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0632" w14:textId="77777777" w:rsidR="00C65568" w:rsidRPr="00EA3D0C" w:rsidRDefault="00C65568" w:rsidP="00C65568">
      <w:pPr>
        <w:jc w:val="center"/>
        <w:rPr>
          <w:rFonts w:cs="Arial"/>
          <w:b/>
          <w:caps/>
          <w:sz w:val="28"/>
          <w:szCs w:val="28"/>
          <w:u w:val="single"/>
        </w:rPr>
      </w:pPr>
      <w:r w:rsidRPr="00EA3D0C">
        <w:rPr>
          <w:rFonts w:cs="Arial"/>
          <w:b/>
          <w:caps/>
          <w:sz w:val="28"/>
          <w:szCs w:val="28"/>
          <w:u w:val="single"/>
        </w:rPr>
        <w:t>ARDS and North Down Borough Council</w:t>
      </w:r>
    </w:p>
    <w:p w14:paraId="795B6CC0" w14:textId="77777777" w:rsidR="00C65568" w:rsidRPr="00EA3D0C" w:rsidRDefault="00C65568" w:rsidP="00C65568">
      <w:pPr>
        <w:rPr>
          <w:rFonts w:cs="Arial"/>
          <w:b/>
          <w:caps/>
          <w:szCs w:val="24"/>
          <w:u w:val="single"/>
        </w:rPr>
      </w:pPr>
    </w:p>
    <w:p w14:paraId="4367F19E" w14:textId="72E52359" w:rsidR="00C65568" w:rsidRDefault="00C65568" w:rsidP="00C65568">
      <w:pPr>
        <w:rPr>
          <w:rFonts w:cs="Arial"/>
        </w:rPr>
      </w:pPr>
      <w:r w:rsidRPr="00600EA9">
        <w:t xml:space="preserve">A </w:t>
      </w:r>
      <w:r>
        <w:t xml:space="preserve">hybrid </w:t>
      </w:r>
      <w:r>
        <w:rPr>
          <w:rFonts w:cs="Arial"/>
        </w:rPr>
        <w:t xml:space="preserve">(in person and via Zoom) </w:t>
      </w:r>
      <w:r w:rsidRPr="00600EA9">
        <w:t xml:space="preserve">meeting of the </w:t>
      </w:r>
      <w:r>
        <w:t xml:space="preserve">Place and Prosperity Committee </w:t>
      </w:r>
      <w:r w:rsidRPr="00600EA9">
        <w:t xml:space="preserve">was held </w:t>
      </w:r>
      <w:r>
        <w:t>at the Council Chamber, Church Street, Newtownards o</w:t>
      </w:r>
      <w:r w:rsidRPr="00600EA9">
        <w:t>n</w:t>
      </w:r>
      <w:r w:rsidR="0021299B">
        <w:t xml:space="preserve"> Thursday</w:t>
      </w:r>
      <w:r w:rsidRPr="00600EA9">
        <w:t xml:space="preserve"> </w:t>
      </w:r>
      <w:r w:rsidR="00010A75">
        <w:rPr>
          <w:rFonts w:cs="Arial"/>
        </w:rPr>
        <w:t>5 March</w:t>
      </w:r>
      <w:r w:rsidR="00902AAE">
        <w:rPr>
          <w:rFonts w:cs="Arial"/>
        </w:rPr>
        <w:t xml:space="preserve"> 2026</w:t>
      </w:r>
      <w:r>
        <w:rPr>
          <w:rFonts w:cs="Arial"/>
        </w:rPr>
        <w:t xml:space="preserve"> at 7.00 </w:t>
      </w:r>
      <w:r w:rsidRPr="000A416A">
        <w:rPr>
          <w:rFonts w:cs="Arial"/>
        </w:rPr>
        <w:t xml:space="preserve">pm. </w:t>
      </w:r>
    </w:p>
    <w:p w14:paraId="05AD1B96" w14:textId="77777777" w:rsidR="00C65568" w:rsidRPr="00EA3D0C" w:rsidRDefault="00C65568" w:rsidP="00C65568">
      <w:pPr>
        <w:rPr>
          <w:rFonts w:cs="Arial"/>
          <w:b/>
          <w:szCs w:val="24"/>
        </w:rPr>
      </w:pPr>
    </w:p>
    <w:p w14:paraId="5D07ED28" w14:textId="77777777" w:rsidR="00C65568" w:rsidRPr="005E5922" w:rsidRDefault="00C65568" w:rsidP="167DAE4E">
      <w:pPr>
        <w:rPr>
          <w:rFonts w:eastAsiaTheme="minorEastAsia" w:cs="Arial"/>
          <w:b/>
          <w:bCs/>
          <w:caps/>
        </w:rPr>
      </w:pPr>
      <w:r w:rsidRPr="167DAE4E">
        <w:rPr>
          <w:rFonts w:eastAsiaTheme="minorEastAsia" w:cs="Arial"/>
          <w:b/>
          <w:bCs/>
          <w:caps/>
          <w:u w:val="single"/>
        </w:rPr>
        <w:t>Present</w:t>
      </w:r>
      <w:r w:rsidRPr="167DAE4E">
        <w:rPr>
          <w:rFonts w:eastAsiaTheme="minorEastAsia" w:cs="Arial"/>
          <w:b/>
          <w:bCs/>
          <w:caps/>
        </w:rPr>
        <w:t>:</w:t>
      </w:r>
      <w:r>
        <w:tab/>
      </w:r>
      <w:r>
        <w:tab/>
      </w:r>
    </w:p>
    <w:p w14:paraId="1422030E" w14:textId="77777777" w:rsidR="00C65568" w:rsidRPr="005E5922" w:rsidRDefault="00C65568" w:rsidP="00C65568">
      <w:pPr>
        <w:rPr>
          <w:rFonts w:eastAsiaTheme="minorHAnsi" w:cs="Arial"/>
          <w:b/>
          <w:szCs w:val="24"/>
        </w:rPr>
      </w:pPr>
    </w:p>
    <w:p w14:paraId="77DBFCA9" w14:textId="1F63FFFB" w:rsidR="00C65568" w:rsidRPr="00E703D3" w:rsidRDefault="00C65568" w:rsidP="167DAE4E">
      <w:pPr>
        <w:tabs>
          <w:tab w:val="left" w:pos="2156"/>
        </w:tabs>
        <w:rPr>
          <w:rFonts w:eastAsiaTheme="minorEastAsia" w:cs="Arial"/>
        </w:rPr>
      </w:pPr>
      <w:r w:rsidRPr="167DAE4E">
        <w:rPr>
          <w:rFonts w:eastAsiaTheme="minorEastAsia" w:cs="Arial"/>
          <w:b/>
          <w:bCs/>
        </w:rPr>
        <w:t>In the Chair:</w:t>
      </w:r>
      <w:r>
        <w:tab/>
      </w:r>
      <w:r w:rsidR="00E703D3" w:rsidRPr="167DAE4E">
        <w:rPr>
          <w:rFonts w:eastAsiaTheme="minorEastAsia" w:cs="Arial"/>
        </w:rPr>
        <w:t>Councillor McCracken</w:t>
      </w:r>
    </w:p>
    <w:p w14:paraId="4D78D1A9" w14:textId="77777777" w:rsidR="00C65568" w:rsidRPr="005E5922" w:rsidRDefault="00C65568" w:rsidP="00C65568">
      <w:pPr>
        <w:tabs>
          <w:tab w:val="left" w:pos="2156"/>
        </w:tabs>
        <w:rPr>
          <w:rFonts w:eastAsiaTheme="minorHAnsi" w:cs="Arial"/>
          <w:b/>
          <w:szCs w:val="24"/>
        </w:rPr>
      </w:pPr>
    </w:p>
    <w:p w14:paraId="6ED7CCE0" w14:textId="704B05F6" w:rsidR="00010A75" w:rsidRDefault="00C65568" w:rsidP="00010A75">
      <w:pPr>
        <w:tabs>
          <w:tab w:val="left" w:pos="2156"/>
          <w:tab w:val="left" w:pos="4536"/>
        </w:tabs>
        <w:rPr>
          <w:rFonts w:eastAsiaTheme="minorHAnsi" w:cs="Arial"/>
          <w:bCs/>
          <w:szCs w:val="24"/>
        </w:rPr>
      </w:pPr>
      <w:r w:rsidRPr="00C61672">
        <w:rPr>
          <w:rFonts w:eastAsiaTheme="minorHAnsi" w:cs="Arial"/>
          <w:b/>
          <w:szCs w:val="24"/>
        </w:rPr>
        <w:t>Alderm</w:t>
      </w:r>
      <w:r w:rsidR="00902AAE" w:rsidRPr="00C61672">
        <w:rPr>
          <w:rFonts w:eastAsiaTheme="minorHAnsi" w:cs="Arial"/>
          <w:b/>
          <w:szCs w:val="24"/>
        </w:rPr>
        <w:t>e</w:t>
      </w:r>
      <w:r w:rsidRPr="00C61672">
        <w:rPr>
          <w:rFonts w:eastAsiaTheme="minorHAnsi" w:cs="Arial"/>
          <w:b/>
          <w:szCs w:val="24"/>
        </w:rPr>
        <w:t>n:</w:t>
      </w:r>
      <w:r w:rsidRPr="00C61672">
        <w:rPr>
          <w:rFonts w:eastAsiaTheme="minorHAnsi" w:cs="Arial"/>
          <w:b/>
          <w:szCs w:val="24"/>
        </w:rPr>
        <w:tab/>
      </w:r>
      <w:r w:rsidR="00444F1A">
        <w:rPr>
          <w:rFonts w:eastAsiaTheme="minorHAnsi" w:cs="Arial"/>
          <w:bCs/>
          <w:szCs w:val="24"/>
        </w:rPr>
        <w:t>Adair</w:t>
      </w:r>
    </w:p>
    <w:p w14:paraId="2AE27195" w14:textId="5DF295E2" w:rsidR="00444F1A" w:rsidRPr="00444F1A" w:rsidRDefault="00444F1A" w:rsidP="00010A75">
      <w:pPr>
        <w:tabs>
          <w:tab w:val="left" w:pos="2156"/>
          <w:tab w:val="left" w:pos="4536"/>
        </w:tabs>
        <w:rPr>
          <w:rFonts w:eastAsiaTheme="minorEastAsia" w:cs="Arial"/>
          <w:bCs/>
        </w:rPr>
      </w:pPr>
      <w:r>
        <w:rPr>
          <w:rFonts w:eastAsiaTheme="minorHAnsi" w:cs="Arial"/>
          <w:bCs/>
          <w:szCs w:val="24"/>
        </w:rPr>
        <w:tab/>
      </w:r>
      <w:r w:rsidR="00126692">
        <w:rPr>
          <w:rFonts w:eastAsiaTheme="minorHAnsi" w:cs="Arial"/>
          <w:bCs/>
          <w:szCs w:val="24"/>
        </w:rPr>
        <w:t>McDowell</w:t>
      </w:r>
    </w:p>
    <w:p w14:paraId="2755A409" w14:textId="496ECC0E" w:rsidR="00091241" w:rsidRPr="005033C8" w:rsidRDefault="00091241" w:rsidP="43D527A0">
      <w:pPr>
        <w:tabs>
          <w:tab w:val="left" w:pos="2156"/>
          <w:tab w:val="left" w:pos="4536"/>
        </w:tabs>
        <w:ind w:left="1436" w:firstLine="720"/>
        <w:rPr>
          <w:rFonts w:eastAsiaTheme="minorEastAsia" w:cs="Arial"/>
        </w:rPr>
      </w:pPr>
    </w:p>
    <w:p w14:paraId="6C8EB14D" w14:textId="244795C9" w:rsidR="009E0A92" w:rsidRDefault="00C65568" w:rsidP="00010A75">
      <w:pPr>
        <w:tabs>
          <w:tab w:val="left" w:pos="2156"/>
          <w:tab w:val="left" w:pos="4536"/>
        </w:tabs>
      </w:pPr>
      <w:r w:rsidRPr="43D527A0">
        <w:rPr>
          <w:rFonts w:eastAsiaTheme="minorEastAsia" w:cs="Arial"/>
          <w:b/>
          <w:bCs/>
        </w:rPr>
        <w:t>Councillors:</w:t>
      </w:r>
      <w:r>
        <w:tab/>
      </w:r>
      <w:r w:rsidR="00126692">
        <w:t>Blaney (Zoom)</w:t>
      </w:r>
      <w:r w:rsidR="002633CE">
        <w:tab/>
        <w:t>Hollywood</w:t>
      </w:r>
    </w:p>
    <w:p w14:paraId="69D6E6B9" w14:textId="7E0CB3BA" w:rsidR="00126692" w:rsidRPr="00950D0C" w:rsidRDefault="00126692" w:rsidP="00010A75">
      <w:pPr>
        <w:tabs>
          <w:tab w:val="left" w:pos="2156"/>
          <w:tab w:val="left" w:pos="4536"/>
        </w:tabs>
      </w:pPr>
      <w:r>
        <w:tab/>
      </w:r>
      <w:r w:rsidRPr="00950D0C">
        <w:t>Brady</w:t>
      </w:r>
      <w:r w:rsidR="002633CE" w:rsidRPr="00950D0C">
        <w:tab/>
        <w:t>Kennedy</w:t>
      </w:r>
    </w:p>
    <w:p w14:paraId="2CCAB9B2" w14:textId="1CDD2720" w:rsidR="00126692" w:rsidRPr="00950D0C" w:rsidRDefault="00126692" w:rsidP="00010A75">
      <w:pPr>
        <w:tabs>
          <w:tab w:val="left" w:pos="2156"/>
          <w:tab w:val="left" w:pos="4536"/>
        </w:tabs>
      </w:pPr>
      <w:r w:rsidRPr="00950D0C">
        <w:tab/>
        <w:t>Edmund</w:t>
      </w:r>
      <w:r w:rsidR="002633CE" w:rsidRPr="00950D0C">
        <w:tab/>
      </w:r>
      <w:r w:rsidR="00CC5944" w:rsidRPr="00950D0C">
        <w:t>Morgan</w:t>
      </w:r>
    </w:p>
    <w:p w14:paraId="3FEA36AD" w14:textId="0AF8898E" w:rsidR="00126692" w:rsidRPr="00950D0C" w:rsidRDefault="00126692" w:rsidP="00010A75">
      <w:pPr>
        <w:tabs>
          <w:tab w:val="left" w:pos="2156"/>
          <w:tab w:val="left" w:pos="4536"/>
        </w:tabs>
      </w:pPr>
      <w:r w:rsidRPr="00950D0C">
        <w:tab/>
      </w:r>
      <w:r w:rsidR="002633CE" w:rsidRPr="00950D0C">
        <w:t>Gilmour</w:t>
      </w:r>
      <w:r w:rsidR="00CC5944" w:rsidRPr="00950D0C">
        <w:tab/>
        <w:t>Newman (7.02pm)</w:t>
      </w:r>
    </w:p>
    <w:p w14:paraId="262A4C17" w14:textId="68E43462" w:rsidR="002633CE" w:rsidRPr="00950D0C" w:rsidRDefault="002633CE" w:rsidP="00010A75">
      <w:pPr>
        <w:tabs>
          <w:tab w:val="left" w:pos="2156"/>
          <w:tab w:val="left" w:pos="4536"/>
        </w:tabs>
        <w:rPr>
          <w:rFonts w:eastAsiaTheme="minorHAnsi" w:cs="Arial"/>
          <w:bCs/>
          <w:szCs w:val="24"/>
        </w:rPr>
      </w:pPr>
      <w:r w:rsidRPr="00950D0C">
        <w:tab/>
        <w:t>Hennessy</w:t>
      </w:r>
      <w:r w:rsidR="00CC5944" w:rsidRPr="00950D0C">
        <w:tab/>
        <w:t>Thompson</w:t>
      </w:r>
    </w:p>
    <w:p w14:paraId="410BD86A" w14:textId="2A9A88BA" w:rsidR="00C65568" w:rsidRPr="00950D0C" w:rsidRDefault="00C65568" w:rsidP="00C65568">
      <w:pPr>
        <w:tabs>
          <w:tab w:val="left" w:pos="2156"/>
          <w:tab w:val="left" w:pos="4536"/>
        </w:tabs>
        <w:rPr>
          <w:rFonts w:eastAsiaTheme="minorHAnsi" w:cs="Arial"/>
          <w:bCs/>
          <w:szCs w:val="24"/>
        </w:rPr>
      </w:pPr>
      <w:r w:rsidRPr="00950D0C">
        <w:rPr>
          <w:rFonts w:eastAsiaTheme="minorHAnsi" w:cs="Arial"/>
          <w:bCs/>
          <w:szCs w:val="24"/>
        </w:rPr>
        <w:tab/>
      </w:r>
    </w:p>
    <w:p w14:paraId="7E7A322C" w14:textId="17B5A8BA" w:rsidR="00C65568" w:rsidRDefault="00C65568" w:rsidP="36ABC143">
      <w:pPr>
        <w:tabs>
          <w:tab w:val="left" w:pos="2156"/>
          <w:tab w:val="left" w:pos="4536"/>
        </w:tabs>
        <w:rPr>
          <w:rFonts w:eastAsiaTheme="minorEastAsia" w:cs="Arial"/>
        </w:rPr>
      </w:pPr>
      <w:r w:rsidRPr="36ABC143">
        <w:rPr>
          <w:rFonts w:eastAsiaTheme="minorEastAsia" w:cs="Arial"/>
          <w:b/>
          <w:bCs/>
        </w:rPr>
        <w:t xml:space="preserve">Officers in Attendance: </w:t>
      </w:r>
      <w:r w:rsidRPr="36ABC143">
        <w:rPr>
          <w:rFonts w:eastAsiaTheme="minorEastAsia" w:cs="Arial"/>
        </w:rPr>
        <w:t>Director of Place</w:t>
      </w:r>
      <w:r w:rsidR="7FE90E10" w:rsidRPr="36ABC143">
        <w:rPr>
          <w:rFonts w:eastAsiaTheme="minorEastAsia" w:cs="Arial"/>
        </w:rPr>
        <w:t xml:space="preserve"> and Prosperity</w:t>
      </w:r>
      <w:r w:rsidRPr="36ABC143">
        <w:rPr>
          <w:rFonts w:eastAsiaTheme="minorEastAsia" w:cs="Arial"/>
        </w:rPr>
        <w:t xml:space="preserve"> (B Dorrian), </w:t>
      </w:r>
      <w:r w:rsidR="004D2897">
        <w:rPr>
          <w:rFonts w:eastAsiaTheme="minorEastAsia" w:cs="Arial"/>
        </w:rPr>
        <w:t>Economic Development Manager (K McGuckin),</w:t>
      </w:r>
      <w:r w:rsidRPr="36ABC143">
        <w:rPr>
          <w:rFonts w:eastAsiaTheme="minorEastAsia" w:cs="Arial"/>
        </w:rPr>
        <w:t xml:space="preserve"> </w:t>
      </w:r>
      <w:r w:rsidR="00703B1E">
        <w:rPr>
          <w:rFonts w:eastAsiaTheme="minorEastAsia" w:cs="Arial"/>
        </w:rPr>
        <w:t xml:space="preserve">Events Manager (W Smith) and </w:t>
      </w:r>
      <w:r w:rsidRPr="36ABC143">
        <w:rPr>
          <w:rFonts w:eastAsiaTheme="minorEastAsia" w:cs="Arial"/>
        </w:rPr>
        <w:t xml:space="preserve">Democratic Services Officer </w:t>
      </w:r>
      <w:r w:rsidR="00D0056E" w:rsidRPr="36ABC143">
        <w:rPr>
          <w:rFonts w:eastAsiaTheme="minorEastAsia" w:cs="Arial"/>
        </w:rPr>
        <w:t>(</w:t>
      </w:r>
      <w:r w:rsidR="006D56D8" w:rsidRPr="36ABC143">
        <w:rPr>
          <w:rFonts w:eastAsiaTheme="minorEastAsia" w:cs="Arial"/>
        </w:rPr>
        <w:t>P Foster</w:t>
      </w:r>
      <w:r w:rsidRPr="36ABC143">
        <w:rPr>
          <w:rFonts w:eastAsiaTheme="minorEastAsia" w:cs="Arial"/>
        </w:rPr>
        <w:t>)</w:t>
      </w:r>
      <w:r w:rsidR="388912D5" w:rsidRPr="36ABC143">
        <w:rPr>
          <w:rFonts w:eastAsiaTheme="minorEastAsia" w:cs="Arial"/>
        </w:rPr>
        <w:t xml:space="preserve">. </w:t>
      </w:r>
    </w:p>
    <w:p w14:paraId="30E3AFC1" w14:textId="77777777" w:rsidR="00C65568" w:rsidRDefault="00C65568" w:rsidP="00C65568"/>
    <w:p w14:paraId="29DA5D00" w14:textId="77777777" w:rsidR="00C65568" w:rsidRPr="00BE72BE" w:rsidRDefault="00C65568" w:rsidP="00C65568">
      <w:pPr>
        <w:rPr>
          <w:b/>
          <w:bCs/>
          <w:sz w:val="28"/>
          <w:szCs w:val="28"/>
          <w:u w:val="single"/>
        </w:rPr>
      </w:pPr>
      <w:r w:rsidRPr="00BE72BE">
        <w:rPr>
          <w:rFonts w:cs="Arial"/>
          <w:b/>
          <w:bCs/>
          <w:sz w:val="28"/>
          <w:szCs w:val="28"/>
        </w:rPr>
        <w:t>1.</w:t>
      </w:r>
      <w:r>
        <w:tab/>
      </w:r>
      <w:r>
        <w:rPr>
          <w:b/>
          <w:bCs/>
          <w:sz w:val="28"/>
          <w:szCs w:val="28"/>
          <w:u w:val="single"/>
        </w:rPr>
        <w:t>APOLOGIES</w:t>
      </w:r>
    </w:p>
    <w:p w14:paraId="253D9BD8" w14:textId="77777777" w:rsidR="00C65568" w:rsidRDefault="00C65568" w:rsidP="00C65568">
      <w:pPr>
        <w:rPr>
          <w:rFonts w:cs="Arial"/>
          <w:b/>
          <w:bCs/>
          <w:szCs w:val="24"/>
        </w:rPr>
      </w:pPr>
    </w:p>
    <w:p w14:paraId="23C06F6C" w14:textId="6B651537" w:rsidR="006D56D8" w:rsidRDefault="006D56D8" w:rsidP="21DEFFAB">
      <w:pPr>
        <w:rPr>
          <w:rFonts w:cs="Arial"/>
        </w:rPr>
      </w:pPr>
      <w:r w:rsidRPr="21DEFFAB">
        <w:rPr>
          <w:rFonts w:cs="Arial"/>
        </w:rPr>
        <w:t xml:space="preserve">The Chairman </w:t>
      </w:r>
      <w:r w:rsidR="00010A75" w:rsidRPr="21DEFFAB">
        <w:rPr>
          <w:rFonts w:cs="Arial"/>
        </w:rPr>
        <w:t xml:space="preserve">(Councillor McCracken) </w:t>
      </w:r>
      <w:r w:rsidRPr="21DEFFAB">
        <w:rPr>
          <w:rFonts w:cs="Arial"/>
        </w:rPr>
        <w:t>sought apologies at this stage</w:t>
      </w:r>
      <w:r w:rsidR="3F293D41" w:rsidRPr="21DEFFAB">
        <w:rPr>
          <w:rFonts w:cs="Arial"/>
        </w:rPr>
        <w:t>.</w:t>
      </w:r>
    </w:p>
    <w:p w14:paraId="1FEC843B" w14:textId="543C1A0C" w:rsidR="006D56D8" w:rsidRDefault="006D56D8" w:rsidP="21DEFFAB">
      <w:pPr>
        <w:rPr>
          <w:rFonts w:cs="Arial"/>
        </w:rPr>
      </w:pPr>
    </w:p>
    <w:p w14:paraId="25558837" w14:textId="3F358027" w:rsidR="006D56D8" w:rsidRDefault="4692254F" w:rsidP="21DEFFAB">
      <w:pPr>
        <w:rPr>
          <w:rFonts w:cs="Arial"/>
        </w:rPr>
      </w:pPr>
      <w:r w:rsidRPr="21DEFFAB">
        <w:rPr>
          <w:rFonts w:cs="Arial"/>
        </w:rPr>
        <w:t>A</w:t>
      </w:r>
      <w:r w:rsidR="005037F7">
        <w:rPr>
          <w:rFonts w:cs="Arial"/>
        </w:rPr>
        <w:t>pologies</w:t>
      </w:r>
      <w:r w:rsidRPr="21DEFFAB">
        <w:rPr>
          <w:rFonts w:cs="Arial"/>
        </w:rPr>
        <w:t xml:space="preserve"> had been received from the </w:t>
      </w:r>
      <w:bookmarkStart w:id="0" w:name="_Int_KFH8m7Nj"/>
      <w:r w:rsidRPr="21DEFFAB">
        <w:rPr>
          <w:rFonts w:cs="Arial"/>
        </w:rPr>
        <w:t>Mayor</w:t>
      </w:r>
      <w:bookmarkEnd w:id="0"/>
      <w:r w:rsidRPr="21DEFFAB">
        <w:rPr>
          <w:rFonts w:cs="Arial"/>
        </w:rPr>
        <w:t xml:space="preserve"> (Councillor McCollum)</w:t>
      </w:r>
      <w:r w:rsidR="005037F7">
        <w:rPr>
          <w:rFonts w:cs="Arial"/>
        </w:rPr>
        <w:t xml:space="preserve"> who was on Mayor</w:t>
      </w:r>
      <w:r w:rsidR="00584C4D">
        <w:rPr>
          <w:rFonts w:cs="Arial"/>
        </w:rPr>
        <w:t>al</w:t>
      </w:r>
      <w:r w:rsidR="005037F7">
        <w:rPr>
          <w:rFonts w:cs="Arial"/>
        </w:rPr>
        <w:t xml:space="preserve"> business, Alderman Armstrong-Cotter and Councillor Smart. </w:t>
      </w:r>
    </w:p>
    <w:p w14:paraId="3AFC33FB" w14:textId="77777777" w:rsidR="006D56D8" w:rsidRDefault="006D56D8" w:rsidP="6FD2ECCB">
      <w:pPr>
        <w:rPr>
          <w:rFonts w:cs="Arial"/>
        </w:rPr>
      </w:pPr>
    </w:p>
    <w:p w14:paraId="7C7819EE" w14:textId="72F0B49C" w:rsidR="00762241" w:rsidRDefault="00762241" w:rsidP="6FD2ECCB">
      <w:pPr>
        <w:rPr>
          <w:rFonts w:cs="Arial"/>
          <w:b/>
          <w:bCs/>
        </w:rPr>
      </w:pPr>
      <w:r>
        <w:rPr>
          <w:rFonts w:cs="Arial"/>
          <w:b/>
          <w:bCs/>
        </w:rPr>
        <w:t>NOTED.</w:t>
      </w:r>
    </w:p>
    <w:p w14:paraId="253A760C" w14:textId="77777777" w:rsidR="00F0105C" w:rsidRDefault="00F0105C" w:rsidP="6FD2ECCB">
      <w:pPr>
        <w:rPr>
          <w:rFonts w:cs="Arial"/>
          <w:b/>
          <w:bCs/>
        </w:rPr>
      </w:pPr>
    </w:p>
    <w:p w14:paraId="4790806A" w14:textId="77777777" w:rsidR="00C65568" w:rsidRPr="00C65568" w:rsidRDefault="00C65568" w:rsidP="00C65568">
      <w:pPr>
        <w:pStyle w:val="Heading1"/>
        <w:rPr>
          <w:b w:val="0"/>
          <w:szCs w:val="28"/>
        </w:rPr>
      </w:pPr>
      <w:r w:rsidRPr="00C65568">
        <w:rPr>
          <w:rFonts w:cs="Arial"/>
          <w:szCs w:val="28"/>
        </w:rPr>
        <w:t>2.</w:t>
      </w:r>
      <w:r w:rsidRPr="00C65568">
        <w:rPr>
          <w:szCs w:val="28"/>
        </w:rPr>
        <w:tab/>
      </w:r>
      <w:r w:rsidRPr="00C65568">
        <w:rPr>
          <w:rFonts w:ascii="Arial Bold" w:hAnsi="Arial Bold" w:cs="Arial"/>
          <w:szCs w:val="28"/>
          <w:u w:val="single"/>
        </w:rPr>
        <w:t>Declarations of Interest</w:t>
      </w:r>
    </w:p>
    <w:p w14:paraId="0D9B3F46" w14:textId="77777777" w:rsidR="00C65568" w:rsidRDefault="00C65568" w:rsidP="00C65568"/>
    <w:p w14:paraId="1AF454D1" w14:textId="5FEF1CED" w:rsidR="00762241" w:rsidRDefault="00762241" w:rsidP="6FD2ECCB">
      <w:pPr>
        <w:rPr>
          <w:rFonts w:cs="Arial"/>
        </w:rPr>
      </w:pPr>
      <w:r>
        <w:rPr>
          <w:rFonts w:cs="Arial"/>
        </w:rPr>
        <w:t>The Chairman sought Declarations of Interest at this stage</w:t>
      </w:r>
      <w:r w:rsidR="00A229B4">
        <w:rPr>
          <w:rFonts w:cs="Arial"/>
        </w:rPr>
        <w:t xml:space="preserve"> and none were declared.</w:t>
      </w:r>
    </w:p>
    <w:p w14:paraId="3A6A2953" w14:textId="77777777" w:rsidR="00762241" w:rsidRDefault="00762241" w:rsidP="6FD2ECCB">
      <w:pPr>
        <w:rPr>
          <w:rFonts w:cs="Arial"/>
        </w:rPr>
      </w:pPr>
    </w:p>
    <w:p w14:paraId="48FCFD4D" w14:textId="162B398E" w:rsidR="00762241" w:rsidRDefault="00762241" w:rsidP="0022464C">
      <w:pPr>
        <w:rPr>
          <w:rFonts w:cs="Arial"/>
          <w:b/>
          <w:bCs/>
        </w:rPr>
      </w:pPr>
      <w:r>
        <w:rPr>
          <w:rFonts w:cs="Arial"/>
          <w:b/>
          <w:bCs/>
        </w:rPr>
        <w:t>NOTED.</w:t>
      </w:r>
    </w:p>
    <w:p w14:paraId="5B4934FD" w14:textId="77777777" w:rsidR="00762241" w:rsidRPr="00762241" w:rsidRDefault="00762241" w:rsidP="0022464C">
      <w:pPr>
        <w:rPr>
          <w:rFonts w:cs="Arial"/>
          <w:b/>
          <w:bCs/>
          <w:szCs w:val="24"/>
          <w:u w:val="single"/>
        </w:rPr>
      </w:pPr>
    </w:p>
    <w:p w14:paraId="6EB6EF58" w14:textId="0F71321B" w:rsidR="00D8378D" w:rsidRPr="00306EB5" w:rsidRDefault="00D8378D" w:rsidP="009E2022">
      <w:pPr>
        <w:rPr>
          <w:rFonts w:cs="Arial"/>
          <w:szCs w:val="24"/>
        </w:rPr>
      </w:pPr>
      <w:r>
        <w:rPr>
          <w:rFonts w:cs="Arial"/>
          <w:b/>
          <w:bCs/>
          <w:caps/>
          <w:sz w:val="28"/>
          <w:szCs w:val="28"/>
          <w:u w:val="single"/>
        </w:rPr>
        <w:t xml:space="preserve">REPORTS FOR APPROVAL </w:t>
      </w:r>
    </w:p>
    <w:p w14:paraId="303A1A38" w14:textId="77777777" w:rsidR="00D8378D" w:rsidRPr="00D8378D" w:rsidRDefault="00D8378D" w:rsidP="009E2022">
      <w:pPr>
        <w:rPr>
          <w:rFonts w:cs="Arial"/>
          <w:b/>
          <w:bCs/>
          <w:szCs w:val="24"/>
          <w:u w:val="single"/>
        </w:rPr>
      </w:pPr>
    </w:p>
    <w:p w14:paraId="1634C78F" w14:textId="6CE7E9A9" w:rsidR="006E41C3" w:rsidRPr="001C0DAC" w:rsidRDefault="00306EB5" w:rsidP="00485688">
      <w:pPr>
        <w:pStyle w:val="Heading1"/>
        <w:ind w:left="720" w:hanging="720"/>
        <w:rPr>
          <w:b w:val="0"/>
          <w:bCs/>
          <w:caps w:val="0"/>
          <w:sz w:val="24"/>
          <w:szCs w:val="24"/>
        </w:rPr>
      </w:pPr>
      <w:r>
        <w:t>3</w:t>
      </w:r>
      <w:r w:rsidR="006E41C3" w:rsidRPr="00A24D6E">
        <w:t>.</w:t>
      </w:r>
      <w:r w:rsidR="006E41C3" w:rsidRPr="00A24D6E">
        <w:tab/>
      </w:r>
      <w:r w:rsidR="0050637F">
        <w:rPr>
          <w:u w:val="single"/>
        </w:rPr>
        <w:t>ECONOMIC GROWTH SERVICE PLAN</w:t>
      </w:r>
      <w:r w:rsidR="001C0DAC">
        <w:rPr>
          <w:u w:val="single"/>
        </w:rPr>
        <w:t xml:space="preserve"> </w:t>
      </w:r>
      <w:r w:rsidR="000D4F9F">
        <w:rPr>
          <w:u w:val="single"/>
        </w:rPr>
        <w:t xml:space="preserve">2026-2027 </w:t>
      </w:r>
      <w:r w:rsidR="006E41C3" w:rsidRPr="009E2022">
        <w:rPr>
          <w:u w:val="single"/>
        </w:rPr>
        <w:t>(</w:t>
      </w:r>
      <w:r w:rsidR="006E41C3" w:rsidRPr="001C0DAC">
        <w:rPr>
          <w:u w:val="single"/>
        </w:rPr>
        <w:t>FILE</w:t>
      </w:r>
      <w:r w:rsidR="001C0DAC" w:rsidRPr="001C0DAC">
        <w:rPr>
          <w:u w:val="single"/>
        </w:rPr>
        <w:t xml:space="preserve"> TO/MAR4/160167</w:t>
      </w:r>
      <w:r w:rsidR="006D2806" w:rsidRPr="001C0DAC">
        <w:rPr>
          <w:noProof/>
          <w:u w:val="single"/>
        </w:rPr>
        <w:t>)</w:t>
      </w:r>
      <w:r w:rsidR="006661CD" w:rsidRPr="001C0DAC">
        <w:rPr>
          <w:b w:val="0"/>
          <w:bCs/>
          <w:noProof/>
          <w:sz w:val="24"/>
          <w:szCs w:val="24"/>
        </w:rPr>
        <w:t xml:space="preserve"> (A</w:t>
      </w:r>
      <w:r w:rsidR="006661CD" w:rsidRPr="001C0DAC">
        <w:rPr>
          <w:b w:val="0"/>
          <w:bCs/>
          <w:caps w:val="0"/>
          <w:noProof/>
          <w:sz w:val="24"/>
          <w:szCs w:val="24"/>
        </w:rPr>
        <w:t>ppendix I)</w:t>
      </w:r>
    </w:p>
    <w:p w14:paraId="4D56EC2E" w14:textId="7A22934C" w:rsidR="001F4A0F" w:rsidRPr="00D31BA3" w:rsidRDefault="70D54704" w:rsidP="001F4A0F">
      <w:pPr>
        <w:spacing w:before="100" w:beforeAutospacing="1" w:after="100" w:afterAutospacing="1"/>
      </w:pPr>
      <w:r w:rsidRPr="6E4AF5A5">
        <w:rPr>
          <w:rFonts w:cs="Arial"/>
          <w:caps/>
        </w:rPr>
        <w:t>Previously circulated:-</w:t>
      </w:r>
      <w:r w:rsidRPr="6E4AF5A5">
        <w:rPr>
          <w:rFonts w:cs="Arial"/>
        </w:rPr>
        <w:t xml:space="preserve"> </w:t>
      </w:r>
      <w:r w:rsidR="3A58348C" w:rsidRPr="6E4AF5A5">
        <w:rPr>
          <w:rFonts w:cs="Arial"/>
        </w:rPr>
        <w:t>Report from the Director of Place and Prosperity</w:t>
      </w:r>
      <w:r w:rsidR="25E2D6E9" w:rsidRPr="6E4AF5A5">
        <w:rPr>
          <w:rFonts w:cs="Arial"/>
        </w:rPr>
        <w:t xml:space="preserve"> </w:t>
      </w:r>
      <w:r w:rsidRPr="6E4AF5A5">
        <w:rPr>
          <w:rFonts w:cs="Arial"/>
        </w:rPr>
        <w:t>detailing that</w:t>
      </w:r>
      <w:r w:rsidR="001F4A0F" w:rsidRPr="00D31BA3">
        <w:t xml:space="preserve"> Council </w:t>
      </w:r>
      <w:r w:rsidR="000D4F9F">
        <w:t>was</w:t>
      </w:r>
      <w:r w:rsidR="001F4A0F" w:rsidRPr="00D31BA3">
        <w:t xml:space="preserve"> required, under the Local Government Act 2014, to have in place arrangements to secure continuous improvement in the exercise of its functions.  To fulfil this requirement Council </w:t>
      </w:r>
      <w:r w:rsidR="001F4A0F">
        <w:t>ha</w:t>
      </w:r>
      <w:r w:rsidR="002061C2">
        <w:t>d</w:t>
      </w:r>
      <w:r w:rsidR="001F4A0F">
        <w:t xml:space="preserve"> in place a</w:t>
      </w:r>
      <w:r w:rsidR="001F4A0F" w:rsidRPr="00D31BA3">
        <w:t xml:space="preserve"> Performance Management Policy and Handbook.  The Performance Management Handbook outline</w:t>
      </w:r>
      <w:r w:rsidR="002061C2">
        <w:t>d</w:t>
      </w:r>
      <w:r w:rsidR="001F4A0F" w:rsidRPr="00D31BA3">
        <w:t xml:space="preserve"> the approach to the Performance Planning and Management process as:</w:t>
      </w:r>
    </w:p>
    <w:p w14:paraId="1AAF7F46" w14:textId="77777777" w:rsidR="001F4A0F" w:rsidRPr="00D31BA3" w:rsidRDefault="001F4A0F" w:rsidP="00830B2E">
      <w:pPr>
        <w:numPr>
          <w:ilvl w:val="0"/>
          <w:numId w:val="1"/>
        </w:numPr>
        <w:spacing w:before="100" w:beforeAutospacing="1" w:after="100" w:afterAutospacing="1"/>
        <w:ind w:left="284" w:hanging="284"/>
        <w:rPr>
          <w:rFonts w:cs="Arial"/>
        </w:rPr>
      </w:pPr>
      <w:r w:rsidRPr="00D31BA3">
        <w:rPr>
          <w:rFonts w:cs="Arial"/>
        </w:rPr>
        <w:lastRenderedPageBreak/>
        <w:t>Community Plan – published every 10-15 years</w:t>
      </w:r>
    </w:p>
    <w:p w14:paraId="59B25CBF" w14:textId="211DA051" w:rsidR="001F4A0F" w:rsidRPr="00D31BA3" w:rsidRDefault="001F4A0F" w:rsidP="00830B2E">
      <w:pPr>
        <w:numPr>
          <w:ilvl w:val="0"/>
          <w:numId w:val="1"/>
        </w:numPr>
        <w:spacing w:before="100" w:beforeAutospacing="1" w:after="100" w:afterAutospacing="1"/>
        <w:ind w:left="284" w:hanging="284"/>
        <w:rPr>
          <w:rFonts w:cs="Arial"/>
        </w:rPr>
      </w:pPr>
      <w:r w:rsidRPr="00D31BA3">
        <w:rPr>
          <w:rFonts w:cs="Arial"/>
        </w:rPr>
        <w:t xml:space="preserve">Corporate Plan – published every </w:t>
      </w:r>
      <w:r w:rsidR="002B4677">
        <w:rPr>
          <w:rFonts w:cs="Arial"/>
        </w:rPr>
        <w:t>four</w:t>
      </w:r>
      <w:r w:rsidRPr="00D31BA3">
        <w:rPr>
          <w:rFonts w:cs="Arial"/>
        </w:rPr>
        <w:t xml:space="preserve"> years (Corporate Plan 2024 - 2028 in operation)</w:t>
      </w:r>
    </w:p>
    <w:p w14:paraId="2A9CEDB2" w14:textId="77777777" w:rsidR="001F4A0F" w:rsidRPr="00D31BA3" w:rsidRDefault="001F4A0F" w:rsidP="00830B2E">
      <w:pPr>
        <w:numPr>
          <w:ilvl w:val="0"/>
          <w:numId w:val="1"/>
        </w:numPr>
        <w:spacing w:before="100" w:beforeAutospacing="1" w:after="100" w:afterAutospacing="1"/>
        <w:ind w:left="284" w:hanging="284"/>
        <w:rPr>
          <w:rFonts w:cs="Arial"/>
        </w:rPr>
      </w:pPr>
      <w:r w:rsidRPr="00D31BA3">
        <w:rPr>
          <w:rFonts w:cs="Arial"/>
        </w:rPr>
        <w:t xml:space="preserve">Performance Improvement Plan (PIP) – published annually </w:t>
      </w:r>
    </w:p>
    <w:p w14:paraId="61578520" w14:textId="77777777" w:rsidR="001F4A0F" w:rsidRPr="00D31BA3" w:rsidRDefault="001F4A0F" w:rsidP="00830B2E">
      <w:pPr>
        <w:numPr>
          <w:ilvl w:val="0"/>
          <w:numId w:val="1"/>
        </w:numPr>
        <w:spacing w:before="100" w:beforeAutospacing="1" w:after="100" w:afterAutospacing="1"/>
        <w:ind w:left="284" w:hanging="284"/>
        <w:rPr>
          <w:rFonts w:ascii="Calibri" w:hAnsi="Calibri"/>
        </w:rPr>
      </w:pPr>
      <w:r w:rsidRPr="00D31BA3">
        <w:rPr>
          <w:rFonts w:cs="Arial"/>
        </w:rPr>
        <w:t xml:space="preserve">Service Plan – developed annually </w:t>
      </w:r>
    </w:p>
    <w:p w14:paraId="59D06CA5" w14:textId="6ABF45C8" w:rsidR="001F4A0F" w:rsidRPr="00D31BA3" w:rsidRDefault="001F4A0F" w:rsidP="001F4A0F">
      <w:pPr>
        <w:spacing w:before="100" w:beforeAutospacing="1" w:after="100" w:afterAutospacing="1"/>
      </w:pPr>
      <w:r w:rsidRPr="00D31BA3">
        <w:t>The Council’s 1</w:t>
      </w:r>
      <w:r>
        <w:t>6</w:t>
      </w:r>
      <w:r w:rsidRPr="00D31BA3">
        <w:t xml:space="preserve"> Service Plans outline</w:t>
      </w:r>
      <w:r w:rsidR="002061C2">
        <w:t>d</w:t>
      </w:r>
      <w:r w:rsidRPr="00D31BA3">
        <w:t xml:space="preserve"> how each respective Service w</w:t>
      </w:r>
      <w:r w:rsidR="002061C2">
        <w:t xml:space="preserve">ould </w:t>
      </w:r>
      <w:r w:rsidRPr="00D31BA3">
        <w:t>contribute to the achievement of the corporate objectives including, but not limited to, any relevant actions identified in the PIP.</w:t>
      </w:r>
    </w:p>
    <w:p w14:paraId="05852C01" w14:textId="77777777" w:rsidR="001F4A0F" w:rsidRDefault="001F4A0F" w:rsidP="001F4A0F">
      <w:pPr>
        <w:spacing w:before="100" w:beforeAutospacing="1" w:after="100" w:afterAutospacing="1"/>
        <w:rPr>
          <w:rFonts w:cs="Arial"/>
          <w:b/>
          <w:bCs/>
          <w:szCs w:val="24"/>
        </w:rPr>
      </w:pPr>
      <w:r>
        <w:rPr>
          <w:rFonts w:cs="Arial"/>
          <w:b/>
          <w:bCs/>
          <w:szCs w:val="24"/>
        </w:rPr>
        <w:t>Key Issues</w:t>
      </w:r>
    </w:p>
    <w:p w14:paraId="60F5C641" w14:textId="2E9EDEF7" w:rsidR="001F4A0F" w:rsidRPr="002744FE" w:rsidRDefault="001F4A0F" w:rsidP="001F4A0F">
      <w:pPr>
        <w:spacing w:before="100" w:beforeAutospacing="1" w:after="100" w:afterAutospacing="1"/>
        <w:rPr>
          <w:rFonts w:cs="Arial"/>
          <w:szCs w:val="24"/>
        </w:rPr>
      </w:pPr>
      <w:r w:rsidRPr="002744FE">
        <w:rPr>
          <w:rFonts w:cs="Arial"/>
          <w:szCs w:val="24"/>
        </w:rPr>
        <w:t>Any key issues that the Service may face in 2026/27 ha</w:t>
      </w:r>
      <w:r w:rsidR="002061C2">
        <w:rPr>
          <w:rFonts w:cs="Arial"/>
          <w:szCs w:val="24"/>
        </w:rPr>
        <w:t>d</w:t>
      </w:r>
      <w:r w:rsidRPr="002744FE">
        <w:rPr>
          <w:rFonts w:cs="Arial"/>
          <w:szCs w:val="24"/>
        </w:rPr>
        <w:t xml:space="preserve"> been detailed within the attached Service Plan. </w:t>
      </w:r>
    </w:p>
    <w:p w14:paraId="1AEC246D" w14:textId="77777777" w:rsidR="001F4A0F" w:rsidRPr="00D31BA3" w:rsidRDefault="001F4A0F" w:rsidP="001F4A0F">
      <w:pPr>
        <w:spacing w:before="100" w:beforeAutospacing="1" w:after="100" w:afterAutospacing="1"/>
        <w:rPr>
          <w:rFonts w:cs="Arial"/>
          <w:b/>
          <w:bCs/>
          <w:szCs w:val="24"/>
        </w:rPr>
      </w:pPr>
      <w:r>
        <w:rPr>
          <w:rFonts w:cs="Arial"/>
          <w:b/>
          <w:bCs/>
          <w:szCs w:val="24"/>
        </w:rPr>
        <w:t>Next Steps</w:t>
      </w:r>
    </w:p>
    <w:p w14:paraId="703E369F" w14:textId="08817E62" w:rsidR="001F4A0F" w:rsidRPr="00D31BA3" w:rsidRDefault="001F4A0F" w:rsidP="001F4A0F">
      <w:pPr>
        <w:spacing w:before="100" w:beforeAutospacing="1" w:after="100" w:afterAutospacing="1"/>
        <w:rPr>
          <w:rFonts w:cs="Arial"/>
          <w:szCs w:val="24"/>
        </w:rPr>
      </w:pPr>
      <w:r w:rsidRPr="00D31BA3">
        <w:rPr>
          <w:rFonts w:cs="Arial"/>
          <w:szCs w:val="24"/>
        </w:rPr>
        <w:t xml:space="preserve">Attached </w:t>
      </w:r>
      <w:r w:rsidR="002061C2">
        <w:rPr>
          <w:rFonts w:cs="Arial"/>
          <w:szCs w:val="24"/>
        </w:rPr>
        <w:t>wa</w:t>
      </w:r>
      <w:r w:rsidRPr="00D31BA3">
        <w:rPr>
          <w:rFonts w:cs="Arial"/>
          <w:szCs w:val="24"/>
        </w:rPr>
        <w:t xml:space="preserve">s the </w:t>
      </w:r>
      <w:r>
        <w:rPr>
          <w:rFonts w:cs="Arial"/>
          <w:szCs w:val="24"/>
        </w:rPr>
        <w:t>2026/27</w:t>
      </w:r>
      <w:r w:rsidRPr="00D31BA3">
        <w:rPr>
          <w:rFonts w:cs="Arial"/>
          <w:szCs w:val="24"/>
        </w:rPr>
        <w:t xml:space="preserve"> Service Plan for </w:t>
      </w:r>
      <w:r>
        <w:rPr>
          <w:rFonts w:cs="Arial"/>
          <w:szCs w:val="24"/>
        </w:rPr>
        <w:t>Economic Growth</w:t>
      </w:r>
      <w:r w:rsidRPr="00D31BA3">
        <w:rPr>
          <w:rFonts w:cs="Arial"/>
          <w:szCs w:val="24"/>
        </w:rPr>
        <w:t xml:space="preserve"> in accordance with the Council’s Performance Management Policy and Handbook.</w:t>
      </w:r>
    </w:p>
    <w:p w14:paraId="46087495" w14:textId="7726AEE3" w:rsidR="001F4A0F" w:rsidRPr="00D31BA3" w:rsidRDefault="001F4A0F" w:rsidP="001F4A0F">
      <w:pPr>
        <w:spacing w:before="100" w:beforeAutospacing="1" w:after="100" w:afterAutospacing="1"/>
        <w:rPr>
          <w:rFonts w:cs="Arial"/>
          <w:szCs w:val="24"/>
        </w:rPr>
      </w:pPr>
      <w:r w:rsidRPr="00D31BA3">
        <w:rPr>
          <w:rFonts w:cs="Arial"/>
          <w:szCs w:val="24"/>
        </w:rPr>
        <w:t xml:space="preserve">Plans </w:t>
      </w:r>
      <w:r w:rsidR="002061C2">
        <w:rPr>
          <w:rFonts w:cs="Arial"/>
          <w:szCs w:val="24"/>
        </w:rPr>
        <w:t>we</w:t>
      </w:r>
      <w:r w:rsidRPr="00D31BA3">
        <w:rPr>
          <w:rFonts w:cs="Arial"/>
          <w:szCs w:val="24"/>
        </w:rPr>
        <w:t>re intended to:</w:t>
      </w:r>
    </w:p>
    <w:p w14:paraId="4D6D59FC" w14:textId="77777777" w:rsidR="001F4A0F" w:rsidRPr="00D31BA3" w:rsidRDefault="001F4A0F" w:rsidP="00830B2E">
      <w:pPr>
        <w:numPr>
          <w:ilvl w:val="0"/>
          <w:numId w:val="1"/>
        </w:numPr>
        <w:spacing w:before="100" w:beforeAutospacing="1" w:after="100" w:afterAutospacing="1"/>
        <w:ind w:left="284" w:hanging="284"/>
        <w:rPr>
          <w:rFonts w:cs="Arial"/>
        </w:rPr>
      </w:pPr>
      <w:r w:rsidRPr="00D31BA3">
        <w:rPr>
          <w:rFonts w:cs="Arial"/>
        </w:rPr>
        <w:t>Encourage compliance with legal, audit and operational context.</w:t>
      </w:r>
    </w:p>
    <w:p w14:paraId="7721FAED" w14:textId="77777777" w:rsidR="001F4A0F" w:rsidRPr="00D31BA3" w:rsidRDefault="001F4A0F" w:rsidP="00830B2E">
      <w:pPr>
        <w:numPr>
          <w:ilvl w:val="0"/>
          <w:numId w:val="1"/>
        </w:numPr>
        <w:spacing w:before="100" w:beforeAutospacing="1" w:after="100" w:afterAutospacing="1"/>
        <w:ind w:left="284" w:hanging="284"/>
        <w:rPr>
          <w:rFonts w:cs="Arial"/>
        </w:rPr>
      </w:pPr>
      <w:r w:rsidRPr="00D31BA3">
        <w:rPr>
          <w:rFonts w:cs="Arial"/>
        </w:rPr>
        <w:t>Provide focus on direction.</w:t>
      </w:r>
    </w:p>
    <w:p w14:paraId="6DA442E4" w14:textId="77777777" w:rsidR="001F4A0F" w:rsidRPr="00D31BA3" w:rsidRDefault="001F4A0F" w:rsidP="00830B2E">
      <w:pPr>
        <w:numPr>
          <w:ilvl w:val="0"/>
          <w:numId w:val="1"/>
        </w:numPr>
        <w:spacing w:before="100" w:beforeAutospacing="1" w:after="100" w:afterAutospacing="1"/>
        <w:ind w:left="284" w:hanging="284"/>
        <w:rPr>
          <w:rFonts w:cs="Arial"/>
        </w:rPr>
      </w:pPr>
      <w:r w:rsidRPr="00D31BA3">
        <w:rPr>
          <w:rFonts w:cs="Arial"/>
        </w:rPr>
        <w:t>Facilitate alignment between Corporate, Service and individual plans and activities.</w:t>
      </w:r>
    </w:p>
    <w:p w14:paraId="51A71B24" w14:textId="77777777" w:rsidR="001F4A0F" w:rsidRPr="00D31BA3" w:rsidRDefault="001F4A0F" w:rsidP="00830B2E">
      <w:pPr>
        <w:numPr>
          <w:ilvl w:val="0"/>
          <w:numId w:val="1"/>
        </w:numPr>
        <w:spacing w:before="100" w:beforeAutospacing="1" w:after="100" w:afterAutospacing="1"/>
        <w:ind w:left="284" w:hanging="284"/>
        <w:rPr>
          <w:rFonts w:cs="Arial"/>
        </w:rPr>
      </w:pPr>
      <w:r w:rsidRPr="00D31BA3">
        <w:rPr>
          <w:rFonts w:cs="Arial"/>
        </w:rPr>
        <w:t>Motivate and develop staff.</w:t>
      </w:r>
    </w:p>
    <w:p w14:paraId="12C906BA" w14:textId="77777777" w:rsidR="001F4A0F" w:rsidRPr="00D31BA3" w:rsidRDefault="001F4A0F" w:rsidP="00830B2E">
      <w:pPr>
        <w:numPr>
          <w:ilvl w:val="0"/>
          <w:numId w:val="1"/>
        </w:numPr>
        <w:spacing w:before="100" w:beforeAutospacing="1" w:after="100" w:afterAutospacing="1"/>
        <w:ind w:left="284" w:hanging="284"/>
        <w:rPr>
          <w:rFonts w:cs="Arial"/>
        </w:rPr>
      </w:pPr>
      <w:r w:rsidRPr="00D31BA3">
        <w:rPr>
          <w:rFonts w:cs="Arial"/>
        </w:rPr>
        <w:t>Promote performance improvement, encourage innovation and share good practice.</w:t>
      </w:r>
    </w:p>
    <w:p w14:paraId="4513CE75" w14:textId="77777777" w:rsidR="001F4A0F" w:rsidRPr="00D31BA3" w:rsidRDefault="001F4A0F" w:rsidP="00830B2E">
      <w:pPr>
        <w:numPr>
          <w:ilvl w:val="0"/>
          <w:numId w:val="1"/>
        </w:numPr>
        <w:spacing w:before="100" w:beforeAutospacing="1" w:after="100" w:afterAutospacing="1"/>
        <w:ind w:left="284" w:hanging="284"/>
        <w:rPr>
          <w:rFonts w:cs="Arial"/>
        </w:rPr>
      </w:pPr>
      <w:r w:rsidRPr="00D31BA3">
        <w:rPr>
          <w:rFonts w:cs="Arial"/>
        </w:rPr>
        <w:t>Encourage transparency of performance outcomes.</w:t>
      </w:r>
    </w:p>
    <w:p w14:paraId="23E443E2" w14:textId="77777777" w:rsidR="001F4A0F" w:rsidRPr="002744FE" w:rsidRDefault="001F4A0F" w:rsidP="00830B2E">
      <w:pPr>
        <w:numPr>
          <w:ilvl w:val="0"/>
          <w:numId w:val="1"/>
        </w:numPr>
        <w:spacing w:before="100" w:beforeAutospacing="1" w:after="100" w:afterAutospacing="1"/>
        <w:ind w:left="284" w:hanging="284"/>
        <w:rPr>
          <w:rFonts w:cs="Arial"/>
        </w:rPr>
      </w:pPr>
      <w:r w:rsidRPr="00D31BA3">
        <w:rPr>
          <w:rFonts w:cs="Arial"/>
        </w:rPr>
        <w:t>Better enable us to recognise success and address underperformance.</w:t>
      </w:r>
    </w:p>
    <w:p w14:paraId="19A17522" w14:textId="77777777" w:rsidR="001F4A0F" w:rsidRPr="00953D6D" w:rsidRDefault="001F4A0F" w:rsidP="001F4A0F">
      <w:pPr>
        <w:spacing w:before="100" w:beforeAutospacing="1" w:after="100" w:afterAutospacing="1"/>
        <w:rPr>
          <w:rFonts w:cs="Arial"/>
          <w:b/>
          <w:bCs/>
          <w:szCs w:val="24"/>
        </w:rPr>
      </w:pPr>
      <w:r w:rsidRPr="00953D6D">
        <w:rPr>
          <w:rFonts w:cs="Arial"/>
          <w:b/>
          <w:bCs/>
          <w:szCs w:val="24"/>
        </w:rPr>
        <w:t>Summary</w:t>
      </w:r>
    </w:p>
    <w:p w14:paraId="6217548B" w14:textId="77777777" w:rsidR="001F4A0F" w:rsidRPr="00D31BA3" w:rsidRDefault="001F4A0F" w:rsidP="001F4A0F">
      <w:pPr>
        <w:spacing w:before="100" w:beforeAutospacing="1" w:after="100" w:afterAutospacing="1"/>
        <w:rPr>
          <w:rFonts w:cs="Arial"/>
          <w:szCs w:val="24"/>
        </w:rPr>
      </w:pPr>
      <w:r w:rsidRPr="00D31BA3">
        <w:rPr>
          <w:rFonts w:cs="Arial"/>
          <w:szCs w:val="24"/>
        </w:rPr>
        <w:t>The attached Plan:</w:t>
      </w:r>
    </w:p>
    <w:p w14:paraId="3413455E" w14:textId="0352AEB7" w:rsidR="001F4A0F" w:rsidRPr="00D31BA3" w:rsidRDefault="001F4A0F" w:rsidP="00830B2E">
      <w:pPr>
        <w:numPr>
          <w:ilvl w:val="0"/>
          <w:numId w:val="1"/>
        </w:numPr>
        <w:spacing w:before="100" w:beforeAutospacing="1" w:after="100" w:afterAutospacing="1"/>
        <w:ind w:left="284" w:hanging="284"/>
        <w:rPr>
          <w:rFonts w:cs="Arial"/>
        </w:rPr>
      </w:pPr>
      <w:r w:rsidRPr="00D31BA3">
        <w:rPr>
          <w:rFonts w:cs="Arial"/>
        </w:rPr>
        <w:t>Ha</w:t>
      </w:r>
      <w:r w:rsidR="002061C2">
        <w:rPr>
          <w:rFonts w:cs="Arial"/>
        </w:rPr>
        <w:t>d</w:t>
      </w:r>
      <w:r w:rsidRPr="00D31BA3">
        <w:rPr>
          <w:rFonts w:cs="Arial"/>
        </w:rPr>
        <w:t xml:space="preserve"> been developed to align with the objectives of the Big Plan (2017 – 2032) and the Corporate Plan 2024 – 2028 and ha</w:t>
      </w:r>
      <w:r w:rsidR="002061C2">
        <w:rPr>
          <w:rFonts w:cs="Arial"/>
        </w:rPr>
        <w:t>d</w:t>
      </w:r>
      <w:r w:rsidRPr="00D31BA3">
        <w:rPr>
          <w:rFonts w:cs="Arial"/>
        </w:rPr>
        <w:t xml:space="preserve"> been developed in conjunction with staff, officers and management, and in consultation with key stakeholders where relevant.</w:t>
      </w:r>
    </w:p>
    <w:p w14:paraId="6258FE10" w14:textId="3820470A" w:rsidR="001F4A0F" w:rsidRPr="00D31BA3" w:rsidRDefault="001F4A0F" w:rsidP="00830B2E">
      <w:pPr>
        <w:numPr>
          <w:ilvl w:val="0"/>
          <w:numId w:val="1"/>
        </w:numPr>
        <w:spacing w:before="100" w:beforeAutospacing="1" w:after="100" w:afterAutospacing="1"/>
        <w:ind w:left="284" w:hanging="284"/>
        <w:rPr>
          <w:rFonts w:cs="Arial"/>
        </w:rPr>
      </w:pPr>
      <w:r w:rsidRPr="00D31BA3">
        <w:rPr>
          <w:rFonts w:cs="Arial"/>
        </w:rPr>
        <w:t xml:space="preserve">Set out the objectives for the Service for </w:t>
      </w:r>
      <w:r>
        <w:rPr>
          <w:rFonts w:cs="Arial"/>
        </w:rPr>
        <w:t xml:space="preserve">2026-27 </w:t>
      </w:r>
      <w:r w:rsidRPr="00D31BA3">
        <w:rPr>
          <w:rFonts w:cs="Arial"/>
        </w:rPr>
        <w:t>and identifie</w:t>
      </w:r>
      <w:r w:rsidR="000F0A7E">
        <w:rPr>
          <w:rFonts w:cs="Arial"/>
        </w:rPr>
        <w:t>d</w:t>
      </w:r>
      <w:r w:rsidRPr="00D31BA3">
        <w:rPr>
          <w:rFonts w:cs="Arial"/>
        </w:rPr>
        <w:t xml:space="preserve"> the key performance indicators used to illustrate the level of achievement of each objective, and the targets that the Service w</w:t>
      </w:r>
      <w:r w:rsidR="000F0A7E">
        <w:rPr>
          <w:rFonts w:cs="Arial"/>
        </w:rPr>
        <w:t>ould</w:t>
      </w:r>
      <w:r w:rsidRPr="00D31BA3">
        <w:rPr>
          <w:rFonts w:cs="Arial"/>
        </w:rPr>
        <w:t xml:space="preserve"> try to attain along with key actions required to do so.</w:t>
      </w:r>
    </w:p>
    <w:p w14:paraId="0B17A0A1" w14:textId="0F4360AF" w:rsidR="001F4A0F" w:rsidRPr="00D31BA3" w:rsidRDefault="000F0A7E" w:rsidP="00830B2E">
      <w:pPr>
        <w:numPr>
          <w:ilvl w:val="0"/>
          <w:numId w:val="1"/>
        </w:numPr>
        <w:spacing w:before="100" w:beforeAutospacing="1" w:after="100" w:afterAutospacing="1"/>
        <w:ind w:left="284" w:hanging="284"/>
        <w:rPr>
          <w:rFonts w:cs="Arial"/>
        </w:rPr>
      </w:pPr>
      <w:r>
        <w:rPr>
          <w:rFonts w:cs="Arial"/>
        </w:rPr>
        <w:t>Wa</w:t>
      </w:r>
      <w:r w:rsidR="001F4A0F" w:rsidRPr="00D31BA3">
        <w:rPr>
          <w:rFonts w:cs="Arial"/>
        </w:rPr>
        <w:t>s based on the agreed budget.  It should be noted that, should there be significant changes in-year (</w:t>
      </w:r>
      <w:r w:rsidR="00950D0C">
        <w:rPr>
          <w:rFonts w:cs="Arial"/>
        </w:rPr>
        <w:t xml:space="preserve">for example </w:t>
      </w:r>
      <w:r w:rsidR="001F4A0F" w:rsidRPr="00D31BA3">
        <w:rPr>
          <w:rFonts w:cs="Arial"/>
        </w:rPr>
        <w:t>due to Council decisions, budget revisions or changes to the PIP), the Plan may need to be revised.</w:t>
      </w:r>
    </w:p>
    <w:p w14:paraId="7696B0A1" w14:textId="0F407A5A" w:rsidR="001F4A0F" w:rsidRPr="002D624A" w:rsidRDefault="001F4A0F" w:rsidP="00830B2E">
      <w:pPr>
        <w:numPr>
          <w:ilvl w:val="0"/>
          <w:numId w:val="1"/>
        </w:numPr>
        <w:spacing w:before="100" w:beforeAutospacing="1" w:after="100" w:afterAutospacing="1"/>
        <w:ind w:left="284" w:hanging="284"/>
        <w:rPr>
          <w:rFonts w:cs="Arial"/>
        </w:rPr>
      </w:pPr>
      <w:r w:rsidRPr="00D31BA3">
        <w:rPr>
          <w:rFonts w:cs="Arial"/>
        </w:rPr>
        <w:t>W</w:t>
      </w:r>
      <w:r w:rsidR="000F0A7E">
        <w:rPr>
          <w:rFonts w:cs="Arial"/>
        </w:rPr>
        <w:t>ould</w:t>
      </w:r>
      <w:r w:rsidRPr="00D31BA3">
        <w:rPr>
          <w:rFonts w:cs="Arial"/>
        </w:rPr>
        <w:t xml:space="preserve"> be reported to Committee on a six-monthly basis as undernoted.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082B74" w:rsidRPr="00D31BA3" w14:paraId="76A7FD28" w14:textId="77777777">
        <w:tc>
          <w:tcPr>
            <w:tcW w:w="3005" w:type="dxa"/>
            <w:shd w:val="clear" w:color="auto" w:fill="BDD6EE"/>
          </w:tcPr>
          <w:p w14:paraId="0E0318DC" w14:textId="77777777" w:rsidR="001F4A0F" w:rsidRPr="00D31BA3" w:rsidRDefault="001F4A0F">
            <w:pPr>
              <w:spacing w:before="100" w:beforeAutospacing="1" w:after="100" w:afterAutospacing="1"/>
              <w:rPr>
                <w:b/>
              </w:rPr>
            </w:pPr>
            <w:r w:rsidRPr="00D31BA3">
              <w:rPr>
                <w:b/>
              </w:rPr>
              <w:lastRenderedPageBreak/>
              <w:t>Reference</w:t>
            </w:r>
          </w:p>
        </w:tc>
        <w:tc>
          <w:tcPr>
            <w:tcW w:w="3006" w:type="dxa"/>
            <w:shd w:val="clear" w:color="auto" w:fill="BDD6EE"/>
          </w:tcPr>
          <w:p w14:paraId="27DD79E1" w14:textId="77777777" w:rsidR="001F4A0F" w:rsidRPr="00D31BA3" w:rsidRDefault="001F4A0F">
            <w:pPr>
              <w:spacing w:before="100" w:beforeAutospacing="1" w:after="100" w:afterAutospacing="1"/>
              <w:rPr>
                <w:b/>
              </w:rPr>
            </w:pPr>
            <w:r w:rsidRPr="00D31BA3">
              <w:rPr>
                <w:b/>
              </w:rPr>
              <w:t>Period</w:t>
            </w:r>
          </w:p>
        </w:tc>
        <w:tc>
          <w:tcPr>
            <w:tcW w:w="3005" w:type="dxa"/>
            <w:shd w:val="clear" w:color="auto" w:fill="BDD6EE"/>
          </w:tcPr>
          <w:p w14:paraId="76996AED" w14:textId="77777777" w:rsidR="001F4A0F" w:rsidRPr="00D31BA3" w:rsidRDefault="001F4A0F">
            <w:pPr>
              <w:spacing w:before="100" w:beforeAutospacing="1" w:after="100" w:afterAutospacing="1"/>
              <w:rPr>
                <w:b/>
              </w:rPr>
            </w:pPr>
            <w:r w:rsidRPr="00D31BA3">
              <w:rPr>
                <w:b/>
              </w:rPr>
              <w:t>Reporting Month</w:t>
            </w:r>
          </w:p>
        </w:tc>
      </w:tr>
      <w:tr w:rsidR="00B4396F" w:rsidRPr="00D31BA3" w14:paraId="0B1685A4" w14:textId="77777777">
        <w:tc>
          <w:tcPr>
            <w:tcW w:w="3005" w:type="dxa"/>
          </w:tcPr>
          <w:p w14:paraId="25A7D980" w14:textId="77777777" w:rsidR="001F4A0F" w:rsidRPr="00D31BA3" w:rsidRDefault="001F4A0F">
            <w:pPr>
              <w:spacing w:before="100" w:beforeAutospacing="1" w:after="100" w:afterAutospacing="1"/>
            </w:pPr>
            <w:r>
              <w:t>Half Yearly 1</w:t>
            </w:r>
          </w:p>
        </w:tc>
        <w:tc>
          <w:tcPr>
            <w:tcW w:w="3006" w:type="dxa"/>
          </w:tcPr>
          <w:p w14:paraId="334FC19E" w14:textId="77777777" w:rsidR="001F4A0F" w:rsidRPr="00D31BA3" w:rsidRDefault="001F4A0F">
            <w:pPr>
              <w:spacing w:before="100" w:beforeAutospacing="1" w:after="100" w:afterAutospacing="1"/>
            </w:pPr>
            <w:r w:rsidRPr="00D31BA3">
              <w:t xml:space="preserve">April – September </w:t>
            </w:r>
          </w:p>
        </w:tc>
        <w:tc>
          <w:tcPr>
            <w:tcW w:w="3005" w:type="dxa"/>
          </w:tcPr>
          <w:p w14:paraId="15C39421" w14:textId="77777777" w:rsidR="001F4A0F" w:rsidRPr="00D31BA3" w:rsidRDefault="001F4A0F">
            <w:pPr>
              <w:spacing w:before="100" w:beforeAutospacing="1" w:after="100" w:afterAutospacing="1"/>
            </w:pPr>
            <w:r w:rsidRPr="00D31BA3">
              <w:t>December</w:t>
            </w:r>
          </w:p>
        </w:tc>
      </w:tr>
      <w:tr w:rsidR="00B4396F" w:rsidRPr="00D31BA3" w14:paraId="00AE7C78" w14:textId="77777777">
        <w:tc>
          <w:tcPr>
            <w:tcW w:w="3005" w:type="dxa"/>
          </w:tcPr>
          <w:p w14:paraId="7A119B46" w14:textId="77777777" w:rsidR="001F4A0F" w:rsidRPr="00D31BA3" w:rsidRDefault="001F4A0F">
            <w:pPr>
              <w:spacing w:before="100" w:beforeAutospacing="1" w:after="100" w:afterAutospacing="1"/>
            </w:pPr>
            <w:r>
              <w:t>Half Yearly 2</w:t>
            </w:r>
          </w:p>
        </w:tc>
        <w:tc>
          <w:tcPr>
            <w:tcW w:w="3006" w:type="dxa"/>
          </w:tcPr>
          <w:p w14:paraId="107EBD33" w14:textId="77777777" w:rsidR="001F4A0F" w:rsidRPr="00D31BA3" w:rsidRDefault="001F4A0F">
            <w:pPr>
              <w:spacing w:before="100" w:beforeAutospacing="1" w:after="100" w:afterAutospacing="1"/>
            </w:pPr>
            <w:r w:rsidRPr="00D31BA3">
              <w:t>October – March</w:t>
            </w:r>
          </w:p>
        </w:tc>
        <w:tc>
          <w:tcPr>
            <w:tcW w:w="3005" w:type="dxa"/>
          </w:tcPr>
          <w:p w14:paraId="692D0F3D" w14:textId="77777777" w:rsidR="001F4A0F" w:rsidRPr="00D31BA3" w:rsidRDefault="001F4A0F">
            <w:pPr>
              <w:spacing w:before="100" w:beforeAutospacing="1" w:after="100" w:afterAutospacing="1"/>
            </w:pPr>
            <w:r w:rsidRPr="00D31BA3">
              <w:t>June</w:t>
            </w:r>
          </w:p>
        </w:tc>
      </w:tr>
    </w:tbl>
    <w:p w14:paraId="0AB64B93" w14:textId="77777777" w:rsidR="00350524" w:rsidRPr="00656E43" w:rsidRDefault="00350524" w:rsidP="00350524">
      <w:pPr>
        <w:rPr>
          <w:rFonts w:cs="Arial"/>
        </w:rPr>
      </w:pPr>
    </w:p>
    <w:p w14:paraId="22B0025D" w14:textId="5FA29D49" w:rsidR="005E5072" w:rsidRDefault="006D2806" w:rsidP="00350524">
      <w:pPr>
        <w:rPr>
          <w:rFonts w:cs="Arial"/>
          <w:color w:val="000000"/>
          <w:kern w:val="2"/>
          <w:szCs w:val="24"/>
          <w14:ligatures w14:val="standardContextual"/>
        </w:rPr>
      </w:pPr>
      <w:r w:rsidRPr="006D2806">
        <w:rPr>
          <w:rFonts w:cs="Arial"/>
          <w:color w:val="000000"/>
          <w:kern w:val="2"/>
          <w:szCs w:val="24"/>
          <w14:ligatures w14:val="standardContextual"/>
        </w:rPr>
        <w:t xml:space="preserve">RECOMMENDED that </w:t>
      </w:r>
      <w:r w:rsidR="000F0A7E">
        <w:rPr>
          <w:rFonts w:cs="Arial"/>
          <w:color w:val="000000"/>
          <w:kern w:val="2"/>
          <w:szCs w:val="24"/>
          <w14:ligatures w14:val="standardContextual"/>
        </w:rPr>
        <w:t>the Council approves the attached Service Plan for 2026/27.</w:t>
      </w:r>
    </w:p>
    <w:p w14:paraId="735F8183" w14:textId="77777777" w:rsidR="002D624A" w:rsidRDefault="002D624A" w:rsidP="00350524">
      <w:pPr>
        <w:rPr>
          <w:rFonts w:cs="Arial"/>
          <w:color w:val="000000"/>
          <w:kern w:val="2"/>
          <w:szCs w:val="24"/>
          <w14:ligatures w14:val="standardContextual"/>
        </w:rPr>
      </w:pPr>
    </w:p>
    <w:p w14:paraId="2302DC11" w14:textId="4458190D" w:rsidR="002D624A" w:rsidRDefault="002D624A" w:rsidP="00350524">
      <w:pPr>
        <w:rPr>
          <w:rFonts w:cs="Arial"/>
          <w:color w:val="000000"/>
          <w:kern w:val="2"/>
          <w:szCs w:val="24"/>
          <w14:ligatures w14:val="standardContextual"/>
        </w:rPr>
      </w:pPr>
      <w:r>
        <w:rPr>
          <w:rFonts w:cs="Arial"/>
          <w:color w:val="000000"/>
          <w:kern w:val="2"/>
          <w:szCs w:val="24"/>
          <w14:ligatures w14:val="standardContextual"/>
        </w:rPr>
        <w:t>Councillor Morgan proposed, seconded by Councillor Hennessy, that the recommendation be adopted.</w:t>
      </w:r>
    </w:p>
    <w:p w14:paraId="7B9F0C2A" w14:textId="77777777" w:rsidR="002D624A" w:rsidRDefault="002D624A" w:rsidP="00350524">
      <w:pPr>
        <w:rPr>
          <w:rFonts w:cs="Arial"/>
          <w:color w:val="000000"/>
          <w:kern w:val="2"/>
          <w:szCs w:val="24"/>
          <w14:ligatures w14:val="standardContextual"/>
        </w:rPr>
      </w:pPr>
    </w:p>
    <w:p w14:paraId="3BC8FC18" w14:textId="0F65312B" w:rsidR="002D624A" w:rsidRDefault="00273B00" w:rsidP="00350524">
      <w:pPr>
        <w:rPr>
          <w:rFonts w:cs="Arial"/>
          <w:color w:val="000000"/>
          <w:kern w:val="2"/>
          <w:szCs w:val="24"/>
          <w14:ligatures w14:val="standardContextual"/>
        </w:rPr>
      </w:pPr>
      <w:r>
        <w:rPr>
          <w:rFonts w:cs="Arial"/>
          <w:color w:val="000000"/>
          <w:kern w:val="2"/>
          <w:szCs w:val="24"/>
          <w14:ligatures w14:val="standardContextual"/>
        </w:rPr>
        <w:t>The proposer, Councillor Morgan, stated that she was happy to support the recommendation</w:t>
      </w:r>
      <w:r w:rsidR="00DD64E5">
        <w:rPr>
          <w:rFonts w:cs="Arial"/>
          <w:color w:val="000000"/>
          <w:kern w:val="2"/>
          <w:szCs w:val="24"/>
          <w14:ligatures w14:val="standardContextual"/>
        </w:rPr>
        <w:t xml:space="preserve">, however she had noted the difficulty with funding and delays </w:t>
      </w:r>
      <w:r w:rsidR="007225A2">
        <w:rPr>
          <w:rFonts w:cs="Arial"/>
          <w:color w:val="000000"/>
          <w:kern w:val="2"/>
          <w:szCs w:val="24"/>
          <w14:ligatures w14:val="standardContextual"/>
        </w:rPr>
        <w:t>with other Government departments, particularly Northern Ireland Water (NIW). As such she asked if officers had any thoughts on how to address those issues</w:t>
      </w:r>
      <w:r w:rsidR="005B4629">
        <w:rPr>
          <w:rFonts w:cs="Arial"/>
          <w:color w:val="000000"/>
          <w:kern w:val="2"/>
          <w:szCs w:val="24"/>
          <w14:ligatures w14:val="standardContextual"/>
        </w:rPr>
        <w:t>.</w:t>
      </w:r>
    </w:p>
    <w:p w14:paraId="26D25056" w14:textId="77777777" w:rsidR="005B4629" w:rsidRDefault="005B4629" w:rsidP="00350524">
      <w:pPr>
        <w:rPr>
          <w:rFonts w:cs="Arial"/>
          <w:color w:val="000000"/>
          <w:kern w:val="2"/>
          <w:szCs w:val="24"/>
          <w14:ligatures w14:val="standardContextual"/>
        </w:rPr>
      </w:pPr>
    </w:p>
    <w:p w14:paraId="7E4DD9DD" w14:textId="611479A7" w:rsidR="005B4629" w:rsidRDefault="005B4629" w:rsidP="00350524">
      <w:pPr>
        <w:rPr>
          <w:rFonts w:cs="Arial"/>
          <w:color w:val="000000"/>
          <w:kern w:val="2"/>
          <w:szCs w:val="24"/>
          <w14:ligatures w14:val="standardContextual"/>
        </w:rPr>
      </w:pPr>
      <w:r>
        <w:rPr>
          <w:rFonts w:cs="Arial"/>
          <w:color w:val="000000"/>
          <w:kern w:val="2"/>
          <w:szCs w:val="24"/>
          <w14:ligatures w14:val="standardContextual"/>
        </w:rPr>
        <w:t>(Councillor Newman entered the Council Chamber at this stage – 7.02pm)</w:t>
      </w:r>
    </w:p>
    <w:p w14:paraId="34BB8BB3" w14:textId="77777777" w:rsidR="005B4629" w:rsidRDefault="005B4629" w:rsidP="00350524">
      <w:pPr>
        <w:rPr>
          <w:rFonts w:cs="Arial"/>
          <w:color w:val="000000"/>
          <w:kern w:val="2"/>
          <w:szCs w:val="24"/>
          <w14:ligatures w14:val="standardContextual"/>
        </w:rPr>
      </w:pPr>
    </w:p>
    <w:p w14:paraId="6EED4A95" w14:textId="2D3420C5" w:rsidR="005B4629" w:rsidRDefault="008523DC" w:rsidP="00350524">
      <w:pPr>
        <w:rPr>
          <w:rFonts w:cs="Arial"/>
          <w:color w:val="000000"/>
          <w:kern w:val="2"/>
          <w:szCs w:val="24"/>
          <w14:ligatures w14:val="standardContextual"/>
        </w:rPr>
      </w:pPr>
      <w:r>
        <w:rPr>
          <w:rFonts w:cs="Arial"/>
          <w:color w:val="000000"/>
          <w:kern w:val="2"/>
          <w:szCs w:val="24"/>
          <w14:ligatures w14:val="standardContextual"/>
        </w:rPr>
        <w:t xml:space="preserve">In response the Director </w:t>
      </w:r>
      <w:r w:rsidR="00912258">
        <w:rPr>
          <w:rFonts w:cs="Arial"/>
          <w:color w:val="000000"/>
          <w:kern w:val="2"/>
          <w:szCs w:val="24"/>
          <w14:ligatures w14:val="standardContextual"/>
        </w:rPr>
        <w:t xml:space="preserve">confirmed that officers had met with representatives of those statutory agencies </w:t>
      </w:r>
      <w:r w:rsidR="006C7120">
        <w:rPr>
          <w:rFonts w:cs="Arial"/>
          <w:color w:val="000000"/>
          <w:kern w:val="2"/>
          <w:szCs w:val="24"/>
          <w14:ligatures w14:val="standardContextual"/>
        </w:rPr>
        <w:t xml:space="preserve">in order to establish what restrictions were in place. </w:t>
      </w:r>
    </w:p>
    <w:p w14:paraId="4BDC9B7B" w14:textId="77777777" w:rsidR="009D6802" w:rsidRDefault="009D6802" w:rsidP="00350524">
      <w:pPr>
        <w:rPr>
          <w:rFonts w:cs="Arial"/>
          <w:color w:val="000000"/>
          <w:kern w:val="2"/>
          <w:szCs w:val="24"/>
          <w14:ligatures w14:val="standardContextual"/>
        </w:rPr>
      </w:pPr>
    </w:p>
    <w:p w14:paraId="2DB322C7" w14:textId="03C89AB4" w:rsidR="009D6802" w:rsidRDefault="009D6802" w:rsidP="00350524">
      <w:pPr>
        <w:rPr>
          <w:rFonts w:cs="Arial"/>
          <w:color w:val="000000"/>
          <w:kern w:val="2"/>
          <w:szCs w:val="24"/>
          <w14:ligatures w14:val="standardContextual"/>
        </w:rPr>
      </w:pPr>
      <w:r>
        <w:rPr>
          <w:rFonts w:cs="Arial"/>
          <w:color w:val="000000"/>
          <w:kern w:val="2"/>
          <w:szCs w:val="24"/>
          <w14:ligatures w14:val="standardContextual"/>
        </w:rPr>
        <w:t>Councillor Morgan welcomed the Director’s comments adding that it was important to make the process easier for Grant users.</w:t>
      </w:r>
    </w:p>
    <w:p w14:paraId="56F31E0F" w14:textId="77777777" w:rsidR="009D6802" w:rsidRDefault="009D6802" w:rsidP="00350524">
      <w:pPr>
        <w:rPr>
          <w:rFonts w:cs="Arial"/>
          <w:color w:val="000000"/>
          <w:kern w:val="2"/>
          <w:szCs w:val="24"/>
          <w14:ligatures w14:val="standardContextual"/>
        </w:rPr>
      </w:pPr>
    </w:p>
    <w:p w14:paraId="50781562" w14:textId="5C28D37D" w:rsidR="009D6802" w:rsidRDefault="00DC05A0" w:rsidP="00350524">
      <w:pPr>
        <w:rPr>
          <w:rFonts w:cs="Arial"/>
          <w:color w:val="000000"/>
          <w:kern w:val="2"/>
          <w:szCs w:val="24"/>
          <w14:ligatures w14:val="standardContextual"/>
        </w:rPr>
      </w:pPr>
      <w:r>
        <w:rPr>
          <w:rFonts w:cs="Arial"/>
          <w:color w:val="000000"/>
          <w:kern w:val="2"/>
          <w:szCs w:val="24"/>
          <w14:ligatures w14:val="standardContextual"/>
        </w:rPr>
        <w:t xml:space="preserve">At this stage Councillor Gilmour referred to Page 34 of the Appendix </w:t>
      </w:r>
      <w:r w:rsidR="001C0033">
        <w:rPr>
          <w:rFonts w:cs="Arial"/>
          <w:color w:val="000000"/>
          <w:kern w:val="2"/>
          <w:szCs w:val="24"/>
          <w14:ligatures w14:val="standardContextual"/>
        </w:rPr>
        <w:t xml:space="preserve">and the last point referred to in the Table </w:t>
      </w:r>
      <w:r w:rsidR="00EA6437">
        <w:rPr>
          <w:rFonts w:cs="Arial"/>
          <w:color w:val="000000"/>
          <w:kern w:val="2"/>
          <w:szCs w:val="24"/>
          <w14:ligatures w14:val="standardContextual"/>
        </w:rPr>
        <w:t>as detailed below:</w:t>
      </w:r>
    </w:p>
    <w:p w14:paraId="4A0A1A4F" w14:textId="77777777" w:rsidR="00EA6437" w:rsidRDefault="00EA6437" w:rsidP="00350524">
      <w:pPr>
        <w:rPr>
          <w:rFonts w:cs="Arial"/>
          <w:color w:val="000000"/>
          <w:kern w:val="2"/>
          <w:szCs w:val="24"/>
          <w14:ligatures w14:val="standardContextual"/>
        </w:rPr>
      </w:pPr>
    </w:p>
    <w:p w14:paraId="19C46088" w14:textId="38AF6246" w:rsidR="00EA6437" w:rsidRDefault="00EA6437" w:rsidP="00350524">
      <w:pPr>
        <w:rPr>
          <w:rFonts w:eastAsia="Arial" w:cs="Arial"/>
          <w:szCs w:val="24"/>
        </w:rPr>
      </w:pPr>
      <w:r w:rsidRPr="00EA6437">
        <w:rPr>
          <w:rFonts w:eastAsia="Arial" w:cs="Arial"/>
          <w:szCs w:val="24"/>
        </w:rPr>
        <w:t>“To commence Phase One of the development works to Marine Gardens and the McKee Clock Arena in keeping with the agreed Quality Specification as part of the Queens Parade redevelopment scheme – completion March 2026”</w:t>
      </w:r>
    </w:p>
    <w:p w14:paraId="0B867880" w14:textId="77777777" w:rsidR="00EA6437" w:rsidRDefault="00EA6437" w:rsidP="00350524">
      <w:pPr>
        <w:rPr>
          <w:rFonts w:eastAsia="Arial" w:cs="Arial"/>
          <w:szCs w:val="24"/>
        </w:rPr>
      </w:pPr>
    </w:p>
    <w:p w14:paraId="0EC061D2" w14:textId="5F70496A" w:rsidR="00EA6437" w:rsidRDefault="00085F0E" w:rsidP="00350524">
      <w:pPr>
        <w:rPr>
          <w:rFonts w:eastAsia="Arial" w:cs="Arial"/>
          <w:szCs w:val="24"/>
        </w:rPr>
      </w:pPr>
      <w:r>
        <w:rPr>
          <w:rFonts w:eastAsia="Arial" w:cs="Arial"/>
          <w:szCs w:val="24"/>
        </w:rPr>
        <w:t xml:space="preserve">She stated that she sought to clear up the many misconceptions there were about this matter </w:t>
      </w:r>
      <w:r w:rsidR="00FE4384">
        <w:rPr>
          <w:rFonts w:eastAsia="Arial" w:cs="Arial"/>
          <w:szCs w:val="24"/>
        </w:rPr>
        <w:t>and the fact that no additional plans had been submitted</w:t>
      </w:r>
      <w:r w:rsidR="00E72F33">
        <w:rPr>
          <w:rFonts w:eastAsia="Arial" w:cs="Arial"/>
          <w:szCs w:val="24"/>
        </w:rPr>
        <w:t xml:space="preserve"> other than that which had already been approved</w:t>
      </w:r>
      <w:r w:rsidR="003A7000">
        <w:rPr>
          <w:rFonts w:eastAsia="Arial" w:cs="Arial"/>
          <w:szCs w:val="24"/>
        </w:rPr>
        <w:t>. She added that it had also be</w:t>
      </w:r>
      <w:r w:rsidR="00ED3E57">
        <w:rPr>
          <w:rFonts w:eastAsia="Arial" w:cs="Arial"/>
          <w:szCs w:val="24"/>
        </w:rPr>
        <w:t>e</w:t>
      </w:r>
      <w:r w:rsidR="003A7000">
        <w:rPr>
          <w:rFonts w:eastAsia="Arial" w:cs="Arial"/>
          <w:szCs w:val="24"/>
        </w:rPr>
        <w:t xml:space="preserve">n suggested that at a meeting held in August 2025 </w:t>
      </w:r>
      <w:r w:rsidR="00882432">
        <w:rPr>
          <w:rFonts w:eastAsia="Arial" w:cs="Arial"/>
          <w:szCs w:val="24"/>
        </w:rPr>
        <w:t>it had been unanimously agreed to car park a completely different area</w:t>
      </w:r>
      <w:r w:rsidR="009A600B">
        <w:rPr>
          <w:rFonts w:eastAsia="Arial" w:cs="Arial"/>
          <w:szCs w:val="24"/>
        </w:rPr>
        <w:t xml:space="preserve">. Councillor Gilmour indicated that she had been in attendance at the meeting which had in fact been a Workshop </w:t>
      </w:r>
      <w:r w:rsidR="00C93F13">
        <w:rPr>
          <w:rFonts w:eastAsia="Arial" w:cs="Arial"/>
          <w:szCs w:val="24"/>
        </w:rPr>
        <w:t>and no unanimous decisions of that nature had been made.</w:t>
      </w:r>
    </w:p>
    <w:p w14:paraId="1BACD66F" w14:textId="77777777" w:rsidR="00EE6B49" w:rsidRDefault="00EE6B49" w:rsidP="00350524">
      <w:pPr>
        <w:rPr>
          <w:rFonts w:eastAsia="Arial" w:cs="Arial"/>
          <w:szCs w:val="24"/>
        </w:rPr>
      </w:pPr>
    </w:p>
    <w:p w14:paraId="51DAE656" w14:textId="7854E214" w:rsidR="00EE6B49" w:rsidRDefault="00EE6B49" w:rsidP="00350524">
      <w:pPr>
        <w:rPr>
          <w:rFonts w:eastAsia="Arial" w:cs="Arial"/>
          <w:szCs w:val="24"/>
        </w:rPr>
      </w:pPr>
      <w:r>
        <w:rPr>
          <w:rFonts w:eastAsia="Arial" w:cs="Arial"/>
          <w:szCs w:val="24"/>
        </w:rPr>
        <w:t xml:space="preserve">At this stage the Chairman commented that he believed the member was </w:t>
      </w:r>
      <w:r w:rsidR="00910090">
        <w:rPr>
          <w:rFonts w:eastAsia="Arial" w:cs="Arial"/>
          <w:szCs w:val="24"/>
        </w:rPr>
        <w:t xml:space="preserve">straying into a different Agenda </w:t>
      </w:r>
      <w:r w:rsidR="005B3872">
        <w:rPr>
          <w:rFonts w:eastAsia="Arial" w:cs="Arial"/>
          <w:szCs w:val="24"/>
        </w:rPr>
        <w:t>i</w:t>
      </w:r>
      <w:r w:rsidR="00910090">
        <w:rPr>
          <w:rFonts w:eastAsia="Arial" w:cs="Arial"/>
          <w:szCs w:val="24"/>
        </w:rPr>
        <w:t>tem. Councillor Gilmour clarified what her query was</w:t>
      </w:r>
      <w:r w:rsidR="002F39EC">
        <w:rPr>
          <w:rFonts w:eastAsia="Arial" w:cs="Arial"/>
          <w:szCs w:val="24"/>
        </w:rPr>
        <w:t>,</w:t>
      </w:r>
      <w:r w:rsidR="00910090">
        <w:rPr>
          <w:rFonts w:eastAsia="Arial" w:cs="Arial"/>
          <w:szCs w:val="24"/>
        </w:rPr>
        <w:t xml:space="preserve"> and the Chairman allowed officers to provide the clarification which was being sought.</w:t>
      </w:r>
    </w:p>
    <w:p w14:paraId="3B6E4B18" w14:textId="77777777" w:rsidR="00910090" w:rsidRDefault="00910090" w:rsidP="00350524">
      <w:pPr>
        <w:rPr>
          <w:rFonts w:eastAsia="Arial" w:cs="Arial"/>
          <w:szCs w:val="24"/>
        </w:rPr>
      </w:pPr>
    </w:p>
    <w:p w14:paraId="695F1664" w14:textId="5026263F" w:rsidR="00910090" w:rsidRDefault="00686CA5" w:rsidP="00350524">
      <w:pPr>
        <w:rPr>
          <w:rFonts w:eastAsia="Arial" w:cs="Arial"/>
          <w:szCs w:val="24"/>
        </w:rPr>
      </w:pPr>
      <w:r>
        <w:rPr>
          <w:rFonts w:eastAsia="Arial" w:cs="Arial"/>
          <w:szCs w:val="24"/>
        </w:rPr>
        <w:t>The Director</w:t>
      </w:r>
      <w:r w:rsidR="008E6A4B">
        <w:rPr>
          <w:rFonts w:eastAsia="Arial" w:cs="Arial"/>
          <w:szCs w:val="24"/>
        </w:rPr>
        <w:t xml:space="preserve"> confirmed that at the Workshop held in August 2025 Bangor Marine had presented </w:t>
      </w:r>
      <w:r w:rsidR="00B44339">
        <w:rPr>
          <w:rFonts w:eastAsia="Arial" w:cs="Arial"/>
          <w:szCs w:val="24"/>
        </w:rPr>
        <w:t>proposals to Elected Members. Bangor Marine then advised of their intention to go away and work those proposals up</w:t>
      </w:r>
      <w:r w:rsidR="006B561C">
        <w:rPr>
          <w:rFonts w:eastAsia="Arial" w:cs="Arial"/>
          <w:szCs w:val="24"/>
        </w:rPr>
        <w:t xml:space="preserve"> into their final presentation. As of </w:t>
      </w:r>
      <w:r w:rsidR="002F39EC">
        <w:rPr>
          <w:rFonts w:eastAsia="Arial" w:cs="Arial"/>
          <w:szCs w:val="24"/>
        </w:rPr>
        <w:t>today,</w:t>
      </w:r>
      <w:r w:rsidR="006B561C">
        <w:rPr>
          <w:rFonts w:eastAsia="Arial" w:cs="Arial"/>
          <w:szCs w:val="24"/>
        </w:rPr>
        <w:t xml:space="preserve"> the Council still had not </w:t>
      </w:r>
      <w:r w:rsidR="00B7005B">
        <w:rPr>
          <w:rFonts w:eastAsia="Arial" w:cs="Arial"/>
          <w:szCs w:val="24"/>
        </w:rPr>
        <w:t xml:space="preserve">received the final proposals </w:t>
      </w:r>
      <w:r w:rsidR="004F31C6">
        <w:rPr>
          <w:rFonts w:eastAsia="Arial" w:cs="Arial"/>
          <w:szCs w:val="24"/>
        </w:rPr>
        <w:t xml:space="preserve">and as such it was not </w:t>
      </w:r>
      <w:r w:rsidR="002F39EC">
        <w:rPr>
          <w:rFonts w:eastAsia="Arial" w:cs="Arial"/>
          <w:szCs w:val="24"/>
        </w:rPr>
        <w:t xml:space="preserve">fully </w:t>
      </w:r>
      <w:r w:rsidR="004F31C6">
        <w:rPr>
          <w:rFonts w:eastAsia="Arial" w:cs="Arial"/>
          <w:szCs w:val="24"/>
        </w:rPr>
        <w:t xml:space="preserve">aware what their final proposals were. He added that it was hoped by April 2026 Bangor Marine would have submitted their </w:t>
      </w:r>
      <w:r w:rsidR="0064424F">
        <w:rPr>
          <w:rFonts w:eastAsia="Arial" w:cs="Arial"/>
          <w:szCs w:val="24"/>
        </w:rPr>
        <w:t xml:space="preserve">final </w:t>
      </w:r>
      <w:r w:rsidR="004F31C6">
        <w:rPr>
          <w:rFonts w:eastAsia="Arial" w:cs="Arial"/>
          <w:szCs w:val="24"/>
        </w:rPr>
        <w:t>plans.</w:t>
      </w:r>
    </w:p>
    <w:p w14:paraId="43152EC9" w14:textId="77777777" w:rsidR="005A2DDB" w:rsidRDefault="005A2DDB" w:rsidP="00350524">
      <w:pPr>
        <w:rPr>
          <w:rFonts w:eastAsia="Arial" w:cs="Arial"/>
          <w:szCs w:val="24"/>
        </w:rPr>
      </w:pPr>
    </w:p>
    <w:p w14:paraId="7E802EEC" w14:textId="77777777" w:rsidR="00A91146" w:rsidRDefault="00A91146" w:rsidP="00350524">
      <w:pPr>
        <w:rPr>
          <w:rFonts w:eastAsia="Arial" w:cs="Arial"/>
          <w:szCs w:val="24"/>
        </w:rPr>
      </w:pPr>
    </w:p>
    <w:p w14:paraId="719D7F2C" w14:textId="77777777" w:rsidR="00A91146" w:rsidRDefault="00A91146" w:rsidP="00350524">
      <w:pPr>
        <w:rPr>
          <w:rFonts w:eastAsia="Arial" w:cs="Arial"/>
          <w:szCs w:val="24"/>
        </w:rPr>
      </w:pPr>
    </w:p>
    <w:p w14:paraId="7D8124F3" w14:textId="16951D9B" w:rsidR="005A2DDB" w:rsidRPr="00EA6437" w:rsidRDefault="005A2DDB" w:rsidP="00350524">
      <w:pPr>
        <w:rPr>
          <w:rFonts w:cs="Arial"/>
          <w:color w:val="000000"/>
          <w:kern w:val="2"/>
          <w:szCs w:val="24"/>
          <w14:ligatures w14:val="standardContextual"/>
        </w:rPr>
      </w:pPr>
      <w:r>
        <w:rPr>
          <w:rFonts w:eastAsia="Arial" w:cs="Arial"/>
          <w:szCs w:val="24"/>
        </w:rPr>
        <w:lastRenderedPageBreak/>
        <w:t xml:space="preserve">Councillor Gilmour thanked the Director for his comments </w:t>
      </w:r>
      <w:r w:rsidR="00AE7527">
        <w:rPr>
          <w:rFonts w:eastAsia="Arial" w:cs="Arial"/>
          <w:szCs w:val="24"/>
        </w:rPr>
        <w:t>of clarification.</w:t>
      </w:r>
    </w:p>
    <w:p w14:paraId="6801802D" w14:textId="77777777" w:rsidR="00C84334" w:rsidRPr="00C84334" w:rsidRDefault="00C84334" w:rsidP="6FD2ECCB">
      <w:pPr>
        <w:rPr>
          <w:rFonts w:cs="Arial"/>
        </w:rPr>
      </w:pPr>
    </w:p>
    <w:p w14:paraId="0613A19F" w14:textId="21DFFC36" w:rsidR="006E41C3" w:rsidRDefault="006E41C3" w:rsidP="006E41C3">
      <w:pPr>
        <w:rPr>
          <w:rFonts w:cs="Arial"/>
          <w:b/>
          <w:bCs/>
        </w:rPr>
      </w:pPr>
      <w:r w:rsidRPr="6FD2ECCB">
        <w:rPr>
          <w:rFonts w:cs="Arial"/>
          <w:b/>
          <w:bCs/>
        </w:rPr>
        <w:t>AGREED TO RECOMMEND, on the proposal of</w:t>
      </w:r>
      <w:r w:rsidR="005E5072">
        <w:rPr>
          <w:rFonts w:cs="Arial"/>
          <w:b/>
          <w:bCs/>
        </w:rPr>
        <w:t xml:space="preserve"> </w:t>
      </w:r>
      <w:r w:rsidR="00AE7527">
        <w:rPr>
          <w:rFonts w:cs="Arial"/>
          <w:b/>
          <w:bCs/>
        </w:rPr>
        <w:t>Councillor Morgan</w:t>
      </w:r>
      <w:r w:rsidRPr="6FD2ECCB">
        <w:rPr>
          <w:rFonts w:cs="Arial"/>
          <w:b/>
          <w:bCs/>
        </w:rPr>
        <w:t>, seconded by</w:t>
      </w:r>
      <w:r w:rsidR="005E5072">
        <w:rPr>
          <w:rFonts w:cs="Arial"/>
          <w:b/>
          <w:bCs/>
        </w:rPr>
        <w:t xml:space="preserve"> </w:t>
      </w:r>
      <w:r w:rsidR="00AE7527">
        <w:rPr>
          <w:rFonts w:cs="Arial"/>
          <w:b/>
          <w:bCs/>
        </w:rPr>
        <w:t>Councillor Hennessy</w:t>
      </w:r>
      <w:r w:rsidRPr="6FD2ECCB">
        <w:rPr>
          <w:rFonts w:cs="Arial"/>
          <w:b/>
          <w:bCs/>
        </w:rPr>
        <w:t>,</w:t>
      </w:r>
      <w:r w:rsidR="00D940A7">
        <w:rPr>
          <w:rFonts w:cs="Arial"/>
          <w:b/>
          <w:bCs/>
        </w:rPr>
        <w:t xml:space="preserve"> </w:t>
      </w:r>
      <w:r w:rsidRPr="6FD2ECCB">
        <w:rPr>
          <w:rFonts w:cs="Arial"/>
          <w:b/>
          <w:bCs/>
        </w:rPr>
        <w:t>that the recommendation be adopted.</w:t>
      </w:r>
    </w:p>
    <w:p w14:paraId="4A610CD0" w14:textId="77777777" w:rsidR="006E41C3" w:rsidRDefault="006E41C3" w:rsidP="009E2022">
      <w:pPr>
        <w:rPr>
          <w:rFonts w:cs="Arial"/>
          <w:szCs w:val="24"/>
          <w:u w:val="single"/>
        </w:rPr>
      </w:pPr>
    </w:p>
    <w:p w14:paraId="23EAA8EF" w14:textId="71EFF11E" w:rsidR="006E41C3" w:rsidRPr="00940600" w:rsidRDefault="00D01505" w:rsidP="00A41636">
      <w:pPr>
        <w:pStyle w:val="Heading1"/>
        <w:ind w:left="720" w:hanging="720"/>
        <w:rPr>
          <w:u w:val="single"/>
        </w:rPr>
      </w:pPr>
      <w:r>
        <w:t>4</w:t>
      </w:r>
      <w:r w:rsidR="006E41C3">
        <w:t>.</w:t>
      </w:r>
      <w:r w:rsidR="006E41C3">
        <w:tab/>
      </w:r>
      <w:r>
        <w:rPr>
          <w:u w:val="single"/>
        </w:rPr>
        <w:t>DESIGN FOR BALLYWALTER ENVIRONMENTAL IMPROVEMENT SCHEME</w:t>
      </w:r>
    </w:p>
    <w:p w14:paraId="7C5F96C9" w14:textId="4D2482C3" w:rsidR="006E41C3" w:rsidRDefault="006E41C3" w:rsidP="006E41C3">
      <w:pPr>
        <w:rPr>
          <w:rFonts w:cs="Arial"/>
          <w:szCs w:val="24"/>
        </w:rPr>
      </w:pPr>
      <w:r>
        <w:rPr>
          <w:rFonts w:cs="Arial"/>
          <w:szCs w:val="24"/>
        </w:rPr>
        <w:tab/>
        <w:t>(Appendix</w:t>
      </w:r>
      <w:r w:rsidR="006D2806">
        <w:rPr>
          <w:rFonts w:cs="Arial"/>
          <w:szCs w:val="24"/>
        </w:rPr>
        <w:t xml:space="preserve"> </w:t>
      </w:r>
      <w:r w:rsidR="00F20FEE">
        <w:rPr>
          <w:rFonts w:cs="Arial"/>
          <w:szCs w:val="24"/>
        </w:rPr>
        <w:t>II</w:t>
      </w:r>
      <w:r>
        <w:rPr>
          <w:rFonts w:cs="Arial"/>
          <w:szCs w:val="24"/>
        </w:rPr>
        <w:t>)</w:t>
      </w:r>
    </w:p>
    <w:p w14:paraId="7A28A589" w14:textId="77777777" w:rsidR="006E41C3" w:rsidRDefault="006E41C3" w:rsidP="006E41C3">
      <w:pPr>
        <w:rPr>
          <w:rFonts w:cs="Arial"/>
          <w:caps/>
          <w:szCs w:val="24"/>
        </w:rPr>
      </w:pPr>
    </w:p>
    <w:p w14:paraId="1D020FC6" w14:textId="576E440C" w:rsidR="00FA32FF" w:rsidRDefault="00350524" w:rsidP="00FA32FF">
      <w:r w:rsidRPr="6E4AF5A5">
        <w:rPr>
          <w:rFonts w:cs="Arial"/>
          <w:caps/>
        </w:rPr>
        <w:t>Previously circulated:-</w:t>
      </w:r>
      <w:r w:rsidRPr="6E4AF5A5">
        <w:rPr>
          <w:rFonts w:cs="Arial"/>
        </w:rPr>
        <w:t xml:space="preserve"> Report from the Director of Place and Prosperity detailing that </w:t>
      </w:r>
      <w:r w:rsidR="004C7033">
        <w:t>t</w:t>
      </w:r>
      <w:r w:rsidR="00FA32FF">
        <w:t>he Place and Prosperity Committee held on 7 November 2024 supported the recommendation for officers to take forward a design for an Environmental Improvement Scheme for Ballywalter village, under the Council’s regeneration ‘working up’ projects budget.</w:t>
      </w:r>
    </w:p>
    <w:p w14:paraId="7323ECC7" w14:textId="77777777" w:rsidR="00FA32FF" w:rsidRDefault="00FA32FF" w:rsidP="00FA32FF"/>
    <w:p w14:paraId="443F83EE" w14:textId="373B8F25" w:rsidR="00FA32FF" w:rsidRDefault="00FA32FF" w:rsidP="00FA32FF">
      <w:r>
        <w:t xml:space="preserve">Design consultants, AECOM, were appointed to review the design undertaken in 2019 and update it accordingly to reflect the current needs and wishes of the community, whilst aligning the Council’s corporate priorities. </w:t>
      </w:r>
    </w:p>
    <w:p w14:paraId="53B52231" w14:textId="77777777" w:rsidR="00FA32FF" w:rsidRDefault="00FA32FF" w:rsidP="00FA32FF"/>
    <w:p w14:paraId="66ED9EBF" w14:textId="2FEFF84D" w:rsidR="00FA32FF" w:rsidRDefault="00FA32FF" w:rsidP="00FA32FF">
      <w:r>
        <w:t>The design development process included public engagement which took place on 30 September 2025 in Ballywalter Village Hall.  The design team and Council officers were in attendance to present the draft design to members of the public and provide opportunity to share their feedback. A total of 24 people attended. In addition, the draft design was made available for public viewing and comment submission via the Council’s website.</w:t>
      </w:r>
    </w:p>
    <w:p w14:paraId="44EFE346" w14:textId="77777777" w:rsidR="00FA32FF" w:rsidRDefault="00FA32FF" w:rsidP="00FA32FF"/>
    <w:p w14:paraId="41EEBEC2" w14:textId="5D3698A1" w:rsidR="00FA32FF" w:rsidRDefault="00FA32FF" w:rsidP="00FA32FF">
      <w:r>
        <w:t>Further engagement included the Department for Infrastructure, Translink, internal Council departments, Ballywalter Community Action Group and the Inclusive Mobility and Transport Advisory Committee.  The feedback received during the engagement ha</w:t>
      </w:r>
      <w:r w:rsidR="00FE6470">
        <w:t>d</w:t>
      </w:r>
      <w:r>
        <w:t xml:space="preserve"> been considered and incorporated into the final design where appropriate.</w:t>
      </w:r>
    </w:p>
    <w:p w14:paraId="7F18F981" w14:textId="77777777" w:rsidR="00FA32FF" w:rsidRDefault="00FA32FF" w:rsidP="00FA32FF"/>
    <w:p w14:paraId="7C28D2AE" w14:textId="77777777" w:rsidR="00FA32FF" w:rsidRDefault="00FA32FF" w:rsidP="00FA32FF">
      <w:r>
        <w:t>Design Summary:</w:t>
      </w:r>
    </w:p>
    <w:p w14:paraId="45275120" w14:textId="08AF1709" w:rsidR="00FA32FF" w:rsidRDefault="00FA32FF" w:rsidP="00FA32FF">
      <w:r>
        <w:t>The proposed design (Appendix 1, 2 &amp; 3) ha</w:t>
      </w:r>
      <w:r w:rsidR="00FE6470">
        <w:t>d</w:t>
      </w:r>
      <w:r>
        <w:t xml:space="preserve"> taken a two-phase approach to ensure that funding opportunities </w:t>
      </w:r>
      <w:r w:rsidR="00FE6470">
        <w:t>we</w:t>
      </w:r>
      <w:r>
        <w:t xml:space="preserve">re maximised.  Phase 1 </w:t>
      </w:r>
      <w:r w:rsidR="00FE6470">
        <w:t>wa</w:t>
      </w:r>
      <w:r>
        <w:t>s focused on the main retail area between and including Harbour Road and The Square, and Phase 2 extend</w:t>
      </w:r>
      <w:r w:rsidR="00FE6470">
        <w:t>ed</w:t>
      </w:r>
      <w:r>
        <w:t xml:space="preserve"> to both Ballywalter Lime Kilns and </w:t>
      </w:r>
      <w:proofErr w:type="spellStart"/>
      <w:r>
        <w:t>Dunover</w:t>
      </w:r>
      <w:proofErr w:type="spellEnd"/>
      <w:r>
        <w:t xml:space="preserve"> Road.  </w:t>
      </w:r>
    </w:p>
    <w:p w14:paraId="10601278" w14:textId="77777777" w:rsidR="00FA32FF" w:rsidRDefault="00FA32FF" w:rsidP="00FA32FF"/>
    <w:p w14:paraId="50B130E7" w14:textId="77777777" w:rsidR="00FA32FF" w:rsidRPr="00A82414" w:rsidRDefault="00FA32FF" w:rsidP="00FA32FF">
      <w:pPr>
        <w:rPr>
          <w:u w:val="single"/>
        </w:rPr>
      </w:pPr>
      <w:r w:rsidRPr="00A82414">
        <w:rPr>
          <w:u w:val="single"/>
        </w:rPr>
        <w:t>Phase 1 - Main Street</w:t>
      </w:r>
    </w:p>
    <w:p w14:paraId="38ADE74F" w14:textId="77777777" w:rsidR="00FA32FF" w:rsidRDefault="00FA32FF" w:rsidP="00FA32FF">
      <w:r>
        <w:t>Natural stone paving bands in resurfaced asphalt, replacement of worn tactile paving with new concrete pavers and replacement lighting columns.</w:t>
      </w:r>
    </w:p>
    <w:p w14:paraId="028F8FEE" w14:textId="77777777" w:rsidR="00FA32FF" w:rsidRDefault="00FA32FF" w:rsidP="00FA32FF"/>
    <w:p w14:paraId="589142D9" w14:textId="77777777" w:rsidR="00FA32FF" w:rsidRPr="00A33743" w:rsidRDefault="00FA32FF" w:rsidP="00FA32FF">
      <w:r>
        <w:t>Additional green public realm in the Square including raised planters with resilient planting, additional trees suitable to the environment, linkage to the harbour and play areas from the Main Street.</w:t>
      </w:r>
    </w:p>
    <w:p w14:paraId="57BE712C" w14:textId="77777777" w:rsidR="00FA32FF" w:rsidRDefault="00FA32FF" w:rsidP="00FA32FF"/>
    <w:p w14:paraId="40089CDF" w14:textId="77777777" w:rsidR="00FA32FF" w:rsidRDefault="00FA32FF" w:rsidP="00FA32FF">
      <w:r>
        <w:t>Decreased visual clutter with the removal of the BT internet phone box and a new bus shelter.</w:t>
      </w:r>
    </w:p>
    <w:p w14:paraId="2576E277" w14:textId="77777777" w:rsidR="00FA32FF" w:rsidRDefault="00FA32FF" w:rsidP="00FA32FF"/>
    <w:p w14:paraId="5CDAC5B2" w14:textId="77777777" w:rsidR="00FA32FF" w:rsidRDefault="00FA32FF" w:rsidP="00FA32FF">
      <w:r>
        <w:lastRenderedPageBreak/>
        <w:t>Planting to include new trees and sustainable urban drainage sites, retaining and treating water, reducing surface run off and providing colour and pollinator friendly plants.</w:t>
      </w:r>
    </w:p>
    <w:p w14:paraId="4FDF2F08" w14:textId="77777777" w:rsidR="00FA32FF" w:rsidRDefault="00FA32FF" w:rsidP="00FA32FF"/>
    <w:p w14:paraId="401C18ED" w14:textId="77777777" w:rsidR="00FA32FF" w:rsidRDefault="00FA32FF" w:rsidP="00FA32FF">
      <w:r>
        <w:t>Additional green space on Harbour Street near the War Memorial, retaining vehicle access and welcoming additional seating. Proposed informal crossing connecting the seaside walk to the Ballywalter Lime Kilns to Main Street and reducing conflict with vehicle access.</w:t>
      </w:r>
    </w:p>
    <w:p w14:paraId="10F51FD5" w14:textId="77777777" w:rsidR="00FA32FF" w:rsidRDefault="00FA32FF" w:rsidP="00FA32FF"/>
    <w:p w14:paraId="26D2D8CA" w14:textId="77777777" w:rsidR="00FA32FF" w:rsidRDefault="00FA32FF" w:rsidP="00FA32FF">
      <w:r>
        <w:t xml:space="preserve">Welcoming new and refurbished street furniture with new benches to match the existing benches in the Square, a refurbish and clean of existing benches as required, and replacement bins with matching bins as required. </w:t>
      </w:r>
    </w:p>
    <w:p w14:paraId="01D38FE2" w14:textId="77777777" w:rsidR="00FA32FF" w:rsidRDefault="00FA32FF" w:rsidP="00FA32FF">
      <w:pPr>
        <w:rPr>
          <w:u w:val="single"/>
        </w:rPr>
      </w:pPr>
    </w:p>
    <w:p w14:paraId="2C43840E" w14:textId="77777777" w:rsidR="00FA32FF" w:rsidRPr="00A82414" w:rsidRDefault="00FA32FF" w:rsidP="00FA32FF">
      <w:pPr>
        <w:rPr>
          <w:u w:val="single"/>
        </w:rPr>
      </w:pPr>
      <w:r w:rsidRPr="00A82414">
        <w:rPr>
          <w:u w:val="single"/>
        </w:rPr>
        <w:t xml:space="preserve">Phase 2 – Extension from Phase 1 to Springvale Road and </w:t>
      </w:r>
      <w:proofErr w:type="spellStart"/>
      <w:r w:rsidRPr="00A82414">
        <w:rPr>
          <w:u w:val="single"/>
        </w:rPr>
        <w:t>Dunover</w:t>
      </w:r>
      <w:proofErr w:type="spellEnd"/>
      <w:r w:rsidRPr="00A82414">
        <w:rPr>
          <w:u w:val="single"/>
        </w:rPr>
        <w:t xml:space="preserve"> Road</w:t>
      </w:r>
    </w:p>
    <w:p w14:paraId="352DD459" w14:textId="77777777" w:rsidR="00FA32FF" w:rsidRDefault="00FA32FF" w:rsidP="00FA32FF">
      <w:r>
        <w:t xml:space="preserve">Natural stone paving bands, increasing in width and frequency leading into the village to assist with wayfinding, asphalt resurfacing to create a neat finish. </w:t>
      </w:r>
    </w:p>
    <w:p w14:paraId="3A381AD9" w14:textId="77777777" w:rsidR="00FA32FF" w:rsidRDefault="00FA32FF" w:rsidP="00FA32FF">
      <w:r>
        <w:t>Resurfacing to extend to the Lime Kilns.</w:t>
      </w:r>
    </w:p>
    <w:p w14:paraId="156AB95F" w14:textId="77777777" w:rsidR="00FA32FF" w:rsidRDefault="00FA32FF" w:rsidP="00FA32FF"/>
    <w:p w14:paraId="3A563061" w14:textId="77777777" w:rsidR="00FA32FF" w:rsidRDefault="00FA32FF" w:rsidP="00FA32FF">
      <w:r>
        <w:t>Tactile paving replaced with new units.</w:t>
      </w:r>
    </w:p>
    <w:p w14:paraId="178ABBED" w14:textId="77777777" w:rsidR="00FA32FF" w:rsidRDefault="00FA32FF" w:rsidP="00FA32FF"/>
    <w:p w14:paraId="40583FE6" w14:textId="77777777" w:rsidR="00FA32FF" w:rsidRDefault="00FA32FF" w:rsidP="00FA32FF">
      <w:r>
        <w:t xml:space="preserve">Additional controlled crossings to access green spaces and seaside. Thicker paving bands at main pedestrian crossings. </w:t>
      </w:r>
    </w:p>
    <w:p w14:paraId="14983B5D" w14:textId="77777777" w:rsidR="00FA32FF" w:rsidRDefault="00FA32FF" w:rsidP="00FA32FF"/>
    <w:p w14:paraId="2F2A2C56" w14:textId="77777777" w:rsidR="00FA32FF" w:rsidRDefault="00FA32FF" w:rsidP="00FA32FF">
      <w:r>
        <w:t>Sustainable drainage sites where feasible and continuation of trees.</w:t>
      </w:r>
    </w:p>
    <w:p w14:paraId="7FF3B901" w14:textId="77777777" w:rsidR="00FA32FF" w:rsidRDefault="00FA32FF" w:rsidP="00FA32FF"/>
    <w:p w14:paraId="440D4C6E" w14:textId="544229EE" w:rsidR="00FA32FF" w:rsidRDefault="00FA32FF" w:rsidP="00FA32FF">
      <w:r w:rsidRPr="0040538A">
        <w:t>The design aim</w:t>
      </w:r>
      <w:r w:rsidR="003C5F4B">
        <w:t>ed</w:t>
      </w:r>
      <w:r w:rsidRPr="0040538A">
        <w:t xml:space="preserve"> to create an accessible vibrant and welcoming Main Street in the heart of </w:t>
      </w:r>
      <w:r>
        <w:t xml:space="preserve">Ballywalter </w:t>
      </w:r>
      <w:r w:rsidRPr="0040538A">
        <w:t>village</w:t>
      </w:r>
      <w:r>
        <w:t xml:space="preserve"> whi</w:t>
      </w:r>
      <w:r w:rsidRPr="00EB60C5">
        <w:t>ch w</w:t>
      </w:r>
      <w:r w:rsidR="00AF1ED8">
        <w:t>ould</w:t>
      </w:r>
      <w:r w:rsidRPr="00EB60C5">
        <w:t xml:space="preserve"> identify how the full regeneration potential of the area </w:t>
      </w:r>
      <w:r w:rsidR="00AF1ED8">
        <w:t>could</w:t>
      </w:r>
      <w:r w:rsidRPr="00EB60C5">
        <w:t xml:space="preserve"> be realised as part of the long</w:t>
      </w:r>
      <w:r>
        <w:t>-</w:t>
      </w:r>
      <w:r w:rsidRPr="00EB60C5">
        <w:t>term vision.</w:t>
      </w:r>
      <w:r>
        <w:t xml:space="preserve">  T</w:t>
      </w:r>
      <w:r w:rsidRPr="00EB60C5">
        <w:t>he project</w:t>
      </w:r>
      <w:r>
        <w:t xml:space="preserve"> </w:t>
      </w:r>
      <w:r w:rsidRPr="00EB60C5">
        <w:t>include</w:t>
      </w:r>
      <w:r w:rsidR="00AF1ED8">
        <w:t>d</w:t>
      </w:r>
      <w:r w:rsidRPr="00EB60C5">
        <w:t xml:space="preserve"> the incorporation of high-quality surface materials, improvements to the footpaths, junctions, new street furniture, </w:t>
      </w:r>
      <w:r>
        <w:t>and planting.</w:t>
      </w:r>
    </w:p>
    <w:p w14:paraId="4D39F58C" w14:textId="77777777" w:rsidR="00FA32FF" w:rsidRDefault="00FA32FF" w:rsidP="00FA32FF">
      <w:pPr>
        <w:rPr>
          <w:rFonts w:cs="Arial"/>
          <w:szCs w:val="24"/>
        </w:rPr>
      </w:pPr>
    </w:p>
    <w:p w14:paraId="438DD0AE" w14:textId="77777777" w:rsidR="00FA32FF" w:rsidRPr="000F2191" w:rsidRDefault="00FA32FF" w:rsidP="00FA32FF">
      <w:pPr>
        <w:rPr>
          <w:rFonts w:cs="Arial"/>
          <w:b/>
          <w:bCs/>
          <w:szCs w:val="24"/>
        </w:rPr>
      </w:pPr>
      <w:r w:rsidRPr="00953D6D">
        <w:rPr>
          <w:rFonts w:cs="Arial"/>
          <w:b/>
          <w:bCs/>
          <w:szCs w:val="24"/>
        </w:rPr>
        <w:t>Summary</w:t>
      </w:r>
    </w:p>
    <w:p w14:paraId="328B6E5D" w14:textId="2545CAD9" w:rsidR="00FA32FF" w:rsidRDefault="00FA32FF" w:rsidP="00FA32FF">
      <w:r>
        <w:t xml:space="preserve">Members of the public expressed support for the proposed project, with a strong emphasis on identifying potential funding streams to progress the project to capital delivery stage. The design team </w:t>
      </w:r>
      <w:r w:rsidR="00AF1ED8">
        <w:t>we</w:t>
      </w:r>
      <w:r>
        <w:t>re currently preparing estimated costs for the proposed scheme. Following receipt of statutory approvals officers w</w:t>
      </w:r>
      <w:r w:rsidR="00AF1ED8">
        <w:t>ould</w:t>
      </w:r>
      <w:r>
        <w:t xml:space="preserve"> seek to source funding opportunities to progress the scheme to capital project delivery.</w:t>
      </w:r>
    </w:p>
    <w:p w14:paraId="2A15C6BE" w14:textId="77777777" w:rsidR="00FA32FF" w:rsidRDefault="00FA32FF" w:rsidP="00FA32FF"/>
    <w:p w14:paraId="6ABE4FA0" w14:textId="0B060A73" w:rsidR="00350524" w:rsidRDefault="00350524" w:rsidP="00350524">
      <w:pPr>
        <w:rPr>
          <w:rFonts w:cs="Arial"/>
          <w:color w:val="000000"/>
          <w:kern w:val="2"/>
          <w:szCs w:val="24"/>
          <w14:ligatures w14:val="standardContextual"/>
        </w:rPr>
      </w:pPr>
      <w:r w:rsidRPr="006D2806">
        <w:rPr>
          <w:rFonts w:cs="Arial"/>
          <w:color w:val="000000"/>
          <w:kern w:val="2"/>
          <w:szCs w:val="24"/>
          <w14:ligatures w14:val="standardContextual"/>
        </w:rPr>
        <w:t xml:space="preserve">RECOMMENDED that </w:t>
      </w:r>
      <w:r w:rsidR="00AF1ED8">
        <w:rPr>
          <w:rFonts w:cs="Arial"/>
          <w:color w:val="000000"/>
          <w:kern w:val="2"/>
          <w:szCs w:val="24"/>
          <w14:ligatures w14:val="standardContextual"/>
        </w:rPr>
        <w:t>Council approves the proposed design and AECOM proceed to prepare and submit a planning application.</w:t>
      </w:r>
    </w:p>
    <w:p w14:paraId="2E5F5C65" w14:textId="77777777" w:rsidR="001E79B3" w:rsidRDefault="001E79B3" w:rsidP="00350524">
      <w:pPr>
        <w:rPr>
          <w:rFonts w:cs="Arial"/>
          <w:color w:val="000000"/>
          <w:kern w:val="2"/>
          <w:szCs w:val="24"/>
          <w14:ligatures w14:val="standardContextual"/>
        </w:rPr>
      </w:pPr>
    </w:p>
    <w:p w14:paraId="0DE9AD51" w14:textId="2012A24A" w:rsidR="001E79B3" w:rsidRDefault="001E79B3" w:rsidP="00350524">
      <w:pPr>
        <w:rPr>
          <w:rFonts w:cs="Arial"/>
          <w:color w:val="000000"/>
          <w:kern w:val="2"/>
          <w:szCs w:val="24"/>
          <w14:ligatures w14:val="standardContextual"/>
        </w:rPr>
      </w:pPr>
      <w:r>
        <w:rPr>
          <w:rFonts w:cs="Arial"/>
          <w:color w:val="000000"/>
          <w:kern w:val="2"/>
          <w:szCs w:val="24"/>
          <w14:ligatures w14:val="standardContextual"/>
        </w:rPr>
        <w:t>Alderman Adair proposed, seconded by Councillor Edmund, that the recommendation be adopted.</w:t>
      </w:r>
    </w:p>
    <w:p w14:paraId="7EEFFFD4" w14:textId="77777777" w:rsidR="00CA5CB4" w:rsidRDefault="00CA5CB4" w:rsidP="00350524">
      <w:pPr>
        <w:rPr>
          <w:rFonts w:cs="Arial"/>
          <w:color w:val="000000"/>
          <w:kern w:val="2"/>
          <w:szCs w:val="24"/>
          <w14:ligatures w14:val="standardContextual"/>
        </w:rPr>
      </w:pPr>
    </w:p>
    <w:p w14:paraId="06922E81" w14:textId="0FAEA1AF" w:rsidR="00176BFD" w:rsidRDefault="00CA5CB4" w:rsidP="00350524">
      <w:pPr>
        <w:rPr>
          <w:rFonts w:cs="Arial"/>
          <w:color w:val="000000"/>
          <w:kern w:val="2"/>
          <w:szCs w:val="24"/>
          <w14:ligatures w14:val="standardContextual"/>
        </w:rPr>
      </w:pPr>
      <w:r>
        <w:rPr>
          <w:rFonts w:cs="Arial"/>
          <w:color w:val="000000"/>
          <w:kern w:val="2"/>
          <w:szCs w:val="24"/>
          <w14:ligatures w14:val="standardContextual"/>
        </w:rPr>
        <w:t>The proposer Alderman Adair welcomed the</w:t>
      </w:r>
      <w:r w:rsidR="004331C3">
        <w:rPr>
          <w:rFonts w:cs="Arial"/>
          <w:color w:val="000000"/>
          <w:kern w:val="2"/>
          <w:szCs w:val="24"/>
          <w14:ligatures w14:val="standardContextual"/>
        </w:rPr>
        <w:t xml:space="preserve"> recommendation </w:t>
      </w:r>
      <w:r w:rsidR="002D49E7">
        <w:rPr>
          <w:rFonts w:cs="Arial"/>
          <w:color w:val="000000"/>
          <w:kern w:val="2"/>
          <w:szCs w:val="24"/>
          <w14:ligatures w14:val="standardContextual"/>
        </w:rPr>
        <w:t>adding that at the Public Information session there had been a great deal of excitement</w:t>
      </w:r>
      <w:r w:rsidR="009B1AE0">
        <w:rPr>
          <w:rFonts w:cs="Arial"/>
          <w:color w:val="000000"/>
          <w:kern w:val="2"/>
          <w:szCs w:val="24"/>
          <w14:ligatures w14:val="standardContextual"/>
        </w:rPr>
        <w:t xml:space="preserve"> and support. One minor point he wished to make was that within the report reference was made to Harbour </w:t>
      </w:r>
      <w:r w:rsidR="00BB01AF">
        <w:rPr>
          <w:rFonts w:cs="Arial"/>
          <w:color w:val="000000"/>
          <w:kern w:val="2"/>
          <w:szCs w:val="24"/>
          <w14:ligatures w14:val="standardContextual"/>
        </w:rPr>
        <w:t xml:space="preserve">Street and that instead should </w:t>
      </w:r>
      <w:r w:rsidR="0034405B">
        <w:rPr>
          <w:rFonts w:cs="Arial"/>
          <w:color w:val="000000"/>
          <w:kern w:val="2"/>
          <w:szCs w:val="24"/>
          <w14:ligatures w14:val="standardContextual"/>
        </w:rPr>
        <w:t>read</w:t>
      </w:r>
      <w:r w:rsidR="00BB01AF">
        <w:rPr>
          <w:rFonts w:cs="Arial"/>
          <w:color w:val="000000"/>
          <w:kern w:val="2"/>
          <w:szCs w:val="24"/>
          <w14:ligatures w14:val="standardContextual"/>
        </w:rPr>
        <w:t xml:space="preserve"> Harbour Road. </w:t>
      </w:r>
      <w:r w:rsidR="002A6B71">
        <w:rPr>
          <w:rFonts w:cs="Arial"/>
          <w:color w:val="000000"/>
          <w:kern w:val="2"/>
          <w:szCs w:val="24"/>
          <w14:ligatures w14:val="standardContextual"/>
        </w:rPr>
        <w:t xml:space="preserve"> Continuing Alderman Adair welcomed the two phase approach which had been adopted and noted work which would also be undertaken under the Small Settlements Scheme. </w:t>
      </w:r>
      <w:r w:rsidR="00184D0F">
        <w:rPr>
          <w:rFonts w:cs="Arial"/>
          <w:color w:val="000000"/>
          <w:kern w:val="2"/>
          <w:szCs w:val="24"/>
          <w14:ligatures w14:val="standardContextual"/>
        </w:rPr>
        <w:t xml:space="preserve">He believed </w:t>
      </w:r>
      <w:r w:rsidR="00184D0F">
        <w:rPr>
          <w:rFonts w:cs="Arial"/>
          <w:color w:val="000000"/>
          <w:kern w:val="2"/>
          <w:szCs w:val="24"/>
          <w14:ligatures w14:val="standardContextual"/>
        </w:rPr>
        <w:lastRenderedPageBreak/>
        <w:t>that a Rural Development Fund should be opened</w:t>
      </w:r>
      <w:r w:rsidR="00DD4C40">
        <w:rPr>
          <w:rFonts w:cs="Arial"/>
          <w:color w:val="000000"/>
          <w:kern w:val="2"/>
          <w:szCs w:val="24"/>
          <w14:ligatures w14:val="standardContextual"/>
        </w:rPr>
        <w:t xml:space="preserve">, something which </w:t>
      </w:r>
      <w:r w:rsidR="00CE4A7F">
        <w:rPr>
          <w:rFonts w:cs="Arial"/>
          <w:color w:val="000000"/>
          <w:kern w:val="2"/>
          <w:szCs w:val="24"/>
          <w14:ligatures w14:val="standardContextual"/>
        </w:rPr>
        <w:t xml:space="preserve">he was aware </w:t>
      </w:r>
      <w:r w:rsidR="00DD4C40">
        <w:rPr>
          <w:rFonts w:cs="Arial"/>
          <w:color w:val="000000"/>
          <w:kern w:val="2"/>
          <w:szCs w:val="24"/>
          <w14:ligatures w14:val="standardContextual"/>
        </w:rPr>
        <w:t xml:space="preserve">Michelle McIlveen MLA was supportive of. </w:t>
      </w:r>
    </w:p>
    <w:p w14:paraId="1DB180E4" w14:textId="77777777" w:rsidR="00176BFD" w:rsidRDefault="00176BFD" w:rsidP="00350524">
      <w:pPr>
        <w:rPr>
          <w:rFonts w:cs="Arial"/>
          <w:color w:val="000000"/>
          <w:kern w:val="2"/>
          <w:szCs w:val="24"/>
          <w14:ligatures w14:val="standardContextual"/>
        </w:rPr>
      </w:pPr>
    </w:p>
    <w:p w14:paraId="3B209477" w14:textId="4208748B" w:rsidR="00CA5CB4" w:rsidRDefault="00176BFD" w:rsidP="00350524">
      <w:pPr>
        <w:rPr>
          <w:rFonts w:cs="Arial"/>
          <w:color w:val="000000"/>
          <w:kern w:val="2"/>
          <w:szCs w:val="24"/>
          <w14:ligatures w14:val="standardContextual"/>
        </w:rPr>
      </w:pPr>
      <w:r>
        <w:rPr>
          <w:rFonts w:cs="Arial"/>
          <w:color w:val="000000"/>
          <w:kern w:val="2"/>
          <w:szCs w:val="24"/>
          <w14:ligatures w14:val="standardContextual"/>
        </w:rPr>
        <w:t xml:space="preserve">Commenting as seconder Councillor Edmund </w:t>
      </w:r>
      <w:r w:rsidR="00D85B35">
        <w:rPr>
          <w:rFonts w:cs="Arial"/>
          <w:color w:val="000000"/>
          <w:kern w:val="2"/>
          <w:szCs w:val="24"/>
          <w14:ligatures w14:val="standardContextual"/>
        </w:rPr>
        <w:t xml:space="preserve">agreed that this was a great step in the right direction, adding that local residents in the village were delighted with the proposals. </w:t>
      </w:r>
      <w:r w:rsidR="00095516">
        <w:rPr>
          <w:rFonts w:cs="Arial"/>
          <w:color w:val="000000"/>
          <w:kern w:val="2"/>
          <w:szCs w:val="24"/>
          <w14:ligatures w14:val="standardContextual"/>
        </w:rPr>
        <w:t xml:space="preserve">He too agreed that it was imperative to commence the Planning process in </w:t>
      </w:r>
      <w:r w:rsidR="001E0358">
        <w:rPr>
          <w:rFonts w:cs="Arial"/>
          <w:color w:val="000000"/>
          <w:kern w:val="2"/>
          <w:szCs w:val="24"/>
          <w14:ligatures w14:val="standardContextual"/>
        </w:rPr>
        <w:t xml:space="preserve">order to get the Scheme underway which would provide something residents would be proud of. </w:t>
      </w:r>
      <w:r w:rsidR="00CE3FFD">
        <w:rPr>
          <w:rFonts w:cs="Arial"/>
          <w:color w:val="000000"/>
          <w:kern w:val="2"/>
          <w:szCs w:val="24"/>
          <w14:ligatures w14:val="standardContextual"/>
        </w:rPr>
        <w:t>He encouraged members to support the recommendation.</w:t>
      </w:r>
      <w:r w:rsidR="00CA5CB4">
        <w:rPr>
          <w:rFonts w:cs="Arial"/>
          <w:color w:val="000000"/>
          <w:kern w:val="2"/>
          <w:szCs w:val="24"/>
          <w14:ligatures w14:val="standardContextual"/>
        </w:rPr>
        <w:t xml:space="preserve"> </w:t>
      </w:r>
    </w:p>
    <w:p w14:paraId="4CB36407" w14:textId="77777777" w:rsidR="001E79B3" w:rsidRDefault="001E79B3" w:rsidP="00350524">
      <w:pPr>
        <w:rPr>
          <w:rFonts w:cs="Arial"/>
          <w:color w:val="000000"/>
          <w:kern w:val="2"/>
          <w:szCs w:val="24"/>
          <w14:ligatures w14:val="standardContextual"/>
        </w:rPr>
      </w:pPr>
    </w:p>
    <w:p w14:paraId="327AC2AF" w14:textId="45464A07" w:rsidR="00350524" w:rsidRDefault="00350524" w:rsidP="00350524">
      <w:pPr>
        <w:rPr>
          <w:rFonts w:cs="Arial"/>
          <w:b/>
          <w:bCs/>
        </w:rPr>
      </w:pPr>
      <w:r w:rsidRPr="6FD2ECCB">
        <w:rPr>
          <w:rFonts w:cs="Arial"/>
          <w:b/>
          <w:bCs/>
        </w:rPr>
        <w:t>AGREED TO RECOMMEND, on the proposal of</w:t>
      </w:r>
      <w:r>
        <w:rPr>
          <w:rFonts w:cs="Arial"/>
          <w:b/>
          <w:bCs/>
        </w:rPr>
        <w:t xml:space="preserve"> </w:t>
      </w:r>
      <w:r w:rsidR="00CA5CB4">
        <w:rPr>
          <w:rFonts w:cs="Arial"/>
          <w:b/>
          <w:bCs/>
        </w:rPr>
        <w:t>Alderman Adair</w:t>
      </w:r>
      <w:r w:rsidRPr="6FD2ECCB">
        <w:rPr>
          <w:rFonts w:cs="Arial"/>
          <w:b/>
          <w:bCs/>
        </w:rPr>
        <w:t>, seconded by</w:t>
      </w:r>
      <w:r>
        <w:rPr>
          <w:rFonts w:cs="Arial"/>
          <w:b/>
          <w:bCs/>
        </w:rPr>
        <w:t xml:space="preserve"> </w:t>
      </w:r>
      <w:r w:rsidR="00CA5CB4">
        <w:rPr>
          <w:rFonts w:cs="Arial"/>
          <w:b/>
          <w:bCs/>
        </w:rPr>
        <w:t>Councillor Edmund,</w:t>
      </w:r>
      <w:r>
        <w:rPr>
          <w:rFonts w:cs="Arial"/>
          <w:b/>
          <w:bCs/>
        </w:rPr>
        <w:t xml:space="preserve"> </w:t>
      </w:r>
      <w:r w:rsidRPr="6FD2ECCB">
        <w:rPr>
          <w:rFonts w:cs="Arial"/>
          <w:b/>
          <w:bCs/>
        </w:rPr>
        <w:t>that the recommendation be adopted.</w:t>
      </w:r>
    </w:p>
    <w:p w14:paraId="11C2729A" w14:textId="77777777" w:rsidR="006E41C3" w:rsidRDefault="006E41C3" w:rsidP="006E41C3">
      <w:pPr>
        <w:rPr>
          <w:rFonts w:cs="Arial"/>
          <w:b/>
          <w:bCs/>
        </w:rPr>
      </w:pPr>
    </w:p>
    <w:p w14:paraId="4E7303E9" w14:textId="70196B3E" w:rsidR="006E41C3" w:rsidRPr="005B2D86" w:rsidRDefault="00654435" w:rsidP="00485688">
      <w:pPr>
        <w:pStyle w:val="Heading1"/>
        <w:ind w:left="720" w:hanging="720"/>
        <w:rPr>
          <w:b w:val="0"/>
          <w:bCs/>
          <w:caps w:val="0"/>
          <w:sz w:val="24"/>
          <w:szCs w:val="24"/>
        </w:rPr>
      </w:pPr>
      <w:r>
        <w:t>5</w:t>
      </w:r>
      <w:r w:rsidR="006E41C3">
        <w:t>.</w:t>
      </w:r>
      <w:r w:rsidR="006E41C3">
        <w:tab/>
      </w:r>
      <w:r>
        <w:rPr>
          <w:u w:val="single"/>
        </w:rPr>
        <w:t xml:space="preserve">DESIGN </w:t>
      </w:r>
      <w:r w:rsidR="00AE5E88">
        <w:rPr>
          <w:u w:val="single"/>
        </w:rPr>
        <w:t xml:space="preserve">FOR sTATION SQUARE ENVIRONMENTAL IMPROVEMENT </w:t>
      </w:r>
      <w:r w:rsidR="00E9366D">
        <w:rPr>
          <w:u w:val="single"/>
        </w:rPr>
        <w:t>SCHEME</w:t>
      </w:r>
      <w:r w:rsidR="005B2D86">
        <w:rPr>
          <w:b w:val="0"/>
          <w:bCs/>
          <w:noProof/>
        </w:rPr>
        <w:t xml:space="preserve"> </w:t>
      </w:r>
      <w:r w:rsidR="005B2D86">
        <w:rPr>
          <w:b w:val="0"/>
          <w:bCs/>
          <w:noProof/>
          <w:sz w:val="24"/>
          <w:szCs w:val="24"/>
        </w:rPr>
        <w:t>(A</w:t>
      </w:r>
      <w:r w:rsidR="005B2D86">
        <w:rPr>
          <w:b w:val="0"/>
          <w:bCs/>
          <w:caps w:val="0"/>
          <w:noProof/>
          <w:sz w:val="24"/>
          <w:szCs w:val="24"/>
        </w:rPr>
        <w:t xml:space="preserve">ppendix </w:t>
      </w:r>
      <w:r w:rsidR="00A3040D">
        <w:rPr>
          <w:b w:val="0"/>
          <w:bCs/>
          <w:caps w:val="0"/>
          <w:noProof/>
          <w:sz w:val="24"/>
          <w:szCs w:val="24"/>
        </w:rPr>
        <w:t>III</w:t>
      </w:r>
      <w:r w:rsidR="005B2D86">
        <w:rPr>
          <w:b w:val="0"/>
          <w:bCs/>
          <w:caps w:val="0"/>
          <w:noProof/>
          <w:sz w:val="24"/>
          <w:szCs w:val="24"/>
        </w:rPr>
        <w:t>)</w:t>
      </w:r>
    </w:p>
    <w:p w14:paraId="514C9343" w14:textId="77777777" w:rsidR="006E41C3" w:rsidRDefault="006E41C3" w:rsidP="006E41C3">
      <w:pPr>
        <w:rPr>
          <w:rFonts w:cs="Arial"/>
          <w:caps/>
          <w:szCs w:val="24"/>
        </w:rPr>
      </w:pPr>
    </w:p>
    <w:p w14:paraId="3C5385EB" w14:textId="7C591564" w:rsidR="003A510C" w:rsidRDefault="00350524" w:rsidP="003A510C">
      <w:pPr>
        <w:rPr>
          <w:rFonts w:cs="Arial"/>
          <w:szCs w:val="24"/>
        </w:rPr>
      </w:pPr>
      <w:r w:rsidRPr="6E4AF5A5">
        <w:rPr>
          <w:rFonts w:cs="Arial"/>
          <w:caps/>
        </w:rPr>
        <w:t>Previously circulated:-</w:t>
      </w:r>
      <w:r w:rsidRPr="6E4AF5A5">
        <w:rPr>
          <w:rFonts w:cs="Arial"/>
        </w:rPr>
        <w:t xml:space="preserve"> Report from the Director of Place and Prosperity detailing </w:t>
      </w:r>
      <w:r w:rsidR="003A510C">
        <w:rPr>
          <w:rFonts w:cs="Arial"/>
          <w:szCs w:val="24"/>
        </w:rPr>
        <w:t>that in 2019 the Council appointed consultants, AECOM, to complete a technical design for Station Square, Helen’s Bay. The design included new paving, lighting, planting and improved car parking.</w:t>
      </w:r>
    </w:p>
    <w:p w14:paraId="6B4560DC" w14:textId="77777777" w:rsidR="003A510C" w:rsidRDefault="003A510C" w:rsidP="003A510C">
      <w:pPr>
        <w:rPr>
          <w:rFonts w:cs="Arial"/>
          <w:szCs w:val="24"/>
        </w:rPr>
      </w:pPr>
    </w:p>
    <w:p w14:paraId="5FA1C59E" w14:textId="7856D50D" w:rsidR="003A510C" w:rsidRDefault="003A510C" w:rsidP="003A510C">
      <w:r w:rsidRPr="00F0492B">
        <w:t>Station Square</w:t>
      </w:r>
      <w:r>
        <w:t>, Helen’s Bay,</w:t>
      </w:r>
      <w:r w:rsidRPr="00F0492B">
        <w:t xml:space="preserve"> </w:t>
      </w:r>
      <w:r>
        <w:t>WA</w:t>
      </w:r>
      <w:r w:rsidRPr="00F0492B">
        <w:t>s a small courtyard area which comprise</w:t>
      </w:r>
      <w:r>
        <w:t>d</w:t>
      </w:r>
      <w:r w:rsidRPr="00F0492B">
        <w:t xml:space="preserve"> a mix of commercial and residential buildings adjacent to Helen's Bay </w:t>
      </w:r>
      <w:r>
        <w:t xml:space="preserve">Train </w:t>
      </w:r>
      <w:r w:rsidRPr="00F0492B">
        <w:t xml:space="preserve">Station and </w:t>
      </w:r>
      <w:r>
        <w:t>wa</w:t>
      </w:r>
      <w:r w:rsidRPr="00F0492B">
        <w:t xml:space="preserve">s a central hub for the local community. It </w:t>
      </w:r>
      <w:r>
        <w:t>wa</w:t>
      </w:r>
      <w:r w:rsidRPr="00F0492B">
        <w:t>s a busy area used by people to access local shops and services as well as passengers using the train station.</w:t>
      </w:r>
    </w:p>
    <w:p w14:paraId="5C27153D" w14:textId="77777777" w:rsidR="003A510C" w:rsidRDefault="003A510C" w:rsidP="003A510C">
      <w:pPr>
        <w:rPr>
          <w:rFonts w:cs="Arial"/>
          <w:szCs w:val="24"/>
        </w:rPr>
      </w:pPr>
    </w:p>
    <w:p w14:paraId="6266B301" w14:textId="590A109E" w:rsidR="003A510C" w:rsidRDefault="003A510C" w:rsidP="003A510C">
      <w:pPr>
        <w:rPr>
          <w:rFonts w:cs="Arial"/>
          <w:szCs w:val="24"/>
        </w:rPr>
      </w:pPr>
      <w:r>
        <w:rPr>
          <w:rFonts w:cs="Arial"/>
          <w:szCs w:val="24"/>
        </w:rPr>
        <w:t>Given the time that ha</w:t>
      </w:r>
      <w:r w:rsidR="0073437C">
        <w:rPr>
          <w:rFonts w:cs="Arial"/>
          <w:szCs w:val="24"/>
        </w:rPr>
        <w:t>d</w:t>
      </w:r>
      <w:r>
        <w:rPr>
          <w:rFonts w:cs="Arial"/>
          <w:szCs w:val="24"/>
        </w:rPr>
        <w:t xml:space="preserve"> lapsed since the technical design was completed, it was agreed at the Place and Prosperity Committee held on 7</w:t>
      </w:r>
      <w:r>
        <w:rPr>
          <w:rFonts w:cs="Arial"/>
          <w:szCs w:val="24"/>
          <w:vertAlign w:val="superscript"/>
        </w:rPr>
        <w:t xml:space="preserve"> </w:t>
      </w:r>
      <w:r>
        <w:rPr>
          <w:rFonts w:cs="Arial"/>
          <w:szCs w:val="24"/>
        </w:rPr>
        <w:t>November 2025 to revisit and revise the design to ensure it aligned with current community aspirations and the Council’s corporate priorities. The review included a revised design, updated costs reflective of the current economic climate and the preparation and submission of a planning application to secure the necessary statutory approvals.</w:t>
      </w:r>
    </w:p>
    <w:p w14:paraId="18EE1225" w14:textId="77777777" w:rsidR="003A510C" w:rsidRDefault="003A510C" w:rsidP="003A510C">
      <w:pPr>
        <w:rPr>
          <w:rFonts w:cs="Arial"/>
          <w:szCs w:val="24"/>
        </w:rPr>
      </w:pPr>
    </w:p>
    <w:p w14:paraId="003AD4AF" w14:textId="3C799A35" w:rsidR="003A510C" w:rsidRDefault="003A510C" w:rsidP="003A510C">
      <w:pPr>
        <w:rPr>
          <w:rFonts w:cs="Arial"/>
          <w:szCs w:val="24"/>
        </w:rPr>
      </w:pPr>
      <w:r>
        <w:rPr>
          <w:rFonts w:cs="Arial"/>
          <w:szCs w:val="24"/>
        </w:rPr>
        <w:t xml:space="preserve">Design consultants, AECOM, </w:t>
      </w:r>
      <w:r w:rsidR="00496160">
        <w:rPr>
          <w:rFonts w:cs="Arial"/>
          <w:szCs w:val="24"/>
        </w:rPr>
        <w:t>were</w:t>
      </w:r>
      <w:r>
        <w:rPr>
          <w:rFonts w:cs="Arial"/>
          <w:szCs w:val="24"/>
        </w:rPr>
        <w:t xml:space="preserve"> appointed to take this project forward.</w:t>
      </w:r>
    </w:p>
    <w:p w14:paraId="6BFDFCBD" w14:textId="77777777" w:rsidR="003A510C" w:rsidRDefault="003A510C" w:rsidP="003A510C">
      <w:pPr>
        <w:rPr>
          <w:rFonts w:cs="Arial"/>
          <w:szCs w:val="24"/>
        </w:rPr>
      </w:pPr>
    </w:p>
    <w:p w14:paraId="09D5BD3A" w14:textId="312A3A5A" w:rsidR="003A510C" w:rsidRDefault="003A510C" w:rsidP="003A510C">
      <w:r>
        <w:t xml:space="preserve">A public engagement drop-in session took place on 2 October 2025 where members of the public </w:t>
      </w:r>
      <w:r w:rsidR="00EC73F5">
        <w:t>were</w:t>
      </w:r>
      <w:r>
        <w:t xml:space="preserve"> invited to come along and view the proposed plans, sharing their feedback and ideas. The consultant team and Council officers were in attendance. The event was attended by 14 members of the public.  In addition, to the public engagement session, the plans were available to view on the Council’s website, with the opportunity to provide written feedback.</w:t>
      </w:r>
    </w:p>
    <w:p w14:paraId="67C8FE69" w14:textId="77777777" w:rsidR="003A510C" w:rsidRDefault="003A510C" w:rsidP="003A510C"/>
    <w:p w14:paraId="24D4DFA8" w14:textId="42183CB7" w:rsidR="003A510C" w:rsidRDefault="003A510C" w:rsidP="003A510C">
      <w:r>
        <w:t xml:space="preserve">Further engagement took place with the Department for Infrastructure, Translink, internal </w:t>
      </w:r>
      <w:r w:rsidR="0043696D">
        <w:t>C</w:t>
      </w:r>
      <w:r>
        <w:t xml:space="preserve">ouncil departments, </w:t>
      </w:r>
      <w:proofErr w:type="spellStart"/>
      <w:r>
        <w:t>Bayburn</w:t>
      </w:r>
      <w:proofErr w:type="spellEnd"/>
      <w:r>
        <w:t xml:space="preserve"> Community Group and The Inclusive Mobility and Transport Advisory Committee.  Feedback from the various stakeholders ha</w:t>
      </w:r>
      <w:r w:rsidR="00496160">
        <w:t>d</w:t>
      </w:r>
      <w:r>
        <w:t xml:space="preserve"> been considered and incorporated into the final design where appropriate.</w:t>
      </w:r>
    </w:p>
    <w:p w14:paraId="1594FDE2" w14:textId="77777777" w:rsidR="003A510C" w:rsidRDefault="003A510C" w:rsidP="003A510C">
      <w:pPr>
        <w:rPr>
          <w:rFonts w:cs="Arial"/>
          <w:szCs w:val="24"/>
        </w:rPr>
      </w:pPr>
    </w:p>
    <w:p w14:paraId="0FDC9661" w14:textId="77777777" w:rsidR="003A510C" w:rsidRPr="003A510C" w:rsidRDefault="003A510C" w:rsidP="003A510C">
      <w:pPr>
        <w:rPr>
          <w:rFonts w:cs="Arial"/>
          <w:szCs w:val="24"/>
        </w:rPr>
      </w:pPr>
      <w:r w:rsidRPr="003A510C">
        <w:rPr>
          <w:rFonts w:cs="Arial"/>
          <w:szCs w:val="24"/>
        </w:rPr>
        <w:t>Design Summary:</w:t>
      </w:r>
    </w:p>
    <w:p w14:paraId="1C81C176" w14:textId="647046FB" w:rsidR="003A510C" w:rsidRPr="003A510C" w:rsidRDefault="003A510C" w:rsidP="003A510C">
      <w:pPr>
        <w:rPr>
          <w:rFonts w:cs="Arial"/>
          <w:szCs w:val="24"/>
        </w:rPr>
      </w:pPr>
      <w:r w:rsidRPr="003A510C">
        <w:rPr>
          <w:rFonts w:cs="Arial"/>
          <w:szCs w:val="24"/>
        </w:rPr>
        <w:t>The proposed design (Appendix 1) include</w:t>
      </w:r>
      <w:r w:rsidR="00496160">
        <w:rPr>
          <w:rFonts w:cs="Arial"/>
          <w:szCs w:val="24"/>
        </w:rPr>
        <w:t>d</w:t>
      </w:r>
      <w:r w:rsidRPr="003A510C">
        <w:rPr>
          <w:rFonts w:cs="Arial"/>
          <w:szCs w:val="24"/>
        </w:rPr>
        <w:t xml:space="preserve"> the following proposals:</w:t>
      </w:r>
    </w:p>
    <w:p w14:paraId="38E78484" w14:textId="77777777" w:rsidR="003A510C" w:rsidRPr="003A510C" w:rsidRDefault="003A510C" w:rsidP="003A510C">
      <w:pPr>
        <w:rPr>
          <w:rFonts w:cs="Arial"/>
          <w:szCs w:val="24"/>
        </w:rPr>
      </w:pPr>
    </w:p>
    <w:p w14:paraId="24D37BB8" w14:textId="77777777" w:rsidR="003A510C" w:rsidRPr="003A510C" w:rsidRDefault="003A510C" w:rsidP="00830B2E">
      <w:pPr>
        <w:pStyle w:val="ListParagraph"/>
        <w:numPr>
          <w:ilvl w:val="0"/>
          <w:numId w:val="2"/>
        </w:numPr>
        <w:spacing w:line="256" w:lineRule="auto"/>
        <w:rPr>
          <w:rFonts w:ascii="Arial" w:eastAsia="Calibri" w:hAnsi="Arial" w:cs="Arial"/>
          <w:sz w:val="24"/>
          <w:szCs w:val="24"/>
        </w:rPr>
      </w:pPr>
      <w:r w:rsidRPr="003A510C">
        <w:rPr>
          <w:rFonts w:ascii="Arial" w:eastAsia="Calibri" w:hAnsi="Arial" w:cs="Arial"/>
          <w:sz w:val="24"/>
          <w:szCs w:val="24"/>
        </w:rPr>
        <w:t>Improved pedestrian walkways</w:t>
      </w:r>
    </w:p>
    <w:p w14:paraId="603E0B6C" w14:textId="77777777" w:rsidR="003A510C" w:rsidRPr="003A510C" w:rsidRDefault="003A510C" w:rsidP="003A510C">
      <w:pPr>
        <w:pStyle w:val="ListParagraph"/>
        <w:rPr>
          <w:rFonts w:ascii="Arial" w:eastAsia="Calibri" w:hAnsi="Arial" w:cs="Arial"/>
          <w:sz w:val="24"/>
          <w:szCs w:val="24"/>
        </w:rPr>
      </w:pPr>
      <w:r w:rsidRPr="003A510C">
        <w:rPr>
          <w:rFonts w:ascii="Arial" w:eastAsia="Calibri" w:hAnsi="Arial" w:cs="Arial"/>
          <w:sz w:val="24"/>
          <w:szCs w:val="24"/>
        </w:rPr>
        <w:lastRenderedPageBreak/>
        <w:t>Widened footpath with natural stone, sandstone pavers to the public realm – both large and small setts.</w:t>
      </w:r>
    </w:p>
    <w:p w14:paraId="4749164F" w14:textId="77777777" w:rsidR="003A510C" w:rsidRPr="003A510C" w:rsidRDefault="003A510C" w:rsidP="003A510C">
      <w:pPr>
        <w:pStyle w:val="ListParagraph"/>
        <w:rPr>
          <w:rFonts w:ascii="Arial" w:eastAsia="Calibri" w:hAnsi="Arial" w:cs="Arial"/>
          <w:sz w:val="24"/>
          <w:szCs w:val="24"/>
        </w:rPr>
      </w:pPr>
      <w:r w:rsidRPr="003A510C">
        <w:rPr>
          <w:rFonts w:ascii="Arial" w:eastAsia="Calibri" w:hAnsi="Arial" w:cs="Arial"/>
          <w:sz w:val="24"/>
          <w:szCs w:val="24"/>
        </w:rPr>
        <w:t>Tactile paving for accessible parking spaces and informal road crossings.</w:t>
      </w:r>
    </w:p>
    <w:p w14:paraId="59E9BA00" w14:textId="77777777" w:rsidR="003A510C" w:rsidRPr="003A510C" w:rsidRDefault="003A510C" w:rsidP="00830B2E">
      <w:pPr>
        <w:pStyle w:val="ListParagraph"/>
        <w:numPr>
          <w:ilvl w:val="0"/>
          <w:numId w:val="2"/>
        </w:numPr>
        <w:spacing w:line="256" w:lineRule="auto"/>
        <w:rPr>
          <w:rFonts w:ascii="Arial" w:eastAsia="Calibri" w:hAnsi="Arial" w:cs="Arial"/>
          <w:sz w:val="24"/>
          <w:szCs w:val="24"/>
        </w:rPr>
      </w:pPr>
      <w:r w:rsidRPr="003A510C">
        <w:rPr>
          <w:rFonts w:ascii="Arial" w:eastAsia="Calibri" w:hAnsi="Arial" w:cs="Arial"/>
          <w:sz w:val="24"/>
          <w:szCs w:val="24"/>
        </w:rPr>
        <w:t>New, informal crossing on Bridge Road to connect to the beach.</w:t>
      </w:r>
    </w:p>
    <w:p w14:paraId="76918204" w14:textId="77777777" w:rsidR="003A510C" w:rsidRPr="003A510C" w:rsidRDefault="003A510C" w:rsidP="00830B2E">
      <w:pPr>
        <w:pStyle w:val="ListParagraph"/>
        <w:numPr>
          <w:ilvl w:val="0"/>
          <w:numId w:val="2"/>
        </w:numPr>
        <w:spacing w:line="256" w:lineRule="auto"/>
        <w:rPr>
          <w:rFonts w:ascii="Arial" w:eastAsia="Calibri" w:hAnsi="Arial" w:cs="Arial"/>
          <w:sz w:val="24"/>
          <w:szCs w:val="24"/>
        </w:rPr>
      </w:pPr>
      <w:r w:rsidRPr="003A510C">
        <w:rPr>
          <w:rFonts w:ascii="Arial" w:eastAsia="Calibri" w:hAnsi="Arial" w:cs="Arial"/>
          <w:sz w:val="24"/>
          <w:szCs w:val="24"/>
        </w:rPr>
        <w:t>New street furniture to include cycle stands, upgrade of bins and new planters.</w:t>
      </w:r>
    </w:p>
    <w:p w14:paraId="4735C27F" w14:textId="77777777" w:rsidR="003A510C" w:rsidRPr="003A510C" w:rsidRDefault="003A510C" w:rsidP="00830B2E">
      <w:pPr>
        <w:pStyle w:val="ListParagraph"/>
        <w:numPr>
          <w:ilvl w:val="0"/>
          <w:numId w:val="2"/>
        </w:numPr>
        <w:spacing w:line="256" w:lineRule="auto"/>
        <w:rPr>
          <w:rFonts w:ascii="Arial" w:eastAsia="Calibri" w:hAnsi="Arial" w:cs="Arial"/>
          <w:sz w:val="24"/>
          <w:szCs w:val="24"/>
        </w:rPr>
      </w:pPr>
      <w:r w:rsidRPr="003A510C">
        <w:rPr>
          <w:rFonts w:ascii="Arial" w:eastAsia="Calibri" w:hAnsi="Arial" w:cs="Arial"/>
          <w:sz w:val="24"/>
          <w:szCs w:val="24"/>
        </w:rPr>
        <w:t>Reduce clutter by undergrounding overhead utilities.</w:t>
      </w:r>
    </w:p>
    <w:p w14:paraId="74736377" w14:textId="77777777" w:rsidR="003A510C" w:rsidRPr="003A510C" w:rsidRDefault="003A510C" w:rsidP="00830B2E">
      <w:pPr>
        <w:pStyle w:val="ListParagraph"/>
        <w:numPr>
          <w:ilvl w:val="0"/>
          <w:numId w:val="2"/>
        </w:numPr>
        <w:spacing w:line="256" w:lineRule="auto"/>
        <w:rPr>
          <w:rFonts w:ascii="Arial" w:eastAsia="Calibri" w:hAnsi="Arial" w:cs="Arial"/>
          <w:sz w:val="24"/>
          <w:szCs w:val="24"/>
        </w:rPr>
      </w:pPr>
      <w:r w:rsidRPr="003A510C">
        <w:rPr>
          <w:rFonts w:ascii="Arial" w:eastAsia="Calibri" w:hAnsi="Arial" w:cs="Arial"/>
          <w:sz w:val="24"/>
          <w:szCs w:val="24"/>
        </w:rPr>
        <w:t>Improved lighting with street lights changed to higher quality lighting columns with planting baskets retained.</w:t>
      </w:r>
    </w:p>
    <w:p w14:paraId="09BBCA90" w14:textId="4B5AAEA9" w:rsidR="003A510C" w:rsidRPr="003A510C" w:rsidRDefault="003A510C" w:rsidP="00830B2E">
      <w:pPr>
        <w:pStyle w:val="ListParagraph"/>
        <w:numPr>
          <w:ilvl w:val="0"/>
          <w:numId w:val="2"/>
        </w:numPr>
        <w:spacing w:line="256" w:lineRule="auto"/>
        <w:rPr>
          <w:rFonts w:ascii="Arial" w:eastAsia="Calibri" w:hAnsi="Arial" w:cs="Arial"/>
          <w:sz w:val="24"/>
          <w:szCs w:val="24"/>
        </w:rPr>
      </w:pPr>
      <w:r w:rsidRPr="003A510C">
        <w:rPr>
          <w:rFonts w:ascii="Arial" w:eastAsia="Calibri" w:hAnsi="Arial" w:cs="Arial"/>
          <w:sz w:val="24"/>
          <w:szCs w:val="24"/>
        </w:rPr>
        <w:t xml:space="preserve">New planting including; softworks to include hedge tidying at the car parking boundary by the train station wall, </w:t>
      </w:r>
      <w:r w:rsidR="009314A8">
        <w:rPr>
          <w:rFonts w:ascii="Arial" w:eastAsia="Calibri" w:hAnsi="Arial" w:cs="Arial"/>
          <w:sz w:val="24"/>
          <w:szCs w:val="24"/>
        </w:rPr>
        <w:t>five</w:t>
      </w:r>
      <w:r w:rsidRPr="003A510C">
        <w:rPr>
          <w:rFonts w:ascii="Arial" w:eastAsia="Calibri" w:hAnsi="Arial" w:cs="Arial"/>
          <w:sz w:val="24"/>
          <w:szCs w:val="24"/>
        </w:rPr>
        <w:t xml:space="preserve"> new planters to match the style of existing and new street furniture and </w:t>
      </w:r>
      <w:r w:rsidR="009314A8">
        <w:rPr>
          <w:rFonts w:ascii="Arial" w:eastAsia="Calibri" w:hAnsi="Arial" w:cs="Arial"/>
          <w:sz w:val="24"/>
          <w:szCs w:val="24"/>
        </w:rPr>
        <w:t>two</w:t>
      </w:r>
      <w:r w:rsidRPr="003A510C">
        <w:rPr>
          <w:rFonts w:ascii="Arial" w:eastAsia="Calibri" w:hAnsi="Arial" w:cs="Arial"/>
          <w:sz w:val="24"/>
          <w:szCs w:val="24"/>
        </w:rPr>
        <w:t xml:space="preserve"> new trees housed in planters. Planting to include evergreen species and lavender for pollinators. </w:t>
      </w:r>
    </w:p>
    <w:p w14:paraId="0456B362" w14:textId="77777777" w:rsidR="003A510C" w:rsidRPr="003A510C" w:rsidRDefault="003A510C" w:rsidP="00830B2E">
      <w:pPr>
        <w:pStyle w:val="ListParagraph"/>
        <w:numPr>
          <w:ilvl w:val="0"/>
          <w:numId w:val="2"/>
        </w:numPr>
        <w:spacing w:line="256" w:lineRule="auto"/>
        <w:rPr>
          <w:rFonts w:ascii="Arial" w:eastAsia="Calibri" w:hAnsi="Arial" w:cs="Arial"/>
          <w:sz w:val="24"/>
          <w:szCs w:val="24"/>
        </w:rPr>
      </w:pPr>
      <w:r w:rsidRPr="003A510C">
        <w:rPr>
          <w:rFonts w:ascii="Arial" w:eastAsia="Calibri" w:hAnsi="Arial" w:cs="Arial"/>
          <w:sz w:val="24"/>
          <w:szCs w:val="24"/>
        </w:rPr>
        <w:t>Roadways and car parking improvements to include rationalising car parking within the train station square and including accessible parking space closest to the train entrance.</w:t>
      </w:r>
    </w:p>
    <w:p w14:paraId="7C24F07A" w14:textId="141B055D" w:rsidR="003A510C" w:rsidRDefault="003A510C" w:rsidP="003A510C">
      <w:r>
        <w:t xml:space="preserve">The design team </w:t>
      </w:r>
      <w:r w:rsidR="009314A8">
        <w:t>we</w:t>
      </w:r>
      <w:r>
        <w:t>re currently preparing estimated costs for the proposed scheme.</w:t>
      </w:r>
    </w:p>
    <w:p w14:paraId="302A7680" w14:textId="77777777" w:rsidR="003A510C" w:rsidRDefault="003A510C" w:rsidP="003A510C">
      <w:pPr>
        <w:rPr>
          <w:rFonts w:cs="Arial"/>
          <w:szCs w:val="24"/>
        </w:rPr>
      </w:pPr>
    </w:p>
    <w:p w14:paraId="6810E1D7" w14:textId="77777777" w:rsidR="003A510C" w:rsidRDefault="003A510C" w:rsidP="003A510C">
      <w:pPr>
        <w:rPr>
          <w:rFonts w:cs="Arial"/>
          <w:b/>
          <w:bCs/>
          <w:szCs w:val="24"/>
        </w:rPr>
      </w:pPr>
      <w:r w:rsidRPr="00953D6D">
        <w:rPr>
          <w:rFonts w:cs="Arial"/>
          <w:b/>
          <w:bCs/>
          <w:szCs w:val="24"/>
        </w:rPr>
        <w:t>Summary</w:t>
      </w:r>
    </w:p>
    <w:p w14:paraId="6AB4F109" w14:textId="6FED40B4" w:rsidR="003A510C" w:rsidRDefault="003A510C" w:rsidP="003A510C">
      <w:r>
        <w:rPr>
          <w:rFonts w:cs="Arial"/>
          <w:lang w:eastAsia="en-GB"/>
        </w:rPr>
        <w:t>The design aim</w:t>
      </w:r>
      <w:r w:rsidR="009314A8">
        <w:rPr>
          <w:rFonts w:cs="Arial"/>
          <w:lang w:eastAsia="en-GB"/>
        </w:rPr>
        <w:t>ed</w:t>
      </w:r>
      <w:r>
        <w:rPr>
          <w:rFonts w:cs="Arial"/>
          <w:lang w:eastAsia="en-GB"/>
        </w:rPr>
        <w:t xml:space="preserve"> to create an accessible, vibrant and welcoming space and include</w:t>
      </w:r>
      <w:r w:rsidR="009210DE">
        <w:rPr>
          <w:rFonts w:cs="Arial"/>
          <w:lang w:eastAsia="en-GB"/>
        </w:rPr>
        <w:t>d</w:t>
      </w:r>
      <w:r>
        <w:rPr>
          <w:rFonts w:cs="Arial"/>
          <w:lang w:eastAsia="en-GB"/>
        </w:rPr>
        <w:t xml:space="preserve"> </w:t>
      </w:r>
      <w:r w:rsidRPr="00D24617">
        <w:t>new paving, planters, formalising the existing parking arrangements, lighting, planting, cycle stands, informal crossings, and improved car parking</w:t>
      </w:r>
      <w:r>
        <w:t xml:space="preserve">.  Members of the public </w:t>
      </w:r>
      <w:r w:rsidR="009314A8">
        <w:t>we</w:t>
      </w:r>
      <w:r>
        <w:t xml:space="preserve">re supportive of the proposed project and would like to see it progress to secure the necessary statutory approvals.  </w:t>
      </w:r>
    </w:p>
    <w:p w14:paraId="3A8FD0BE" w14:textId="77777777" w:rsidR="003A510C" w:rsidRDefault="003A510C" w:rsidP="003A510C"/>
    <w:p w14:paraId="3A47E722" w14:textId="39ACE8AB" w:rsidR="003A510C" w:rsidRDefault="003A510C" w:rsidP="003A510C">
      <w:r>
        <w:t>Following receipt of statutory approvals, officers w</w:t>
      </w:r>
      <w:r w:rsidR="009314A8">
        <w:t>ould</w:t>
      </w:r>
      <w:r>
        <w:t xml:space="preserve"> seek to source funding opportunities to progress the scheme to capital project delivery.</w:t>
      </w:r>
    </w:p>
    <w:p w14:paraId="737AE295" w14:textId="77777777" w:rsidR="003A510C" w:rsidRDefault="003A510C" w:rsidP="003A510C">
      <w:pPr>
        <w:tabs>
          <w:tab w:val="left" w:pos="435"/>
        </w:tabs>
        <w:rPr>
          <w:rFonts w:cs="Arial"/>
          <w:szCs w:val="24"/>
        </w:rPr>
      </w:pPr>
    </w:p>
    <w:p w14:paraId="1621980A" w14:textId="6BC60048" w:rsidR="00350524" w:rsidRDefault="00350524" w:rsidP="00350524">
      <w:pPr>
        <w:rPr>
          <w:rFonts w:cs="Arial"/>
          <w:color w:val="000000"/>
          <w:kern w:val="2"/>
          <w:szCs w:val="24"/>
          <w14:ligatures w14:val="standardContextual"/>
        </w:rPr>
      </w:pPr>
      <w:r w:rsidRPr="006D2806">
        <w:rPr>
          <w:rFonts w:cs="Arial"/>
          <w:color w:val="000000"/>
          <w:kern w:val="2"/>
          <w:szCs w:val="24"/>
          <w14:ligatures w14:val="standardContextual"/>
        </w:rPr>
        <w:t xml:space="preserve">RECOMMENDED that </w:t>
      </w:r>
      <w:r w:rsidR="009314A8">
        <w:rPr>
          <w:rFonts w:cs="Arial"/>
          <w:color w:val="000000"/>
          <w:kern w:val="2"/>
          <w:szCs w:val="24"/>
          <w14:ligatures w14:val="standardContextual"/>
        </w:rPr>
        <w:t>the Council approves the proposed design and AECOM proceed to prepare and submit a planning application.</w:t>
      </w:r>
    </w:p>
    <w:p w14:paraId="17546BB8" w14:textId="77777777" w:rsidR="007B513F" w:rsidRDefault="007B513F" w:rsidP="00350524">
      <w:pPr>
        <w:rPr>
          <w:rFonts w:cs="Arial"/>
          <w:color w:val="000000"/>
          <w:kern w:val="2"/>
          <w:szCs w:val="24"/>
          <w14:ligatures w14:val="standardContextual"/>
        </w:rPr>
      </w:pPr>
    </w:p>
    <w:p w14:paraId="6FFA8334" w14:textId="38AFA2C0" w:rsidR="007B513F" w:rsidRDefault="007B513F" w:rsidP="00350524">
      <w:pPr>
        <w:rPr>
          <w:rFonts w:cs="Arial"/>
          <w:color w:val="000000"/>
          <w:kern w:val="2"/>
          <w:szCs w:val="24"/>
          <w14:ligatures w14:val="standardContextual"/>
        </w:rPr>
      </w:pPr>
      <w:r>
        <w:rPr>
          <w:rFonts w:cs="Arial"/>
          <w:color w:val="000000"/>
          <w:kern w:val="2"/>
          <w:szCs w:val="24"/>
          <w14:ligatures w14:val="standardContextual"/>
        </w:rPr>
        <w:t>Councillor Hollywood proposed, seconded by Councillor Brady, that the recommendation be adopted.</w:t>
      </w:r>
    </w:p>
    <w:p w14:paraId="0953E7A0" w14:textId="77777777" w:rsidR="0026022C" w:rsidRDefault="0026022C" w:rsidP="00350524">
      <w:pPr>
        <w:rPr>
          <w:rFonts w:cs="Arial"/>
          <w:color w:val="000000"/>
          <w:kern w:val="2"/>
          <w:szCs w:val="24"/>
          <w14:ligatures w14:val="standardContextual"/>
        </w:rPr>
      </w:pPr>
    </w:p>
    <w:p w14:paraId="24CA5C4C" w14:textId="1CD1D532" w:rsidR="0087681F" w:rsidRDefault="0026022C" w:rsidP="00350524">
      <w:pPr>
        <w:rPr>
          <w:rFonts w:cs="Arial"/>
          <w:color w:val="000000"/>
          <w:kern w:val="2"/>
          <w:szCs w:val="24"/>
          <w14:ligatures w14:val="standardContextual"/>
        </w:rPr>
      </w:pPr>
      <w:r>
        <w:rPr>
          <w:rFonts w:cs="Arial"/>
          <w:color w:val="000000"/>
          <w:kern w:val="2"/>
          <w:szCs w:val="24"/>
          <w14:ligatures w14:val="standardContextual"/>
        </w:rPr>
        <w:t xml:space="preserve">The proposer, Councillor Hollywood welcomed the report </w:t>
      </w:r>
      <w:r w:rsidR="00E6332C">
        <w:rPr>
          <w:rFonts w:cs="Arial"/>
          <w:color w:val="000000"/>
          <w:kern w:val="2"/>
          <w:szCs w:val="24"/>
          <w14:ligatures w14:val="standardContextual"/>
        </w:rPr>
        <w:t>stating that he hoped it would be the start of something positive for Helen</w:t>
      </w:r>
      <w:r w:rsidR="00C12BED">
        <w:rPr>
          <w:rFonts w:cs="Arial"/>
          <w:color w:val="000000"/>
          <w:kern w:val="2"/>
          <w:szCs w:val="24"/>
          <w14:ligatures w14:val="standardContextual"/>
        </w:rPr>
        <w:t>’</w:t>
      </w:r>
      <w:r w:rsidR="00E6332C">
        <w:rPr>
          <w:rFonts w:cs="Arial"/>
          <w:color w:val="000000"/>
          <w:kern w:val="2"/>
          <w:szCs w:val="24"/>
          <w14:ligatures w14:val="standardContextual"/>
        </w:rPr>
        <w:t>s Bay</w:t>
      </w:r>
      <w:r w:rsidR="0087681F">
        <w:rPr>
          <w:rFonts w:cs="Arial"/>
          <w:color w:val="000000"/>
          <w:kern w:val="2"/>
          <w:szCs w:val="24"/>
          <w14:ligatures w14:val="standardContextual"/>
        </w:rPr>
        <w:t xml:space="preserve"> given the</w:t>
      </w:r>
      <w:r w:rsidR="00C12BED">
        <w:rPr>
          <w:rFonts w:cs="Arial"/>
          <w:color w:val="000000"/>
          <w:kern w:val="2"/>
          <w:szCs w:val="24"/>
          <w14:ligatures w14:val="standardContextual"/>
        </w:rPr>
        <w:t xml:space="preserve"> frequent negativity endured by </w:t>
      </w:r>
      <w:r w:rsidR="00803F02">
        <w:rPr>
          <w:rFonts w:cs="Arial"/>
          <w:color w:val="000000"/>
          <w:kern w:val="2"/>
          <w:szCs w:val="24"/>
          <w14:ligatures w14:val="standardContextual"/>
        </w:rPr>
        <w:t xml:space="preserve">the village </w:t>
      </w:r>
      <w:r w:rsidR="00C12BED">
        <w:rPr>
          <w:rFonts w:cs="Arial"/>
          <w:color w:val="000000"/>
          <w:kern w:val="2"/>
          <w:szCs w:val="24"/>
          <w14:ligatures w14:val="standardContextual"/>
        </w:rPr>
        <w:t>during the summer months</w:t>
      </w:r>
      <w:r w:rsidR="0087681F">
        <w:rPr>
          <w:rFonts w:cs="Arial"/>
          <w:color w:val="000000"/>
          <w:kern w:val="2"/>
          <w:szCs w:val="24"/>
          <w14:ligatures w14:val="standardContextual"/>
        </w:rPr>
        <w:t>. Continuing he sought clarity on a number of matters detailed below:</w:t>
      </w:r>
    </w:p>
    <w:p w14:paraId="778F208B" w14:textId="77777777" w:rsidR="0087681F" w:rsidRDefault="0087681F" w:rsidP="00350524">
      <w:pPr>
        <w:rPr>
          <w:rFonts w:cs="Arial"/>
          <w:color w:val="000000"/>
          <w:kern w:val="2"/>
          <w:szCs w:val="24"/>
          <w14:ligatures w14:val="standardContextual"/>
        </w:rPr>
      </w:pPr>
    </w:p>
    <w:p w14:paraId="05624B33" w14:textId="335D06C8" w:rsidR="0026022C" w:rsidRPr="00C649F5" w:rsidRDefault="00C649F5" w:rsidP="00830B2E">
      <w:pPr>
        <w:pStyle w:val="ListParagraph"/>
        <w:numPr>
          <w:ilvl w:val="0"/>
          <w:numId w:val="10"/>
        </w:numPr>
        <w:rPr>
          <w:rFonts w:cs="Arial"/>
          <w:color w:val="000000"/>
          <w:szCs w:val="24"/>
        </w:rPr>
      </w:pPr>
      <w:r>
        <w:rPr>
          <w:rFonts w:ascii="Arial" w:hAnsi="Arial" w:cs="Arial"/>
          <w:color w:val="000000"/>
          <w:sz w:val="24"/>
          <w:szCs w:val="24"/>
        </w:rPr>
        <w:t>What was the estimated cost attached to the proposals.</w:t>
      </w:r>
    </w:p>
    <w:p w14:paraId="4E9CED77" w14:textId="3B3A7EF1" w:rsidR="00C649F5" w:rsidRPr="004476C1" w:rsidRDefault="004476C1" w:rsidP="00830B2E">
      <w:pPr>
        <w:pStyle w:val="ListParagraph"/>
        <w:numPr>
          <w:ilvl w:val="0"/>
          <w:numId w:val="10"/>
        </w:numPr>
        <w:rPr>
          <w:rFonts w:cs="Arial"/>
          <w:color w:val="000000"/>
          <w:szCs w:val="24"/>
        </w:rPr>
      </w:pPr>
      <w:r>
        <w:rPr>
          <w:rFonts w:ascii="Arial" w:hAnsi="Arial" w:cs="Arial"/>
          <w:color w:val="000000"/>
          <w:sz w:val="24"/>
          <w:szCs w:val="24"/>
        </w:rPr>
        <w:t>Would contributions for this be requested from Translink.</w:t>
      </w:r>
    </w:p>
    <w:p w14:paraId="709F8CB9" w14:textId="099AF3A9" w:rsidR="004476C1" w:rsidRPr="0016659A" w:rsidRDefault="0016659A" w:rsidP="00830B2E">
      <w:pPr>
        <w:pStyle w:val="ListParagraph"/>
        <w:numPr>
          <w:ilvl w:val="0"/>
          <w:numId w:val="10"/>
        </w:numPr>
        <w:rPr>
          <w:rFonts w:cs="Arial"/>
          <w:color w:val="000000"/>
          <w:szCs w:val="24"/>
        </w:rPr>
      </w:pPr>
      <w:r>
        <w:rPr>
          <w:rFonts w:ascii="Arial" w:hAnsi="Arial" w:cs="Arial"/>
          <w:color w:val="000000"/>
          <w:sz w:val="24"/>
          <w:szCs w:val="24"/>
        </w:rPr>
        <w:t>What was the projected start time once the Planning process had been completed.</w:t>
      </w:r>
    </w:p>
    <w:p w14:paraId="5959DC89" w14:textId="54027F46" w:rsidR="0016659A" w:rsidRDefault="001761B7" w:rsidP="0016659A">
      <w:pPr>
        <w:rPr>
          <w:rFonts w:cs="Arial"/>
          <w:color w:val="000000"/>
          <w:szCs w:val="24"/>
        </w:rPr>
      </w:pPr>
      <w:r>
        <w:rPr>
          <w:rFonts w:cs="Arial"/>
          <w:color w:val="000000"/>
          <w:szCs w:val="24"/>
        </w:rPr>
        <w:t xml:space="preserve">The Director commented that officers could approach Translink in respect of contributions and </w:t>
      </w:r>
      <w:r w:rsidR="003272BB">
        <w:rPr>
          <w:rFonts w:cs="Arial"/>
          <w:color w:val="000000"/>
          <w:szCs w:val="24"/>
        </w:rPr>
        <w:t>he indicated that he would report back to the Member on the matter of estimated costs</w:t>
      </w:r>
      <w:r w:rsidR="00420C71">
        <w:rPr>
          <w:rFonts w:cs="Arial"/>
          <w:color w:val="000000"/>
          <w:szCs w:val="24"/>
        </w:rPr>
        <w:t xml:space="preserve"> </w:t>
      </w:r>
      <w:r w:rsidR="00D26FB7">
        <w:rPr>
          <w:rFonts w:cs="Arial"/>
          <w:color w:val="000000"/>
          <w:szCs w:val="24"/>
        </w:rPr>
        <w:t>when</w:t>
      </w:r>
      <w:r w:rsidR="00420C71">
        <w:rPr>
          <w:rFonts w:cs="Arial"/>
          <w:color w:val="000000"/>
          <w:szCs w:val="24"/>
        </w:rPr>
        <w:t xml:space="preserve"> the design was more finalised</w:t>
      </w:r>
      <w:r w:rsidR="003272BB">
        <w:rPr>
          <w:rFonts w:cs="Arial"/>
          <w:color w:val="000000"/>
          <w:szCs w:val="24"/>
        </w:rPr>
        <w:t xml:space="preserve">. </w:t>
      </w:r>
      <w:r w:rsidR="00C46C83">
        <w:rPr>
          <w:rFonts w:cs="Arial"/>
          <w:color w:val="000000"/>
          <w:szCs w:val="24"/>
        </w:rPr>
        <w:t xml:space="preserve">Continuing he advised that as with the other Scheme the Council did not have </w:t>
      </w:r>
      <w:r w:rsidR="003143A4">
        <w:rPr>
          <w:rFonts w:cs="Arial"/>
          <w:color w:val="000000"/>
          <w:szCs w:val="24"/>
        </w:rPr>
        <w:t>the funding for this</w:t>
      </w:r>
      <w:r w:rsidR="00E37390">
        <w:rPr>
          <w:rFonts w:cs="Arial"/>
          <w:color w:val="000000"/>
          <w:szCs w:val="24"/>
        </w:rPr>
        <w:t xml:space="preserve"> </w:t>
      </w:r>
      <w:r w:rsidR="00803F02">
        <w:rPr>
          <w:rFonts w:cs="Arial"/>
          <w:color w:val="000000"/>
          <w:szCs w:val="24"/>
        </w:rPr>
        <w:t xml:space="preserve">at </w:t>
      </w:r>
      <w:r w:rsidR="00803F02">
        <w:rPr>
          <w:rFonts w:cs="Arial"/>
          <w:color w:val="000000"/>
          <w:szCs w:val="24"/>
        </w:rPr>
        <w:lastRenderedPageBreak/>
        <w:t xml:space="preserve">this time. </w:t>
      </w:r>
      <w:r w:rsidR="001B41FD">
        <w:rPr>
          <w:rFonts w:cs="Arial"/>
          <w:color w:val="000000"/>
          <w:szCs w:val="24"/>
        </w:rPr>
        <w:t>However,</w:t>
      </w:r>
      <w:r w:rsidR="00E37390">
        <w:rPr>
          <w:rFonts w:cs="Arial"/>
          <w:color w:val="000000"/>
          <w:szCs w:val="24"/>
        </w:rPr>
        <w:t xml:space="preserve"> it was hoped that such Schemes could be funded through the </w:t>
      </w:r>
      <w:r w:rsidR="003143A4">
        <w:rPr>
          <w:rFonts w:cs="Arial"/>
          <w:color w:val="000000"/>
          <w:szCs w:val="24"/>
        </w:rPr>
        <w:t>Shaping Sustainable Community Fund</w:t>
      </w:r>
      <w:r w:rsidR="00E37390">
        <w:rPr>
          <w:rFonts w:cs="Arial"/>
          <w:color w:val="000000"/>
          <w:szCs w:val="24"/>
        </w:rPr>
        <w:t xml:space="preserve"> which would become available later in the year.</w:t>
      </w:r>
    </w:p>
    <w:p w14:paraId="11B4F7BC" w14:textId="77777777" w:rsidR="00E43AE0" w:rsidRDefault="00E43AE0" w:rsidP="0016659A">
      <w:pPr>
        <w:rPr>
          <w:rFonts w:cs="Arial"/>
          <w:color w:val="000000"/>
          <w:szCs w:val="24"/>
        </w:rPr>
      </w:pPr>
    </w:p>
    <w:p w14:paraId="5329FFA3" w14:textId="6A8F277D" w:rsidR="00E43AE0" w:rsidRPr="0016659A" w:rsidRDefault="00123D8A" w:rsidP="0016659A">
      <w:pPr>
        <w:rPr>
          <w:rFonts w:cs="Arial"/>
          <w:color w:val="000000"/>
          <w:szCs w:val="24"/>
        </w:rPr>
      </w:pPr>
      <w:r>
        <w:rPr>
          <w:rFonts w:cs="Arial"/>
          <w:color w:val="000000"/>
          <w:szCs w:val="24"/>
        </w:rPr>
        <w:t>Councillor Gilmour agreed that it was a good idea to approach Translink</w:t>
      </w:r>
      <w:r w:rsidR="003B4723">
        <w:rPr>
          <w:rFonts w:cs="Arial"/>
          <w:color w:val="000000"/>
          <w:szCs w:val="24"/>
        </w:rPr>
        <w:t xml:space="preserve"> and continuing sought </w:t>
      </w:r>
      <w:r w:rsidR="0062325C">
        <w:rPr>
          <w:rFonts w:cs="Arial"/>
          <w:color w:val="000000"/>
          <w:szCs w:val="24"/>
        </w:rPr>
        <w:t>reassurance</w:t>
      </w:r>
      <w:r w:rsidR="003B4723">
        <w:rPr>
          <w:rFonts w:cs="Arial"/>
          <w:color w:val="000000"/>
          <w:szCs w:val="24"/>
        </w:rPr>
        <w:t xml:space="preserve"> from officers that consideration would be given to the provision of electrical sockets for the Christmas tree which was put in place </w:t>
      </w:r>
      <w:r w:rsidR="0062325C">
        <w:rPr>
          <w:rFonts w:cs="Arial"/>
          <w:color w:val="000000"/>
          <w:szCs w:val="24"/>
        </w:rPr>
        <w:t xml:space="preserve">in the vicinity during festive period. </w:t>
      </w:r>
    </w:p>
    <w:p w14:paraId="4EAE5C8E" w14:textId="77777777" w:rsidR="007B513F" w:rsidRDefault="007B513F" w:rsidP="00350524">
      <w:pPr>
        <w:rPr>
          <w:rFonts w:cs="Arial"/>
          <w:color w:val="000000"/>
          <w:kern w:val="2"/>
          <w:szCs w:val="24"/>
          <w14:ligatures w14:val="standardContextual"/>
        </w:rPr>
      </w:pPr>
    </w:p>
    <w:p w14:paraId="20D11DEE" w14:textId="32B1995F" w:rsidR="00350524" w:rsidRDefault="00350524" w:rsidP="00350524">
      <w:pPr>
        <w:rPr>
          <w:rFonts w:cs="Arial"/>
          <w:b/>
          <w:bCs/>
        </w:rPr>
      </w:pPr>
      <w:r w:rsidRPr="6FD2ECCB">
        <w:rPr>
          <w:rFonts w:cs="Arial"/>
          <w:b/>
          <w:bCs/>
        </w:rPr>
        <w:t>AGREED TO RECOMMEND, on the proposal of</w:t>
      </w:r>
      <w:r>
        <w:rPr>
          <w:rFonts w:cs="Arial"/>
          <w:b/>
          <w:bCs/>
        </w:rPr>
        <w:t xml:space="preserve"> </w:t>
      </w:r>
      <w:r w:rsidR="007B513F">
        <w:rPr>
          <w:rFonts w:cs="Arial"/>
          <w:b/>
          <w:bCs/>
        </w:rPr>
        <w:t>Councillor Hollywood</w:t>
      </w:r>
      <w:r w:rsidRPr="6FD2ECCB">
        <w:rPr>
          <w:rFonts w:cs="Arial"/>
          <w:b/>
          <w:bCs/>
        </w:rPr>
        <w:t>, seconded by</w:t>
      </w:r>
      <w:r>
        <w:rPr>
          <w:rFonts w:cs="Arial"/>
          <w:b/>
          <w:bCs/>
        </w:rPr>
        <w:t xml:space="preserve"> </w:t>
      </w:r>
      <w:r w:rsidR="007B513F">
        <w:rPr>
          <w:rFonts w:cs="Arial"/>
          <w:b/>
          <w:bCs/>
        </w:rPr>
        <w:t>Councillor B</w:t>
      </w:r>
      <w:r w:rsidR="0026022C">
        <w:rPr>
          <w:rFonts w:cs="Arial"/>
          <w:b/>
          <w:bCs/>
        </w:rPr>
        <w:t>rady</w:t>
      </w:r>
      <w:r w:rsidRPr="6FD2ECCB">
        <w:rPr>
          <w:rFonts w:cs="Arial"/>
          <w:b/>
          <w:bCs/>
        </w:rPr>
        <w:t>,</w:t>
      </w:r>
      <w:r>
        <w:rPr>
          <w:rFonts w:cs="Arial"/>
          <w:b/>
          <w:bCs/>
        </w:rPr>
        <w:t xml:space="preserve"> </w:t>
      </w:r>
      <w:r w:rsidRPr="6FD2ECCB">
        <w:rPr>
          <w:rFonts w:cs="Arial"/>
          <w:b/>
          <w:bCs/>
        </w:rPr>
        <w:t>that the recommendation be adopted.</w:t>
      </w:r>
    </w:p>
    <w:p w14:paraId="54874D63" w14:textId="1494596A" w:rsidR="006E41C3" w:rsidRPr="009E2022" w:rsidRDefault="006E41C3" w:rsidP="6FD2ECCB">
      <w:pPr>
        <w:rPr>
          <w:rFonts w:cs="Arial"/>
        </w:rPr>
      </w:pPr>
    </w:p>
    <w:p w14:paraId="1B1EF780" w14:textId="0C869C15" w:rsidR="006E41C3" w:rsidRPr="00B15A69" w:rsidRDefault="008E184E" w:rsidP="00485688">
      <w:pPr>
        <w:pStyle w:val="Heading1"/>
        <w:ind w:left="720" w:hanging="720"/>
        <w:rPr>
          <w:b w:val="0"/>
          <w:bCs/>
          <w:caps w:val="0"/>
          <w:sz w:val="24"/>
          <w:szCs w:val="24"/>
        </w:rPr>
      </w:pPr>
      <w:r>
        <w:t>6</w:t>
      </w:r>
      <w:r w:rsidR="006E41C3">
        <w:t>.</w:t>
      </w:r>
      <w:r w:rsidR="006E41C3">
        <w:tab/>
      </w:r>
      <w:r w:rsidR="00B15A69">
        <w:rPr>
          <w:u w:val="single"/>
        </w:rPr>
        <w:t>Tourism, arts and heritage service plan 2026-2027</w:t>
      </w:r>
      <w:r w:rsidR="7B01E519" w:rsidRPr="5136DBA9">
        <w:rPr>
          <w:u w:val="single"/>
        </w:rPr>
        <w:t>(</w:t>
      </w:r>
      <w:r w:rsidR="006E41C3" w:rsidRPr="002C32CD">
        <w:rPr>
          <w:u w:val="single"/>
        </w:rPr>
        <w:t xml:space="preserve">FILE </w:t>
      </w:r>
      <w:r w:rsidR="002C32CD" w:rsidRPr="002C32CD">
        <w:rPr>
          <w:u w:val="single"/>
        </w:rPr>
        <w:t>TO/MAR4/160167</w:t>
      </w:r>
      <w:r w:rsidR="006E41C3" w:rsidRPr="002C32CD">
        <w:rPr>
          <w:noProof/>
          <w:u w:val="single"/>
        </w:rPr>
        <w:t>)</w:t>
      </w:r>
      <w:r w:rsidR="00B15A69">
        <w:rPr>
          <w:b w:val="0"/>
          <w:bCs/>
          <w:noProof/>
          <w:sz w:val="24"/>
          <w:szCs w:val="24"/>
        </w:rPr>
        <w:t xml:space="preserve"> (A</w:t>
      </w:r>
      <w:r w:rsidR="00B15A69">
        <w:rPr>
          <w:b w:val="0"/>
          <w:bCs/>
          <w:caps w:val="0"/>
          <w:noProof/>
          <w:sz w:val="24"/>
          <w:szCs w:val="24"/>
        </w:rPr>
        <w:t>ppendix IV)</w:t>
      </w:r>
    </w:p>
    <w:p w14:paraId="0E09A11A" w14:textId="286C8725" w:rsidR="006E41C3" w:rsidRDefault="006E41C3" w:rsidP="5136DBA9">
      <w:pPr>
        <w:rPr>
          <w:rFonts w:cs="Arial"/>
        </w:rPr>
      </w:pPr>
      <w:r>
        <w:rPr>
          <w:rFonts w:cs="Arial"/>
          <w:szCs w:val="24"/>
        </w:rPr>
        <w:tab/>
      </w:r>
    </w:p>
    <w:p w14:paraId="29C8629C" w14:textId="52EC7BD4" w:rsidR="00DD576D" w:rsidRPr="00D31BA3" w:rsidRDefault="00350524" w:rsidP="00DD576D">
      <w:r w:rsidRPr="6E4AF5A5">
        <w:rPr>
          <w:rFonts w:cs="Arial"/>
          <w:caps/>
        </w:rPr>
        <w:t>Previously circulated:-</w:t>
      </w:r>
      <w:r w:rsidRPr="6E4AF5A5">
        <w:rPr>
          <w:rFonts w:cs="Arial"/>
        </w:rPr>
        <w:t xml:space="preserve"> Report from the Director of Place and Prosperity detailing that </w:t>
      </w:r>
      <w:r w:rsidR="00DD576D" w:rsidRPr="00D31BA3">
        <w:t xml:space="preserve">Council </w:t>
      </w:r>
      <w:r w:rsidR="00DD576D">
        <w:t>wa</w:t>
      </w:r>
      <w:r w:rsidR="00DD576D" w:rsidRPr="00D31BA3">
        <w:t xml:space="preserve">s required, under the Local Government Act 2014, to have in place arrangements to secure continuous improvement in the exercise of its functions.  To fulfil this requirement Council </w:t>
      </w:r>
      <w:r w:rsidR="00DD576D">
        <w:t>ha</w:t>
      </w:r>
      <w:r w:rsidR="000928BA">
        <w:t>d</w:t>
      </w:r>
      <w:r w:rsidR="00DD576D">
        <w:t xml:space="preserve"> in place a</w:t>
      </w:r>
      <w:r w:rsidR="00DD576D" w:rsidRPr="00D31BA3">
        <w:t xml:space="preserve"> Performance Management Policy and Handbook.  The Performance Management Handbook outline</w:t>
      </w:r>
      <w:r w:rsidR="000928BA">
        <w:t>d</w:t>
      </w:r>
      <w:r w:rsidR="00DD576D" w:rsidRPr="00D31BA3">
        <w:t xml:space="preserve"> the approach to the Performance Planning and Management process as:</w:t>
      </w:r>
    </w:p>
    <w:p w14:paraId="077BC7ED" w14:textId="77777777" w:rsidR="00DD576D" w:rsidRPr="00D31BA3" w:rsidRDefault="00DD576D" w:rsidP="00830B2E">
      <w:pPr>
        <w:numPr>
          <w:ilvl w:val="0"/>
          <w:numId w:val="1"/>
        </w:numPr>
        <w:spacing w:before="120" w:after="120"/>
        <w:ind w:left="284" w:hanging="284"/>
        <w:rPr>
          <w:rFonts w:cs="Arial"/>
        </w:rPr>
      </w:pPr>
      <w:r w:rsidRPr="00D31BA3">
        <w:rPr>
          <w:rFonts w:cs="Arial"/>
        </w:rPr>
        <w:t>Community Plan – published every 10-15 years</w:t>
      </w:r>
    </w:p>
    <w:p w14:paraId="32B18CFD" w14:textId="762261C6" w:rsidR="00DD576D" w:rsidRPr="00D31BA3" w:rsidRDefault="00DD576D" w:rsidP="00830B2E">
      <w:pPr>
        <w:numPr>
          <w:ilvl w:val="0"/>
          <w:numId w:val="1"/>
        </w:numPr>
        <w:spacing w:before="120" w:after="120"/>
        <w:ind w:left="284" w:hanging="284"/>
        <w:rPr>
          <w:rFonts w:cs="Arial"/>
        </w:rPr>
      </w:pPr>
      <w:r w:rsidRPr="00D31BA3">
        <w:rPr>
          <w:rFonts w:cs="Arial"/>
        </w:rPr>
        <w:t xml:space="preserve">Corporate Plan – published every </w:t>
      </w:r>
      <w:r w:rsidR="00E34302">
        <w:rPr>
          <w:rFonts w:cs="Arial"/>
        </w:rPr>
        <w:t>four</w:t>
      </w:r>
      <w:r w:rsidRPr="00D31BA3">
        <w:rPr>
          <w:rFonts w:cs="Arial"/>
        </w:rPr>
        <w:t xml:space="preserve"> years (Corporate Plan 2024 - 2028 in operation)</w:t>
      </w:r>
    </w:p>
    <w:p w14:paraId="607AA119" w14:textId="77777777" w:rsidR="00DD576D" w:rsidRPr="00D31BA3" w:rsidRDefault="00DD576D" w:rsidP="00830B2E">
      <w:pPr>
        <w:numPr>
          <w:ilvl w:val="0"/>
          <w:numId w:val="1"/>
        </w:numPr>
        <w:spacing w:before="120" w:after="120"/>
        <w:ind w:left="284" w:hanging="284"/>
        <w:rPr>
          <w:rFonts w:cs="Arial"/>
        </w:rPr>
      </w:pPr>
      <w:r w:rsidRPr="00D31BA3">
        <w:rPr>
          <w:rFonts w:cs="Arial"/>
        </w:rPr>
        <w:t xml:space="preserve">Performance Improvement Plan (PIP) – published annually </w:t>
      </w:r>
    </w:p>
    <w:p w14:paraId="5B831818" w14:textId="77777777" w:rsidR="00DD576D" w:rsidRPr="00D31BA3" w:rsidRDefault="00DD576D" w:rsidP="00830B2E">
      <w:pPr>
        <w:numPr>
          <w:ilvl w:val="0"/>
          <w:numId w:val="1"/>
        </w:numPr>
        <w:spacing w:before="120" w:after="120"/>
        <w:ind w:left="284" w:hanging="284"/>
        <w:rPr>
          <w:rFonts w:ascii="Calibri" w:hAnsi="Calibri"/>
        </w:rPr>
      </w:pPr>
      <w:r w:rsidRPr="00D31BA3">
        <w:rPr>
          <w:rFonts w:cs="Arial"/>
        </w:rPr>
        <w:t xml:space="preserve">Service Plan – developed annually </w:t>
      </w:r>
    </w:p>
    <w:p w14:paraId="6BFDFDFF" w14:textId="4E71146D" w:rsidR="00DD576D" w:rsidRPr="00D31BA3" w:rsidRDefault="00DD576D" w:rsidP="00DD576D">
      <w:r w:rsidRPr="00D31BA3">
        <w:t>The Council’s 1</w:t>
      </w:r>
      <w:r>
        <w:t>6</w:t>
      </w:r>
      <w:r w:rsidRPr="00D31BA3">
        <w:t xml:space="preserve"> Service Plans outline</w:t>
      </w:r>
      <w:r w:rsidR="000928BA">
        <w:t>d</w:t>
      </w:r>
      <w:r w:rsidRPr="00D31BA3">
        <w:t xml:space="preserve"> how each respective Service w</w:t>
      </w:r>
      <w:r w:rsidR="000928BA">
        <w:t>ould</w:t>
      </w:r>
      <w:r w:rsidRPr="00D31BA3">
        <w:t xml:space="preserve"> contribute to the achievement of the corporate objectives including, but not limited to, any relevant actions identified in the PIP.</w:t>
      </w:r>
    </w:p>
    <w:p w14:paraId="0A061F18" w14:textId="77777777" w:rsidR="00DD576D" w:rsidRPr="00A470E2" w:rsidRDefault="00DD576D" w:rsidP="00DD576D">
      <w:pPr>
        <w:rPr>
          <w:rFonts w:cs="Arial"/>
          <w:b/>
          <w:bCs/>
          <w:szCs w:val="24"/>
        </w:rPr>
      </w:pPr>
    </w:p>
    <w:p w14:paraId="27E38E26" w14:textId="77777777" w:rsidR="00DD576D" w:rsidRDefault="00DD576D" w:rsidP="00DD576D">
      <w:pPr>
        <w:rPr>
          <w:rFonts w:cs="Arial"/>
          <w:b/>
          <w:bCs/>
          <w:szCs w:val="24"/>
        </w:rPr>
      </w:pPr>
      <w:r>
        <w:rPr>
          <w:rFonts w:cs="Arial"/>
          <w:b/>
          <w:bCs/>
          <w:szCs w:val="24"/>
        </w:rPr>
        <w:t>Key Issues</w:t>
      </w:r>
    </w:p>
    <w:p w14:paraId="5FD104A5" w14:textId="148E4F8F" w:rsidR="00DD576D" w:rsidRPr="002744FE" w:rsidRDefault="00DD576D" w:rsidP="00DD576D">
      <w:pPr>
        <w:rPr>
          <w:rFonts w:cs="Arial"/>
          <w:szCs w:val="24"/>
        </w:rPr>
      </w:pPr>
      <w:r w:rsidRPr="002744FE">
        <w:rPr>
          <w:rFonts w:cs="Arial"/>
          <w:szCs w:val="24"/>
        </w:rPr>
        <w:t>Any key issues that the Service may face in 2026/27 ha</w:t>
      </w:r>
      <w:r w:rsidR="000928BA">
        <w:rPr>
          <w:rFonts w:cs="Arial"/>
          <w:szCs w:val="24"/>
        </w:rPr>
        <w:t>d</w:t>
      </w:r>
      <w:r w:rsidRPr="002744FE">
        <w:rPr>
          <w:rFonts w:cs="Arial"/>
          <w:szCs w:val="24"/>
        </w:rPr>
        <w:t xml:space="preserve"> been detailed within the attached Service Plan. </w:t>
      </w:r>
    </w:p>
    <w:p w14:paraId="70AC1AA9" w14:textId="77777777" w:rsidR="00DD576D" w:rsidRPr="00953D6D" w:rsidRDefault="00DD576D" w:rsidP="00DD576D">
      <w:pPr>
        <w:rPr>
          <w:rFonts w:cs="Arial"/>
          <w:b/>
          <w:bCs/>
          <w:szCs w:val="24"/>
        </w:rPr>
      </w:pPr>
    </w:p>
    <w:p w14:paraId="1587B4BE" w14:textId="77777777" w:rsidR="00DD576D" w:rsidRPr="00D31BA3" w:rsidRDefault="00DD576D" w:rsidP="00DD576D">
      <w:pPr>
        <w:rPr>
          <w:rFonts w:cs="Arial"/>
          <w:b/>
          <w:bCs/>
          <w:szCs w:val="24"/>
        </w:rPr>
      </w:pPr>
      <w:r>
        <w:rPr>
          <w:rFonts w:cs="Arial"/>
          <w:b/>
          <w:bCs/>
          <w:szCs w:val="24"/>
        </w:rPr>
        <w:t>Next Steps</w:t>
      </w:r>
    </w:p>
    <w:p w14:paraId="122D8D81" w14:textId="481C712A" w:rsidR="00DD576D" w:rsidRPr="00D31BA3" w:rsidRDefault="00DD576D" w:rsidP="00DD576D">
      <w:pPr>
        <w:rPr>
          <w:rFonts w:cs="Arial"/>
          <w:szCs w:val="24"/>
        </w:rPr>
      </w:pPr>
      <w:r w:rsidRPr="00D31BA3">
        <w:rPr>
          <w:rFonts w:cs="Arial"/>
          <w:szCs w:val="24"/>
        </w:rPr>
        <w:t xml:space="preserve">Attached </w:t>
      </w:r>
      <w:r w:rsidR="000928BA">
        <w:rPr>
          <w:rFonts w:cs="Arial"/>
          <w:szCs w:val="24"/>
        </w:rPr>
        <w:t>wa</w:t>
      </w:r>
      <w:r w:rsidRPr="00D31BA3">
        <w:rPr>
          <w:rFonts w:cs="Arial"/>
          <w:szCs w:val="24"/>
        </w:rPr>
        <w:t xml:space="preserve">s the </w:t>
      </w:r>
      <w:r>
        <w:rPr>
          <w:rFonts w:cs="Arial"/>
          <w:szCs w:val="24"/>
        </w:rPr>
        <w:t>2026/27</w:t>
      </w:r>
      <w:r w:rsidRPr="00D31BA3">
        <w:rPr>
          <w:rFonts w:cs="Arial"/>
          <w:szCs w:val="24"/>
        </w:rPr>
        <w:t xml:space="preserve"> Service Plan for </w:t>
      </w:r>
      <w:r>
        <w:rPr>
          <w:rFonts w:cs="Arial"/>
          <w:szCs w:val="24"/>
        </w:rPr>
        <w:t>Tourism, Arts and Heritage</w:t>
      </w:r>
      <w:r w:rsidRPr="00D31BA3">
        <w:rPr>
          <w:rFonts w:cs="Arial"/>
          <w:szCs w:val="24"/>
        </w:rPr>
        <w:t xml:space="preserve"> in accordance with the Council’s Performance Management Policy and Handbook.</w:t>
      </w:r>
    </w:p>
    <w:p w14:paraId="789A5557" w14:textId="77777777" w:rsidR="00DD576D" w:rsidRPr="00D31BA3" w:rsidRDefault="00DD576D" w:rsidP="00DD576D">
      <w:pPr>
        <w:ind w:left="360"/>
        <w:rPr>
          <w:rFonts w:cs="Arial"/>
          <w:szCs w:val="24"/>
        </w:rPr>
      </w:pPr>
    </w:p>
    <w:p w14:paraId="53C8F5BF" w14:textId="42319AFA" w:rsidR="00DD576D" w:rsidRPr="00D31BA3" w:rsidRDefault="00DD576D" w:rsidP="00DD576D">
      <w:pPr>
        <w:rPr>
          <w:rFonts w:cs="Arial"/>
          <w:szCs w:val="24"/>
        </w:rPr>
      </w:pPr>
      <w:r w:rsidRPr="00D31BA3">
        <w:rPr>
          <w:rFonts w:cs="Arial"/>
          <w:szCs w:val="24"/>
        </w:rPr>
        <w:t xml:space="preserve">Plans </w:t>
      </w:r>
      <w:r w:rsidR="000928BA">
        <w:rPr>
          <w:rFonts w:cs="Arial"/>
          <w:szCs w:val="24"/>
        </w:rPr>
        <w:t>we</w:t>
      </w:r>
      <w:r w:rsidRPr="00D31BA3">
        <w:rPr>
          <w:rFonts w:cs="Arial"/>
          <w:szCs w:val="24"/>
        </w:rPr>
        <w:t>re intended to:</w:t>
      </w:r>
    </w:p>
    <w:p w14:paraId="5F888610" w14:textId="77777777" w:rsidR="00DD576D" w:rsidRPr="00D31BA3" w:rsidRDefault="00DD576D" w:rsidP="00830B2E">
      <w:pPr>
        <w:numPr>
          <w:ilvl w:val="0"/>
          <w:numId w:val="1"/>
        </w:numPr>
        <w:spacing w:before="120" w:after="120"/>
        <w:ind w:left="284" w:hanging="284"/>
        <w:rPr>
          <w:rFonts w:cs="Arial"/>
        </w:rPr>
      </w:pPr>
      <w:r w:rsidRPr="00D31BA3">
        <w:rPr>
          <w:rFonts w:cs="Arial"/>
        </w:rPr>
        <w:t>Encourage compliance with legal, audit and operational context.</w:t>
      </w:r>
    </w:p>
    <w:p w14:paraId="138C0050" w14:textId="77777777" w:rsidR="00DD576D" w:rsidRPr="00D31BA3" w:rsidRDefault="00DD576D" w:rsidP="00830B2E">
      <w:pPr>
        <w:numPr>
          <w:ilvl w:val="0"/>
          <w:numId w:val="1"/>
        </w:numPr>
        <w:spacing w:before="120" w:after="120"/>
        <w:ind w:left="284" w:hanging="284"/>
        <w:rPr>
          <w:rFonts w:cs="Arial"/>
        </w:rPr>
      </w:pPr>
      <w:r w:rsidRPr="00D31BA3">
        <w:rPr>
          <w:rFonts w:cs="Arial"/>
        </w:rPr>
        <w:t>Provide focus on direction.</w:t>
      </w:r>
    </w:p>
    <w:p w14:paraId="7CF4B122" w14:textId="77777777" w:rsidR="00DD576D" w:rsidRPr="00D31BA3" w:rsidRDefault="00DD576D" w:rsidP="00830B2E">
      <w:pPr>
        <w:numPr>
          <w:ilvl w:val="0"/>
          <w:numId w:val="1"/>
        </w:numPr>
        <w:spacing w:before="120" w:after="120"/>
        <w:ind w:left="284" w:hanging="284"/>
        <w:rPr>
          <w:rFonts w:cs="Arial"/>
        </w:rPr>
      </w:pPr>
      <w:r w:rsidRPr="00D31BA3">
        <w:rPr>
          <w:rFonts w:cs="Arial"/>
        </w:rPr>
        <w:t>Facilitate alignment between Corporate, Service and individual plans and activities.</w:t>
      </w:r>
    </w:p>
    <w:p w14:paraId="523C6EC5" w14:textId="77777777" w:rsidR="00DD576D" w:rsidRPr="00D31BA3" w:rsidRDefault="00DD576D" w:rsidP="00830B2E">
      <w:pPr>
        <w:numPr>
          <w:ilvl w:val="0"/>
          <w:numId w:val="1"/>
        </w:numPr>
        <w:spacing w:before="120" w:after="120"/>
        <w:ind w:left="284" w:hanging="284"/>
        <w:rPr>
          <w:rFonts w:cs="Arial"/>
        </w:rPr>
      </w:pPr>
      <w:r w:rsidRPr="00D31BA3">
        <w:rPr>
          <w:rFonts w:cs="Arial"/>
        </w:rPr>
        <w:t>Motivate and develop staff.</w:t>
      </w:r>
    </w:p>
    <w:p w14:paraId="73725A7F" w14:textId="77777777" w:rsidR="00DD576D" w:rsidRPr="00D31BA3" w:rsidRDefault="00DD576D" w:rsidP="00830B2E">
      <w:pPr>
        <w:numPr>
          <w:ilvl w:val="0"/>
          <w:numId w:val="1"/>
        </w:numPr>
        <w:spacing w:before="120" w:after="120"/>
        <w:ind w:left="284" w:hanging="284"/>
        <w:rPr>
          <w:rFonts w:cs="Arial"/>
        </w:rPr>
      </w:pPr>
      <w:r w:rsidRPr="00D31BA3">
        <w:rPr>
          <w:rFonts w:cs="Arial"/>
        </w:rPr>
        <w:lastRenderedPageBreak/>
        <w:t>Promote performance improvement, encourage innovation and share good practice.</w:t>
      </w:r>
    </w:p>
    <w:p w14:paraId="0506BFAA" w14:textId="77777777" w:rsidR="00DD576D" w:rsidRPr="00D31BA3" w:rsidRDefault="00DD576D" w:rsidP="00830B2E">
      <w:pPr>
        <w:numPr>
          <w:ilvl w:val="0"/>
          <w:numId w:val="1"/>
        </w:numPr>
        <w:spacing w:before="120" w:after="120"/>
        <w:ind w:left="284" w:hanging="284"/>
        <w:rPr>
          <w:rFonts w:cs="Arial"/>
        </w:rPr>
      </w:pPr>
      <w:r w:rsidRPr="00D31BA3">
        <w:rPr>
          <w:rFonts w:cs="Arial"/>
        </w:rPr>
        <w:t>Encourage transparency of performance outcomes.</w:t>
      </w:r>
    </w:p>
    <w:p w14:paraId="6EF3843E" w14:textId="77777777" w:rsidR="00DD576D" w:rsidRPr="002744FE" w:rsidRDefault="00DD576D" w:rsidP="00830B2E">
      <w:pPr>
        <w:numPr>
          <w:ilvl w:val="0"/>
          <w:numId w:val="1"/>
        </w:numPr>
        <w:spacing w:before="120" w:after="120"/>
        <w:ind w:left="284" w:hanging="284"/>
        <w:rPr>
          <w:rFonts w:cs="Arial"/>
        </w:rPr>
      </w:pPr>
      <w:r w:rsidRPr="00D31BA3">
        <w:rPr>
          <w:rFonts w:cs="Arial"/>
        </w:rPr>
        <w:t>Better enable us to recognise success and address underperformance.</w:t>
      </w:r>
    </w:p>
    <w:p w14:paraId="214EE9A1" w14:textId="77777777" w:rsidR="00DD576D" w:rsidRPr="00953D6D" w:rsidRDefault="00DD576D" w:rsidP="00DD576D">
      <w:pPr>
        <w:rPr>
          <w:rFonts w:cs="Arial"/>
          <w:b/>
          <w:bCs/>
          <w:szCs w:val="24"/>
        </w:rPr>
      </w:pPr>
      <w:r w:rsidRPr="00953D6D">
        <w:rPr>
          <w:rFonts w:cs="Arial"/>
          <w:b/>
          <w:bCs/>
          <w:szCs w:val="24"/>
        </w:rPr>
        <w:t>Summary</w:t>
      </w:r>
    </w:p>
    <w:p w14:paraId="6B658C12" w14:textId="77777777" w:rsidR="00DD576D" w:rsidRPr="00D31BA3" w:rsidRDefault="00DD576D" w:rsidP="00DD576D">
      <w:pPr>
        <w:rPr>
          <w:rFonts w:cs="Arial"/>
          <w:szCs w:val="24"/>
        </w:rPr>
      </w:pPr>
      <w:r w:rsidRPr="00D31BA3">
        <w:rPr>
          <w:rFonts w:cs="Arial"/>
          <w:szCs w:val="24"/>
        </w:rPr>
        <w:t>The attached Plan:</w:t>
      </w:r>
    </w:p>
    <w:p w14:paraId="31BB6C6D" w14:textId="4259C8BC" w:rsidR="00DD576D" w:rsidRPr="00D31BA3" w:rsidRDefault="00DD576D" w:rsidP="00830B2E">
      <w:pPr>
        <w:numPr>
          <w:ilvl w:val="0"/>
          <w:numId w:val="1"/>
        </w:numPr>
        <w:spacing w:before="120" w:after="120"/>
        <w:ind w:left="284" w:hanging="284"/>
        <w:rPr>
          <w:rFonts w:cs="Arial"/>
        </w:rPr>
      </w:pPr>
      <w:r w:rsidRPr="00D31BA3">
        <w:rPr>
          <w:rFonts w:cs="Arial"/>
        </w:rPr>
        <w:t>Ha</w:t>
      </w:r>
      <w:r w:rsidR="000928BA">
        <w:rPr>
          <w:rFonts w:cs="Arial"/>
        </w:rPr>
        <w:t>d</w:t>
      </w:r>
      <w:r w:rsidRPr="00D31BA3">
        <w:rPr>
          <w:rFonts w:cs="Arial"/>
        </w:rPr>
        <w:t xml:space="preserve"> been developed to align with the objectives of the Big Plan (2017 – 2032) and the Corporate Plan 2024 – 2028 and ha</w:t>
      </w:r>
      <w:r w:rsidR="000928BA">
        <w:rPr>
          <w:rFonts w:cs="Arial"/>
        </w:rPr>
        <w:t>d</w:t>
      </w:r>
      <w:r w:rsidRPr="00D31BA3">
        <w:rPr>
          <w:rFonts w:cs="Arial"/>
        </w:rPr>
        <w:t xml:space="preserve"> been developed in conjunction with staff, officers and management, and in consultation with key stakeholders where relevant.</w:t>
      </w:r>
    </w:p>
    <w:p w14:paraId="7E3B5BFF" w14:textId="745E885D" w:rsidR="00DD576D" w:rsidRPr="00D31BA3" w:rsidRDefault="00DD576D" w:rsidP="00830B2E">
      <w:pPr>
        <w:numPr>
          <w:ilvl w:val="0"/>
          <w:numId w:val="1"/>
        </w:numPr>
        <w:spacing w:before="120" w:after="120"/>
        <w:ind w:left="284" w:hanging="284"/>
        <w:rPr>
          <w:rFonts w:cs="Arial"/>
        </w:rPr>
      </w:pPr>
      <w:r w:rsidRPr="00D31BA3">
        <w:rPr>
          <w:rFonts w:cs="Arial"/>
        </w:rPr>
        <w:t xml:space="preserve">Set out the objectives for the Service for </w:t>
      </w:r>
      <w:r>
        <w:rPr>
          <w:rFonts w:cs="Arial"/>
        </w:rPr>
        <w:t xml:space="preserve">2026-27 </w:t>
      </w:r>
      <w:r w:rsidRPr="00D31BA3">
        <w:rPr>
          <w:rFonts w:cs="Arial"/>
        </w:rPr>
        <w:t>and identifie</w:t>
      </w:r>
      <w:r w:rsidR="000366F0">
        <w:rPr>
          <w:rFonts w:cs="Arial"/>
        </w:rPr>
        <w:t>d</w:t>
      </w:r>
      <w:r w:rsidRPr="00D31BA3">
        <w:rPr>
          <w:rFonts w:cs="Arial"/>
        </w:rPr>
        <w:t xml:space="preserve"> the key performance indicators used to illustrate the level of achievement of each objective, and the targets that the Service w</w:t>
      </w:r>
      <w:r w:rsidR="000366F0">
        <w:rPr>
          <w:rFonts w:cs="Arial"/>
        </w:rPr>
        <w:t>ould</w:t>
      </w:r>
      <w:r w:rsidRPr="00D31BA3">
        <w:rPr>
          <w:rFonts w:cs="Arial"/>
        </w:rPr>
        <w:t xml:space="preserve"> try to attain along with key actions required to do so.</w:t>
      </w:r>
    </w:p>
    <w:p w14:paraId="46455400" w14:textId="03761A99" w:rsidR="00DD576D" w:rsidRPr="00D31BA3" w:rsidRDefault="000366F0" w:rsidP="00830B2E">
      <w:pPr>
        <w:numPr>
          <w:ilvl w:val="0"/>
          <w:numId w:val="1"/>
        </w:numPr>
        <w:spacing w:before="120" w:after="120"/>
        <w:ind w:left="284" w:hanging="284"/>
        <w:rPr>
          <w:rFonts w:cs="Arial"/>
        </w:rPr>
      </w:pPr>
      <w:r>
        <w:rPr>
          <w:rFonts w:cs="Arial"/>
        </w:rPr>
        <w:t>Wa</w:t>
      </w:r>
      <w:r w:rsidR="00DD576D" w:rsidRPr="00D31BA3">
        <w:rPr>
          <w:rFonts w:cs="Arial"/>
        </w:rPr>
        <w:t>s based on the agreed budget.  It should be noted that, should there be significant changes in-year (e.g. due to Council decisions, budget revisions or changes to the PIP), the Plan may need to be revised.</w:t>
      </w:r>
    </w:p>
    <w:p w14:paraId="6CB46255" w14:textId="3F2637ED" w:rsidR="00DD576D" w:rsidRPr="00D31BA3" w:rsidRDefault="00DD576D" w:rsidP="00830B2E">
      <w:pPr>
        <w:numPr>
          <w:ilvl w:val="0"/>
          <w:numId w:val="1"/>
        </w:numPr>
        <w:spacing w:before="120" w:after="120"/>
        <w:ind w:left="284" w:hanging="284"/>
        <w:rPr>
          <w:rFonts w:cs="Arial"/>
        </w:rPr>
      </w:pPr>
      <w:r w:rsidRPr="00D31BA3">
        <w:rPr>
          <w:rFonts w:cs="Arial"/>
        </w:rPr>
        <w:t>W</w:t>
      </w:r>
      <w:r w:rsidR="000366F0">
        <w:rPr>
          <w:rFonts w:cs="Arial"/>
        </w:rPr>
        <w:t>ould</w:t>
      </w:r>
      <w:r w:rsidRPr="00D31BA3">
        <w:rPr>
          <w:rFonts w:cs="Arial"/>
        </w:rPr>
        <w:t xml:space="preserve"> be reported to Committee on a six-monthly basis as undernoted.</w:t>
      </w:r>
    </w:p>
    <w:p w14:paraId="5F2D4B04" w14:textId="77777777" w:rsidR="00DD576D" w:rsidRPr="00D31BA3" w:rsidRDefault="00DD576D" w:rsidP="00DD57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082B74" w:rsidRPr="00D31BA3" w14:paraId="52F307D7" w14:textId="77777777">
        <w:tc>
          <w:tcPr>
            <w:tcW w:w="3005" w:type="dxa"/>
            <w:shd w:val="clear" w:color="auto" w:fill="BDD6EE"/>
          </w:tcPr>
          <w:p w14:paraId="67A3C745" w14:textId="77777777" w:rsidR="00DD576D" w:rsidRPr="00D31BA3" w:rsidRDefault="00DD576D">
            <w:pPr>
              <w:rPr>
                <w:b/>
              </w:rPr>
            </w:pPr>
            <w:r w:rsidRPr="00D31BA3">
              <w:rPr>
                <w:b/>
              </w:rPr>
              <w:t>Reference</w:t>
            </w:r>
          </w:p>
        </w:tc>
        <w:tc>
          <w:tcPr>
            <w:tcW w:w="3006" w:type="dxa"/>
            <w:shd w:val="clear" w:color="auto" w:fill="BDD6EE"/>
          </w:tcPr>
          <w:p w14:paraId="112094B6" w14:textId="77777777" w:rsidR="00DD576D" w:rsidRPr="00D31BA3" w:rsidRDefault="00DD576D">
            <w:pPr>
              <w:rPr>
                <w:b/>
              </w:rPr>
            </w:pPr>
            <w:r w:rsidRPr="00D31BA3">
              <w:rPr>
                <w:b/>
              </w:rPr>
              <w:t>Period</w:t>
            </w:r>
          </w:p>
        </w:tc>
        <w:tc>
          <w:tcPr>
            <w:tcW w:w="3005" w:type="dxa"/>
            <w:shd w:val="clear" w:color="auto" w:fill="BDD6EE"/>
          </w:tcPr>
          <w:p w14:paraId="29F5BA26" w14:textId="77777777" w:rsidR="00DD576D" w:rsidRPr="00D31BA3" w:rsidRDefault="00DD576D">
            <w:pPr>
              <w:rPr>
                <w:b/>
              </w:rPr>
            </w:pPr>
            <w:r w:rsidRPr="00D31BA3">
              <w:rPr>
                <w:b/>
              </w:rPr>
              <w:t>Reporting Month</w:t>
            </w:r>
          </w:p>
        </w:tc>
      </w:tr>
      <w:tr w:rsidR="00B4396F" w:rsidRPr="00D31BA3" w14:paraId="2008151B" w14:textId="77777777">
        <w:tc>
          <w:tcPr>
            <w:tcW w:w="3005" w:type="dxa"/>
          </w:tcPr>
          <w:p w14:paraId="50809A3F" w14:textId="77777777" w:rsidR="00DD576D" w:rsidRPr="00D31BA3" w:rsidRDefault="00DD576D">
            <w:r>
              <w:t>Half Yearly 1</w:t>
            </w:r>
          </w:p>
        </w:tc>
        <w:tc>
          <w:tcPr>
            <w:tcW w:w="3006" w:type="dxa"/>
          </w:tcPr>
          <w:p w14:paraId="70AA463D" w14:textId="77777777" w:rsidR="00DD576D" w:rsidRPr="00D31BA3" w:rsidRDefault="00DD576D">
            <w:r w:rsidRPr="00D31BA3">
              <w:t xml:space="preserve">April – September </w:t>
            </w:r>
          </w:p>
        </w:tc>
        <w:tc>
          <w:tcPr>
            <w:tcW w:w="3005" w:type="dxa"/>
          </w:tcPr>
          <w:p w14:paraId="4F558CD1" w14:textId="77777777" w:rsidR="00DD576D" w:rsidRPr="00D31BA3" w:rsidRDefault="00DD576D">
            <w:r w:rsidRPr="00D31BA3">
              <w:t>December</w:t>
            </w:r>
          </w:p>
        </w:tc>
      </w:tr>
      <w:tr w:rsidR="00B4396F" w:rsidRPr="00D31BA3" w14:paraId="585B2144" w14:textId="77777777">
        <w:tc>
          <w:tcPr>
            <w:tcW w:w="3005" w:type="dxa"/>
          </w:tcPr>
          <w:p w14:paraId="711E64DA" w14:textId="77777777" w:rsidR="00DD576D" w:rsidRPr="00D31BA3" w:rsidRDefault="00DD576D">
            <w:r>
              <w:t>Half Yearly 2</w:t>
            </w:r>
          </w:p>
        </w:tc>
        <w:tc>
          <w:tcPr>
            <w:tcW w:w="3006" w:type="dxa"/>
          </w:tcPr>
          <w:p w14:paraId="360FFA4E" w14:textId="77777777" w:rsidR="00DD576D" w:rsidRPr="00D31BA3" w:rsidRDefault="00DD576D">
            <w:r w:rsidRPr="00D31BA3">
              <w:t>October – March</w:t>
            </w:r>
          </w:p>
        </w:tc>
        <w:tc>
          <w:tcPr>
            <w:tcW w:w="3005" w:type="dxa"/>
          </w:tcPr>
          <w:p w14:paraId="1E024699" w14:textId="77777777" w:rsidR="00DD576D" w:rsidRPr="00D31BA3" w:rsidRDefault="00DD576D">
            <w:r w:rsidRPr="00D31BA3">
              <w:t>June</w:t>
            </w:r>
          </w:p>
        </w:tc>
      </w:tr>
    </w:tbl>
    <w:p w14:paraId="3B1804B2" w14:textId="77777777" w:rsidR="00DD576D" w:rsidRDefault="00DD576D" w:rsidP="00DD576D">
      <w:pPr>
        <w:tabs>
          <w:tab w:val="left" w:pos="435"/>
        </w:tabs>
        <w:rPr>
          <w:rFonts w:cs="Arial"/>
          <w:szCs w:val="24"/>
        </w:rPr>
      </w:pPr>
    </w:p>
    <w:p w14:paraId="35AD5402" w14:textId="6B6C4199" w:rsidR="00350524" w:rsidRDefault="00350524" w:rsidP="00350524">
      <w:pPr>
        <w:rPr>
          <w:rFonts w:cs="Arial"/>
          <w:color w:val="000000"/>
          <w:kern w:val="2"/>
          <w:szCs w:val="24"/>
          <w14:ligatures w14:val="standardContextual"/>
        </w:rPr>
      </w:pPr>
      <w:r w:rsidRPr="006D2806">
        <w:rPr>
          <w:rFonts w:cs="Arial"/>
          <w:color w:val="000000"/>
          <w:kern w:val="2"/>
          <w:szCs w:val="24"/>
          <w14:ligatures w14:val="standardContextual"/>
        </w:rPr>
        <w:t xml:space="preserve">RECOMMENDED that </w:t>
      </w:r>
      <w:r w:rsidR="000366F0">
        <w:rPr>
          <w:rFonts w:cs="Arial"/>
          <w:color w:val="000000"/>
          <w:kern w:val="2"/>
          <w:szCs w:val="24"/>
          <w14:ligatures w14:val="standardContextual"/>
        </w:rPr>
        <w:t>Council approves the attached Service Plan for 2026/27.</w:t>
      </w:r>
    </w:p>
    <w:p w14:paraId="0022E6D6" w14:textId="77777777" w:rsidR="00E47174" w:rsidRDefault="00E47174" w:rsidP="00350524">
      <w:pPr>
        <w:rPr>
          <w:rFonts w:cs="Arial"/>
          <w:color w:val="000000"/>
          <w:kern w:val="2"/>
          <w:szCs w:val="24"/>
          <w14:ligatures w14:val="standardContextual"/>
        </w:rPr>
      </w:pPr>
    </w:p>
    <w:p w14:paraId="198074DF" w14:textId="264D15F4" w:rsidR="00E47174" w:rsidRDefault="00E47174" w:rsidP="00350524">
      <w:pPr>
        <w:rPr>
          <w:rFonts w:cs="Arial"/>
          <w:color w:val="000000"/>
          <w:kern w:val="2"/>
          <w:szCs w:val="24"/>
          <w14:ligatures w14:val="standardContextual"/>
        </w:rPr>
      </w:pPr>
      <w:r>
        <w:rPr>
          <w:rFonts w:cs="Arial"/>
          <w:color w:val="000000"/>
          <w:kern w:val="2"/>
          <w:szCs w:val="24"/>
          <w14:ligatures w14:val="standardContextual"/>
        </w:rPr>
        <w:t>Councillor Thompson proposed, seconded by Councillor Hennessy, that the recommendation be adopted.</w:t>
      </w:r>
    </w:p>
    <w:p w14:paraId="11AAA103" w14:textId="28984412" w:rsidR="008B71D7" w:rsidRDefault="008B71D7" w:rsidP="00350524">
      <w:pPr>
        <w:rPr>
          <w:rFonts w:cs="Arial"/>
          <w:color w:val="000000"/>
          <w:kern w:val="2"/>
          <w:szCs w:val="24"/>
          <w14:ligatures w14:val="standardContextual"/>
        </w:rPr>
      </w:pPr>
    </w:p>
    <w:p w14:paraId="3821BEF8" w14:textId="04216C7F" w:rsidR="000D0D5A" w:rsidRDefault="000D0D5A" w:rsidP="00350524">
      <w:pPr>
        <w:rPr>
          <w:rFonts w:cs="Arial"/>
          <w:color w:val="000000"/>
          <w:kern w:val="2"/>
          <w:szCs w:val="24"/>
          <w14:ligatures w14:val="standardContextual"/>
        </w:rPr>
      </w:pPr>
      <w:r>
        <w:rPr>
          <w:rFonts w:cs="Arial"/>
          <w:color w:val="000000"/>
          <w:kern w:val="2"/>
          <w:szCs w:val="24"/>
          <w14:ligatures w14:val="standardContextual"/>
        </w:rPr>
        <w:t xml:space="preserve">Councillor Thompson welcomed the report </w:t>
      </w:r>
      <w:r w:rsidR="006E45B3">
        <w:rPr>
          <w:rFonts w:cs="Arial"/>
          <w:color w:val="000000"/>
          <w:kern w:val="2"/>
          <w:szCs w:val="24"/>
          <w14:ligatures w14:val="standardContextual"/>
        </w:rPr>
        <w:t xml:space="preserve">noting that while there was lots of work to do he welcomed the work which had been undertaken to date. </w:t>
      </w:r>
      <w:r w:rsidR="00F26831">
        <w:rPr>
          <w:rFonts w:cs="Arial"/>
          <w:color w:val="000000"/>
          <w:kern w:val="2"/>
          <w:szCs w:val="24"/>
          <w14:ligatures w14:val="standardContextual"/>
        </w:rPr>
        <w:t>Referring to Page 12 of the report he indicated that he had a number of questions to ask as detailed below:</w:t>
      </w:r>
    </w:p>
    <w:p w14:paraId="27B532BF" w14:textId="77777777" w:rsidR="00F26831" w:rsidRPr="009F1EFA" w:rsidRDefault="00F26831" w:rsidP="00350524">
      <w:pPr>
        <w:rPr>
          <w:rFonts w:cs="Arial"/>
          <w:color w:val="000000"/>
          <w:kern w:val="2"/>
          <w:szCs w:val="24"/>
          <w14:ligatures w14:val="standardContextual"/>
        </w:rPr>
      </w:pPr>
    </w:p>
    <w:p w14:paraId="56A042F5" w14:textId="7EB2F37A" w:rsidR="004D0DD8" w:rsidRPr="009F1EFA" w:rsidRDefault="00CD757D" w:rsidP="00830B2E">
      <w:pPr>
        <w:pStyle w:val="ListParagraph"/>
        <w:numPr>
          <w:ilvl w:val="0"/>
          <w:numId w:val="11"/>
        </w:numPr>
        <w:rPr>
          <w:rFonts w:ascii="Arial" w:hAnsi="Arial" w:cs="Arial"/>
          <w:sz w:val="24"/>
          <w:szCs w:val="24"/>
        </w:rPr>
      </w:pPr>
      <w:r w:rsidRPr="009F1EFA">
        <w:rPr>
          <w:rFonts w:ascii="Arial" w:hAnsi="Arial" w:cs="Arial"/>
          <w:color w:val="000000"/>
          <w:sz w:val="24"/>
          <w:szCs w:val="24"/>
        </w:rPr>
        <w:t xml:space="preserve">Delivery of </w:t>
      </w:r>
      <w:r w:rsidR="004D0DD8" w:rsidRPr="009F1EFA">
        <w:rPr>
          <w:rFonts w:ascii="Arial" w:hAnsi="Arial" w:cs="Arial"/>
          <w:sz w:val="24"/>
          <w:szCs w:val="24"/>
        </w:rPr>
        <w:t>Food and Drink Destination Development Action Plan</w:t>
      </w:r>
      <w:r w:rsidR="006C375B" w:rsidRPr="009F1EFA">
        <w:rPr>
          <w:rFonts w:ascii="Arial" w:hAnsi="Arial" w:cs="Arial"/>
          <w:sz w:val="24"/>
          <w:szCs w:val="24"/>
        </w:rPr>
        <w:t xml:space="preserve"> – when was that expected?</w:t>
      </w:r>
    </w:p>
    <w:p w14:paraId="0529AA0B" w14:textId="77777777" w:rsidR="00A83099" w:rsidRPr="009F1EFA" w:rsidRDefault="004D0DD8" w:rsidP="00830B2E">
      <w:pPr>
        <w:pStyle w:val="ListParagraph"/>
        <w:numPr>
          <w:ilvl w:val="0"/>
          <w:numId w:val="11"/>
        </w:numPr>
        <w:rPr>
          <w:rFonts w:ascii="Arial" w:hAnsi="Arial" w:cs="Arial"/>
          <w:sz w:val="24"/>
          <w:szCs w:val="24"/>
        </w:rPr>
      </w:pPr>
      <w:r w:rsidRPr="009F1EFA">
        <w:rPr>
          <w:rFonts w:ascii="Arial" w:hAnsi="Arial" w:cs="Arial"/>
          <w:color w:val="000000"/>
          <w:sz w:val="24"/>
          <w:szCs w:val="24"/>
        </w:rPr>
        <w:t xml:space="preserve">Update on </w:t>
      </w:r>
      <w:r w:rsidR="00A83099" w:rsidRPr="009F1EFA">
        <w:rPr>
          <w:rFonts w:ascii="Arial" w:hAnsi="Arial" w:cs="Arial"/>
          <w:sz w:val="24"/>
          <w:szCs w:val="24"/>
        </w:rPr>
        <w:t>Installation of visitor servicing Tourist Information Points</w:t>
      </w:r>
    </w:p>
    <w:p w14:paraId="26CE87AA" w14:textId="0060EA25" w:rsidR="009F1EFA" w:rsidRPr="009F1EFA" w:rsidRDefault="009F1EFA" w:rsidP="00830B2E">
      <w:pPr>
        <w:pStyle w:val="ListParagraph"/>
        <w:numPr>
          <w:ilvl w:val="0"/>
          <w:numId w:val="11"/>
        </w:numPr>
        <w:rPr>
          <w:rFonts w:ascii="Arial" w:hAnsi="Arial" w:cs="Arial"/>
          <w:sz w:val="24"/>
          <w:szCs w:val="24"/>
        </w:rPr>
      </w:pPr>
      <w:r w:rsidRPr="009F1EFA">
        <w:rPr>
          <w:rFonts w:ascii="Arial" w:hAnsi="Arial" w:cs="Arial"/>
          <w:sz w:val="24"/>
          <w:szCs w:val="24"/>
        </w:rPr>
        <w:t>Heritage Visitor Development Feasibility Study – when was this expected</w:t>
      </w:r>
    </w:p>
    <w:p w14:paraId="5D4ADBBE" w14:textId="0D6ECC7D" w:rsidR="009F1EFA" w:rsidRDefault="005079A9" w:rsidP="009F1EFA">
      <w:pPr>
        <w:rPr>
          <w:rFonts w:cs="Arial"/>
          <w:color w:val="000000"/>
          <w:szCs w:val="24"/>
        </w:rPr>
      </w:pPr>
      <w:r>
        <w:rPr>
          <w:rFonts w:cs="Arial"/>
          <w:color w:val="000000"/>
          <w:szCs w:val="24"/>
        </w:rPr>
        <w:t>The Director advised that the Head of Tourism</w:t>
      </w:r>
      <w:r w:rsidR="00A52280">
        <w:rPr>
          <w:rFonts w:cs="Arial"/>
          <w:color w:val="000000"/>
          <w:szCs w:val="24"/>
        </w:rPr>
        <w:t xml:space="preserve"> and Culture</w:t>
      </w:r>
      <w:r>
        <w:rPr>
          <w:rFonts w:cs="Arial"/>
          <w:color w:val="000000"/>
          <w:szCs w:val="24"/>
        </w:rPr>
        <w:t xml:space="preserve"> was currently off on Annual Leave </w:t>
      </w:r>
      <w:r w:rsidR="001D453A">
        <w:rPr>
          <w:rFonts w:cs="Arial"/>
          <w:color w:val="000000"/>
          <w:szCs w:val="24"/>
        </w:rPr>
        <w:t xml:space="preserve">and as such he would ask her to circulate that information to members on her return to work. </w:t>
      </w:r>
      <w:r w:rsidR="00C50A2F">
        <w:rPr>
          <w:rFonts w:cs="Arial"/>
          <w:color w:val="000000"/>
          <w:szCs w:val="24"/>
        </w:rPr>
        <w:t xml:space="preserve">In respect of the Food and Drink Destination Development Plan he confirmed that work would commence on this in the near future. </w:t>
      </w:r>
    </w:p>
    <w:p w14:paraId="120A7228" w14:textId="77777777" w:rsidR="002351A7" w:rsidRDefault="002351A7" w:rsidP="009F1EFA">
      <w:pPr>
        <w:rPr>
          <w:rFonts w:cs="Arial"/>
          <w:color w:val="000000"/>
          <w:szCs w:val="24"/>
        </w:rPr>
      </w:pPr>
    </w:p>
    <w:p w14:paraId="26818050" w14:textId="2DE1A002" w:rsidR="002351A7" w:rsidRPr="009F1EFA" w:rsidRDefault="002351A7" w:rsidP="009F1EFA">
      <w:pPr>
        <w:rPr>
          <w:rFonts w:cs="Arial"/>
          <w:color w:val="000000"/>
          <w:szCs w:val="24"/>
        </w:rPr>
      </w:pPr>
      <w:r>
        <w:rPr>
          <w:rFonts w:cs="Arial"/>
          <w:color w:val="000000"/>
          <w:szCs w:val="24"/>
        </w:rPr>
        <w:t>The Chairman asked that the information requested by Councillor Thompson was circulate</w:t>
      </w:r>
      <w:r w:rsidR="00702FF6">
        <w:rPr>
          <w:rFonts w:cs="Arial"/>
          <w:color w:val="000000"/>
          <w:szCs w:val="24"/>
        </w:rPr>
        <w:t>d</w:t>
      </w:r>
      <w:r>
        <w:rPr>
          <w:rFonts w:cs="Arial"/>
          <w:color w:val="000000"/>
          <w:szCs w:val="24"/>
        </w:rPr>
        <w:t xml:space="preserve"> to all members in </w:t>
      </w:r>
      <w:r w:rsidR="003667DA">
        <w:rPr>
          <w:rFonts w:cs="Arial"/>
          <w:color w:val="000000"/>
          <w:szCs w:val="24"/>
        </w:rPr>
        <w:t xml:space="preserve">due course. </w:t>
      </w:r>
    </w:p>
    <w:p w14:paraId="427C53C0" w14:textId="77777777" w:rsidR="00E47174" w:rsidRDefault="00E47174" w:rsidP="00350524">
      <w:pPr>
        <w:rPr>
          <w:rFonts w:cs="Arial"/>
        </w:rPr>
      </w:pPr>
    </w:p>
    <w:p w14:paraId="2880672E" w14:textId="63315A31" w:rsidR="00350524" w:rsidRDefault="00350524" w:rsidP="00350524">
      <w:pPr>
        <w:rPr>
          <w:rFonts w:cs="Arial"/>
          <w:b/>
          <w:bCs/>
        </w:rPr>
      </w:pPr>
      <w:r w:rsidRPr="6FD2ECCB">
        <w:rPr>
          <w:rFonts w:cs="Arial"/>
          <w:b/>
          <w:bCs/>
        </w:rPr>
        <w:lastRenderedPageBreak/>
        <w:t>AGREED TO RECOMMEND, on the proposal of</w:t>
      </w:r>
      <w:r>
        <w:rPr>
          <w:rFonts w:cs="Arial"/>
          <w:b/>
          <w:bCs/>
        </w:rPr>
        <w:t xml:space="preserve"> </w:t>
      </w:r>
      <w:r w:rsidR="00E47174">
        <w:rPr>
          <w:rFonts w:cs="Arial"/>
          <w:b/>
          <w:bCs/>
        </w:rPr>
        <w:t>Councillor Thompson</w:t>
      </w:r>
      <w:r w:rsidRPr="6FD2ECCB">
        <w:rPr>
          <w:rFonts w:cs="Arial"/>
          <w:b/>
          <w:bCs/>
        </w:rPr>
        <w:t>, seconded by</w:t>
      </w:r>
      <w:r>
        <w:rPr>
          <w:rFonts w:cs="Arial"/>
          <w:b/>
          <w:bCs/>
        </w:rPr>
        <w:t xml:space="preserve"> </w:t>
      </w:r>
      <w:r w:rsidR="008B71D7">
        <w:rPr>
          <w:rFonts w:cs="Arial"/>
          <w:b/>
          <w:bCs/>
        </w:rPr>
        <w:t>Councillor Hennessy</w:t>
      </w:r>
      <w:r w:rsidRPr="6FD2ECCB">
        <w:rPr>
          <w:rFonts w:cs="Arial"/>
          <w:b/>
          <w:bCs/>
        </w:rPr>
        <w:t>,</w:t>
      </w:r>
      <w:r>
        <w:rPr>
          <w:rFonts w:cs="Arial"/>
          <w:b/>
          <w:bCs/>
        </w:rPr>
        <w:t xml:space="preserve"> </w:t>
      </w:r>
      <w:r w:rsidRPr="6FD2ECCB">
        <w:rPr>
          <w:rFonts w:cs="Arial"/>
          <w:b/>
          <w:bCs/>
        </w:rPr>
        <w:t>that the recommendation be adopted.</w:t>
      </w:r>
    </w:p>
    <w:p w14:paraId="56655F36" w14:textId="77777777" w:rsidR="00DF0324" w:rsidRPr="00702FF6" w:rsidRDefault="00DF0324" w:rsidP="00702FF6">
      <w:pPr>
        <w:rPr>
          <w:rFonts w:cs="Arial"/>
          <w:b/>
          <w:bCs/>
        </w:rPr>
      </w:pPr>
    </w:p>
    <w:p w14:paraId="082A4207" w14:textId="4BF392A1" w:rsidR="00DF0324" w:rsidRPr="00595DBA" w:rsidRDefault="00595DBA" w:rsidP="00595DBA">
      <w:pPr>
        <w:pStyle w:val="Heading1"/>
        <w:ind w:left="284" w:hanging="284"/>
        <w:rPr>
          <w:b w:val="0"/>
          <w:bCs/>
          <w:caps w:val="0"/>
          <w:sz w:val="24"/>
          <w:szCs w:val="24"/>
        </w:rPr>
      </w:pPr>
      <w:r w:rsidRPr="00595DBA">
        <w:rPr>
          <w:rFonts w:cs="Arial"/>
          <w:szCs w:val="28"/>
        </w:rPr>
        <w:t>7.</w:t>
      </w:r>
      <w:r w:rsidR="00DF0324" w:rsidRPr="00DF0324">
        <w:rPr>
          <w:u w:val="single"/>
        </w:rPr>
        <w:t xml:space="preserve"> </w:t>
      </w:r>
      <w:r w:rsidR="00DF0324">
        <w:rPr>
          <w:u w:val="single"/>
        </w:rPr>
        <w:t xml:space="preserve">COMBER EARLIES FOOD FESTIVAL </w:t>
      </w:r>
      <w:r w:rsidR="00086BB2">
        <w:rPr>
          <w:u w:val="single"/>
        </w:rPr>
        <w:t xml:space="preserve">– SITE REVIEW </w:t>
      </w:r>
      <w:r w:rsidR="00DF0324" w:rsidRPr="27100492">
        <w:rPr>
          <w:u w:val="single"/>
        </w:rPr>
        <w:t xml:space="preserve">(FILE </w:t>
      </w:r>
      <w:r>
        <w:rPr>
          <w:u w:val="single"/>
        </w:rPr>
        <w:t xml:space="preserve">  </w:t>
      </w:r>
      <w:r w:rsidRPr="00595DBA">
        <w:rPr>
          <w:u w:val="single"/>
        </w:rPr>
        <w:t>TO/EV140</w:t>
      </w:r>
      <w:r w:rsidR="00DF0324" w:rsidRPr="00595DBA">
        <w:rPr>
          <w:noProof/>
          <w:u w:val="single"/>
        </w:rPr>
        <w:t>)</w:t>
      </w:r>
      <w:r>
        <w:rPr>
          <w:noProof/>
          <w:u w:val="single"/>
        </w:rPr>
        <w:t xml:space="preserve"> </w:t>
      </w:r>
      <w:r>
        <w:rPr>
          <w:b w:val="0"/>
          <w:bCs/>
          <w:noProof/>
          <w:sz w:val="24"/>
          <w:szCs w:val="24"/>
        </w:rPr>
        <w:t>(a</w:t>
      </w:r>
      <w:r>
        <w:rPr>
          <w:b w:val="0"/>
          <w:bCs/>
          <w:caps w:val="0"/>
          <w:noProof/>
          <w:sz w:val="24"/>
          <w:szCs w:val="24"/>
        </w:rPr>
        <w:t>ppendix V)</w:t>
      </w:r>
    </w:p>
    <w:p w14:paraId="5833C8DA" w14:textId="77777777" w:rsidR="00DF0324" w:rsidRDefault="00DF0324" w:rsidP="00DF0324">
      <w:pPr>
        <w:rPr>
          <w:rFonts w:cs="Arial"/>
          <w:b/>
          <w:bCs/>
          <w:caps/>
          <w:szCs w:val="24"/>
        </w:rPr>
      </w:pPr>
    </w:p>
    <w:p w14:paraId="52EA45DD" w14:textId="41C9D563" w:rsidR="009F0AE9" w:rsidRPr="005F6529" w:rsidRDefault="00DF0324" w:rsidP="009F0AE9">
      <w:r w:rsidRPr="6E4AF5A5">
        <w:rPr>
          <w:rFonts w:cs="Arial"/>
          <w:caps/>
        </w:rPr>
        <w:t>Previously circulated:-</w:t>
      </w:r>
      <w:r w:rsidRPr="6E4AF5A5">
        <w:rPr>
          <w:rFonts w:cs="Arial"/>
        </w:rPr>
        <w:t xml:space="preserve"> Report from the Director of Place and Prosperity detailing that </w:t>
      </w:r>
      <w:r w:rsidR="00D52D56">
        <w:rPr>
          <w:rFonts w:cs="Arial"/>
        </w:rPr>
        <w:t>i</w:t>
      </w:r>
      <w:r w:rsidR="009F0AE9">
        <w:t>n</w:t>
      </w:r>
      <w:r w:rsidR="00D52D56">
        <w:t xml:space="preserve"> </w:t>
      </w:r>
      <w:r w:rsidR="009F0AE9">
        <w:t>July 2025, an Elected Member contacted the Head of Service asking her to speak directly with two businesses regarding concerns they had about the impact of the Comber Earlies Food Festival upon their trading. It was agreed that to best gain insight into th</w:t>
      </w:r>
      <w:r w:rsidR="00D52D56">
        <w:t>o</w:t>
      </w:r>
      <w:r w:rsidR="009F0AE9">
        <w:t>se areas of concern a meeting would be convened and opened to the Town Advisory Group members and other local businesses</w:t>
      </w:r>
      <w:r w:rsidR="009F0AE9" w:rsidRPr="005F6529">
        <w:t>. Six businesses and three Elected Members (Alderman Cummings and Councillors Douglas and Morgan) were in attendance along with two representatives from the Comber Car</w:t>
      </w:r>
      <w:r w:rsidR="009F0AE9">
        <w:t>e</w:t>
      </w:r>
      <w:r w:rsidR="009F0AE9" w:rsidRPr="005F6529">
        <w:t xml:space="preserve"> Home. </w:t>
      </w:r>
      <w:r w:rsidR="009F0AE9" w:rsidRPr="00241944">
        <w:t xml:space="preserve">See Appendix 1. The meeting </w:t>
      </w:r>
      <w:r w:rsidR="009F0AE9" w:rsidRPr="005F6529">
        <w:t xml:space="preserve">was held in Comber Leisure Centre on 18 September 2026. </w:t>
      </w:r>
    </w:p>
    <w:p w14:paraId="00870B9A" w14:textId="77777777" w:rsidR="009F0AE9" w:rsidRPr="00A470E2" w:rsidRDefault="009F0AE9" w:rsidP="009F0AE9">
      <w:pPr>
        <w:rPr>
          <w:rFonts w:cs="Arial"/>
          <w:b/>
          <w:bCs/>
          <w:szCs w:val="24"/>
        </w:rPr>
      </w:pPr>
    </w:p>
    <w:p w14:paraId="57D4D508" w14:textId="77777777" w:rsidR="009F0AE9" w:rsidRPr="005373BE" w:rsidRDefault="009F0AE9" w:rsidP="009F0AE9">
      <w:pPr>
        <w:rPr>
          <w:rFonts w:cs="Arial"/>
          <w:b/>
          <w:bCs/>
          <w:szCs w:val="24"/>
        </w:rPr>
      </w:pPr>
      <w:r>
        <w:rPr>
          <w:rFonts w:cs="Arial"/>
          <w:b/>
          <w:bCs/>
          <w:szCs w:val="24"/>
        </w:rPr>
        <w:t>Key Issues</w:t>
      </w:r>
    </w:p>
    <w:p w14:paraId="1AFD75B1" w14:textId="77777777" w:rsidR="009F0AE9" w:rsidRPr="005F6529" w:rsidRDefault="009F0AE9" w:rsidP="009F0AE9">
      <w:pPr>
        <w:rPr>
          <w:rFonts w:cs="Arial"/>
          <w:szCs w:val="24"/>
        </w:rPr>
      </w:pPr>
      <w:r w:rsidRPr="005F6529">
        <w:rPr>
          <w:rFonts w:cs="Arial"/>
          <w:szCs w:val="24"/>
        </w:rPr>
        <w:t xml:space="preserve">At the </w:t>
      </w:r>
      <w:r>
        <w:rPr>
          <w:rFonts w:cs="Arial"/>
          <w:szCs w:val="24"/>
        </w:rPr>
        <w:t xml:space="preserve">September </w:t>
      </w:r>
      <w:r w:rsidRPr="005F6529">
        <w:rPr>
          <w:rFonts w:cs="Arial"/>
          <w:szCs w:val="24"/>
        </w:rPr>
        <w:t>meeting</w:t>
      </w:r>
      <w:r>
        <w:rPr>
          <w:rFonts w:cs="Arial"/>
          <w:szCs w:val="24"/>
        </w:rPr>
        <w:t>,</w:t>
      </w:r>
      <w:r w:rsidRPr="005F6529">
        <w:rPr>
          <w:rFonts w:cs="Arial"/>
          <w:szCs w:val="24"/>
        </w:rPr>
        <w:t xml:space="preserve"> a discussion took place regarding the concerns raised specifically by two local businesses</w:t>
      </w:r>
      <w:r>
        <w:rPr>
          <w:rFonts w:cs="Arial"/>
          <w:szCs w:val="24"/>
        </w:rPr>
        <w:t xml:space="preserve"> </w:t>
      </w:r>
      <w:r w:rsidRPr="005F6529">
        <w:rPr>
          <w:rFonts w:cs="Arial"/>
          <w:szCs w:val="24"/>
        </w:rPr>
        <w:t xml:space="preserve">within close proximity of the Comber Leisure Centre </w:t>
      </w:r>
      <w:r>
        <w:rPr>
          <w:rFonts w:cs="Arial"/>
          <w:szCs w:val="24"/>
        </w:rPr>
        <w:t xml:space="preserve">Car Park </w:t>
      </w:r>
      <w:r w:rsidRPr="005F6529">
        <w:rPr>
          <w:rFonts w:cs="Arial"/>
          <w:szCs w:val="24"/>
        </w:rPr>
        <w:t>event site.</w:t>
      </w:r>
      <w:r>
        <w:rPr>
          <w:rFonts w:cs="Arial"/>
          <w:szCs w:val="24"/>
        </w:rPr>
        <w:t xml:space="preserve"> They stated </w:t>
      </w:r>
      <w:r>
        <w:t xml:space="preserve">that they had lost significant business because of the car park closure, necessitated by the event set up and on the event day itself.  Other business representatives expressed views of positive impacts of the event such as business on the day and repeat business but acknowledged it was different for each business. Discussions around more extended use of the ‘Passport’ and other potential initiatives were explored and how businesses might gain best advantage of those. </w:t>
      </w:r>
    </w:p>
    <w:p w14:paraId="0898C7D1" w14:textId="77777777" w:rsidR="009F0AE9" w:rsidRDefault="009F0AE9" w:rsidP="009F0AE9"/>
    <w:p w14:paraId="68365F76" w14:textId="77777777" w:rsidR="009F0AE9" w:rsidRDefault="009F0AE9" w:rsidP="009F0AE9">
      <w:r>
        <w:t>Representatives from the Comber Care Home expressed concerns regarding proximity of the event to their premises and impact on residents. They raised some particular issues regarding access on the day.</w:t>
      </w:r>
    </w:p>
    <w:p w14:paraId="08F91719" w14:textId="77777777" w:rsidR="009F0AE9" w:rsidRPr="00E34D3D" w:rsidRDefault="009F0AE9" w:rsidP="009F0AE9">
      <w:pPr>
        <w:rPr>
          <w:color w:val="FF0000"/>
        </w:rPr>
      </w:pPr>
    </w:p>
    <w:p w14:paraId="56F7DCC4" w14:textId="77777777" w:rsidR="009F0AE9" w:rsidRDefault="009F0AE9" w:rsidP="009F0AE9">
      <w:r>
        <w:t>On further discussion, officers agreed to consider other locations for the event; Lower</w:t>
      </w:r>
      <w:r w:rsidRPr="009C4D28">
        <w:rPr>
          <w:rFonts w:cs="Arial"/>
          <w:szCs w:val="24"/>
        </w:rPr>
        <w:t xml:space="preserve"> Crescent, Comber Leisure Centre Car Park (existing) and Parkway </w:t>
      </w:r>
      <w:r>
        <w:t>and undertake further consultation with the Comber Care Home, prior to reporting back to the group in the New Year. It was agreed site visits would be undertaken in December.</w:t>
      </w:r>
    </w:p>
    <w:p w14:paraId="7DDD3E5D" w14:textId="77777777" w:rsidR="009F0AE9" w:rsidRDefault="009F0AE9" w:rsidP="009F0AE9"/>
    <w:p w14:paraId="2BAE7CF5" w14:textId="77777777" w:rsidR="009F0AE9" w:rsidRPr="00FE1D81" w:rsidRDefault="009F0AE9" w:rsidP="009F0AE9">
      <w:bookmarkStart w:id="1" w:name="_Hlk221203853"/>
      <w:r w:rsidRPr="00FE1D81">
        <w:t>The site visits</w:t>
      </w:r>
      <w:r>
        <w:t xml:space="preserve"> occurred</w:t>
      </w:r>
      <w:r w:rsidRPr="00FE1D81">
        <w:t xml:space="preserve"> on 4 December 2025 and a meeting was scheduled for 29 January 2026.  Invites were distributed</w:t>
      </w:r>
      <w:r>
        <w:t xml:space="preserve"> by the Council</w:t>
      </w:r>
      <w:r w:rsidRPr="00FE1D81">
        <w:t xml:space="preserve"> via</w:t>
      </w:r>
      <w:r>
        <w:t xml:space="preserve"> a</w:t>
      </w:r>
      <w:r w:rsidRPr="00FE1D81">
        <w:t xml:space="preserve"> letter drop to all previous business attendees </w:t>
      </w:r>
      <w:r>
        <w:t>of</w:t>
      </w:r>
      <w:r w:rsidRPr="00FE1D81">
        <w:t xml:space="preserve"> the September meeting, plus a wider town letter drop (c. 60 businesses). Emails were issued to relevant Elected Members and other</w:t>
      </w:r>
    </w:p>
    <w:p w14:paraId="5FFC908E" w14:textId="77777777" w:rsidR="009F0AE9" w:rsidRPr="00241944" w:rsidRDefault="009F0AE9" w:rsidP="009F0AE9">
      <w:r w:rsidRPr="00FE1D81">
        <w:t xml:space="preserve">stakeholders </w:t>
      </w:r>
      <w:r>
        <w:t>i.e.</w:t>
      </w:r>
      <w:r w:rsidRPr="00FE1D81">
        <w:t xml:space="preserve"> NI Growers and Food NI.</w:t>
      </w:r>
      <w:r w:rsidRPr="00195E08">
        <w:t xml:space="preserve">  In attendance were </w:t>
      </w:r>
      <w:r>
        <w:t>four</w:t>
      </w:r>
      <w:r w:rsidRPr="00195E08">
        <w:t xml:space="preserve"> local businesses and Councillors Ashe and Douglas</w:t>
      </w:r>
      <w:r w:rsidRPr="00241944">
        <w:t>.  See Appendix 1.</w:t>
      </w:r>
    </w:p>
    <w:p w14:paraId="77427159" w14:textId="77777777" w:rsidR="009F0AE9" w:rsidRDefault="009F0AE9" w:rsidP="009F0AE9"/>
    <w:bookmarkEnd w:id="1"/>
    <w:p w14:paraId="4B035466" w14:textId="77777777" w:rsidR="009F0AE9" w:rsidRPr="005373BE" w:rsidRDefault="009F0AE9" w:rsidP="009F0AE9">
      <w:pPr>
        <w:rPr>
          <w:rFonts w:cs="Arial"/>
          <w:b/>
          <w:bCs/>
          <w:szCs w:val="24"/>
        </w:rPr>
      </w:pPr>
      <w:r>
        <w:rPr>
          <w:rFonts w:cs="Arial"/>
          <w:b/>
          <w:bCs/>
          <w:szCs w:val="24"/>
        </w:rPr>
        <w:t>Next Steps</w:t>
      </w:r>
    </w:p>
    <w:p w14:paraId="59C9AAA4" w14:textId="77777777" w:rsidR="009F0AE9" w:rsidRDefault="009F0AE9" w:rsidP="009F0AE9">
      <w:pPr>
        <w:rPr>
          <w:rFonts w:cs="Arial"/>
          <w:szCs w:val="24"/>
        </w:rPr>
      </w:pPr>
      <w:r>
        <w:rPr>
          <w:rFonts w:cs="Arial"/>
          <w:szCs w:val="24"/>
        </w:rPr>
        <w:t>At the meeting held on 29 January 2026, officers advised a report on the matter would be reported to the Council and proceeded to share the key points from the site visits for each site:</w:t>
      </w:r>
    </w:p>
    <w:p w14:paraId="28A42A66" w14:textId="77777777" w:rsidR="009F0AE9" w:rsidRPr="00493EF6" w:rsidRDefault="009F0AE9" w:rsidP="009F0AE9">
      <w:pPr>
        <w:rPr>
          <w:rFonts w:cs="Arial"/>
          <w:szCs w:val="24"/>
        </w:rPr>
      </w:pPr>
    </w:p>
    <w:p w14:paraId="3CFB5635" w14:textId="77777777" w:rsidR="009F0AE9" w:rsidRPr="00493EF6" w:rsidRDefault="009F0AE9" w:rsidP="00830B2E">
      <w:pPr>
        <w:pStyle w:val="ListParagraph"/>
        <w:numPr>
          <w:ilvl w:val="0"/>
          <w:numId w:val="3"/>
        </w:numPr>
        <w:spacing w:line="256" w:lineRule="auto"/>
        <w:rPr>
          <w:rFonts w:ascii="Arial" w:eastAsia="Calibri" w:hAnsi="Arial" w:cs="Arial"/>
          <w:sz w:val="24"/>
          <w:szCs w:val="24"/>
          <w:lang w:val="fr-FR"/>
        </w:rPr>
      </w:pPr>
      <w:r w:rsidRPr="00493EF6">
        <w:rPr>
          <w:rFonts w:ascii="Arial" w:eastAsia="Calibri" w:hAnsi="Arial" w:cs="Arial"/>
          <w:sz w:val="24"/>
          <w:szCs w:val="24"/>
          <w:lang w:val="fr-FR"/>
        </w:rPr>
        <w:lastRenderedPageBreak/>
        <w:t>Comber Leisure Centre Car Park</w:t>
      </w:r>
    </w:p>
    <w:p w14:paraId="11271037" w14:textId="77777777" w:rsidR="009F0AE9" w:rsidRPr="00493EF6" w:rsidRDefault="009F0AE9" w:rsidP="00830B2E">
      <w:pPr>
        <w:pStyle w:val="ListParagraph"/>
        <w:numPr>
          <w:ilvl w:val="0"/>
          <w:numId w:val="3"/>
        </w:numPr>
        <w:spacing w:line="256" w:lineRule="auto"/>
        <w:rPr>
          <w:rFonts w:ascii="Arial" w:eastAsia="Calibri" w:hAnsi="Arial" w:cs="Arial"/>
          <w:sz w:val="24"/>
          <w:szCs w:val="24"/>
          <w:lang w:val="fr-FR"/>
        </w:rPr>
      </w:pPr>
      <w:r w:rsidRPr="00493EF6">
        <w:rPr>
          <w:rFonts w:ascii="Arial" w:eastAsia="Calibri" w:hAnsi="Arial" w:cs="Arial"/>
          <w:sz w:val="24"/>
          <w:szCs w:val="24"/>
          <w:lang w:val="fr-FR"/>
        </w:rPr>
        <w:t>Parkway</w:t>
      </w:r>
    </w:p>
    <w:p w14:paraId="22A5C31B" w14:textId="77777777" w:rsidR="009F0AE9" w:rsidRPr="00493EF6" w:rsidRDefault="009F0AE9" w:rsidP="00830B2E">
      <w:pPr>
        <w:pStyle w:val="ListParagraph"/>
        <w:numPr>
          <w:ilvl w:val="0"/>
          <w:numId w:val="3"/>
        </w:numPr>
        <w:spacing w:line="256" w:lineRule="auto"/>
        <w:rPr>
          <w:rFonts w:ascii="Arial" w:eastAsia="Calibri" w:hAnsi="Arial" w:cs="Arial"/>
          <w:sz w:val="24"/>
          <w:szCs w:val="24"/>
          <w:lang w:val="fr-FR"/>
        </w:rPr>
      </w:pPr>
      <w:r w:rsidRPr="00493EF6">
        <w:rPr>
          <w:rFonts w:ascii="Arial" w:eastAsia="Calibri" w:hAnsi="Arial" w:cs="Arial"/>
          <w:sz w:val="24"/>
          <w:szCs w:val="24"/>
          <w:lang w:val="fr-FR"/>
        </w:rPr>
        <w:t>Lower Crescent</w:t>
      </w:r>
    </w:p>
    <w:p w14:paraId="4C3AB455" w14:textId="77777777" w:rsidR="009F0AE9" w:rsidRPr="00493EF6" w:rsidRDefault="009F0AE9" w:rsidP="00830B2E">
      <w:pPr>
        <w:pStyle w:val="ListParagraph"/>
        <w:numPr>
          <w:ilvl w:val="0"/>
          <w:numId w:val="3"/>
        </w:numPr>
        <w:spacing w:line="256" w:lineRule="auto"/>
        <w:rPr>
          <w:rFonts w:ascii="Arial" w:eastAsia="Calibri" w:hAnsi="Arial" w:cs="Arial"/>
          <w:sz w:val="24"/>
          <w:szCs w:val="24"/>
        </w:rPr>
      </w:pPr>
      <w:r w:rsidRPr="00493EF6">
        <w:rPr>
          <w:rFonts w:ascii="Arial" w:eastAsia="Calibri" w:hAnsi="Arial" w:cs="Arial"/>
          <w:sz w:val="24"/>
          <w:szCs w:val="24"/>
        </w:rPr>
        <w:t xml:space="preserve">Dual site – Comber Leisure Centre and the Square </w:t>
      </w:r>
    </w:p>
    <w:p w14:paraId="0324EC56" w14:textId="77777777" w:rsidR="009F0AE9" w:rsidRDefault="009F0AE9" w:rsidP="009F0AE9">
      <w:pPr>
        <w:rPr>
          <w:rFonts w:cs="Arial"/>
          <w:szCs w:val="24"/>
        </w:rPr>
      </w:pPr>
      <w:r w:rsidRPr="0025353B">
        <w:rPr>
          <w:rFonts w:cs="Arial"/>
          <w:szCs w:val="24"/>
        </w:rPr>
        <w:t xml:space="preserve">See Appendix 2 for full </w:t>
      </w:r>
      <w:r>
        <w:rPr>
          <w:rFonts w:cs="Arial"/>
          <w:szCs w:val="24"/>
        </w:rPr>
        <w:t>Site Assessment Matrix.</w:t>
      </w:r>
    </w:p>
    <w:p w14:paraId="3A8B4F59" w14:textId="77777777" w:rsidR="009F0AE9" w:rsidRDefault="009F0AE9" w:rsidP="009F0AE9">
      <w:pPr>
        <w:rPr>
          <w:rFonts w:cs="Arial"/>
          <w:szCs w:val="24"/>
        </w:rPr>
      </w:pPr>
    </w:p>
    <w:p w14:paraId="0D6FD457" w14:textId="77777777" w:rsidR="009F0AE9" w:rsidRDefault="009F0AE9" w:rsidP="009F0AE9">
      <w:pPr>
        <w:rPr>
          <w:rFonts w:cs="Arial"/>
          <w:szCs w:val="24"/>
        </w:rPr>
      </w:pPr>
      <w:r>
        <w:rPr>
          <w:rFonts w:cs="Arial"/>
          <w:szCs w:val="24"/>
        </w:rPr>
        <w:t xml:space="preserve">The findings of the site visit were presented to the group as per Site Assessment Matrix (Appendix 2).  </w:t>
      </w:r>
    </w:p>
    <w:p w14:paraId="1631D145" w14:textId="77777777" w:rsidR="009F0AE9" w:rsidRPr="00493EF6" w:rsidRDefault="009F0AE9" w:rsidP="009F0AE9">
      <w:pPr>
        <w:rPr>
          <w:rFonts w:cs="Arial"/>
          <w:szCs w:val="24"/>
        </w:rPr>
      </w:pPr>
    </w:p>
    <w:p w14:paraId="1035F85F" w14:textId="77777777" w:rsidR="009F0AE9" w:rsidRPr="00493EF6" w:rsidRDefault="009F0AE9" w:rsidP="00830B2E">
      <w:pPr>
        <w:pStyle w:val="ListParagraph"/>
        <w:numPr>
          <w:ilvl w:val="0"/>
          <w:numId w:val="5"/>
        </w:numPr>
        <w:spacing w:line="256" w:lineRule="auto"/>
        <w:rPr>
          <w:rFonts w:ascii="Arial" w:eastAsia="Calibri" w:hAnsi="Arial" w:cs="Arial"/>
          <w:sz w:val="24"/>
          <w:szCs w:val="24"/>
        </w:rPr>
      </w:pPr>
      <w:r w:rsidRPr="00493EF6">
        <w:rPr>
          <w:rFonts w:ascii="Arial" w:eastAsia="Calibri" w:hAnsi="Arial" w:cs="Arial"/>
          <w:sz w:val="24"/>
          <w:szCs w:val="24"/>
        </w:rPr>
        <w:t>A general viewpoint, after discussing each of the sites, indicated that either Comber Leisure Centre or Parkway could be operationally practical to host the event.</w:t>
      </w:r>
    </w:p>
    <w:p w14:paraId="0185FFC0" w14:textId="77777777" w:rsidR="009F0AE9" w:rsidRPr="00493EF6" w:rsidRDefault="009F0AE9" w:rsidP="00830B2E">
      <w:pPr>
        <w:pStyle w:val="ListParagraph"/>
        <w:numPr>
          <w:ilvl w:val="0"/>
          <w:numId w:val="5"/>
        </w:numPr>
        <w:spacing w:line="256" w:lineRule="auto"/>
        <w:rPr>
          <w:rFonts w:ascii="Arial" w:eastAsia="Calibri" w:hAnsi="Arial" w:cs="Arial"/>
          <w:sz w:val="24"/>
          <w:szCs w:val="24"/>
        </w:rPr>
      </w:pPr>
      <w:r w:rsidRPr="00493EF6">
        <w:rPr>
          <w:rFonts w:ascii="Arial" w:eastAsia="Calibri" w:hAnsi="Arial" w:cs="Arial"/>
          <w:sz w:val="24"/>
          <w:szCs w:val="24"/>
        </w:rPr>
        <w:t xml:space="preserve">The option of Lower Crescent would not be appropriate due to size, layout and location of the site. </w:t>
      </w:r>
    </w:p>
    <w:p w14:paraId="0CB114D0" w14:textId="6ECAD495" w:rsidR="009F0AE9" w:rsidRPr="00493EF6" w:rsidRDefault="009F0AE9" w:rsidP="00830B2E">
      <w:pPr>
        <w:pStyle w:val="ListParagraph"/>
        <w:numPr>
          <w:ilvl w:val="0"/>
          <w:numId w:val="5"/>
        </w:numPr>
        <w:spacing w:line="256" w:lineRule="auto"/>
        <w:rPr>
          <w:rFonts w:ascii="Arial" w:eastAsia="Calibri" w:hAnsi="Arial" w:cs="Arial"/>
          <w:sz w:val="24"/>
          <w:szCs w:val="24"/>
        </w:rPr>
      </w:pPr>
      <w:r w:rsidRPr="00493EF6">
        <w:rPr>
          <w:rFonts w:ascii="Arial" w:eastAsia="Calibri" w:hAnsi="Arial" w:cs="Arial"/>
          <w:sz w:val="24"/>
          <w:szCs w:val="24"/>
        </w:rPr>
        <w:t xml:space="preserve">The dual site option was discussed but </w:t>
      </w:r>
      <w:r w:rsidR="00493EF6">
        <w:rPr>
          <w:rFonts w:ascii="Arial" w:eastAsia="Calibri" w:hAnsi="Arial" w:cs="Arial"/>
          <w:sz w:val="24"/>
          <w:szCs w:val="24"/>
        </w:rPr>
        <w:t>o</w:t>
      </w:r>
      <w:r w:rsidRPr="00493EF6">
        <w:rPr>
          <w:rFonts w:ascii="Arial" w:eastAsia="Calibri" w:hAnsi="Arial" w:cs="Arial"/>
          <w:sz w:val="24"/>
          <w:szCs w:val="24"/>
        </w:rPr>
        <w:t>fficers indicated this would require a road closure of the Square and referenced the associated difficulties presented by late set up, loss of car parking in the Square and access to the residential properties.</w:t>
      </w:r>
      <w:r w:rsidRPr="00493EF6">
        <w:rPr>
          <w:rFonts w:ascii="Arial" w:eastAsia="Calibri" w:hAnsi="Arial" w:cs="Arial"/>
          <w:color w:val="FF0000"/>
          <w:sz w:val="24"/>
          <w:szCs w:val="24"/>
        </w:rPr>
        <w:t xml:space="preserve">  </w:t>
      </w:r>
      <w:r w:rsidRPr="00493EF6">
        <w:rPr>
          <w:rFonts w:ascii="Arial" w:eastAsia="Calibri" w:hAnsi="Arial" w:cs="Arial"/>
          <w:sz w:val="24"/>
          <w:szCs w:val="24"/>
        </w:rPr>
        <w:t xml:space="preserve">On that basis, </w:t>
      </w:r>
      <w:r w:rsidR="003632B7">
        <w:rPr>
          <w:rFonts w:ascii="Arial" w:eastAsia="Calibri" w:hAnsi="Arial" w:cs="Arial"/>
          <w:sz w:val="24"/>
          <w:szCs w:val="24"/>
        </w:rPr>
        <w:t>o</w:t>
      </w:r>
      <w:r w:rsidRPr="00493EF6">
        <w:rPr>
          <w:rFonts w:ascii="Arial" w:eastAsia="Calibri" w:hAnsi="Arial" w:cs="Arial"/>
          <w:sz w:val="24"/>
          <w:szCs w:val="24"/>
        </w:rPr>
        <w:t>fficers indicated this was not a preferred option, however, would include activity at the Square, as previous years, and that this would not be dependent on the final site chosen.</w:t>
      </w:r>
    </w:p>
    <w:p w14:paraId="00781B8D" w14:textId="77777777" w:rsidR="009F0AE9" w:rsidRPr="00493EF6" w:rsidRDefault="009F0AE9" w:rsidP="00830B2E">
      <w:pPr>
        <w:pStyle w:val="ListParagraph"/>
        <w:numPr>
          <w:ilvl w:val="0"/>
          <w:numId w:val="5"/>
        </w:numPr>
        <w:spacing w:line="256" w:lineRule="auto"/>
        <w:rPr>
          <w:rFonts w:ascii="Arial" w:eastAsia="Calibri" w:hAnsi="Arial" w:cs="Arial"/>
          <w:sz w:val="24"/>
          <w:szCs w:val="24"/>
        </w:rPr>
      </w:pPr>
      <w:r w:rsidRPr="00493EF6">
        <w:rPr>
          <w:rFonts w:ascii="Arial" w:eastAsia="Calibri" w:hAnsi="Arial" w:cs="Arial"/>
          <w:sz w:val="24"/>
          <w:szCs w:val="24"/>
        </w:rPr>
        <w:t xml:space="preserve">A business indicated their support for the existing site on the basis that they had gained repeat business. </w:t>
      </w:r>
    </w:p>
    <w:p w14:paraId="1AC5A0BE" w14:textId="77777777" w:rsidR="009F0AE9" w:rsidRDefault="009F0AE9" w:rsidP="009F0AE9">
      <w:pPr>
        <w:rPr>
          <w:rFonts w:cs="Arial"/>
          <w:szCs w:val="24"/>
        </w:rPr>
      </w:pPr>
      <w:r w:rsidRPr="00D270C5">
        <w:rPr>
          <w:rFonts w:cs="Arial"/>
          <w:szCs w:val="24"/>
        </w:rPr>
        <w:t>Points raised during the meeting regarding the Parkway site included:</w:t>
      </w:r>
      <w:r>
        <w:rPr>
          <w:rFonts w:cs="Arial"/>
          <w:szCs w:val="24"/>
        </w:rPr>
        <w:t xml:space="preserve"> </w:t>
      </w:r>
    </w:p>
    <w:p w14:paraId="2AB450CF" w14:textId="77777777" w:rsidR="009F0AE9" w:rsidRPr="003632B7" w:rsidRDefault="009F0AE9" w:rsidP="009F0AE9">
      <w:pPr>
        <w:rPr>
          <w:rFonts w:cs="Arial"/>
          <w:szCs w:val="24"/>
        </w:rPr>
      </w:pPr>
    </w:p>
    <w:p w14:paraId="628CF03C" w14:textId="77777777" w:rsidR="009F0AE9" w:rsidRPr="003632B7" w:rsidRDefault="009F0AE9" w:rsidP="00830B2E">
      <w:pPr>
        <w:pStyle w:val="ListParagraph"/>
        <w:numPr>
          <w:ilvl w:val="0"/>
          <w:numId w:val="6"/>
        </w:numPr>
        <w:spacing w:line="256" w:lineRule="auto"/>
        <w:rPr>
          <w:rFonts w:ascii="Arial" w:eastAsia="Calibri" w:hAnsi="Arial" w:cs="Arial"/>
          <w:i/>
          <w:iCs/>
          <w:sz w:val="24"/>
          <w:szCs w:val="24"/>
        </w:rPr>
      </w:pPr>
      <w:r w:rsidRPr="003632B7">
        <w:rPr>
          <w:rFonts w:ascii="Arial" w:eastAsia="Calibri" w:hAnsi="Arial" w:cs="Arial"/>
          <w:sz w:val="24"/>
          <w:szCs w:val="24"/>
        </w:rPr>
        <w:t xml:space="preserve">Potential Killinchy Street road closure requirement </w:t>
      </w:r>
    </w:p>
    <w:p w14:paraId="53E9223C" w14:textId="77777777" w:rsidR="009F0AE9" w:rsidRPr="003632B7" w:rsidRDefault="009F0AE9" w:rsidP="00830B2E">
      <w:pPr>
        <w:pStyle w:val="ListParagraph"/>
        <w:numPr>
          <w:ilvl w:val="0"/>
          <w:numId w:val="6"/>
        </w:numPr>
        <w:spacing w:line="256" w:lineRule="auto"/>
        <w:rPr>
          <w:rFonts w:ascii="Arial" w:eastAsia="Calibri" w:hAnsi="Arial" w:cs="Arial"/>
          <w:i/>
          <w:iCs/>
          <w:sz w:val="24"/>
          <w:szCs w:val="24"/>
        </w:rPr>
      </w:pPr>
      <w:r w:rsidRPr="003632B7">
        <w:rPr>
          <w:rFonts w:ascii="Arial" w:eastAsia="Calibri" w:hAnsi="Arial" w:cs="Arial"/>
          <w:sz w:val="24"/>
          <w:szCs w:val="24"/>
        </w:rPr>
        <w:t>Management of narrow access entering Parkway and access to site more generally</w:t>
      </w:r>
    </w:p>
    <w:p w14:paraId="31D33BFA" w14:textId="77777777" w:rsidR="009F0AE9" w:rsidRPr="003632B7" w:rsidRDefault="009F0AE9" w:rsidP="00830B2E">
      <w:pPr>
        <w:pStyle w:val="ListParagraph"/>
        <w:numPr>
          <w:ilvl w:val="0"/>
          <w:numId w:val="6"/>
        </w:numPr>
        <w:spacing w:line="256" w:lineRule="auto"/>
        <w:rPr>
          <w:rFonts w:ascii="Arial" w:eastAsia="Calibri" w:hAnsi="Arial" w:cs="Arial"/>
          <w:i/>
          <w:iCs/>
          <w:sz w:val="24"/>
          <w:szCs w:val="24"/>
        </w:rPr>
      </w:pPr>
      <w:r w:rsidRPr="003632B7">
        <w:rPr>
          <w:rFonts w:ascii="Arial" w:eastAsia="Calibri" w:hAnsi="Arial" w:cs="Arial"/>
          <w:sz w:val="24"/>
          <w:szCs w:val="24"/>
        </w:rPr>
        <w:t>Cancellation of Parkrun</w:t>
      </w:r>
    </w:p>
    <w:p w14:paraId="0FB0BA0B" w14:textId="77777777" w:rsidR="009F0AE9" w:rsidRPr="003632B7" w:rsidRDefault="009F0AE9" w:rsidP="00830B2E">
      <w:pPr>
        <w:pStyle w:val="ListParagraph"/>
        <w:numPr>
          <w:ilvl w:val="0"/>
          <w:numId w:val="6"/>
        </w:numPr>
        <w:spacing w:line="256" w:lineRule="auto"/>
        <w:rPr>
          <w:rFonts w:ascii="Arial" w:eastAsia="Calibri" w:hAnsi="Arial" w:cs="Arial"/>
          <w:i/>
          <w:iCs/>
          <w:sz w:val="24"/>
          <w:szCs w:val="24"/>
        </w:rPr>
      </w:pPr>
      <w:r w:rsidRPr="003632B7">
        <w:rPr>
          <w:rFonts w:ascii="Arial" w:eastAsia="Calibri" w:hAnsi="Arial" w:cs="Arial"/>
          <w:sz w:val="24"/>
          <w:szCs w:val="24"/>
        </w:rPr>
        <w:t>Impact on residents in this vicinity</w:t>
      </w:r>
    </w:p>
    <w:p w14:paraId="09DDF1C5" w14:textId="77777777" w:rsidR="009F0AE9" w:rsidRPr="003632B7" w:rsidRDefault="009F0AE9" w:rsidP="00830B2E">
      <w:pPr>
        <w:pStyle w:val="ListParagraph"/>
        <w:numPr>
          <w:ilvl w:val="0"/>
          <w:numId w:val="6"/>
        </w:numPr>
        <w:spacing w:line="256" w:lineRule="auto"/>
        <w:rPr>
          <w:rFonts w:ascii="Arial" w:eastAsia="Calibri" w:hAnsi="Arial" w:cs="Arial"/>
          <w:i/>
          <w:iCs/>
          <w:sz w:val="24"/>
          <w:szCs w:val="24"/>
        </w:rPr>
      </w:pPr>
      <w:r w:rsidRPr="003632B7">
        <w:rPr>
          <w:rFonts w:ascii="Arial" w:eastAsia="Calibri" w:hAnsi="Arial" w:cs="Arial"/>
          <w:sz w:val="24"/>
          <w:szCs w:val="24"/>
        </w:rPr>
        <w:t>Location of bus drop at the site might deter attendees from visiting the town centre and that a further move has the potential to confuse visitors – additional orientation signage requirement</w:t>
      </w:r>
      <w:r w:rsidRPr="003632B7">
        <w:rPr>
          <w:rFonts w:ascii="Arial" w:eastAsia="Calibri" w:hAnsi="Arial" w:cs="Arial"/>
          <w:i/>
          <w:iCs/>
          <w:sz w:val="24"/>
          <w:szCs w:val="24"/>
        </w:rPr>
        <w:t xml:space="preserve">. </w:t>
      </w:r>
    </w:p>
    <w:p w14:paraId="2290C7C5" w14:textId="68A87A66" w:rsidR="009F0AE9" w:rsidRDefault="009F0AE9" w:rsidP="009F0AE9">
      <w:pPr>
        <w:rPr>
          <w:rFonts w:cs="Arial"/>
          <w:szCs w:val="24"/>
        </w:rPr>
      </w:pPr>
      <w:r w:rsidRPr="00BC420C">
        <w:rPr>
          <w:rFonts w:cs="Arial"/>
          <w:szCs w:val="24"/>
        </w:rPr>
        <w:t>A request for an update on the Comber Care Home consultation was sought, unfortunately this had not been addressed</w:t>
      </w:r>
      <w:r>
        <w:rPr>
          <w:rFonts w:cs="Arial"/>
          <w:szCs w:val="24"/>
        </w:rPr>
        <w:t>, but</w:t>
      </w:r>
      <w:r w:rsidRPr="00BC420C">
        <w:rPr>
          <w:rFonts w:cs="Arial"/>
          <w:szCs w:val="24"/>
        </w:rPr>
        <w:t xml:space="preserve"> </w:t>
      </w:r>
      <w:r w:rsidR="003632B7">
        <w:rPr>
          <w:rFonts w:cs="Arial"/>
          <w:szCs w:val="24"/>
        </w:rPr>
        <w:t>o</w:t>
      </w:r>
      <w:r w:rsidRPr="00BC420C">
        <w:rPr>
          <w:rFonts w:cs="Arial"/>
          <w:szCs w:val="24"/>
        </w:rPr>
        <w:t>fficers ha</w:t>
      </w:r>
      <w:r w:rsidR="003632B7">
        <w:rPr>
          <w:rFonts w:cs="Arial"/>
          <w:szCs w:val="24"/>
        </w:rPr>
        <w:t>d</w:t>
      </w:r>
      <w:r w:rsidRPr="00BC420C">
        <w:rPr>
          <w:rFonts w:cs="Arial"/>
          <w:szCs w:val="24"/>
        </w:rPr>
        <w:t xml:space="preserve"> </w:t>
      </w:r>
      <w:r>
        <w:rPr>
          <w:rFonts w:cs="Arial"/>
          <w:szCs w:val="24"/>
        </w:rPr>
        <w:t xml:space="preserve">since </w:t>
      </w:r>
      <w:r w:rsidRPr="00BC420C">
        <w:rPr>
          <w:rFonts w:cs="Arial"/>
          <w:szCs w:val="24"/>
        </w:rPr>
        <w:t xml:space="preserve">scheduled a meeting for 13 February 2026.  The outworkings of this meeting </w:t>
      </w:r>
      <w:r w:rsidR="003632B7">
        <w:rPr>
          <w:rFonts w:cs="Arial"/>
          <w:szCs w:val="24"/>
        </w:rPr>
        <w:t>we</w:t>
      </w:r>
      <w:r w:rsidRPr="00BC420C">
        <w:rPr>
          <w:rFonts w:cs="Arial"/>
          <w:szCs w:val="24"/>
        </w:rPr>
        <w:t>re not available</w:t>
      </w:r>
      <w:r>
        <w:rPr>
          <w:rFonts w:cs="Arial"/>
          <w:szCs w:val="24"/>
        </w:rPr>
        <w:t xml:space="preserve"> at the time of writing,</w:t>
      </w:r>
      <w:r w:rsidRPr="00BC420C">
        <w:rPr>
          <w:rFonts w:cs="Arial"/>
          <w:szCs w:val="24"/>
        </w:rPr>
        <w:t xml:space="preserve"> but </w:t>
      </w:r>
      <w:r w:rsidR="003632B7">
        <w:rPr>
          <w:rFonts w:cs="Arial"/>
          <w:szCs w:val="24"/>
        </w:rPr>
        <w:t>o</w:t>
      </w:r>
      <w:r>
        <w:rPr>
          <w:rFonts w:cs="Arial"/>
          <w:szCs w:val="24"/>
        </w:rPr>
        <w:t>fficers acknowledge</w:t>
      </w:r>
      <w:r w:rsidR="003632B7">
        <w:rPr>
          <w:rFonts w:cs="Arial"/>
          <w:szCs w:val="24"/>
        </w:rPr>
        <w:t>d</w:t>
      </w:r>
      <w:r>
        <w:rPr>
          <w:rFonts w:cs="Arial"/>
          <w:szCs w:val="24"/>
        </w:rPr>
        <w:t xml:space="preserve"> </w:t>
      </w:r>
      <w:r w:rsidRPr="00BC420C">
        <w:rPr>
          <w:rFonts w:cs="Arial"/>
          <w:szCs w:val="24"/>
        </w:rPr>
        <w:t>that if the Comber Leisure Centre</w:t>
      </w:r>
      <w:r>
        <w:rPr>
          <w:rFonts w:cs="Arial"/>
          <w:szCs w:val="24"/>
        </w:rPr>
        <w:t xml:space="preserve"> Car Park</w:t>
      </w:r>
      <w:r w:rsidRPr="00BC420C">
        <w:rPr>
          <w:rFonts w:cs="Arial"/>
          <w:szCs w:val="24"/>
        </w:rPr>
        <w:t xml:space="preserve"> </w:t>
      </w:r>
      <w:r w:rsidR="003632B7">
        <w:rPr>
          <w:rFonts w:cs="Arial"/>
          <w:szCs w:val="24"/>
        </w:rPr>
        <w:t>wa</w:t>
      </w:r>
      <w:r w:rsidRPr="00BC420C">
        <w:rPr>
          <w:rFonts w:cs="Arial"/>
          <w:szCs w:val="24"/>
        </w:rPr>
        <w:t>s to remain</w:t>
      </w:r>
      <w:r>
        <w:rPr>
          <w:rFonts w:cs="Arial"/>
          <w:szCs w:val="24"/>
        </w:rPr>
        <w:t>,</w:t>
      </w:r>
      <w:r w:rsidRPr="00BC420C">
        <w:rPr>
          <w:rFonts w:cs="Arial"/>
          <w:szCs w:val="24"/>
        </w:rPr>
        <w:t xml:space="preserve"> </w:t>
      </w:r>
      <w:r>
        <w:rPr>
          <w:rFonts w:cs="Arial"/>
          <w:szCs w:val="24"/>
        </w:rPr>
        <w:t>they</w:t>
      </w:r>
      <w:r w:rsidRPr="00BC420C">
        <w:rPr>
          <w:rFonts w:cs="Arial"/>
          <w:szCs w:val="24"/>
        </w:rPr>
        <w:t xml:space="preserve"> ha</w:t>
      </w:r>
      <w:r w:rsidR="003632B7">
        <w:rPr>
          <w:rFonts w:cs="Arial"/>
          <w:szCs w:val="24"/>
        </w:rPr>
        <w:t>d</w:t>
      </w:r>
      <w:r w:rsidRPr="00BC420C">
        <w:rPr>
          <w:rFonts w:cs="Arial"/>
          <w:szCs w:val="24"/>
        </w:rPr>
        <w:t xml:space="preserve"> committed to seek solutions with the </w:t>
      </w:r>
      <w:r>
        <w:rPr>
          <w:rFonts w:cs="Arial"/>
          <w:szCs w:val="24"/>
        </w:rPr>
        <w:t xml:space="preserve">Comber Care Home </w:t>
      </w:r>
      <w:r w:rsidRPr="00BC420C">
        <w:rPr>
          <w:rFonts w:cs="Arial"/>
          <w:szCs w:val="24"/>
        </w:rPr>
        <w:t>Managers and would endeavour to shorten the build time and subsequent car par</w:t>
      </w:r>
      <w:r>
        <w:rPr>
          <w:rFonts w:cs="Arial"/>
          <w:szCs w:val="24"/>
        </w:rPr>
        <w:t>k</w:t>
      </w:r>
      <w:r w:rsidRPr="00BC420C">
        <w:rPr>
          <w:rFonts w:cs="Arial"/>
          <w:szCs w:val="24"/>
        </w:rPr>
        <w:t xml:space="preserve"> closure.</w:t>
      </w:r>
    </w:p>
    <w:p w14:paraId="274C82B2" w14:textId="77777777" w:rsidR="009F0AE9" w:rsidRDefault="009F0AE9" w:rsidP="009F0AE9">
      <w:pPr>
        <w:rPr>
          <w:rFonts w:cs="Arial"/>
          <w:szCs w:val="24"/>
        </w:rPr>
      </w:pPr>
    </w:p>
    <w:p w14:paraId="3D3EADFF" w14:textId="38EF42C8" w:rsidR="009F0AE9" w:rsidRDefault="009F0AE9" w:rsidP="009F0AE9">
      <w:pPr>
        <w:rPr>
          <w:rFonts w:cs="Arial"/>
          <w:szCs w:val="24"/>
        </w:rPr>
      </w:pPr>
      <w:r>
        <w:rPr>
          <w:rFonts w:cs="Arial"/>
          <w:szCs w:val="24"/>
        </w:rPr>
        <w:t>Additional comments received at the meeting included notification that the event location had been discussed at the Comber Chamber AGM held on 23 January 2026.  Further to this, the Chair of Comber Chamber of Commerce ha</w:t>
      </w:r>
      <w:r w:rsidR="003632B7">
        <w:rPr>
          <w:rFonts w:cs="Arial"/>
          <w:szCs w:val="24"/>
        </w:rPr>
        <w:t>d</w:t>
      </w:r>
      <w:r>
        <w:rPr>
          <w:rFonts w:cs="Arial"/>
          <w:szCs w:val="24"/>
        </w:rPr>
        <w:t xml:space="preserve"> since forwarded an email to Council to state:</w:t>
      </w:r>
    </w:p>
    <w:p w14:paraId="28A5E67B" w14:textId="77777777" w:rsidR="009F0AE9" w:rsidRPr="000078DB" w:rsidRDefault="009F0AE9" w:rsidP="009F0AE9">
      <w:pPr>
        <w:rPr>
          <w:rFonts w:cs="Arial"/>
          <w:i/>
          <w:iCs/>
          <w:szCs w:val="24"/>
        </w:rPr>
      </w:pPr>
    </w:p>
    <w:p w14:paraId="7F87C429" w14:textId="77777777" w:rsidR="009F0AE9" w:rsidRDefault="009F0AE9" w:rsidP="009F0AE9">
      <w:pPr>
        <w:rPr>
          <w:rFonts w:cs="Arial"/>
          <w:i/>
          <w:iCs/>
          <w:szCs w:val="24"/>
        </w:rPr>
      </w:pPr>
      <w:r>
        <w:rPr>
          <w:rFonts w:cs="Arial"/>
          <w:i/>
          <w:iCs/>
          <w:szCs w:val="24"/>
        </w:rPr>
        <w:lastRenderedPageBreak/>
        <w:t>‘</w:t>
      </w:r>
      <w:r w:rsidRPr="000078DB">
        <w:rPr>
          <w:rFonts w:cs="Arial"/>
          <w:i/>
          <w:iCs/>
          <w:szCs w:val="24"/>
        </w:rPr>
        <w:t>The view of the Comber Chamber and our members is that the current location is the best option for businesses in the town and that we will continue to work with the Events team and other council departments to maximise every opportunity to get the best for our members out of this extremely successful event</w:t>
      </w:r>
      <w:r>
        <w:rPr>
          <w:rFonts w:cs="Arial"/>
          <w:i/>
          <w:iCs/>
          <w:szCs w:val="24"/>
        </w:rPr>
        <w:t>’</w:t>
      </w:r>
      <w:r w:rsidRPr="000078DB">
        <w:rPr>
          <w:rFonts w:cs="Arial"/>
          <w:i/>
          <w:iCs/>
          <w:szCs w:val="24"/>
        </w:rPr>
        <w:t>.</w:t>
      </w:r>
    </w:p>
    <w:p w14:paraId="167D640A" w14:textId="77777777" w:rsidR="009F0AE9" w:rsidRPr="00396625" w:rsidRDefault="009F0AE9" w:rsidP="009F0AE9">
      <w:pPr>
        <w:rPr>
          <w:rFonts w:cs="Arial"/>
          <w:i/>
          <w:iCs/>
          <w:szCs w:val="24"/>
        </w:rPr>
      </w:pPr>
    </w:p>
    <w:p w14:paraId="637392F2" w14:textId="601EAD0A" w:rsidR="009F0AE9" w:rsidRDefault="009F0AE9" w:rsidP="009F0AE9">
      <w:pPr>
        <w:rPr>
          <w:rFonts w:cs="Arial"/>
          <w:szCs w:val="24"/>
        </w:rPr>
      </w:pPr>
      <w:r w:rsidRPr="003D3750">
        <w:rPr>
          <w:rFonts w:cs="Arial"/>
          <w:szCs w:val="24"/>
        </w:rPr>
        <w:t xml:space="preserve">During the meeting </w:t>
      </w:r>
      <w:r w:rsidR="00A77E1C">
        <w:rPr>
          <w:rFonts w:cs="Arial"/>
          <w:szCs w:val="24"/>
        </w:rPr>
        <w:t>o</w:t>
      </w:r>
      <w:r w:rsidRPr="003D3750">
        <w:rPr>
          <w:rFonts w:cs="Arial"/>
          <w:szCs w:val="24"/>
        </w:rPr>
        <w:t>fficers were also asked to research possibility of Park and Ride from alternative venues (work in progress).</w:t>
      </w:r>
    </w:p>
    <w:p w14:paraId="63D93A69" w14:textId="77777777" w:rsidR="009F0AE9" w:rsidRPr="003D3750" w:rsidRDefault="009F0AE9" w:rsidP="009F0AE9">
      <w:pPr>
        <w:rPr>
          <w:rFonts w:cs="Arial"/>
          <w:szCs w:val="24"/>
        </w:rPr>
      </w:pPr>
    </w:p>
    <w:p w14:paraId="1FA2A896" w14:textId="45BE0B10" w:rsidR="009F0AE9" w:rsidRDefault="009F0AE9" w:rsidP="009F0AE9">
      <w:pPr>
        <w:rPr>
          <w:rFonts w:cs="Arial"/>
          <w:szCs w:val="24"/>
        </w:rPr>
      </w:pPr>
      <w:r>
        <w:rPr>
          <w:rFonts w:cs="Arial"/>
          <w:szCs w:val="24"/>
        </w:rPr>
        <w:t xml:space="preserve">As part of the consultative process </w:t>
      </w:r>
      <w:r w:rsidR="00A77E1C">
        <w:rPr>
          <w:rFonts w:cs="Arial"/>
          <w:szCs w:val="24"/>
        </w:rPr>
        <w:t>o</w:t>
      </w:r>
      <w:r>
        <w:rPr>
          <w:rFonts w:cs="Arial"/>
          <w:szCs w:val="24"/>
        </w:rPr>
        <w:t xml:space="preserve">fficers sought an opinion from other participating stakeholders.  An email was received from Mr Orr from Comber Earlies Growers Association on </w:t>
      </w:r>
      <w:r w:rsidRPr="00966749">
        <w:rPr>
          <w:rFonts w:cs="Arial"/>
          <w:szCs w:val="24"/>
        </w:rPr>
        <w:t xml:space="preserve">2 February 2026 </w:t>
      </w:r>
      <w:r>
        <w:rPr>
          <w:rFonts w:cs="Arial"/>
          <w:szCs w:val="24"/>
        </w:rPr>
        <w:t>indicating its preference for continuation at the Leisure Centre site.</w:t>
      </w:r>
    </w:p>
    <w:p w14:paraId="3E2A3F2F" w14:textId="77777777" w:rsidR="009F0AE9" w:rsidRDefault="009F0AE9" w:rsidP="009F0AE9">
      <w:pPr>
        <w:rPr>
          <w:rFonts w:cs="Arial"/>
          <w:szCs w:val="24"/>
        </w:rPr>
      </w:pPr>
    </w:p>
    <w:p w14:paraId="75C6CCDB" w14:textId="77777777" w:rsidR="009F0AE9" w:rsidRPr="00B21C3D" w:rsidRDefault="009F0AE9" w:rsidP="009F0AE9">
      <w:pPr>
        <w:rPr>
          <w:rFonts w:cs="Arial"/>
          <w:b/>
          <w:bCs/>
          <w:szCs w:val="24"/>
        </w:rPr>
      </w:pPr>
      <w:r w:rsidRPr="000F6307">
        <w:rPr>
          <w:rFonts w:cs="Arial"/>
          <w:b/>
          <w:bCs/>
          <w:szCs w:val="24"/>
        </w:rPr>
        <w:t xml:space="preserve">Possible </w:t>
      </w:r>
      <w:r>
        <w:rPr>
          <w:rFonts w:cs="Arial"/>
          <w:b/>
          <w:bCs/>
          <w:szCs w:val="24"/>
        </w:rPr>
        <w:t>L</w:t>
      </w:r>
      <w:r w:rsidRPr="000F6307">
        <w:rPr>
          <w:rFonts w:cs="Arial"/>
          <w:b/>
          <w:bCs/>
          <w:szCs w:val="24"/>
        </w:rPr>
        <w:t xml:space="preserve">ocations for </w:t>
      </w:r>
      <w:r>
        <w:rPr>
          <w:rFonts w:cs="Arial"/>
          <w:b/>
          <w:bCs/>
          <w:szCs w:val="24"/>
        </w:rPr>
        <w:t>h</w:t>
      </w:r>
      <w:r w:rsidRPr="000F6307">
        <w:rPr>
          <w:rFonts w:cs="Arial"/>
          <w:b/>
          <w:bCs/>
          <w:szCs w:val="24"/>
        </w:rPr>
        <w:t>osting the Comber Earlies Food Festival</w:t>
      </w:r>
    </w:p>
    <w:p w14:paraId="66ADE524" w14:textId="79C623C2" w:rsidR="009F0AE9" w:rsidRDefault="009F0AE9" w:rsidP="009F0AE9">
      <w:pPr>
        <w:rPr>
          <w:rFonts w:cs="Arial"/>
          <w:szCs w:val="24"/>
        </w:rPr>
      </w:pPr>
      <w:r>
        <w:rPr>
          <w:rFonts w:cs="Arial"/>
          <w:szCs w:val="24"/>
        </w:rPr>
        <w:t xml:space="preserve">Having reviewed businesses’ and stakeholders’ feedback, and the site assessment as presented in Appendix 1, two sites </w:t>
      </w:r>
      <w:r w:rsidR="00A77E1C">
        <w:rPr>
          <w:rFonts w:cs="Arial"/>
          <w:szCs w:val="24"/>
        </w:rPr>
        <w:t>we</w:t>
      </w:r>
      <w:r>
        <w:rPr>
          <w:rFonts w:cs="Arial"/>
          <w:szCs w:val="24"/>
        </w:rPr>
        <w:t>re presented as options for the location of the event</w:t>
      </w:r>
    </w:p>
    <w:p w14:paraId="383C9263" w14:textId="77777777" w:rsidR="009F0AE9" w:rsidRPr="00A77E1C" w:rsidRDefault="009F0AE9" w:rsidP="009F0AE9">
      <w:pPr>
        <w:rPr>
          <w:rFonts w:cs="Arial"/>
          <w:szCs w:val="24"/>
        </w:rPr>
      </w:pPr>
    </w:p>
    <w:p w14:paraId="06C8A08F" w14:textId="77777777" w:rsidR="009F0AE9" w:rsidRPr="00A77E1C" w:rsidRDefault="009F0AE9" w:rsidP="00830B2E">
      <w:pPr>
        <w:pStyle w:val="ListParagraph"/>
        <w:numPr>
          <w:ilvl w:val="0"/>
          <w:numId w:val="4"/>
        </w:numPr>
        <w:spacing w:line="256" w:lineRule="auto"/>
        <w:rPr>
          <w:rFonts w:ascii="Arial" w:eastAsia="Calibri" w:hAnsi="Arial" w:cs="Arial"/>
          <w:sz w:val="24"/>
          <w:szCs w:val="24"/>
        </w:rPr>
      </w:pPr>
      <w:r w:rsidRPr="00A77E1C">
        <w:rPr>
          <w:rFonts w:ascii="Arial" w:eastAsia="Calibri" w:hAnsi="Arial" w:cs="Arial"/>
          <w:sz w:val="24"/>
          <w:szCs w:val="24"/>
        </w:rPr>
        <w:t xml:space="preserve">Comber Leisure Centre Car Park and </w:t>
      </w:r>
    </w:p>
    <w:p w14:paraId="59C43117" w14:textId="77777777" w:rsidR="009F0AE9" w:rsidRPr="00A77E1C" w:rsidRDefault="009F0AE9" w:rsidP="00830B2E">
      <w:pPr>
        <w:pStyle w:val="ListParagraph"/>
        <w:numPr>
          <w:ilvl w:val="0"/>
          <w:numId w:val="4"/>
        </w:numPr>
        <w:spacing w:line="256" w:lineRule="auto"/>
        <w:rPr>
          <w:rFonts w:ascii="Arial" w:eastAsia="Calibri" w:hAnsi="Arial" w:cs="Arial"/>
          <w:sz w:val="24"/>
          <w:szCs w:val="24"/>
        </w:rPr>
      </w:pPr>
      <w:r w:rsidRPr="00A77E1C">
        <w:rPr>
          <w:rFonts w:ascii="Arial" w:eastAsia="Calibri" w:hAnsi="Arial" w:cs="Arial"/>
          <w:sz w:val="24"/>
          <w:szCs w:val="24"/>
        </w:rPr>
        <w:t>Parkway, Killinchy Street</w:t>
      </w:r>
    </w:p>
    <w:p w14:paraId="569C2076" w14:textId="611C58D8" w:rsidR="009F0AE9" w:rsidRDefault="009F0AE9" w:rsidP="009F0AE9">
      <w:pPr>
        <w:rPr>
          <w:rFonts w:cs="Arial"/>
          <w:szCs w:val="24"/>
        </w:rPr>
      </w:pPr>
      <w:r>
        <w:rPr>
          <w:rFonts w:cs="Arial"/>
          <w:szCs w:val="24"/>
        </w:rPr>
        <w:t xml:space="preserve">It would be the intention that either site </w:t>
      </w:r>
      <w:r w:rsidR="00A77E1C">
        <w:rPr>
          <w:rFonts w:cs="Arial"/>
          <w:szCs w:val="24"/>
        </w:rPr>
        <w:t>wa</w:t>
      </w:r>
      <w:r>
        <w:rPr>
          <w:rFonts w:cs="Arial"/>
          <w:szCs w:val="24"/>
        </w:rPr>
        <w:t>s also complemented with additional event animation/activity in the Square during the event times.</w:t>
      </w:r>
    </w:p>
    <w:p w14:paraId="3E96384B" w14:textId="77777777" w:rsidR="009F0AE9" w:rsidRPr="000F6307" w:rsidRDefault="009F0AE9" w:rsidP="009F0AE9">
      <w:pPr>
        <w:rPr>
          <w:rFonts w:cs="Arial"/>
          <w:color w:val="FF0000"/>
          <w:szCs w:val="24"/>
        </w:rPr>
      </w:pPr>
    </w:p>
    <w:p w14:paraId="23FA5E87" w14:textId="77777777" w:rsidR="009F0AE9" w:rsidRDefault="009F0AE9" w:rsidP="009F0AE9">
      <w:pPr>
        <w:rPr>
          <w:rFonts w:cs="Arial"/>
          <w:szCs w:val="24"/>
        </w:rPr>
      </w:pPr>
      <w:r w:rsidRPr="00953D6D">
        <w:rPr>
          <w:rFonts w:cs="Arial"/>
          <w:b/>
          <w:bCs/>
          <w:szCs w:val="24"/>
        </w:rPr>
        <w:t>Summary</w:t>
      </w:r>
    </w:p>
    <w:p w14:paraId="57092D3E" w14:textId="0A39BB59" w:rsidR="009F0AE9" w:rsidRDefault="009F0AE9" w:rsidP="009F0AE9">
      <w:pPr>
        <w:tabs>
          <w:tab w:val="left" w:pos="435"/>
        </w:tabs>
        <w:rPr>
          <w:rFonts w:cs="Arial"/>
          <w:szCs w:val="24"/>
        </w:rPr>
      </w:pPr>
      <w:r>
        <w:rPr>
          <w:rFonts w:cs="Arial"/>
          <w:szCs w:val="24"/>
        </w:rPr>
        <w:t>Two venue options for the delivery of the Comber Earlies Food Festival event ha</w:t>
      </w:r>
      <w:r w:rsidR="00A77E1C">
        <w:rPr>
          <w:rFonts w:cs="Arial"/>
          <w:szCs w:val="24"/>
        </w:rPr>
        <w:t>d</w:t>
      </w:r>
      <w:r>
        <w:rPr>
          <w:rFonts w:cs="Arial"/>
          <w:szCs w:val="24"/>
        </w:rPr>
        <w:t xml:space="preserve"> been presented.  In </w:t>
      </w:r>
      <w:r w:rsidR="00A77E1C">
        <w:rPr>
          <w:rFonts w:cs="Arial"/>
          <w:szCs w:val="24"/>
        </w:rPr>
        <w:t>of</w:t>
      </w:r>
      <w:r>
        <w:rPr>
          <w:rFonts w:cs="Arial"/>
          <w:szCs w:val="24"/>
        </w:rPr>
        <w:t xml:space="preserve">ficers’ view, either option </w:t>
      </w:r>
      <w:r w:rsidR="00A77E1C">
        <w:rPr>
          <w:rFonts w:cs="Arial"/>
          <w:szCs w:val="24"/>
        </w:rPr>
        <w:t>wa</w:t>
      </w:r>
      <w:r>
        <w:rPr>
          <w:rFonts w:cs="Arial"/>
          <w:szCs w:val="24"/>
        </w:rPr>
        <w:t xml:space="preserve">s deliverable within budget.  </w:t>
      </w:r>
    </w:p>
    <w:p w14:paraId="16199950" w14:textId="77777777" w:rsidR="009F0AE9" w:rsidRDefault="009F0AE9" w:rsidP="009F0AE9">
      <w:pPr>
        <w:tabs>
          <w:tab w:val="left" w:pos="435"/>
        </w:tabs>
        <w:rPr>
          <w:rFonts w:cs="Arial"/>
          <w:szCs w:val="24"/>
        </w:rPr>
      </w:pPr>
    </w:p>
    <w:p w14:paraId="6F1B5A37" w14:textId="07DED6A0" w:rsidR="009F0AE9" w:rsidRDefault="009F0AE9" w:rsidP="009F0AE9">
      <w:pPr>
        <w:tabs>
          <w:tab w:val="left" w:pos="435"/>
        </w:tabs>
        <w:rPr>
          <w:rFonts w:cs="Arial"/>
          <w:szCs w:val="24"/>
        </w:rPr>
      </w:pPr>
      <w:r>
        <w:rPr>
          <w:rFonts w:cs="Arial"/>
          <w:szCs w:val="24"/>
        </w:rPr>
        <w:t>M</w:t>
      </w:r>
      <w:r w:rsidRPr="00DC63BA">
        <w:rPr>
          <w:rFonts w:cs="Arial"/>
          <w:szCs w:val="24"/>
        </w:rPr>
        <w:t xml:space="preserve">ost recent </w:t>
      </w:r>
      <w:r>
        <w:rPr>
          <w:rFonts w:cs="Arial"/>
          <w:szCs w:val="24"/>
        </w:rPr>
        <w:t xml:space="preserve">stakeholder </w:t>
      </w:r>
      <w:r w:rsidRPr="00DC63BA">
        <w:rPr>
          <w:rFonts w:cs="Arial"/>
          <w:szCs w:val="24"/>
        </w:rPr>
        <w:t>communication</w:t>
      </w:r>
      <w:r>
        <w:rPr>
          <w:rFonts w:cs="Arial"/>
          <w:szCs w:val="24"/>
        </w:rPr>
        <w:t xml:space="preserve"> indicate</w:t>
      </w:r>
      <w:r w:rsidR="00A77E1C">
        <w:rPr>
          <w:rFonts w:cs="Arial"/>
          <w:szCs w:val="24"/>
        </w:rPr>
        <w:t>d</w:t>
      </w:r>
      <w:r>
        <w:rPr>
          <w:rFonts w:cs="Arial"/>
          <w:szCs w:val="24"/>
        </w:rPr>
        <w:t xml:space="preserve"> that the existing Comber Leisure Centre car park </w:t>
      </w:r>
      <w:r w:rsidR="00A77E1C">
        <w:rPr>
          <w:rFonts w:cs="Arial"/>
          <w:szCs w:val="24"/>
        </w:rPr>
        <w:t>wa</w:t>
      </w:r>
      <w:r>
        <w:rPr>
          <w:rFonts w:cs="Arial"/>
          <w:szCs w:val="24"/>
        </w:rPr>
        <w:t xml:space="preserve">s the favoured option, however </w:t>
      </w:r>
      <w:r w:rsidR="00A77E1C">
        <w:rPr>
          <w:rFonts w:cs="Arial"/>
          <w:szCs w:val="24"/>
        </w:rPr>
        <w:t>o</w:t>
      </w:r>
      <w:r>
        <w:rPr>
          <w:rFonts w:cs="Arial"/>
          <w:szCs w:val="24"/>
        </w:rPr>
        <w:t xml:space="preserve">fficers </w:t>
      </w:r>
      <w:r w:rsidR="00A77E1C">
        <w:rPr>
          <w:rFonts w:cs="Arial"/>
          <w:szCs w:val="24"/>
        </w:rPr>
        <w:t>we</w:t>
      </w:r>
      <w:r>
        <w:rPr>
          <w:rFonts w:cs="Arial"/>
          <w:szCs w:val="24"/>
        </w:rPr>
        <w:t xml:space="preserve">re cognisant of the original commentary regarding event impact on some businesses. Programming would remain as previous years and monitoring of capacity at either site would be part of the Event Management Plan for the event.  </w:t>
      </w:r>
    </w:p>
    <w:p w14:paraId="0760ED1D" w14:textId="77777777" w:rsidR="009F0AE9" w:rsidRDefault="009F0AE9" w:rsidP="009F0AE9">
      <w:pPr>
        <w:tabs>
          <w:tab w:val="left" w:pos="435"/>
        </w:tabs>
        <w:rPr>
          <w:rFonts w:cs="Arial"/>
          <w:szCs w:val="24"/>
        </w:rPr>
      </w:pPr>
    </w:p>
    <w:p w14:paraId="2C753233" w14:textId="77FCB62B" w:rsidR="009F0AE9" w:rsidRDefault="009F0AE9" w:rsidP="009F0AE9">
      <w:pPr>
        <w:tabs>
          <w:tab w:val="left" w:pos="435"/>
        </w:tabs>
        <w:rPr>
          <w:rFonts w:cs="Arial"/>
          <w:szCs w:val="24"/>
        </w:rPr>
      </w:pPr>
      <w:r>
        <w:rPr>
          <w:rFonts w:cs="Arial"/>
          <w:szCs w:val="24"/>
        </w:rPr>
        <w:t xml:space="preserve">A decision on the preferred site </w:t>
      </w:r>
      <w:r w:rsidR="00A77E1C">
        <w:rPr>
          <w:rFonts w:cs="Arial"/>
          <w:szCs w:val="24"/>
        </w:rPr>
        <w:t>wa</w:t>
      </w:r>
      <w:r>
        <w:rPr>
          <w:rFonts w:cs="Arial"/>
          <w:szCs w:val="24"/>
        </w:rPr>
        <w:t xml:space="preserve">s required to ensure </w:t>
      </w:r>
      <w:r w:rsidR="00A77E1C">
        <w:rPr>
          <w:rFonts w:cs="Arial"/>
          <w:szCs w:val="24"/>
        </w:rPr>
        <w:t>o</w:t>
      </w:r>
      <w:r>
        <w:rPr>
          <w:rFonts w:cs="Arial"/>
          <w:szCs w:val="24"/>
        </w:rPr>
        <w:t xml:space="preserve">fficers </w:t>
      </w:r>
      <w:r w:rsidR="00A77E1C">
        <w:rPr>
          <w:rFonts w:cs="Arial"/>
          <w:szCs w:val="24"/>
        </w:rPr>
        <w:t>could</w:t>
      </w:r>
      <w:r>
        <w:rPr>
          <w:rFonts w:cs="Arial"/>
          <w:szCs w:val="24"/>
        </w:rPr>
        <w:t xml:space="preserve"> plan and deliver a successful Comber Earlies Food Festival event for 2026.</w:t>
      </w:r>
    </w:p>
    <w:p w14:paraId="73F83226" w14:textId="77777777" w:rsidR="00DF0324" w:rsidRPr="00656E43" w:rsidRDefault="00DF0324" w:rsidP="00DF0324">
      <w:pPr>
        <w:rPr>
          <w:rFonts w:cs="Arial"/>
        </w:rPr>
      </w:pPr>
    </w:p>
    <w:p w14:paraId="30663900" w14:textId="77777777" w:rsidR="00D95E8A" w:rsidRDefault="00DF0324" w:rsidP="00D95E8A">
      <w:pPr>
        <w:pStyle w:val="Heading1"/>
        <w:rPr>
          <w:rFonts w:cs="Arial"/>
          <w:b w:val="0"/>
          <w:bCs/>
          <w:caps w:val="0"/>
          <w:sz w:val="24"/>
          <w:szCs w:val="24"/>
        </w:rPr>
      </w:pPr>
      <w:r w:rsidRPr="00D95E8A">
        <w:rPr>
          <w:rFonts w:cs="Arial"/>
          <w:b w:val="0"/>
          <w:bCs/>
          <w:caps w:val="0"/>
          <w:color w:val="000000"/>
          <w:sz w:val="24"/>
          <w:szCs w:val="24"/>
        </w:rPr>
        <w:t xml:space="preserve">RECOMMENDED that </w:t>
      </w:r>
      <w:r w:rsidR="00D95E8A" w:rsidRPr="00D95E8A">
        <w:rPr>
          <w:rFonts w:cs="Arial"/>
          <w:b w:val="0"/>
          <w:bCs/>
          <w:caps w:val="0"/>
          <w:color w:val="000000"/>
          <w:sz w:val="24"/>
          <w:szCs w:val="24"/>
        </w:rPr>
        <w:t>Council agrees which of the two sites is the preferred venue for the Comber Earlies Food Festival</w:t>
      </w:r>
      <w:r w:rsidR="00D95E8A" w:rsidRPr="00D95E8A">
        <w:rPr>
          <w:rFonts w:cs="Arial"/>
          <w:caps w:val="0"/>
          <w:color w:val="000000"/>
          <w:sz w:val="24"/>
          <w:szCs w:val="24"/>
        </w:rPr>
        <w:t xml:space="preserve">, </w:t>
      </w:r>
      <w:r w:rsidR="00D95E8A" w:rsidRPr="00D95E8A">
        <w:rPr>
          <w:rFonts w:cs="Arial"/>
          <w:b w:val="0"/>
          <w:bCs/>
          <w:caps w:val="0"/>
          <w:sz w:val="24"/>
          <w:szCs w:val="24"/>
        </w:rPr>
        <w:t>upon review of the information presented in the report and Appendix 2 attached:</w:t>
      </w:r>
    </w:p>
    <w:p w14:paraId="79F9F854" w14:textId="77777777" w:rsidR="00D95E8A" w:rsidRPr="00D95E8A" w:rsidRDefault="00D95E8A" w:rsidP="00D95E8A"/>
    <w:p w14:paraId="5CA57A28" w14:textId="77777777" w:rsidR="00D95E8A" w:rsidRPr="00D95E8A" w:rsidRDefault="00D95E8A" w:rsidP="00830B2E">
      <w:pPr>
        <w:pStyle w:val="ListParagraph"/>
        <w:numPr>
          <w:ilvl w:val="0"/>
          <w:numId w:val="7"/>
        </w:numPr>
        <w:spacing w:line="256" w:lineRule="auto"/>
        <w:rPr>
          <w:rFonts w:ascii="Arial" w:hAnsi="Arial" w:cs="Arial"/>
          <w:sz w:val="24"/>
          <w:szCs w:val="24"/>
          <w:lang w:val="fr-FR" w:eastAsia="en-GB"/>
        </w:rPr>
      </w:pPr>
      <w:r w:rsidRPr="00D95E8A">
        <w:rPr>
          <w:rFonts w:ascii="Arial" w:hAnsi="Arial" w:cs="Arial"/>
          <w:sz w:val="24"/>
          <w:szCs w:val="24"/>
          <w:lang w:val="fr-FR" w:eastAsia="en-GB"/>
        </w:rPr>
        <w:t xml:space="preserve">Comber Leisure Centre Car Park </w:t>
      </w:r>
    </w:p>
    <w:p w14:paraId="534C4378" w14:textId="77777777" w:rsidR="00D95E8A" w:rsidRPr="00D95E8A" w:rsidRDefault="00D95E8A" w:rsidP="00830B2E">
      <w:pPr>
        <w:pStyle w:val="ListParagraph"/>
        <w:numPr>
          <w:ilvl w:val="0"/>
          <w:numId w:val="7"/>
        </w:numPr>
        <w:spacing w:line="256" w:lineRule="auto"/>
        <w:rPr>
          <w:rFonts w:ascii="Arial" w:hAnsi="Arial" w:cs="Arial"/>
          <w:sz w:val="24"/>
          <w:szCs w:val="24"/>
          <w:lang w:val="fr-FR" w:eastAsia="en-GB"/>
        </w:rPr>
      </w:pPr>
      <w:r w:rsidRPr="00D95E8A">
        <w:rPr>
          <w:rFonts w:ascii="Arial" w:hAnsi="Arial" w:cs="Arial"/>
          <w:sz w:val="24"/>
          <w:szCs w:val="24"/>
          <w:lang w:val="fr-FR" w:eastAsia="en-GB"/>
        </w:rPr>
        <w:t xml:space="preserve">Parkway, </w:t>
      </w:r>
      <w:proofErr w:type="spellStart"/>
      <w:r w:rsidRPr="00D95E8A">
        <w:rPr>
          <w:rFonts w:ascii="Arial" w:hAnsi="Arial" w:cs="Arial"/>
          <w:sz w:val="24"/>
          <w:szCs w:val="24"/>
          <w:lang w:val="fr-FR" w:eastAsia="en-GB"/>
        </w:rPr>
        <w:t>Killinchy</w:t>
      </w:r>
      <w:proofErr w:type="spellEnd"/>
      <w:r w:rsidRPr="00D95E8A">
        <w:rPr>
          <w:rFonts w:ascii="Arial" w:hAnsi="Arial" w:cs="Arial"/>
          <w:sz w:val="24"/>
          <w:szCs w:val="24"/>
          <w:lang w:val="fr-FR" w:eastAsia="en-GB"/>
        </w:rPr>
        <w:t xml:space="preserve"> Street</w:t>
      </w:r>
    </w:p>
    <w:p w14:paraId="13A8CDD9" w14:textId="03D623C6" w:rsidR="00DF0324" w:rsidRDefault="007D3F0C" w:rsidP="00DF0324">
      <w:pPr>
        <w:rPr>
          <w:rFonts w:cs="Arial"/>
          <w:bCs/>
          <w:szCs w:val="24"/>
        </w:rPr>
      </w:pPr>
      <w:r>
        <w:rPr>
          <w:rFonts w:cs="Arial"/>
        </w:rPr>
        <w:t xml:space="preserve">Councillor Morgan proposed, seconded by Councillor Gilmour, that </w:t>
      </w:r>
      <w:r w:rsidR="0072147F" w:rsidRPr="0072147F">
        <w:rPr>
          <w:rFonts w:cs="Arial"/>
          <w:bCs/>
          <w:szCs w:val="24"/>
        </w:rPr>
        <w:t>Comber Leisure Centre Car Park is the preferred venue for the Comber Earlies Food Festival.</w:t>
      </w:r>
    </w:p>
    <w:p w14:paraId="5ECA4C5D" w14:textId="77777777" w:rsidR="00BE6F6E" w:rsidRDefault="00BE6F6E" w:rsidP="00DF0324">
      <w:pPr>
        <w:rPr>
          <w:rFonts w:cs="Arial"/>
          <w:bCs/>
          <w:szCs w:val="24"/>
        </w:rPr>
      </w:pPr>
    </w:p>
    <w:p w14:paraId="691D577E" w14:textId="4C054CAC" w:rsidR="00BE6F6E" w:rsidRDefault="00BE6F6E" w:rsidP="00DF0324">
      <w:pPr>
        <w:rPr>
          <w:rFonts w:cs="Arial"/>
          <w:bCs/>
          <w:szCs w:val="24"/>
        </w:rPr>
      </w:pPr>
      <w:r>
        <w:rPr>
          <w:rFonts w:cs="Arial"/>
          <w:bCs/>
          <w:szCs w:val="24"/>
        </w:rPr>
        <w:t>The proposer</w:t>
      </w:r>
      <w:r w:rsidR="001D78C2">
        <w:rPr>
          <w:rFonts w:cs="Arial"/>
          <w:bCs/>
          <w:szCs w:val="24"/>
        </w:rPr>
        <w:t>,</w:t>
      </w:r>
      <w:r>
        <w:rPr>
          <w:rFonts w:cs="Arial"/>
          <w:bCs/>
          <w:szCs w:val="24"/>
        </w:rPr>
        <w:t xml:space="preserve"> Councillor Morgan noted that Comber Leisure Centre Car Park had been endorsed by both the Comber Chamber of Trade and </w:t>
      </w:r>
      <w:r w:rsidR="00871506">
        <w:rPr>
          <w:rFonts w:cs="Arial"/>
          <w:bCs/>
          <w:szCs w:val="24"/>
        </w:rPr>
        <w:t xml:space="preserve">the Comber Earlies Growers </w:t>
      </w:r>
      <w:r w:rsidR="00425F0C">
        <w:rPr>
          <w:rFonts w:cs="Arial"/>
          <w:bCs/>
          <w:szCs w:val="24"/>
        </w:rPr>
        <w:t>Association</w:t>
      </w:r>
      <w:r w:rsidR="008715F1">
        <w:rPr>
          <w:rFonts w:cs="Arial"/>
          <w:bCs/>
          <w:szCs w:val="24"/>
        </w:rPr>
        <w:t xml:space="preserve"> as their preferred site for the Comber Earlies Food Festival. </w:t>
      </w:r>
      <w:r w:rsidR="004D3919">
        <w:rPr>
          <w:rFonts w:cs="Arial"/>
          <w:bCs/>
          <w:szCs w:val="24"/>
        </w:rPr>
        <w:t xml:space="preserve">She expressed the view that no venue in Comber would be perfect </w:t>
      </w:r>
      <w:r w:rsidR="000310B0">
        <w:rPr>
          <w:rFonts w:cs="Arial"/>
          <w:bCs/>
          <w:szCs w:val="24"/>
        </w:rPr>
        <w:t xml:space="preserve">particularly as the </w:t>
      </w:r>
      <w:r w:rsidR="000310B0">
        <w:rPr>
          <w:rFonts w:cs="Arial"/>
          <w:bCs/>
          <w:szCs w:val="24"/>
        </w:rPr>
        <w:lastRenderedPageBreak/>
        <w:t xml:space="preserve">success of the event itself had meant that it was outgrowing </w:t>
      </w:r>
      <w:r w:rsidR="00DC094C">
        <w:rPr>
          <w:rFonts w:cs="Arial"/>
          <w:bCs/>
          <w:szCs w:val="24"/>
        </w:rPr>
        <w:t>its</w:t>
      </w:r>
      <w:r w:rsidR="000310B0">
        <w:rPr>
          <w:rFonts w:cs="Arial"/>
          <w:bCs/>
          <w:szCs w:val="24"/>
        </w:rPr>
        <w:t xml:space="preserve"> existing site space. </w:t>
      </w:r>
      <w:r w:rsidR="008F4BC4">
        <w:rPr>
          <w:rFonts w:cs="Arial"/>
          <w:bCs/>
          <w:szCs w:val="24"/>
        </w:rPr>
        <w:t xml:space="preserve">Councillor Morgan thanked officers for reviewing the issues which had been raised </w:t>
      </w:r>
      <w:r w:rsidR="00F02084">
        <w:rPr>
          <w:rFonts w:cs="Arial"/>
          <w:bCs/>
          <w:szCs w:val="24"/>
        </w:rPr>
        <w:t xml:space="preserve">by some local traders and businesses, adding that the two meetings </w:t>
      </w:r>
      <w:r w:rsidR="00527235">
        <w:rPr>
          <w:rFonts w:cs="Arial"/>
          <w:bCs/>
          <w:szCs w:val="24"/>
        </w:rPr>
        <w:t xml:space="preserve">held had been </w:t>
      </w:r>
      <w:r w:rsidR="00F02084">
        <w:rPr>
          <w:rFonts w:cs="Arial"/>
          <w:bCs/>
          <w:szCs w:val="24"/>
        </w:rPr>
        <w:t xml:space="preserve">extremely useful. </w:t>
      </w:r>
    </w:p>
    <w:p w14:paraId="3F7D184A" w14:textId="77777777" w:rsidR="006F47E4" w:rsidRDefault="006F47E4" w:rsidP="00DF0324">
      <w:pPr>
        <w:rPr>
          <w:rFonts w:cs="Arial"/>
          <w:bCs/>
          <w:szCs w:val="24"/>
        </w:rPr>
      </w:pPr>
    </w:p>
    <w:p w14:paraId="1B22E1A0" w14:textId="58BA5BFF" w:rsidR="006F47E4" w:rsidRDefault="006F47E4" w:rsidP="00DF0324">
      <w:pPr>
        <w:rPr>
          <w:rFonts w:cs="Arial"/>
          <w:bCs/>
          <w:szCs w:val="24"/>
        </w:rPr>
      </w:pPr>
      <w:r>
        <w:rPr>
          <w:rFonts w:cs="Arial"/>
          <w:bCs/>
          <w:szCs w:val="24"/>
        </w:rPr>
        <w:t>Commenting as seconder Councillor Gilmour</w:t>
      </w:r>
      <w:r w:rsidR="00C4400A">
        <w:rPr>
          <w:rFonts w:cs="Arial"/>
          <w:bCs/>
          <w:szCs w:val="24"/>
        </w:rPr>
        <w:t xml:space="preserve"> expressed her support also for Option 1 - Comber Leisure Centre Car Park</w:t>
      </w:r>
      <w:r w:rsidR="000F041C">
        <w:rPr>
          <w:rFonts w:cs="Arial"/>
          <w:bCs/>
          <w:szCs w:val="24"/>
        </w:rPr>
        <w:t xml:space="preserve"> which she agreed was the best option. She referred to the issues which had been raised around the car park being closed from the Thursday before the event was due to take place and asked </w:t>
      </w:r>
      <w:r w:rsidR="00BF2952">
        <w:rPr>
          <w:rFonts w:cs="Arial"/>
          <w:bCs/>
          <w:szCs w:val="24"/>
        </w:rPr>
        <w:t>if officers had any success in negating the need for closure at that stage.</w:t>
      </w:r>
    </w:p>
    <w:p w14:paraId="03C2C806" w14:textId="77777777" w:rsidR="00BF2952" w:rsidRDefault="00BF2952" w:rsidP="00DF0324">
      <w:pPr>
        <w:rPr>
          <w:rFonts w:cs="Arial"/>
          <w:bCs/>
          <w:szCs w:val="24"/>
        </w:rPr>
      </w:pPr>
    </w:p>
    <w:p w14:paraId="6CF6609D" w14:textId="35FFA98F" w:rsidR="00BF2952" w:rsidRPr="0072147F" w:rsidRDefault="00033465" w:rsidP="00DF0324">
      <w:pPr>
        <w:rPr>
          <w:rFonts w:cs="Arial"/>
          <w:bCs/>
        </w:rPr>
      </w:pPr>
      <w:r>
        <w:rPr>
          <w:rFonts w:cs="Arial"/>
          <w:bCs/>
          <w:szCs w:val="24"/>
        </w:rPr>
        <w:t xml:space="preserve">In response the </w:t>
      </w:r>
      <w:r w:rsidR="00845BE9">
        <w:rPr>
          <w:rFonts w:cs="Arial"/>
          <w:bCs/>
          <w:szCs w:val="24"/>
        </w:rPr>
        <w:t xml:space="preserve">Events Manager </w:t>
      </w:r>
      <w:r w:rsidR="00A662BA">
        <w:rPr>
          <w:rFonts w:cs="Arial"/>
          <w:bCs/>
          <w:szCs w:val="24"/>
        </w:rPr>
        <w:t xml:space="preserve">confirmed that had been </w:t>
      </w:r>
      <w:r w:rsidR="00A97CA9">
        <w:rPr>
          <w:rFonts w:cs="Arial"/>
          <w:bCs/>
          <w:szCs w:val="24"/>
        </w:rPr>
        <w:t>discussed and a proposal considered to close the car park from 6.00pm on Thursday</w:t>
      </w:r>
      <w:r w:rsidR="008A23D5">
        <w:rPr>
          <w:rFonts w:cs="Arial"/>
          <w:bCs/>
          <w:szCs w:val="24"/>
        </w:rPr>
        <w:t xml:space="preserve">. </w:t>
      </w:r>
      <w:r w:rsidR="00C102BC">
        <w:rPr>
          <w:rFonts w:cs="Arial"/>
          <w:bCs/>
          <w:szCs w:val="24"/>
        </w:rPr>
        <w:t>However,</w:t>
      </w:r>
      <w:r w:rsidR="008A23D5">
        <w:rPr>
          <w:rFonts w:cs="Arial"/>
          <w:bCs/>
          <w:szCs w:val="24"/>
        </w:rPr>
        <w:t xml:space="preserve"> given the sheer amount of infrastructure required for event the tea</w:t>
      </w:r>
      <w:r w:rsidR="00B52CC9">
        <w:rPr>
          <w:rFonts w:cs="Arial"/>
          <w:bCs/>
          <w:szCs w:val="24"/>
        </w:rPr>
        <w:t>m</w:t>
      </w:r>
      <w:r w:rsidR="008A23D5">
        <w:rPr>
          <w:rFonts w:cs="Arial"/>
          <w:bCs/>
          <w:szCs w:val="24"/>
        </w:rPr>
        <w:t xml:space="preserve"> believed that would </w:t>
      </w:r>
      <w:r w:rsidR="00B52CC9">
        <w:rPr>
          <w:rFonts w:cs="Arial"/>
          <w:bCs/>
          <w:szCs w:val="24"/>
        </w:rPr>
        <w:t xml:space="preserve">not </w:t>
      </w:r>
      <w:r w:rsidR="008A23D5">
        <w:rPr>
          <w:rFonts w:cs="Arial"/>
          <w:bCs/>
          <w:szCs w:val="24"/>
        </w:rPr>
        <w:t>be viable</w:t>
      </w:r>
      <w:r w:rsidR="008A107D">
        <w:rPr>
          <w:rFonts w:cs="Arial"/>
          <w:bCs/>
          <w:szCs w:val="24"/>
        </w:rPr>
        <w:t xml:space="preserve">. The Events Manager </w:t>
      </w:r>
      <w:r w:rsidR="00B66BAF">
        <w:rPr>
          <w:rFonts w:cs="Arial"/>
          <w:bCs/>
          <w:szCs w:val="24"/>
        </w:rPr>
        <w:t xml:space="preserve">however </w:t>
      </w:r>
      <w:r w:rsidR="008A107D">
        <w:rPr>
          <w:rFonts w:cs="Arial"/>
          <w:bCs/>
          <w:szCs w:val="24"/>
        </w:rPr>
        <w:t>indicated that she would discuss the matter further to see what could be done.</w:t>
      </w:r>
    </w:p>
    <w:p w14:paraId="4DEDC2FE" w14:textId="77777777" w:rsidR="00DF0324" w:rsidRPr="00C84334" w:rsidRDefault="00DF0324" w:rsidP="00DF0324">
      <w:pPr>
        <w:rPr>
          <w:rFonts w:cs="Arial"/>
        </w:rPr>
      </w:pPr>
    </w:p>
    <w:p w14:paraId="1D9C7F71" w14:textId="6B4A2051" w:rsidR="006E41C3" w:rsidRDefault="00DF0324" w:rsidP="006E41C3">
      <w:pPr>
        <w:rPr>
          <w:rFonts w:cs="Arial"/>
          <w:b/>
          <w:szCs w:val="24"/>
        </w:rPr>
      </w:pPr>
      <w:r w:rsidRPr="6FD2ECCB">
        <w:rPr>
          <w:rFonts w:cs="Arial"/>
          <w:b/>
          <w:bCs/>
        </w:rPr>
        <w:t>AGREED TO RECOMMEND, on the proposal of</w:t>
      </w:r>
      <w:r>
        <w:rPr>
          <w:rFonts w:cs="Arial"/>
          <w:b/>
          <w:bCs/>
        </w:rPr>
        <w:t xml:space="preserve"> </w:t>
      </w:r>
      <w:r w:rsidR="0072147F">
        <w:rPr>
          <w:rFonts w:cs="Arial"/>
          <w:b/>
          <w:bCs/>
        </w:rPr>
        <w:t>Councillor Morgan</w:t>
      </w:r>
      <w:r w:rsidRPr="6FD2ECCB">
        <w:rPr>
          <w:rFonts w:cs="Arial"/>
          <w:b/>
          <w:bCs/>
        </w:rPr>
        <w:t>, seconded by</w:t>
      </w:r>
      <w:r w:rsidR="0072147F">
        <w:rPr>
          <w:rFonts w:cs="Arial"/>
          <w:b/>
          <w:bCs/>
        </w:rPr>
        <w:t xml:space="preserve"> Councillor Gilmour</w:t>
      </w:r>
      <w:r w:rsidRPr="6FD2ECCB">
        <w:rPr>
          <w:rFonts w:cs="Arial"/>
          <w:b/>
          <w:bCs/>
        </w:rPr>
        <w:t>,</w:t>
      </w:r>
      <w:r>
        <w:rPr>
          <w:rFonts w:cs="Arial"/>
          <w:b/>
          <w:bCs/>
        </w:rPr>
        <w:t xml:space="preserve"> </w:t>
      </w:r>
      <w:r w:rsidRPr="6FD2ECCB">
        <w:rPr>
          <w:rFonts w:cs="Arial"/>
          <w:b/>
          <w:bCs/>
        </w:rPr>
        <w:t xml:space="preserve">that </w:t>
      </w:r>
      <w:r w:rsidR="0072147F">
        <w:rPr>
          <w:rFonts w:cs="Arial"/>
          <w:b/>
          <w:szCs w:val="24"/>
        </w:rPr>
        <w:t>Comber Leisure Centre Car Park is the preferred venue for the Comber Earlies Food Festival.</w:t>
      </w:r>
    </w:p>
    <w:p w14:paraId="7A176F85" w14:textId="77777777" w:rsidR="00845BE9" w:rsidRDefault="00845BE9" w:rsidP="006E41C3">
      <w:pPr>
        <w:rPr>
          <w:rFonts w:cs="Arial"/>
          <w:b/>
          <w:bCs/>
        </w:rPr>
      </w:pPr>
    </w:p>
    <w:p w14:paraId="6C1D9D50" w14:textId="52DF2EA2" w:rsidR="00A93339" w:rsidRPr="0050498A" w:rsidRDefault="006E41C3" w:rsidP="00485688">
      <w:pPr>
        <w:pStyle w:val="Heading1"/>
        <w:ind w:left="720" w:hanging="720"/>
        <w:rPr>
          <w:b w:val="0"/>
          <w:bCs/>
          <w:caps w:val="0"/>
          <w:sz w:val="24"/>
          <w:szCs w:val="24"/>
        </w:rPr>
      </w:pPr>
      <w:r>
        <w:t>8.</w:t>
      </w:r>
      <w:r>
        <w:tab/>
      </w:r>
      <w:r w:rsidR="00A93339">
        <w:rPr>
          <w:u w:val="single"/>
        </w:rPr>
        <w:t xml:space="preserve">STRATEGIC CAPITAL DEVELOPMENT SERVICE PLAN 2026-2027 </w:t>
      </w:r>
      <w:r w:rsidR="0050498A">
        <w:rPr>
          <w:b w:val="0"/>
          <w:bCs/>
          <w:caps w:val="0"/>
          <w:sz w:val="24"/>
          <w:szCs w:val="24"/>
        </w:rPr>
        <w:t>(Appendix VI)</w:t>
      </w:r>
    </w:p>
    <w:p w14:paraId="070E2810" w14:textId="77777777" w:rsidR="00A93339" w:rsidRDefault="00A93339" w:rsidP="00485688">
      <w:pPr>
        <w:pStyle w:val="Heading1"/>
        <w:ind w:left="720" w:hanging="720"/>
      </w:pPr>
    </w:p>
    <w:p w14:paraId="6E218F4E" w14:textId="3609E991" w:rsidR="00A00E74" w:rsidRPr="00D31BA3" w:rsidRDefault="00A93339" w:rsidP="00A00E74">
      <w:r w:rsidRPr="6E4AF5A5">
        <w:rPr>
          <w:rFonts w:cs="Arial"/>
          <w:caps/>
        </w:rPr>
        <w:t>Previously circulated:-</w:t>
      </w:r>
      <w:r w:rsidRPr="6E4AF5A5">
        <w:rPr>
          <w:rFonts w:cs="Arial"/>
        </w:rPr>
        <w:t xml:space="preserve"> Report from the Director of Place and Prosperity detailing that </w:t>
      </w:r>
      <w:r w:rsidR="00A00E74" w:rsidRPr="00D31BA3">
        <w:t xml:space="preserve">Council </w:t>
      </w:r>
      <w:r w:rsidR="00A00E74">
        <w:t>wa</w:t>
      </w:r>
      <w:r w:rsidR="00A00E74" w:rsidRPr="00D31BA3">
        <w:t xml:space="preserve">s required, under the Local Government Act 2014, to have in place arrangements to secure continuous improvement in the exercise of its functions.  To fulfil this requirement Council </w:t>
      </w:r>
      <w:r w:rsidR="00A00E74">
        <w:t>had in place a</w:t>
      </w:r>
      <w:r w:rsidR="00A00E74" w:rsidRPr="00D31BA3">
        <w:t xml:space="preserve"> Performance Management Policy and Handbook.  The Performance Management Handbook outline</w:t>
      </w:r>
      <w:r w:rsidR="00A00E74">
        <w:t>d</w:t>
      </w:r>
      <w:r w:rsidR="00A00E74" w:rsidRPr="00D31BA3">
        <w:t xml:space="preserve"> the approach to the Performance Planning and Management process as:</w:t>
      </w:r>
    </w:p>
    <w:p w14:paraId="1883892B" w14:textId="77777777" w:rsidR="00A00E74" w:rsidRPr="00D31BA3" w:rsidRDefault="00A00E74" w:rsidP="00830B2E">
      <w:pPr>
        <w:numPr>
          <w:ilvl w:val="0"/>
          <w:numId w:val="1"/>
        </w:numPr>
        <w:spacing w:before="120" w:after="120"/>
        <w:ind w:left="284" w:hanging="284"/>
        <w:rPr>
          <w:rFonts w:cs="Arial"/>
        </w:rPr>
      </w:pPr>
      <w:r w:rsidRPr="00D31BA3">
        <w:rPr>
          <w:rFonts w:cs="Arial"/>
        </w:rPr>
        <w:t>Community Plan – published every 10-15 years</w:t>
      </w:r>
    </w:p>
    <w:p w14:paraId="0931E468" w14:textId="6859B199" w:rsidR="00A00E74" w:rsidRPr="00D31BA3" w:rsidRDefault="00A00E74" w:rsidP="00830B2E">
      <w:pPr>
        <w:numPr>
          <w:ilvl w:val="0"/>
          <w:numId w:val="1"/>
        </w:numPr>
        <w:spacing w:before="120" w:after="120"/>
        <w:ind w:left="284" w:hanging="284"/>
        <w:rPr>
          <w:rFonts w:cs="Arial"/>
        </w:rPr>
      </w:pPr>
      <w:r w:rsidRPr="00D31BA3">
        <w:rPr>
          <w:rFonts w:cs="Arial"/>
        </w:rPr>
        <w:t xml:space="preserve">Corporate Plan – published every </w:t>
      </w:r>
      <w:r w:rsidR="008528E4">
        <w:rPr>
          <w:rFonts w:cs="Arial"/>
        </w:rPr>
        <w:t>four</w:t>
      </w:r>
      <w:r w:rsidRPr="00D31BA3">
        <w:rPr>
          <w:rFonts w:cs="Arial"/>
        </w:rPr>
        <w:t xml:space="preserve"> years (Corporate Plan 2024 - 2028 in operation)</w:t>
      </w:r>
    </w:p>
    <w:p w14:paraId="5A141C95" w14:textId="77777777" w:rsidR="00A00E74" w:rsidRPr="00D31BA3" w:rsidRDefault="00A00E74" w:rsidP="00830B2E">
      <w:pPr>
        <w:numPr>
          <w:ilvl w:val="0"/>
          <w:numId w:val="1"/>
        </w:numPr>
        <w:spacing w:before="120" w:after="120"/>
        <w:ind w:left="284" w:hanging="284"/>
        <w:rPr>
          <w:rFonts w:cs="Arial"/>
        </w:rPr>
      </w:pPr>
      <w:r w:rsidRPr="00D31BA3">
        <w:rPr>
          <w:rFonts w:cs="Arial"/>
        </w:rPr>
        <w:t xml:space="preserve">Performance Improvement Plan (PIP) – published annually </w:t>
      </w:r>
    </w:p>
    <w:p w14:paraId="50995FD0" w14:textId="77777777" w:rsidR="00A00E74" w:rsidRPr="00D31BA3" w:rsidRDefault="00A00E74" w:rsidP="00830B2E">
      <w:pPr>
        <w:numPr>
          <w:ilvl w:val="0"/>
          <w:numId w:val="1"/>
        </w:numPr>
        <w:spacing w:before="120" w:after="120"/>
        <w:ind w:left="284" w:hanging="284"/>
        <w:rPr>
          <w:rFonts w:ascii="Calibri" w:hAnsi="Calibri"/>
        </w:rPr>
      </w:pPr>
      <w:r w:rsidRPr="00D31BA3">
        <w:rPr>
          <w:rFonts w:cs="Arial"/>
        </w:rPr>
        <w:t xml:space="preserve">Service Plan – developed annually </w:t>
      </w:r>
    </w:p>
    <w:p w14:paraId="67248C10" w14:textId="133A36C6" w:rsidR="00A00E74" w:rsidRPr="00D31BA3" w:rsidRDefault="00A00E74" w:rsidP="00A00E74">
      <w:r w:rsidRPr="00D31BA3">
        <w:t>The Council’s 1</w:t>
      </w:r>
      <w:r>
        <w:t>6</w:t>
      </w:r>
      <w:r w:rsidRPr="00D31BA3">
        <w:t xml:space="preserve"> Service Plans outline</w:t>
      </w:r>
      <w:r>
        <w:t>d</w:t>
      </w:r>
      <w:r w:rsidRPr="00D31BA3">
        <w:t xml:space="preserve"> how each respective Service w</w:t>
      </w:r>
      <w:r>
        <w:t>ould</w:t>
      </w:r>
      <w:r w:rsidRPr="00D31BA3">
        <w:t xml:space="preserve"> contribute to the achievement of the corporate objectives including, but not limited to, any relevant actions identified in the PIP.</w:t>
      </w:r>
    </w:p>
    <w:p w14:paraId="001E2D44" w14:textId="77777777" w:rsidR="00A00E74" w:rsidRPr="00A470E2" w:rsidRDefault="00A00E74" w:rsidP="00A00E74">
      <w:pPr>
        <w:rPr>
          <w:rFonts w:cs="Arial"/>
          <w:b/>
          <w:bCs/>
          <w:szCs w:val="24"/>
        </w:rPr>
      </w:pPr>
    </w:p>
    <w:p w14:paraId="20BB28F3" w14:textId="77777777" w:rsidR="00A00E74" w:rsidRDefault="00A00E74" w:rsidP="00A00E74">
      <w:pPr>
        <w:rPr>
          <w:rFonts w:cs="Arial"/>
          <w:b/>
          <w:bCs/>
          <w:szCs w:val="24"/>
        </w:rPr>
      </w:pPr>
      <w:r>
        <w:rPr>
          <w:rFonts w:cs="Arial"/>
          <w:b/>
          <w:bCs/>
          <w:szCs w:val="24"/>
        </w:rPr>
        <w:t>Key Issues</w:t>
      </w:r>
    </w:p>
    <w:p w14:paraId="471EC24D" w14:textId="4648A074" w:rsidR="00A00E74" w:rsidRPr="002744FE" w:rsidRDefault="00A00E74" w:rsidP="00A00E74">
      <w:pPr>
        <w:rPr>
          <w:rFonts w:cs="Arial"/>
          <w:szCs w:val="24"/>
        </w:rPr>
      </w:pPr>
      <w:r w:rsidRPr="002744FE">
        <w:rPr>
          <w:rFonts w:cs="Arial"/>
          <w:szCs w:val="24"/>
        </w:rPr>
        <w:t>Any key issues that the Service may face in 2026/27 ha</w:t>
      </w:r>
      <w:r>
        <w:rPr>
          <w:rFonts w:cs="Arial"/>
          <w:szCs w:val="24"/>
        </w:rPr>
        <w:t>d</w:t>
      </w:r>
      <w:r w:rsidRPr="002744FE">
        <w:rPr>
          <w:rFonts w:cs="Arial"/>
          <w:szCs w:val="24"/>
        </w:rPr>
        <w:t xml:space="preserve"> been detailed within the attached Service Plan. </w:t>
      </w:r>
    </w:p>
    <w:p w14:paraId="0210EBE7" w14:textId="77777777" w:rsidR="00A00E74" w:rsidRPr="00953D6D" w:rsidRDefault="00A00E74" w:rsidP="00A00E74">
      <w:pPr>
        <w:rPr>
          <w:rFonts w:cs="Arial"/>
          <w:b/>
          <w:bCs/>
          <w:szCs w:val="24"/>
        </w:rPr>
      </w:pPr>
    </w:p>
    <w:p w14:paraId="5E36ADEB" w14:textId="77777777" w:rsidR="00A00E74" w:rsidRPr="00D31BA3" w:rsidRDefault="00A00E74" w:rsidP="00A00E74">
      <w:pPr>
        <w:rPr>
          <w:rFonts w:cs="Arial"/>
          <w:b/>
          <w:bCs/>
          <w:szCs w:val="24"/>
        </w:rPr>
      </w:pPr>
      <w:r>
        <w:rPr>
          <w:rFonts w:cs="Arial"/>
          <w:b/>
          <w:bCs/>
          <w:szCs w:val="24"/>
        </w:rPr>
        <w:t>Next Steps</w:t>
      </w:r>
    </w:p>
    <w:p w14:paraId="72BB08A1" w14:textId="160D9FAC" w:rsidR="00A00E74" w:rsidRPr="00D31BA3" w:rsidRDefault="00A00E74" w:rsidP="00A00E74">
      <w:pPr>
        <w:rPr>
          <w:rFonts w:cs="Arial"/>
          <w:szCs w:val="24"/>
        </w:rPr>
      </w:pPr>
      <w:r w:rsidRPr="00D31BA3">
        <w:rPr>
          <w:rFonts w:cs="Arial"/>
          <w:szCs w:val="24"/>
        </w:rPr>
        <w:t xml:space="preserve">Attached </w:t>
      </w:r>
      <w:r>
        <w:rPr>
          <w:rFonts w:cs="Arial"/>
          <w:szCs w:val="24"/>
        </w:rPr>
        <w:t>wa</w:t>
      </w:r>
      <w:r w:rsidRPr="00D31BA3">
        <w:rPr>
          <w:rFonts w:cs="Arial"/>
          <w:szCs w:val="24"/>
        </w:rPr>
        <w:t xml:space="preserve">s the </w:t>
      </w:r>
      <w:r>
        <w:rPr>
          <w:rFonts w:cs="Arial"/>
          <w:szCs w:val="24"/>
        </w:rPr>
        <w:t>2026/27</w:t>
      </w:r>
      <w:r w:rsidRPr="00D31BA3">
        <w:rPr>
          <w:rFonts w:cs="Arial"/>
          <w:szCs w:val="24"/>
        </w:rPr>
        <w:t xml:space="preserve"> Service Plan for </w:t>
      </w:r>
      <w:r>
        <w:rPr>
          <w:rFonts w:cs="Arial"/>
          <w:szCs w:val="24"/>
        </w:rPr>
        <w:t xml:space="preserve">Strategic Capital Development </w:t>
      </w:r>
      <w:r w:rsidRPr="00D31BA3">
        <w:rPr>
          <w:rFonts w:cs="Arial"/>
          <w:szCs w:val="24"/>
        </w:rPr>
        <w:t>in accordance with the Council’s Performance Management Policy and Handbook.</w:t>
      </w:r>
    </w:p>
    <w:p w14:paraId="0C470DCA" w14:textId="77777777" w:rsidR="00A00E74" w:rsidRPr="00D31BA3" w:rsidRDefault="00A00E74" w:rsidP="00A00E74">
      <w:pPr>
        <w:ind w:left="360"/>
        <w:rPr>
          <w:rFonts w:cs="Arial"/>
          <w:szCs w:val="24"/>
        </w:rPr>
      </w:pPr>
    </w:p>
    <w:p w14:paraId="1CE8B741" w14:textId="398C0475" w:rsidR="00A00E74" w:rsidRPr="00D31BA3" w:rsidRDefault="00A00E74" w:rsidP="00A00E74">
      <w:pPr>
        <w:rPr>
          <w:rFonts w:cs="Arial"/>
          <w:szCs w:val="24"/>
        </w:rPr>
      </w:pPr>
      <w:r w:rsidRPr="00D31BA3">
        <w:rPr>
          <w:rFonts w:cs="Arial"/>
          <w:szCs w:val="24"/>
        </w:rPr>
        <w:lastRenderedPageBreak/>
        <w:t xml:space="preserve">Plans </w:t>
      </w:r>
      <w:r>
        <w:rPr>
          <w:rFonts w:cs="Arial"/>
          <w:szCs w:val="24"/>
        </w:rPr>
        <w:t>we</w:t>
      </w:r>
      <w:r w:rsidRPr="00D31BA3">
        <w:rPr>
          <w:rFonts w:cs="Arial"/>
          <w:szCs w:val="24"/>
        </w:rPr>
        <w:t>re intended to:</w:t>
      </w:r>
    </w:p>
    <w:p w14:paraId="26CB0D49" w14:textId="77777777" w:rsidR="00A00E74" w:rsidRPr="00D31BA3" w:rsidRDefault="00A00E74" w:rsidP="00830B2E">
      <w:pPr>
        <w:numPr>
          <w:ilvl w:val="0"/>
          <w:numId w:val="1"/>
        </w:numPr>
        <w:spacing w:before="120" w:after="120"/>
        <w:ind w:left="284" w:hanging="284"/>
        <w:rPr>
          <w:rFonts w:cs="Arial"/>
        </w:rPr>
      </w:pPr>
      <w:r w:rsidRPr="00D31BA3">
        <w:rPr>
          <w:rFonts w:cs="Arial"/>
        </w:rPr>
        <w:t>Encourage compliance with legal, audit and operational context.</w:t>
      </w:r>
    </w:p>
    <w:p w14:paraId="56C966BC" w14:textId="77777777" w:rsidR="00A00E74" w:rsidRPr="00D31BA3" w:rsidRDefault="00A00E74" w:rsidP="00830B2E">
      <w:pPr>
        <w:numPr>
          <w:ilvl w:val="0"/>
          <w:numId w:val="1"/>
        </w:numPr>
        <w:spacing w:before="120" w:after="120"/>
        <w:ind w:left="284" w:hanging="284"/>
        <w:rPr>
          <w:rFonts w:cs="Arial"/>
        </w:rPr>
      </w:pPr>
      <w:r w:rsidRPr="00D31BA3">
        <w:rPr>
          <w:rFonts w:cs="Arial"/>
        </w:rPr>
        <w:t>Provide focus on direction.</w:t>
      </w:r>
    </w:p>
    <w:p w14:paraId="07772380" w14:textId="77777777" w:rsidR="00A00E74" w:rsidRPr="00D31BA3" w:rsidRDefault="00A00E74" w:rsidP="00830B2E">
      <w:pPr>
        <w:numPr>
          <w:ilvl w:val="0"/>
          <w:numId w:val="1"/>
        </w:numPr>
        <w:spacing w:before="120" w:after="120"/>
        <w:ind w:left="284" w:hanging="284"/>
        <w:rPr>
          <w:rFonts w:cs="Arial"/>
        </w:rPr>
      </w:pPr>
      <w:r w:rsidRPr="00D31BA3">
        <w:rPr>
          <w:rFonts w:cs="Arial"/>
        </w:rPr>
        <w:t>Facilitate alignment between Corporate, Service and individual plans and activities.</w:t>
      </w:r>
    </w:p>
    <w:p w14:paraId="009999E1" w14:textId="77777777" w:rsidR="00A00E74" w:rsidRPr="00D31BA3" w:rsidRDefault="00A00E74" w:rsidP="00830B2E">
      <w:pPr>
        <w:numPr>
          <w:ilvl w:val="0"/>
          <w:numId w:val="1"/>
        </w:numPr>
        <w:spacing w:before="120" w:after="120"/>
        <w:ind w:left="284" w:hanging="284"/>
        <w:rPr>
          <w:rFonts w:cs="Arial"/>
        </w:rPr>
      </w:pPr>
      <w:r w:rsidRPr="00D31BA3">
        <w:rPr>
          <w:rFonts w:cs="Arial"/>
        </w:rPr>
        <w:t>Motivate and develop staff.</w:t>
      </w:r>
    </w:p>
    <w:p w14:paraId="1FB0FEF1" w14:textId="77777777" w:rsidR="00A00E74" w:rsidRPr="00D31BA3" w:rsidRDefault="00A00E74" w:rsidP="00830B2E">
      <w:pPr>
        <w:numPr>
          <w:ilvl w:val="0"/>
          <w:numId w:val="1"/>
        </w:numPr>
        <w:spacing w:before="120" w:after="120"/>
        <w:ind w:left="284" w:hanging="284"/>
        <w:rPr>
          <w:rFonts w:cs="Arial"/>
        </w:rPr>
      </w:pPr>
      <w:r w:rsidRPr="00D31BA3">
        <w:rPr>
          <w:rFonts w:cs="Arial"/>
        </w:rPr>
        <w:t>Promote performance improvement, encourage innovation and share good practice.</w:t>
      </w:r>
    </w:p>
    <w:p w14:paraId="643131DA" w14:textId="77777777" w:rsidR="00A00E74" w:rsidRPr="00D31BA3" w:rsidRDefault="00A00E74" w:rsidP="00830B2E">
      <w:pPr>
        <w:numPr>
          <w:ilvl w:val="0"/>
          <w:numId w:val="1"/>
        </w:numPr>
        <w:spacing w:before="120" w:after="120"/>
        <w:ind w:left="284" w:hanging="284"/>
        <w:rPr>
          <w:rFonts w:cs="Arial"/>
        </w:rPr>
      </w:pPr>
      <w:r w:rsidRPr="00D31BA3">
        <w:rPr>
          <w:rFonts w:cs="Arial"/>
        </w:rPr>
        <w:t>Encourage transparency of performance outcomes.</w:t>
      </w:r>
    </w:p>
    <w:p w14:paraId="4E52566B" w14:textId="05E31664" w:rsidR="00A00E74" w:rsidRPr="002744FE" w:rsidRDefault="00A00E74" w:rsidP="00830B2E">
      <w:pPr>
        <w:numPr>
          <w:ilvl w:val="0"/>
          <w:numId w:val="1"/>
        </w:numPr>
        <w:spacing w:before="120" w:after="120"/>
        <w:ind w:left="284" w:hanging="284"/>
        <w:rPr>
          <w:rFonts w:cs="Arial"/>
        </w:rPr>
      </w:pPr>
      <w:r w:rsidRPr="00D31BA3">
        <w:rPr>
          <w:rFonts w:cs="Arial"/>
        </w:rPr>
        <w:t xml:space="preserve">Better enable </w:t>
      </w:r>
      <w:r w:rsidR="00772834">
        <w:rPr>
          <w:rFonts w:cs="Arial"/>
        </w:rPr>
        <w:t>the Council</w:t>
      </w:r>
      <w:r w:rsidRPr="00D31BA3">
        <w:rPr>
          <w:rFonts w:cs="Arial"/>
        </w:rPr>
        <w:t xml:space="preserve"> to recognise success and address underperformance.</w:t>
      </w:r>
    </w:p>
    <w:p w14:paraId="47CA1D57" w14:textId="77777777" w:rsidR="00A00E74" w:rsidRPr="00B707AA" w:rsidRDefault="00A00E74" w:rsidP="00A00E74">
      <w:pPr>
        <w:rPr>
          <w:rFonts w:cs="Arial"/>
          <w:szCs w:val="24"/>
        </w:rPr>
      </w:pPr>
    </w:p>
    <w:p w14:paraId="2FD45D9C" w14:textId="77777777" w:rsidR="00A00E74" w:rsidRPr="00953D6D" w:rsidRDefault="00A00E74" w:rsidP="00A00E74">
      <w:pPr>
        <w:rPr>
          <w:rFonts w:cs="Arial"/>
          <w:b/>
          <w:bCs/>
          <w:szCs w:val="24"/>
        </w:rPr>
      </w:pPr>
      <w:r w:rsidRPr="00953D6D">
        <w:rPr>
          <w:rFonts w:cs="Arial"/>
          <w:b/>
          <w:bCs/>
          <w:szCs w:val="24"/>
        </w:rPr>
        <w:t>Summary</w:t>
      </w:r>
    </w:p>
    <w:p w14:paraId="0117FCB2" w14:textId="77777777" w:rsidR="00A00E74" w:rsidRPr="00D31BA3" w:rsidRDefault="00A00E74" w:rsidP="00A00E74">
      <w:pPr>
        <w:rPr>
          <w:rFonts w:cs="Arial"/>
          <w:szCs w:val="24"/>
        </w:rPr>
      </w:pPr>
      <w:r w:rsidRPr="00D31BA3">
        <w:rPr>
          <w:rFonts w:cs="Arial"/>
          <w:szCs w:val="24"/>
        </w:rPr>
        <w:t>The attached Plan:</w:t>
      </w:r>
    </w:p>
    <w:p w14:paraId="1045F609" w14:textId="7632C840" w:rsidR="00A00E74" w:rsidRPr="00D31BA3" w:rsidRDefault="00A00E74" w:rsidP="00830B2E">
      <w:pPr>
        <w:numPr>
          <w:ilvl w:val="0"/>
          <w:numId w:val="1"/>
        </w:numPr>
        <w:spacing w:before="120" w:after="120"/>
        <w:ind w:left="284" w:hanging="284"/>
        <w:rPr>
          <w:rFonts w:cs="Arial"/>
        </w:rPr>
      </w:pPr>
      <w:r w:rsidRPr="00D31BA3">
        <w:rPr>
          <w:rFonts w:cs="Arial"/>
        </w:rPr>
        <w:t>Ha</w:t>
      </w:r>
      <w:r w:rsidR="00772834">
        <w:rPr>
          <w:rFonts w:cs="Arial"/>
        </w:rPr>
        <w:t>d</w:t>
      </w:r>
      <w:r w:rsidRPr="00D31BA3">
        <w:rPr>
          <w:rFonts w:cs="Arial"/>
        </w:rPr>
        <w:t xml:space="preserve"> been developed to align with the objectives of the Big Plan (2017 – 2032) and the Corporate Plan 2024 – 2028 and ha</w:t>
      </w:r>
      <w:r w:rsidR="00772834">
        <w:rPr>
          <w:rFonts w:cs="Arial"/>
        </w:rPr>
        <w:t>d</w:t>
      </w:r>
      <w:r w:rsidRPr="00D31BA3">
        <w:rPr>
          <w:rFonts w:cs="Arial"/>
        </w:rPr>
        <w:t xml:space="preserve"> been developed in conjunction with staff, officers and management, and in consultation with key stakeholders where relevant.</w:t>
      </w:r>
    </w:p>
    <w:p w14:paraId="66FC61AE" w14:textId="3796D3FC" w:rsidR="00A00E74" w:rsidRPr="00D31BA3" w:rsidRDefault="00A00E74" w:rsidP="00830B2E">
      <w:pPr>
        <w:numPr>
          <w:ilvl w:val="0"/>
          <w:numId w:val="1"/>
        </w:numPr>
        <w:spacing w:before="120" w:after="120"/>
        <w:ind w:left="284" w:hanging="284"/>
        <w:rPr>
          <w:rFonts w:cs="Arial"/>
        </w:rPr>
      </w:pPr>
      <w:r w:rsidRPr="00D31BA3">
        <w:rPr>
          <w:rFonts w:cs="Arial"/>
        </w:rPr>
        <w:t xml:space="preserve">Set out the objectives for the Service for </w:t>
      </w:r>
      <w:r>
        <w:rPr>
          <w:rFonts w:cs="Arial"/>
        </w:rPr>
        <w:t xml:space="preserve">2026-27 </w:t>
      </w:r>
      <w:r w:rsidRPr="00D31BA3">
        <w:rPr>
          <w:rFonts w:cs="Arial"/>
        </w:rPr>
        <w:t>and identifie</w:t>
      </w:r>
      <w:r w:rsidR="00772834">
        <w:rPr>
          <w:rFonts w:cs="Arial"/>
        </w:rPr>
        <w:t>d</w:t>
      </w:r>
      <w:r w:rsidRPr="00D31BA3">
        <w:rPr>
          <w:rFonts w:cs="Arial"/>
        </w:rPr>
        <w:t xml:space="preserve"> the key performance indicators used to illustrate the level of achievement of each objective, and the targets that the Service w</w:t>
      </w:r>
      <w:r w:rsidR="00772834">
        <w:rPr>
          <w:rFonts w:cs="Arial"/>
        </w:rPr>
        <w:t>ould</w:t>
      </w:r>
      <w:r w:rsidRPr="00D31BA3">
        <w:rPr>
          <w:rFonts w:cs="Arial"/>
        </w:rPr>
        <w:t xml:space="preserve"> try to attain along with key actions required to do so.</w:t>
      </w:r>
    </w:p>
    <w:p w14:paraId="7B3C2E35" w14:textId="0795E96E" w:rsidR="00A00E74" w:rsidRPr="00D31BA3" w:rsidRDefault="00772834" w:rsidP="00830B2E">
      <w:pPr>
        <w:numPr>
          <w:ilvl w:val="0"/>
          <w:numId w:val="1"/>
        </w:numPr>
        <w:spacing w:before="120" w:after="120"/>
        <w:ind w:left="284" w:hanging="284"/>
        <w:rPr>
          <w:rFonts w:cs="Arial"/>
        </w:rPr>
      </w:pPr>
      <w:r>
        <w:rPr>
          <w:rFonts w:cs="Arial"/>
        </w:rPr>
        <w:t>Wa</w:t>
      </w:r>
      <w:r w:rsidR="00A00E74" w:rsidRPr="00D31BA3">
        <w:rPr>
          <w:rFonts w:cs="Arial"/>
        </w:rPr>
        <w:t>s based on the agreed budget.  It should be noted that, should there be significant changes in-year (e.g. due to Council decisions, budget revisions or changes to the PIP), the Plan may need to be revised.</w:t>
      </w:r>
    </w:p>
    <w:p w14:paraId="4EC58F41" w14:textId="45FB4F86" w:rsidR="00A00E74" w:rsidRPr="00D31BA3" w:rsidRDefault="00A00E74" w:rsidP="00830B2E">
      <w:pPr>
        <w:numPr>
          <w:ilvl w:val="0"/>
          <w:numId w:val="1"/>
        </w:numPr>
        <w:spacing w:before="120" w:after="120"/>
        <w:ind w:left="284" w:hanging="284"/>
        <w:rPr>
          <w:rFonts w:cs="Arial"/>
        </w:rPr>
      </w:pPr>
      <w:r w:rsidRPr="00D31BA3">
        <w:rPr>
          <w:rFonts w:cs="Arial"/>
        </w:rPr>
        <w:t>W</w:t>
      </w:r>
      <w:r w:rsidR="00772834">
        <w:rPr>
          <w:rFonts w:cs="Arial"/>
        </w:rPr>
        <w:t>ould</w:t>
      </w:r>
      <w:r w:rsidRPr="00D31BA3">
        <w:rPr>
          <w:rFonts w:cs="Arial"/>
        </w:rPr>
        <w:t xml:space="preserve"> be reported to Committee on a six-monthly basis as undernoted.</w:t>
      </w:r>
    </w:p>
    <w:p w14:paraId="0C158EF4" w14:textId="77777777" w:rsidR="00A00E74" w:rsidRPr="00D31BA3" w:rsidRDefault="00A00E74" w:rsidP="00A00E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082B74" w:rsidRPr="00D31BA3" w14:paraId="1ED17D8B" w14:textId="77777777">
        <w:tc>
          <w:tcPr>
            <w:tcW w:w="3005" w:type="dxa"/>
            <w:shd w:val="clear" w:color="auto" w:fill="BDD6EE"/>
          </w:tcPr>
          <w:p w14:paraId="3219CE0E" w14:textId="77777777" w:rsidR="00A00E74" w:rsidRPr="00D31BA3" w:rsidRDefault="00A00E74">
            <w:pPr>
              <w:rPr>
                <w:b/>
              </w:rPr>
            </w:pPr>
            <w:r w:rsidRPr="00D31BA3">
              <w:rPr>
                <w:b/>
              </w:rPr>
              <w:t>Reference</w:t>
            </w:r>
          </w:p>
        </w:tc>
        <w:tc>
          <w:tcPr>
            <w:tcW w:w="3006" w:type="dxa"/>
            <w:shd w:val="clear" w:color="auto" w:fill="BDD6EE"/>
          </w:tcPr>
          <w:p w14:paraId="2302B765" w14:textId="77777777" w:rsidR="00A00E74" w:rsidRPr="00D31BA3" w:rsidRDefault="00A00E74">
            <w:pPr>
              <w:rPr>
                <w:b/>
              </w:rPr>
            </w:pPr>
            <w:r w:rsidRPr="00D31BA3">
              <w:rPr>
                <w:b/>
              </w:rPr>
              <w:t>Period</w:t>
            </w:r>
          </w:p>
        </w:tc>
        <w:tc>
          <w:tcPr>
            <w:tcW w:w="3005" w:type="dxa"/>
            <w:shd w:val="clear" w:color="auto" w:fill="BDD6EE"/>
          </w:tcPr>
          <w:p w14:paraId="3A425C08" w14:textId="77777777" w:rsidR="00A00E74" w:rsidRPr="00D31BA3" w:rsidRDefault="00A00E74">
            <w:pPr>
              <w:rPr>
                <w:b/>
              </w:rPr>
            </w:pPr>
            <w:r w:rsidRPr="00D31BA3">
              <w:rPr>
                <w:b/>
              </w:rPr>
              <w:t>Reporting Month</w:t>
            </w:r>
          </w:p>
        </w:tc>
      </w:tr>
      <w:tr w:rsidR="00B4396F" w:rsidRPr="00D31BA3" w14:paraId="18829340" w14:textId="77777777">
        <w:tc>
          <w:tcPr>
            <w:tcW w:w="3005" w:type="dxa"/>
          </w:tcPr>
          <w:p w14:paraId="65CA00C8" w14:textId="77777777" w:rsidR="00A00E74" w:rsidRPr="00D31BA3" w:rsidRDefault="00A00E74">
            <w:r>
              <w:t>Half Yearly 1</w:t>
            </w:r>
          </w:p>
        </w:tc>
        <w:tc>
          <w:tcPr>
            <w:tcW w:w="3006" w:type="dxa"/>
          </w:tcPr>
          <w:p w14:paraId="118CD6D8" w14:textId="77777777" w:rsidR="00A00E74" w:rsidRPr="00D31BA3" w:rsidRDefault="00A00E74">
            <w:r w:rsidRPr="00D31BA3">
              <w:t xml:space="preserve">April – September </w:t>
            </w:r>
          </w:p>
        </w:tc>
        <w:tc>
          <w:tcPr>
            <w:tcW w:w="3005" w:type="dxa"/>
          </w:tcPr>
          <w:p w14:paraId="631ADC4E" w14:textId="77777777" w:rsidR="00A00E74" w:rsidRPr="00D31BA3" w:rsidRDefault="00A00E74">
            <w:r w:rsidRPr="00D31BA3">
              <w:t>December</w:t>
            </w:r>
          </w:p>
        </w:tc>
      </w:tr>
      <w:tr w:rsidR="00B4396F" w:rsidRPr="00D31BA3" w14:paraId="40494F9B" w14:textId="77777777">
        <w:tc>
          <w:tcPr>
            <w:tcW w:w="3005" w:type="dxa"/>
          </w:tcPr>
          <w:p w14:paraId="6457BBD7" w14:textId="77777777" w:rsidR="00A00E74" w:rsidRPr="00D31BA3" w:rsidRDefault="00A00E74">
            <w:r>
              <w:t>Half Yearly 2</w:t>
            </w:r>
          </w:p>
        </w:tc>
        <w:tc>
          <w:tcPr>
            <w:tcW w:w="3006" w:type="dxa"/>
          </w:tcPr>
          <w:p w14:paraId="14CE0CC9" w14:textId="77777777" w:rsidR="00A00E74" w:rsidRPr="00D31BA3" w:rsidRDefault="00A00E74">
            <w:r w:rsidRPr="00D31BA3">
              <w:t>October – March</w:t>
            </w:r>
          </w:p>
        </w:tc>
        <w:tc>
          <w:tcPr>
            <w:tcW w:w="3005" w:type="dxa"/>
          </w:tcPr>
          <w:p w14:paraId="3FCD4127" w14:textId="77777777" w:rsidR="00A00E74" w:rsidRPr="00D31BA3" w:rsidRDefault="00A00E74">
            <w:r w:rsidRPr="00D31BA3">
              <w:t>June</w:t>
            </w:r>
          </w:p>
        </w:tc>
      </w:tr>
    </w:tbl>
    <w:p w14:paraId="577FD05D" w14:textId="77777777" w:rsidR="00A00E74" w:rsidRDefault="00A00E74" w:rsidP="00A00E74">
      <w:pPr>
        <w:tabs>
          <w:tab w:val="left" w:pos="3728"/>
        </w:tabs>
        <w:rPr>
          <w:rFonts w:cs="Arial"/>
          <w:szCs w:val="24"/>
        </w:rPr>
      </w:pPr>
    </w:p>
    <w:p w14:paraId="2D590A49" w14:textId="737A4A97" w:rsidR="00A93339" w:rsidRDefault="00A93339" w:rsidP="00A93339">
      <w:pPr>
        <w:rPr>
          <w:rFonts w:cs="Arial"/>
          <w:color w:val="000000"/>
          <w:kern w:val="2"/>
          <w:szCs w:val="24"/>
          <w14:ligatures w14:val="standardContextual"/>
        </w:rPr>
      </w:pPr>
      <w:r w:rsidRPr="006D2806">
        <w:rPr>
          <w:rFonts w:cs="Arial"/>
          <w:color w:val="000000"/>
          <w:kern w:val="2"/>
          <w:szCs w:val="24"/>
          <w14:ligatures w14:val="standardContextual"/>
        </w:rPr>
        <w:t xml:space="preserve">RECOMMENDED that </w:t>
      </w:r>
      <w:r w:rsidR="00772834">
        <w:rPr>
          <w:rFonts w:cs="Arial"/>
          <w:color w:val="000000"/>
          <w:kern w:val="2"/>
          <w:szCs w:val="24"/>
          <w14:ligatures w14:val="standardContextual"/>
        </w:rPr>
        <w:t>Council approves the attached Service Plan for 2026/27.</w:t>
      </w:r>
    </w:p>
    <w:p w14:paraId="158129CE" w14:textId="77777777" w:rsidR="00B52CC9" w:rsidRDefault="00B52CC9" w:rsidP="00A93339">
      <w:pPr>
        <w:rPr>
          <w:rFonts w:cs="Arial"/>
          <w:color w:val="000000"/>
          <w:kern w:val="2"/>
          <w:szCs w:val="24"/>
          <w14:ligatures w14:val="standardContextual"/>
        </w:rPr>
      </w:pPr>
    </w:p>
    <w:p w14:paraId="4A015ECC" w14:textId="276BE2AC" w:rsidR="00B52CC9" w:rsidRDefault="00B52CC9" w:rsidP="00A93339">
      <w:pPr>
        <w:rPr>
          <w:rFonts w:cs="Arial"/>
          <w:color w:val="000000"/>
          <w:kern w:val="2"/>
          <w:szCs w:val="24"/>
          <w14:ligatures w14:val="standardContextual"/>
        </w:rPr>
      </w:pPr>
      <w:r>
        <w:rPr>
          <w:rFonts w:cs="Arial"/>
          <w:color w:val="000000"/>
          <w:kern w:val="2"/>
          <w:szCs w:val="24"/>
          <w14:ligatures w14:val="standardContextual"/>
        </w:rPr>
        <w:t xml:space="preserve">Councillor Hennessy proposed, seconded by </w:t>
      </w:r>
      <w:r w:rsidR="001F54B5">
        <w:rPr>
          <w:rFonts w:cs="Arial"/>
          <w:color w:val="000000"/>
          <w:kern w:val="2"/>
          <w:szCs w:val="24"/>
          <w14:ligatures w14:val="standardContextual"/>
        </w:rPr>
        <w:t>Councillor Thompson, that the recommendation be adopted.</w:t>
      </w:r>
    </w:p>
    <w:p w14:paraId="67A88F57" w14:textId="77777777" w:rsidR="001F54B5" w:rsidRDefault="001F54B5" w:rsidP="00A93339">
      <w:pPr>
        <w:rPr>
          <w:rFonts w:cs="Arial"/>
          <w:color w:val="000000"/>
          <w:kern w:val="2"/>
          <w:szCs w:val="24"/>
          <w14:ligatures w14:val="standardContextual"/>
        </w:rPr>
      </w:pPr>
    </w:p>
    <w:p w14:paraId="54CBBAED" w14:textId="3C42D0F3" w:rsidR="001F54B5" w:rsidRDefault="001F54B5" w:rsidP="00A93339">
      <w:pPr>
        <w:rPr>
          <w:rFonts w:cs="Arial"/>
          <w:color w:val="000000"/>
          <w:kern w:val="2"/>
          <w:szCs w:val="24"/>
          <w14:ligatures w14:val="standardContextual"/>
        </w:rPr>
      </w:pPr>
      <w:r>
        <w:rPr>
          <w:rFonts w:cs="Arial"/>
          <w:color w:val="000000"/>
          <w:kern w:val="2"/>
          <w:szCs w:val="24"/>
          <w14:ligatures w14:val="standardContextual"/>
        </w:rPr>
        <w:t>The proposer</w:t>
      </w:r>
      <w:r w:rsidR="00EA598A">
        <w:rPr>
          <w:rFonts w:cs="Arial"/>
          <w:color w:val="000000"/>
          <w:kern w:val="2"/>
          <w:szCs w:val="24"/>
          <w14:ligatures w14:val="standardContextual"/>
        </w:rPr>
        <w:t>,</w:t>
      </w:r>
      <w:r>
        <w:rPr>
          <w:rFonts w:cs="Arial"/>
          <w:color w:val="000000"/>
          <w:kern w:val="2"/>
          <w:szCs w:val="24"/>
          <w14:ligatures w14:val="standardContextual"/>
        </w:rPr>
        <w:t xml:space="preserve"> Councillor Hennessy, welcomed the report </w:t>
      </w:r>
      <w:r w:rsidR="00FF2C39">
        <w:rPr>
          <w:rFonts w:cs="Arial"/>
          <w:color w:val="000000"/>
          <w:kern w:val="2"/>
          <w:szCs w:val="24"/>
          <w14:ligatures w14:val="standardContextual"/>
        </w:rPr>
        <w:t xml:space="preserve">which </w:t>
      </w:r>
      <w:r w:rsidR="006B071A">
        <w:rPr>
          <w:rFonts w:cs="Arial"/>
          <w:color w:val="000000"/>
          <w:kern w:val="2"/>
          <w:szCs w:val="24"/>
          <w14:ligatures w14:val="standardContextual"/>
        </w:rPr>
        <w:t xml:space="preserve">he stated </w:t>
      </w:r>
      <w:r w:rsidR="00FF2C39">
        <w:rPr>
          <w:rFonts w:cs="Arial"/>
          <w:color w:val="000000"/>
          <w:kern w:val="2"/>
          <w:szCs w:val="24"/>
          <w14:ligatures w14:val="standardContextual"/>
        </w:rPr>
        <w:t xml:space="preserve">was </w:t>
      </w:r>
      <w:r w:rsidR="00E415E6">
        <w:rPr>
          <w:rFonts w:cs="Arial"/>
          <w:color w:val="000000"/>
          <w:kern w:val="2"/>
          <w:szCs w:val="24"/>
          <w14:ligatures w14:val="standardContextual"/>
        </w:rPr>
        <w:t xml:space="preserve">very thorough. Referring to Page 6 </w:t>
      </w:r>
      <w:r w:rsidR="0060415D">
        <w:rPr>
          <w:rFonts w:cs="Arial"/>
          <w:color w:val="000000"/>
          <w:kern w:val="2"/>
          <w:szCs w:val="24"/>
          <w14:ligatures w14:val="standardContextual"/>
        </w:rPr>
        <w:t xml:space="preserve">- </w:t>
      </w:r>
      <w:r w:rsidR="00E415E6">
        <w:rPr>
          <w:rFonts w:cs="Arial"/>
          <w:color w:val="000000"/>
          <w:kern w:val="2"/>
          <w:szCs w:val="24"/>
          <w14:ligatures w14:val="standardContextual"/>
        </w:rPr>
        <w:t xml:space="preserve">Progress Overview </w:t>
      </w:r>
      <w:r w:rsidR="00E0616C">
        <w:rPr>
          <w:rFonts w:cs="Arial"/>
          <w:color w:val="000000"/>
          <w:kern w:val="2"/>
          <w:szCs w:val="24"/>
          <w14:ligatures w14:val="standardContextual"/>
        </w:rPr>
        <w:t>of all Projects</w:t>
      </w:r>
      <w:r w:rsidR="002D3261">
        <w:rPr>
          <w:rFonts w:cs="Arial"/>
          <w:color w:val="000000"/>
          <w:kern w:val="2"/>
          <w:szCs w:val="24"/>
          <w14:ligatures w14:val="standardContextual"/>
        </w:rPr>
        <w:t xml:space="preserve"> he commented that he had expected to see Donaghadee’s 3G Pitch listed</w:t>
      </w:r>
      <w:r w:rsidR="006D1614">
        <w:rPr>
          <w:rFonts w:cs="Arial"/>
          <w:color w:val="000000"/>
          <w:kern w:val="2"/>
          <w:szCs w:val="24"/>
          <w14:ligatures w14:val="standardContextual"/>
        </w:rPr>
        <w:t xml:space="preserve"> as the OBC had now been approved.</w:t>
      </w:r>
    </w:p>
    <w:p w14:paraId="2AD839C9" w14:textId="77777777" w:rsidR="006D1614" w:rsidRDefault="006D1614" w:rsidP="00A93339">
      <w:pPr>
        <w:rPr>
          <w:rFonts w:cs="Arial"/>
          <w:color w:val="000000"/>
          <w:kern w:val="2"/>
          <w:szCs w:val="24"/>
          <w14:ligatures w14:val="standardContextual"/>
        </w:rPr>
      </w:pPr>
    </w:p>
    <w:p w14:paraId="27768277" w14:textId="2C18A020" w:rsidR="006D1614" w:rsidRDefault="006D1614" w:rsidP="00A93339">
      <w:pPr>
        <w:rPr>
          <w:rFonts w:cs="Arial"/>
          <w:color w:val="000000"/>
          <w:kern w:val="2"/>
          <w:szCs w:val="24"/>
          <w14:ligatures w14:val="standardContextual"/>
        </w:rPr>
      </w:pPr>
      <w:r>
        <w:rPr>
          <w:rFonts w:cs="Arial"/>
          <w:color w:val="000000"/>
          <w:kern w:val="2"/>
          <w:szCs w:val="24"/>
          <w14:ligatures w14:val="standardContextual"/>
        </w:rPr>
        <w:t xml:space="preserve">At this stage the Director reminded members that the Strategic Capital Development Team </w:t>
      </w:r>
      <w:r w:rsidR="002C1993">
        <w:rPr>
          <w:rFonts w:cs="Arial"/>
          <w:color w:val="000000"/>
          <w:kern w:val="2"/>
          <w:szCs w:val="24"/>
          <w14:ligatures w14:val="standardContextual"/>
        </w:rPr>
        <w:t xml:space="preserve">did not own the projects listed in the report. </w:t>
      </w:r>
      <w:r w:rsidR="00EA598A">
        <w:rPr>
          <w:rFonts w:cs="Arial"/>
          <w:color w:val="000000"/>
          <w:kern w:val="2"/>
          <w:szCs w:val="24"/>
          <w14:ligatures w14:val="standardContextual"/>
        </w:rPr>
        <w:t>Instead,</w:t>
      </w:r>
      <w:r w:rsidR="00E5166C">
        <w:rPr>
          <w:rFonts w:cs="Arial"/>
          <w:color w:val="000000"/>
          <w:kern w:val="2"/>
          <w:szCs w:val="24"/>
          <w14:ligatures w14:val="standardContextual"/>
        </w:rPr>
        <w:t xml:space="preserve"> they were brought in once the project was ready to commence </w:t>
      </w:r>
      <w:r w:rsidR="00C10092">
        <w:rPr>
          <w:rFonts w:cs="Arial"/>
          <w:color w:val="000000"/>
          <w:kern w:val="2"/>
          <w:szCs w:val="24"/>
          <w14:ligatures w14:val="standardContextual"/>
        </w:rPr>
        <w:t>and would assist with running the contract.</w:t>
      </w:r>
      <w:r w:rsidR="00652DE1">
        <w:rPr>
          <w:rFonts w:cs="Arial"/>
          <w:color w:val="000000"/>
          <w:kern w:val="2"/>
          <w:szCs w:val="24"/>
          <w14:ligatures w14:val="standardContextual"/>
        </w:rPr>
        <w:t xml:space="preserve"> It was noted however that on occasions they could be brought in at an earlier stage for </w:t>
      </w:r>
      <w:r w:rsidR="00652DE1">
        <w:rPr>
          <w:rFonts w:cs="Arial"/>
          <w:color w:val="000000"/>
          <w:kern w:val="2"/>
          <w:szCs w:val="24"/>
          <w14:ligatures w14:val="standardContextual"/>
        </w:rPr>
        <w:lastRenderedPageBreak/>
        <w:t xml:space="preserve">those more complicated projects </w:t>
      </w:r>
      <w:r w:rsidR="00486919">
        <w:rPr>
          <w:rFonts w:cs="Arial"/>
          <w:color w:val="000000"/>
          <w:kern w:val="2"/>
          <w:szCs w:val="24"/>
          <w14:ligatures w14:val="standardContextual"/>
        </w:rPr>
        <w:t>to assist with the OBC</w:t>
      </w:r>
      <w:r w:rsidR="005254BB">
        <w:rPr>
          <w:rFonts w:cs="Arial"/>
          <w:color w:val="000000"/>
          <w:kern w:val="2"/>
          <w:szCs w:val="24"/>
          <w14:ligatures w14:val="standardContextual"/>
        </w:rPr>
        <w:t>. By way of example he referred to the Depot Rationalisation P</w:t>
      </w:r>
      <w:r w:rsidR="00AB7E9A">
        <w:rPr>
          <w:rFonts w:cs="Arial"/>
          <w:color w:val="000000"/>
          <w:kern w:val="2"/>
          <w:szCs w:val="24"/>
          <w14:ligatures w14:val="standardContextual"/>
        </w:rPr>
        <w:t>roject which was significant in size and multi faceted</w:t>
      </w:r>
      <w:r w:rsidR="00F124D7">
        <w:rPr>
          <w:rFonts w:cs="Arial"/>
          <w:color w:val="000000"/>
          <w:kern w:val="2"/>
          <w:szCs w:val="24"/>
          <w14:ligatures w14:val="standardContextual"/>
        </w:rPr>
        <w:t xml:space="preserve">. In respect of the Donaghadee project mentioned by Councillor Hennessy members were advised that </w:t>
      </w:r>
      <w:r w:rsidR="00761C8A">
        <w:rPr>
          <w:rFonts w:cs="Arial"/>
          <w:color w:val="000000"/>
          <w:kern w:val="2"/>
          <w:szCs w:val="24"/>
          <w14:ligatures w14:val="standardContextual"/>
        </w:rPr>
        <w:t xml:space="preserve">while </w:t>
      </w:r>
      <w:r w:rsidR="00F124D7">
        <w:rPr>
          <w:rFonts w:cs="Arial"/>
          <w:color w:val="000000"/>
          <w:kern w:val="2"/>
          <w:szCs w:val="24"/>
          <w14:ligatures w14:val="standardContextual"/>
        </w:rPr>
        <w:t>the OBC had been completed</w:t>
      </w:r>
      <w:r w:rsidR="00761C8A">
        <w:rPr>
          <w:rFonts w:cs="Arial"/>
          <w:color w:val="000000"/>
          <w:kern w:val="2"/>
          <w:szCs w:val="24"/>
          <w14:ligatures w14:val="standardContextual"/>
        </w:rPr>
        <w:t xml:space="preserve"> the Council had not yet initiated it as a live project</w:t>
      </w:r>
      <w:r w:rsidR="0002769E">
        <w:rPr>
          <w:rFonts w:cs="Arial"/>
          <w:color w:val="000000"/>
          <w:kern w:val="2"/>
          <w:szCs w:val="24"/>
          <w14:ligatures w14:val="standardContextual"/>
        </w:rPr>
        <w:t>. As such he suggested that the member took the matter up with the Director of Active and Healthy Communities</w:t>
      </w:r>
      <w:r w:rsidR="00D90A3F">
        <w:rPr>
          <w:rFonts w:cs="Arial"/>
          <w:color w:val="000000"/>
          <w:kern w:val="2"/>
          <w:szCs w:val="24"/>
          <w14:ligatures w14:val="standardContextual"/>
        </w:rPr>
        <w:t>.</w:t>
      </w:r>
    </w:p>
    <w:p w14:paraId="2CFEACA6" w14:textId="77777777" w:rsidR="00D90A3F" w:rsidRDefault="00D90A3F" w:rsidP="00A93339">
      <w:pPr>
        <w:rPr>
          <w:rFonts w:cs="Arial"/>
          <w:color w:val="000000"/>
          <w:kern w:val="2"/>
          <w:szCs w:val="24"/>
          <w14:ligatures w14:val="standardContextual"/>
        </w:rPr>
      </w:pPr>
    </w:p>
    <w:p w14:paraId="3C3A734C" w14:textId="4CD71C2F" w:rsidR="00D90A3F" w:rsidRDefault="00D90A3F" w:rsidP="00A93339">
      <w:pPr>
        <w:rPr>
          <w:rFonts w:cs="Arial"/>
          <w:color w:val="000000"/>
          <w:kern w:val="2"/>
          <w:szCs w:val="24"/>
          <w14:ligatures w14:val="standardContextual"/>
        </w:rPr>
      </w:pPr>
      <w:r>
        <w:rPr>
          <w:rFonts w:cs="Arial"/>
          <w:color w:val="000000"/>
          <w:kern w:val="2"/>
          <w:szCs w:val="24"/>
          <w14:ligatures w14:val="standardContextual"/>
        </w:rPr>
        <w:t>Councillor Hennessy thanked the Director for his comments.</w:t>
      </w:r>
    </w:p>
    <w:p w14:paraId="6DF53120" w14:textId="77777777" w:rsidR="00D90A3F" w:rsidRDefault="00D90A3F" w:rsidP="00A93339">
      <w:pPr>
        <w:rPr>
          <w:rFonts w:cs="Arial"/>
          <w:color w:val="000000"/>
          <w:kern w:val="2"/>
          <w:szCs w:val="24"/>
          <w14:ligatures w14:val="standardContextual"/>
        </w:rPr>
      </w:pPr>
    </w:p>
    <w:p w14:paraId="7CC0E26B" w14:textId="05ADB038" w:rsidR="00D90A3F" w:rsidRDefault="00FD1674" w:rsidP="00A93339">
      <w:pPr>
        <w:rPr>
          <w:rFonts w:cs="Arial"/>
          <w:color w:val="000000"/>
          <w:kern w:val="2"/>
          <w:szCs w:val="24"/>
          <w14:ligatures w14:val="standardContextual"/>
        </w:rPr>
      </w:pPr>
      <w:r>
        <w:rPr>
          <w:rFonts w:cs="Arial"/>
          <w:color w:val="000000"/>
          <w:kern w:val="2"/>
          <w:szCs w:val="24"/>
          <w14:ligatures w14:val="standardContextual"/>
        </w:rPr>
        <w:t>Councillor Thompson expressed his disappointment with what was happening with the sports pavilion at Donaghadee</w:t>
      </w:r>
      <w:r w:rsidR="000E509C">
        <w:rPr>
          <w:rFonts w:cs="Arial"/>
          <w:color w:val="000000"/>
          <w:kern w:val="2"/>
          <w:szCs w:val="24"/>
          <w14:ligatures w14:val="standardContextual"/>
        </w:rPr>
        <w:t xml:space="preserve"> particularly given the length of time which had now passed. </w:t>
      </w:r>
      <w:r w:rsidR="00AE52BB">
        <w:rPr>
          <w:rFonts w:cs="Arial"/>
          <w:color w:val="000000"/>
          <w:kern w:val="2"/>
          <w:szCs w:val="24"/>
          <w14:ligatures w14:val="standardContextual"/>
        </w:rPr>
        <w:t xml:space="preserve"> Continuing</w:t>
      </w:r>
      <w:r w:rsidR="00BB3FB8">
        <w:rPr>
          <w:rFonts w:cs="Arial"/>
          <w:color w:val="000000"/>
          <w:kern w:val="2"/>
          <w:szCs w:val="24"/>
          <w14:ligatures w14:val="standardContextual"/>
        </w:rPr>
        <w:t xml:space="preserve"> he </w:t>
      </w:r>
      <w:r w:rsidR="00AE52BB">
        <w:rPr>
          <w:rFonts w:cs="Arial"/>
          <w:color w:val="000000"/>
          <w:kern w:val="2"/>
          <w:szCs w:val="24"/>
          <w14:ligatures w14:val="standardContextual"/>
        </w:rPr>
        <w:t xml:space="preserve">made reference to the proposed new Greenway at Donaghadee </w:t>
      </w:r>
      <w:r w:rsidR="0074380A">
        <w:rPr>
          <w:rFonts w:cs="Arial"/>
          <w:color w:val="000000"/>
          <w:kern w:val="2"/>
          <w:szCs w:val="24"/>
          <w14:ligatures w14:val="standardContextual"/>
        </w:rPr>
        <w:t>mentioned in the report which was at feasibility study stage</w:t>
      </w:r>
      <w:r w:rsidR="00744D12">
        <w:rPr>
          <w:rFonts w:cs="Arial"/>
          <w:color w:val="000000"/>
          <w:kern w:val="2"/>
          <w:szCs w:val="24"/>
          <w14:ligatures w14:val="standardContextual"/>
        </w:rPr>
        <w:t xml:space="preserve"> and sought reassurance from officers that a full public consultation exercise would be undertaken.</w:t>
      </w:r>
    </w:p>
    <w:p w14:paraId="09C8C010" w14:textId="77777777" w:rsidR="00933FD2" w:rsidRDefault="00933FD2" w:rsidP="00A93339">
      <w:pPr>
        <w:rPr>
          <w:rFonts w:cs="Arial"/>
          <w:color w:val="000000"/>
          <w:kern w:val="2"/>
          <w:szCs w:val="24"/>
          <w14:ligatures w14:val="standardContextual"/>
        </w:rPr>
      </w:pPr>
    </w:p>
    <w:p w14:paraId="517D9F7E" w14:textId="4A790231" w:rsidR="00933FD2" w:rsidRDefault="00933FD2" w:rsidP="00A93339">
      <w:pPr>
        <w:rPr>
          <w:rFonts w:cs="Arial"/>
          <w:color w:val="000000"/>
          <w:kern w:val="2"/>
          <w:szCs w:val="24"/>
          <w14:ligatures w14:val="standardContextual"/>
        </w:rPr>
      </w:pPr>
      <w:r>
        <w:rPr>
          <w:rFonts w:cs="Arial"/>
          <w:color w:val="000000"/>
          <w:kern w:val="2"/>
          <w:szCs w:val="24"/>
          <w14:ligatures w14:val="standardContextual"/>
        </w:rPr>
        <w:t xml:space="preserve">The Director reiterated that such matters </w:t>
      </w:r>
      <w:r w:rsidR="00732912">
        <w:rPr>
          <w:rFonts w:cs="Arial"/>
          <w:color w:val="000000"/>
          <w:kern w:val="2"/>
          <w:szCs w:val="24"/>
          <w14:ligatures w14:val="standardContextual"/>
        </w:rPr>
        <w:t>should</w:t>
      </w:r>
      <w:r>
        <w:rPr>
          <w:rFonts w:cs="Arial"/>
          <w:color w:val="000000"/>
          <w:kern w:val="2"/>
          <w:szCs w:val="24"/>
          <w14:ligatures w14:val="standardContextual"/>
        </w:rPr>
        <w:t xml:space="preserve"> be taken up </w:t>
      </w:r>
      <w:r w:rsidR="00A032F7">
        <w:rPr>
          <w:rFonts w:cs="Arial"/>
          <w:color w:val="000000"/>
          <w:kern w:val="2"/>
          <w:szCs w:val="24"/>
          <w14:ligatures w14:val="standardContextual"/>
        </w:rPr>
        <w:t>with the Director of Active and Healthy Communities in respect of the sports pav</w:t>
      </w:r>
      <w:r w:rsidR="00581938">
        <w:rPr>
          <w:rFonts w:cs="Arial"/>
          <w:color w:val="000000"/>
          <w:kern w:val="2"/>
          <w:szCs w:val="24"/>
          <w14:ligatures w14:val="standardContextual"/>
        </w:rPr>
        <w:t xml:space="preserve">ilion at Donaghadee and similarly </w:t>
      </w:r>
      <w:r w:rsidR="00316820">
        <w:rPr>
          <w:rFonts w:cs="Arial"/>
          <w:color w:val="000000"/>
          <w:kern w:val="2"/>
          <w:szCs w:val="24"/>
          <w14:ligatures w14:val="standardContextual"/>
        </w:rPr>
        <w:t xml:space="preserve">with </w:t>
      </w:r>
      <w:r w:rsidR="00581938">
        <w:rPr>
          <w:rFonts w:cs="Arial"/>
          <w:color w:val="000000"/>
          <w:kern w:val="2"/>
          <w:szCs w:val="24"/>
          <w14:ligatures w14:val="standardContextual"/>
        </w:rPr>
        <w:t xml:space="preserve">the Director of Environment in respect of the </w:t>
      </w:r>
      <w:r w:rsidR="006D4BA5">
        <w:rPr>
          <w:rFonts w:cs="Arial"/>
          <w:color w:val="000000"/>
          <w:kern w:val="2"/>
          <w:szCs w:val="24"/>
          <w14:ligatures w14:val="standardContextual"/>
        </w:rPr>
        <w:t xml:space="preserve">proposed new Greenway. He added that his team would not be in a position to provide members with the reassurance which was being sought. </w:t>
      </w:r>
    </w:p>
    <w:p w14:paraId="0C9AC9A4" w14:textId="77777777" w:rsidR="00537F10" w:rsidRDefault="00537F10" w:rsidP="00A93339">
      <w:pPr>
        <w:rPr>
          <w:rFonts w:cs="Arial"/>
          <w:color w:val="000000"/>
          <w:kern w:val="2"/>
          <w:szCs w:val="24"/>
          <w14:ligatures w14:val="standardContextual"/>
        </w:rPr>
      </w:pPr>
    </w:p>
    <w:p w14:paraId="2469773E" w14:textId="1FC42188" w:rsidR="00537F10" w:rsidRDefault="00537F10" w:rsidP="00A93339">
      <w:pPr>
        <w:rPr>
          <w:rFonts w:cs="Arial"/>
          <w:color w:val="000000"/>
          <w:kern w:val="2"/>
          <w:szCs w:val="24"/>
          <w14:ligatures w14:val="standardContextual"/>
        </w:rPr>
      </w:pPr>
      <w:r>
        <w:rPr>
          <w:rFonts w:cs="Arial"/>
          <w:color w:val="000000"/>
          <w:kern w:val="2"/>
          <w:szCs w:val="24"/>
          <w14:ligatures w14:val="standardContextual"/>
        </w:rPr>
        <w:t xml:space="preserve">At this stage Councillor Brady </w:t>
      </w:r>
      <w:r w:rsidR="0006160F">
        <w:rPr>
          <w:rFonts w:cs="Arial"/>
          <w:color w:val="000000"/>
          <w:kern w:val="2"/>
          <w:szCs w:val="24"/>
          <w14:ligatures w14:val="standardContextual"/>
        </w:rPr>
        <w:t xml:space="preserve">referred to the Vision Statement and noted that the third point related to </w:t>
      </w:r>
      <w:r w:rsidR="00632D62">
        <w:rPr>
          <w:rFonts w:cs="Arial"/>
          <w:color w:val="000000"/>
          <w:kern w:val="2"/>
          <w:szCs w:val="24"/>
          <w14:ligatures w14:val="standardContextual"/>
        </w:rPr>
        <w:t xml:space="preserve">Social Inequalities and </w:t>
      </w:r>
      <w:r w:rsidR="00727BD0">
        <w:rPr>
          <w:rFonts w:cs="Arial"/>
          <w:color w:val="000000"/>
          <w:kern w:val="2"/>
          <w:szCs w:val="24"/>
          <w14:ligatures w14:val="standardContextual"/>
        </w:rPr>
        <w:t xml:space="preserve">he </w:t>
      </w:r>
      <w:r w:rsidR="00632D62">
        <w:rPr>
          <w:rFonts w:cs="Arial"/>
          <w:color w:val="000000"/>
          <w:kern w:val="2"/>
          <w:szCs w:val="24"/>
          <w14:ligatures w14:val="standardContextual"/>
        </w:rPr>
        <w:t>sought further details on how the Council was going about achieving</w:t>
      </w:r>
      <w:r w:rsidR="003C3796">
        <w:rPr>
          <w:rFonts w:cs="Arial"/>
          <w:color w:val="000000"/>
          <w:kern w:val="2"/>
          <w:szCs w:val="24"/>
          <w14:ligatures w14:val="standardContextual"/>
        </w:rPr>
        <w:t xml:space="preserve"> this. He also asked if there were any KPI’s or benchmarking to ascertain how well the Council was doing in </w:t>
      </w:r>
      <w:r w:rsidR="00727BD0">
        <w:rPr>
          <w:rFonts w:cs="Arial"/>
          <w:color w:val="000000"/>
          <w:kern w:val="2"/>
          <w:szCs w:val="24"/>
          <w14:ligatures w14:val="standardContextual"/>
        </w:rPr>
        <w:t xml:space="preserve">respect of </w:t>
      </w:r>
      <w:r w:rsidR="003C3796">
        <w:rPr>
          <w:rFonts w:cs="Arial"/>
          <w:color w:val="000000"/>
          <w:kern w:val="2"/>
          <w:szCs w:val="24"/>
          <w14:ligatures w14:val="standardContextual"/>
        </w:rPr>
        <w:t xml:space="preserve">this matter. </w:t>
      </w:r>
    </w:p>
    <w:p w14:paraId="5D4C13A0" w14:textId="77777777" w:rsidR="00907ADB" w:rsidRDefault="00907ADB" w:rsidP="00A93339">
      <w:pPr>
        <w:rPr>
          <w:rFonts w:cs="Arial"/>
          <w:color w:val="000000"/>
          <w:kern w:val="2"/>
          <w:szCs w:val="24"/>
          <w14:ligatures w14:val="standardContextual"/>
        </w:rPr>
      </w:pPr>
    </w:p>
    <w:p w14:paraId="0A0D6038" w14:textId="34147479" w:rsidR="00907ADB" w:rsidRDefault="00907ADB" w:rsidP="00A93339">
      <w:pPr>
        <w:rPr>
          <w:rFonts w:cs="Arial"/>
        </w:rPr>
      </w:pPr>
      <w:r>
        <w:rPr>
          <w:rFonts w:cs="Arial"/>
          <w:color w:val="000000"/>
          <w:kern w:val="2"/>
          <w:szCs w:val="24"/>
          <w14:ligatures w14:val="standardContextual"/>
        </w:rPr>
        <w:t>In response the Director informed members that social clauses were built into all contracts</w:t>
      </w:r>
      <w:r w:rsidR="00334547">
        <w:rPr>
          <w:rFonts w:cs="Arial"/>
          <w:color w:val="000000"/>
          <w:kern w:val="2"/>
          <w:szCs w:val="24"/>
          <w14:ligatures w14:val="standardContextual"/>
        </w:rPr>
        <w:t xml:space="preserve"> and there were no KPI’s as each funding pot </w:t>
      </w:r>
      <w:r w:rsidR="00997CBB">
        <w:rPr>
          <w:rFonts w:cs="Arial"/>
          <w:color w:val="000000"/>
          <w:kern w:val="2"/>
          <w:szCs w:val="24"/>
          <w14:ligatures w14:val="standardContextual"/>
        </w:rPr>
        <w:t>had its own targets.</w:t>
      </w:r>
      <w:r w:rsidR="008B43D7">
        <w:rPr>
          <w:rFonts w:cs="Arial"/>
          <w:color w:val="000000"/>
          <w:kern w:val="2"/>
          <w:szCs w:val="24"/>
          <w14:ligatures w14:val="standardContextual"/>
        </w:rPr>
        <w:t xml:space="preserve"> It was further noted with that within tenders there was a requirement to demonstrate how those</w:t>
      </w:r>
      <w:r w:rsidR="00053B8F">
        <w:rPr>
          <w:rFonts w:cs="Arial"/>
          <w:color w:val="000000"/>
          <w:kern w:val="2"/>
          <w:szCs w:val="24"/>
          <w14:ligatures w14:val="standardContextual"/>
        </w:rPr>
        <w:t xml:space="preserve"> would be met and the Council would then score those accordingly.</w:t>
      </w:r>
      <w:r w:rsidR="009D2B5F">
        <w:rPr>
          <w:rFonts w:cs="Arial"/>
          <w:color w:val="000000"/>
          <w:kern w:val="2"/>
          <w:szCs w:val="24"/>
          <w14:ligatures w14:val="standardContextual"/>
        </w:rPr>
        <w:t xml:space="preserve"> He added that it was not a case of one size fits all. </w:t>
      </w:r>
    </w:p>
    <w:p w14:paraId="4BEC641E" w14:textId="77777777" w:rsidR="00A93339" w:rsidRPr="00C84334" w:rsidRDefault="00A93339" w:rsidP="00A93339">
      <w:pPr>
        <w:rPr>
          <w:rFonts w:cs="Arial"/>
        </w:rPr>
      </w:pPr>
    </w:p>
    <w:p w14:paraId="46C9A552" w14:textId="49B4C3F2" w:rsidR="00A93339" w:rsidRDefault="00A93339" w:rsidP="00A93339">
      <w:pPr>
        <w:rPr>
          <w:rFonts w:cs="Arial"/>
          <w:b/>
          <w:bCs/>
        </w:rPr>
      </w:pPr>
      <w:r w:rsidRPr="6FD2ECCB">
        <w:rPr>
          <w:rFonts w:cs="Arial"/>
          <w:b/>
          <w:bCs/>
        </w:rPr>
        <w:t>AGREED TO RECOMMEND, on the proposal of</w:t>
      </w:r>
      <w:r>
        <w:rPr>
          <w:rFonts w:cs="Arial"/>
          <w:b/>
          <w:bCs/>
        </w:rPr>
        <w:t xml:space="preserve"> </w:t>
      </w:r>
      <w:r w:rsidR="00B52CC9">
        <w:rPr>
          <w:rFonts w:cs="Arial"/>
          <w:b/>
          <w:bCs/>
        </w:rPr>
        <w:t>Councillor Hennessy</w:t>
      </w:r>
      <w:r w:rsidRPr="6FD2ECCB">
        <w:rPr>
          <w:rFonts w:cs="Arial"/>
          <w:b/>
          <w:bCs/>
        </w:rPr>
        <w:t>, seconded by</w:t>
      </w:r>
      <w:r>
        <w:rPr>
          <w:rFonts w:cs="Arial"/>
          <w:b/>
          <w:bCs/>
        </w:rPr>
        <w:t xml:space="preserve"> </w:t>
      </w:r>
      <w:r w:rsidR="00B52CC9">
        <w:rPr>
          <w:rFonts w:cs="Arial"/>
          <w:b/>
          <w:bCs/>
        </w:rPr>
        <w:t>Councillor Thompson</w:t>
      </w:r>
      <w:r w:rsidRPr="6FD2ECCB">
        <w:rPr>
          <w:rFonts w:cs="Arial"/>
          <w:b/>
          <w:bCs/>
        </w:rPr>
        <w:t>,</w:t>
      </w:r>
      <w:r>
        <w:rPr>
          <w:rFonts w:cs="Arial"/>
          <w:b/>
          <w:bCs/>
        </w:rPr>
        <w:t xml:space="preserve"> </w:t>
      </w:r>
      <w:r w:rsidRPr="6FD2ECCB">
        <w:rPr>
          <w:rFonts w:cs="Arial"/>
          <w:b/>
          <w:bCs/>
        </w:rPr>
        <w:t>that the recommendation be adopted.</w:t>
      </w:r>
    </w:p>
    <w:p w14:paraId="40D80D23" w14:textId="77777777" w:rsidR="00A93339" w:rsidRDefault="00A93339" w:rsidP="00A93339">
      <w:pPr>
        <w:rPr>
          <w:rFonts w:cs="Arial"/>
          <w:b/>
          <w:bCs/>
          <w:caps/>
          <w:szCs w:val="24"/>
        </w:rPr>
      </w:pPr>
    </w:p>
    <w:p w14:paraId="7D593985" w14:textId="77777777" w:rsidR="00772834" w:rsidRPr="005B6145" w:rsidRDefault="00772834" w:rsidP="00772834">
      <w:pPr>
        <w:rPr>
          <w:rFonts w:cs="Arial"/>
          <w:b/>
          <w:bCs/>
          <w:sz w:val="28"/>
          <w:szCs w:val="28"/>
          <w:u w:val="single"/>
        </w:rPr>
      </w:pPr>
      <w:r>
        <w:rPr>
          <w:rFonts w:cs="Arial"/>
          <w:b/>
          <w:bCs/>
          <w:sz w:val="28"/>
          <w:szCs w:val="28"/>
          <w:u w:val="single"/>
        </w:rPr>
        <w:t>REPORTS FOR NOTING</w:t>
      </w:r>
    </w:p>
    <w:p w14:paraId="082005B6" w14:textId="77777777" w:rsidR="000D4CFC" w:rsidRPr="000D4CFC" w:rsidRDefault="000D4CFC" w:rsidP="000D4CFC"/>
    <w:p w14:paraId="3452E426" w14:textId="0F7810E1" w:rsidR="00ED3FD1" w:rsidRPr="0073339A" w:rsidRDefault="006532B0" w:rsidP="00485688">
      <w:pPr>
        <w:pStyle w:val="Heading1"/>
        <w:ind w:left="720" w:hanging="720"/>
        <w:rPr>
          <w:u w:val="single"/>
        </w:rPr>
      </w:pPr>
      <w:r>
        <w:t>9</w:t>
      </w:r>
      <w:r w:rsidR="131BFFC2">
        <w:t>.</w:t>
      </w:r>
      <w:r w:rsidR="00ED3FD1">
        <w:tab/>
      </w:r>
      <w:r w:rsidR="00772834">
        <w:rPr>
          <w:u w:val="single"/>
        </w:rPr>
        <w:t>NOTICES OF MOTION REFERRED TO COMMITTEE BY COUNCIL</w:t>
      </w:r>
    </w:p>
    <w:p w14:paraId="686FDA1C" w14:textId="77777777" w:rsidR="00F13DCE" w:rsidRDefault="00F13DCE" w:rsidP="00ED3FD1">
      <w:pPr>
        <w:rPr>
          <w:rFonts w:cs="Arial"/>
          <w:b/>
          <w:bCs/>
          <w:caps/>
          <w:szCs w:val="24"/>
        </w:rPr>
      </w:pPr>
    </w:p>
    <w:p w14:paraId="48AE8345" w14:textId="32DB24F1" w:rsidR="00A61BB4" w:rsidRDefault="002561D2" w:rsidP="00A61BB4">
      <w:pPr>
        <w:rPr>
          <w:rFonts w:ascii="Arial Bold" w:hAnsi="Arial Bold" w:cs="Arial"/>
          <w:b/>
          <w:bCs/>
          <w:u w:val="single"/>
        </w:rPr>
      </w:pPr>
      <w:r>
        <w:rPr>
          <w:rFonts w:cs="Arial"/>
          <w:b/>
          <w:bCs/>
          <w:caps/>
        </w:rPr>
        <w:t>9.1.</w:t>
      </w:r>
      <w:r>
        <w:rPr>
          <w:rFonts w:cs="Arial"/>
          <w:b/>
          <w:bCs/>
          <w:caps/>
        </w:rPr>
        <w:tab/>
      </w:r>
      <w:r w:rsidR="009F3042">
        <w:rPr>
          <w:rFonts w:cs="Arial"/>
          <w:b/>
          <w:bCs/>
          <w:caps/>
          <w:u w:val="single"/>
        </w:rPr>
        <w:t>N</w:t>
      </w:r>
      <w:r w:rsidR="009F3042">
        <w:rPr>
          <w:rFonts w:ascii="Arial Bold" w:hAnsi="Arial Bold" w:cs="Arial"/>
          <w:b/>
          <w:bCs/>
          <w:u w:val="single"/>
        </w:rPr>
        <w:t>otice of Motion submitted</w:t>
      </w:r>
      <w:r w:rsidR="00AF60FF">
        <w:rPr>
          <w:rFonts w:ascii="Arial Bold" w:hAnsi="Arial Bold" w:cs="Arial"/>
          <w:b/>
          <w:bCs/>
          <w:u w:val="single"/>
        </w:rPr>
        <w:t xml:space="preserve"> by Alderman Adair and Councillor Edmund</w:t>
      </w:r>
    </w:p>
    <w:p w14:paraId="507877EF" w14:textId="77777777" w:rsidR="00AF60FF" w:rsidRDefault="00AF60FF" w:rsidP="00A61BB4">
      <w:pPr>
        <w:rPr>
          <w:rFonts w:ascii="Arial Bold" w:hAnsi="Arial Bold" w:cs="Arial"/>
          <w:b/>
          <w:bCs/>
          <w:u w:val="single"/>
        </w:rPr>
      </w:pPr>
    </w:p>
    <w:p w14:paraId="3F4E138F" w14:textId="177F7137" w:rsidR="004D2536" w:rsidRDefault="004D2536" w:rsidP="00A61BB4">
      <w:pPr>
        <w:rPr>
          <w:rFonts w:ascii="Arial Bold" w:hAnsi="Arial Bold" w:cs="Arial"/>
          <w:b/>
          <w:bCs/>
        </w:rPr>
      </w:pPr>
      <w:r w:rsidRPr="00663D6B">
        <w:rPr>
          <w:rFonts w:ascii="Arial Bold" w:hAnsi="Arial Bold" w:cs="Arial"/>
          <w:b/>
          <w:bCs/>
        </w:rPr>
        <w:t>[Please note, as a point of accuracy, Councillor Joe Boyle at Council dated 25</w:t>
      </w:r>
      <w:r w:rsidRPr="00663D6B">
        <w:rPr>
          <w:rFonts w:ascii="Arial Bold" w:hAnsi="Arial Bold" w:cs="Arial"/>
          <w:b/>
          <w:bCs/>
          <w:vertAlign w:val="superscript"/>
        </w:rPr>
        <w:t>th</w:t>
      </w:r>
      <w:r w:rsidRPr="00663D6B">
        <w:rPr>
          <w:rFonts w:ascii="Arial Bold" w:hAnsi="Arial Bold" w:cs="Arial"/>
          <w:b/>
          <w:bCs/>
        </w:rPr>
        <w:t xml:space="preserve"> March 2026 advised that </w:t>
      </w:r>
      <w:r>
        <w:rPr>
          <w:rFonts w:ascii="Arial Bold" w:hAnsi="Arial Bold" w:cs="Arial"/>
          <w:b/>
          <w:bCs/>
        </w:rPr>
        <w:t>page 16, paragraph 4, line 7 of 9.1 should read 10:45pm as opposed to 09:45pm Monday to Friday, and on Saturdays at 11:15.]</w:t>
      </w:r>
    </w:p>
    <w:p w14:paraId="5DD531A3" w14:textId="77777777" w:rsidR="001A357D" w:rsidRDefault="001A357D" w:rsidP="00A61BB4">
      <w:pPr>
        <w:rPr>
          <w:rFonts w:ascii="Arial Bold" w:hAnsi="Arial Bold" w:cs="Arial"/>
          <w:b/>
          <w:bCs/>
          <w:u w:val="single"/>
        </w:rPr>
      </w:pPr>
    </w:p>
    <w:p w14:paraId="182787F1" w14:textId="75965B9D" w:rsidR="000A6F2F" w:rsidRPr="00325EA3" w:rsidRDefault="00701C88" w:rsidP="000A6F2F">
      <w:pPr>
        <w:tabs>
          <w:tab w:val="left" w:pos="567"/>
        </w:tabs>
        <w:rPr>
          <w:rFonts w:cs="Arial"/>
          <w:szCs w:val="24"/>
        </w:rPr>
      </w:pPr>
      <w:r>
        <w:rPr>
          <w:rFonts w:cs="Arial"/>
          <w:szCs w:val="24"/>
        </w:rPr>
        <w:t>Alderman Adair proposed, seconded by Councillor Edmund, t</w:t>
      </w:r>
      <w:r w:rsidR="000A6F2F" w:rsidRPr="00325EA3">
        <w:rPr>
          <w:rFonts w:cs="Arial"/>
          <w:szCs w:val="24"/>
        </w:rPr>
        <w:t xml:space="preserve">hat Council recognises the huge benefits to the Ards Peninsula and wider Borough of greater connectivity in terms of tackling isolation, boosting local business and enhancing tourism. </w:t>
      </w:r>
    </w:p>
    <w:p w14:paraId="3F96DDC0" w14:textId="77777777" w:rsidR="000A6F2F" w:rsidRPr="00325EA3" w:rsidRDefault="000A6F2F" w:rsidP="000A6F2F">
      <w:pPr>
        <w:tabs>
          <w:tab w:val="left" w:pos="567"/>
        </w:tabs>
        <w:rPr>
          <w:rFonts w:cs="Arial"/>
          <w:szCs w:val="24"/>
        </w:rPr>
      </w:pPr>
    </w:p>
    <w:p w14:paraId="19C5E73E" w14:textId="77777777" w:rsidR="000A6F2F" w:rsidRPr="00325EA3" w:rsidRDefault="000A6F2F" w:rsidP="000A6F2F">
      <w:pPr>
        <w:tabs>
          <w:tab w:val="left" w:pos="567"/>
        </w:tabs>
        <w:rPr>
          <w:rFonts w:cs="Arial"/>
          <w:szCs w:val="24"/>
        </w:rPr>
      </w:pPr>
      <w:r w:rsidRPr="00325EA3">
        <w:rPr>
          <w:rFonts w:cs="Arial"/>
          <w:szCs w:val="24"/>
        </w:rPr>
        <w:t>Furthermore, that Council is concerned about the increased traffic travelling along Ards Peninsula roads which could be better served by a fixed crossing between Portaferry and Strangford village and which may help in addressing congestion in other parts of the Borough and assist in improving road safety in roads within the Peninsula.</w:t>
      </w:r>
    </w:p>
    <w:p w14:paraId="5844FCDB" w14:textId="77777777" w:rsidR="000A6F2F" w:rsidRPr="00325EA3" w:rsidRDefault="000A6F2F" w:rsidP="000A6F2F">
      <w:pPr>
        <w:tabs>
          <w:tab w:val="left" w:pos="567"/>
        </w:tabs>
        <w:rPr>
          <w:rFonts w:cs="Arial"/>
          <w:szCs w:val="24"/>
        </w:rPr>
      </w:pPr>
    </w:p>
    <w:p w14:paraId="69A53466" w14:textId="77777777" w:rsidR="000A6F2F" w:rsidRDefault="000A6F2F" w:rsidP="000A6F2F">
      <w:pPr>
        <w:rPr>
          <w:rFonts w:cs="Arial"/>
          <w:szCs w:val="24"/>
        </w:rPr>
      </w:pPr>
      <w:r w:rsidRPr="00325EA3">
        <w:rPr>
          <w:rFonts w:cs="Arial"/>
          <w:szCs w:val="24"/>
        </w:rPr>
        <w:t>Council, therefore, agrees to write to The Minister Department for Infrastructure to request that she prioritises funding for a feasibility study into a bridge across Strangford Lough from Portaferry to Strangford village.</w:t>
      </w:r>
    </w:p>
    <w:p w14:paraId="303D3971" w14:textId="77777777" w:rsidR="00701C88" w:rsidRDefault="00701C88" w:rsidP="000A6F2F">
      <w:pPr>
        <w:rPr>
          <w:rFonts w:cs="Arial"/>
          <w:szCs w:val="24"/>
        </w:rPr>
      </w:pPr>
    </w:p>
    <w:p w14:paraId="7ABAA6CA" w14:textId="43A93B3E" w:rsidR="00701C88" w:rsidRDefault="00E3450E" w:rsidP="000A6F2F">
      <w:pPr>
        <w:rPr>
          <w:rFonts w:cs="Arial"/>
          <w:szCs w:val="24"/>
        </w:rPr>
      </w:pPr>
      <w:r>
        <w:rPr>
          <w:rFonts w:cs="Arial"/>
          <w:szCs w:val="24"/>
        </w:rPr>
        <w:t xml:space="preserve">Alderman Adair stated that it gave him great pleasure to bring forward his Notice of Motion on behalf of the residents of the Ards Peninsula. </w:t>
      </w:r>
      <w:r w:rsidR="003A7F92">
        <w:rPr>
          <w:rFonts w:cs="Arial"/>
          <w:szCs w:val="24"/>
        </w:rPr>
        <w:t xml:space="preserve">He took the opportunity to pay tribute to a number of people who had previously campaigned for this including </w:t>
      </w:r>
      <w:r w:rsidR="004B6B31">
        <w:rPr>
          <w:rFonts w:cs="Arial"/>
          <w:szCs w:val="24"/>
        </w:rPr>
        <w:t>Mr James Thompson</w:t>
      </w:r>
      <w:r w:rsidR="008E78C2">
        <w:rPr>
          <w:rFonts w:cs="Arial"/>
          <w:szCs w:val="24"/>
        </w:rPr>
        <w:t xml:space="preserve">, Councillor Joe Hagan and Councillor James McMullan. </w:t>
      </w:r>
      <w:r w:rsidR="00495082">
        <w:rPr>
          <w:rFonts w:cs="Arial"/>
          <w:szCs w:val="24"/>
        </w:rPr>
        <w:t>Continuing he ad</w:t>
      </w:r>
      <w:r w:rsidR="00797816">
        <w:rPr>
          <w:rFonts w:cs="Arial"/>
          <w:szCs w:val="24"/>
        </w:rPr>
        <w:t xml:space="preserve">vised that Michelle McIlveen MLA had </w:t>
      </w:r>
      <w:r w:rsidR="00493E80">
        <w:rPr>
          <w:rFonts w:cs="Arial"/>
          <w:szCs w:val="24"/>
        </w:rPr>
        <w:t xml:space="preserve">previously </w:t>
      </w:r>
      <w:r w:rsidR="00797816">
        <w:rPr>
          <w:rFonts w:cs="Arial"/>
          <w:szCs w:val="24"/>
        </w:rPr>
        <w:t xml:space="preserve">met with the Minister to discuss the matter </w:t>
      </w:r>
      <w:r w:rsidR="004901ED">
        <w:rPr>
          <w:rFonts w:cs="Arial"/>
          <w:szCs w:val="24"/>
        </w:rPr>
        <w:t xml:space="preserve">and given the overwhelming support there was for this he was now seeking the support of members to </w:t>
      </w:r>
      <w:r w:rsidR="00113522">
        <w:rPr>
          <w:rFonts w:cs="Arial"/>
          <w:szCs w:val="24"/>
        </w:rPr>
        <w:t>write to the Minister seeking a Feasibility Study to be undertaken.</w:t>
      </w:r>
      <w:r w:rsidR="000257E5">
        <w:rPr>
          <w:rFonts w:cs="Arial"/>
          <w:szCs w:val="24"/>
        </w:rPr>
        <w:t xml:space="preserve"> The Ards Peninsula was socially cut off and the provision of a bridge at this location would </w:t>
      </w:r>
      <w:r w:rsidR="003356F3">
        <w:rPr>
          <w:rFonts w:cs="Arial"/>
          <w:szCs w:val="24"/>
        </w:rPr>
        <w:t>ease travel congestion and</w:t>
      </w:r>
      <w:r w:rsidR="00AD2BA9">
        <w:rPr>
          <w:rFonts w:cs="Arial"/>
          <w:szCs w:val="24"/>
        </w:rPr>
        <w:t xml:space="preserve"> boost both </w:t>
      </w:r>
      <w:r w:rsidR="008424ED">
        <w:rPr>
          <w:rFonts w:cs="Arial"/>
          <w:szCs w:val="24"/>
        </w:rPr>
        <w:t xml:space="preserve">local business and </w:t>
      </w:r>
      <w:r w:rsidR="004F2829">
        <w:rPr>
          <w:rFonts w:cs="Arial"/>
          <w:szCs w:val="24"/>
        </w:rPr>
        <w:t xml:space="preserve">tourism in the area. </w:t>
      </w:r>
      <w:r w:rsidR="00587665">
        <w:rPr>
          <w:rFonts w:cs="Arial"/>
          <w:szCs w:val="24"/>
        </w:rPr>
        <w:t>Mo</w:t>
      </w:r>
      <w:r w:rsidR="000E55C3">
        <w:rPr>
          <w:rFonts w:cs="Arial"/>
          <w:szCs w:val="24"/>
        </w:rPr>
        <w:t>re</w:t>
      </w:r>
      <w:r w:rsidR="00587665">
        <w:rPr>
          <w:rFonts w:cs="Arial"/>
          <w:szCs w:val="24"/>
        </w:rPr>
        <w:t xml:space="preserve"> significantly </w:t>
      </w:r>
      <w:r w:rsidR="006B6DD8">
        <w:rPr>
          <w:rFonts w:cs="Arial"/>
          <w:szCs w:val="24"/>
        </w:rPr>
        <w:t xml:space="preserve">ambulance waiting times would be reduced for those living on the Ards Peninsula. </w:t>
      </w:r>
      <w:r w:rsidR="005C3943">
        <w:rPr>
          <w:rFonts w:cs="Arial"/>
          <w:szCs w:val="24"/>
        </w:rPr>
        <w:t xml:space="preserve">Alderman Adair referred to </w:t>
      </w:r>
      <w:r w:rsidR="00F55FB6">
        <w:rPr>
          <w:rFonts w:cs="Arial"/>
          <w:szCs w:val="24"/>
        </w:rPr>
        <w:t>similar bridges which had been successfully built in Scotland and here in Northern Ireland at Narrow Water Castle.</w:t>
      </w:r>
      <w:r w:rsidR="007D488C">
        <w:rPr>
          <w:rFonts w:cs="Arial"/>
          <w:szCs w:val="24"/>
        </w:rPr>
        <w:t xml:space="preserve"> </w:t>
      </w:r>
      <w:r w:rsidR="00C50233">
        <w:rPr>
          <w:rFonts w:cs="Arial"/>
          <w:szCs w:val="24"/>
        </w:rPr>
        <w:t xml:space="preserve">Given the lack of </w:t>
      </w:r>
      <w:r w:rsidR="00B46CA0">
        <w:rPr>
          <w:rFonts w:cs="Arial"/>
          <w:szCs w:val="24"/>
        </w:rPr>
        <w:t>connectivity</w:t>
      </w:r>
      <w:r w:rsidR="00C50233">
        <w:rPr>
          <w:rFonts w:cs="Arial"/>
          <w:szCs w:val="24"/>
        </w:rPr>
        <w:t xml:space="preserve"> there was currently on the Ards Peninsula </w:t>
      </w:r>
      <w:r w:rsidR="005A21FB">
        <w:rPr>
          <w:rFonts w:cs="Arial"/>
          <w:szCs w:val="24"/>
        </w:rPr>
        <w:t xml:space="preserve">he believed that consideration should also be given to the establishment of a Special </w:t>
      </w:r>
      <w:r w:rsidR="00E604C3">
        <w:rPr>
          <w:rFonts w:cs="Arial"/>
          <w:szCs w:val="24"/>
        </w:rPr>
        <w:t xml:space="preserve">Fund from Westminster </w:t>
      </w:r>
      <w:r w:rsidR="00A51834">
        <w:rPr>
          <w:rFonts w:cs="Arial"/>
          <w:szCs w:val="24"/>
        </w:rPr>
        <w:t xml:space="preserve">to </w:t>
      </w:r>
      <w:r w:rsidR="00A044C3">
        <w:rPr>
          <w:rFonts w:cs="Arial"/>
          <w:szCs w:val="24"/>
        </w:rPr>
        <w:t xml:space="preserve">enhance opportunities for those who lived and worked there. </w:t>
      </w:r>
      <w:r w:rsidR="00546CC2">
        <w:rPr>
          <w:rFonts w:cs="Arial"/>
          <w:szCs w:val="24"/>
        </w:rPr>
        <w:t xml:space="preserve">He urged members to support his </w:t>
      </w:r>
      <w:r w:rsidR="008F72B3">
        <w:rPr>
          <w:rFonts w:cs="Arial"/>
          <w:szCs w:val="24"/>
        </w:rPr>
        <w:t>M</w:t>
      </w:r>
      <w:r w:rsidR="00546CC2">
        <w:rPr>
          <w:rFonts w:cs="Arial"/>
          <w:szCs w:val="24"/>
        </w:rPr>
        <w:t xml:space="preserve">otion </w:t>
      </w:r>
      <w:r w:rsidR="001911AB">
        <w:rPr>
          <w:rFonts w:cs="Arial"/>
          <w:szCs w:val="24"/>
        </w:rPr>
        <w:t xml:space="preserve">which he reiterated was </w:t>
      </w:r>
      <w:r w:rsidR="00D722A2">
        <w:rPr>
          <w:rFonts w:cs="Arial"/>
          <w:szCs w:val="24"/>
        </w:rPr>
        <w:t xml:space="preserve">to ask the Minister to undertake a feasibility study </w:t>
      </w:r>
      <w:r w:rsidR="00AD022E">
        <w:rPr>
          <w:rFonts w:cs="Arial"/>
          <w:szCs w:val="24"/>
        </w:rPr>
        <w:t>to see what could be done.</w:t>
      </w:r>
    </w:p>
    <w:p w14:paraId="42482155" w14:textId="77777777" w:rsidR="00AD022E" w:rsidRDefault="00AD022E" w:rsidP="000A6F2F">
      <w:pPr>
        <w:rPr>
          <w:rFonts w:cs="Arial"/>
          <w:szCs w:val="24"/>
        </w:rPr>
      </w:pPr>
    </w:p>
    <w:p w14:paraId="2A71A31C" w14:textId="5DFDC0B6" w:rsidR="00AD022E" w:rsidRDefault="0011275E" w:rsidP="000A6F2F">
      <w:pPr>
        <w:rPr>
          <w:rFonts w:cs="Arial"/>
          <w:szCs w:val="24"/>
        </w:rPr>
      </w:pPr>
      <w:r>
        <w:rPr>
          <w:rFonts w:cs="Arial"/>
          <w:szCs w:val="24"/>
        </w:rPr>
        <w:t xml:space="preserve">Commenting as seconder Councillor Edmund </w:t>
      </w:r>
      <w:r w:rsidR="00B8106C">
        <w:rPr>
          <w:rFonts w:cs="Arial"/>
          <w:szCs w:val="24"/>
        </w:rPr>
        <w:t xml:space="preserve">stated that </w:t>
      </w:r>
      <w:r w:rsidR="00294356">
        <w:rPr>
          <w:rFonts w:cs="Arial"/>
          <w:szCs w:val="24"/>
        </w:rPr>
        <w:t xml:space="preserve">Councillor Joe Hagan referred to by the proposer was </w:t>
      </w:r>
      <w:r w:rsidR="00836B7A">
        <w:rPr>
          <w:rFonts w:cs="Arial"/>
          <w:szCs w:val="24"/>
        </w:rPr>
        <w:t xml:space="preserve">in fact </w:t>
      </w:r>
      <w:r w:rsidR="00294356">
        <w:rPr>
          <w:rFonts w:cs="Arial"/>
          <w:szCs w:val="24"/>
        </w:rPr>
        <w:t xml:space="preserve">his Uncle </w:t>
      </w:r>
      <w:r w:rsidR="004F02EA">
        <w:rPr>
          <w:rFonts w:cs="Arial"/>
          <w:szCs w:val="24"/>
        </w:rPr>
        <w:t xml:space="preserve">who had campaigned tirelessly for </w:t>
      </w:r>
      <w:r w:rsidR="00B90A54">
        <w:rPr>
          <w:rFonts w:cs="Arial"/>
          <w:szCs w:val="24"/>
        </w:rPr>
        <w:t xml:space="preserve">greater connectivity for those living on the Ards Peninsula. </w:t>
      </w:r>
      <w:r w:rsidR="00CA46AB">
        <w:rPr>
          <w:rFonts w:cs="Arial"/>
          <w:szCs w:val="24"/>
        </w:rPr>
        <w:t xml:space="preserve">So much so he had enjoyed some success with the provision of the first roll on roll off </w:t>
      </w:r>
      <w:r w:rsidR="00807D0A">
        <w:rPr>
          <w:rFonts w:cs="Arial"/>
          <w:szCs w:val="24"/>
        </w:rPr>
        <w:t xml:space="preserve">ferry between Portaferry and Strangford. </w:t>
      </w:r>
      <w:r w:rsidR="000A09CF">
        <w:rPr>
          <w:rFonts w:cs="Arial"/>
          <w:szCs w:val="24"/>
        </w:rPr>
        <w:t xml:space="preserve">Referring to the issue of Ambulance waiting times he acknowledged the </w:t>
      </w:r>
      <w:r w:rsidR="000A79E9">
        <w:rPr>
          <w:rFonts w:cs="Arial"/>
          <w:szCs w:val="24"/>
        </w:rPr>
        <w:t xml:space="preserve">arrangements </w:t>
      </w:r>
      <w:r w:rsidR="002903F5">
        <w:rPr>
          <w:rFonts w:cs="Arial"/>
          <w:szCs w:val="24"/>
        </w:rPr>
        <w:t xml:space="preserve">which were </w:t>
      </w:r>
      <w:r w:rsidR="000A79E9">
        <w:rPr>
          <w:rFonts w:cs="Arial"/>
          <w:szCs w:val="24"/>
        </w:rPr>
        <w:t>in place between the Ferry Service and the Ambulance Service but was however min</w:t>
      </w:r>
      <w:r w:rsidR="00CD18DF">
        <w:rPr>
          <w:rFonts w:cs="Arial"/>
          <w:szCs w:val="24"/>
        </w:rPr>
        <w:t>dful that the last ferry ran at 9.45pm.</w:t>
      </w:r>
      <w:r w:rsidR="00580C4B">
        <w:rPr>
          <w:rFonts w:cs="Arial"/>
          <w:szCs w:val="24"/>
        </w:rPr>
        <w:t xml:space="preserve"> As such that remained an issue</w:t>
      </w:r>
      <w:r w:rsidR="00643128">
        <w:rPr>
          <w:rFonts w:cs="Arial"/>
          <w:szCs w:val="24"/>
        </w:rPr>
        <w:t xml:space="preserve">. </w:t>
      </w:r>
      <w:r w:rsidR="00CF4EBC">
        <w:rPr>
          <w:rFonts w:cs="Arial"/>
          <w:szCs w:val="24"/>
        </w:rPr>
        <w:t xml:space="preserve">Councillor Edmund </w:t>
      </w:r>
      <w:r w:rsidR="0099557E">
        <w:rPr>
          <w:rFonts w:cs="Arial"/>
          <w:szCs w:val="24"/>
        </w:rPr>
        <w:t xml:space="preserve">reiterated that what was being </w:t>
      </w:r>
      <w:r w:rsidR="00CF4EBC">
        <w:rPr>
          <w:rFonts w:cs="Arial"/>
          <w:szCs w:val="24"/>
        </w:rPr>
        <w:t>ask</w:t>
      </w:r>
      <w:r w:rsidR="0099557E">
        <w:rPr>
          <w:rFonts w:cs="Arial"/>
          <w:szCs w:val="24"/>
        </w:rPr>
        <w:t xml:space="preserve">ed for was a </w:t>
      </w:r>
      <w:r w:rsidR="00213C16">
        <w:rPr>
          <w:rFonts w:cs="Arial"/>
          <w:szCs w:val="24"/>
        </w:rPr>
        <w:t>feasibility study and he asked</w:t>
      </w:r>
      <w:r w:rsidR="00CF4EBC">
        <w:rPr>
          <w:rFonts w:cs="Arial"/>
          <w:szCs w:val="24"/>
        </w:rPr>
        <w:t xml:space="preserve"> members </w:t>
      </w:r>
      <w:r w:rsidR="00213C16">
        <w:rPr>
          <w:rFonts w:cs="Arial"/>
          <w:szCs w:val="24"/>
        </w:rPr>
        <w:t>for their</w:t>
      </w:r>
      <w:r w:rsidR="00CF4EBC">
        <w:rPr>
          <w:rFonts w:cs="Arial"/>
          <w:szCs w:val="24"/>
        </w:rPr>
        <w:t xml:space="preserve"> support </w:t>
      </w:r>
      <w:r w:rsidR="0072537C">
        <w:rPr>
          <w:rFonts w:cs="Arial"/>
          <w:szCs w:val="24"/>
        </w:rPr>
        <w:t>for</w:t>
      </w:r>
      <w:r w:rsidR="00D85069">
        <w:rPr>
          <w:rFonts w:cs="Arial"/>
          <w:szCs w:val="24"/>
        </w:rPr>
        <w:t xml:space="preserve"> those living on the Ards Peninsula. </w:t>
      </w:r>
    </w:p>
    <w:p w14:paraId="550C4E67" w14:textId="77777777" w:rsidR="00F15C80" w:rsidRDefault="00F15C80" w:rsidP="000A6F2F">
      <w:pPr>
        <w:rPr>
          <w:rFonts w:cs="Arial"/>
          <w:szCs w:val="24"/>
        </w:rPr>
      </w:pPr>
    </w:p>
    <w:p w14:paraId="2A7A8EC1" w14:textId="4BDEDD54" w:rsidR="00620C64" w:rsidRDefault="00303B74" w:rsidP="000A6F2F">
      <w:pPr>
        <w:rPr>
          <w:rFonts w:cs="Arial"/>
          <w:szCs w:val="24"/>
        </w:rPr>
      </w:pPr>
      <w:r>
        <w:rPr>
          <w:rFonts w:cs="Arial"/>
          <w:szCs w:val="24"/>
        </w:rPr>
        <w:t xml:space="preserve">At this stage Councillor Blaney expressed the view that it was </w:t>
      </w:r>
      <w:r w:rsidR="003D3287">
        <w:rPr>
          <w:rFonts w:cs="Arial"/>
          <w:szCs w:val="24"/>
        </w:rPr>
        <w:t>an</w:t>
      </w:r>
      <w:r w:rsidR="00516978">
        <w:rPr>
          <w:rFonts w:cs="Arial"/>
          <w:szCs w:val="24"/>
        </w:rPr>
        <w:t xml:space="preserve"> ambitious plan </w:t>
      </w:r>
      <w:r w:rsidR="00B4396F">
        <w:rPr>
          <w:rFonts w:cs="Arial"/>
          <w:szCs w:val="24"/>
        </w:rPr>
        <w:t xml:space="preserve">and while he was content </w:t>
      </w:r>
      <w:r w:rsidR="00FC56E0">
        <w:rPr>
          <w:rFonts w:cs="Arial"/>
          <w:szCs w:val="24"/>
        </w:rPr>
        <w:t xml:space="preserve">for the question to be asked around </w:t>
      </w:r>
      <w:r w:rsidR="00AF4E2D">
        <w:rPr>
          <w:rFonts w:cs="Arial"/>
          <w:szCs w:val="24"/>
        </w:rPr>
        <w:t xml:space="preserve">a </w:t>
      </w:r>
      <w:r w:rsidR="00FC56E0">
        <w:rPr>
          <w:rFonts w:cs="Arial"/>
          <w:szCs w:val="24"/>
        </w:rPr>
        <w:t xml:space="preserve">Feasibility Study </w:t>
      </w:r>
      <w:r w:rsidR="003C1451">
        <w:rPr>
          <w:rFonts w:cs="Arial"/>
          <w:szCs w:val="24"/>
        </w:rPr>
        <w:t xml:space="preserve">he asked if there would be any cost </w:t>
      </w:r>
      <w:r w:rsidR="001126CA">
        <w:rPr>
          <w:rFonts w:cs="Arial"/>
          <w:szCs w:val="24"/>
        </w:rPr>
        <w:t xml:space="preserve">to the Council </w:t>
      </w:r>
      <w:r w:rsidR="003C1451">
        <w:rPr>
          <w:rFonts w:cs="Arial"/>
          <w:szCs w:val="24"/>
        </w:rPr>
        <w:t xml:space="preserve">associated with </w:t>
      </w:r>
      <w:r w:rsidR="001126CA">
        <w:rPr>
          <w:rFonts w:cs="Arial"/>
          <w:szCs w:val="24"/>
        </w:rPr>
        <w:t xml:space="preserve">that. </w:t>
      </w:r>
      <w:r w:rsidR="00620C64">
        <w:rPr>
          <w:rFonts w:cs="Arial"/>
          <w:szCs w:val="24"/>
        </w:rPr>
        <w:t xml:space="preserve">The Director confirmed that any costs associated with a Feasibility Study would be met by the Minister. </w:t>
      </w:r>
      <w:r w:rsidR="008263A6">
        <w:rPr>
          <w:rFonts w:cs="Arial"/>
          <w:szCs w:val="24"/>
        </w:rPr>
        <w:t xml:space="preserve">In that case </w:t>
      </w:r>
      <w:r w:rsidR="00451DC6">
        <w:rPr>
          <w:rFonts w:cs="Arial"/>
          <w:szCs w:val="24"/>
        </w:rPr>
        <w:t xml:space="preserve">Councillor Blaney indicated that he was </w:t>
      </w:r>
      <w:r w:rsidR="000075C1">
        <w:rPr>
          <w:rFonts w:cs="Arial"/>
          <w:szCs w:val="24"/>
        </w:rPr>
        <w:t>happy to support</w:t>
      </w:r>
      <w:r w:rsidR="008263A6">
        <w:rPr>
          <w:rFonts w:cs="Arial"/>
          <w:szCs w:val="24"/>
        </w:rPr>
        <w:t xml:space="preserve"> the Motion. </w:t>
      </w:r>
    </w:p>
    <w:p w14:paraId="232F147F" w14:textId="77777777" w:rsidR="00EC7D69" w:rsidRDefault="00EC7D69" w:rsidP="000A6F2F">
      <w:pPr>
        <w:rPr>
          <w:rFonts w:cs="Arial"/>
          <w:szCs w:val="24"/>
        </w:rPr>
      </w:pPr>
    </w:p>
    <w:p w14:paraId="7E01C3D6" w14:textId="034CDBC8" w:rsidR="00EC7D69" w:rsidRDefault="00B52F6F" w:rsidP="000A6F2F">
      <w:pPr>
        <w:rPr>
          <w:rFonts w:cs="Arial"/>
          <w:szCs w:val="24"/>
        </w:rPr>
      </w:pPr>
      <w:r>
        <w:rPr>
          <w:rFonts w:cs="Arial"/>
          <w:szCs w:val="24"/>
        </w:rPr>
        <w:t xml:space="preserve">Councillor Morgan </w:t>
      </w:r>
      <w:r w:rsidR="00EE015A">
        <w:rPr>
          <w:rFonts w:cs="Arial"/>
          <w:szCs w:val="24"/>
        </w:rPr>
        <w:t xml:space="preserve">agreed </w:t>
      </w:r>
      <w:r w:rsidR="00806A90">
        <w:rPr>
          <w:rFonts w:cs="Arial"/>
          <w:szCs w:val="24"/>
        </w:rPr>
        <w:t>that it was right to recognise the so</w:t>
      </w:r>
      <w:r w:rsidR="00DC3BF9">
        <w:rPr>
          <w:rFonts w:cs="Arial"/>
          <w:szCs w:val="24"/>
        </w:rPr>
        <w:t xml:space="preserve">cial and traffic issues there were </w:t>
      </w:r>
      <w:r w:rsidR="00083C43">
        <w:rPr>
          <w:rFonts w:cs="Arial"/>
          <w:szCs w:val="24"/>
        </w:rPr>
        <w:t>currently on the Ards Peninsula</w:t>
      </w:r>
      <w:r w:rsidR="00D4598B">
        <w:rPr>
          <w:rFonts w:cs="Arial"/>
          <w:szCs w:val="24"/>
        </w:rPr>
        <w:t xml:space="preserve"> and while she support</w:t>
      </w:r>
      <w:r w:rsidR="002A76A1">
        <w:rPr>
          <w:rFonts w:cs="Arial"/>
          <w:szCs w:val="24"/>
        </w:rPr>
        <w:t>ed</w:t>
      </w:r>
      <w:r w:rsidR="00D4598B">
        <w:rPr>
          <w:rFonts w:cs="Arial"/>
          <w:szCs w:val="24"/>
        </w:rPr>
        <w:t xml:space="preserve"> the proposal </w:t>
      </w:r>
      <w:r w:rsidR="00D4598B">
        <w:rPr>
          <w:rFonts w:cs="Arial"/>
          <w:szCs w:val="24"/>
        </w:rPr>
        <w:lastRenderedPageBreak/>
        <w:t xml:space="preserve">she believed that </w:t>
      </w:r>
      <w:r w:rsidR="008723D2">
        <w:rPr>
          <w:rFonts w:cs="Arial"/>
          <w:szCs w:val="24"/>
        </w:rPr>
        <w:t>it would not take long to get a response</w:t>
      </w:r>
      <w:r w:rsidR="00C45ABF">
        <w:rPr>
          <w:rFonts w:cs="Arial"/>
          <w:szCs w:val="24"/>
        </w:rPr>
        <w:t xml:space="preserve"> from the Minister</w:t>
      </w:r>
      <w:r w:rsidR="003D3287">
        <w:rPr>
          <w:rFonts w:cs="Arial"/>
          <w:szCs w:val="24"/>
        </w:rPr>
        <w:t xml:space="preserve"> or</w:t>
      </w:r>
      <w:r w:rsidR="00AF4E2D">
        <w:rPr>
          <w:rFonts w:cs="Arial"/>
          <w:szCs w:val="24"/>
        </w:rPr>
        <w:t xml:space="preserve"> to guess what that response would be</w:t>
      </w:r>
      <w:r w:rsidR="00C45ABF">
        <w:rPr>
          <w:rFonts w:cs="Arial"/>
          <w:szCs w:val="24"/>
        </w:rPr>
        <w:t>.</w:t>
      </w:r>
      <w:r w:rsidR="0035474A">
        <w:rPr>
          <w:rFonts w:cs="Arial"/>
          <w:szCs w:val="24"/>
        </w:rPr>
        <w:t xml:space="preserve"> She noted that the Minister </w:t>
      </w:r>
      <w:r w:rsidR="00811E8B">
        <w:rPr>
          <w:rFonts w:cs="Arial"/>
          <w:szCs w:val="24"/>
        </w:rPr>
        <w:t xml:space="preserve">had made an announcement on 11 February 2026 about this proposal which </w:t>
      </w:r>
      <w:r w:rsidR="008F7741">
        <w:rPr>
          <w:rFonts w:cs="Arial"/>
          <w:szCs w:val="24"/>
        </w:rPr>
        <w:t xml:space="preserve">had already been </w:t>
      </w:r>
      <w:r w:rsidR="00134CCF">
        <w:rPr>
          <w:rFonts w:cs="Arial"/>
          <w:szCs w:val="24"/>
        </w:rPr>
        <w:t>considered</w:t>
      </w:r>
      <w:r w:rsidR="008F7741">
        <w:rPr>
          <w:rFonts w:cs="Arial"/>
          <w:szCs w:val="24"/>
        </w:rPr>
        <w:t xml:space="preserve"> </w:t>
      </w:r>
      <w:r w:rsidR="00FD4E6F">
        <w:rPr>
          <w:rFonts w:cs="Arial"/>
          <w:szCs w:val="24"/>
        </w:rPr>
        <w:t xml:space="preserve">and </w:t>
      </w:r>
      <w:r w:rsidR="00811E8B">
        <w:rPr>
          <w:rFonts w:cs="Arial"/>
          <w:szCs w:val="24"/>
        </w:rPr>
        <w:t>had costs of £300 million attached to it</w:t>
      </w:r>
      <w:r w:rsidR="00FD4E6F">
        <w:rPr>
          <w:rFonts w:cs="Arial"/>
          <w:szCs w:val="24"/>
        </w:rPr>
        <w:t xml:space="preserve">. However she acknowledged the progress being made at Narrow Water Castle </w:t>
      </w:r>
      <w:r w:rsidR="00140AB5">
        <w:rPr>
          <w:rFonts w:cs="Arial"/>
          <w:szCs w:val="24"/>
        </w:rPr>
        <w:t xml:space="preserve">which demonstrated </w:t>
      </w:r>
      <w:r w:rsidR="00B40F51">
        <w:rPr>
          <w:rFonts w:cs="Arial"/>
          <w:szCs w:val="24"/>
        </w:rPr>
        <w:t>t</w:t>
      </w:r>
      <w:r w:rsidR="00140AB5">
        <w:rPr>
          <w:rFonts w:cs="Arial"/>
          <w:szCs w:val="24"/>
        </w:rPr>
        <w:t xml:space="preserve">hat not everything was pipe dream, adding that if there was a sufficient support along with a strong economic case, then why not consider it further. </w:t>
      </w:r>
      <w:r w:rsidR="00C3273F">
        <w:rPr>
          <w:rFonts w:cs="Arial"/>
          <w:szCs w:val="24"/>
        </w:rPr>
        <w:t xml:space="preserve">As such she was happy to keep the matter under review on the understanding that it would be budget dependent. </w:t>
      </w:r>
    </w:p>
    <w:p w14:paraId="30F2BB7C" w14:textId="77777777" w:rsidR="00772D68" w:rsidRDefault="00772D68" w:rsidP="000A6F2F">
      <w:pPr>
        <w:rPr>
          <w:rFonts w:cs="Arial"/>
          <w:szCs w:val="24"/>
        </w:rPr>
      </w:pPr>
    </w:p>
    <w:p w14:paraId="46191014" w14:textId="7CCDFFF0" w:rsidR="00772D68" w:rsidRDefault="00772D68" w:rsidP="000A6F2F">
      <w:pPr>
        <w:rPr>
          <w:rFonts w:cs="Arial"/>
          <w:szCs w:val="24"/>
        </w:rPr>
      </w:pPr>
      <w:r>
        <w:rPr>
          <w:rFonts w:cs="Arial"/>
          <w:szCs w:val="24"/>
        </w:rPr>
        <w:t xml:space="preserve">Councillor Thompson rose in support of the Motion </w:t>
      </w:r>
      <w:r w:rsidR="00F634EB">
        <w:rPr>
          <w:rFonts w:cs="Arial"/>
          <w:szCs w:val="24"/>
        </w:rPr>
        <w:t>agreeing that the Portaferry Road was not a good road to travel along at times</w:t>
      </w:r>
      <w:r w:rsidR="00F40D34">
        <w:rPr>
          <w:rFonts w:cs="Arial"/>
          <w:szCs w:val="24"/>
        </w:rPr>
        <w:t xml:space="preserve">, particularly if the Ferry was not in operation. He urged members to support the Feasibility Study which was being asked for </w:t>
      </w:r>
      <w:r w:rsidR="00AE25D0">
        <w:rPr>
          <w:rFonts w:cs="Arial"/>
          <w:szCs w:val="24"/>
        </w:rPr>
        <w:t xml:space="preserve">which could lead to improvements in infrastructure </w:t>
      </w:r>
      <w:r w:rsidR="00F02532">
        <w:rPr>
          <w:rFonts w:cs="Arial"/>
          <w:szCs w:val="24"/>
        </w:rPr>
        <w:t xml:space="preserve">and benefit both residents and tourists </w:t>
      </w:r>
      <w:r w:rsidR="002426FA">
        <w:rPr>
          <w:rFonts w:cs="Arial"/>
          <w:szCs w:val="24"/>
        </w:rPr>
        <w:t xml:space="preserve">alike </w:t>
      </w:r>
      <w:r w:rsidR="00F02532">
        <w:rPr>
          <w:rFonts w:cs="Arial"/>
          <w:szCs w:val="24"/>
        </w:rPr>
        <w:t xml:space="preserve">on the Ards Peninsula. </w:t>
      </w:r>
    </w:p>
    <w:p w14:paraId="46BFC278" w14:textId="77777777" w:rsidR="00F02532" w:rsidRDefault="00F02532" w:rsidP="000A6F2F">
      <w:pPr>
        <w:rPr>
          <w:rFonts w:cs="Arial"/>
          <w:szCs w:val="24"/>
        </w:rPr>
      </w:pPr>
    </w:p>
    <w:p w14:paraId="66508024" w14:textId="0DBF211C" w:rsidR="00F02532" w:rsidRDefault="007A4BEF" w:rsidP="000A6F2F">
      <w:pPr>
        <w:rPr>
          <w:rFonts w:cs="Arial"/>
          <w:szCs w:val="24"/>
        </w:rPr>
      </w:pPr>
      <w:r>
        <w:rPr>
          <w:rFonts w:cs="Arial"/>
          <w:szCs w:val="24"/>
        </w:rPr>
        <w:t xml:space="preserve">Rising to support the Motion Councillor Brady stated that he believed it was a great idea </w:t>
      </w:r>
      <w:r w:rsidR="00FB025D">
        <w:rPr>
          <w:rFonts w:cs="Arial"/>
          <w:szCs w:val="24"/>
        </w:rPr>
        <w:t xml:space="preserve">and was of the opinion that the Council needed to be ambitious. </w:t>
      </w:r>
      <w:r w:rsidR="00B83A38">
        <w:rPr>
          <w:rFonts w:cs="Arial"/>
          <w:szCs w:val="24"/>
        </w:rPr>
        <w:t xml:space="preserve">He added that he found it </w:t>
      </w:r>
      <w:r w:rsidR="00ED70C1">
        <w:rPr>
          <w:rFonts w:cs="Arial"/>
          <w:szCs w:val="24"/>
        </w:rPr>
        <w:t>bizarre</w:t>
      </w:r>
      <w:r w:rsidR="00B83A38">
        <w:rPr>
          <w:rFonts w:cs="Arial"/>
          <w:szCs w:val="24"/>
        </w:rPr>
        <w:t xml:space="preserve"> that a bridge was not already in place at this location</w:t>
      </w:r>
      <w:r w:rsidR="00ED70C1">
        <w:rPr>
          <w:rFonts w:cs="Arial"/>
          <w:szCs w:val="24"/>
        </w:rPr>
        <w:t xml:space="preserve"> given the long detour for motorists if the Ferry was not in operation. </w:t>
      </w:r>
      <w:r w:rsidR="0055797E">
        <w:rPr>
          <w:rFonts w:cs="Arial"/>
          <w:szCs w:val="24"/>
        </w:rPr>
        <w:t>He believed that a bridge would open up many opportunities including economic benefits</w:t>
      </w:r>
      <w:r w:rsidR="00CD1D1E">
        <w:rPr>
          <w:rFonts w:cs="Arial"/>
          <w:szCs w:val="24"/>
        </w:rPr>
        <w:t>. Continuing Councillor Brady noted the Foyle Bridge in Londonderry had cost £16 million and as such he could not see how th</w:t>
      </w:r>
      <w:r w:rsidR="002426FA">
        <w:rPr>
          <w:rFonts w:cs="Arial"/>
          <w:szCs w:val="24"/>
        </w:rPr>
        <w:t>e</w:t>
      </w:r>
      <w:r w:rsidR="00CD1D1E">
        <w:rPr>
          <w:rFonts w:cs="Arial"/>
          <w:szCs w:val="24"/>
        </w:rPr>
        <w:t xml:space="preserve"> </w:t>
      </w:r>
      <w:r w:rsidR="00010B07">
        <w:rPr>
          <w:rFonts w:cs="Arial"/>
          <w:szCs w:val="24"/>
        </w:rPr>
        <w:t>b</w:t>
      </w:r>
      <w:r w:rsidR="00CD1D1E">
        <w:rPr>
          <w:rFonts w:cs="Arial"/>
          <w:szCs w:val="24"/>
        </w:rPr>
        <w:t xml:space="preserve">ridge being asked </w:t>
      </w:r>
      <w:r w:rsidR="00250269">
        <w:rPr>
          <w:rFonts w:cs="Arial"/>
          <w:szCs w:val="24"/>
        </w:rPr>
        <w:t xml:space="preserve">for </w:t>
      </w:r>
      <w:r w:rsidR="00BA4B4D">
        <w:rPr>
          <w:rFonts w:cs="Arial"/>
          <w:szCs w:val="24"/>
        </w:rPr>
        <w:t>o</w:t>
      </w:r>
      <w:r w:rsidR="00CD1D1E">
        <w:rPr>
          <w:rFonts w:cs="Arial"/>
          <w:szCs w:val="24"/>
        </w:rPr>
        <w:t>n the Ards Peninsula would cost £300 million.</w:t>
      </w:r>
    </w:p>
    <w:p w14:paraId="4B5FB159" w14:textId="77777777" w:rsidR="00CD1D1E" w:rsidRDefault="00CD1D1E" w:rsidP="000A6F2F">
      <w:pPr>
        <w:rPr>
          <w:rFonts w:cs="Arial"/>
          <w:szCs w:val="24"/>
        </w:rPr>
      </w:pPr>
    </w:p>
    <w:p w14:paraId="3CE70BBB" w14:textId="6A81ACFA" w:rsidR="00CD1D1E" w:rsidRDefault="00224C3A" w:rsidP="000A6F2F">
      <w:pPr>
        <w:rPr>
          <w:rFonts w:cs="Arial"/>
          <w:szCs w:val="24"/>
        </w:rPr>
      </w:pPr>
      <w:r>
        <w:rPr>
          <w:rFonts w:cs="Arial"/>
          <w:szCs w:val="24"/>
        </w:rPr>
        <w:t>By way of summing up Alderman Adair</w:t>
      </w:r>
      <w:r w:rsidR="006569A5">
        <w:rPr>
          <w:rFonts w:cs="Arial"/>
          <w:szCs w:val="24"/>
        </w:rPr>
        <w:t xml:space="preserve"> thanked members for their comments, adding that he believed this was something which should have been done a long time ago</w:t>
      </w:r>
      <w:r w:rsidR="00805D76">
        <w:rPr>
          <w:rFonts w:cs="Arial"/>
          <w:szCs w:val="24"/>
        </w:rPr>
        <w:t xml:space="preserve"> and he too did not imagine that it would cost anywhere near the £300 million which had been suggested. </w:t>
      </w:r>
      <w:r w:rsidR="00C445F3">
        <w:rPr>
          <w:rFonts w:cs="Arial"/>
          <w:szCs w:val="24"/>
        </w:rPr>
        <w:t>He made reference to similar bridges which had been installed in Scotland</w:t>
      </w:r>
      <w:r w:rsidR="002A7C4C">
        <w:rPr>
          <w:rFonts w:cs="Arial"/>
          <w:szCs w:val="24"/>
        </w:rPr>
        <w:t xml:space="preserve"> adding that he did not wish for the people of the Ards Peninsula to be denied this opportunity. </w:t>
      </w:r>
      <w:r w:rsidR="00244587">
        <w:rPr>
          <w:rFonts w:cs="Arial"/>
          <w:szCs w:val="24"/>
        </w:rPr>
        <w:t xml:space="preserve">While welcoming Councillor Morgan’s support he </w:t>
      </w:r>
      <w:r w:rsidR="00B03AFC">
        <w:rPr>
          <w:rFonts w:cs="Arial"/>
          <w:szCs w:val="24"/>
        </w:rPr>
        <w:t>was disappointed with her comments that the Minister would likely say no to what was being proposed</w:t>
      </w:r>
      <w:r w:rsidR="00902E44">
        <w:rPr>
          <w:rFonts w:cs="Arial"/>
          <w:szCs w:val="24"/>
        </w:rPr>
        <w:t>.</w:t>
      </w:r>
      <w:r w:rsidR="00B03AFC">
        <w:rPr>
          <w:rFonts w:cs="Arial"/>
          <w:szCs w:val="24"/>
        </w:rPr>
        <w:t xml:space="preserve"> </w:t>
      </w:r>
      <w:r w:rsidR="00BD001E">
        <w:rPr>
          <w:rFonts w:cs="Arial"/>
          <w:szCs w:val="24"/>
        </w:rPr>
        <w:t xml:space="preserve"> Continuing he acknowledged that the matter had been discussed recently in the Press </w:t>
      </w:r>
      <w:r w:rsidR="00D12111">
        <w:rPr>
          <w:rFonts w:cs="Arial"/>
          <w:szCs w:val="24"/>
        </w:rPr>
        <w:t>and was aware that local Alliance MLA Kellie Armstrong was not supportive of this</w:t>
      </w:r>
      <w:r w:rsidR="00CE37AB">
        <w:rPr>
          <w:rFonts w:cs="Arial"/>
          <w:szCs w:val="24"/>
        </w:rPr>
        <w:t xml:space="preserve"> and as such he was delighted with the support he had received from the Alliance Party members in the Council Chamber. </w:t>
      </w:r>
      <w:r w:rsidR="00806275">
        <w:rPr>
          <w:rFonts w:cs="Arial"/>
          <w:szCs w:val="24"/>
        </w:rPr>
        <w:t xml:space="preserve">He </w:t>
      </w:r>
      <w:r w:rsidR="00F421AF">
        <w:rPr>
          <w:rFonts w:cs="Arial"/>
          <w:szCs w:val="24"/>
        </w:rPr>
        <w:t>reiterated his thanks to all members for their support for the people of the Ards Peninsula adding that he very much believed that if you d</w:t>
      </w:r>
      <w:r w:rsidR="00902E44">
        <w:rPr>
          <w:rFonts w:cs="Arial"/>
          <w:szCs w:val="24"/>
        </w:rPr>
        <w:t>id</w:t>
      </w:r>
      <w:r w:rsidR="00F421AF">
        <w:rPr>
          <w:rFonts w:cs="Arial"/>
          <w:szCs w:val="24"/>
        </w:rPr>
        <w:t xml:space="preserve"> not ask you d</w:t>
      </w:r>
      <w:r w:rsidR="00902E44">
        <w:rPr>
          <w:rFonts w:cs="Arial"/>
          <w:szCs w:val="24"/>
        </w:rPr>
        <w:t>id</w:t>
      </w:r>
      <w:r w:rsidR="00F421AF">
        <w:rPr>
          <w:rFonts w:cs="Arial"/>
          <w:szCs w:val="24"/>
        </w:rPr>
        <w:t xml:space="preserve"> not get. </w:t>
      </w:r>
    </w:p>
    <w:p w14:paraId="2E9C131C" w14:textId="77777777" w:rsidR="00C16A32" w:rsidRDefault="00C16A32" w:rsidP="000A6F2F">
      <w:pPr>
        <w:rPr>
          <w:rFonts w:cs="Arial"/>
          <w:szCs w:val="24"/>
        </w:rPr>
      </w:pPr>
    </w:p>
    <w:p w14:paraId="776A8DD4" w14:textId="6DD13A9C" w:rsidR="00C16A32" w:rsidRDefault="00C16A32" w:rsidP="000A6F2F">
      <w:pPr>
        <w:rPr>
          <w:rFonts w:cs="Arial"/>
          <w:szCs w:val="24"/>
        </w:rPr>
      </w:pPr>
      <w:r>
        <w:rPr>
          <w:rFonts w:cs="Arial"/>
          <w:szCs w:val="24"/>
        </w:rPr>
        <w:t>At this stage Councillor Morgan called a point of order under Standing Order</w:t>
      </w:r>
      <w:r w:rsidR="00C82901">
        <w:rPr>
          <w:rFonts w:cs="Arial"/>
          <w:szCs w:val="24"/>
        </w:rPr>
        <w:t xml:space="preserve"> 20.1</w:t>
      </w:r>
      <w:r w:rsidR="007A3B06">
        <w:rPr>
          <w:rFonts w:cs="Arial"/>
          <w:szCs w:val="24"/>
        </w:rPr>
        <w:t>2</w:t>
      </w:r>
      <w:r w:rsidR="00673C44">
        <w:rPr>
          <w:rFonts w:cs="Arial"/>
          <w:szCs w:val="24"/>
        </w:rPr>
        <w:t xml:space="preserve"> Explanations. </w:t>
      </w:r>
      <w:r w:rsidR="007806CE">
        <w:rPr>
          <w:rFonts w:cs="Arial"/>
          <w:szCs w:val="24"/>
        </w:rPr>
        <w:t>As such she wished to clarify that she had been quoting what the Minister had said</w:t>
      </w:r>
      <w:r w:rsidR="00A00780">
        <w:rPr>
          <w:rFonts w:cs="Arial"/>
          <w:szCs w:val="24"/>
        </w:rPr>
        <w:t xml:space="preserve"> in the Assembly on 11 February 2026.</w:t>
      </w:r>
    </w:p>
    <w:p w14:paraId="1B3A2426" w14:textId="77777777" w:rsidR="00701C88" w:rsidRDefault="00701C88" w:rsidP="000A6F2F">
      <w:pPr>
        <w:rPr>
          <w:rFonts w:cs="Arial"/>
          <w:szCs w:val="24"/>
        </w:rPr>
      </w:pPr>
    </w:p>
    <w:p w14:paraId="67B7AE62" w14:textId="77777777" w:rsidR="00701C88" w:rsidRPr="00701C88" w:rsidRDefault="00A61BB4" w:rsidP="00701C88">
      <w:pPr>
        <w:tabs>
          <w:tab w:val="left" w:pos="567"/>
        </w:tabs>
        <w:rPr>
          <w:rFonts w:cs="Arial"/>
          <w:b/>
          <w:bCs/>
          <w:szCs w:val="24"/>
        </w:rPr>
      </w:pPr>
      <w:r w:rsidRPr="6FD2ECCB">
        <w:rPr>
          <w:rFonts w:cs="Arial"/>
          <w:b/>
          <w:bCs/>
        </w:rPr>
        <w:t>AGREED TO RECOMMEND, on the proposal of</w:t>
      </w:r>
      <w:r>
        <w:rPr>
          <w:rFonts w:cs="Arial"/>
          <w:b/>
          <w:bCs/>
        </w:rPr>
        <w:t xml:space="preserve"> </w:t>
      </w:r>
      <w:r w:rsidR="00701C88">
        <w:rPr>
          <w:rFonts w:cs="Arial"/>
          <w:b/>
          <w:bCs/>
        </w:rPr>
        <w:t>Alderman Adair</w:t>
      </w:r>
      <w:r w:rsidRPr="6FD2ECCB">
        <w:rPr>
          <w:rFonts w:cs="Arial"/>
          <w:b/>
          <w:bCs/>
        </w:rPr>
        <w:t>, seconded by</w:t>
      </w:r>
      <w:r>
        <w:rPr>
          <w:rFonts w:cs="Arial"/>
          <w:b/>
          <w:bCs/>
        </w:rPr>
        <w:t xml:space="preserve"> </w:t>
      </w:r>
      <w:r w:rsidR="00701C88">
        <w:rPr>
          <w:rFonts w:cs="Arial"/>
          <w:b/>
          <w:bCs/>
        </w:rPr>
        <w:t>Councillor Edmund</w:t>
      </w:r>
      <w:r w:rsidRPr="6FD2ECCB">
        <w:rPr>
          <w:rFonts w:cs="Arial"/>
          <w:b/>
          <w:bCs/>
        </w:rPr>
        <w:t>,</w:t>
      </w:r>
      <w:r>
        <w:rPr>
          <w:rFonts w:cs="Arial"/>
          <w:b/>
          <w:bCs/>
        </w:rPr>
        <w:t xml:space="preserve"> </w:t>
      </w:r>
      <w:r w:rsidRPr="6FD2ECCB">
        <w:rPr>
          <w:rFonts w:cs="Arial"/>
          <w:b/>
          <w:bCs/>
        </w:rPr>
        <w:t xml:space="preserve">that </w:t>
      </w:r>
      <w:r w:rsidR="00701C88" w:rsidRPr="00701C88">
        <w:rPr>
          <w:rFonts w:cs="Arial"/>
          <w:b/>
          <w:bCs/>
          <w:szCs w:val="24"/>
        </w:rPr>
        <w:t xml:space="preserve">Council recognises the huge benefits to the Ards Peninsula and wider Borough of greater connectivity in terms of tackling isolation, boosting local business and enhancing tourism. </w:t>
      </w:r>
    </w:p>
    <w:p w14:paraId="0CA9CECE" w14:textId="77777777" w:rsidR="00701C88" w:rsidRPr="00701C88" w:rsidRDefault="00701C88" w:rsidP="00701C88">
      <w:pPr>
        <w:tabs>
          <w:tab w:val="left" w:pos="567"/>
        </w:tabs>
        <w:rPr>
          <w:rFonts w:cs="Arial"/>
          <w:b/>
          <w:bCs/>
          <w:szCs w:val="24"/>
        </w:rPr>
      </w:pPr>
    </w:p>
    <w:p w14:paraId="696F6935" w14:textId="77777777" w:rsidR="00701C88" w:rsidRPr="00701C88" w:rsidRDefault="00701C88" w:rsidP="00701C88">
      <w:pPr>
        <w:tabs>
          <w:tab w:val="left" w:pos="567"/>
        </w:tabs>
        <w:rPr>
          <w:rFonts w:cs="Arial"/>
          <w:b/>
          <w:bCs/>
          <w:szCs w:val="24"/>
        </w:rPr>
      </w:pPr>
      <w:r w:rsidRPr="00701C88">
        <w:rPr>
          <w:rFonts w:cs="Arial"/>
          <w:b/>
          <w:bCs/>
          <w:szCs w:val="24"/>
        </w:rPr>
        <w:t xml:space="preserve">Furthermore, that Council is concerned about the increased traffic travelling along Ards Peninsula roads which could be better served by a fixed crossing </w:t>
      </w:r>
      <w:r w:rsidRPr="00701C88">
        <w:rPr>
          <w:rFonts w:cs="Arial"/>
          <w:b/>
          <w:bCs/>
          <w:szCs w:val="24"/>
        </w:rPr>
        <w:lastRenderedPageBreak/>
        <w:t>between Portaferry and Strangford village and which may help in addressing congestion in other parts of the Borough and assist in improving road safety in roads within the Peninsula.</w:t>
      </w:r>
    </w:p>
    <w:p w14:paraId="7224152E" w14:textId="77777777" w:rsidR="00701C88" w:rsidRPr="00701C88" w:rsidRDefault="00701C88" w:rsidP="00701C88">
      <w:pPr>
        <w:tabs>
          <w:tab w:val="left" w:pos="567"/>
        </w:tabs>
        <w:rPr>
          <w:rFonts w:cs="Arial"/>
          <w:b/>
          <w:bCs/>
          <w:szCs w:val="24"/>
        </w:rPr>
      </w:pPr>
    </w:p>
    <w:p w14:paraId="6D4D7A5F" w14:textId="77777777" w:rsidR="00701C88" w:rsidRPr="00701C88" w:rsidRDefault="00701C88" w:rsidP="00701C88">
      <w:pPr>
        <w:rPr>
          <w:rFonts w:cs="Arial"/>
          <w:b/>
          <w:bCs/>
          <w:szCs w:val="24"/>
        </w:rPr>
      </w:pPr>
      <w:r w:rsidRPr="00701C88">
        <w:rPr>
          <w:rFonts w:cs="Arial"/>
          <w:b/>
          <w:bCs/>
          <w:szCs w:val="24"/>
        </w:rPr>
        <w:t>Council, therefore, agrees to write to The Minister Department for Infrastructure to request that she prioritises funding for a feasibility study into a bridge across Strangford Lough from Portaferry to Strangford village.</w:t>
      </w:r>
    </w:p>
    <w:p w14:paraId="69EECC06" w14:textId="505C87AC" w:rsidR="00A61BB4" w:rsidRPr="00701C88" w:rsidRDefault="00A61BB4" w:rsidP="00A61BB4">
      <w:pPr>
        <w:rPr>
          <w:rFonts w:cs="Arial"/>
          <w:b/>
          <w:bCs/>
        </w:rPr>
      </w:pPr>
    </w:p>
    <w:p w14:paraId="57A7B6B6" w14:textId="2A1EF7E5" w:rsidR="00772834" w:rsidRPr="00A24D6E" w:rsidRDefault="00E1441C" w:rsidP="009D7818">
      <w:pPr>
        <w:pStyle w:val="Heading1"/>
        <w:rPr>
          <w:u w:val="single"/>
        </w:rPr>
      </w:pPr>
      <w:r w:rsidRPr="00E1441C">
        <w:t>10.</w:t>
      </w:r>
      <w:r w:rsidRPr="00E1441C">
        <w:tab/>
      </w:r>
      <w:r w:rsidR="00772834">
        <w:rPr>
          <w:u w:val="single"/>
        </w:rPr>
        <w:t>ANY OTHER NOTIFIED BUSINESS</w:t>
      </w:r>
    </w:p>
    <w:p w14:paraId="58195961" w14:textId="77777777" w:rsidR="00772834" w:rsidRDefault="00772834" w:rsidP="00772834">
      <w:pPr>
        <w:rPr>
          <w:rFonts w:cs="Arial"/>
          <w:szCs w:val="24"/>
        </w:rPr>
      </w:pPr>
      <w:r>
        <w:rPr>
          <w:rFonts w:cs="Arial"/>
          <w:szCs w:val="24"/>
        </w:rPr>
        <w:tab/>
      </w:r>
    </w:p>
    <w:p w14:paraId="5F86C257" w14:textId="77777777" w:rsidR="00772834" w:rsidRPr="00560477" w:rsidRDefault="00772834" w:rsidP="00772834">
      <w:pPr>
        <w:rPr>
          <w:rFonts w:cs="Arial"/>
        </w:rPr>
      </w:pPr>
      <w:r w:rsidRPr="43D527A0">
        <w:rPr>
          <w:rFonts w:eastAsia="Arial" w:cs="Arial"/>
        </w:rPr>
        <w:t>There were no items of Any Other Notified Business.</w:t>
      </w:r>
    </w:p>
    <w:p w14:paraId="4FDA7738" w14:textId="77777777" w:rsidR="00772834" w:rsidRDefault="00772834" w:rsidP="00772834">
      <w:pPr>
        <w:tabs>
          <w:tab w:val="left" w:pos="3160"/>
        </w:tabs>
        <w:rPr>
          <w:rFonts w:cs="Arial"/>
          <w:b/>
          <w:bCs/>
          <w:u w:val="single"/>
        </w:rPr>
      </w:pPr>
    </w:p>
    <w:p w14:paraId="0B1C839A" w14:textId="77777777" w:rsidR="00772834" w:rsidRDefault="00772834" w:rsidP="00772834">
      <w:pPr>
        <w:tabs>
          <w:tab w:val="left" w:pos="3160"/>
        </w:tabs>
        <w:rPr>
          <w:rFonts w:cs="Arial"/>
          <w:b/>
          <w:bCs/>
        </w:rPr>
      </w:pPr>
      <w:r>
        <w:rPr>
          <w:rFonts w:cs="Arial"/>
          <w:b/>
          <w:bCs/>
        </w:rPr>
        <w:t>NOTED.</w:t>
      </w:r>
    </w:p>
    <w:p w14:paraId="5CB2EFD5" w14:textId="77777777" w:rsidR="00772834" w:rsidRDefault="00772834" w:rsidP="00ED3FD1">
      <w:pPr>
        <w:rPr>
          <w:rFonts w:cs="Arial"/>
          <w:b/>
          <w:bCs/>
          <w:caps/>
          <w:szCs w:val="24"/>
        </w:rPr>
      </w:pPr>
    </w:p>
    <w:p w14:paraId="43837A10" w14:textId="29963B29" w:rsidR="00BC589B" w:rsidRPr="00572431" w:rsidRDefault="00BC589B" w:rsidP="00BC589B">
      <w:pPr>
        <w:pStyle w:val="Heading1"/>
        <w:rPr>
          <w:bCs/>
          <w:u w:val="single"/>
        </w:rPr>
      </w:pPr>
      <w:r w:rsidRPr="00572431">
        <w:rPr>
          <w:bCs/>
          <w:u w:val="single"/>
        </w:rPr>
        <w:t xml:space="preserve">Exclusion of public/press </w:t>
      </w:r>
    </w:p>
    <w:p w14:paraId="25EEA1D7" w14:textId="77777777" w:rsidR="00BC589B" w:rsidRDefault="00BC589B" w:rsidP="00BC589B"/>
    <w:p w14:paraId="4EC36968" w14:textId="11791F5A" w:rsidR="00BC589B" w:rsidRDefault="00BC589B" w:rsidP="00BC589B">
      <w:pPr>
        <w:rPr>
          <w:b/>
          <w:bCs/>
        </w:rPr>
      </w:pPr>
      <w:r w:rsidRPr="7D7634C4">
        <w:rPr>
          <w:b/>
          <w:bCs/>
        </w:rPr>
        <w:t>AGREED, on the proposal of</w:t>
      </w:r>
      <w:r w:rsidR="00902E44">
        <w:rPr>
          <w:b/>
          <w:bCs/>
        </w:rPr>
        <w:t xml:space="preserve"> Councillor Edmund</w:t>
      </w:r>
      <w:r w:rsidR="00AF5861">
        <w:rPr>
          <w:b/>
          <w:bCs/>
        </w:rPr>
        <w:t xml:space="preserve">, </w:t>
      </w:r>
      <w:r w:rsidRPr="7D7634C4">
        <w:rPr>
          <w:b/>
          <w:bCs/>
        </w:rPr>
        <w:t>seconded by</w:t>
      </w:r>
      <w:r w:rsidR="00902E44">
        <w:rPr>
          <w:b/>
          <w:bCs/>
        </w:rPr>
        <w:t xml:space="preserve"> Councillor H</w:t>
      </w:r>
      <w:r w:rsidR="00876337">
        <w:rPr>
          <w:b/>
          <w:bCs/>
        </w:rPr>
        <w:t>ennessy</w:t>
      </w:r>
      <w:r w:rsidRPr="7D7634C4">
        <w:rPr>
          <w:b/>
          <w:bCs/>
        </w:rPr>
        <w:t xml:space="preserve">, that the public/press be excluded during the discussion of the undernoted items of confidential business. </w:t>
      </w:r>
    </w:p>
    <w:p w14:paraId="7F4660BB" w14:textId="77777777" w:rsidR="007314A1" w:rsidRDefault="007314A1" w:rsidP="00ED3FD1">
      <w:pPr>
        <w:rPr>
          <w:rFonts w:cs="Arial"/>
          <w:b/>
          <w:bCs/>
          <w:caps/>
          <w:sz w:val="28"/>
          <w:szCs w:val="28"/>
          <w:u w:val="single"/>
        </w:rPr>
      </w:pPr>
    </w:p>
    <w:p w14:paraId="64A7BFFA" w14:textId="26896A39" w:rsidR="000C48CA" w:rsidRPr="000C48CA" w:rsidRDefault="000C48CA" w:rsidP="00ED3FD1">
      <w:pPr>
        <w:rPr>
          <w:rFonts w:cs="Arial"/>
          <w:b/>
          <w:bCs/>
          <w:caps/>
          <w:sz w:val="28"/>
          <w:szCs w:val="28"/>
          <w:u w:val="single"/>
        </w:rPr>
      </w:pPr>
      <w:r>
        <w:rPr>
          <w:rFonts w:cs="Arial"/>
          <w:b/>
          <w:bCs/>
          <w:caps/>
          <w:sz w:val="28"/>
          <w:szCs w:val="28"/>
          <w:u w:val="single"/>
        </w:rPr>
        <w:t>REPORTS FOR APPROVAL</w:t>
      </w:r>
      <w:r w:rsidR="000A29B4">
        <w:rPr>
          <w:rFonts w:cs="Arial"/>
          <w:b/>
          <w:bCs/>
          <w:caps/>
          <w:sz w:val="28"/>
          <w:szCs w:val="28"/>
          <w:u w:val="single"/>
        </w:rPr>
        <w:t xml:space="preserve"> (IN CONFIDENCE)</w:t>
      </w:r>
    </w:p>
    <w:p w14:paraId="0B9DE102" w14:textId="77777777" w:rsidR="00ED3FD1" w:rsidRDefault="00ED3FD1" w:rsidP="00ED3FD1">
      <w:pPr>
        <w:rPr>
          <w:rFonts w:cs="Arial"/>
          <w:caps/>
          <w:szCs w:val="24"/>
        </w:rPr>
      </w:pPr>
    </w:p>
    <w:p w14:paraId="2F7DB44F" w14:textId="4C7C717B" w:rsidR="00ED3FD1" w:rsidRPr="00A23AC1" w:rsidRDefault="131BFFC2" w:rsidP="00485688">
      <w:pPr>
        <w:pStyle w:val="Heading1"/>
        <w:ind w:left="720" w:hanging="720"/>
        <w:rPr>
          <w:u w:val="single"/>
        </w:rPr>
      </w:pPr>
      <w:r>
        <w:t>1</w:t>
      </w:r>
      <w:r w:rsidR="00AB315A">
        <w:t>1</w:t>
      </w:r>
      <w:r>
        <w:t>.</w:t>
      </w:r>
      <w:r w:rsidR="00ED3FD1">
        <w:tab/>
      </w:r>
      <w:r w:rsidR="00AB315A">
        <w:rPr>
          <w:u w:val="single"/>
        </w:rPr>
        <w:t>GO SUCCEED FUNDING 2026-2027</w:t>
      </w:r>
    </w:p>
    <w:p w14:paraId="006B2856" w14:textId="1A0A3977" w:rsidR="00ED3FD1" w:rsidRPr="00E7668B" w:rsidRDefault="00ED3FD1" w:rsidP="00ED3FD1">
      <w:pPr>
        <w:rPr>
          <w:rFonts w:cs="Arial"/>
        </w:rPr>
      </w:pPr>
      <w:r>
        <w:rPr>
          <w:rFonts w:cs="Arial"/>
          <w:szCs w:val="24"/>
        </w:rPr>
        <w:tab/>
      </w:r>
    </w:p>
    <w:p w14:paraId="29F7150E" w14:textId="77777777" w:rsidR="00ED3FD1" w:rsidRDefault="00ED3FD1" w:rsidP="00ED3FD1">
      <w:pPr>
        <w:rPr>
          <w:rFonts w:cs="Arial"/>
          <w:b/>
          <w:bCs/>
          <w:caps/>
          <w:szCs w:val="24"/>
        </w:rPr>
      </w:pPr>
      <w:r w:rsidRPr="00ED3FD1">
        <w:rPr>
          <w:rFonts w:cs="Arial"/>
          <w:b/>
          <w:bCs/>
          <w:caps/>
          <w:szCs w:val="24"/>
        </w:rPr>
        <w:t>**IN CONFIDENCE**</w:t>
      </w:r>
    </w:p>
    <w:p w14:paraId="4C82AA85" w14:textId="77777777" w:rsidR="003909A5" w:rsidRDefault="003909A5" w:rsidP="00ED3FD1">
      <w:pPr>
        <w:rPr>
          <w:rFonts w:cs="Arial"/>
          <w:b/>
          <w:bCs/>
          <w:caps/>
          <w:szCs w:val="24"/>
        </w:rPr>
      </w:pPr>
    </w:p>
    <w:p w14:paraId="69642B1E" w14:textId="77777777" w:rsidR="00FB4B8A" w:rsidRPr="00FB4B8A" w:rsidRDefault="00FB4B8A" w:rsidP="00FB4B8A">
      <w:pPr>
        <w:rPr>
          <w:rFonts w:cs="Arial"/>
        </w:rPr>
      </w:pPr>
      <w:r w:rsidRPr="00FB4B8A">
        <w:rPr>
          <w:rFonts w:cs="Arial"/>
        </w:rPr>
        <w:t>Exemption Reason:</w:t>
      </w:r>
    </w:p>
    <w:sdt>
      <w:sdtPr>
        <w:rPr>
          <w:rFonts w:eastAsia="Times New Roman"/>
        </w:rPr>
        <w:id w:val="-2024772398"/>
        <w:placeholder>
          <w:docPart w:val="F90EAC0051FA4E75B362F0F4C90CFE19"/>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rPr>
          <w:rFonts w:eastAsiaTheme="minorEastAsia"/>
        </w:rPr>
      </w:sdtEndPr>
      <w:sdtContent>
        <w:p w14:paraId="42D7012E" w14:textId="77777777" w:rsidR="00FB4B8A" w:rsidRPr="00FB4B8A" w:rsidRDefault="00FB4B8A" w:rsidP="00FB4B8A">
          <w:pPr>
            <w:rPr>
              <w:color w:val="92D050"/>
            </w:rPr>
          </w:pPr>
          <w:r w:rsidRPr="00FB4B8A">
            <w:rPr>
              <w:rFonts w:eastAsia="Times New Roman"/>
            </w:rPr>
            <w:t>4. Exemption: consultations or negotiations</w:t>
          </w:r>
        </w:p>
      </w:sdtContent>
    </w:sdt>
    <w:p w14:paraId="6E0BA24D" w14:textId="77777777" w:rsidR="00FB4B8A" w:rsidRPr="00FB4B8A" w:rsidRDefault="00FB4B8A" w:rsidP="00FB4B8A">
      <w:pPr>
        <w:rPr>
          <w:u w:val="single"/>
        </w:rPr>
      </w:pPr>
    </w:p>
    <w:p w14:paraId="41825D2A" w14:textId="38D56836" w:rsidR="00FB4B8A" w:rsidRPr="00FB4B8A" w:rsidRDefault="00FB4B8A" w:rsidP="00FB4B8A">
      <w:pPr>
        <w:rPr>
          <w:u w:val="single"/>
        </w:rPr>
      </w:pPr>
      <w:r w:rsidRPr="00FB4B8A">
        <w:rPr>
          <w:u w:val="single"/>
        </w:rPr>
        <w:t xml:space="preserve">SUMMARY </w:t>
      </w:r>
    </w:p>
    <w:p w14:paraId="3F62142B" w14:textId="77777777" w:rsidR="00FB4B8A" w:rsidRPr="00FB4B8A" w:rsidRDefault="00FB4B8A" w:rsidP="00FB4B8A"/>
    <w:p w14:paraId="413CFAB9" w14:textId="2E70FB36" w:rsidR="00FB4B8A" w:rsidRPr="00FB4B8A" w:rsidRDefault="00FB4B8A" w:rsidP="00FB4B8A">
      <w:r w:rsidRPr="00FB4B8A">
        <w:t xml:space="preserve">This item is subject to funding negotiation with multiple Departments and information cannot be communicated until funding is confirmed. </w:t>
      </w:r>
    </w:p>
    <w:p w14:paraId="0758E25E" w14:textId="594C1F90" w:rsidR="00605B6F" w:rsidRDefault="00605B6F" w:rsidP="00297D15">
      <w:pPr>
        <w:rPr>
          <w:rFonts w:cs="Arial"/>
        </w:rPr>
      </w:pPr>
    </w:p>
    <w:p w14:paraId="71DD25D3" w14:textId="5863CFA5" w:rsidR="00605B6F" w:rsidRDefault="00605B6F" w:rsidP="00297D15">
      <w:pPr>
        <w:rPr>
          <w:rFonts w:cs="Arial"/>
        </w:rPr>
      </w:pPr>
      <w:r>
        <w:rPr>
          <w:rFonts w:cs="Arial"/>
        </w:rPr>
        <w:t xml:space="preserve">(Councillor Blaney was put on hold via Zoom at this stage </w:t>
      </w:r>
      <w:r w:rsidR="007C3247">
        <w:rPr>
          <w:rFonts w:cs="Arial"/>
        </w:rPr>
        <w:t>–</w:t>
      </w:r>
      <w:r>
        <w:rPr>
          <w:rFonts w:cs="Arial"/>
        </w:rPr>
        <w:t xml:space="preserve"> </w:t>
      </w:r>
      <w:r w:rsidR="007C3247">
        <w:rPr>
          <w:rFonts w:cs="Arial"/>
        </w:rPr>
        <w:t>7.59pm)</w:t>
      </w:r>
    </w:p>
    <w:p w14:paraId="16EFC8FF" w14:textId="77777777" w:rsidR="007C3247" w:rsidRDefault="007C3247" w:rsidP="00297D15">
      <w:pPr>
        <w:rPr>
          <w:rFonts w:cs="Arial"/>
        </w:rPr>
      </w:pPr>
    </w:p>
    <w:p w14:paraId="3FDCF933" w14:textId="76AF7B28" w:rsidR="00601A02" w:rsidRPr="00601A02" w:rsidRDefault="00601A02" w:rsidP="00297D15">
      <w:pPr>
        <w:rPr>
          <w:rFonts w:cs="Arial"/>
        </w:rPr>
      </w:pPr>
      <w:r>
        <w:rPr>
          <w:rFonts w:cs="Arial"/>
        </w:rPr>
        <w:t>(Councillor Blaney rejoined the meeting at this stage via Zoom – 8.02pm)</w:t>
      </w:r>
    </w:p>
    <w:p w14:paraId="460F6623" w14:textId="77777777" w:rsidR="00AB315A" w:rsidRDefault="00AB315A" w:rsidP="00297D15">
      <w:pPr>
        <w:rPr>
          <w:rFonts w:cs="Arial"/>
          <w:b/>
          <w:bCs/>
        </w:rPr>
      </w:pPr>
    </w:p>
    <w:p w14:paraId="3EF6B6F4" w14:textId="41569E59" w:rsidR="00AB315A" w:rsidRPr="000C48CA" w:rsidRDefault="00AB315A" w:rsidP="00AB315A">
      <w:pPr>
        <w:rPr>
          <w:rFonts w:cs="Arial"/>
          <w:b/>
          <w:bCs/>
          <w:caps/>
          <w:sz w:val="28"/>
          <w:szCs w:val="28"/>
          <w:u w:val="single"/>
        </w:rPr>
      </w:pPr>
      <w:r>
        <w:rPr>
          <w:rFonts w:cs="Arial"/>
          <w:b/>
          <w:bCs/>
          <w:caps/>
          <w:sz w:val="28"/>
          <w:szCs w:val="28"/>
          <w:u w:val="single"/>
        </w:rPr>
        <w:t>REPORTS FOR NOTING (IN CONFIDENCE)</w:t>
      </w:r>
    </w:p>
    <w:p w14:paraId="2804A884" w14:textId="77777777" w:rsidR="00ED3FD1" w:rsidRDefault="00ED3FD1" w:rsidP="00ED3FD1">
      <w:pPr>
        <w:rPr>
          <w:rFonts w:cs="Arial"/>
          <w:b/>
          <w:bCs/>
        </w:rPr>
      </w:pPr>
    </w:p>
    <w:p w14:paraId="119B4487" w14:textId="46BE5DAB" w:rsidR="00ED3FD1" w:rsidRPr="00C840C6" w:rsidRDefault="131BFFC2" w:rsidP="00172442">
      <w:pPr>
        <w:pStyle w:val="Heading1"/>
        <w:ind w:left="720" w:hanging="720"/>
        <w:rPr>
          <w:b w:val="0"/>
          <w:bCs/>
          <w:caps w:val="0"/>
          <w:sz w:val="24"/>
          <w:szCs w:val="24"/>
        </w:rPr>
      </w:pPr>
      <w:r>
        <w:t>1</w:t>
      </w:r>
      <w:r w:rsidR="00AB315A">
        <w:t>2</w:t>
      </w:r>
      <w:r>
        <w:t>.</w:t>
      </w:r>
      <w:r w:rsidR="00ED3FD1">
        <w:tab/>
      </w:r>
      <w:r w:rsidR="00AB315A">
        <w:rPr>
          <w:u w:val="single"/>
        </w:rPr>
        <w:t xml:space="preserve">bangor harbour and marina update period </w:t>
      </w:r>
      <w:r w:rsidR="00292759">
        <w:rPr>
          <w:u w:val="single"/>
        </w:rPr>
        <w:t xml:space="preserve">1 april to september 2025 </w:t>
      </w:r>
      <w:r w:rsidRPr="27100492">
        <w:rPr>
          <w:u w:val="single"/>
        </w:rPr>
        <w:t>(</w:t>
      </w:r>
      <w:r w:rsidRPr="00C840C6">
        <w:rPr>
          <w:u w:val="single"/>
        </w:rPr>
        <w:t>FILE</w:t>
      </w:r>
      <w:r w:rsidR="00D42C3F" w:rsidRPr="00C840C6">
        <w:rPr>
          <w:u w:val="single"/>
        </w:rPr>
        <w:t xml:space="preserve"> </w:t>
      </w:r>
      <w:r w:rsidR="00C840C6" w:rsidRPr="00C840C6">
        <w:rPr>
          <w:u w:val="single"/>
        </w:rPr>
        <w:t>DEVP3c</w:t>
      </w:r>
      <w:r w:rsidRPr="00C840C6">
        <w:rPr>
          <w:noProof/>
          <w:u w:val="single"/>
        </w:rPr>
        <w:t>)</w:t>
      </w:r>
      <w:r w:rsidR="00C840C6">
        <w:rPr>
          <w:noProof/>
          <w:u w:val="single"/>
        </w:rPr>
        <w:t xml:space="preserve"> </w:t>
      </w:r>
      <w:r w:rsidR="00C840C6">
        <w:rPr>
          <w:b w:val="0"/>
          <w:bCs/>
          <w:noProof/>
          <w:sz w:val="24"/>
          <w:szCs w:val="24"/>
        </w:rPr>
        <w:t>(A</w:t>
      </w:r>
      <w:r w:rsidR="00C840C6">
        <w:rPr>
          <w:b w:val="0"/>
          <w:bCs/>
          <w:caps w:val="0"/>
          <w:noProof/>
          <w:sz w:val="24"/>
          <w:szCs w:val="24"/>
        </w:rPr>
        <w:t>ppendix V</w:t>
      </w:r>
      <w:r w:rsidR="00595E16">
        <w:rPr>
          <w:b w:val="0"/>
          <w:bCs/>
          <w:caps w:val="0"/>
          <w:noProof/>
          <w:sz w:val="24"/>
          <w:szCs w:val="24"/>
        </w:rPr>
        <w:t>II</w:t>
      </w:r>
      <w:r w:rsidR="00C840C6">
        <w:rPr>
          <w:b w:val="0"/>
          <w:bCs/>
          <w:caps w:val="0"/>
          <w:noProof/>
          <w:sz w:val="24"/>
          <w:szCs w:val="24"/>
        </w:rPr>
        <w:t>)</w:t>
      </w:r>
    </w:p>
    <w:p w14:paraId="0CA6B60A" w14:textId="77777777" w:rsidR="00ED3FD1" w:rsidRDefault="00ED3FD1" w:rsidP="00ED3FD1">
      <w:pPr>
        <w:rPr>
          <w:rFonts w:cs="Arial"/>
          <w:caps/>
          <w:szCs w:val="24"/>
        </w:rPr>
      </w:pPr>
    </w:p>
    <w:p w14:paraId="72A255E7" w14:textId="77777777" w:rsidR="00ED3FD1" w:rsidRPr="00ED3FD1" w:rsidRDefault="00ED3FD1" w:rsidP="00ED3FD1">
      <w:pPr>
        <w:rPr>
          <w:rFonts w:cs="Arial"/>
          <w:b/>
          <w:bCs/>
          <w:caps/>
          <w:szCs w:val="24"/>
        </w:rPr>
      </w:pPr>
      <w:r w:rsidRPr="00ED3FD1">
        <w:rPr>
          <w:rFonts w:cs="Arial"/>
          <w:b/>
          <w:bCs/>
          <w:caps/>
          <w:szCs w:val="24"/>
        </w:rPr>
        <w:t>**IN CONFIDENCE**</w:t>
      </w:r>
    </w:p>
    <w:p w14:paraId="58C66891" w14:textId="77777777" w:rsidR="00ED3FD1" w:rsidRDefault="00ED3FD1" w:rsidP="00ED3FD1">
      <w:pPr>
        <w:rPr>
          <w:rFonts w:cs="Arial"/>
          <w:caps/>
          <w:szCs w:val="24"/>
        </w:rPr>
      </w:pPr>
    </w:p>
    <w:p w14:paraId="2D05F7EF" w14:textId="77777777" w:rsidR="00F15CB7" w:rsidRPr="00F15CB7" w:rsidRDefault="00F15CB7" w:rsidP="00F15CB7">
      <w:pPr>
        <w:rPr>
          <w:rFonts w:cs="Arial"/>
        </w:rPr>
      </w:pPr>
      <w:r w:rsidRPr="00F15CB7">
        <w:rPr>
          <w:rFonts w:cs="Arial"/>
        </w:rPr>
        <w:t>Exemption Reason:</w:t>
      </w:r>
    </w:p>
    <w:sdt>
      <w:sdtPr>
        <w:rPr>
          <w:rFonts w:eastAsia="Times New Roman"/>
        </w:rPr>
        <w:id w:val="308442370"/>
        <w:placeholder>
          <w:docPart w:val="5B86C6DE5139449F97C1D6275B29171E"/>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rPr>
          <w:rFonts w:eastAsiaTheme="minorEastAsia"/>
        </w:rPr>
      </w:sdtEndPr>
      <w:sdtContent>
        <w:p w14:paraId="59055E2B" w14:textId="77777777" w:rsidR="00F15CB7" w:rsidRPr="00F15CB7" w:rsidRDefault="00F15CB7" w:rsidP="00F15CB7">
          <w:r w:rsidRPr="00F15CB7">
            <w:rPr>
              <w:rFonts w:eastAsia="Times New Roman"/>
            </w:rPr>
            <w:t>3. Exemption: relating to the financial or business affairs of any particular person</w:t>
          </w:r>
        </w:p>
      </w:sdtContent>
    </w:sdt>
    <w:p w14:paraId="3DFA895D" w14:textId="3D5E5B44" w:rsidR="00F15CB7" w:rsidRPr="00F15CB7" w:rsidRDefault="00F15CB7" w:rsidP="00F15CB7"/>
    <w:p w14:paraId="5D0F9396" w14:textId="77777777" w:rsidR="00F15CB7" w:rsidRPr="00F15CB7" w:rsidRDefault="00F15CB7" w:rsidP="00F15CB7">
      <w:pPr>
        <w:rPr>
          <w:u w:val="single"/>
        </w:rPr>
      </w:pPr>
      <w:r w:rsidRPr="00F15CB7">
        <w:rPr>
          <w:u w:val="single"/>
        </w:rPr>
        <w:t>SUMMARY</w:t>
      </w:r>
    </w:p>
    <w:p w14:paraId="399DC8BE" w14:textId="77777777" w:rsidR="00F15CB7" w:rsidRPr="00F15CB7" w:rsidRDefault="00F15CB7" w:rsidP="00F15CB7">
      <w:pPr>
        <w:rPr>
          <w:u w:val="single"/>
        </w:rPr>
      </w:pPr>
    </w:p>
    <w:p w14:paraId="752B0666" w14:textId="77777777" w:rsidR="00F15CB7" w:rsidRPr="00F15CB7" w:rsidRDefault="00F15CB7" w:rsidP="00F15CB7">
      <w:r w:rsidRPr="00F15CB7">
        <w:t xml:space="preserve">This is a report about a contracted operator’s activities and contains financial, legal and business information that is specific to this contract. </w:t>
      </w:r>
    </w:p>
    <w:p w14:paraId="6E508F08" w14:textId="77777777" w:rsidR="00FB4B8A" w:rsidRPr="00F15CB7" w:rsidRDefault="00FB4B8A" w:rsidP="00ED3FD1">
      <w:pPr>
        <w:rPr>
          <w:rFonts w:cs="Arial"/>
          <w:caps/>
          <w:szCs w:val="24"/>
        </w:rPr>
      </w:pPr>
    </w:p>
    <w:p w14:paraId="2E840884" w14:textId="77777777" w:rsidR="005F0212" w:rsidRDefault="005F0212" w:rsidP="00297D15">
      <w:pPr>
        <w:rPr>
          <w:rFonts w:cs="Arial"/>
          <w:b/>
          <w:bCs/>
        </w:rPr>
      </w:pPr>
    </w:p>
    <w:p w14:paraId="424227AA" w14:textId="0B42B4C9" w:rsidR="005F0212" w:rsidRDefault="005F0212" w:rsidP="00297D15">
      <w:pPr>
        <w:rPr>
          <w:rFonts w:cs="Arial"/>
          <w:b/>
          <w:bCs/>
          <w:sz w:val="28"/>
          <w:szCs w:val="28"/>
          <w:u w:val="single"/>
        </w:rPr>
      </w:pPr>
      <w:r>
        <w:rPr>
          <w:rFonts w:cs="Arial"/>
          <w:b/>
          <w:bCs/>
          <w:sz w:val="28"/>
          <w:szCs w:val="28"/>
          <w:u w:val="single"/>
        </w:rPr>
        <w:t>DIRECTOR SUPPL</w:t>
      </w:r>
      <w:r w:rsidR="00694529">
        <w:rPr>
          <w:rFonts w:cs="Arial"/>
          <w:b/>
          <w:bCs/>
          <w:sz w:val="28"/>
          <w:szCs w:val="28"/>
          <w:u w:val="single"/>
        </w:rPr>
        <w:t>E</w:t>
      </w:r>
      <w:r>
        <w:rPr>
          <w:rFonts w:cs="Arial"/>
          <w:b/>
          <w:bCs/>
          <w:sz w:val="28"/>
          <w:szCs w:val="28"/>
          <w:u w:val="single"/>
        </w:rPr>
        <w:t>MENTARY COMMENTS</w:t>
      </w:r>
    </w:p>
    <w:p w14:paraId="61F369B0" w14:textId="77777777" w:rsidR="00697D1E" w:rsidRDefault="00697D1E" w:rsidP="00297D15">
      <w:pPr>
        <w:rPr>
          <w:rFonts w:cs="Arial"/>
          <w:b/>
          <w:bCs/>
          <w:sz w:val="28"/>
          <w:szCs w:val="28"/>
          <w:u w:val="single"/>
        </w:rPr>
      </w:pPr>
    </w:p>
    <w:p w14:paraId="7F53C13E" w14:textId="77777777" w:rsidR="00697D1E" w:rsidRPr="00ED3FD1" w:rsidRDefault="00697D1E" w:rsidP="00697D1E">
      <w:pPr>
        <w:rPr>
          <w:rFonts w:cs="Arial"/>
          <w:b/>
          <w:bCs/>
          <w:caps/>
          <w:szCs w:val="24"/>
        </w:rPr>
      </w:pPr>
      <w:r w:rsidRPr="00ED3FD1">
        <w:rPr>
          <w:rFonts w:cs="Arial"/>
          <w:b/>
          <w:bCs/>
          <w:caps/>
          <w:szCs w:val="24"/>
        </w:rPr>
        <w:t>**IN CONFIDENCE**</w:t>
      </w:r>
    </w:p>
    <w:p w14:paraId="4B2975F6" w14:textId="77777777" w:rsidR="00697D1E" w:rsidRDefault="00697D1E" w:rsidP="00697D1E">
      <w:pPr>
        <w:rPr>
          <w:rFonts w:cs="Arial"/>
          <w:caps/>
          <w:szCs w:val="24"/>
        </w:rPr>
      </w:pPr>
    </w:p>
    <w:p w14:paraId="6E363C10" w14:textId="77777777" w:rsidR="00271F5A" w:rsidRPr="00271F5A" w:rsidRDefault="00271F5A" w:rsidP="00271F5A">
      <w:pPr>
        <w:rPr>
          <w:rFonts w:cs="Arial"/>
          <w:szCs w:val="24"/>
        </w:rPr>
      </w:pPr>
      <w:r w:rsidRPr="00271F5A">
        <w:rPr>
          <w:rFonts w:cs="Arial"/>
          <w:szCs w:val="24"/>
        </w:rPr>
        <w:t>The Director gave an update on the appointment process for the Head of Economic Growth position.</w:t>
      </w:r>
    </w:p>
    <w:p w14:paraId="0E7A1F86" w14:textId="77777777" w:rsidR="00C152BA" w:rsidRPr="00B940C4" w:rsidRDefault="00C152BA" w:rsidP="00297D15">
      <w:pPr>
        <w:rPr>
          <w:rFonts w:cs="Arial"/>
          <w:szCs w:val="24"/>
        </w:rPr>
      </w:pPr>
    </w:p>
    <w:p w14:paraId="7988252F" w14:textId="621E596D" w:rsidR="00C152BA" w:rsidRPr="00C152BA" w:rsidRDefault="00C152BA" w:rsidP="00297D15">
      <w:pPr>
        <w:rPr>
          <w:rFonts w:cs="Arial"/>
          <w:b/>
          <w:bCs/>
          <w:szCs w:val="24"/>
        </w:rPr>
      </w:pPr>
      <w:r>
        <w:rPr>
          <w:rFonts w:cs="Arial"/>
          <w:b/>
          <w:bCs/>
          <w:szCs w:val="24"/>
        </w:rPr>
        <w:t xml:space="preserve">NOTED. </w:t>
      </w:r>
    </w:p>
    <w:p w14:paraId="5EC20824" w14:textId="77777777" w:rsidR="00297D15" w:rsidRDefault="00297D15" w:rsidP="00202C2D">
      <w:pPr>
        <w:pStyle w:val="Heading1"/>
        <w:rPr>
          <w:u w:val="single"/>
        </w:rPr>
      </w:pPr>
    </w:p>
    <w:p w14:paraId="32785908" w14:textId="3AB221A8" w:rsidR="00EE24D7" w:rsidRPr="00202C2D" w:rsidRDefault="00EE24D7" w:rsidP="00202C2D">
      <w:pPr>
        <w:pStyle w:val="Heading1"/>
        <w:rPr>
          <w:rFonts w:cs="Arial"/>
          <w:caps w:val="0"/>
          <w:szCs w:val="24"/>
        </w:rPr>
      </w:pPr>
      <w:r w:rsidRPr="00EE24D7">
        <w:rPr>
          <w:u w:val="single"/>
        </w:rPr>
        <w:t xml:space="preserve">Re-admittance of public/press </w:t>
      </w:r>
    </w:p>
    <w:p w14:paraId="78150ED9" w14:textId="77777777" w:rsidR="00EE24D7" w:rsidRPr="00EE24D7" w:rsidRDefault="00EE24D7">
      <w:pPr>
        <w:rPr>
          <w:b/>
          <w:bCs/>
        </w:rPr>
      </w:pPr>
    </w:p>
    <w:p w14:paraId="021C7B0E" w14:textId="60A57D4C" w:rsidR="00EE24D7" w:rsidRPr="00EE24D7" w:rsidRDefault="00EE24D7">
      <w:pPr>
        <w:rPr>
          <w:b/>
          <w:bCs/>
        </w:rPr>
      </w:pPr>
      <w:r w:rsidRPr="00EE24D7">
        <w:rPr>
          <w:b/>
          <w:bCs/>
        </w:rPr>
        <w:t>AGREED, on the proposal of</w:t>
      </w:r>
      <w:r w:rsidR="00C152BA">
        <w:rPr>
          <w:b/>
          <w:bCs/>
        </w:rPr>
        <w:t xml:space="preserve"> Councillor Morgan</w:t>
      </w:r>
      <w:r w:rsidRPr="00EE24D7">
        <w:rPr>
          <w:b/>
          <w:bCs/>
        </w:rPr>
        <w:t>, seconded by</w:t>
      </w:r>
      <w:r w:rsidR="00150FD8">
        <w:rPr>
          <w:b/>
          <w:bCs/>
        </w:rPr>
        <w:t xml:space="preserve"> Councillor Gilmour</w:t>
      </w:r>
      <w:r w:rsidRPr="00EE24D7">
        <w:rPr>
          <w:b/>
          <w:bCs/>
        </w:rPr>
        <w:t xml:space="preserve">, that the public/press be re-admitted to the meeting. </w:t>
      </w:r>
    </w:p>
    <w:p w14:paraId="1ADFCA34" w14:textId="77777777" w:rsidR="00373B5D" w:rsidRDefault="00373B5D"/>
    <w:p w14:paraId="064BAE7A" w14:textId="138E9BC7" w:rsidR="00373B5D" w:rsidRPr="00373B5D" w:rsidRDefault="00373B5D" w:rsidP="00373B5D">
      <w:pPr>
        <w:pStyle w:val="Heading1"/>
        <w:rPr>
          <w:u w:val="single"/>
        </w:rPr>
      </w:pPr>
      <w:r w:rsidRPr="00373B5D">
        <w:rPr>
          <w:u w:val="single"/>
        </w:rPr>
        <w:t xml:space="preserve">Termination of meeting </w:t>
      </w:r>
    </w:p>
    <w:p w14:paraId="14F1B683" w14:textId="77777777" w:rsidR="00373B5D" w:rsidRDefault="00373B5D"/>
    <w:p w14:paraId="74554508" w14:textId="42FED8B6" w:rsidR="00373B5D" w:rsidRDefault="00373B5D">
      <w:r>
        <w:t xml:space="preserve">The meeting terminated at </w:t>
      </w:r>
      <w:r w:rsidR="00150FD8">
        <w:t>8.08</w:t>
      </w:r>
      <w:r w:rsidR="005B1675">
        <w:t>pm.</w:t>
      </w:r>
    </w:p>
    <w:sectPr w:rsidR="00373B5D" w:rsidSect="00DF6481">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1952D" w14:textId="77777777" w:rsidR="00467EC5" w:rsidRDefault="00467EC5" w:rsidP="00DF6481">
      <w:r>
        <w:separator/>
      </w:r>
    </w:p>
  </w:endnote>
  <w:endnote w:type="continuationSeparator" w:id="0">
    <w:p w14:paraId="332E522A" w14:textId="77777777" w:rsidR="00467EC5" w:rsidRDefault="00467EC5" w:rsidP="00DF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01111"/>
      <w:docPartObj>
        <w:docPartGallery w:val="Page Numbers (Bottom of Page)"/>
        <w:docPartUnique/>
      </w:docPartObj>
    </w:sdtPr>
    <w:sdtEndPr>
      <w:rPr>
        <w:noProof/>
      </w:rPr>
    </w:sdtEndPr>
    <w:sdtContent>
      <w:p w14:paraId="35A02E2D" w14:textId="396FD245" w:rsidR="00DF6481" w:rsidRDefault="00DF64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C2BDF" w14:textId="77777777" w:rsidR="00DF6481" w:rsidRDefault="00DF6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96E3" w14:textId="77777777" w:rsidR="00467EC5" w:rsidRDefault="00467EC5" w:rsidP="00DF6481">
      <w:r>
        <w:separator/>
      </w:r>
    </w:p>
  </w:footnote>
  <w:footnote w:type="continuationSeparator" w:id="0">
    <w:p w14:paraId="153D04C6" w14:textId="77777777" w:rsidR="00467EC5" w:rsidRDefault="00467EC5" w:rsidP="00DF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4D" w14:textId="6CAF1BBB" w:rsidR="00716848" w:rsidRDefault="5136DBA9" w:rsidP="5136DBA9">
    <w:pPr>
      <w:pStyle w:val="Header"/>
      <w:ind w:left="6480" w:firstLine="720"/>
    </w:pPr>
    <w:r>
      <w:t>PP.0</w:t>
    </w:r>
    <w:r w:rsidR="008E11C1">
      <w:t>5</w:t>
    </w:r>
    <w:r>
      <w:t>.</w:t>
    </w:r>
    <w:r w:rsidR="005B6145">
      <w:t>0</w:t>
    </w:r>
    <w:r w:rsidR="008E11C1">
      <w:t>3</w:t>
    </w:r>
    <w:r>
      <w:t>.2</w:t>
    </w:r>
    <w:r w:rsidR="005B6145">
      <w:t>6</w:t>
    </w:r>
    <w:r w:rsidR="00085C69">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6D96" w14:textId="4F75004A" w:rsidR="00214211" w:rsidRPr="00E0080B" w:rsidRDefault="74913473" w:rsidP="74913473">
    <w:pPr>
      <w:pStyle w:val="Header"/>
      <w:ind w:left="6480" w:firstLine="720"/>
      <w:rPr>
        <w:b/>
        <w:bCs/>
        <w:sz w:val="36"/>
        <w:szCs w:val="36"/>
      </w:rPr>
    </w:pPr>
    <w:r w:rsidRPr="00E0080B">
      <w:rPr>
        <w:b/>
        <w:bCs/>
        <w:sz w:val="36"/>
        <w:szCs w:val="36"/>
      </w:rPr>
      <w:t xml:space="preserve">ITEM </w:t>
    </w:r>
    <w:r w:rsidR="00150FD8">
      <w:rPr>
        <w:b/>
        <w:bCs/>
        <w:sz w:val="36"/>
        <w:szCs w:val="36"/>
      </w:rPr>
      <w:t>8</w:t>
    </w:r>
    <w:r w:rsidR="00DF4A82">
      <w:rPr>
        <w:b/>
        <w:bCs/>
        <w:sz w:val="36"/>
        <w:szCs w:val="36"/>
      </w:rPr>
      <w:t>.3</w:t>
    </w:r>
  </w:p>
</w:hdr>
</file>

<file path=word/intelligence2.xml><?xml version="1.0" encoding="utf-8"?>
<int2:intelligence xmlns:int2="http://schemas.microsoft.com/office/intelligence/2020/intelligence" xmlns:oel="http://schemas.microsoft.com/office/2019/extlst">
  <int2:observations>
    <int2:textHash int2:hashCode="sEtfQPjk4O4Jc2" int2:id="8xsGBDWs">
      <int2:state int2:value="Rejected" int2:type="spell"/>
    </int2:textHash>
    <int2:textHash int2:hashCode="5FvXJcGGhjZkW9" int2:id="ntGoqP8g">
      <int2:state int2:value="Rejected" int2:type="spell"/>
    </int2:textHash>
    <int2:bookmark int2:bookmarkName="_Int_KFH8m7Nj" int2:invalidationBookmarkName="" int2:hashCode="luqJBFCn+my2v+" int2:id="zEOcoMi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F2632"/>
    <w:multiLevelType w:val="hybridMultilevel"/>
    <w:tmpl w:val="4D6E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20590"/>
    <w:multiLevelType w:val="hybridMultilevel"/>
    <w:tmpl w:val="37CE4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4264FD"/>
    <w:multiLevelType w:val="hybridMultilevel"/>
    <w:tmpl w:val="8DE05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C5338C"/>
    <w:multiLevelType w:val="hybridMultilevel"/>
    <w:tmpl w:val="7DE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5706B"/>
    <w:multiLevelType w:val="hybridMultilevel"/>
    <w:tmpl w:val="ED7AD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2A760F"/>
    <w:multiLevelType w:val="hybridMultilevel"/>
    <w:tmpl w:val="EF68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3000C"/>
    <w:multiLevelType w:val="hybridMultilevel"/>
    <w:tmpl w:val="EB8A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D479B"/>
    <w:multiLevelType w:val="hybridMultilevel"/>
    <w:tmpl w:val="6FD224A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608218B8"/>
    <w:multiLevelType w:val="hybridMultilevel"/>
    <w:tmpl w:val="EBC46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61565D3"/>
    <w:multiLevelType w:val="hybridMultilevel"/>
    <w:tmpl w:val="C4A8F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1173666">
    <w:abstractNumId w:val="0"/>
  </w:num>
  <w:num w:numId="2" w16cid:durableId="354381523">
    <w:abstractNumId w:val="10"/>
  </w:num>
  <w:num w:numId="3" w16cid:durableId="1885293637">
    <w:abstractNumId w:val="6"/>
  </w:num>
  <w:num w:numId="4" w16cid:durableId="726030127">
    <w:abstractNumId w:val="9"/>
  </w:num>
  <w:num w:numId="5" w16cid:durableId="1917746287">
    <w:abstractNumId w:val="1"/>
  </w:num>
  <w:num w:numId="6" w16cid:durableId="1826701807">
    <w:abstractNumId w:val="4"/>
  </w:num>
  <w:num w:numId="7" w16cid:durableId="1497573797">
    <w:abstractNumId w:val="3"/>
  </w:num>
  <w:num w:numId="8" w16cid:durableId="1604537839">
    <w:abstractNumId w:val="5"/>
  </w:num>
  <w:num w:numId="9" w16cid:durableId="244000136">
    <w:abstractNumId w:val="2"/>
  </w:num>
  <w:num w:numId="10" w16cid:durableId="499732393">
    <w:abstractNumId w:val="8"/>
  </w:num>
  <w:num w:numId="11" w16cid:durableId="27730240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Q9f4U0QRRCkMjrcNlG6xcfh7FyPG7QLvOE9tz2fHndpY3wfZQHgyg3AAZt12yWTYixt7JeOtIkHlTfpiD60Dyg==" w:salt="MSDG7dfwzke2vooDRveZ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68"/>
    <w:rsid w:val="000003D0"/>
    <w:rsid w:val="000067BC"/>
    <w:rsid w:val="000075C1"/>
    <w:rsid w:val="00010A75"/>
    <w:rsid w:val="00010B07"/>
    <w:rsid w:val="0001112D"/>
    <w:rsid w:val="00011C38"/>
    <w:rsid w:val="000120A9"/>
    <w:rsid w:val="00012A45"/>
    <w:rsid w:val="000144A1"/>
    <w:rsid w:val="000148B9"/>
    <w:rsid w:val="00017724"/>
    <w:rsid w:val="00020B0D"/>
    <w:rsid w:val="00021B65"/>
    <w:rsid w:val="00021FF1"/>
    <w:rsid w:val="00025036"/>
    <w:rsid w:val="000257E5"/>
    <w:rsid w:val="0002769E"/>
    <w:rsid w:val="000306E6"/>
    <w:rsid w:val="00030E39"/>
    <w:rsid w:val="0003101B"/>
    <w:rsid w:val="000310B0"/>
    <w:rsid w:val="0003252A"/>
    <w:rsid w:val="00033465"/>
    <w:rsid w:val="0003424E"/>
    <w:rsid w:val="00034267"/>
    <w:rsid w:val="0003515F"/>
    <w:rsid w:val="000366F0"/>
    <w:rsid w:val="00040BAA"/>
    <w:rsid w:val="0004275E"/>
    <w:rsid w:val="0004296F"/>
    <w:rsid w:val="0004317A"/>
    <w:rsid w:val="0004332D"/>
    <w:rsid w:val="000449B1"/>
    <w:rsid w:val="000503B1"/>
    <w:rsid w:val="00053B8F"/>
    <w:rsid w:val="00060430"/>
    <w:rsid w:val="0006160F"/>
    <w:rsid w:val="000633B5"/>
    <w:rsid w:val="0006410A"/>
    <w:rsid w:val="0006591B"/>
    <w:rsid w:val="000704D5"/>
    <w:rsid w:val="000714CC"/>
    <w:rsid w:val="00072EC9"/>
    <w:rsid w:val="00080E74"/>
    <w:rsid w:val="00082897"/>
    <w:rsid w:val="0008292E"/>
    <w:rsid w:val="00082B74"/>
    <w:rsid w:val="00083C43"/>
    <w:rsid w:val="000842F4"/>
    <w:rsid w:val="00085C69"/>
    <w:rsid w:val="00085F0E"/>
    <w:rsid w:val="00086BB2"/>
    <w:rsid w:val="00091241"/>
    <w:rsid w:val="000928BA"/>
    <w:rsid w:val="0009376B"/>
    <w:rsid w:val="00095516"/>
    <w:rsid w:val="000A09CF"/>
    <w:rsid w:val="000A29B4"/>
    <w:rsid w:val="000A2AE5"/>
    <w:rsid w:val="000A6F2F"/>
    <w:rsid w:val="000A79E9"/>
    <w:rsid w:val="000B099C"/>
    <w:rsid w:val="000B1A93"/>
    <w:rsid w:val="000B3BE9"/>
    <w:rsid w:val="000B4549"/>
    <w:rsid w:val="000B586A"/>
    <w:rsid w:val="000C0BE4"/>
    <w:rsid w:val="000C1C9F"/>
    <w:rsid w:val="000C332B"/>
    <w:rsid w:val="000C3681"/>
    <w:rsid w:val="000C4229"/>
    <w:rsid w:val="000C48CA"/>
    <w:rsid w:val="000C6B2C"/>
    <w:rsid w:val="000C6DE5"/>
    <w:rsid w:val="000D0D5A"/>
    <w:rsid w:val="000D4CFC"/>
    <w:rsid w:val="000D4DE0"/>
    <w:rsid w:val="000D4F9F"/>
    <w:rsid w:val="000E1CF5"/>
    <w:rsid w:val="000E1FAB"/>
    <w:rsid w:val="000E2BFB"/>
    <w:rsid w:val="000E509C"/>
    <w:rsid w:val="000E55C3"/>
    <w:rsid w:val="000E59CE"/>
    <w:rsid w:val="000E72A7"/>
    <w:rsid w:val="000F0065"/>
    <w:rsid w:val="000F041C"/>
    <w:rsid w:val="000F0A7E"/>
    <w:rsid w:val="000F3370"/>
    <w:rsid w:val="000F4848"/>
    <w:rsid w:val="000F79A1"/>
    <w:rsid w:val="00102E7D"/>
    <w:rsid w:val="001103DF"/>
    <w:rsid w:val="001116DA"/>
    <w:rsid w:val="001126CA"/>
    <w:rsid w:val="0011275E"/>
    <w:rsid w:val="00113522"/>
    <w:rsid w:val="00113863"/>
    <w:rsid w:val="00113988"/>
    <w:rsid w:val="0011682B"/>
    <w:rsid w:val="00117FC6"/>
    <w:rsid w:val="001229D0"/>
    <w:rsid w:val="00123D8A"/>
    <w:rsid w:val="00126357"/>
    <w:rsid w:val="00126692"/>
    <w:rsid w:val="00130226"/>
    <w:rsid w:val="001346EC"/>
    <w:rsid w:val="00134CCF"/>
    <w:rsid w:val="001354FB"/>
    <w:rsid w:val="00140AB5"/>
    <w:rsid w:val="00143978"/>
    <w:rsid w:val="00145722"/>
    <w:rsid w:val="00150194"/>
    <w:rsid w:val="00150888"/>
    <w:rsid w:val="00150FD8"/>
    <w:rsid w:val="001510DC"/>
    <w:rsid w:val="00156B89"/>
    <w:rsid w:val="001635F5"/>
    <w:rsid w:val="00163762"/>
    <w:rsid w:val="00163986"/>
    <w:rsid w:val="0016659A"/>
    <w:rsid w:val="0017157B"/>
    <w:rsid w:val="00172442"/>
    <w:rsid w:val="001761B7"/>
    <w:rsid w:val="00176BFD"/>
    <w:rsid w:val="00177C9A"/>
    <w:rsid w:val="0018103A"/>
    <w:rsid w:val="0018385B"/>
    <w:rsid w:val="00183938"/>
    <w:rsid w:val="00184D0F"/>
    <w:rsid w:val="0018591E"/>
    <w:rsid w:val="001911AB"/>
    <w:rsid w:val="00192770"/>
    <w:rsid w:val="00194396"/>
    <w:rsid w:val="00194900"/>
    <w:rsid w:val="00195F61"/>
    <w:rsid w:val="0019651B"/>
    <w:rsid w:val="001A005B"/>
    <w:rsid w:val="001A0C19"/>
    <w:rsid w:val="001A0F25"/>
    <w:rsid w:val="001A357D"/>
    <w:rsid w:val="001A4036"/>
    <w:rsid w:val="001A4843"/>
    <w:rsid w:val="001A4922"/>
    <w:rsid w:val="001A5600"/>
    <w:rsid w:val="001A7EA9"/>
    <w:rsid w:val="001AF7B8"/>
    <w:rsid w:val="001B0140"/>
    <w:rsid w:val="001B20DF"/>
    <w:rsid w:val="001B3C62"/>
    <w:rsid w:val="001B41FD"/>
    <w:rsid w:val="001B7D81"/>
    <w:rsid w:val="001C0033"/>
    <w:rsid w:val="001C0DAC"/>
    <w:rsid w:val="001C3A68"/>
    <w:rsid w:val="001C40F7"/>
    <w:rsid w:val="001C5EFB"/>
    <w:rsid w:val="001D0614"/>
    <w:rsid w:val="001D2998"/>
    <w:rsid w:val="001D3393"/>
    <w:rsid w:val="001D453A"/>
    <w:rsid w:val="001D580F"/>
    <w:rsid w:val="001D78C2"/>
    <w:rsid w:val="001E0358"/>
    <w:rsid w:val="001E0A9F"/>
    <w:rsid w:val="001E1ECE"/>
    <w:rsid w:val="001E507B"/>
    <w:rsid w:val="001E79B3"/>
    <w:rsid w:val="001E7B53"/>
    <w:rsid w:val="001F1925"/>
    <w:rsid w:val="001F1FD4"/>
    <w:rsid w:val="001F2568"/>
    <w:rsid w:val="001F4A0F"/>
    <w:rsid w:val="001F54B5"/>
    <w:rsid w:val="001F7635"/>
    <w:rsid w:val="00202C2D"/>
    <w:rsid w:val="002061C2"/>
    <w:rsid w:val="00206339"/>
    <w:rsid w:val="00206881"/>
    <w:rsid w:val="00206953"/>
    <w:rsid w:val="00206C0A"/>
    <w:rsid w:val="002108DB"/>
    <w:rsid w:val="002109F3"/>
    <w:rsid w:val="00211120"/>
    <w:rsid w:val="00211D80"/>
    <w:rsid w:val="0021299B"/>
    <w:rsid w:val="00213C16"/>
    <w:rsid w:val="00214211"/>
    <w:rsid w:val="002147E7"/>
    <w:rsid w:val="00215CF4"/>
    <w:rsid w:val="0021763E"/>
    <w:rsid w:val="00222383"/>
    <w:rsid w:val="0022464C"/>
    <w:rsid w:val="00224C3A"/>
    <w:rsid w:val="00225FFF"/>
    <w:rsid w:val="002315AC"/>
    <w:rsid w:val="0023435B"/>
    <w:rsid w:val="002351A7"/>
    <w:rsid w:val="002360FD"/>
    <w:rsid w:val="002363C8"/>
    <w:rsid w:val="002412C4"/>
    <w:rsid w:val="00241936"/>
    <w:rsid w:val="002426FA"/>
    <w:rsid w:val="00242ACF"/>
    <w:rsid w:val="002430A6"/>
    <w:rsid w:val="00244587"/>
    <w:rsid w:val="00246917"/>
    <w:rsid w:val="00246DCF"/>
    <w:rsid w:val="002475C3"/>
    <w:rsid w:val="00247EE2"/>
    <w:rsid w:val="00250269"/>
    <w:rsid w:val="0025417E"/>
    <w:rsid w:val="0025464F"/>
    <w:rsid w:val="00254684"/>
    <w:rsid w:val="00255EF4"/>
    <w:rsid w:val="002561D2"/>
    <w:rsid w:val="0025631F"/>
    <w:rsid w:val="00256549"/>
    <w:rsid w:val="0026022C"/>
    <w:rsid w:val="00260CF6"/>
    <w:rsid w:val="0026187E"/>
    <w:rsid w:val="002633CE"/>
    <w:rsid w:val="002640A9"/>
    <w:rsid w:val="00266DE4"/>
    <w:rsid w:val="00267409"/>
    <w:rsid w:val="00271F5A"/>
    <w:rsid w:val="00273B00"/>
    <w:rsid w:val="0028153F"/>
    <w:rsid w:val="00290290"/>
    <w:rsid w:val="002903F5"/>
    <w:rsid w:val="00290A17"/>
    <w:rsid w:val="00292759"/>
    <w:rsid w:val="00293507"/>
    <w:rsid w:val="00294153"/>
    <w:rsid w:val="00294356"/>
    <w:rsid w:val="00294444"/>
    <w:rsid w:val="002974F7"/>
    <w:rsid w:val="00297D15"/>
    <w:rsid w:val="002A0AD7"/>
    <w:rsid w:val="002A41C5"/>
    <w:rsid w:val="002A4570"/>
    <w:rsid w:val="002A4D0D"/>
    <w:rsid w:val="002A6B71"/>
    <w:rsid w:val="002A76A1"/>
    <w:rsid w:val="002A7C4C"/>
    <w:rsid w:val="002B0822"/>
    <w:rsid w:val="002B4677"/>
    <w:rsid w:val="002C1993"/>
    <w:rsid w:val="002C1D43"/>
    <w:rsid w:val="002C1EE7"/>
    <w:rsid w:val="002C32CD"/>
    <w:rsid w:val="002C4EBF"/>
    <w:rsid w:val="002C64A5"/>
    <w:rsid w:val="002D3261"/>
    <w:rsid w:val="002D4959"/>
    <w:rsid w:val="002D49E7"/>
    <w:rsid w:val="002D624A"/>
    <w:rsid w:val="002D65AC"/>
    <w:rsid w:val="002E1797"/>
    <w:rsid w:val="002E3B9B"/>
    <w:rsid w:val="002E3BCB"/>
    <w:rsid w:val="002E583F"/>
    <w:rsid w:val="002E674A"/>
    <w:rsid w:val="002F33A4"/>
    <w:rsid w:val="002F39EC"/>
    <w:rsid w:val="002F50A3"/>
    <w:rsid w:val="002F6531"/>
    <w:rsid w:val="002F7BA7"/>
    <w:rsid w:val="003039EB"/>
    <w:rsid w:val="00303B74"/>
    <w:rsid w:val="0030484F"/>
    <w:rsid w:val="00305785"/>
    <w:rsid w:val="0030664E"/>
    <w:rsid w:val="00306758"/>
    <w:rsid w:val="00306EB5"/>
    <w:rsid w:val="00307341"/>
    <w:rsid w:val="0030E6E1"/>
    <w:rsid w:val="00310226"/>
    <w:rsid w:val="00310772"/>
    <w:rsid w:val="00312921"/>
    <w:rsid w:val="003143A4"/>
    <w:rsid w:val="003147B7"/>
    <w:rsid w:val="003156AD"/>
    <w:rsid w:val="00316820"/>
    <w:rsid w:val="003169DE"/>
    <w:rsid w:val="00320C32"/>
    <w:rsid w:val="0032134C"/>
    <w:rsid w:val="00326DC9"/>
    <w:rsid w:val="003272BB"/>
    <w:rsid w:val="00327541"/>
    <w:rsid w:val="00334547"/>
    <w:rsid w:val="003356F3"/>
    <w:rsid w:val="00342ABC"/>
    <w:rsid w:val="0034405B"/>
    <w:rsid w:val="00350524"/>
    <w:rsid w:val="003521F9"/>
    <w:rsid w:val="00352A76"/>
    <w:rsid w:val="00353F25"/>
    <w:rsid w:val="003540F4"/>
    <w:rsid w:val="0035474A"/>
    <w:rsid w:val="0035A967"/>
    <w:rsid w:val="00361662"/>
    <w:rsid w:val="003632B7"/>
    <w:rsid w:val="00363C6C"/>
    <w:rsid w:val="00365C8A"/>
    <w:rsid w:val="0036642D"/>
    <w:rsid w:val="003667DA"/>
    <w:rsid w:val="003678CA"/>
    <w:rsid w:val="00373B5D"/>
    <w:rsid w:val="00374BE3"/>
    <w:rsid w:val="0038610D"/>
    <w:rsid w:val="00390108"/>
    <w:rsid w:val="003909A5"/>
    <w:rsid w:val="00394172"/>
    <w:rsid w:val="0039662D"/>
    <w:rsid w:val="003A0AC8"/>
    <w:rsid w:val="003A2389"/>
    <w:rsid w:val="003A2BC5"/>
    <w:rsid w:val="003A4255"/>
    <w:rsid w:val="003A510C"/>
    <w:rsid w:val="003A7000"/>
    <w:rsid w:val="003A7F92"/>
    <w:rsid w:val="003B04F5"/>
    <w:rsid w:val="003B0749"/>
    <w:rsid w:val="003B25B3"/>
    <w:rsid w:val="003B2BD7"/>
    <w:rsid w:val="003B358E"/>
    <w:rsid w:val="003B4723"/>
    <w:rsid w:val="003B4E00"/>
    <w:rsid w:val="003B6523"/>
    <w:rsid w:val="003C0595"/>
    <w:rsid w:val="003C1451"/>
    <w:rsid w:val="003C3115"/>
    <w:rsid w:val="003C3796"/>
    <w:rsid w:val="003C3D0B"/>
    <w:rsid w:val="003C429B"/>
    <w:rsid w:val="003C5085"/>
    <w:rsid w:val="003C5A14"/>
    <w:rsid w:val="003C5F4B"/>
    <w:rsid w:val="003D024B"/>
    <w:rsid w:val="003D0343"/>
    <w:rsid w:val="003D1072"/>
    <w:rsid w:val="003D3287"/>
    <w:rsid w:val="003D4C7E"/>
    <w:rsid w:val="003D5281"/>
    <w:rsid w:val="003E0E9A"/>
    <w:rsid w:val="003E34FF"/>
    <w:rsid w:val="003F0CD3"/>
    <w:rsid w:val="003F6020"/>
    <w:rsid w:val="003F63E4"/>
    <w:rsid w:val="003F788A"/>
    <w:rsid w:val="00401BF5"/>
    <w:rsid w:val="004039D4"/>
    <w:rsid w:val="00404266"/>
    <w:rsid w:val="00406BA1"/>
    <w:rsid w:val="0041054C"/>
    <w:rsid w:val="0041060E"/>
    <w:rsid w:val="00413DBF"/>
    <w:rsid w:val="00414BEF"/>
    <w:rsid w:val="00417B7F"/>
    <w:rsid w:val="00420C25"/>
    <w:rsid w:val="00420C71"/>
    <w:rsid w:val="004243E2"/>
    <w:rsid w:val="00425506"/>
    <w:rsid w:val="00425F0C"/>
    <w:rsid w:val="00425FE4"/>
    <w:rsid w:val="00430098"/>
    <w:rsid w:val="0043054A"/>
    <w:rsid w:val="0043110F"/>
    <w:rsid w:val="004311B7"/>
    <w:rsid w:val="00431D2D"/>
    <w:rsid w:val="004331C3"/>
    <w:rsid w:val="00433B12"/>
    <w:rsid w:val="00435357"/>
    <w:rsid w:val="004353E9"/>
    <w:rsid w:val="0043696D"/>
    <w:rsid w:val="00436C03"/>
    <w:rsid w:val="00436EB7"/>
    <w:rsid w:val="00437235"/>
    <w:rsid w:val="004406B7"/>
    <w:rsid w:val="004421A3"/>
    <w:rsid w:val="00442D22"/>
    <w:rsid w:val="00443303"/>
    <w:rsid w:val="00444F1A"/>
    <w:rsid w:val="004476C1"/>
    <w:rsid w:val="00451DC6"/>
    <w:rsid w:val="004545B6"/>
    <w:rsid w:val="00455AE5"/>
    <w:rsid w:val="004603B2"/>
    <w:rsid w:val="00460ED7"/>
    <w:rsid w:val="00461340"/>
    <w:rsid w:val="00461BE9"/>
    <w:rsid w:val="00467EC5"/>
    <w:rsid w:val="00470562"/>
    <w:rsid w:val="00470D91"/>
    <w:rsid w:val="00472B73"/>
    <w:rsid w:val="00474456"/>
    <w:rsid w:val="00477D0E"/>
    <w:rsid w:val="00484BF3"/>
    <w:rsid w:val="00485688"/>
    <w:rsid w:val="004863AD"/>
    <w:rsid w:val="00486919"/>
    <w:rsid w:val="004901ED"/>
    <w:rsid w:val="00492C04"/>
    <w:rsid w:val="004932A4"/>
    <w:rsid w:val="00493E80"/>
    <w:rsid w:val="00493EF6"/>
    <w:rsid w:val="00493FDF"/>
    <w:rsid w:val="00495082"/>
    <w:rsid w:val="00496159"/>
    <w:rsid w:val="00496160"/>
    <w:rsid w:val="00497710"/>
    <w:rsid w:val="00497740"/>
    <w:rsid w:val="004A2AFF"/>
    <w:rsid w:val="004A48AF"/>
    <w:rsid w:val="004A7C2B"/>
    <w:rsid w:val="004B2057"/>
    <w:rsid w:val="004B450E"/>
    <w:rsid w:val="004B6B31"/>
    <w:rsid w:val="004C0319"/>
    <w:rsid w:val="004C1A8A"/>
    <w:rsid w:val="004C7033"/>
    <w:rsid w:val="004D0DD8"/>
    <w:rsid w:val="004D1644"/>
    <w:rsid w:val="004D2536"/>
    <w:rsid w:val="004D269C"/>
    <w:rsid w:val="004D2897"/>
    <w:rsid w:val="004D3919"/>
    <w:rsid w:val="004D3EDD"/>
    <w:rsid w:val="004D4B61"/>
    <w:rsid w:val="004D661B"/>
    <w:rsid w:val="004D69FD"/>
    <w:rsid w:val="004E1ABE"/>
    <w:rsid w:val="004E1E3C"/>
    <w:rsid w:val="004E2409"/>
    <w:rsid w:val="004E3146"/>
    <w:rsid w:val="004E43E4"/>
    <w:rsid w:val="004E6096"/>
    <w:rsid w:val="004E6C2C"/>
    <w:rsid w:val="004F02EA"/>
    <w:rsid w:val="004F0C0D"/>
    <w:rsid w:val="004F2829"/>
    <w:rsid w:val="004F31C6"/>
    <w:rsid w:val="004F3638"/>
    <w:rsid w:val="004F5B18"/>
    <w:rsid w:val="004F74B8"/>
    <w:rsid w:val="005033C8"/>
    <w:rsid w:val="005037F7"/>
    <w:rsid w:val="00503ABF"/>
    <w:rsid w:val="0050487F"/>
    <w:rsid w:val="0050498A"/>
    <w:rsid w:val="00506373"/>
    <w:rsid w:val="0050637F"/>
    <w:rsid w:val="005079A9"/>
    <w:rsid w:val="00511D60"/>
    <w:rsid w:val="005132DD"/>
    <w:rsid w:val="00513C8B"/>
    <w:rsid w:val="00516978"/>
    <w:rsid w:val="005203DC"/>
    <w:rsid w:val="005204B7"/>
    <w:rsid w:val="0052230F"/>
    <w:rsid w:val="0052392B"/>
    <w:rsid w:val="00524278"/>
    <w:rsid w:val="00524515"/>
    <w:rsid w:val="00524FFE"/>
    <w:rsid w:val="005254BB"/>
    <w:rsid w:val="00526730"/>
    <w:rsid w:val="00527235"/>
    <w:rsid w:val="0052794A"/>
    <w:rsid w:val="00530B5B"/>
    <w:rsid w:val="005343B0"/>
    <w:rsid w:val="00536340"/>
    <w:rsid w:val="00536E72"/>
    <w:rsid w:val="00537F10"/>
    <w:rsid w:val="00546CC2"/>
    <w:rsid w:val="005517FD"/>
    <w:rsid w:val="005519CA"/>
    <w:rsid w:val="005522B2"/>
    <w:rsid w:val="005526FE"/>
    <w:rsid w:val="00552996"/>
    <w:rsid w:val="00556403"/>
    <w:rsid w:val="0055797E"/>
    <w:rsid w:val="00560477"/>
    <w:rsid w:val="005610EF"/>
    <w:rsid w:val="00561356"/>
    <w:rsid w:val="00565FBD"/>
    <w:rsid w:val="005706B1"/>
    <w:rsid w:val="00572431"/>
    <w:rsid w:val="00580C4B"/>
    <w:rsid w:val="00581938"/>
    <w:rsid w:val="00584C4D"/>
    <w:rsid w:val="005851B7"/>
    <w:rsid w:val="00587531"/>
    <w:rsid w:val="00587665"/>
    <w:rsid w:val="00594820"/>
    <w:rsid w:val="00594BC9"/>
    <w:rsid w:val="00595DBA"/>
    <w:rsid w:val="00595E16"/>
    <w:rsid w:val="00596CB2"/>
    <w:rsid w:val="005A21FB"/>
    <w:rsid w:val="005A29C9"/>
    <w:rsid w:val="005A2DDB"/>
    <w:rsid w:val="005A339C"/>
    <w:rsid w:val="005A55E3"/>
    <w:rsid w:val="005A57AF"/>
    <w:rsid w:val="005B1675"/>
    <w:rsid w:val="005B1ADD"/>
    <w:rsid w:val="005B267F"/>
    <w:rsid w:val="005B2D86"/>
    <w:rsid w:val="005B34CB"/>
    <w:rsid w:val="005B3872"/>
    <w:rsid w:val="005B395A"/>
    <w:rsid w:val="005B4629"/>
    <w:rsid w:val="005B6145"/>
    <w:rsid w:val="005B6553"/>
    <w:rsid w:val="005C3943"/>
    <w:rsid w:val="005C3F86"/>
    <w:rsid w:val="005C418A"/>
    <w:rsid w:val="005C558D"/>
    <w:rsid w:val="005D173F"/>
    <w:rsid w:val="005D1BA6"/>
    <w:rsid w:val="005D47AF"/>
    <w:rsid w:val="005D60F8"/>
    <w:rsid w:val="005D67FF"/>
    <w:rsid w:val="005E1141"/>
    <w:rsid w:val="005E15FD"/>
    <w:rsid w:val="005E2B1A"/>
    <w:rsid w:val="005E34E8"/>
    <w:rsid w:val="005E48C7"/>
    <w:rsid w:val="005E5072"/>
    <w:rsid w:val="005E53F9"/>
    <w:rsid w:val="005E5F62"/>
    <w:rsid w:val="005F0212"/>
    <w:rsid w:val="005F2B4B"/>
    <w:rsid w:val="005F762B"/>
    <w:rsid w:val="005F7654"/>
    <w:rsid w:val="00600635"/>
    <w:rsid w:val="006019EC"/>
    <w:rsid w:val="00601A02"/>
    <w:rsid w:val="00603F57"/>
    <w:rsid w:val="0060415D"/>
    <w:rsid w:val="006043AC"/>
    <w:rsid w:val="00605B6F"/>
    <w:rsid w:val="00613156"/>
    <w:rsid w:val="00613466"/>
    <w:rsid w:val="006169FD"/>
    <w:rsid w:val="00620C64"/>
    <w:rsid w:val="0062167B"/>
    <w:rsid w:val="0062325C"/>
    <w:rsid w:val="00631BCB"/>
    <w:rsid w:val="00632D62"/>
    <w:rsid w:val="00634676"/>
    <w:rsid w:val="00635408"/>
    <w:rsid w:val="00637B0E"/>
    <w:rsid w:val="006413BB"/>
    <w:rsid w:val="006425D2"/>
    <w:rsid w:val="00642F19"/>
    <w:rsid w:val="00643128"/>
    <w:rsid w:val="00644246"/>
    <w:rsid w:val="0064424F"/>
    <w:rsid w:val="0064F82A"/>
    <w:rsid w:val="00651131"/>
    <w:rsid w:val="00652DE1"/>
    <w:rsid w:val="006532B0"/>
    <w:rsid w:val="00654435"/>
    <w:rsid w:val="00654674"/>
    <w:rsid w:val="00655849"/>
    <w:rsid w:val="006569A5"/>
    <w:rsid w:val="00656A92"/>
    <w:rsid w:val="00656E43"/>
    <w:rsid w:val="006611CE"/>
    <w:rsid w:val="00661562"/>
    <w:rsid w:val="0066295C"/>
    <w:rsid w:val="00665454"/>
    <w:rsid w:val="006661CD"/>
    <w:rsid w:val="0067218F"/>
    <w:rsid w:val="00673C2A"/>
    <w:rsid w:val="00673C35"/>
    <w:rsid w:val="00673C44"/>
    <w:rsid w:val="00677ACC"/>
    <w:rsid w:val="00680A6E"/>
    <w:rsid w:val="0068341D"/>
    <w:rsid w:val="00686CA5"/>
    <w:rsid w:val="00694529"/>
    <w:rsid w:val="0069598B"/>
    <w:rsid w:val="006973E0"/>
    <w:rsid w:val="0069753C"/>
    <w:rsid w:val="006979BC"/>
    <w:rsid w:val="00697D1E"/>
    <w:rsid w:val="006A1329"/>
    <w:rsid w:val="006A3833"/>
    <w:rsid w:val="006A57C7"/>
    <w:rsid w:val="006A79B2"/>
    <w:rsid w:val="006B071A"/>
    <w:rsid w:val="006B0C52"/>
    <w:rsid w:val="006B15DF"/>
    <w:rsid w:val="006B561C"/>
    <w:rsid w:val="006B64AE"/>
    <w:rsid w:val="006B6DD8"/>
    <w:rsid w:val="006C2E93"/>
    <w:rsid w:val="006C375B"/>
    <w:rsid w:val="006C7120"/>
    <w:rsid w:val="006D1614"/>
    <w:rsid w:val="006D231E"/>
    <w:rsid w:val="006D2592"/>
    <w:rsid w:val="006D2806"/>
    <w:rsid w:val="006D4BA5"/>
    <w:rsid w:val="006D56D8"/>
    <w:rsid w:val="006D7B54"/>
    <w:rsid w:val="006E02E3"/>
    <w:rsid w:val="006E20E3"/>
    <w:rsid w:val="006E25FA"/>
    <w:rsid w:val="006E41C3"/>
    <w:rsid w:val="006E45B3"/>
    <w:rsid w:val="006E4F17"/>
    <w:rsid w:val="006F0001"/>
    <w:rsid w:val="006F47E4"/>
    <w:rsid w:val="006F65E9"/>
    <w:rsid w:val="006F7513"/>
    <w:rsid w:val="0070150F"/>
    <w:rsid w:val="00701C88"/>
    <w:rsid w:val="00702273"/>
    <w:rsid w:val="0070229C"/>
    <w:rsid w:val="00702FF6"/>
    <w:rsid w:val="00703B1E"/>
    <w:rsid w:val="00706B27"/>
    <w:rsid w:val="007074A6"/>
    <w:rsid w:val="007110A4"/>
    <w:rsid w:val="007112D8"/>
    <w:rsid w:val="00711868"/>
    <w:rsid w:val="00713BEA"/>
    <w:rsid w:val="00715380"/>
    <w:rsid w:val="00716848"/>
    <w:rsid w:val="0072147F"/>
    <w:rsid w:val="007225A2"/>
    <w:rsid w:val="00722BE1"/>
    <w:rsid w:val="007242B7"/>
    <w:rsid w:val="0072442E"/>
    <w:rsid w:val="00724BD4"/>
    <w:rsid w:val="0072537C"/>
    <w:rsid w:val="00727020"/>
    <w:rsid w:val="00727BD0"/>
    <w:rsid w:val="00731039"/>
    <w:rsid w:val="00731344"/>
    <w:rsid w:val="007314A1"/>
    <w:rsid w:val="00732912"/>
    <w:rsid w:val="0073339A"/>
    <w:rsid w:val="00733C8E"/>
    <w:rsid w:val="0073437C"/>
    <w:rsid w:val="00735E91"/>
    <w:rsid w:val="00737D56"/>
    <w:rsid w:val="00737EFB"/>
    <w:rsid w:val="0074135B"/>
    <w:rsid w:val="0074380A"/>
    <w:rsid w:val="00744D12"/>
    <w:rsid w:val="00744ED5"/>
    <w:rsid w:val="00751D65"/>
    <w:rsid w:val="00752478"/>
    <w:rsid w:val="00761AC7"/>
    <w:rsid w:val="00761C8A"/>
    <w:rsid w:val="00762241"/>
    <w:rsid w:val="0076318F"/>
    <w:rsid w:val="00766567"/>
    <w:rsid w:val="007677A3"/>
    <w:rsid w:val="00767CF8"/>
    <w:rsid w:val="00770A57"/>
    <w:rsid w:val="00772834"/>
    <w:rsid w:val="00772D68"/>
    <w:rsid w:val="007776B0"/>
    <w:rsid w:val="007806CE"/>
    <w:rsid w:val="00781033"/>
    <w:rsid w:val="00781626"/>
    <w:rsid w:val="00781974"/>
    <w:rsid w:val="00783F03"/>
    <w:rsid w:val="00786BFC"/>
    <w:rsid w:val="00787FE1"/>
    <w:rsid w:val="00791E41"/>
    <w:rsid w:val="007920BA"/>
    <w:rsid w:val="00795F9B"/>
    <w:rsid w:val="00797816"/>
    <w:rsid w:val="007A1159"/>
    <w:rsid w:val="007A2D07"/>
    <w:rsid w:val="007A308A"/>
    <w:rsid w:val="007A3B06"/>
    <w:rsid w:val="007A4BEF"/>
    <w:rsid w:val="007A6240"/>
    <w:rsid w:val="007A7874"/>
    <w:rsid w:val="007B2BC7"/>
    <w:rsid w:val="007B513F"/>
    <w:rsid w:val="007B60B2"/>
    <w:rsid w:val="007B695A"/>
    <w:rsid w:val="007C1E4E"/>
    <w:rsid w:val="007C1F16"/>
    <w:rsid w:val="007C3024"/>
    <w:rsid w:val="007C3247"/>
    <w:rsid w:val="007C3510"/>
    <w:rsid w:val="007C41E4"/>
    <w:rsid w:val="007C5318"/>
    <w:rsid w:val="007C5D29"/>
    <w:rsid w:val="007C6C84"/>
    <w:rsid w:val="007D1004"/>
    <w:rsid w:val="007D1AAF"/>
    <w:rsid w:val="007D3F0C"/>
    <w:rsid w:val="007D488C"/>
    <w:rsid w:val="007D4A72"/>
    <w:rsid w:val="007D4CA4"/>
    <w:rsid w:val="007F1BC9"/>
    <w:rsid w:val="00803C51"/>
    <w:rsid w:val="00803F02"/>
    <w:rsid w:val="00804B66"/>
    <w:rsid w:val="00805A59"/>
    <w:rsid w:val="00805D76"/>
    <w:rsid w:val="00806275"/>
    <w:rsid w:val="00806A90"/>
    <w:rsid w:val="00806B23"/>
    <w:rsid w:val="00807D0A"/>
    <w:rsid w:val="00811E8B"/>
    <w:rsid w:val="0081741C"/>
    <w:rsid w:val="00821753"/>
    <w:rsid w:val="00825C3C"/>
    <w:rsid w:val="00825CE9"/>
    <w:rsid w:val="008263A6"/>
    <w:rsid w:val="00826F05"/>
    <w:rsid w:val="00830B2E"/>
    <w:rsid w:val="00831013"/>
    <w:rsid w:val="0083230D"/>
    <w:rsid w:val="008323E8"/>
    <w:rsid w:val="00832C11"/>
    <w:rsid w:val="00836B7A"/>
    <w:rsid w:val="00840770"/>
    <w:rsid w:val="00841890"/>
    <w:rsid w:val="00841E16"/>
    <w:rsid w:val="008424ED"/>
    <w:rsid w:val="00844BB0"/>
    <w:rsid w:val="00845BE9"/>
    <w:rsid w:val="00847492"/>
    <w:rsid w:val="00850904"/>
    <w:rsid w:val="008523DC"/>
    <w:rsid w:val="008528E4"/>
    <w:rsid w:val="00853246"/>
    <w:rsid w:val="008562A4"/>
    <w:rsid w:val="008567D1"/>
    <w:rsid w:val="008578E6"/>
    <w:rsid w:val="008579C8"/>
    <w:rsid w:val="0085B4E6"/>
    <w:rsid w:val="008627C3"/>
    <w:rsid w:val="00863387"/>
    <w:rsid w:val="0086577A"/>
    <w:rsid w:val="0087008D"/>
    <w:rsid w:val="00870C5C"/>
    <w:rsid w:val="00871506"/>
    <w:rsid w:val="008715F1"/>
    <w:rsid w:val="00871E14"/>
    <w:rsid w:val="0087218F"/>
    <w:rsid w:val="008723D2"/>
    <w:rsid w:val="00875305"/>
    <w:rsid w:val="00876337"/>
    <w:rsid w:val="0087681F"/>
    <w:rsid w:val="00881CBD"/>
    <w:rsid w:val="00882388"/>
    <w:rsid w:val="00882432"/>
    <w:rsid w:val="008846F6"/>
    <w:rsid w:val="00884C74"/>
    <w:rsid w:val="008862D3"/>
    <w:rsid w:val="008937CA"/>
    <w:rsid w:val="00897709"/>
    <w:rsid w:val="008A0830"/>
    <w:rsid w:val="008A0B42"/>
    <w:rsid w:val="008A107D"/>
    <w:rsid w:val="008A23D5"/>
    <w:rsid w:val="008A4571"/>
    <w:rsid w:val="008B35FB"/>
    <w:rsid w:val="008B43D7"/>
    <w:rsid w:val="008B4E5D"/>
    <w:rsid w:val="008B71D7"/>
    <w:rsid w:val="008BC2D1"/>
    <w:rsid w:val="008C2E38"/>
    <w:rsid w:val="008C2EB9"/>
    <w:rsid w:val="008C7AFF"/>
    <w:rsid w:val="008D131A"/>
    <w:rsid w:val="008D5B14"/>
    <w:rsid w:val="008E0A91"/>
    <w:rsid w:val="008E11C1"/>
    <w:rsid w:val="008E184E"/>
    <w:rsid w:val="008E6A4B"/>
    <w:rsid w:val="008E78C2"/>
    <w:rsid w:val="008E7C2B"/>
    <w:rsid w:val="008F0F8C"/>
    <w:rsid w:val="008F314A"/>
    <w:rsid w:val="008F349B"/>
    <w:rsid w:val="008F4BC4"/>
    <w:rsid w:val="008F72B3"/>
    <w:rsid w:val="008F7741"/>
    <w:rsid w:val="009001C1"/>
    <w:rsid w:val="0090186E"/>
    <w:rsid w:val="009025D1"/>
    <w:rsid w:val="00902AAE"/>
    <w:rsid w:val="00902CDB"/>
    <w:rsid w:val="00902E44"/>
    <w:rsid w:val="0090430D"/>
    <w:rsid w:val="00904737"/>
    <w:rsid w:val="00906C30"/>
    <w:rsid w:val="00907ADB"/>
    <w:rsid w:val="00907EDF"/>
    <w:rsid w:val="00910090"/>
    <w:rsid w:val="00912258"/>
    <w:rsid w:val="0091323D"/>
    <w:rsid w:val="00915593"/>
    <w:rsid w:val="00917AD1"/>
    <w:rsid w:val="009210DE"/>
    <w:rsid w:val="009217C9"/>
    <w:rsid w:val="009254AF"/>
    <w:rsid w:val="009270A5"/>
    <w:rsid w:val="0092735D"/>
    <w:rsid w:val="009314A8"/>
    <w:rsid w:val="00932CA8"/>
    <w:rsid w:val="00932D6B"/>
    <w:rsid w:val="00933FD2"/>
    <w:rsid w:val="00940600"/>
    <w:rsid w:val="00945FD9"/>
    <w:rsid w:val="00947BE1"/>
    <w:rsid w:val="00950D0C"/>
    <w:rsid w:val="009531C3"/>
    <w:rsid w:val="00955DD9"/>
    <w:rsid w:val="00956D02"/>
    <w:rsid w:val="00962927"/>
    <w:rsid w:val="00966C65"/>
    <w:rsid w:val="00971294"/>
    <w:rsid w:val="009748E0"/>
    <w:rsid w:val="00975A76"/>
    <w:rsid w:val="0098091D"/>
    <w:rsid w:val="00992B8D"/>
    <w:rsid w:val="00993A0E"/>
    <w:rsid w:val="00994345"/>
    <w:rsid w:val="00994F4D"/>
    <w:rsid w:val="0099557E"/>
    <w:rsid w:val="00996705"/>
    <w:rsid w:val="00997CBB"/>
    <w:rsid w:val="00997D72"/>
    <w:rsid w:val="009A000D"/>
    <w:rsid w:val="009A051B"/>
    <w:rsid w:val="009A1F04"/>
    <w:rsid w:val="009A4999"/>
    <w:rsid w:val="009A5E23"/>
    <w:rsid w:val="009A5F22"/>
    <w:rsid w:val="009A600B"/>
    <w:rsid w:val="009A7251"/>
    <w:rsid w:val="009B061C"/>
    <w:rsid w:val="009B0A1E"/>
    <w:rsid w:val="009B1AE0"/>
    <w:rsid w:val="009B2747"/>
    <w:rsid w:val="009B2AAA"/>
    <w:rsid w:val="009B3973"/>
    <w:rsid w:val="009B45D7"/>
    <w:rsid w:val="009B6633"/>
    <w:rsid w:val="009B6A2C"/>
    <w:rsid w:val="009B78E7"/>
    <w:rsid w:val="009C77BC"/>
    <w:rsid w:val="009D05B0"/>
    <w:rsid w:val="009D2B5F"/>
    <w:rsid w:val="009D6802"/>
    <w:rsid w:val="009D7818"/>
    <w:rsid w:val="009E0A92"/>
    <w:rsid w:val="009E2022"/>
    <w:rsid w:val="009E3C06"/>
    <w:rsid w:val="009E5519"/>
    <w:rsid w:val="009E6783"/>
    <w:rsid w:val="009F0AE9"/>
    <w:rsid w:val="009F0C50"/>
    <w:rsid w:val="009F1EFA"/>
    <w:rsid w:val="009F2B7A"/>
    <w:rsid w:val="009F3042"/>
    <w:rsid w:val="009F4962"/>
    <w:rsid w:val="009F6438"/>
    <w:rsid w:val="00A00780"/>
    <w:rsid w:val="00A00DE2"/>
    <w:rsid w:val="00A00E74"/>
    <w:rsid w:val="00A032F7"/>
    <w:rsid w:val="00A038CD"/>
    <w:rsid w:val="00A04273"/>
    <w:rsid w:val="00A044C3"/>
    <w:rsid w:val="00A07232"/>
    <w:rsid w:val="00A117AA"/>
    <w:rsid w:val="00A1437C"/>
    <w:rsid w:val="00A173AD"/>
    <w:rsid w:val="00A1C266"/>
    <w:rsid w:val="00A20125"/>
    <w:rsid w:val="00A229B4"/>
    <w:rsid w:val="00A23AC1"/>
    <w:rsid w:val="00A247C1"/>
    <w:rsid w:val="00A24D6E"/>
    <w:rsid w:val="00A25694"/>
    <w:rsid w:val="00A3040D"/>
    <w:rsid w:val="00A34E05"/>
    <w:rsid w:val="00A376C1"/>
    <w:rsid w:val="00A41636"/>
    <w:rsid w:val="00A4192C"/>
    <w:rsid w:val="00A4517D"/>
    <w:rsid w:val="00A454CE"/>
    <w:rsid w:val="00A46018"/>
    <w:rsid w:val="00A51834"/>
    <w:rsid w:val="00A52280"/>
    <w:rsid w:val="00A53ABC"/>
    <w:rsid w:val="00A53C1F"/>
    <w:rsid w:val="00A549E3"/>
    <w:rsid w:val="00A54A73"/>
    <w:rsid w:val="00A54DC7"/>
    <w:rsid w:val="00A56886"/>
    <w:rsid w:val="00A57E83"/>
    <w:rsid w:val="00A60D20"/>
    <w:rsid w:val="00A61BB4"/>
    <w:rsid w:val="00A62377"/>
    <w:rsid w:val="00A62EFC"/>
    <w:rsid w:val="00A63ACC"/>
    <w:rsid w:val="00A63BB7"/>
    <w:rsid w:val="00A65812"/>
    <w:rsid w:val="00A65B64"/>
    <w:rsid w:val="00A662BA"/>
    <w:rsid w:val="00A7097C"/>
    <w:rsid w:val="00A70B2B"/>
    <w:rsid w:val="00A75F2C"/>
    <w:rsid w:val="00A76DEF"/>
    <w:rsid w:val="00A77E1C"/>
    <w:rsid w:val="00A8158C"/>
    <w:rsid w:val="00A818F5"/>
    <w:rsid w:val="00A83099"/>
    <w:rsid w:val="00A83FB4"/>
    <w:rsid w:val="00A84914"/>
    <w:rsid w:val="00A85972"/>
    <w:rsid w:val="00A86BDE"/>
    <w:rsid w:val="00A86CEF"/>
    <w:rsid w:val="00A8762E"/>
    <w:rsid w:val="00A91146"/>
    <w:rsid w:val="00A91B6D"/>
    <w:rsid w:val="00A922F6"/>
    <w:rsid w:val="00A93339"/>
    <w:rsid w:val="00A947AC"/>
    <w:rsid w:val="00A9689A"/>
    <w:rsid w:val="00A97CA9"/>
    <w:rsid w:val="00AA04AE"/>
    <w:rsid w:val="00AA083E"/>
    <w:rsid w:val="00AA30A8"/>
    <w:rsid w:val="00AB1873"/>
    <w:rsid w:val="00AB227C"/>
    <w:rsid w:val="00AB315A"/>
    <w:rsid w:val="00AB445B"/>
    <w:rsid w:val="00AB6DE5"/>
    <w:rsid w:val="00AB7099"/>
    <w:rsid w:val="00AB7E9A"/>
    <w:rsid w:val="00AC7036"/>
    <w:rsid w:val="00AC786A"/>
    <w:rsid w:val="00AD022E"/>
    <w:rsid w:val="00AD21D3"/>
    <w:rsid w:val="00AD2BA9"/>
    <w:rsid w:val="00AD7FBB"/>
    <w:rsid w:val="00AE0140"/>
    <w:rsid w:val="00AE1A93"/>
    <w:rsid w:val="00AE25D0"/>
    <w:rsid w:val="00AE279F"/>
    <w:rsid w:val="00AE2993"/>
    <w:rsid w:val="00AE52BB"/>
    <w:rsid w:val="00AE5E88"/>
    <w:rsid w:val="00AE6E5A"/>
    <w:rsid w:val="00AE7527"/>
    <w:rsid w:val="00AF1ED8"/>
    <w:rsid w:val="00AF2BC0"/>
    <w:rsid w:val="00AF37B4"/>
    <w:rsid w:val="00AF3AC9"/>
    <w:rsid w:val="00AF4E2D"/>
    <w:rsid w:val="00AF55A0"/>
    <w:rsid w:val="00AF5861"/>
    <w:rsid w:val="00AF60FF"/>
    <w:rsid w:val="00B01D98"/>
    <w:rsid w:val="00B03AFC"/>
    <w:rsid w:val="00B04F13"/>
    <w:rsid w:val="00B118E2"/>
    <w:rsid w:val="00B12958"/>
    <w:rsid w:val="00B14201"/>
    <w:rsid w:val="00B14C34"/>
    <w:rsid w:val="00B15A69"/>
    <w:rsid w:val="00B15D0F"/>
    <w:rsid w:val="00B17568"/>
    <w:rsid w:val="00B23018"/>
    <w:rsid w:val="00B23D91"/>
    <w:rsid w:val="00B25CEA"/>
    <w:rsid w:val="00B26FD5"/>
    <w:rsid w:val="00B27F4D"/>
    <w:rsid w:val="00B303E2"/>
    <w:rsid w:val="00B32B85"/>
    <w:rsid w:val="00B34186"/>
    <w:rsid w:val="00B34F61"/>
    <w:rsid w:val="00B35C6E"/>
    <w:rsid w:val="00B369D0"/>
    <w:rsid w:val="00B40F51"/>
    <w:rsid w:val="00B42056"/>
    <w:rsid w:val="00B4396F"/>
    <w:rsid w:val="00B44339"/>
    <w:rsid w:val="00B46CA0"/>
    <w:rsid w:val="00B47338"/>
    <w:rsid w:val="00B47CD3"/>
    <w:rsid w:val="00B5108A"/>
    <w:rsid w:val="00B52CC9"/>
    <w:rsid w:val="00B52F43"/>
    <w:rsid w:val="00B52F6F"/>
    <w:rsid w:val="00B54FF2"/>
    <w:rsid w:val="00B62511"/>
    <w:rsid w:val="00B65470"/>
    <w:rsid w:val="00B66BAF"/>
    <w:rsid w:val="00B67E41"/>
    <w:rsid w:val="00B7005B"/>
    <w:rsid w:val="00B7014C"/>
    <w:rsid w:val="00B708D8"/>
    <w:rsid w:val="00B72D8F"/>
    <w:rsid w:val="00B75683"/>
    <w:rsid w:val="00B76BC9"/>
    <w:rsid w:val="00B8106C"/>
    <w:rsid w:val="00B836CD"/>
    <w:rsid w:val="00B83A38"/>
    <w:rsid w:val="00B846C0"/>
    <w:rsid w:val="00B8533C"/>
    <w:rsid w:val="00B90641"/>
    <w:rsid w:val="00B90A54"/>
    <w:rsid w:val="00B940C4"/>
    <w:rsid w:val="00B95BC0"/>
    <w:rsid w:val="00B96A45"/>
    <w:rsid w:val="00BA1003"/>
    <w:rsid w:val="00BA339C"/>
    <w:rsid w:val="00BA359C"/>
    <w:rsid w:val="00BA3D86"/>
    <w:rsid w:val="00BA4B4D"/>
    <w:rsid w:val="00BA4E8A"/>
    <w:rsid w:val="00BA620E"/>
    <w:rsid w:val="00BA6516"/>
    <w:rsid w:val="00BB01AF"/>
    <w:rsid w:val="00BB03E0"/>
    <w:rsid w:val="00BB3FB8"/>
    <w:rsid w:val="00BB57DA"/>
    <w:rsid w:val="00BB7157"/>
    <w:rsid w:val="00BC1A42"/>
    <w:rsid w:val="00BC1B46"/>
    <w:rsid w:val="00BC589B"/>
    <w:rsid w:val="00BD001E"/>
    <w:rsid w:val="00BD3FDC"/>
    <w:rsid w:val="00BD4251"/>
    <w:rsid w:val="00BD7C8E"/>
    <w:rsid w:val="00BE3648"/>
    <w:rsid w:val="00BE3BED"/>
    <w:rsid w:val="00BE4A55"/>
    <w:rsid w:val="00BE6527"/>
    <w:rsid w:val="00BE6F6E"/>
    <w:rsid w:val="00BE7671"/>
    <w:rsid w:val="00BE77A5"/>
    <w:rsid w:val="00BF1D6E"/>
    <w:rsid w:val="00BF2952"/>
    <w:rsid w:val="00C00808"/>
    <w:rsid w:val="00C02F97"/>
    <w:rsid w:val="00C03653"/>
    <w:rsid w:val="00C04796"/>
    <w:rsid w:val="00C05521"/>
    <w:rsid w:val="00C10092"/>
    <w:rsid w:val="00C102BC"/>
    <w:rsid w:val="00C12BED"/>
    <w:rsid w:val="00C152BA"/>
    <w:rsid w:val="00C16A32"/>
    <w:rsid w:val="00C175C8"/>
    <w:rsid w:val="00C20603"/>
    <w:rsid w:val="00C208E9"/>
    <w:rsid w:val="00C22079"/>
    <w:rsid w:val="00C252EF"/>
    <w:rsid w:val="00C260E1"/>
    <w:rsid w:val="00C27F0A"/>
    <w:rsid w:val="00C30EF9"/>
    <w:rsid w:val="00C3133F"/>
    <w:rsid w:val="00C3273F"/>
    <w:rsid w:val="00C32786"/>
    <w:rsid w:val="00C33BE9"/>
    <w:rsid w:val="00C3738C"/>
    <w:rsid w:val="00C400C1"/>
    <w:rsid w:val="00C42226"/>
    <w:rsid w:val="00C4400A"/>
    <w:rsid w:val="00C445F3"/>
    <w:rsid w:val="00C4502A"/>
    <w:rsid w:val="00C45ABF"/>
    <w:rsid w:val="00C46303"/>
    <w:rsid w:val="00C46C83"/>
    <w:rsid w:val="00C50233"/>
    <w:rsid w:val="00C50A2F"/>
    <w:rsid w:val="00C51E77"/>
    <w:rsid w:val="00C5753F"/>
    <w:rsid w:val="00C61672"/>
    <w:rsid w:val="00C649F5"/>
    <w:rsid w:val="00C6516B"/>
    <w:rsid w:val="00C65568"/>
    <w:rsid w:val="00C662DE"/>
    <w:rsid w:val="00C67366"/>
    <w:rsid w:val="00C71755"/>
    <w:rsid w:val="00C73683"/>
    <w:rsid w:val="00C74665"/>
    <w:rsid w:val="00C7543B"/>
    <w:rsid w:val="00C75C05"/>
    <w:rsid w:val="00C7620C"/>
    <w:rsid w:val="00C81075"/>
    <w:rsid w:val="00C816CE"/>
    <w:rsid w:val="00C82901"/>
    <w:rsid w:val="00C82D47"/>
    <w:rsid w:val="00C833E8"/>
    <w:rsid w:val="00C8370F"/>
    <w:rsid w:val="00C840C6"/>
    <w:rsid w:val="00C84334"/>
    <w:rsid w:val="00C93F13"/>
    <w:rsid w:val="00C93F60"/>
    <w:rsid w:val="00C94257"/>
    <w:rsid w:val="00C953B5"/>
    <w:rsid w:val="00CA3417"/>
    <w:rsid w:val="00CA46AB"/>
    <w:rsid w:val="00CA496A"/>
    <w:rsid w:val="00CA5CB4"/>
    <w:rsid w:val="00CA6676"/>
    <w:rsid w:val="00CA756E"/>
    <w:rsid w:val="00CA7AF6"/>
    <w:rsid w:val="00CC11C4"/>
    <w:rsid w:val="00CC15A6"/>
    <w:rsid w:val="00CC3826"/>
    <w:rsid w:val="00CC5944"/>
    <w:rsid w:val="00CD18DF"/>
    <w:rsid w:val="00CD1936"/>
    <w:rsid w:val="00CD1D1E"/>
    <w:rsid w:val="00CD2B24"/>
    <w:rsid w:val="00CD3A36"/>
    <w:rsid w:val="00CD3F99"/>
    <w:rsid w:val="00CD5CB3"/>
    <w:rsid w:val="00CD74D2"/>
    <w:rsid w:val="00CD757D"/>
    <w:rsid w:val="00CD7BFE"/>
    <w:rsid w:val="00CE284D"/>
    <w:rsid w:val="00CE37AB"/>
    <w:rsid w:val="00CE3CF5"/>
    <w:rsid w:val="00CE3FFD"/>
    <w:rsid w:val="00CE4A7F"/>
    <w:rsid w:val="00CE5162"/>
    <w:rsid w:val="00CE561E"/>
    <w:rsid w:val="00CF252D"/>
    <w:rsid w:val="00CF31A3"/>
    <w:rsid w:val="00CF4EBC"/>
    <w:rsid w:val="00CF5FE4"/>
    <w:rsid w:val="00CF69B1"/>
    <w:rsid w:val="00D0056E"/>
    <w:rsid w:val="00D01505"/>
    <w:rsid w:val="00D02F5C"/>
    <w:rsid w:val="00D041C3"/>
    <w:rsid w:val="00D05F6D"/>
    <w:rsid w:val="00D07BEB"/>
    <w:rsid w:val="00D12111"/>
    <w:rsid w:val="00D13726"/>
    <w:rsid w:val="00D1637A"/>
    <w:rsid w:val="00D16B11"/>
    <w:rsid w:val="00D20F3A"/>
    <w:rsid w:val="00D22BD3"/>
    <w:rsid w:val="00D23F69"/>
    <w:rsid w:val="00D26C9B"/>
    <w:rsid w:val="00D26FB7"/>
    <w:rsid w:val="00D32A28"/>
    <w:rsid w:val="00D32DAE"/>
    <w:rsid w:val="00D3365B"/>
    <w:rsid w:val="00D339C5"/>
    <w:rsid w:val="00D36562"/>
    <w:rsid w:val="00D375E7"/>
    <w:rsid w:val="00D41D11"/>
    <w:rsid w:val="00D42C3F"/>
    <w:rsid w:val="00D444F8"/>
    <w:rsid w:val="00D4598B"/>
    <w:rsid w:val="00D52C5A"/>
    <w:rsid w:val="00D52D56"/>
    <w:rsid w:val="00D5509B"/>
    <w:rsid w:val="00D55C50"/>
    <w:rsid w:val="00D56458"/>
    <w:rsid w:val="00D64E7D"/>
    <w:rsid w:val="00D700CE"/>
    <w:rsid w:val="00D71DF9"/>
    <w:rsid w:val="00D722A2"/>
    <w:rsid w:val="00D73CEB"/>
    <w:rsid w:val="00D7482B"/>
    <w:rsid w:val="00D74E49"/>
    <w:rsid w:val="00D8028A"/>
    <w:rsid w:val="00D82252"/>
    <w:rsid w:val="00D8378D"/>
    <w:rsid w:val="00D83C33"/>
    <w:rsid w:val="00D85069"/>
    <w:rsid w:val="00D85752"/>
    <w:rsid w:val="00D85B35"/>
    <w:rsid w:val="00D8673D"/>
    <w:rsid w:val="00D908FE"/>
    <w:rsid w:val="00D90A3F"/>
    <w:rsid w:val="00D90CBA"/>
    <w:rsid w:val="00D923D4"/>
    <w:rsid w:val="00D93142"/>
    <w:rsid w:val="00D933A8"/>
    <w:rsid w:val="00D9394D"/>
    <w:rsid w:val="00D940A7"/>
    <w:rsid w:val="00D95E8A"/>
    <w:rsid w:val="00D971CE"/>
    <w:rsid w:val="00D973DD"/>
    <w:rsid w:val="00DA00FD"/>
    <w:rsid w:val="00DA2720"/>
    <w:rsid w:val="00DA3B9C"/>
    <w:rsid w:val="00DA6F61"/>
    <w:rsid w:val="00DA7C16"/>
    <w:rsid w:val="00DB128B"/>
    <w:rsid w:val="00DB1515"/>
    <w:rsid w:val="00DB240F"/>
    <w:rsid w:val="00DB2E80"/>
    <w:rsid w:val="00DB6234"/>
    <w:rsid w:val="00DB62D2"/>
    <w:rsid w:val="00DC00DE"/>
    <w:rsid w:val="00DC05A0"/>
    <w:rsid w:val="00DC094C"/>
    <w:rsid w:val="00DC3113"/>
    <w:rsid w:val="00DC3BF9"/>
    <w:rsid w:val="00DC5383"/>
    <w:rsid w:val="00DC715B"/>
    <w:rsid w:val="00DC7162"/>
    <w:rsid w:val="00DC7EDA"/>
    <w:rsid w:val="00DD03DD"/>
    <w:rsid w:val="00DD4138"/>
    <w:rsid w:val="00DD4C40"/>
    <w:rsid w:val="00DD4C7C"/>
    <w:rsid w:val="00DD4C89"/>
    <w:rsid w:val="00DD576D"/>
    <w:rsid w:val="00DD591A"/>
    <w:rsid w:val="00DD64E5"/>
    <w:rsid w:val="00DD67D1"/>
    <w:rsid w:val="00DE4695"/>
    <w:rsid w:val="00DE4C79"/>
    <w:rsid w:val="00DE4EB7"/>
    <w:rsid w:val="00DE557E"/>
    <w:rsid w:val="00DE58FB"/>
    <w:rsid w:val="00DF0324"/>
    <w:rsid w:val="00DF170C"/>
    <w:rsid w:val="00DF2631"/>
    <w:rsid w:val="00DF4A82"/>
    <w:rsid w:val="00DF6481"/>
    <w:rsid w:val="00E0080B"/>
    <w:rsid w:val="00E011F5"/>
    <w:rsid w:val="00E01428"/>
    <w:rsid w:val="00E01F4F"/>
    <w:rsid w:val="00E020DF"/>
    <w:rsid w:val="00E06028"/>
    <w:rsid w:val="00E0616C"/>
    <w:rsid w:val="00E10E3E"/>
    <w:rsid w:val="00E116B3"/>
    <w:rsid w:val="00E12D0E"/>
    <w:rsid w:val="00E133AD"/>
    <w:rsid w:val="00E13D28"/>
    <w:rsid w:val="00E1441C"/>
    <w:rsid w:val="00E216F9"/>
    <w:rsid w:val="00E226DF"/>
    <w:rsid w:val="00E24BF3"/>
    <w:rsid w:val="00E2FBCC"/>
    <w:rsid w:val="00E30034"/>
    <w:rsid w:val="00E31E05"/>
    <w:rsid w:val="00E34302"/>
    <w:rsid w:val="00E3450E"/>
    <w:rsid w:val="00E34ABA"/>
    <w:rsid w:val="00E37390"/>
    <w:rsid w:val="00E415E6"/>
    <w:rsid w:val="00E43769"/>
    <w:rsid w:val="00E43AE0"/>
    <w:rsid w:val="00E4620A"/>
    <w:rsid w:val="00E47174"/>
    <w:rsid w:val="00E47DC8"/>
    <w:rsid w:val="00E512AD"/>
    <w:rsid w:val="00E5166C"/>
    <w:rsid w:val="00E57A91"/>
    <w:rsid w:val="00E604C3"/>
    <w:rsid w:val="00E60C35"/>
    <w:rsid w:val="00E60FBA"/>
    <w:rsid w:val="00E6332C"/>
    <w:rsid w:val="00E65272"/>
    <w:rsid w:val="00E703D3"/>
    <w:rsid w:val="00E72A2D"/>
    <w:rsid w:val="00E72F33"/>
    <w:rsid w:val="00E75B63"/>
    <w:rsid w:val="00E7668B"/>
    <w:rsid w:val="00E818B5"/>
    <w:rsid w:val="00E81929"/>
    <w:rsid w:val="00E82A00"/>
    <w:rsid w:val="00E85009"/>
    <w:rsid w:val="00E85C90"/>
    <w:rsid w:val="00E86366"/>
    <w:rsid w:val="00E92756"/>
    <w:rsid w:val="00E9366D"/>
    <w:rsid w:val="00E93728"/>
    <w:rsid w:val="00E94ED0"/>
    <w:rsid w:val="00E964F7"/>
    <w:rsid w:val="00EA598A"/>
    <w:rsid w:val="00EA6437"/>
    <w:rsid w:val="00EB19E9"/>
    <w:rsid w:val="00EB7E7E"/>
    <w:rsid w:val="00EC0894"/>
    <w:rsid w:val="00EC1762"/>
    <w:rsid w:val="00EC73F5"/>
    <w:rsid w:val="00EC7D56"/>
    <w:rsid w:val="00EC7D69"/>
    <w:rsid w:val="00ED2613"/>
    <w:rsid w:val="00ED3E57"/>
    <w:rsid w:val="00ED3FD1"/>
    <w:rsid w:val="00ED49C5"/>
    <w:rsid w:val="00ED70C1"/>
    <w:rsid w:val="00ED70CB"/>
    <w:rsid w:val="00ED75C7"/>
    <w:rsid w:val="00EE015A"/>
    <w:rsid w:val="00EE084E"/>
    <w:rsid w:val="00EE0A28"/>
    <w:rsid w:val="00EE15A7"/>
    <w:rsid w:val="00EE1977"/>
    <w:rsid w:val="00EE24D7"/>
    <w:rsid w:val="00EE47DA"/>
    <w:rsid w:val="00EE4AA4"/>
    <w:rsid w:val="00EE51D9"/>
    <w:rsid w:val="00EE53C3"/>
    <w:rsid w:val="00EE5ADB"/>
    <w:rsid w:val="00EE6B49"/>
    <w:rsid w:val="00EF0BD5"/>
    <w:rsid w:val="00EF14BC"/>
    <w:rsid w:val="00EF14D3"/>
    <w:rsid w:val="00EF74FF"/>
    <w:rsid w:val="00F0105C"/>
    <w:rsid w:val="00F017E7"/>
    <w:rsid w:val="00F02084"/>
    <w:rsid w:val="00F02532"/>
    <w:rsid w:val="00F05881"/>
    <w:rsid w:val="00F058F9"/>
    <w:rsid w:val="00F112CF"/>
    <w:rsid w:val="00F124D7"/>
    <w:rsid w:val="00F13DCE"/>
    <w:rsid w:val="00F1454B"/>
    <w:rsid w:val="00F15C24"/>
    <w:rsid w:val="00F15C80"/>
    <w:rsid w:val="00F15CB7"/>
    <w:rsid w:val="00F17609"/>
    <w:rsid w:val="00F20FEE"/>
    <w:rsid w:val="00F22B0B"/>
    <w:rsid w:val="00F25DF4"/>
    <w:rsid w:val="00F26831"/>
    <w:rsid w:val="00F3097A"/>
    <w:rsid w:val="00F32341"/>
    <w:rsid w:val="00F35FFE"/>
    <w:rsid w:val="00F36D43"/>
    <w:rsid w:val="00F40D34"/>
    <w:rsid w:val="00F421AF"/>
    <w:rsid w:val="00F4274B"/>
    <w:rsid w:val="00F42F3F"/>
    <w:rsid w:val="00F46C04"/>
    <w:rsid w:val="00F50413"/>
    <w:rsid w:val="00F5386F"/>
    <w:rsid w:val="00F55FB6"/>
    <w:rsid w:val="00F60236"/>
    <w:rsid w:val="00F60DE0"/>
    <w:rsid w:val="00F615DE"/>
    <w:rsid w:val="00F62E51"/>
    <w:rsid w:val="00F6318C"/>
    <w:rsid w:val="00F634EB"/>
    <w:rsid w:val="00F64E7B"/>
    <w:rsid w:val="00F668F9"/>
    <w:rsid w:val="00F71912"/>
    <w:rsid w:val="00F76978"/>
    <w:rsid w:val="00F8066D"/>
    <w:rsid w:val="00F91345"/>
    <w:rsid w:val="00F91E22"/>
    <w:rsid w:val="00F95C41"/>
    <w:rsid w:val="00FA0C96"/>
    <w:rsid w:val="00FA1397"/>
    <w:rsid w:val="00FA32FF"/>
    <w:rsid w:val="00FA5DB9"/>
    <w:rsid w:val="00FA6E76"/>
    <w:rsid w:val="00FB025D"/>
    <w:rsid w:val="00FB0A74"/>
    <w:rsid w:val="00FB4B8A"/>
    <w:rsid w:val="00FB4F21"/>
    <w:rsid w:val="00FB59DB"/>
    <w:rsid w:val="00FB7D45"/>
    <w:rsid w:val="00FC56E0"/>
    <w:rsid w:val="00FD1674"/>
    <w:rsid w:val="00FD282E"/>
    <w:rsid w:val="00FD40F6"/>
    <w:rsid w:val="00FD4E6F"/>
    <w:rsid w:val="00FD5F72"/>
    <w:rsid w:val="00FE05FD"/>
    <w:rsid w:val="00FE3142"/>
    <w:rsid w:val="00FE4384"/>
    <w:rsid w:val="00FE53D2"/>
    <w:rsid w:val="00FE6470"/>
    <w:rsid w:val="00FE6A39"/>
    <w:rsid w:val="00FE7ED4"/>
    <w:rsid w:val="00FF00B5"/>
    <w:rsid w:val="00FF24CC"/>
    <w:rsid w:val="00FF2C39"/>
    <w:rsid w:val="00FF2CBA"/>
    <w:rsid w:val="00FF3C61"/>
    <w:rsid w:val="00FF4AC8"/>
    <w:rsid w:val="00FF6478"/>
    <w:rsid w:val="00FF697C"/>
    <w:rsid w:val="0103B907"/>
    <w:rsid w:val="0113CA25"/>
    <w:rsid w:val="013C6DCC"/>
    <w:rsid w:val="013D659C"/>
    <w:rsid w:val="0149A432"/>
    <w:rsid w:val="01500257"/>
    <w:rsid w:val="0162B893"/>
    <w:rsid w:val="016A82BA"/>
    <w:rsid w:val="016EE46D"/>
    <w:rsid w:val="01922A33"/>
    <w:rsid w:val="01922AC7"/>
    <w:rsid w:val="01B94A75"/>
    <w:rsid w:val="01D68409"/>
    <w:rsid w:val="01E203E5"/>
    <w:rsid w:val="01FDA5BB"/>
    <w:rsid w:val="0202519F"/>
    <w:rsid w:val="021AD133"/>
    <w:rsid w:val="022862BB"/>
    <w:rsid w:val="022B67F6"/>
    <w:rsid w:val="02396857"/>
    <w:rsid w:val="02427088"/>
    <w:rsid w:val="0242AE6C"/>
    <w:rsid w:val="0246372E"/>
    <w:rsid w:val="02569F13"/>
    <w:rsid w:val="025992D2"/>
    <w:rsid w:val="025B6732"/>
    <w:rsid w:val="025F5A46"/>
    <w:rsid w:val="026C71A0"/>
    <w:rsid w:val="0290F860"/>
    <w:rsid w:val="029F9867"/>
    <w:rsid w:val="02B9C79D"/>
    <w:rsid w:val="02C22727"/>
    <w:rsid w:val="02C3E317"/>
    <w:rsid w:val="02D89D2A"/>
    <w:rsid w:val="02EF7FA5"/>
    <w:rsid w:val="02FB9B00"/>
    <w:rsid w:val="0301EC9C"/>
    <w:rsid w:val="032AE994"/>
    <w:rsid w:val="03491A84"/>
    <w:rsid w:val="0358AE64"/>
    <w:rsid w:val="036FA0DC"/>
    <w:rsid w:val="03769DBA"/>
    <w:rsid w:val="039608A0"/>
    <w:rsid w:val="039790B7"/>
    <w:rsid w:val="03C4CCED"/>
    <w:rsid w:val="03CB3AD0"/>
    <w:rsid w:val="03CD69E5"/>
    <w:rsid w:val="03EB2B4F"/>
    <w:rsid w:val="03F08E3E"/>
    <w:rsid w:val="042B7D8E"/>
    <w:rsid w:val="044587BB"/>
    <w:rsid w:val="047AA0FA"/>
    <w:rsid w:val="04A42361"/>
    <w:rsid w:val="04A5D11C"/>
    <w:rsid w:val="04DA968B"/>
    <w:rsid w:val="04F7A5E8"/>
    <w:rsid w:val="04FA6B98"/>
    <w:rsid w:val="051A0AB8"/>
    <w:rsid w:val="052355E3"/>
    <w:rsid w:val="052764ED"/>
    <w:rsid w:val="0531A19F"/>
    <w:rsid w:val="055E2DBD"/>
    <w:rsid w:val="056D1CE8"/>
    <w:rsid w:val="05791E04"/>
    <w:rsid w:val="057DB929"/>
    <w:rsid w:val="058940E0"/>
    <w:rsid w:val="0589CCBA"/>
    <w:rsid w:val="059C178C"/>
    <w:rsid w:val="05C1B4AC"/>
    <w:rsid w:val="064090F3"/>
    <w:rsid w:val="0640EA7B"/>
    <w:rsid w:val="06516907"/>
    <w:rsid w:val="0676A3B4"/>
    <w:rsid w:val="068B787E"/>
    <w:rsid w:val="069FF8B8"/>
    <w:rsid w:val="06A20236"/>
    <w:rsid w:val="06A4AB9C"/>
    <w:rsid w:val="06B584D9"/>
    <w:rsid w:val="06C37BDA"/>
    <w:rsid w:val="06C53D9F"/>
    <w:rsid w:val="06EA1B2B"/>
    <w:rsid w:val="070423D4"/>
    <w:rsid w:val="0704A3D7"/>
    <w:rsid w:val="07300A6C"/>
    <w:rsid w:val="073AB400"/>
    <w:rsid w:val="073E3868"/>
    <w:rsid w:val="07434193"/>
    <w:rsid w:val="07458354"/>
    <w:rsid w:val="07575C49"/>
    <w:rsid w:val="07740132"/>
    <w:rsid w:val="0789E730"/>
    <w:rsid w:val="07ACE7D5"/>
    <w:rsid w:val="0801EE79"/>
    <w:rsid w:val="08043B6F"/>
    <w:rsid w:val="08403FF9"/>
    <w:rsid w:val="084F0E31"/>
    <w:rsid w:val="08562797"/>
    <w:rsid w:val="085DE70C"/>
    <w:rsid w:val="085FA610"/>
    <w:rsid w:val="086B9A3C"/>
    <w:rsid w:val="08A322F2"/>
    <w:rsid w:val="08A9C78B"/>
    <w:rsid w:val="08ABBA62"/>
    <w:rsid w:val="08AD28D8"/>
    <w:rsid w:val="08B0545A"/>
    <w:rsid w:val="08BE5D37"/>
    <w:rsid w:val="08C557F9"/>
    <w:rsid w:val="08C5AA0F"/>
    <w:rsid w:val="08D097D6"/>
    <w:rsid w:val="09133780"/>
    <w:rsid w:val="092E553D"/>
    <w:rsid w:val="093A1F01"/>
    <w:rsid w:val="09431D42"/>
    <w:rsid w:val="094333CC"/>
    <w:rsid w:val="0947C062"/>
    <w:rsid w:val="0953B6E6"/>
    <w:rsid w:val="0967FF56"/>
    <w:rsid w:val="0968B3D6"/>
    <w:rsid w:val="0971D8D5"/>
    <w:rsid w:val="09743D09"/>
    <w:rsid w:val="097D5D81"/>
    <w:rsid w:val="0987C293"/>
    <w:rsid w:val="099B6AB3"/>
    <w:rsid w:val="09AE8AF4"/>
    <w:rsid w:val="09B0530E"/>
    <w:rsid w:val="09BE07C4"/>
    <w:rsid w:val="09C2A02E"/>
    <w:rsid w:val="09DF0432"/>
    <w:rsid w:val="09EA7747"/>
    <w:rsid w:val="0A008CEC"/>
    <w:rsid w:val="0A05E945"/>
    <w:rsid w:val="0A108345"/>
    <w:rsid w:val="0A125A27"/>
    <w:rsid w:val="0A7F3D50"/>
    <w:rsid w:val="0AA4C02B"/>
    <w:rsid w:val="0AC84C65"/>
    <w:rsid w:val="0ACC7FCF"/>
    <w:rsid w:val="0AD7A25A"/>
    <w:rsid w:val="0ADFE879"/>
    <w:rsid w:val="0B13BAC2"/>
    <w:rsid w:val="0B19DECE"/>
    <w:rsid w:val="0B1EA1D6"/>
    <w:rsid w:val="0B1EE0F3"/>
    <w:rsid w:val="0B346856"/>
    <w:rsid w:val="0B4AD8F0"/>
    <w:rsid w:val="0B596AF9"/>
    <w:rsid w:val="0B677B9C"/>
    <w:rsid w:val="0B6D2ADB"/>
    <w:rsid w:val="0B6E342E"/>
    <w:rsid w:val="0B738718"/>
    <w:rsid w:val="0B7FEA20"/>
    <w:rsid w:val="0BA54190"/>
    <w:rsid w:val="0BA5E9D8"/>
    <w:rsid w:val="0BB29737"/>
    <w:rsid w:val="0BC44466"/>
    <w:rsid w:val="0BDEA032"/>
    <w:rsid w:val="0BEF0516"/>
    <w:rsid w:val="0BF667F4"/>
    <w:rsid w:val="0C3A7CE6"/>
    <w:rsid w:val="0C3E538A"/>
    <w:rsid w:val="0C4E46BA"/>
    <w:rsid w:val="0C5F928E"/>
    <w:rsid w:val="0C6F7811"/>
    <w:rsid w:val="0C78F7F6"/>
    <w:rsid w:val="0C9A94F5"/>
    <w:rsid w:val="0CCE05FA"/>
    <w:rsid w:val="0CE5CA60"/>
    <w:rsid w:val="0D374F56"/>
    <w:rsid w:val="0D52711E"/>
    <w:rsid w:val="0D6551B4"/>
    <w:rsid w:val="0DBE6027"/>
    <w:rsid w:val="0DE00E5F"/>
    <w:rsid w:val="0DEAA122"/>
    <w:rsid w:val="0DF85D70"/>
    <w:rsid w:val="0DFA704A"/>
    <w:rsid w:val="0E0B13B5"/>
    <w:rsid w:val="0E206ECD"/>
    <w:rsid w:val="0E2A6D0C"/>
    <w:rsid w:val="0E57C25D"/>
    <w:rsid w:val="0E829112"/>
    <w:rsid w:val="0E95B554"/>
    <w:rsid w:val="0E9D03E3"/>
    <w:rsid w:val="0EBFC682"/>
    <w:rsid w:val="0EC54F3D"/>
    <w:rsid w:val="0ED08476"/>
    <w:rsid w:val="0ED991F1"/>
    <w:rsid w:val="0EF08982"/>
    <w:rsid w:val="0EF2C983"/>
    <w:rsid w:val="0F25559C"/>
    <w:rsid w:val="0F3E21A8"/>
    <w:rsid w:val="0F3F1066"/>
    <w:rsid w:val="0F75B938"/>
    <w:rsid w:val="0F9BE124"/>
    <w:rsid w:val="0F9F29A0"/>
    <w:rsid w:val="0FB5AAD3"/>
    <w:rsid w:val="0FB83F54"/>
    <w:rsid w:val="0FDE5A4B"/>
    <w:rsid w:val="0FE764F1"/>
    <w:rsid w:val="100E3E22"/>
    <w:rsid w:val="100F9C5C"/>
    <w:rsid w:val="101EDA6A"/>
    <w:rsid w:val="102D760D"/>
    <w:rsid w:val="103247E5"/>
    <w:rsid w:val="103C10FA"/>
    <w:rsid w:val="104A4892"/>
    <w:rsid w:val="107B81C6"/>
    <w:rsid w:val="108B1D27"/>
    <w:rsid w:val="108FB2F4"/>
    <w:rsid w:val="109C5D3F"/>
    <w:rsid w:val="10AB4B05"/>
    <w:rsid w:val="10B8C54B"/>
    <w:rsid w:val="10C384CB"/>
    <w:rsid w:val="110E9B7F"/>
    <w:rsid w:val="111ABF9E"/>
    <w:rsid w:val="111EB6B2"/>
    <w:rsid w:val="111F9003"/>
    <w:rsid w:val="11206B6D"/>
    <w:rsid w:val="11610A1E"/>
    <w:rsid w:val="116417E0"/>
    <w:rsid w:val="116B27F7"/>
    <w:rsid w:val="116DDDE4"/>
    <w:rsid w:val="11753EA7"/>
    <w:rsid w:val="117BA73D"/>
    <w:rsid w:val="117C4DC6"/>
    <w:rsid w:val="117E5E0E"/>
    <w:rsid w:val="118F6970"/>
    <w:rsid w:val="11A79414"/>
    <w:rsid w:val="11B3FD37"/>
    <w:rsid w:val="11B48850"/>
    <w:rsid w:val="11B84AB4"/>
    <w:rsid w:val="11BA4F6D"/>
    <w:rsid w:val="11F54807"/>
    <w:rsid w:val="120F394A"/>
    <w:rsid w:val="12171645"/>
    <w:rsid w:val="122F65E0"/>
    <w:rsid w:val="12470213"/>
    <w:rsid w:val="1273DBC7"/>
    <w:rsid w:val="128FEBD0"/>
    <w:rsid w:val="129828AD"/>
    <w:rsid w:val="12CDC2E3"/>
    <w:rsid w:val="12D2404D"/>
    <w:rsid w:val="12DED7EA"/>
    <w:rsid w:val="12DFA3B1"/>
    <w:rsid w:val="12F5E2AB"/>
    <w:rsid w:val="12F7E590"/>
    <w:rsid w:val="12FEABBA"/>
    <w:rsid w:val="1312CBDC"/>
    <w:rsid w:val="13137D53"/>
    <w:rsid w:val="131BFFC2"/>
    <w:rsid w:val="132143B0"/>
    <w:rsid w:val="1343794B"/>
    <w:rsid w:val="1344BD7B"/>
    <w:rsid w:val="13B16420"/>
    <w:rsid w:val="13BBDDE8"/>
    <w:rsid w:val="13BD15C1"/>
    <w:rsid w:val="13D59C55"/>
    <w:rsid w:val="14458C57"/>
    <w:rsid w:val="145724DF"/>
    <w:rsid w:val="1458E871"/>
    <w:rsid w:val="145FBF1A"/>
    <w:rsid w:val="146EC851"/>
    <w:rsid w:val="14BA6002"/>
    <w:rsid w:val="14BA68F0"/>
    <w:rsid w:val="14F6A61F"/>
    <w:rsid w:val="1503111F"/>
    <w:rsid w:val="15191522"/>
    <w:rsid w:val="151E0A23"/>
    <w:rsid w:val="1527291A"/>
    <w:rsid w:val="153F947D"/>
    <w:rsid w:val="154CB61A"/>
    <w:rsid w:val="155A9342"/>
    <w:rsid w:val="155E11B7"/>
    <w:rsid w:val="156208BD"/>
    <w:rsid w:val="1568AD81"/>
    <w:rsid w:val="156C22F1"/>
    <w:rsid w:val="15758CDE"/>
    <w:rsid w:val="1578D85F"/>
    <w:rsid w:val="1605F3BA"/>
    <w:rsid w:val="1612EAA3"/>
    <w:rsid w:val="161D14B7"/>
    <w:rsid w:val="163E5D1B"/>
    <w:rsid w:val="1655B4EB"/>
    <w:rsid w:val="1661C999"/>
    <w:rsid w:val="166362D3"/>
    <w:rsid w:val="166CE874"/>
    <w:rsid w:val="167DAE4E"/>
    <w:rsid w:val="1698424B"/>
    <w:rsid w:val="16C260E2"/>
    <w:rsid w:val="16C726AE"/>
    <w:rsid w:val="16D951C8"/>
    <w:rsid w:val="16F4D3A9"/>
    <w:rsid w:val="1702A045"/>
    <w:rsid w:val="173BB06C"/>
    <w:rsid w:val="174C606A"/>
    <w:rsid w:val="174CA91E"/>
    <w:rsid w:val="178DAC8C"/>
    <w:rsid w:val="1794C048"/>
    <w:rsid w:val="17A03B40"/>
    <w:rsid w:val="17AAD1B7"/>
    <w:rsid w:val="17C9CB40"/>
    <w:rsid w:val="17CA4389"/>
    <w:rsid w:val="17D4A110"/>
    <w:rsid w:val="17D616B6"/>
    <w:rsid w:val="17E5A6DF"/>
    <w:rsid w:val="18163749"/>
    <w:rsid w:val="1834C0DD"/>
    <w:rsid w:val="1836623E"/>
    <w:rsid w:val="183C963A"/>
    <w:rsid w:val="183ECF4A"/>
    <w:rsid w:val="1842E088"/>
    <w:rsid w:val="1848A97A"/>
    <w:rsid w:val="1856A9FB"/>
    <w:rsid w:val="18835D4B"/>
    <w:rsid w:val="18835E5C"/>
    <w:rsid w:val="189F8911"/>
    <w:rsid w:val="18C76180"/>
    <w:rsid w:val="18C9EBBA"/>
    <w:rsid w:val="18CC55AF"/>
    <w:rsid w:val="18F1A632"/>
    <w:rsid w:val="190875D2"/>
    <w:rsid w:val="1909ADEF"/>
    <w:rsid w:val="193AB7B1"/>
    <w:rsid w:val="194F2FFC"/>
    <w:rsid w:val="1972BB93"/>
    <w:rsid w:val="1983A3D3"/>
    <w:rsid w:val="19AE1044"/>
    <w:rsid w:val="19B3D4C8"/>
    <w:rsid w:val="19BD0277"/>
    <w:rsid w:val="19DCE8A9"/>
    <w:rsid w:val="19E8BFB6"/>
    <w:rsid w:val="19EECF49"/>
    <w:rsid w:val="1A1CA4D8"/>
    <w:rsid w:val="1A505641"/>
    <w:rsid w:val="1A545123"/>
    <w:rsid w:val="1A58DC08"/>
    <w:rsid w:val="1A7BFC5A"/>
    <w:rsid w:val="1AAF197F"/>
    <w:rsid w:val="1AD6631A"/>
    <w:rsid w:val="1ADB9BC1"/>
    <w:rsid w:val="1AEDD8F9"/>
    <w:rsid w:val="1AF64F69"/>
    <w:rsid w:val="1AF88FB7"/>
    <w:rsid w:val="1AFA3CBD"/>
    <w:rsid w:val="1AFADF49"/>
    <w:rsid w:val="1B035599"/>
    <w:rsid w:val="1B095CED"/>
    <w:rsid w:val="1B1CC21B"/>
    <w:rsid w:val="1B31B4BE"/>
    <w:rsid w:val="1B4A519A"/>
    <w:rsid w:val="1B6DD0D8"/>
    <w:rsid w:val="1B744433"/>
    <w:rsid w:val="1B8132E0"/>
    <w:rsid w:val="1B8BB36D"/>
    <w:rsid w:val="1BA1ED45"/>
    <w:rsid w:val="1BC26D25"/>
    <w:rsid w:val="1BC89996"/>
    <w:rsid w:val="1BD5637A"/>
    <w:rsid w:val="1BEC327C"/>
    <w:rsid w:val="1BF5A5EA"/>
    <w:rsid w:val="1BF67B20"/>
    <w:rsid w:val="1BFA0E87"/>
    <w:rsid w:val="1BFF1DD9"/>
    <w:rsid w:val="1C1C1964"/>
    <w:rsid w:val="1C2DDEB4"/>
    <w:rsid w:val="1C408003"/>
    <w:rsid w:val="1C413A3E"/>
    <w:rsid w:val="1C561CF7"/>
    <w:rsid w:val="1C6BFFEA"/>
    <w:rsid w:val="1C6DF52D"/>
    <w:rsid w:val="1C94C218"/>
    <w:rsid w:val="1CA8F57E"/>
    <w:rsid w:val="1CBA2097"/>
    <w:rsid w:val="1CE1E0FB"/>
    <w:rsid w:val="1CF632A7"/>
    <w:rsid w:val="1CFC11E0"/>
    <w:rsid w:val="1D095779"/>
    <w:rsid w:val="1D1C0410"/>
    <w:rsid w:val="1D287E6D"/>
    <w:rsid w:val="1D2C33DB"/>
    <w:rsid w:val="1D5271FB"/>
    <w:rsid w:val="1D91AB20"/>
    <w:rsid w:val="1DA2C255"/>
    <w:rsid w:val="1DA50120"/>
    <w:rsid w:val="1DC3ACD0"/>
    <w:rsid w:val="1DE53607"/>
    <w:rsid w:val="1DE945DC"/>
    <w:rsid w:val="1DF17C2A"/>
    <w:rsid w:val="1E16CD6B"/>
    <w:rsid w:val="1E209A50"/>
    <w:rsid w:val="1E29E350"/>
    <w:rsid w:val="1E34144A"/>
    <w:rsid w:val="1E496606"/>
    <w:rsid w:val="1E574671"/>
    <w:rsid w:val="1E799428"/>
    <w:rsid w:val="1E7D2B7A"/>
    <w:rsid w:val="1E86B3D4"/>
    <w:rsid w:val="1E925514"/>
    <w:rsid w:val="1E990155"/>
    <w:rsid w:val="1EAD69B8"/>
    <w:rsid w:val="1ECA7DD5"/>
    <w:rsid w:val="1ED4E312"/>
    <w:rsid w:val="1EF34691"/>
    <w:rsid w:val="1F16EA32"/>
    <w:rsid w:val="1F1CC505"/>
    <w:rsid w:val="1F27A688"/>
    <w:rsid w:val="1F29F4FE"/>
    <w:rsid w:val="1F2DD65C"/>
    <w:rsid w:val="1F2EDA66"/>
    <w:rsid w:val="1F3B6663"/>
    <w:rsid w:val="1F551F3C"/>
    <w:rsid w:val="1F57E109"/>
    <w:rsid w:val="1F59C161"/>
    <w:rsid w:val="1F61F113"/>
    <w:rsid w:val="1F7CADE3"/>
    <w:rsid w:val="1FB310D1"/>
    <w:rsid w:val="1FCEF517"/>
    <w:rsid w:val="1FD5206D"/>
    <w:rsid w:val="201A435D"/>
    <w:rsid w:val="203FD4B8"/>
    <w:rsid w:val="204456B3"/>
    <w:rsid w:val="2056D31C"/>
    <w:rsid w:val="205CFC80"/>
    <w:rsid w:val="20BD19F8"/>
    <w:rsid w:val="20F05817"/>
    <w:rsid w:val="20FA0950"/>
    <w:rsid w:val="2103C94F"/>
    <w:rsid w:val="211A8F09"/>
    <w:rsid w:val="211A9565"/>
    <w:rsid w:val="211E018D"/>
    <w:rsid w:val="212E8C94"/>
    <w:rsid w:val="21A65FC1"/>
    <w:rsid w:val="21BA1A7E"/>
    <w:rsid w:val="21BD2459"/>
    <w:rsid w:val="21DEFFAB"/>
    <w:rsid w:val="21E05444"/>
    <w:rsid w:val="21E22DBE"/>
    <w:rsid w:val="21E5650E"/>
    <w:rsid w:val="220EABB6"/>
    <w:rsid w:val="2218315E"/>
    <w:rsid w:val="222452A0"/>
    <w:rsid w:val="224D8295"/>
    <w:rsid w:val="226B86CF"/>
    <w:rsid w:val="22730DF5"/>
    <w:rsid w:val="22866B09"/>
    <w:rsid w:val="2296C44F"/>
    <w:rsid w:val="22A25B08"/>
    <w:rsid w:val="22CD3D4B"/>
    <w:rsid w:val="22F41CA2"/>
    <w:rsid w:val="230A4EEC"/>
    <w:rsid w:val="237A440A"/>
    <w:rsid w:val="2385A090"/>
    <w:rsid w:val="238AE6A8"/>
    <w:rsid w:val="238B5BF5"/>
    <w:rsid w:val="239920F7"/>
    <w:rsid w:val="23B73A53"/>
    <w:rsid w:val="23BDBA8E"/>
    <w:rsid w:val="23C24588"/>
    <w:rsid w:val="23D4126E"/>
    <w:rsid w:val="23DB8BDC"/>
    <w:rsid w:val="23E6E9F6"/>
    <w:rsid w:val="23E9B788"/>
    <w:rsid w:val="2401D24D"/>
    <w:rsid w:val="24166FB9"/>
    <w:rsid w:val="242BDAE9"/>
    <w:rsid w:val="242E4355"/>
    <w:rsid w:val="242F3B60"/>
    <w:rsid w:val="2438A093"/>
    <w:rsid w:val="243A6CF5"/>
    <w:rsid w:val="2455186C"/>
    <w:rsid w:val="24570378"/>
    <w:rsid w:val="24628BE4"/>
    <w:rsid w:val="2476C11A"/>
    <w:rsid w:val="24AF1CDE"/>
    <w:rsid w:val="24C0A0B7"/>
    <w:rsid w:val="24C33F34"/>
    <w:rsid w:val="24D838E7"/>
    <w:rsid w:val="24E08977"/>
    <w:rsid w:val="24E332D4"/>
    <w:rsid w:val="24E68471"/>
    <w:rsid w:val="24F30E74"/>
    <w:rsid w:val="25053B23"/>
    <w:rsid w:val="2513C179"/>
    <w:rsid w:val="25187424"/>
    <w:rsid w:val="2542E904"/>
    <w:rsid w:val="2587B359"/>
    <w:rsid w:val="25A2291F"/>
    <w:rsid w:val="25A33DDF"/>
    <w:rsid w:val="25C2E0F5"/>
    <w:rsid w:val="25C382CF"/>
    <w:rsid w:val="25E2D6E9"/>
    <w:rsid w:val="25E3C83B"/>
    <w:rsid w:val="260E74B1"/>
    <w:rsid w:val="2641158C"/>
    <w:rsid w:val="26549E65"/>
    <w:rsid w:val="266F7BA7"/>
    <w:rsid w:val="26751BEC"/>
    <w:rsid w:val="267FD01B"/>
    <w:rsid w:val="268F37F2"/>
    <w:rsid w:val="26A05C99"/>
    <w:rsid w:val="26D0B848"/>
    <w:rsid w:val="26F3CBA2"/>
    <w:rsid w:val="2700A83D"/>
    <w:rsid w:val="270E773D"/>
    <w:rsid w:val="27100492"/>
    <w:rsid w:val="27124955"/>
    <w:rsid w:val="272941AD"/>
    <w:rsid w:val="274F5BB9"/>
    <w:rsid w:val="27545E4C"/>
    <w:rsid w:val="275512F7"/>
    <w:rsid w:val="2756A685"/>
    <w:rsid w:val="275A6567"/>
    <w:rsid w:val="275F4A6C"/>
    <w:rsid w:val="278949A1"/>
    <w:rsid w:val="2791B17B"/>
    <w:rsid w:val="2797264A"/>
    <w:rsid w:val="27A17012"/>
    <w:rsid w:val="27B5FF24"/>
    <w:rsid w:val="27BD7D61"/>
    <w:rsid w:val="27C3EBE7"/>
    <w:rsid w:val="27D52F6D"/>
    <w:rsid w:val="27EAADC9"/>
    <w:rsid w:val="27EF9745"/>
    <w:rsid w:val="2808C93F"/>
    <w:rsid w:val="28106897"/>
    <w:rsid w:val="282693D8"/>
    <w:rsid w:val="2840F768"/>
    <w:rsid w:val="28528C80"/>
    <w:rsid w:val="2854FC8A"/>
    <w:rsid w:val="28643A8D"/>
    <w:rsid w:val="286F47DC"/>
    <w:rsid w:val="28C7B01A"/>
    <w:rsid w:val="28D20FFD"/>
    <w:rsid w:val="28D3A7A6"/>
    <w:rsid w:val="28D844BC"/>
    <w:rsid w:val="28F21A00"/>
    <w:rsid w:val="2912538D"/>
    <w:rsid w:val="292107C6"/>
    <w:rsid w:val="2923D43B"/>
    <w:rsid w:val="29299044"/>
    <w:rsid w:val="295BD3DA"/>
    <w:rsid w:val="295DA7EF"/>
    <w:rsid w:val="29CB471B"/>
    <w:rsid w:val="29D59827"/>
    <w:rsid w:val="29E83E51"/>
    <w:rsid w:val="29F22F94"/>
    <w:rsid w:val="29FC8945"/>
    <w:rsid w:val="2A41B3B6"/>
    <w:rsid w:val="2A42640B"/>
    <w:rsid w:val="2A79B88F"/>
    <w:rsid w:val="2A9CF1E4"/>
    <w:rsid w:val="2AA85175"/>
    <w:rsid w:val="2AB26AE2"/>
    <w:rsid w:val="2AD07AE9"/>
    <w:rsid w:val="2AD6F6A0"/>
    <w:rsid w:val="2AF72EEB"/>
    <w:rsid w:val="2B1A691B"/>
    <w:rsid w:val="2B3D12DA"/>
    <w:rsid w:val="2B54010B"/>
    <w:rsid w:val="2B62F063"/>
    <w:rsid w:val="2B6D7D13"/>
    <w:rsid w:val="2B790154"/>
    <w:rsid w:val="2B7DF3AF"/>
    <w:rsid w:val="2BC22F3C"/>
    <w:rsid w:val="2BCA977E"/>
    <w:rsid w:val="2BCD35A8"/>
    <w:rsid w:val="2BDA6C5F"/>
    <w:rsid w:val="2BF6174E"/>
    <w:rsid w:val="2BFEFE72"/>
    <w:rsid w:val="2C12C631"/>
    <w:rsid w:val="2C17CE72"/>
    <w:rsid w:val="2C1ED450"/>
    <w:rsid w:val="2C3EB0B1"/>
    <w:rsid w:val="2C7492D4"/>
    <w:rsid w:val="2C7BA7A0"/>
    <w:rsid w:val="2C7DF2FD"/>
    <w:rsid w:val="2C840908"/>
    <w:rsid w:val="2C892262"/>
    <w:rsid w:val="2CBB4E45"/>
    <w:rsid w:val="2CF09EAE"/>
    <w:rsid w:val="2D009E30"/>
    <w:rsid w:val="2D19D2D6"/>
    <w:rsid w:val="2D4C9100"/>
    <w:rsid w:val="2D5B744C"/>
    <w:rsid w:val="2D6A41CE"/>
    <w:rsid w:val="2D847171"/>
    <w:rsid w:val="2D980B08"/>
    <w:rsid w:val="2DA7F94F"/>
    <w:rsid w:val="2DA8C8A7"/>
    <w:rsid w:val="2DB122A9"/>
    <w:rsid w:val="2DC32766"/>
    <w:rsid w:val="2DCC34F4"/>
    <w:rsid w:val="2E0D6906"/>
    <w:rsid w:val="2E0E56AA"/>
    <w:rsid w:val="2E1CCA42"/>
    <w:rsid w:val="2E43F590"/>
    <w:rsid w:val="2E56B5D6"/>
    <w:rsid w:val="2E5BE01F"/>
    <w:rsid w:val="2E62DFB7"/>
    <w:rsid w:val="2E655BCF"/>
    <w:rsid w:val="2E6912F9"/>
    <w:rsid w:val="2E86DE1B"/>
    <w:rsid w:val="2E892F85"/>
    <w:rsid w:val="2E9776B0"/>
    <w:rsid w:val="2E9CB4E3"/>
    <w:rsid w:val="2EA91C1C"/>
    <w:rsid w:val="2EAB539C"/>
    <w:rsid w:val="2EBD521D"/>
    <w:rsid w:val="2EE0AF3B"/>
    <w:rsid w:val="2EE100B5"/>
    <w:rsid w:val="2EE50F5D"/>
    <w:rsid w:val="2EEEFE85"/>
    <w:rsid w:val="2F086A4D"/>
    <w:rsid w:val="2F0EA45B"/>
    <w:rsid w:val="2F193C1C"/>
    <w:rsid w:val="2F2459CE"/>
    <w:rsid w:val="2F462056"/>
    <w:rsid w:val="2F4A367A"/>
    <w:rsid w:val="2F64EDDB"/>
    <w:rsid w:val="2F8AE7DA"/>
    <w:rsid w:val="2FC6BE5B"/>
    <w:rsid w:val="2FF13F32"/>
    <w:rsid w:val="2FFBAD08"/>
    <w:rsid w:val="3012867E"/>
    <w:rsid w:val="3014651C"/>
    <w:rsid w:val="30275628"/>
    <w:rsid w:val="307313B2"/>
    <w:rsid w:val="30780FDF"/>
    <w:rsid w:val="309329B1"/>
    <w:rsid w:val="30CAF284"/>
    <w:rsid w:val="30D1FADC"/>
    <w:rsid w:val="30D4DEC9"/>
    <w:rsid w:val="30E33502"/>
    <w:rsid w:val="310B971B"/>
    <w:rsid w:val="31214415"/>
    <w:rsid w:val="3194407C"/>
    <w:rsid w:val="31A301D6"/>
    <w:rsid w:val="31AA2866"/>
    <w:rsid w:val="31B2D199"/>
    <w:rsid w:val="31D374D7"/>
    <w:rsid w:val="31DF4875"/>
    <w:rsid w:val="31E29EAA"/>
    <w:rsid w:val="31E545B6"/>
    <w:rsid w:val="320BF154"/>
    <w:rsid w:val="322B7D53"/>
    <w:rsid w:val="326F39E6"/>
    <w:rsid w:val="328F06F3"/>
    <w:rsid w:val="329EEBD6"/>
    <w:rsid w:val="32B9F1AA"/>
    <w:rsid w:val="32CBF4DC"/>
    <w:rsid w:val="32CE791E"/>
    <w:rsid w:val="33106077"/>
    <w:rsid w:val="33484B23"/>
    <w:rsid w:val="3365ADF3"/>
    <w:rsid w:val="336ABFDE"/>
    <w:rsid w:val="338260CC"/>
    <w:rsid w:val="33A8059B"/>
    <w:rsid w:val="33B5D895"/>
    <w:rsid w:val="33D0DD70"/>
    <w:rsid w:val="33D4376A"/>
    <w:rsid w:val="33E32318"/>
    <w:rsid w:val="341A2BBF"/>
    <w:rsid w:val="34280B3E"/>
    <w:rsid w:val="342DFD7F"/>
    <w:rsid w:val="346BC271"/>
    <w:rsid w:val="347D4A72"/>
    <w:rsid w:val="34BFA65D"/>
    <w:rsid w:val="34DCA5CC"/>
    <w:rsid w:val="34E517B1"/>
    <w:rsid w:val="34FDFE13"/>
    <w:rsid w:val="350CD2CB"/>
    <w:rsid w:val="351B7921"/>
    <w:rsid w:val="351F5844"/>
    <w:rsid w:val="352B9B40"/>
    <w:rsid w:val="353233EB"/>
    <w:rsid w:val="354CBDC5"/>
    <w:rsid w:val="3560A21F"/>
    <w:rsid w:val="358789CC"/>
    <w:rsid w:val="3588C962"/>
    <w:rsid w:val="35ACDF54"/>
    <w:rsid w:val="35AFCE61"/>
    <w:rsid w:val="35B2EA45"/>
    <w:rsid w:val="35C311FF"/>
    <w:rsid w:val="35DFE36A"/>
    <w:rsid w:val="35EFE074"/>
    <w:rsid w:val="35F323EC"/>
    <w:rsid w:val="35FBED2B"/>
    <w:rsid w:val="36169F21"/>
    <w:rsid w:val="36224697"/>
    <w:rsid w:val="3628E457"/>
    <w:rsid w:val="3629C100"/>
    <w:rsid w:val="363CBCF9"/>
    <w:rsid w:val="3646168E"/>
    <w:rsid w:val="36473BAE"/>
    <w:rsid w:val="364C3AED"/>
    <w:rsid w:val="365DA603"/>
    <w:rsid w:val="366079FE"/>
    <w:rsid w:val="3662B8B8"/>
    <w:rsid w:val="366B6A81"/>
    <w:rsid w:val="36956360"/>
    <w:rsid w:val="369D3889"/>
    <w:rsid w:val="36A9EA4B"/>
    <w:rsid w:val="36ABC143"/>
    <w:rsid w:val="36AE2122"/>
    <w:rsid w:val="36B7ADDA"/>
    <w:rsid w:val="36DA06AD"/>
    <w:rsid w:val="36E98157"/>
    <w:rsid w:val="36EBBD73"/>
    <w:rsid w:val="37085967"/>
    <w:rsid w:val="37099F85"/>
    <w:rsid w:val="370B62FC"/>
    <w:rsid w:val="3726DA61"/>
    <w:rsid w:val="374AF974"/>
    <w:rsid w:val="377C1C20"/>
    <w:rsid w:val="377FB494"/>
    <w:rsid w:val="3784EE9B"/>
    <w:rsid w:val="3796AF5A"/>
    <w:rsid w:val="37A55BF2"/>
    <w:rsid w:val="37AAF8C9"/>
    <w:rsid w:val="37BBBAFB"/>
    <w:rsid w:val="37CC1294"/>
    <w:rsid w:val="37D36029"/>
    <w:rsid w:val="3808D76D"/>
    <w:rsid w:val="381C9869"/>
    <w:rsid w:val="383619EB"/>
    <w:rsid w:val="38435684"/>
    <w:rsid w:val="384EAF2D"/>
    <w:rsid w:val="385097A5"/>
    <w:rsid w:val="385BF230"/>
    <w:rsid w:val="3868AB76"/>
    <w:rsid w:val="3874541C"/>
    <w:rsid w:val="388912D5"/>
    <w:rsid w:val="389BB00E"/>
    <w:rsid w:val="38A8D39F"/>
    <w:rsid w:val="38ACA568"/>
    <w:rsid w:val="38C46CA7"/>
    <w:rsid w:val="38D2EF1B"/>
    <w:rsid w:val="38E13BBC"/>
    <w:rsid w:val="38EC5A55"/>
    <w:rsid w:val="38F715E4"/>
    <w:rsid w:val="391C2917"/>
    <w:rsid w:val="3957A9E8"/>
    <w:rsid w:val="395F02A5"/>
    <w:rsid w:val="395FBB27"/>
    <w:rsid w:val="396A5B7A"/>
    <w:rsid w:val="399D7403"/>
    <w:rsid w:val="39B69491"/>
    <w:rsid w:val="39FE0760"/>
    <w:rsid w:val="3A29B822"/>
    <w:rsid w:val="3A3AA722"/>
    <w:rsid w:val="3A3AD903"/>
    <w:rsid w:val="3A407683"/>
    <w:rsid w:val="3A438A43"/>
    <w:rsid w:val="3A58348C"/>
    <w:rsid w:val="3A6B078F"/>
    <w:rsid w:val="3A744BA8"/>
    <w:rsid w:val="3A8AC84F"/>
    <w:rsid w:val="3A8EBB82"/>
    <w:rsid w:val="3A8F90C8"/>
    <w:rsid w:val="3A91DC90"/>
    <w:rsid w:val="3ABFED52"/>
    <w:rsid w:val="3AD4F5C9"/>
    <w:rsid w:val="3ADE7075"/>
    <w:rsid w:val="3AE56DCE"/>
    <w:rsid w:val="3AEE7B9E"/>
    <w:rsid w:val="3AF6C444"/>
    <w:rsid w:val="3AFE23C6"/>
    <w:rsid w:val="3B2631F5"/>
    <w:rsid w:val="3B26BBB0"/>
    <w:rsid w:val="3B7017BA"/>
    <w:rsid w:val="3B722351"/>
    <w:rsid w:val="3B870450"/>
    <w:rsid w:val="3BE9CE19"/>
    <w:rsid w:val="3C331695"/>
    <w:rsid w:val="3C4DEFF3"/>
    <w:rsid w:val="3C51FAE9"/>
    <w:rsid w:val="3C528FBA"/>
    <w:rsid w:val="3C7D73C1"/>
    <w:rsid w:val="3C847A56"/>
    <w:rsid w:val="3C8FCE84"/>
    <w:rsid w:val="3CA2CB6B"/>
    <w:rsid w:val="3CB7953D"/>
    <w:rsid w:val="3CBF7B1C"/>
    <w:rsid w:val="3CC18987"/>
    <w:rsid w:val="3CC7F3A5"/>
    <w:rsid w:val="3CEB9035"/>
    <w:rsid w:val="3D0DD401"/>
    <w:rsid w:val="3D39A295"/>
    <w:rsid w:val="3D4FB458"/>
    <w:rsid w:val="3D5106D6"/>
    <w:rsid w:val="3D6C8306"/>
    <w:rsid w:val="3D740ECC"/>
    <w:rsid w:val="3D761D52"/>
    <w:rsid w:val="3D7ACFBB"/>
    <w:rsid w:val="3D88ECD6"/>
    <w:rsid w:val="3D946299"/>
    <w:rsid w:val="3DAD5639"/>
    <w:rsid w:val="3DC4BFDB"/>
    <w:rsid w:val="3DC96EB3"/>
    <w:rsid w:val="3DD75E66"/>
    <w:rsid w:val="3E01783B"/>
    <w:rsid w:val="3E04BEE7"/>
    <w:rsid w:val="3E07A523"/>
    <w:rsid w:val="3E2006A3"/>
    <w:rsid w:val="3E423169"/>
    <w:rsid w:val="3E7D63AE"/>
    <w:rsid w:val="3E89621E"/>
    <w:rsid w:val="3E9443CB"/>
    <w:rsid w:val="3ECCCADD"/>
    <w:rsid w:val="3EEA0671"/>
    <w:rsid w:val="3EF2BB6D"/>
    <w:rsid w:val="3EFD2982"/>
    <w:rsid w:val="3EFE6902"/>
    <w:rsid w:val="3EFF503B"/>
    <w:rsid w:val="3F0AE1C5"/>
    <w:rsid w:val="3F1B1BDC"/>
    <w:rsid w:val="3F293D41"/>
    <w:rsid w:val="3F2F324F"/>
    <w:rsid w:val="3F3301A9"/>
    <w:rsid w:val="3F53F41E"/>
    <w:rsid w:val="3F6F1866"/>
    <w:rsid w:val="3F92516E"/>
    <w:rsid w:val="3FA06CEF"/>
    <w:rsid w:val="3FAAB9D7"/>
    <w:rsid w:val="3FC2F183"/>
    <w:rsid w:val="3FCC469D"/>
    <w:rsid w:val="3FFD36AD"/>
    <w:rsid w:val="3FFD8D96"/>
    <w:rsid w:val="400E6215"/>
    <w:rsid w:val="40204A20"/>
    <w:rsid w:val="4021C367"/>
    <w:rsid w:val="402333BA"/>
    <w:rsid w:val="402EFDB7"/>
    <w:rsid w:val="4031F17E"/>
    <w:rsid w:val="40352D33"/>
    <w:rsid w:val="404C8C79"/>
    <w:rsid w:val="4098AA1A"/>
    <w:rsid w:val="40B5E155"/>
    <w:rsid w:val="40BF6AA9"/>
    <w:rsid w:val="40D1D7EE"/>
    <w:rsid w:val="4114BD12"/>
    <w:rsid w:val="415E9776"/>
    <w:rsid w:val="4168F69C"/>
    <w:rsid w:val="417E8F9F"/>
    <w:rsid w:val="418508C3"/>
    <w:rsid w:val="41956957"/>
    <w:rsid w:val="419B4C74"/>
    <w:rsid w:val="41A00C73"/>
    <w:rsid w:val="41A6556A"/>
    <w:rsid w:val="41C4214F"/>
    <w:rsid w:val="41CCAF31"/>
    <w:rsid w:val="41CF05B3"/>
    <w:rsid w:val="41CF8F5A"/>
    <w:rsid w:val="41D82C75"/>
    <w:rsid w:val="423B3C64"/>
    <w:rsid w:val="426894D1"/>
    <w:rsid w:val="4280991E"/>
    <w:rsid w:val="42A1C695"/>
    <w:rsid w:val="42A2CDD2"/>
    <w:rsid w:val="42A84E63"/>
    <w:rsid w:val="42AF07D0"/>
    <w:rsid w:val="42BA247D"/>
    <w:rsid w:val="42C3B7A0"/>
    <w:rsid w:val="42DA43C1"/>
    <w:rsid w:val="42DD7FA5"/>
    <w:rsid w:val="42F5BD75"/>
    <w:rsid w:val="42FBA275"/>
    <w:rsid w:val="42FBDE9C"/>
    <w:rsid w:val="432DBEA3"/>
    <w:rsid w:val="4343717B"/>
    <w:rsid w:val="43470784"/>
    <w:rsid w:val="434C6C75"/>
    <w:rsid w:val="434E931E"/>
    <w:rsid w:val="434EC6E2"/>
    <w:rsid w:val="43600A33"/>
    <w:rsid w:val="43604312"/>
    <w:rsid w:val="437FF813"/>
    <w:rsid w:val="43AD9048"/>
    <w:rsid w:val="43C4C1DD"/>
    <w:rsid w:val="43D527A0"/>
    <w:rsid w:val="43D94FFA"/>
    <w:rsid w:val="43E4522D"/>
    <w:rsid w:val="43FD6BAA"/>
    <w:rsid w:val="43FF9AE6"/>
    <w:rsid w:val="4403E9B5"/>
    <w:rsid w:val="442BF9E0"/>
    <w:rsid w:val="44774BE4"/>
    <w:rsid w:val="448E426D"/>
    <w:rsid w:val="44B58BAC"/>
    <w:rsid w:val="44BCE5A4"/>
    <w:rsid w:val="44CAA2BC"/>
    <w:rsid w:val="44FFB95B"/>
    <w:rsid w:val="45286D86"/>
    <w:rsid w:val="4530382F"/>
    <w:rsid w:val="4531423C"/>
    <w:rsid w:val="454F5112"/>
    <w:rsid w:val="4557352F"/>
    <w:rsid w:val="457E241C"/>
    <w:rsid w:val="458E4DD5"/>
    <w:rsid w:val="45971155"/>
    <w:rsid w:val="45BE919E"/>
    <w:rsid w:val="45C729A8"/>
    <w:rsid w:val="45E221E5"/>
    <w:rsid w:val="45FEC6BD"/>
    <w:rsid w:val="460C6674"/>
    <w:rsid w:val="4614C9B8"/>
    <w:rsid w:val="46299770"/>
    <w:rsid w:val="462A1BFC"/>
    <w:rsid w:val="463D0743"/>
    <w:rsid w:val="463F1430"/>
    <w:rsid w:val="465F6C4C"/>
    <w:rsid w:val="46881D00"/>
    <w:rsid w:val="4692254F"/>
    <w:rsid w:val="46B5099D"/>
    <w:rsid w:val="46B53073"/>
    <w:rsid w:val="46BD123B"/>
    <w:rsid w:val="46C93101"/>
    <w:rsid w:val="46CBB6A3"/>
    <w:rsid w:val="46F410C2"/>
    <w:rsid w:val="47186C81"/>
    <w:rsid w:val="4727B460"/>
    <w:rsid w:val="4727C26A"/>
    <w:rsid w:val="472B3871"/>
    <w:rsid w:val="47314CCB"/>
    <w:rsid w:val="475293CD"/>
    <w:rsid w:val="475CEB2C"/>
    <w:rsid w:val="47649067"/>
    <w:rsid w:val="4785EE78"/>
    <w:rsid w:val="479D1C7F"/>
    <w:rsid w:val="47A81A44"/>
    <w:rsid w:val="47E728D4"/>
    <w:rsid w:val="47F4286D"/>
    <w:rsid w:val="47FC7F45"/>
    <w:rsid w:val="48154823"/>
    <w:rsid w:val="48238DFC"/>
    <w:rsid w:val="48281DBF"/>
    <w:rsid w:val="484581FF"/>
    <w:rsid w:val="48512DD6"/>
    <w:rsid w:val="48707632"/>
    <w:rsid w:val="4880711E"/>
    <w:rsid w:val="4887007E"/>
    <w:rsid w:val="488D2D5A"/>
    <w:rsid w:val="48B1DF62"/>
    <w:rsid w:val="48BB3386"/>
    <w:rsid w:val="48C50474"/>
    <w:rsid w:val="48ED85F0"/>
    <w:rsid w:val="4922CDEE"/>
    <w:rsid w:val="4964DC0D"/>
    <w:rsid w:val="4969A73A"/>
    <w:rsid w:val="4981F1F9"/>
    <w:rsid w:val="49C8E14A"/>
    <w:rsid w:val="49D5FE7F"/>
    <w:rsid w:val="49D71B17"/>
    <w:rsid w:val="49D993B4"/>
    <w:rsid w:val="49EF5429"/>
    <w:rsid w:val="49F883BA"/>
    <w:rsid w:val="4A31E543"/>
    <w:rsid w:val="4A50E614"/>
    <w:rsid w:val="4A5A1481"/>
    <w:rsid w:val="4A75424D"/>
    <w:rsid w:val="4A9926E3"/>
    <w:rsid w:val="4AA24864"/>
    <w:rsid w:val="4AB7C5DF"/>
    <w:rsid w:val="4B181A6C"/>
    <w:rsid w:val="4B2CEEAC"/>
    <w:rsid w:val="4B396822"/>
    <w:rsid w:val="4B839FBF"/>
    <w:rsid w:val="4BB064C8"/>
    <w:rsid w:val="4BBA70E1"/>
    <w:rsid w:val="4BD28838"/>
    <w:rsid w:val="4BF057FF"/>
    <w:rsid w:val="4C34397B"/>
    <w:rsid w:val="4C36D205"/>
    <w:rsid w:val="4C4BE27C"/>
    <w:rsid w:val="4CA2C5A8"/>
    <w:rsid w:val="4CA99A5A"/>
    <w:rsid w:val="4CBAAE99"/>
    <w:rsid w:val="4CFB42FE"/>
    <w:rsid w:val="4D01B653"/>
    <w:rsid w:val="4D31E25A"/>
    <w:rsid w:val="4D31E803"/>
    <w:rsid w:val="4D3F1911"/>
    <w:rsid w:val="4D41E96A"/>
    <w:rsid w:val="4D4338F4"/>
    <w:rsid w:val="4D48C025"/>
    <w:rsid w:val="4D71783B"/>
    <w:rsid w:val="4DB10C9C"/>
    <w:rsid w:val="4DE9A496"/>
    <w:rsid w:val="4DF92CB2"/>
    <w:rsid w:val="4DFC033D"/>
    <w:rsid w:val="4E078F87"/>
    <w:rsid w:val="4E149527"/>
    <w:rsid w:val="4E1A6F5B"/>
    <w:rsid w:val="4E1BB4FA"/>
    <w:rsid w:val="4E60BB5E"/>
    <w:rsid w:val="4E6C7AE3"/>
    <w:rsid w:val="4E7A5767"/>
    <w:rsid w:val="4E86AB3B"/>
    <w:rsid w:val="4E8D3210"/>
    <w:rsid w:val="4E97ED91"/>
    <w:rsid w:val="4EA3BC07"/>
    <w:rsid w:val="4EEE1696"/>
    <w:rsid w:val="4EFEB60B"/>
    <w:rsid w:val="4EFF2D3E"/>
    <w:rsid w:val="4F098AF8"/>
    <w:rsid w:val="4F2F6D8B"/>
    <w:rsid w:val="4F38EF5D"/>
    <w:rsid w:val="4F495FB0"/>
    <w:rsid w:val="4F53CC9C"/>
    <w:rsid w:val="4F724B5F"/>
    <w:rsid w:val="4F884059"/>
    <w:rsid w:val="4FB45CDE"/>
    <w:rsid w:val="4FBCD9FB"/>
    <w:rsid w:val="4FCB03A0"/>
    <w:rsid w:val="4FECE0B5"/>
    <w:rsid w:val="4FF6FD3B"/>
    <w:rsid w:val="5005D4A3"/>
    <w:rsid w:val="501823F6"/>
    <w:rsid w:val="502A7353"/>
    <w:rsid w:val="502DC0DE"/>
    <w:rsid w:val="502DDF5F"/>
    <w:rsid w:val="50421B75"/>
    <w:rsid w:val="50482633"/>
    <w:rsid w:val="507AA05C"/>
    <w:rsid w:val="507EA5EB"/>
    <w:rsid w:val="50AF01A4"/>
    <w:rsid w:val="50D4E946"/>
    <w:rsid w:val="5108D8C4"/>
    <w:rsid w:val="5113A06B"/>
    <w:rsid w:val="511F705E"/>
    <w:rsid w:val="5123D49F"/>
    <w:rsid w:val="512DB872"/>
    <w:rsid w:val="5136DBA9"/>
    <w:rsid w:val="514430FF"/>
    <w:rsid w:val="51507C6E"/>
    <w:rsid w:val="51531520"/>
    <w:rsid w:val="516A5433"/>
    <w:rsid w:val="5179D609"/>
    <w:rsid w:val="5195E3FD"/>
    <w:rsid w:val="5199FCA2"/>
    <w:rsid w:val="51B625EE"/>
    <w:rsid w:val="51D5CA7A"/>
    <w:rsid w:val="51D9E2EB"/>
    <w:rsid w:val="51FBAA53"/>
    <w:rsid w:val="5211749E"/>
    <w:rsid w:val="52132585"/>
    <w:rsid w:val="521B974B"/>
    <w:rsid w:val="521E1F86"/>
    <w:rsid w:val="5228477C"/>
    <w:rsid w:val="527F7A9C"/>
    <w:rsid w:val="5281B78F"/>
    <w:rsid w:val="528D66A8"/>
    <w:rsid w:val="529728D1"/>
    <w:rsid w:val="52A9A3E2"/>
    <w:rsid w:val="52BB3EC0"/>
    <w:rsid w:val="52C95802"/>
    <w:rsid w:val="52D3F863"/>
    <w:rsid w:val="52D95DBA"/>
    <w:rsid w:val="52E8C738"/>
    <w:rsid w:val="52FC40AD"/>
    <w:rsid w:val="52FFFFD3"/>
    <w:rsid w:val="5301851F"/>
    <w:rsid w:val="5303C165"/>
    <w:rsid w:val="5320B9EF"/>
    <w:rsid w:val="5327DA7C"/>
    <w:rsid w:val="532809DF"/>
    <w:rsid w:val="53281AF4"/>
    <w:rsid w:val="532CA143"/>
    <w:rsid w:val="532FE38E"/>
    <w:rsid w:val="535A02AE"/>
    <w:rsid w:val="536B4B82"/>
    <w:rsid w:val="5379C64C"/>
    <w:rsid w:val="5380F45D"/>
    <w:rsid w:val="538505F2"/>
    <w:rsid w:val="53935100"/>
    <w:rsid w:val="53C41AAC"/>
    <w:rsid w:val="53F88258"/>
    <w:rsid w:val="53FA9997"/>
    <w:rsid w:val="54026500"/>
    <w:rsid w:val="5416390B"/>
    <w:rsid w:val="542211F5"/>
    <w:rsid w:val="542E7A5E"/>
    <w:rsid w:val="54507B08"/>
    <w:rsid w:val="5464EF7B"/>
    <w:rsid w:val="54738C90"/>
    <w:rsid w:val="548799EA"/>
    <w:rsid w:val="54A35067"/>
    <w:rsid w:val="54AC3325"/>
    <w:rsid w:val="54B72633"/>
    <w:rsid w:val="54C18CBF"/>
    <w:rsid w:val="54E130B6"/>
    <w:rsid w:val="54E2D09E"/>
    <w:rsid w:val="54EC10C3"/>
    <w:rsid w:val="54F8F5EB"/>
    <w:rsid w:val="54F97D2D"/>
    <w:rsid w:val="5527F744"/>
    <w:rsid w:val="55280B24"/>
    <w:rsid w:val="55A7148F"/>
    <w:rsid w:val="55DDFBF0"/>
    <w:rsid w:val="55F12F31"/>
    <w:rsid w:val="560F62EE"/>
    <w:rsid w:val="563AF12F"/>
    <w:rsid w:val="563EB693"/>
    <w:rsid w:val="564C0435"/>
    <w:rsid w:val="5653F2BB"/>
    <w:rsid w:val="566F2619"/>
    <w:rsid w:val="56987BF2"/>
    <w:rsid w:val="569B096E"/>
    <w:rsid w:val="569F49F7"/>
    <w:rsid w:val="56A07421"/>
    <w:rsid w:val="56ABEC61"/>
    <w:rsid w:val="56C85896"/>
    <w:rsid w:val="56D91614"/>
    <w:rsid w:val="56EBA011"/>
    <w:rsid w:val="57045977"/>
    <w:rsid w:val="572F937B"/>
    <w:rsid w:val="5730A4FB"/>
    <w:rsid w:val="573E870F"/>
    <w:rsid w:val="5768FABF"/>
    <w:rsid w:val="577374CF"/>
    <w:rsid w:val="57922FE8"/>
    <w:rsid w:val="5799063A"/>
    <w:rsid w:val="57E85BFB"/>
    <w:rsid w:val="57E8C214"/>
    <w:rsid w:val="57F1786E"/>
    <w:rsid w:val="57F523B1"/>
    <w:rsid w:val="57F8A79B"/>
    <w:rsid w:val="57FD77C7"/>
    <w:rsid w:val="581E5E6F"/>
    <w:rsid w:val="582313A9"/>
    <w:rsid w:val="58287256"/>
    <w:rsid w:val="58318752"/>
    <w:rsid w:val="584CA8B4"/>
    <w:rsid w:val="58551FDC"/>
    <w:rsid w:val="5879FAB2"/>
    <w:rsid w:val="58813077"/>
    <w:rsid w:val="5883C8E9"/>
    <w:rsid w:val="58DF4E2D"/>
    <w:rsid w:val="58E21ADE"/>
    <w:rsid w:val="58EDEA95"/>
    <w:rsid w:val="58F1051C"/>
    <w:rsid w:val="58F43F15"/>
    <w:rsid w:val="59020787"/>
    <w:rsid w:val="591F16D4"/>
    <w:rsid w:val="5948FF6A"/>
    <w:rsid w:val="595EA047"/>
    <w:rsid w:val="59637C61"/>
    <w:rsid w:val="596E9101"/>
    <w:rsid w:val="5977F497"/>
    <w:rsid w:val="597A9C01"/>
    <w:rsid w:val="598AFDBE"/>
    <w:rsid w:val="59950BE9"/>
    <w:rsid w:val="59A19C8A"/>
    <w:rsid w:val="59A2B132"/>
    <w:rsid w:val="59ABE95D"/>
    <w:rsid w:val="59B03D9C"/>
    <w:rsid w:val="59CCAB68"/>
    <w:rsid w:val="59CEF15B"/>
    <w:rsid w:val="5A1044BA"/>
    <w:rsid w:val="5A2E08F5"/>
    <w:rsid w:val="5A34C114"/>
    <w:rsid w:val="5A693827"/>
    <w:rsid w:val="5A84D3C1"/>
    <w:rsid w:val="5A84FFAC"/>
    <w:rsid w:val="5A9AEEAB"/>
    <w:rsid w:val="5AB271E4"/>
    <w:rsid w:val="5ACF31F0"/>
    <w:rsid w:val="5ADEB15F"/>
    <w:rsid w:val="5AF4DA3B"/>
    <w:rsid w:val="5AF96205"/>
    <w:rsid w:val="5AFAA6D9"/>
    <w:rsid w:val="5B06ABEE"/>
    <w:rsid w:val="5B12C689"/>
    <w:rsid w:val="5B1BD183"/>
    <w:rsid w:val="5B33717A"/>
    <w:rsid w:val="5B35B191"/>
    <w:rsid w:val="5B44AC77"/>
    <w:rsid w:val="5B6237E2"/>
    <w:rsid w:val="5B6D44A1"/>
    <w:rsid w:val="5BA51859"/>
    <w:rsid w:val="5BB3904E"/>
    <w:rsid w:val="5BF41B0B"/>
    <w:rsid w:val="5BFCB9B0"/>
    <w:rsid w:val="5C47ABF4"/>
    <w:rsid w:val="5C559C1B"/>
    <w:rsid w:val="5C585878"/>
    <w:rsid w:val="5C5958CF"/>
    <w:rsid w:val="5C7D0BFF"/>
    <w:rsid w:val="5C7EAA63"/>
    <w:rsid w:val="5C9797C0"/>
    <w:rsid w:val="5CBF19B6"/>
    <w:rsid w:val="5CC557B0"/>
    <w:rsid w:val="5CCBAFDA"/>
    <w:rsid w:val="5CCDDEBC"/>
    <w:rsid w:val="5CD8ECB4"/>
    <w:rsid w:val="5CD9E499"/>
    <w:rsid w:val="5CEC40BE"/>
    <w:rsid w:val="5CEE3D4C"/>
    <w:rsid w:val="5CF376AE"/>
    <w:rsid w:val="5CFC12ED"/>
    <w:rsid w:val="5D1EB57C"/>
    <w:rsid w:val="5D54DE3B"/>
    <w:rsid w:val="5D5983D3"/>
    <w:rsid w:val="5D5CE7BA"/>
    <w:rsid w:val="5D729050"/>
    <w:rsid w:val="5D8C344C"/>
    <w:rsid w:val="5D909CF4"/>
    <w:rsid w:val="5D983720"/>
    <w:rsid w:val="5D9F47B5"/>
    <w:rsid w:val="5DAC48B0"/>
    <w:rsid w:val="5DD32048"/>
    <w:rsid w:val="5DE38021"/>
    <w:rsid w:val="5E00F278"/>
    <w:rsid w:val="5E0162C3"/>
    <w:rsid w:val="5E0B7662"/>
    <w:rsid w:val="5E1F4D9D"/>
    <w:rsid w:val="5E27FBC0"/>
    <w:rsid w:val="5E330256"/>
    <w:rsid w:val="5E347432"/>
    <w:rsid w:val="5E3A108A"/>
    <w:rsid w:val="5E58B515"/>
    <w:rsid w:val="5E70C5B6"/>
    <w:rsid w:val="5E772EDD"/>
    <w:rsid w:val="5E869B4F"/>
    <w:rsid w:val="5E8F5516"/>
    <w:rsid w:val="5E8F581D"/>
    <w:rsid w:val="5E9A213A"/>
    <w:rsid w:val="5E9CB870"/>
    <w:rsid w:val="5EC225A6"/>
    <w:rsid w:val="5EC909BA"/>
    <w:rsid w:val="5EDC9E0B"/>
    <w:rsid w:val="5EDDEBBC"/>
    <w:rsid w:val="5EF39FB9"/>
    <w:rsid w:val="5F267DC4"/>
    <w:rsid w:val="5F32E44C"/>
    <w:rsid w:val="5F35CFF3"/>
    <w:rsid w:val="5F76AE59"/>
    <w:rsid w:val="5F81FEDC"/>
    <w:rsid w:val="5F82BD84"/>
    <w:rsid w:val="5F94BAD9"/>
    <w:rsid w:val="5F95E73E"/>
    <w:rsid w:val="5F9CD687"/>
    <w:rsid w:val="5FCAE959"/>
    <w:rsid w:val="5FE9048C"/>
    <w:rsid w:val="5FEC8A8F"/>
    <w:rsid w:val="5FF885EA"/>
    <w:rsid w:val="5FFDC0C8"/>
    <w:rsid w:val="601FE8A7"/>
    <w:rsid w:val="605B1C93"/>
    <w:rsid w:val="606A5E80"/>
    <w:rsid w:val="607D6F7E"/>
    <w:rsid w:val="607EDC1D"/>
    <w:rsid w:val="6081FB9C"/>
    <w:rsid w:val="60A8C9A5"/>
    <w:rsid w:val="60B9EB9F"/>
    <w:rsid w:val="60BE4DD2"/>
    <w:rsid w:val="60C89794"/>
    <w:rsid w:val="60E39C9D"/>
    <w:rsid w:val="60EC085B"/>
    <w:rsid w:val="60EDA7B6"/>
    <w:rsid w:val="60F1127C"/>
    <w:rsid w:val="610C13D1"/>
    <w:rsid w:val="613390D8"/>
    <w:rsid w:val="61513F99"/>
    <w:rsid w:val="61658515"/>
    <w:rsid w:val="61A42569"/>
    <w:rsid w:val="61B500C5"/>
    <w:rsid w:val="61B5E987"/>
    <w:rsid w:val="61EF152E"/>
    <w:rsid w:val="61F4C125"/>
    <w:rsid w:val="62070EF8"/>
    <w:rsid w:val="6210BF4F"/>
    <w:rsid w:val="62248079"/>
    <w:rsid w:val="624D3088"/>
    <w:rsid w:val="62531DF0"/>
    <w:rsid w:val="6290578D"/>
    <w:rsid w:val="6297F462"/>
    <w:rsid w:val="6298A6B4"/>
    <w:rsid w:val="62AB4A44"/>
    <w:rsid w:val="62B7A4F9"/>
    <w:rsid w:val="62B963C4"/>
    <w:rsid w:val="62C47D4E"/>
    <w:rsid w:val="62CB9089"/>
    <w:rsid w:val="62D3C031"/>
    <w:rsid w:val="62DABC6E"/>
    <w:rsid w:val="62FF26C4"/>
    <w:rsid w:val="631BB689"/>
    <w:rsid w:val="631FC4C1"/>
    <w:rsid w:val="63806D03"/>
    <w:rsid w:val="638ADDD4"/>
    <w:rsid w:val="638C750B"/>
    <w:rsid w:val="6398168F"/>
    <w:rsid w:val="6398C4F0"/>
    <w:rsid w:val="63A0E8D5"/>
    <w:rsid w:val="63B4171C"/>
    <w:rsid w:val="63BB7DCB"/>
    <w:rsid w:val="63F707CB"/>
    <w:rsid w:val="640A2C3F"/>
    <w:rsid w:val="6451563B"/>
    <w:rsid w:val="6467937E"/>
    <w:rsid w:val="6477E7CB"/>
    <w:rsid w:val="6489243D"/>
    <w:rsid w:val="64AF3475"/>
    <w:rsid w:val="64BFF578"/>
    <w:rsid w:val="64CC41E0"/>
    <w:rsid w:val="64D541F5"/>
    <w:rsid w:val="64E25A02"/>
    <w:rsid w:val="6503B15A"/>
    <w:rsid w:val="6528570D"/>
    <w:rsid w:val="652C4D33"/>
    <w:rsid w:val="653DAC19"/>
    <w:rsid w:val="656A5B35"/>
    <w:rsid w:val="657F7BAB"/>
    <w:rsid w:val="65BA53EE"/>
    <w:rsid w:val="6625D474"/>
    <w:rsid w:val="6633F9AC"/>
    <w:rsid w:val="6636180A"/>
    <w:rsid w:val="6642C7A1"/>
    <w:rsid w:val="6645203A"/>
    <w:rsid w:val="6667E755"/>
    <w:rsid w:val="666918D5"/>
    <w:rsid w:val="666B7BAD"/>
    <w:rsid w:val="66A2FF2A"/>
    <w:rsid w:val="66A75C8C"/>
    <w:rsid w:val="66BF2D01"/>
    <w:rsid w:val="66F7BEDC"/>
    <w:rsid w:val="670E3789"/>
    <w:rsid w:val="671E93AB"/>
    <w:rsid w:val="671FE0AA"/>
    <w:rsid w:val="672C82F8"/>
    <w:rsid w:val="67347613"/>
    <w:rsid w:val="674D2F89"/>
    <w:rsid w:val="675772A5"/>
    <w:rsid w:val="676AD6DB"/>
    <w:rsid w:val="67A493B1"/>
    <w:rsid w:val="67B34105"/>
    <w:rsid w:val="67B66942"/>
    <w:rsid w:val="67CE79CA"/>
    <w:rsid w:val="67D2A4C7"/>
    <w:rsid w:val="67D3CDF5"/>
    <w:rsid w:val="67E84FEB"/>
    <w:rsid w:val="6818AB44"/>
    <w:rsid w:val="681AD64F"/>
    <w:rsid w:val="682A1FEC"/>
    <w:rsid w:val="68332834"/>
    <w:rsid w:val="68334AD9"/>
    <w:rsid w:val="684321D1"/>
    <w:rsid w:val="6873450F"/>
    <w:rsid w:val="68802B03"/>
    <w:rsid w:val="68A4C753"/>
    <w:rsid w:val="68D3FD92"/>
    <w:rsid w:val="68F0CF0E"/>
    <w:rsid w:val="690C2F6B"/>
    <w:rsid w:val="69180FB1"/>
    <w:rsid w:val="69389C6D"/>
    <w:rsid w:val="69511397"/>
    <w:rsid w:val="69524ECB"/>
    <w:rsid w:val="6955B8DC"/>
    <w:rsid w:val="6969F564"/>
    <w:rsid w:val="697B96E3"/>
    <w:rsid w:val="6991823C"/>
    <w:rsid w:val="69AF03EB"/>
    <w:rsid w:val="69B6696A"/>
    <w:rsid w:val="69FAFB1E"/>
    <w:rsid w:val="6A0690C4"/>
    <w:rsid w:val="6A1DEF17"/>
    <w:rsid w:val="6A257AC3"/>
    <w:rsid w:val="6A3B91C3"/>
    <w:rsid w:val="6A686785"/>
    <w:rsid w:val="6A813ACF"/>
    <w:rsid w:val="6A968E36"/>
    <w:rsid w:val="6AA7F29F"/>
    <w:rsid w:val="6AD0B87E"/>
    <w:rsid w:val="6ADFF09A"/>
    <w:rsid w:val="6AEDCF2B"/>
    <w:rsid w:val="6AFC5FE7"/>
    <w:rsid w:val="6AFCC552"/>
    <w:rsid w:val="6B111857"/>
    <w:rsid w:val="6B1D6D7B"/>
    <w:rsid w:val="6B3B7BF5"/>
    <w:rsid w:val="6B3EB5C4"/>
    <w:rsid w:val="6B4C03CE"/>
    <w:rsid w:val="6BE3D95D"/>
    <w:rsid w:val="6BEB78DB"/>
    <w:rsid w:val="6BEB7CB6"/>
    <w:rsid w:val="6C26F58B"/>
    <w:rsid w:val="6C2B51B5"/>
    <w:rsid w:val="6C4F429B"/>
    <w:rsid w:val="6C747A04"/>
    <w:rsid w:val="6C75548E"/>
    <w:rsid w:val="6C82127D"/>
    <w:rsid w:val="6CA45661"/>
    <w:rsid w:val="6CBBC34B"/>
    <w:rsid w:val="6CC17793"/>
    <w:rsid w:val="6CE367D8"/>
    <w:rsid w:val="6CF87FFA"/>
    <w:rsid w:val="6D05C1F2"/>
    <w:rsid w:val="6D06A058"/>
    <w:rsid w:val="6D4286C6"/>
    <w:rsid w:val="6D53B83F"/>
    <w:rsid w:val="6DA68D35"/>
    <w:rsid w:val="6DB985E7"/>
    <w:rsid w:val="6DE79BDC"/>
    <w:rsid w:val="6E1A1E83"/>
    <w:rsid w:val="6E2EC2A0"/>
    <w:rsid w:val="6E370E1D"/>
    <w:rsid w:val="6E41EB42"/>
    <w:rsid w:val="6E4AF5A5"/>
    <w:rsid w:val="6E501FC1"/>
    <w:rsid w:val="6E66009A"/>
    <w:rsid w:val="6E70D260"/>
    <w:rsid w:val="6E971911"/>
    <w:rsid w:val="6F149EB8"/>
    <w:rsid w:val="6F1CEF4D"/>
    <w:rsid w:val="6F256919"/>
    <w:rsid w:val="6F2C7662"/>
    <w:rsid w:val="6F530BE4"/>
    <w:rsid w:val="6F71E35F"/>
    <w:rsid w:val="6F8EA209"/>
    <w:rsid w:val="6F9335FD"/>
    <w:rsid w:val="6FAABF12"/>
    <w:rsid w:val="6FAFB106"/>
    <w:rsid w:val="6FB74EC7"/>
    <w:rsid w:val="6FD2ECCB"/>
    <w:rsid w:val="6FD42824"/>
    <w:rsid w:val="6FDB3A08"/>
    <w:rsid w:val="6FE1CFC2"/>
    <w:rsid w:val="6FF101BF"/>
    <w:rsid w:val="6FFB25A3"/>
    <w:rsid w:val="7000DB74"/>
    <w:rsid w:val="70150791"/>
    <w:rsid w:val="7025127C"/>
    <w:rsid w:val="7065B272"/>
    <w:rsid w:val="706D1D63"/>
    <w:rsid w:val="706F3F0F"/>
    <w:rsid w:val="70824735"/>
    <w:rsid w:val="7088B8D7"/>
    <w:rsid w:val="709B3CC1"/>
    <w:rsid w:val="709B8F79"/>
    <w:rsid w:val="70D54704"/>
    <w:rsid w:val="70E482F8"/>
    <w:rsid w:val="7118DB4C"/>
    <w:rsid w:val="71253DED"/>
    <w:rsid w:val="714C50D3"/>
    <w:rsid w:val="715DD76D"/>
    <w:rsid w:val="71734F29"/>
    <w:rsid w:val="71740DEB"/>
    <w:rsid w:val="718FCEC6"/>
    <w:rsid w:val="719F29CF"/>
    <w:rsid w:val="71B8F38C"/>
    <w:rsid w:val="71BFAA9A"/>
    <w:rsid w:val="71CE6B55"/>
    <w:rsid w:val="71CF284A"/>
    <w:rsid w:val="71D0E051"/>
    <w:rsid w:val="71DBD09D"/>
    <w:rsid w:val="720CC65E"/>
    <w:rsid w:val="7211570E"/>
    <w:rsid w:val="7233DE78"/>
    <w:rsid w:val="72449884"/>
    <w:rsid w:val="725BBCE7"/>
    <w:rsid w:val="72631EA8"/>
    <w:rsid w:val="72756AE0"/>
    <w:rsid w:val="7286EF43"/>
    <w:rsid w:val="728AA2EA"/>
    <w:rsid w:val="729F037D"/>
    <w:rsid w:val="72AE5725"/>
    <w:rsid w:val="72B6D5D0"/>
    <w:rsid w:val="72D5F931"/>
    <w:rsid w:val="72F10171"/>
    <w:rsid w:val="72F8FB31"/>
    <w:rsid w:val="731A1DEA"/>
    <w:rsid w:val="732B9209"/>
    <w:rsid w:val="732C70E2"/>
    <w:rsid w:val="732E7003"/>
    <w:rsid w:val="73351A81"/>
    <w:rsid w:val="73437F3F"/>
    <w:rsid w:val="73512FFD"/>
    <w:rsid w:val="73897208"/>
    <w:rsid w:val="73974C34"/>
    <w:rsid w:val="73A84198"/>
    <w:rsid w:val="73AA1822"/>
    <w:rsid w:val="73AEC280"/>
    <w:rsid w:val="73D6DE39"/>
    <w:rsid w:val="73F16DD1"/>
    <w:rsid w:val="73FFDA49"/>
    <w:rsid w:val="740C03A4"/>
    <w:rsid w:val="7419FBC8"/>
    <w:rsid w:val="74227381"/>
    <w:rsid w:val="744B97D6"/>
    <w:rsid w:val="7450BCF5"/>
    <w:rsid w:val="74660629"/>
    <w:rsid w:val="74695C1B"/>
    <w:rsid w:val="74913473"/>
    <w:rsid w:val="74A74294"/>
    <w:rsid w:val="74BD65CA"/>
    <w:rsid w:val="74D98DF3"/>
    <w:rsid w:val="750630D6"/>
    <w:rsid w:val="7518DD0C"/>
    <w:rsid w:val="751DE661"/>
    <w:rsid w:val="75371D3F"/>
    <w:rsid w:val="75616EFE"/>
    <w:rsid w:val="7567B1F0"/>
    <w:rsid w:val="757BF53F"/>
    <w:rsid w:val="7598F90B"/>
    <w:rsid w:val="75B25F7D"/>
    <w:rsid w:val="75F042F8"/>
    <w:rsid w:val="763139C8"/>
    <w:rsid w:val="763945D2"/>
    <w:rsid w:val="765B451E"/>
    <w:rsid w:val="7666D5EF"/>
    <w:rsid w:val="7667BFAF"/>
    <w:rsid w:val="7674F51E"/>
    <w:rsid w:val="767B9C4B"/>
    <w:rsid w:val="76878348"/>
    <w:rsid w:val="768C1F68"/>
    <w:rsid w:val="769C2D9F"/>
    <w:rsid w:val="76A4C52A"/>
    <w:rsid w:val="76A76B8E"/>
    <w:rsid w:val="76AFB2EA"/>
    <w:rsid w:val="76B887A5"/>
    <w:rsid w:val="76BC8FA4"/>
    <w:rsid w:val="76CCFBF9"/>
    <w:rsid w:val="76DB60FB"/>
    <w:rsid w:val="76DE4C50"/>
    <w:rsid w:val="76FF49BD"/>
    <w:rsid w:val="7721E0BF"/>
    <w:rsid w:val="773FE65B"/>
    <w:rsid w:val="77516385"/>
    <w:rsid w:val="77798C9D"/>
    <w:rsid w:val="777E17A8"/>
    <w:rsid w:val="778757C8"/>
    <w:rsid w:val="779D4747"/>
    <w:rsid w:val="77BF468F"/>
    <w:rsid w:val="77CCF64E"/>
    <w:rsid w:val="77DA3619"/>
    <w:rsid w:val="7816C1B7"/>
    <w:rsid w:val="7817E70C"/>
    <w:rsid w:val="781D2946"/>
    <w:rsid w:val="782CA7C3"/>
    <w:rsid w:val="783E7535"/>
    <w:rsid w:val="78630F20"/>
    <w:rsid w:val="787547D0"/>
    <w:rsid w:val="78AB12F8"/>
    <w:rsid w:val="78B271AC"/>
    <w:rsid w:val="78DDB62A"/>
    <w:rsid w:val="78F614F5"/>
    <w:rsid w:val="78F8C750"/>
    <w:rsid w:val="78FDB5B3"/>
    <w:rsid w:val="78FE7F5B"/>
    <w:rsid w:val="79012EC8"/>
    <w:rsid w:val="79246D7F"/>
    <w:rsid w:val="79374289"/>
    <w:rsid w:val="797C1216"/>
    <w:rsid w:val="79A44757"/>
    <w:rsid w:val="79A9A373"/>
    <w:rsid w:val="79B04A46"/>
    <w:rsid w:val="79C6DEFC"/>
    <w:rsid w:val="79C6E780"/>
    <w:rsid w:val="79D651B2"/>
    <w:rsid w:val="79E5BCEA"/>
    <w:rsid w:val="79E83F97"/>
    <w:rsid w:val="79F15490"/>
    <w:rsid w:val="7A0085FD"/>
    <w:rsid w:val="7A052D89"/>
    <w:rsid w:val="7A1C7B31"/>
    <w:rsid w:val="7A2A0336"/>
    <w:rsid w:val="7A327292"/>
    <w:rsid w:val="7A3C3F17"/>
    <w:rsid w:val="7A3E6F52"/>
    <w:rsid w:val="7A576EE0"/>
    <w:rsid w:val="7A67D035"/>
    <w:rsid w:val="7A7A75EF"/>
    <w:rsid w:val="7A85138E"/>
    <w:rsid w:val="7A92D4DF"/>
    <w:rsid w:val="7A93415B"/>
    <w:rsid w:val="7A94FB78"/>
    <w:rsid w:val="7AA52A6A"/>
    <w:rsid w:val="7ADE6B64"/>
    <w:rsid w:val="7AF88B2A"/>
    <w:rsid w:val="7AFE93AC"/>
    <w:rsid w:val="7B01E519"/>
    <w:rsid w:val="7B1D5C97"/>
    <w:rsid w:val="7B2D6F92"/>
    <w:rsid w:val="7B38E0AD"/>
    <w:rsid w:val="7B63AFD1"/>
    <w:rsid w:val="7B7E3319"/>
    <w:rsid w:val="7BA7ED70"/>
    <w:rsid w:val="7BC2921A"/>
    <w:rsid w:val="7BC35D89"/>
    <w:rsid w:val="7BC77324"/>
    <w:rsid w:val="7BD26ADA"/>
    <w:rsid w:val="7BF01D12"/>
    <w:rsid w:val="7BF2A0A6"/>
    <w:rsid w:val="7C0D3F4E"/>
    <w:rsid w:val="7C0F08C1"/>
    <w:rsid w:val="7C153EA3"/>
    <w:rsid w:val="7C29584D"/>
    <w:rsid w:val="7C471F87"/>
    <w:rsid w:val="7C78DBCB"/>
    <w:rsid w:val="7C9CF57E"/>
    <w:rsid w:val="7CA17C21"/>
    <w:rsid w:val="7CA75927"/>
    <w:rsid w:val="7CB6A49D"/>
    <w:rsid w:val="7CD7115B"/>
    <w:rsid w:val="7CD7BD53"/>
    <w:rsid w:val="7CDCD2E0"/>
    <w:rsid w:val="7CF668BD"/>
    <w:rsid w:val="7D1D7E12"/>
    <w:rsid w:val="7D1D8798"/>
    <w:rsid w:val="7D2DE189"/>
    <w:rsid w:val="7D3E0C8E"/>
    <w:rsid w:val="7D450844"/>
    <w:rsid w:val="7D553123"/>
    <w:rsid w:val="7D6D37BB"/>
    <w:rsid w:val="7D7634C4"/>
    <w:rsid w:val="7D87766D"/>
    <w:rsid w:val="7DA81EE0"/>
    <w:rsid w:val="7DB83BD4"/>
    <w:rsid w:val="7DC0D8A3"/>
    <w:rsid w:val="7DCBB05C"/>
    <w:rsid w:val="7DF7350D"/>
    <w:rsid w:val="7E1083F8"/>
    <w:rsid w:val="7E3ABBF5"/>
    <w:rsid w:val="7E45F36A"/>
    <w:rsid w:val="7E5E73D0"/>
    <w:rsid w:val="7E69355E"/>
    <w:rsid w:val="7EAA1846"/>
    <w:rsid w:val="7EB34F36"/>
    <w:rsid w:val="7ECC330A"/>
    <w:rsid w:val="7ED9323B"/>
    <w:rsid w:val="7EDC879C"/>
    <w:rsid w:val="7EDF105E"/>
    <w:rsid w:val="7EF029F8"/>
    <w:rsid w:val="7EF8CCB6"/>
    <w:rsid w:val="7F04D49E"/>
    <w:rsid w:val="7F1C7D82"/>
    <w:rsid w:val="7F363D16"/>
    <w:rsid w:val="7F377CF0"/>
    <w:rsid w:val="7F38126E"/>
    <w:rsid w:val="7F580CD8"/>
    <w:rsid w:val="7F5B24D3"/>
    <w:rsid w:val="7F6206A8"/>
    <w:rsid w:val="7F638C90"/>
    <w:rsid w:val="7F6651C7"/>
    <w:rsid w:val="7F665CDD"/>
    <w:rsid w:val="7F66D68F"/>
    <w:rsid w:val="7F85ED29"/>
    <w:rsid w:val="7F8FC763"/>
    <w:rsid w:val="7F93FE11"/>
    <w:rsid w:val="7FA8B36C"/>
    <w:rsid w:val="7FAE0EFD"/>
    <w:rsid w:val="7FC77C7A"/>
    <w:rsid w:val="7FD1131D"/>
    <w:rsid w:val="7FE18483"/>
    <w:rsid w:val="7FE659E0"/>
    <w:rsid w:val="7FE90E10"/>
    <w:rsid w:val="7FFCA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25234"/>
  <w15:chartTrackingRefBased/>
  <w15:docId w15:val="{E38BD604-550C-4F5F-A42F-9195E875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88"/>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24D6E"/>
    <w:pPr>
      <w:keepNext/>
      <w:keepLines/>
      <w:outlineLvl w:val="0"/>
    </w:pPr>
    <w:rPr>
      <w:rFonts w:eastAsiaTheme="majorEastAsia" w:cstheme="majorBidi"/>
      <w:b/>
      <w:caps/>
      <w:kern w:val="2"/>
      <w:sz w:val="28"/>
      <w:szCs w:val="40"/>
      <w14:ligatures w14:val="standardContextual"/>
    </w:rPr>
  </w:style>
  <w:style w:type="paragraph" w:styleId="Heading2">
    <w:name w:val="heading 2"/>
    <w:basedOn w:val="Normal"/>
    <w:next w:val="Normal"/>
    <w:link w:val="Heading2Char"/>
    <w:uiPriority w:val="9"/>
    <w:semiHidden/>
    <w:unhideWhenUsed/>
    <w:qFormat/>
    <w:rsid w:val="00C655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55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556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6556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65568"/>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65568"/>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65568"/>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65568"/>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D6E"/>
    <w:rPr>
      <w:rFonts w:ascii="Arial" w:eastAsiaTheme="majorEastAsia" w:hAnsi="Arial" w:cstheme="majorBidi"/>
      <w:b/>
      <w:caps/>
      <w:sz w:val="28"/>
      <w:szCs w:val="40"/>
    </w:rPr>
  </w:style>
  <w:style w:type="character" w:customStyle="1" w:styleId="Heading2Char">
    <w:name w:val="Heading 2 Char"/>
    <w:basedOn w:val="DefaultParagraphFont"/>
    <w:link w:val="Heading2"/>
    <w:uiPriority w:val="9"/>
    <w:semiHidden/>
    <w:rsid w:val="00C65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568"/>
    <w:rPr>
      <w:rFonts w:eastAsiaTheme="majorEastAsia" w:cstheme="majorBidi"/>
      <w:color w:val="272727" w:themeColor="text1" w:themeTint="D8"/>
    </w:rPr>
  </w:style>
  <w:style w:type="paragraph" w:styleId="Title">
    <w:name w:val="Title"/>
    <w:basedOn w:val="Normal"/>
    <w:next w:val="Normal"/>
    <w:link w:val="TitleChar"/>
    <w:uiPriority w:val="10"/>
    <w:qFormat/>
    <w:rsid w:val="00C655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5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5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5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568"/>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65568"/>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
    <w:basedOn w:val="Normal"/>
    <w:link w:val="ListParagraphChar"/>
    <w:uiPriority w:val="34"/>
    <w:qFormat/>
    <w:rsid w:val="00C65568"/>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C65568"/>
    <w:rPr>
      <w:i/>
      <w:iCs/>
      <w:color w:val="0F4761" w:themeColor="accent1" w:themeShade="BF"/>
    </w:rPr>
  </w:style>
  <w:style w:type="paragraph" w:styleId="IntenseQuote">
    <w:name w:val="Intense Quote"/>
    <w:basedOn w:val="Normal"/>
    <w:next w:val="Normal"/>
    <w:link w:val="IntenseQuoteChar"/>
    <w:uiPriority w:val="30"/>
    <w:qFormat/>
    <w:rsid w:val="00C655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65568"/>
    <w:rPr>
      <w:i/>
      <w:iCs/>
      <w:color w:val="0F4761" w:themeColor="accent1" w:themeShade="BF"/>
    </w:rPr>
  </w:style>
  <w:style w:type="character" w:styleId="IntenseReference">
    <w:name w:val="Intense Reference"/>
    <w:basedOn w:val="DefaultParagraphFont"/>
    <w:uiPriority w:val="32"/>
    <w:qFormat/>
    <w:rsid w:val="00C65568"/>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22464C"/>
  </w:style>
  <w:style w:type="paragraph" w:styleId="Header">
    <w:name w:val="header"/>
    <w:basedOn w:val="Normal"/>
    <w:link w:val="HeaderChar"/>
    <w:uiPriority w:val="99"/>
    <w:unhideWhenUsed/>
    <w:rsid w:val="00DF6481"/>
    <w:pPr>
      <w:tabs>
        <w:tab w:val="center" w:pos="4513"/>
        <w:tab w:val="right" w:pos="9026"/>
      </w:tabs>
    </w:pPr>
  </w:style>
  <w:style w:type="character" w:customStyle="1" w:styleId="HeaderChar">
    <w:name w:val="Header Char"/>
    <w:basedOn w:val="DefaultParagraphFont"/>
    <w:link w:val="Header"/>
    <w:uiPriority w:val="99"/>
    <w:rsid w:val="00DF6481"/>
    <w:rPr>
      <w:rFonts w:ascii="Arial" w:eastAsia="Calibri" w:hAnsi="Arial" w:cs="Times New Roman"/>
      <w:kern w:val="0"/>
      <w:sz w:val="24"/>
      <w14:ligatures w14:val="none"/>
    </w:rPr>
  </w:style>
  <w:style w:type="paragraph" w:styleId="Footer">
    <w:name w:val="footer"/>
    <w:basedOn w:val="Normal"/>
    <w:link w:val="FooterChar"/>
    <w:uiPriority w:val="99"/>
    <w:unhideWhenUsed/>
    <w:rsid w:val="00DF6481"/>
    <w:pPr>
      <w:tabs>
        <w:tab w:val="center" w:pos="4513"/>
        <w:tab w:val="right" w:pos="9026"/>
      </w:tabs>
    </w:pPr>
  </w:style>
  <w:style w:type="character" w:customStyle="1" w:styleId="FooterChar">
    <w:name w:val="Footer Char"/>
    <w:basedOn w:val="DefaultParagraphFont"/>
    <w:link w:val="Footer"/>
    <w:uiPriority w:val="99"/>
    <w:rsid w:val="00DF6481"/>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6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74913473"/>
    <w:rPr>
      <w:color w:val="467886"/>
      <w:u w:val="single"/>
    </w:r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CommentReference">
    <w:name w:val="annotation reference"/>
    <w:basedOn w:val="DefaultParagraphFont"/>
    <w:uiPriority w:val="99"/>
    <w:semiHidden/>
    <w:unhideWhenUsed/>
    <w:rsid w:val="004C1A8A"/>
    <w:rPr>
      <w:sz w:val="16"/>
      <w:szCs w:val="16"/>
    </w:rPr>
  </w:style>
  <w:style w:type="paragraph" w:styleId="CommentText">
    <w:name w:val="annotation text"/>
    <w:basedOn w:val="Normal"/>
    <w:link w:val="CommentTextChar"/>
    <w:uiPriority w:val="99"/>
    <w:unhideWhenUsed/>
    <w:rsid w:val="004C1A8A"/>
    <w:rPr>
      <w:sz w:val="20"/>
      <w:szCs w:val="20"/>
    </w:rPr>
  </w:style>
  <w:style w:type="character" w:customStyle="1" w:styleId="CommentTextChar">
    <w:name w:val="Comment Text Char"/>
    <w:basedOn w:val="DefaultParagraphFont"/>
    <w:link w:val="CommentText"/>
    <w:uiPriority w:val="99"/>
    <w:rsid w:val="004C1A8A"/>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1A8A"/>
    <w:rPr>
      <w:b/>
      <w:bCs/>
    </w:rPr>
  </w:style>
  <w:style w:type="character" w:customStyle="1" w:styleId="CommentSubjectChar">
    <w:name w:val="Comment Subject Char"/>
    <w:basedOn w:val="CommentTextChar"/>
    <w:link w:val="CommentSubject"/>
    <w:uiPriority w:val="99"/>
    <w:semiHidden/>
    <w:rsid w:val="004C1A8A"/>
    <w:rPr>
      <w:rFonts w:ascii="Arial" w:eastAsia="Calibri" w:hAnsi="Arial" w:cs="Times New Roman"/>
      <w:b/>
      <w:bCs/>
      <w:kern w:val="0"/>
      <w:sz w:val="20"/>
      <w:szCs w:val="20"/>
      <w14:ligatures w14:val="none"/>
    </w:rPr>
  </w:style>
  <w:style w:type="paragraph" w:styleId="NoSpacing">
    <w:name w:val="No Spacing"/>
    <w:uiPriority w:val="1"/>
    <w:qFormat/>
    <w:rsid w:val="00306758"/>
    <w:pPr>
      <w:spacing w:after="0" w:line="240" w:lineRule="auto"/>
    </w:pPr>
    <w:rPr>
      <w:sz w:val="24"/>
      <w:szCs w:val="24"/>
    </w:rPr>
  </w:style>
  <w:style w:type="paragraph" w:styleId="Revision">
    <w:name w:val="Revision"/>
    <w:hidden/>
    <w:uiPriority w:val="99"/>
    <w:semiHidden/>
    <w:rsid w:val="00806B23"/>
    <w:pPr>
      <w:spacing w:after="0" w:line="240" w:lineRule="auto"/>
    </w:pPr>
    <w:rPr>
      <w:rFonts w:ascii="Arial" w:eastAsia="Calibri"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0EAC0051FA4E75B362F0F4C90CFE19"/>
        <w:category>
          <w:name w:val="General"/>
          <w:gallery w:val="placeholder"/>
        </w:category>
        <w:types>
          <w:type w:val="bbPlcHdr"/>
        </w:types>
        <w:behaviors>
          <w:behavior w:val="content"/>
        </w:behaviors>
        <w:guid w:val="{303415C6-0987-4A2E-A2C5-2987BD611295}"/>
      </w:docPartPr>
      <w:docPartBody>
        <w:p w:rsidR="00421314" w:rsidRDefault="00394934" w:rsidP="00394934">
          <w:pPr>
            <w:pStyle w:val="F90EAC0051FA4E75B362F0F4C90CFE19"/>
          </w:pPr>
          <w:r w:rsidRPr="0081464A">
            <w:rPr>
              <w:rStyle w:val="PlaceholderText"/>
            </w:rPr>
            <w:t>Choose an item.</w:t>
          </w:r>
        </w:p>
      </w:docPartBody>
    </w:docPart>
    <w:docPart>
      <w:docPartPr>
        <w:name w:val="5B86C6DE5139449F97C1D6275B29171E"/>
        <w:category>
          <w:name w:val="General"/>
          <w:gallery w:val="placeholder"/>
        </w:category>
        <w:types>
          <w:type w:val="bbPlcHdr"/>
        </w:types>
        <w:behaviors>
          <w:behavior w:val="content"/>
        </w:behaviors>
        <w:guid w:val="{12FB50B1-B772-44D1-A2C6-F915FE07E915}"/>
      </w:docPartPr>
      <w:docPartBody>
        <w:p w:rsidR="00421314" w:rsidRDefault="00394934" w:rsidP="00394934">
          <w:pPr>
            <w:pStyle w:val="5B86C6DE5139449F97C1D6275B29171E"/>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05"/>
    <w:rsid w:val="00025DAE"/>
    <w:rsid w:val="000B1A93"/>
    <w:rsid w:val="000C220A"/>
    <w:rsid w:val="001D580F"/>
    <w:rsid w:val="002A4D0D"/>
    <w:rsid w:val="002B7336"/>
    <w:rsid w:val="00394934"/>
    <w:rsid w:val="0039662D"/>
    <w:rsid w:val="003B50C6"/>
    <w:rsid w:val="00421314"/>
    <w:rsid w:val="00443303"/>
    <w:rsid w:val="00455AE5"/>
    <w:rsid w:val="00460ED7"/>
    <w:rsid w:val="00496FBA"/>
    <w:rsid w:val="0055635F"/>
    <w:rsid w:val="00557C56"/>
    <w:rsid w:val="006043AC"/>
    <w:rsid w:val="00737EFB"/>
    <w:rsid w:val="008562A4"/>
    <w:rsid w:val="0090430D"/>
    <w:rsid w:val="009146A9"/>
    <w:rsid w:val="00950FF6"/>
    <w:rsid w:val="009B6806"/>
    <w:rsid w:val="00B07F5D"/>
    <w:rsid w:val="00BA1902"/>
    <w:rsid w:val="00BA339C"/>
    <w:rsid w:val="00C22079"/>
    <w:rsid w:val="00C662DE"/>
    <w:rsid w:val="00D74E49"/>
    <w:rsid w:val="00DB67C0"/>
    <w:rsid w:val="00DE27F0"/>
    <w:rsid w:val="00E31E05"/>
    <w:rsid w:val="00E3593C"/>
    <w:rsid w:val="00E644BC"/>
    <w:rsid w:val="00F36D43"/>
    <w:rsid w:val="00FA4B9A"/>
    <w:rsid w:val="00FF6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934"/>
    <w:rPr>
      <w:color w:val="808080"/>
    </w:rPr>
  </w:style>
  <w:style w:type="paragraph" w:customStyle="1" w:styleId="F90EAC0051FA4E75B362F0F4C90CFE19">
    <w:name w:val="F90EAC0051FA4E75B362F0F4C90CFE19"/>
    <w:rsid w:val="00394934"/>
  </w:style>
  <w:style w:type="paragraph" w:customStyle="1" w:styleId="5B86C6DE5139449F97C1D6275B29171E">
    <w:name w:val="5B86C6DE5139449F97C1D6275B29171E"/>
    <w:rsid w:val="00394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eedfa1-4828-4716-bb09-4426701e7ae5" ContentTypeId="0x0101003B5C99E5E3FBCB4C8064132791410523" PreviousValue="false"/>
</file>

<file path=customXml/item2.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Commercially Sensitive</PII_x002f_Sensitivit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 ma:contentTypeID="0x0101003B5C99E5E3FBCB4C80641327914105230029941E7CC39D63418C9A18FFE994A168" ma:contentTypeVersion="50" ma:contentTypeDescription="This is the content type for word documents within the corporate file plan sites" ma:contentTypeScope="" ma:versionID="146d6d1767a95c82f505e3a784782535">
  <xsd:schema xmlns:xsd="http://www.w3.org/2001/XMLSchema" xmlns:xs="http://www.w3.org/2001/XMLSchema" xmlns:p="http://schemas.microsoft.com/office/2006/metadata/properties" xmlns:ns2="4791e3c2-2f56-4d38-9ef0-929c30a4c770" targetNamespace="http://schemas.microsoft.com/office/2006/metadata/properties" ma:root="true" ma:fieldsID="43e0a99919f8d2cd1c91401a2df0b81f"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DD404-21CC-4A4E-9B07-B53A6650B81C}">
  <ds:schemaRefs>
    <ds:schemaRef ds:uri="Microsoft.SharePoint.Taxonomy.ContentTypeSync"/>
  </ds:schemaRefs>
</ds:datastoreItem>
</file>

<file path=customXml/itemProps2.xml><?xml version="1.0" encoding="utf-8"?>
<ds:datastoreItem xmlns:ds="http://schemas.openxmlformats.org/officeDocument/2006/customXml" ds:itemID="{1187766A-9B5A-4F76-BB80-FE83EDD3C649}">
  <ds:schemaRefs>
    <ds:schemaRef ds:uri="http://schemas.microsoft.com/office/2006/metadata/properties"/>
    <ds:schemaRef ds:uri="http://schemas.microsoft.com/office/infopath/2007/PartnerControls"/>
    <ds:schemaRef ds:uri="4791e3c2-2f56-4d38-9ef0-929c30a4c770"/>
  </ds:schemaRefs>
</ds:datastoreItem>
</file>

<file path=customXml/itemProps3.xml><?xml version="1.0" encoding="utf-8"?>
<ds:datastoreItem xmlns:ds="http://schemas.openxmlformats.org/officeDocument/2006/customXml" ds:itemID="{0CAEE5B7-13D3-4929-BAF6-68F19CE13996}">
  <ds:schemaRefs>
    <ds:schemaRef ds:uri="http://schemas.openxmlformats.org/officeDocument/2006/bibliography"/>
  </ds:schemaRefs>
</ds:datastoreItem>
</file>

<file path=customXml/itemProps4.xml><?xml version="1.0" encoding="utf-8"?>
<ds:datastoreItem xmlns:ds="http://schemas.openxmlformats.org/officeDocument/2006/customXml" ds:itemID="{2E4A4698-DD5E-4946-A1B3-5A03CE2DD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E48540-3601-4B4A-A889-4CEAF60A0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6853</Words>
  <Characters>37080</Characters>
  <Application>Microsoft Office Word</Application>
  <DocSecurity>8</DocSecurity>
  <Lines>894</Lines>
  <Paragraphs>309</Paragraphs>
  <ScaleCrop>false</ScaleCrop>
  <Company>Ards and North Down Borough Council</Company>
  <LinksUpToDate>false</LinksUpToDate>
  <CharactersWithSpaces>43834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260305PP 5 March 2026</dc:title>
  <dc:subject/>
  <dc:creator>Glasgow, Jennifer</dc:creator>
  <cp:keywords/>
  <dc:description/>
  <cp:lastModifiedBy>McCrea, Steven</cp:lastModifiedBy>
  <cp:revision>13</cp:revision>
  <cp:lastPrinted>2026-03-12T14:42:00Z</cp:lastPrinted>
  <dcterms:created xsi:type="dcterms:W3CDTF">2026-03-12T14:52:00Z</dcterms:created>
  <dcterms:modified xsi:type="dcterms:W3CDTF">2026-04-03T14:24:00Z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0x0101003B5C99E5E3FBCB4C80641327914105230029941E7CC39D63418C9A18FFE994A168</vt:lpwstr>
  </property>
</Properties>
</file>