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19436337" w:rsidR="00BE2F75" w:rsidRPr="00C6249C" w:rsidRDefault="00BE2F75" w:rsidP="6BAEB3D5">
      <w:pPr>
        <w:jc w:val="center"/>
        <w:rPr>
          <w:rFonts w:cs="Arial"/>
          <w:b/>
          <w:bCs/>
          <w:caps/>
          <w:sz w:val="28"/>
          <w:szCs w:val="28"/>
          <w:u w:val="single"/>
        </w:rPr>
      </w:pPr>
      <w:r w:rsidRPr="6BAEB3D5">
        <w:rPr>
          <w:rFonts w:cs="Arial"/>
          <w:b/>
          <w:bCs/>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5E620C81" w:rsidR="00BE2F75" w:rsidRPr="00C6249C" w:rsidRDefault="00BE2F75" w:rsidP="00BE2F75">
      <w:pPr>
        <w:rPr>
          <w:rFonts w:cs="Arial"/>
        </w:rPr>
      </w:pPr>
      <w:r w:rsidRPr="00C6249C">
        <w:t xml:space="preserve">A hybrid </w:t>
      </w:r>
      <w:r w:rsidRPr="00C6249C">
        <w:rPr>
          <w:rFonts w:cs="Arial"/>
        </w:rPr>
        <w:t xml:space="preserve">(in person and via Zoom) </w:t>
      </w:r>
      <w:r w:rsidRPr="00C6249C">
        <w:t xml:space="preserve">meeting of the Corporate Services Committee was held at </w:t>
      </w:r>
      <w:r w:rsidR="005C0D09">
        <w:t>t</w:t>
      </w:r>
      <w:r w:rsidR="005C0D09" w:rsidRPr="005C0D09">
        <w:t>he City Hall, The Castle, Bangor</w:t>
      </w:r>
      <w:r w:rsidRPr="00C6249C">
        <w:t xml:space="preserve"> and via Zoom, on </w:t>
      </w:r>
      <w:r w:rsidRPr="00C6249C">
        <w:rPr>
          <w:rFonts w:cs="Arial"/>
        </w:rPr>
        <w:t xml:space="preserve">Tuesday </w:t>
      </w:r>
      <w:r w:rsidR="005C13CA">
        <w:rPr>
          <w:rFonts w:cs="Arial"/>
        </w:rPr>
        <w:t>10 February 2026</w:t>
      </w:r>
      <w:r w:rsidRPr="00C6249C">
        <w:rPr>
          <w:rFonts w:cs="Arial"/>
        </w:rPr>
        <w:t xml:space="preserve"> at </w:t>
      </w:r>
      <w:r w:rsidR="006A1B84">
        <w:rPr>
          <w:rFonts w:cs="Arial"/>
        </w:rPr>
        <w:t>7.30</w:t>
      </w:r>
      <w:r w:rsidRPr="00C6249C">
        <w:rPr>
          <w:rFonts w:cs="Arial"/>
        </w:rPr>
        <w:t xml:space="preserve">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p w14:paraId="324E8915" w14:textId="77777777" w:rsidR="00BE2F75" w:rsidRPr="00C6249C" w:rsidRDefault="00BE2F75" w:rsidP="00BE2F75">
      <w:pPr>
        <w:tabs>
          <w:tab w:val="left" w:pos="2156"/>
        </w:tabs>
        <w:rPr>
          <w:rFonts w:eastAsiaTheme="minorHAnsi" w:cs="Arial"/>
          <w:bCs/>
          <w:szCs w:val="24"/>
        </w:rPr>
      </w:pPr>
      <w:r w:rsidRPr="00C6249C">
        <w:rPr>
          <w:rFonts w:eastAsiaTheme="minorHAnsi" w:cs="Arial"/>
          <w:b/>
          <w:szCs w:val="24"/>
        </w:rPr>
        <w:t>In the Chair:</w:t>
      </w:r>
      <w:r w:rsidRPr="00C6249C">
        <w:rPr>
          <w:rFonts w:eastAsiaTheme="minorHAnsi" w:cs="Arial"/>
          <w:b/>
          <w:szCs w:val="24"/>
        </w:rPr>
        <w:tab/>
      </w:r>
      <w:r w:rsidRPr="0088458F">
        <w:rPr>
          <w:rFonts w:eastAsiaTheme="minorHAnsi" w:cs="Arial"/>
          <w:bCs/>
          <w:szCs w:val="24"/>
        </w:rPr>
        <w:t>Councillor Cochrane</w:t>
      </w:r>
      <w:r w:rsidRPr="00C6249C">
        <w:rPr>
          <w:rFonts w:eastAsiaTheme="minorHAnsi" w:cs="Arial"/>
          <w:b/>
          <w:szCs w:val="24"/>
        </w:rPr>
        <w:t xml:space="preserve"> </w:t>
      </w:r>
    </w:p>
    <w:p w14:paraId="09EDC36C" w14:textId="77777777" w:rsidR="00BE2F75" w:rsidRPr="00C6249C" w:rsidRDefault="00BE2F75" w:rsidP="00BE2F75">
      <w:pPr>
        <w:tabs>
          <w:tab w:val="left" w:pos="2156"/>
        </w:tabs>
        <w:rPr>
          <w:rFonts w:eastAsiaTheme="minorHAnsi" w:cs="Arial"/>
          <w:b/>
          <w:szCs w:val="24"/>
        </w:rPr>
      </w:pPr>
    </w:p>
    <w:p w14:paraId="113E9CA0" w14:textId="340BBAF1" w:rsidR="00BE2F75" w:rsidRPr="00E62661" w:rsidRDefault="00BE2F75" w:rsidP="005C13CA">
      <w:pPr>
        <w:tabs>
          <w:tab w:val="left" w:pos="2156"/>
          <w:tab w:val="left" w:pos="4536"/>
        </w:tabs>
        <w:rPr>
          <w:rFonts w:eastAsiaTheme="minorHAnsi" w:cs="Arial"/>
          <w:bCs/>
          <w:szCs w:val="24"/>
        </w:rPr>
      </w:pPr>
      <w:r w:rsidRPr="00E62661">
        <w:rPr>
          <w:rFonts w:eastAsiaTheme="minorHAnsi" w:cs="Arial"/>
          <w:b/>
          <w:szCs w:val="24"/>
        </w:rPr>
        <w:t>Alderm</w:t>
      </w:r>
      <w:r w:rsidR="006A1B84" w:rsidRPr="00E62661">
        <w:rPr>
          <w:rFonts w:eastAsiaTheme="minorHAnsi" w:cs="Arial"/>
          <w:b/>
          <w:szCs w:val="24"/>
        </w:rPr>
        <w:t>e</w:t>
      </w:r>
      <w:r w:rsidRPr="00E62661">
        <w:rPr>
          <w:rFonts w:eastAsiaTheme="minorHAnsi" w:cs="Arial"/>
          <w:b/>
          <w:szCs w:val="24"/>
        </w:rPr>
        <w:t>n:</w:t>
      </w:r>
      <w:r w:rsidRPr="00E62661">
        <w:rPr>
          <w:rFonts w:eastAsiaTheme="minorHAnsi" w:cs="Arial"/>
          <w:b/>
          <w:szCs w:val="24"/>
        </w:rPr>
        <w:tab/>
      </w:r>
      <w:r w:rsidR="0046246C" w:rsidRPr="00E62661">
        <w:rPr>
          <w:rFonts w:eastAsiaTheme="minorHAnsi" w:cs="Arial"/>
          <w:bCs/>
          <w:szCs w:val="24"/>
        </w:rPr>
        <w:t>Graham</w:t>
      </w:r>
      <w:r w:rsidR="0046246C" w:rsidRPr="00E62661">
        <w:rPr>
          <w:rFonts w:eastAsiaTheme="minorHAnsi" w:cs="Arial"/>
          <w:bCs/>
          <w:szCs w:val="24"/>
        </w:rPr>
        <w:tab/>
        <w:t>McRandal</w:t>
      </w:r>
    </w:p>
    <w:p w14:paraId="13365094" w14:textId="706D4BAE" w:rsidR="0046246C" w:rsidRPr="00F01232"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Pr="00F01232">
        <w:rPr>
          <w:rFonts w:eastAsiaTheme="minorHAnsi" w:cs="Arial"/>
          <w:bCs/>
          <w:szCs w:val="24"/>
        </w:rPr>
        <w:t>McIlveen</w:t>
      </w:r>
      <w:r w:rsidRPr="00F01232">
        <w:rPr>
          <w:rFonts w:eastAsiaTheme="minorHAnsi" w:cs="Arial"/>
          <w:bCs/>
          <w:szCs w:val="24"/>
        </w:rPr>
        <w:tab/>
        <w:t>Smith</w:t>
      </w:r>
    </w:p>
    <w:p w14:paraId="2A0B6F1C" w14:textId="77777777" w:rsidR="00BE2F75" w:rsidRPr="00F01232" w:rsidRDefault="00BE2F75" w:rsidP="00BE2F75">
      <w:pPr>
        <w:tabs>
          <w:tab w:val="left" w:pos="2156"/>
          <w:tab w:val="left" w:pos="4536"/>
        </w:tabs>
        <w:rPr>
          <w:rFonts w:eastAsiaTheme="minorHAnsi" w:cs="Arial"/>
          <w:bCs/>
          <w:szCs w:val="24"/>
        </w:rPr>
      </w:pPr>
      <w:r w:rsidRPr="00F01232">
        <w:rPr>
          <w:rFonts w:eastAsiaTheme="minorHAnsi" w:cs="Arial"/>
          <w:bCs/>
          <w:szCs w:val="24"/>
        </w:rPr>
        <w:tab/>
      </w:r>
      <w:r w:rsidRPr="00F01232">
        <w:rPr>
          <w:rFonts w:eastAsiaTheme="minorHAnsi" w:cs="Arial"/>
          <w:bCs/>
          <w:szCs w:val="24"/>
        </w:rPr>
        <w:tab/>
      </w:r>
      <w:r w:rsidRPr="00F01232">
        <w:rPr>
          <w:rFonts w:eastAsiaTheme="minorHAnsi" w:cs="Arial"/>
          <w:bCs/>
          <w:szCs w:val="24"/>
        </w:rPr>
        <w:tab/>
      </w:r>
    </w:p>
    <w:p w14:paraId="446E95CD" w14:textId="5DD8E6F7" w:rsidR="00BE2F75" w:rsidRDefault="00BE2F75" w:rsidP="005C13CA">
      <w:pPr>
        <w:tabs>
          <w:tab w:val="left" w:pos="2156"/>
          <w:tab w:val="left" w:pos="4536"/>
        </w:tabs>
        <w:rPr>
          <w:rFonts w:eastAsiaTheme="minorHAnsi" w:cs="Arial"/>
          <w:bCs/>
          <w:szCs w:val="24"/>
        </w:rPr>
      </w:pPr>
      <w:r w:rsidRPr="00C6249C">
        <w:rPr>
          <w:rFonts w:eastAsiaTheme="minorHAnsi" w:cs="Arial"/>
          <w:b/>
          <w:szCs w:val="24"/>
        </w:rPr>
        <w:t>Councillors:</w:t>
      </w:r>
      <w:r w:rsidRPr="00C6249C">
        <w:rPr>
          <w:rFonts w:eastAsiaTheme="minorHAnsi" w:cs="Arial"/>
          <w:b/>
          <w:szCs w:val="24"/>
        </w:rPr>
        <w:tab/>
      </w:r>
      <w:r w:rsidR="00F01232">
        <w:rPr>
          <w:rFonts w:eastAsiaTheme="minorHAnsi" w:cs="Arial"/>
          <w:bCs/>
          <w:szCs w:val="24"/>
        </w:rPr>
        <w:t>Chambers (Zoom)</w:t>
      </w:r>
      <w:r w:rsidR="00845ABE">
        <w:rPr>
          <w:rFonts w:eastAsiaTheme="minorHAnsi" w:cs="Arial"/>
          <w:bCs/>
          <w:szCs w:val="24"/>
        </w:rPr>
        <w:tab/>
      </w:r>
      <w:r w:rsidR="00741667">
        <w:rPr>
          <w:rFonts w:eastAsiaTheme="minorHAnsi" w:cs="Arial"/>
          <w:bCs/>
          <w:szCs w:val="24"/>
        </w:rPr>
        <w:t>W Irvine</w:t>
      </w:r>
    </w:p>
    <w:p w14:paraId="4931A13B" w14:textId="6B75C9E1" w:rsidR="00845ABE" w:rsidRDefault="00F01232" w:rsidP="005C13CA">
      <w:pPr>
        <w:tabs>
          <w:tab w:val="left" w:pos="2156"/>
          <w:tab w:val="left" w:pos="4536"/>
        </w:tabs>
        <w:rPr>
          <w:rFonts w:eastAsiaTheme="minorHAnsi" w:cs="Arial"/>
          <w:bCs/>
          <w:szCs w:val="24"/>
        </w:rPr>
      </w:pPr>
      <w:r>
        <w:rPr>
          <w:rFonts w:eastAsiaTheme="minorHAnsi" w:cs="Arial"/>
          <w:bCs/>
          <w:szCs w:val="24"/>
        </w:rPr>
        <w:tab/>
      </w:r>
      <w:r w:rsidR="00845ABE">
        <w:rPr>
          <w:rFonts w:eastAsiaTheme="minorHAnsi" w:cs="Arial"/>
          <w:bCs/>
          <w:szCs w:val="24"/>
        </w:rPr>
        <w:t>Gilmour</w:t>
      </w:r>
      <w:r w:rsidR="003370C5">
        <w:rPr>
          <w:rFonts w:eastAsiaTheme="minorHAnsi" w:cs="Arial"/>
          <w:bCs/>
          <w:szCs w:val="24"/>
        </w:rPr>
        <w:tab/>
      </w:r>
      <w:r w:rsidR="00741667">
        <w:rPr>
          <w:rFonts w:eastAsiaTheme="minorHAnsi" w:cs="Arial"/>
          <w:bCs/>
          <w:szCs w:val="24"/>
        </w:rPr>
        <w:t>McCracken</w:t>
      </w:r>
    </w:p>
    <w:p w14:paraId="736F1EC7" w14:textId="2188CA26" w:rsidR="00845ABE" w:rsidRDefault="00845ABE" w:rsidP="005C13CA">
      <w:pPr>
        <w:tabs>
          <w:tab w:val="left" w:pos="2156"/>
          <w:tab w:val="left" w:pos="4536"/>
        </w:tabs>
        <w:rPr>
          <w:rFonts w:eastAsiaTheme="minorHAnsi" w:cs="Arial"/>
          <w:bCs/>
          <w:szCs w:val="24"/>
        </w:rPr>
      </w:pPr>
      <w:r>
        <w:rPr>
          <w:rFonts w:eastAsiaTheme="minorHAnsi" w:cs="Arial"/>
          <w:bCs/>
          <w:szCs w:val="24"/>
        </w:rPr>
        <w:tab/>
        <w:t>Kennedy (7.31pm)</w:t>
      </w:r>
      <w:r w:rsidR="003370C5">
        <w:rPr>
          <w:rFonts w:eastAsiaTheme="minorHAnsi" w:cs="Arial"/>
          <w:bCs/>
          <w:szCs w:val="24"/>
        </w:rPr>
        <w:tab/>
      </w:r>
      <w:r w:rsidR="00741667">
        <w:rPr>
          <w:rFonts w:eastAsiaTheme="minorHAnsi" w:cs="Arial"/>
          <w:bCs/>
          <w:szCs w:val="24"/>
        </w:rPr>
        <w:t>Moore</w:t>
      </w:r>
    </w:p>
    <w:p w14:paraId="25558102" w14:textId="0ADD3991" w:rsidR="00F01232" w:rsidRDefault="00845ABE" w:rsidP="005C13CA">
      <w:pPr>
        <w:tabs>
          <w:tab w:val="left" w:pos="2156"/>
          <w:tab w:val="left" w:pos="4536"/>
        </w:tabs>
        <w:rPr>
          <w:rFonts w:eastAsiaTheme="minorHAnsi" w:cs="Arial"/>
          <w:bCs/>
          <w:szCs w:val="24"/>
        </w:rPr>
      </w:pPr>
      <w:r>
        <w:rPr>
          <w:rFonts w:eastAsiaTheme="minorHAnsi" w:cs="Arial"/>
          <w:bCs/>
          <w:szCs w:val="24"/>
        </w:rPr>
        <w:tab/>
        <w:t>S Irvine</w:t>
      </w:r>
      <w:r w:rsidR="00741667">
        <w:rPr>
          <w:rFonts w:eastAsiaTheme="minorHAnsi" w:cs="Arial"/>
          <w:bCs/>
          <w:szCs w:val="24"/>
        </w:rPr>
        <w:tab/>
        <w:t>Thompson</w:t>
      </w:r>
      <w:r w:rsidR="00F01232">
        <w:rPr>
          <w:rFonts w:eastAsiaTheme="minorHAnsi" w:cs="Arial"/>
          <w:bCs/>
          <w:szCs w:val="24"/>
        </w:rPr>
        <w:tab/>
      </w:r>
    </w:p>
    <w:p w14:paraId="5CD22D96" w14:textId="77777777" w:rsidR="00571258" w:rsidRDefault="00571258" w:rsidP="005C13CA">
      <w:pPr>
        <w:tabs>
          <w:tab w:val="left" w:pos="2156"/>
          <w:tab w:val="left" w:pos="4536"/>
        </w:tabs>
        <w:rPr>
          <w:rFonts w:eastAsiaTheme="minorHAnsi" w:cs="Arial"/>
          <w:bCs/>
          <w:szCs w:val="24"/>
        </w:rPr>
      </w:pPr>
    </w:p>
    <w:p w14:paraId="57854671" w14:textId="4B279778" w:rsidR="00571258" w:rsidRDefault="00571258" w:rsidP="005C13CA">
      <w:pPr>
        <w:tabs>
          <w:tab w:val="left" w:pos="2156"/>
          <w:tab w:val="left" w:pos="4536"/>
        </w:tabs>
        <w:rPr>
          <w:rFonts w:eastAsiaTheme="minorHAnsi" w:cs="Arial"/>
          <w:bCs/>
          <w:szCs w:val="24"/>
        </w:rPr>
      </w:pPr>
      <w:r>
        <w:rPr>
          <w:rFonts w:eastAsiaTheme="minorHAnsi" w:cs="Arial"/>
          <w:b/>
          <w:szCs w:val="24"/>
        </w:rPr>
        <w:t>In Attendance:</w:t>
      </w:r>
      <w:r>
        <w:rPr>
          <w:rFonts w:eastAsiaTheme="minorHAnsi" w:cs="Arial"/>
          <w:b/>
          <w:szCs w:val="24"/>
        </w:rPr>
        <w:tab/>
      </w:r>
      <w:r>
        <w:rPr>
          <w:rFonts w:eastAsiaTheme="minorHAnsi" w:cs="Arial"/>
          <w:bCs/>
          <w:szCs w:val="24"/>
        </w:rPr>
        <w:t>Alderman Cummings</w:t>
      </w:r>
      <w:r>
        <w:rPr>
          <w:rFonts w:eastAsiaTheme="minorHAnsi" w:cs="Arial"/>
          <w:bCs/>
          <w:szCs w:val="24"/>
        </w:rPr>
        <w:tab/>
      </w:r>
    </w:p>
    <w:p w14:paraId="70FAA76A" w14:textId="5487A002" w:rsidR="00571258" w:rsidRDefault="00571258" w:rsidP="005C13CA">
      <w:pPr>
        <w:tabs>
          <w:tab w:val="left" w:pos="2156"/>
          <w:tab w:val="left" w:pos="4536"/>
        </w:tabs>
        <w:rPr>
          <w:rFonts w:eastAsiaTheme="minorHAnsi" w:cs="Arial"/>
          <w:bCs/>
          <w:szCs w:val="24"/>
        </w:rPr>
      </w:pPr>
      <w:r>
        <w:rPr>
          <w:rFonts w:eastAsiaTheme="minorHAnsi" w:cs="Arial"/>
          <w:bCs/>
          <w:szCs w:val="24"/>
        </w:rPr>
        <w:tab/>
      </w:r>
      <w:r w:rsidR="00D14F28">
        <w:rPr>
          <w:rFonts w:eastAsiaTheme="minorHAnsi" w:cs="Arial"/>
          <w:bCs/>
          <w:szCs w:val="24"/>
        </w:rPr>
        <w:t>Councillor Ashe (Zoom)</w:t>
      </w:r>
    </w:p>
    <w:p w14:paraId="45B091BD" w14:textId="02999A28" w:rsidR="00D14F28" w:rsidRPr="00571258" w:rsidRDefault="00D14F28" w:rsidP="005C13CA">
      <w:pPr>
        <w:tabs>
          <w:tab w:val="left" w:pos="2156"/>
          <w:tab w:val="left" w:pos="4536"/>
        </w:tabs>
        <w:rPr>
          <w:rFonts w:eastAsiaTheme="minorHAnsi" w:cs="Arial"/>
          <w:bCs/>
          <w:szCs w:val="24"/>
        </w:rPr>
      </w:pPr>
      <w:r>
        <w:rPr>
          <w:rFonts w:eastAsiaTheme="minorHAnsi" w:cs="Arial"/>
          <w:bCs/>
          <w:szCs w:val="24"/>
        </w:rPr>
        <w:tab/>
        <w:t>Councillor Hennessy (Zoom)</w:t>
      </w:r>
    </w:p>
    <w:p w14:paraId="56D566DF" w14:textId="77777777" w:rsidR="00BE2F75" w:rsidRPr="00C6249C" w:rsidRDefault="00BE2F75" w:rsidP="00BE2F75">
      <w:pPr>
        <w:tabs>
          <w:tab w:val="left" w:pos="2156"/>
          <w:tab w:val="left" w:pos="4536"/>
        </w:tabs>
        <w:rPr>
          <w:rFonts w:eastAsiaTheme="minorHAnsi" w:cs="Arial"/>
          <w:bCs/>
          <w:szCs w:val="24"/>
        </w:rPr>
      </w:pPr>
    </w:p>
    <w:p w14:paraId="2231D820" w14:textId="7C19B264" w:rsidR="00DB296F" w:rsidRPr="00DB296F" w:rsidRDefault="00BE2F75" w:rsidP="00DB296F">
      <w:pPr>
        <w:tabs>
          <w:tab w:val="left" w:pos="2156"/>
          <w:tab w:val="left" w:pos="4536"/>
        </w:tabs>
        <w:rPr>
          <w:rFonts w:eastAsiaTheme="minorHAnsi" w:cs="Arial"/>
          <w:bCs/>
          <w:szCs w:val="24"/>
        </w:rPr>
      </w:pPr>
      <w:r w:rsidRPr="0092691E">
        <w:rPr>
          <w:rFonts w:eastAsiaTheme="minorHAnsi" w:cs="Arial"/>
          <w:b/>
          <w:szCs w:val="24"/>
        </w:rPr>
        <w:t>Officers in Attendance:</w:t>
      </w:r>
      <w:r w:rsidRPr="0092691E">
        <w:rPr>
          <w:rFonts w:eastAsiaTheme="minorHAnsi" w:cs="Arial"/>
          <w:bCs/>
          <w:szCs w:val="24"/>
        </w:rPr>
        <w:t xml:space="preserve"> </w:t>
      </w:r>
      <w:r w:rsidR="002103C9">
        <w:rPr>
          <w:rFonts w:eastAsiaTheme="minorHAnsi" w:cs="Arial"/>
          <w:bCs/>
          <w:szCs w:val="24"/>
        </w:rPr>
        <w:t xml:space="preserve">Acting Director of Corporate Services (C Jackson), </w:t>
      </w:r>
      <w:r w:rsidR="00226A2D" w:rsidRPr="0092691E">
        <w:rPr>
          <w:rFonts w:eastAsiaTheme="minorHAnsi" w:cs="Arial"/>
          <w:bCs/>
          <w:szCs w:val="24"/>
        </w:rPr>
        <w:t>Head of Human Resources and Organisational Development (R McCullough),</w:t>
      </w:r>
      <w:r w:rsidR="002103C9">
        <w:rPr>
          <w:rFonts w:eastAsiaTheme="minorHAnsi" w:cs="Arial"/>
          <w:bCs/>
          <w:szCs w:val="24"/>
        </w:rPr>
        <w:t>Community Planning</w:t>
      </w:r>
      <w:r w:rsidR="00226A2D">
        <w:rPr>
          <w:rFonts w:eastAsiaTheme="minorHAnsi" w:cs="Arial"/>
          <w:bCs/>
          <w:szCs w:val="24"/>
        </w:rPr>
        <w:t xml:space="preserve"> Manager</w:t>
      </w:r>
      <w:r w:rsidR="002103C9">
        <w:rPr>
          <w:rFonts w:eastAsiaTheme="minorHAnsi" w:cs="Arial"/>
          <w:bCs/>
          <w:szCs w:val="24"/>
        </w:rPr>
        <w:t xml:space="preserve"> (P Mackey)</w:t>
      </w:r>
      <w:r w:rsidR="00226A2D">
        <w:rPr>
          <w:rFonts w:eastAsiaTheme="minorHAnsi" w:cs="Arial"/>
          <w:bCs/>
          <w:szCs w:val="24"/>
        </w:rPr>
        <w:t xml:space="preserve"> </w:t>
      </w:r>
      <w:r w:rsidRPr="0092691E">
        <w:rPr>
          <w:rFonts w:eastAsiaTheme="minorHAnsi" w:cs="Arial"/>
          <w:bCs/>
          <w:szCs w:val="24"/>
        </w:rPr>
        <w:t>and Democratic Services Officer (</w:t>
      </w:r>
      <w:r w:rsidR="00DB5D8F">
        <w:rPr>
          <w:rFonts w:eastAsiaTheme="minorHAnsi" w:cs="Arial"/>
          <w:bCs/>
          <w:szCs w:val="24"/>
        </w:rPr>
        <w:t>P Foster</w:t>
      </w:r>
      <w:r w:rsidRPr="0092691E">
        <w:rPr>
          <w:rFonts w:eastAsiaTheme="minorHAnsi" w:cs="Arial"/>
          <w:bCs/>
          <w:szCs w:val="24"/>
        </w:rPr>
        <w:t>)</w:t>
      </w:r>
    </w:p>
    <w:p w14:paraId="6D3D149F" w14:textId="77777777" w:rsidR="00DB296F" w:rsidRPr="00DB296F" w:rsidRDefault="00DB296F" w:rsidP="00DB296F">
      <w:pPr>
        <w:jc w:val="center"/>
        <w:rPr>
          <w:rFonts w:ascii="Arial Bold" w:hAnsi="Arial Bold" w:cs="Arial"/>
          <w:caps/>
          <w:szCs w:val="24"/>
        </w:rPr>
      </w:pPr>
    </w:p>
    <w:p w14:paraId="16FD2A95" w14:textId="09575F1D" w:rsidR="00906B47" w:rsidRPr="00906B47" w:rsidRDefault="00DB296F" w:rsidP="00906B47">
      <w:pPr>
        <w:pStyle w:val="Heading1"/>
        <w:rPr>
          <w:rFonts w:ascii="Arial Bold" w:hAnsi="Arial Bold" w:hint="eastAsia"/>
          <w:b/>
          <w:bCs/>
          <w:caps/>
        </w:rPr>
      </w:pPr>
      <w:r w:rsidRPr="00DB296F">
        <w:rPr>
          <w:rFonts w:ascii="Arial Bold" w:hAnsi="Arial Bold"/>
          <w:b/>
          <w:bCs/>
          <w:caps/>
        </w:rPr>
        <w:t>1.</w:t>
      </w:r>
      <w:r w:rsidRPr="00DB296F">
        <w:rPr>
          <w:rFonts w:ascii="Arial Bold" w:hAnsi="Arial Bold"/>
          <w:b/>
          <w:bCs/>
          <w:caps/>
        </w:rPr>
        <w:tab/>
      </w:r>
      <w:r w:rsidRPr="00DB296F">
        <w:rPr>
          <w:rFonts w:ascii="Arial Bold" w:hAnsi="Arial Bold"/>
          <w:b/>
          <w:bCs/>
          <w:caps/>
          <w:u w:val="single"/>
        </w:rPr>
        <w:t>Apologies</w:t>
      </w:r>
    </w:p>
    <w:p w14:paraId="49BEB838" w14:textId="77777777" w:rsidR="00906B47" w:rsidRDefault="00906B47" w:rsidP="00DB296F">
      <w:pPr>
        <w:rPr>
          <w:rFonts w:cs="Arial"/>
        </w:rPr>
      </w:pPr>
    </w:p>
    <w:p w14:paraId="26B7814C" w14:textId="568FF6E3" w:rsidR="00DB296F" w:rsidRDefault="00DB5D8F" w:rsidP="00DB296F">
      <w:pPr>
        <w:rPr>
          <w:rFonts w:cs="Arial"/>
        </w:rPr>
      </w:pPr>
      <w:r>
        <w:rPr>
          <w:rFonts w:cs="Arial"/>
        </w:rPr>
        <w:t>The Chairman (Councillor Cochrane) sought apologies</w:t>
      </w:r>
      <w:r w:rsidR="004D3B3F">
        <w:rPr>
          <w:rFonts w:cs="Arial"/>
        </w:rPr>
        <w:t xml:space="preserve"> at this stage.</w:t>
      </w:r>
    </w:p>
    <w:p w14:paraId="3C798E53" w14:textId="77777777" w:rsidR="004D3B3F" w:rsidRDefault="004D3B3F" w:rsidP="00DB296F">
      <w:pPr>
        <w:rPr>
          <w:rFonts w:cs="Arial"/>
        </w:rPr>
      </w:pPr>
    </w:p>
    <w:p w14:paraId="5D9BFAAC" w14:textId="3FDA34E0" w:rsidR="004D3B3F" w:rsidRDefault="00753D5C" w:rsidP="00DB296F">
      <w:pPr>
        <w:rPr>
          <w:rFonts w:cs="Arial"/>
        </w:rPr>
      </w:pPr>
      <w:r>
        <w:rPr>
          <w:rFonts w:cs="Arial"/>
        </w:rPr>
        <w:t>Apologies were received from Alderman Brooks and Councillor McBurney.</w:t>
      </w:r>
    </w:p>
    <w:p w14:paraId="1F2484DB" w14:textId="77777777" w:rsidR="00DB5D8F" w:rsidRDefault="00DB5D8F" w:rsidP="00DB296F">
      <w:pPr>
        <w:rPr>
          <w:rFonts w:cs="Arial"/>
        </w:rPr>
      </w:pPr>
    </w:p>
    <w:p w14:paraId="2166C097" w14:textId="5788ACE1" w:rsidR="00DB5D8F" w:rsidRDefault="00DB5D8F" w:rsidP="00DB296F">
      <w:pPr>
        <w:rPr>
          <w:rFonts w:cs="Arial"/>
          <w:b/>
          <w:bCs/>
        </w:rPr>
      </w:pPr>
      <w:r>
        <w:rPr>
          <w:rFonts w:cs="Arial"/>
          <w:b/>
          <w:bCs/>
        </w:rPr>
        <w:t>NOTED.</w:t>
      </w:r>
    </w:p>
    <w:p w14:paraId="62E7410B" w14:textId="77777777" w:rsidR="00753D5C" w:rsidRDefault="00753D5C" w:rsidP="00DB296F">
      <w:pPr>
        <w:rPr>
          <w:rFonts w:cs="Arial"/>
          <w:b/>
          <w:bCs/>
        </w:rPr>
      </w:pPr>
    </w:p>
    <w:p w14:paraId="79302005" w14:textId="791F16CF" w:rsidR="00753D5C" w:rsidRPr="00753D5C" w:rsidRDefault="00753D5C" w:rsidP="00DB296F">
      <w:pPr>
        <w:rPr>
          <w:rFonts w:cs="Arial"/>
        </w:rPr>
      </w:pPr>
      <w:r>
        <w:rPr>
          <w:rFonts w:cs="Arial"/>
        </w:rPr>
        <w:t>(Councillor Kennedy entered the Chamber at this stage – 7.</w:t>
      </w:r>
      <w:r w:rsidR="00E85AA6">
        <w:rPr>
          <w:rFonts w:cs="Arial"/>
        </w:rPr>
        <w:t>3</w:t>
      </w:r>
      <w:r>
        <w:rPr>
          <w:rFonts w:cs="Arial"/>
        </w:rPr>
        <w:t>1pm)</w:t>
      </w:r>
    </w:p>
    <w:p w14:paraId="5993E57B" w14:textId="77777777" w:rsidR="00DB296F" w:rsidRPr="00DB296F" w:rsidRDefault="00DB296F" w:rsidP="00DB296F">
      <w:pPr>
        <w:rPr>
          <w:rFonts w:cs="Arial"/>
        </w:rPr>
      </w:pPr>
    </w:p>
    <w:p w14:paraId="0F4BCF00" w14:textId="636F9C4C" w:rsidR="00DB296F" w:rsidRPr="00611AE0" w:rsidRDefault="00611AE0" w:rsidP="00611AE0">
      <w:pPr>
        <w:pStyle w:val="Heading1"/>
        <w:rPr>
          <w:b/>
          <w:bCs/>
          <w:caps/>
        </w:rPr>
      </w:pPr>
      <w:r w:rsidRPr="00611AE0">
        <w:rPr>
          <w:b/>
          <w:bCs/>
          <w:caps/>
        </w:rPr>
        <w:t>2.</w:t>
      </w:r>
      <w:r w:rsidRPr="00611AE0">
        <w:rPr>
          <w:b/>
          <w:bCs/>
          <w:caps/>
        </w:rPr>
        <w:tab/>
      </w:r>
      <w:r w:rsidR="00DB296F" w:rsidRPr="00611AE0">
        <w:rPr>
          <w:b/>
          <w:bCs/>
          <w:caps/>
          <w:u w:val="single"/>
        </w:rPr>
        <w:t>Declarations of Interest</w:t>
      </w:r>
    </w:p>
    <w:p w14:paraId="1E90A2AA" w14:textId="77777777" w:rsidR="00611AE0" w:rsidRDefault="00611AE0" w:rsidP="00611AE0">
      <w:pPr>
        <w:rPr>
          <w:rFonts w:cs="Arial"/>
        </w:rPr>
      </w:pPr>
    </w:p>
    <w:p w14:paraId="1984ADF8" w14:textId="5A19CB88" w:rsidR="00906B47" w:rsidRDefault="00DB5D8F" w:rsidP="00611AE0">
      <w:pPr>
        <w:rPr>
          <w:rFonts w:cs="Arial"/>
        </w:rPr>
      </w:pPr>
      <w:r>
        <w:rPr>
          <w:rFonts w:cs="Arial"/>
        </w:rPr>
        <w:t>The Chairman sought Declarations of Interest at this s</w:t>
      </w:r>
      <w:r w:rsidR="00C92DAB">
        <w:rPr>
          <w:rFonts w:cs="Arial"/>
        </w:rPr>
        <w:t>tage</w:t>
      </w:r>
      <w:r w:rsidR="00CC479B">
        <w:rPr>
          <w:rFonts w:cs="Arial"/>
        </w:rPr>
        <w:t xml:space="preserve"> and none were made.</w:t>
      </w:r>
    </w:p>
    <w:p w14:paraId="5D93B1E9" w14:textId="77777777" w:rsidR="00305D21" w:rsidRDefault="00305D21" w:rsidP="00611AE0">
      <w:pPr>
        <w:rPr>
          <w:rFonts w:cs="Arial"/>
        </w:rPr>
      </w:pPr>
    </w:p>
    <w:p w14:paraId="26B2B703" w14:textId="05BEAA88" w:rsidR="00305D21" w:rsidRDefault="00305D21" w:rsidP="00611AE0">
      <w:pPr>
        <w:rPr>
          <w:rFonts w:cs="Arial"/>
          <w:b/>
          <w:bCs/>
        </w:rPr>
      </w:pPr>
      <w:r w:rsidRPr="00305D21">
        <w:rPr>
          <w:rFonts w:cs="Arial"/>
          <w:b/>
          <w:bCs/>
        </w:rPr>
        <w:t xml:space="preserve">NOTED. </w:t>
      </w:r>
    </w:p>
    <w:p w14:paraId="437EFE78" w14:textId="77777777" w:rsidR="00611AE0" w:rsidRDefault="00611AE0" w:rsidP="00611AE0">
      <w:pPr>
        <w:pStyle w:val="Heading1"/>
        <w:rPr>
          <w:b/>
          <w:bCs/>
        </w:rPr>
      </w:pPr>
    </w:p>
    <w:p w14:paraId="0532EB2D" w14:textId="77777777" w:rsidR="00651F69" w:rsidRDefault="00651F69" w:rsidP="00651F69"/>
    <w:p w14:paraId="57D1E56C" w14:textId="77777777" w:rsidR="00651F69" w:rsidRDefault="00651F69" w:rsidP="00651F69"/>
    <w:p w14:paraId="0C8451E6" w14:textId="77777777" w:rsidR="00651F69" w:rsidRDefault="00651F69" w:rsidP="00651F69"/>
    <w:p w14:paraId="715C98E2" w14:textId="77777777" w:rsidR="00651F69" w:rsidRDefault="00651F69" w:rsidP="00651F69"/>
    <w:p w14:paraId="3232EBCC" w14:textId="77777777" w:rsidR="00651F69" w:rsidRDefault="00651F69" w:rsidP="00651F69"/>
    <w:p w14:paraId="3F53207B" w14:textId="77777777" w:rsidR="00651F69" w:rsidRDefault="00651F69" w:rsidP="00651F69"/>
    <w:p w14:paraId="0F2C6436" w14:textId="77777777" w:rsidR="00651F69" w:rsidRPr="00651F69" w:rsidRDefault="00651F69" w:rsidP="00651F69"/>
    <w:p w14:paraId="609F4A47" w14:textId="403C1EB2" w:rsidR="005F5143" w:rsidRPr="009224FE" w:rsidRDefault="005F5143" w:rsidP="005F5143">
      <w:pPr>
        <w:contextualSpacing/>
        <w:rPr>
          <w:rFonts w:cs="Arial"/>
          <w:b/>
          <w:bCs/>
          <w:szCs w:val="24"/>
          <w:u w:val="single"/>
        </w:rPr>
      </w:pPr>
      <w:r w:rsidRPr="009F2CF0">
        <w:rPr>
          <w:rFonts w:cs="Arial"/>
          <w:b/>
          <w:bCs/>
          <w:szCs w:val="24"/>
          <w:u w:val="single"/>
        </w:rPr>
        <w:lastRenderedPageBreak/>
        <w:t>Reports for Approval</w:t>
      </w:r>
    </w:p>
    <w:p w14:paraId="1C225933" w14:textId="77777777" w:rsidR="005F5143" w:rsidRPr="005F5143" w:rsidRDefault="005F5143" w:rsidP="005F5143"/>
    <w:p w14:paraId="3F52C937" w14:textId="166D8167" w:rsidR="00DB296F" w:rsidRPr="00611AE0" w:rsidRDefault="00611AE0" w:rsidP="00611AE0">
      <w:pPr>
        <w:pStyle w:val="Heading1"/>
        <w:ind w:left="720" w:hanging="720"/>
        <w:rPr>
          <w:rFonts w:ascii="Arial Bold" w:hAnsi="Arial Bold" w:hint="eastAsia"/>
          <w:b/>
          <w:bCs/>
          <w:caps/>
          <w:u w:val="single"/>
        </w:rPr>
      </w:pPr>
      <w:r w:rsidRPr="00611AE0">
        <w:rPr>
          <w:b/>
          <w:bCs/>
        </w:rPr>
        <w:t>3.</w:t>
      </w:r>
      <w:r w:rsidRPr="00611AE0">
        <w:rPr>
          <w:b/>
          <w:bCs/>
        </w:rPr>
        <w:tab/>
      </w:r>
      <w:r w:rsidR="00362F8B">
        <w:rPr>
          <w:rFonts w:ascii="Arial Bold" w:hAnsi="Arial Bold"/>
          <w:b/>
          <w:bCs/>
          <w:caps/>
          <w:u w:val="single"/>
        </w:rPr>
        <w:t>ARMED FORCES COVENANT</w:t>
      </w:r>
    </w:p>
    <w:p w14:paraId="3A994B6E" w14:textId="259B71F3" w:rsidR="001876D4" w:rsidRDefault="001876D4" w:rsidP="00611AE0">
      <w:pPr>
        <w:rPr>
          <w:rFonts w:cs="Arial"/>
        </w:rPr>
      </w:pPr>
      <w:r>
        <w:rPr>
          <w:rFonts w:cs="Arial"/>
        </w:rPr>
        <w:tab/>
        <w:t>(Appendi</w:t>
      </w:r>
      <w:r w:rsidR="00C92DAB">
        <w:rPr>
          <w:rFonts w:cs="Arial"/>
        </w:rPr>
        <w:t>x</w:t>
      </w:r>
      <w:r w:rsidR="003B1DD6">
        <w:rPr>
          <w:rFonts w:cs="Arial"/>
        </w:rPr>
        <w:t xml:space="preserve"> I</w:t>
      </w:r>
      <w:r>
        <w:rPr>
          <w:rFonts w:cs="Arial"/>
        </w:rPr>
        <w:t xml:space="preserve">) </w:t>
      </w:r>
    </w:p>
    <w:p w14:paraId="744EA114" w14:textId="77777777" w:rsidR="001876D4" w:rsidRDefault="001876D4" w:rsidP="00611AE0">
      <w:pPr>
        <w:rPr>
          <w:rFonts w:cs="Arial"/>
        </w:rPr>
      </w:pPr>
    </w:p>
    <w:p w14:paraId="686EC0FE" w14:textId="20E13AED" w:rsidR="00AF76B9" w:rsidRPr="003E3577" w:rsidRDefault="001876D4" w:rsidP="00AF76B9">
      <w:pPr>
        <w:rPr>
          <w:rFonts w:cs="Arial"/>
          <w:szCs w:val="24"/>
        </w:rPr>
      </w:pPr>
      <w:r w:rsidRPr="001876D4">
        <w:rPr>
          <w:rFonts w:cs="Arial"/>
          <w:caps/>
        </w:rPr>
        <w:t>Previously circulated</w:t>
      </w:r>
      <w:r>
        <w:rPr>
          <w:rFonts w:cs="Arial"/>
        </w:rPr>
        <w:t xml:space="preserve">:- </w:t>
      </w:r>
      <w:r w:rsidR="00AF76B9">
        <w:rPr>
          <w:rFonts w:cs="Arial"/>
        </w:rPr>
        <w:t xml:space="preserve">Report from </w:t>
      </w:r>
      <w:r w:rsidR="00357244">
        <w:rPr>
          <w:rFonts w:cs="Arial"/>
        </w:rPr>
        <w:t xml:space="preserve">Acting Director of Corporate Services detailing that </w:t>
      </w:r>
      <w:r w:rsidR="00357244">
        <w:rPr>
          <w:rFonts w:cs="Arial"/>
          <w:szCs w:val="24"/>
        </w:rPr>
        <w:t>a</w:t>
      </w:r>
      <w:r w:rsidR="00AF76B9" w:rsidRPr="003E3577">
        <w:rPr>
          <w:rFonts w:cs="Arial"/>
          <w:szCs w:val="24"/>
        </w:rPr>
        <w:t xml:space="preserve">s </w:t>
      </w:r>
      <w:r w:rsidR="00357244">
        <w:rPr>
          <w:rFonts w:cs="Arial"/>
          <w:szCs w:val="24"/>
        </w:rPr>
        <w:t>m</w:t>
      </w:r>
      <w:r w:rsidR="00AF76B9" w:rsidRPr="003E3577">
        <w:rPr>
          <w:rFonts w:cs="Arial"/>
          <w:szCs w:val="24"/>
        </w:rPr>
        <w:t>embers w</w:t>
      </w:r>
      <w:r w:rsidR="00357244">
        <w:rPr>
          <w:rFonts w:cs="Arial"/>
          <w:szCs w:val="24"/>
        </w:rPr>
        <w:t xml:space="preserve">ould </w:t>
      </w:r>
      <w:r w:rsidR="00AF76B9" w:rsidRPr="003E3577">
        <w:rPr>
          <w:rFonts w:cs="Arial"/>
          <w:szCs w:val="24"/>
        </w:rPr>
        <w:t>recall, Ards and North Down Borough Council signed the Community Covenant in September 2015, demonstrating cross-party support for local Armed Forces personnel and their families. The Covenant represent</w:t>
      </w:r>
      <w:r w:rsidR="00357244">
        <w:rPr>
          <w:rFonts w:cs="Arial"/>
          <w:szCs w:val="24"/>
        </w:rPr>
        <w:t>ed</w:t>
      </w:r>
      <w:r w:rsidR="00AF76B9" w:rsidRPr="003E3577">
        <w:rPr>
          <w:rFonts w:cs="Arial"/>
          <w:szCs w:val="24"/>
        </w:rPr>
        <w:t xml:space="preserve"> a public pledge to uphold the principles of fairness and respect for those who serve</w:t>
      </w:r>
      <w:r w:rsidR="00357244">
        <w:rPr>
          <w:rFonts w:cs="Arial"/>
          <w:szCs w:val="24"/>
        </w:rPr>
        <w:t>d</w:t>
      </w:r>
      <w:r w:rsidR="00AF76B9">
        <w:rPr>
          <w:rFonts w:cs="Arial"/>
          <w:szCs w:val="24"/>
        </w:rPr>
        <w:t>,</w:t>
      </w:r>
      <w:r w:rsidR="00AF76B9" w:rsidRPr="003E3577">
        <w:rPr>
          <w:rFonts w:cs="Arial"/>
          <w:szCs w:val="24"/>
        </w:rPr>
        <w:t xml:space="preserve"> or ha</w:t>
      </w:r>
      <w:r w:rsidR="00357244">
        <w:rPr>
          <w:rFonts w:cs="Arial"/>
          <w:szCs w:val="24"/>
        </w:rPr>
        <w:t>d</w:t>
      </w:r>
      <w:r w:rsidR="00AF76B9" w:rsidRPr="003E3577">
        <w:rPr>
          <w:rFonts w:cs="Arial"/>
          <w:szCs w:val="24"/>
        </w:rPr>
        <w:t xml:space="preserve"> served</w:t>
      </w:r>
      <w:r w:rsidR="00AF76B9">
        <w:rPr>
          <w:rFonts w:cs="Arial"/>
          <w:szCs w:val="24"/>
        </w:rPr>
        <w:t>,</w:t>
      </w:r>
      <w:r w:rsidR="00AF76B9" w:rsidRPr="003E3577">
        <w:rPr>
          <w:rFonts w:cs="Arial"/>
          <w:szCs w:val="24"/>
        </w:rPr>
        <w:t xml:space="preserve"> in the Armed Forces, including the Army, Naval Service and Royal Air Force. </w:t>
      </w:r>
    </w:p>
    <w:p w14:paraId="7BEEC994" w14:textId="77777777" w:rsidR="00AF76B9" w:rsidRPr="003E3577" w:rsidRDefault="00AF76B9" w:rsidP="00AF76B9">
      <w:pPr>
        <w:rPr>
          <w:rFonts w:cs="Arial"/>
          <w:szCs w:val="24"/>
        </w:rPr>
      </w:pPr>
    </w:p>
    <w:p w14:paraId="12B835E5" w14:textId="071C88AB" w:rsidR="00AF76B9" w:rsidRPr="003E3577" w:rsidRDefault="00AF76B9" w:rsidP="00AF76B9">
      <w:pPr>
        <w:rPr>
          <w:rFonts w:cs="Arial"/>
          <w:szCs w:val="24"/>
        </w:rPr>
      </w:pPr>
      <w:r w:rsidRPr="003E3577">
        <w:rPr>
          <w:rFonts w:cs="Arial"/>
          <w:szCs w:val="24"/>
        </w:rPr>
        <w:t>In signing the Covenant, the Council focused on those issues that were not devolved and could not be accessed through civilian military partnerships as part of local government.  Th</w:t>
      </w:r>
      <w:r w:rsidR="00357244">
        <w:rPr>
          <w:rFonts w:cs="Arial"/>
          <w:szCs w:val="24"/>
        </w:rPr>
        <w:t>o</w:t>
      </w:r>
      <w:r w:rsidRPr="003E3577">
        <w:rPr>
          <w:rFonts w:cs="Arial"/>
          <w:szCs w:val="24"/>
        </w:rPr>
        <w:t xml:space="preserve">se included: </w:t>
      </w:r>
    </w:p>
    <w:p w14:paraId="3FF840DF" w14:textId="77777777" w:rsidR="00AF76B9" w:rsidRPr="003E3577" w:rsidRDefault="00AF76B9" w:rsidP="00AF76B9">
      <w:pPr>
        <w:rPr>
          <w:rFonts w:cs="Arial"/>
          <w:szCs w:val="24"/>
        </w:rPr>
      </w:pPr>
    </w:p>
    <w:p w14:paraId="31DD8B12" w14:textId="77777777" w:rsidR="00AF76B9" w:rsidRPr="003E3577" w:rsidRDefault="00AF76B9" w:rsidP="00AF76B9">
      <w:pPr>
        <w:pStyle w:val="ListParagraph"/>
        <w:numPr>
          <w:ilvl w:val="0"/>
          <w:numId w:val="42"/>
        </w:numPr>
        <w:spacing w:line="256" w:lineRule="auto"/>
        <w:rPr>
          <w:rFonts w:ascii="Arial" w:eastAsia="Calibri" w:hAnsi="Arial" w:cs="Arial"/>
        </w:rPr>
      </w:pPr>
      <w:r w:rsidRPr="003E3577">
        <w:rPr>
          <w:rFonts w:ascii="Arial" w:eastAsia="Calibri" w:hAnsi="Arial" w:cs="Arial"/>
        </w:rPr>
        <w:t>Recognition, understanding and communications</w:t>
      </w:r>
    </w:p>
    <w:p w14:paraId="1B2D0623" w14:textId="77777777" w:rsidR="00AF76B9" w:rsidRPr="003E3577" w:rsidRDefault="00AF76B9" w:rsidP="00AF76B9">
      <w:pPr>
        <w:pStyle w:val="ListParagraph"/>
        <w:numPr>
          <w:ilvl w:val="0"/>
          <w:numId w:val="42"/>
        </w:numPr>
        <w:spacing w:line="256" w:lineRule="auto"/>
        <w:rPr>
          <w:rFonts w:ascii="Arial" w:eastAsia="Calibri" w:hAnsi="Arial" w:cs="Arial"/>
        </w:rPr>
      </w:pPr>
      <w:r w:rsidRPr="003E3577">
        <w:rPr>
          <w:rFonts w:ascii="Arial" w:eastAsia="Calibri" w:hAnsi="Arial" w:cs="Arial"/>
        </w:rPr>
        <w:t xml:space="preserve">Local community activities and community integration </w:t>
      </w:r>
    </w:p>
    <w:p w14:paraId="295122F7" w14:textId="77777777" w:rsidR="00AF76B9" w:rsidRPr="003E3577" w:rsidRDefault="00AF76B9" w:rsidP="00AF76B9">
      <w:pPr>
        <w:pStyle w:val="ListParagraph"/>
        <w:numPr>
          <w:ilvl w:val="0"/>
          <w:numId w:val="42"/>
        </w:numPr>
        <w:spacing w:line="256" w:lineRule="auto"/>
        <w:rPr>
          <w:rFonts w:ascii="Arial" w:eastAsia="Calibri" w:hAnsi="Arial" w:cs="Arial"/>
        </w:rPr>
      </w:pPr>
      <w:r w:rsidRPr="003E3577">
        <w:rPr>
          <w:rFonts w:ascii="Arial" w:eastAsia="Calibri" w:hAnsi="Arial" w:cs="Arial"/>
        </w:rPr>
        <w:t xml:space="preserve">Leisure and culture </w:t>
      </w:r>
    </w:p>
    <w:p w14:paraId="28B724B0" w14:textId="77777777" w:rsidR="00AF76B9" w:rsidRPr="003E3577" w:rsidRDefault="00AF76B9" w:rsidP="00AF76B9">
      <w:pPr>
        <w:pStyle w:val="ListParagraph"/>
        <w:numPr>
          <w:ilvl w:val="0"/>
          <w:numId w:val="42"/>
        </w:numPr>
        <w:spacing w:line="256" w:lineRule="auto"/>
        <w:rPr>
          <w:rFonts w:ascii="Arial" w:eastAsia="Calibri" w:hAnsi="Arial" w:cs="Arial"/>
        </w:rPr>
      </w:pPr>
      <w:r w:rsidRPr="003E3577">
        <w:rPr>
          <w:rFonts w:ascii="Arial" w:eastAsia="Calibri" w:hAnsi="Arial" w:cs="Arial"/>
        </w:rPr>
        <w:t xml:space="preserve">Co-ordination and delivery of support to the armed forces community </w:t>
      </w:r>
    </w:p>
    <w:p w14:paraId="15074E4E" w14:textId="77777777" w:rsidR="00AF76B9" w:rsidRDefault="00AF76B9" w:rsidP="00AF76B9">
      <w:pPr>
        <w:rPr>
          <w:rFonts w:cs="Arial"/>
          <w:szCs w:val="24"/>
        </w:rPr>
      </w:pPr>
      <w:r w:rsidRPr="003E3577">
        <w:rPr>
          <w:rFonts w:cs="Arial"/>
          <w:szCs w:val="24"/>
        </w:rPr>
        <w:t>Key Elements of the Council’s Commitment:</w:t>
      </w:r>
    </w:p>
    <w:p w14:paraId="5453BC0F" w14:textId="77777777" w:rsidR="00AF76B9" w:rsidRPr="003E3577" w:rsidRDefault="00AF76B9" w:rsidP="00AF76B9">
      <w:pPr>
        <w:rPr>
          <w:rFonts w:cs="Arial"/>
          <w:szCs w:val="24"/>
        </w:rPr>
      </w:pPr>
    </w:p>
    <w:p w14:paraId="2B626E5B" w14:textId="1652B635" w:rsidR="00AF76B9" w:rsidRPr="003E3577" w:rsidRDefault="00AF76B9" w:rsidP="00AF76B9">
      <w:pPr>
        <w:numPr>
          <w:ilvl w:val="0"/>
          <w:numId w:val="39"/>
        </w:numPr>
        <w:rPr>
          <w:rFonts w:cs="Arial"/>
          <w:szCs w:val="24"/>
        </w:rPr>
      </w:pPr>
      <w:r w:rsidRPr="003E3577">
        <w:rPr>
          <w:rFonts w:cs="Arial"/>
          <w:szCs w:val="24"/>
        </w:rPr>
        <w:t>Veterans' Support: The Council work</w:t>
      </w:r>
      <w:r w:rsidR="0072133A">
        <w:rPr>
          <w:rFonts w:cs="Arial"/>
          <w:szCs w:val="24"/>
        </w:rPr>
        <w:t>ed</w:t>
      </w:r>
      <w:r w:rsidRPr="003E3577">
        <w:rPr>
          <w:rFonts w:cs="Arial"/>
          <w:szCs w:val="24"/>
        </w:rPr>
        <w:t xml:space="preserve"> closely with the Veterans Commissioner for Northern Ireland and the </w:t>
      </w:r>
      <w:r w:rsidRPr="008466AB">
        <w:rPr>
          <w:rFonts w:cs="Arial"/>
          <w:szCs w:val="24"/>
        </w:rPr>
        <w:t>Office of Veterans Affairs (NI)</w:t>
      </w:r>
      <w:r>
        <w:rPr>
          <w:rFonts w:cs="Arial"/>
          <w:szCs w:val="24"/>
        </w:rPr>
        <w:t xml:space="preserve"> </w:t>
      </w:r>
      <w:r w:rsidRPr="003E3577">
        <w:rPr>
          <w:rFonts w:cs="Arial"/>
          <w:szCs w:val="24"/>
        </w:rPr>
        <w:t>to ensure that veterans in the area receive</w:t>
      </w:r>
      <w:r w:rsidR="00252D03">
        <w:rPr>
          <w:rFonts w:cs="Arial"/>
          <w:szCs w:val="24"/>
        </w:rPr>
        <w:t>d</w:t>
      </w:r>
      <w:r w:rsidRPr="003E3577">
        <w:rPr>
          <w:rFonts w:cs="Arial"/>
          <w:szCs w:val="24"/>
        </w:rPr>
        <w:t xml:space="preserve"> appropriate care and assistance as they transition to civilian life.</w:t>
      </w:r>
    </w:p>
    <w:p w14:paraId="7A3069E7" w14:textId="238371FF" w:rsidR="00AF76B9" w:rsidRPr="003E3577" w:rsidRDefault="00AF76B9" w:rsidP="00AF76B9">
      <w:pPr>
        <w:numPr>
          <w:ilvl w:val="0"/>
          <w:numId w:val="39"/>
        </w:numPr>
        <w:rPr>
          <w:rFonts w:cs="Arial"/>
          <w:szCs w:val="24"/>
        </w:rPr>
      </w:pPr>
      <w:r w:rsidRPr="003E3577">
        <w:rPr>
          <w:rFonts w:cs="Arial"/>
          <w:szCs w:val="24"/>
        </w:rPr>
        <w:t>Veterans' Champion: Alderman Trevor Cummings serve</w:t>
      </w:r>
      <w:r w:rsidR="00252D03">
        <w:rPr>
          <w:rFonts w:cs="Arial"/>
          <w:szCs w:val="24"/>
        </w:rPr>
        <w:t xml:space="preserve">d </w:t>
      </w:r>
      <w:r w:rsidRPr="003E3577">
        <w:rPr>
          <w:rFonts w:cs="Arial"/>
          <w:szCs w:val="24"/>
        </w:rPr>
        <w:t>as the Council’s Veterans’ Champion, acting as a dedicated point of contact and advocate for veterans and their families. He help</w:t>
      </w:r>
      <w:r w:rsidR="00252D03">
        <w:rPr>
          <w:rFonts w:cs="Arial"/>
          <w:szCs w:val="24"/>
        </w:rPr>
        <w:t>ed</w:t>
      </w:r>
      <w:r w:rsidRPr="003E3577">
        <w:rPr>
          <w:rFonts w:cs="Arial"/>
          <w:szCs w:val="24"/>
        </w:rPr>
        <w:t xml:space="preserve"> bridge the gap between veterans and community services.</w:t>
      </w:r>
    </w:p>
    <w:p w14:paraId="2E5BC2BF" w14:textId="1F9D402F" w:rsidR="00AF76B9" w:rsidRPr="003E3577" w:rsidRDefault="00AF76B9" w:rsidP="00AF76B9">
      <w:pPr>
        <w:numPr>
          <w:ilvl w:val="0"/>
          <w:numId w:val="39"/>
        </w:numPr>
        <w:rPr>
          <w:rFonts w:cs="Arial"/>
          <w:szCs w:val="24"/>
        </w:rPr>
      </w:pPr>
      <w:r w:rsidRPr="003E3577">
        <w:rPr>
          <w:rFonts w:cs="Arial"/>
          <w:szCs w:val="24"/>
        </w:rPr>
        <w:t>Community Engagement: The Covenant encourage</w:t>
      </w:r>
      <w:r w:rsidR="00252D03">
        <w:rPr>
          <w:rFonts w:cs="Arial"/>
          <w:szCs w:val="24"/>
        </w:rPr>
        <w:t>d</w:t>
      </w:r>
      <w:r w:rsidRPr="003E3577">
        <w:rPr>
          <w:rFonts w:cs="Arial"/>
          <w:szCs w:val="24"/>
        </w:rPr>
        <w:t xml:space="preserve"> local initiatives and partnerships that support the Armed Forces community. This include</w:t>
      </w:r>
      <w:r w:rsidR="00252D03">
        <w:rPr>
          <w:rFonts w:cs="Arial"/>
          <w:szCs w:val="24"/>
        </w:rPr>
        <w:t>d</w:t>
      </w:r>
      <w:r w:rsidRPr="003E3577">
        <w:rPr>
          <w:rFonts w:cs="Arial"/>
          <w:szCs w:val="24"/>
        </w:rPr>
        <w:t xml:space="preserve"> access to services, recognition of military contributions and opportunities for civic involvement.</w:t>
      </w:r>
    </w:p>
    <w:p w14:paraId="114AEEBC" w14:textId="77777777" w:rsidR="00AF76B9" w:rsidRPr="003E3577" w:rsidRDefault="00AF76B9" w:rsidP="00AF76B9">
      <w:pPr>
        <w:ind w:left="1440"/>
        <w:rPr>
          <w:rFonts w:cs="Arial"/>
          <w:szCs w:val="24"/>
        </w:rPr>
      </w:pPr>
    </w:p>
    <w:p w14:paraId="02B55181" w14:textId="4A975B90" w:rsidR="00AF76B9" w:rsidRDefault="00AF76B9" w:rsidP="00AF76B9">
      <w:pPr>
        <w:rPr>
          <w:rFonts w:cs="Arial"/>
          <w:szCs w:val="24"/>
        </w:rPr>
      </w:pPr>
      <w:r w:rsidRPr="003E3577">
        <w:rPr>
          <w:rFonts w:cs="Arial"/>
          <w:szCs w:val="24"/>
        </w:rPr>
        <w:t>The Covenant also align</w:t>
      </w:r>
      <w:r w:rsidR="00D6108E">
        <w:rPr>
          <w:rFonts w:cs="Arial"/>
          <w:szCs w:val="24"/>
        </w:rPr>
        <w:t>ed</w:t>
      </w:r>
      <w:r w:rsidRPr="003E3577">
        <w:rPr>
          <w:rFonts w:cs="Arial"/>
          <w:szCs w:val="24"/>
        </w:rPr>
        <w:t xml:space="preserve"> with broader UK principles, ensuring that:</w:t>
      </w:r>
    </w:p>
    <w:p w14:paraId="010485FA" w14:textId="77777777" w:rsidR="00AF76B9" w:rsidRPr="003E3577" w:rsidRDefault="00AF76B9" w:rsidP="00AF76B9">
      <w:pPr>
        <w:rPr>
          <w:rFonts w:cs="Arial"/>
          <w:szCs w:val="24"/>
        </w:rPr>
      </w:pPr>
    </w:p>
    <w:p w14:paraId="25947F92" w14:textId="6EB40B5C" w:rsidR="00AF76B9" w:rsidRPr="003E3577" w:rsidRDefault="00AF76B9" w:rsidP="00AF76B9">
      <w:pPr>
        <w:numPr>
          <w:ilvl w:val="0"/>
          <w:numId w:val="40"/>
        </w:numPr>
        <w:rPr>
          <w:rFonts w:cs="Arial"/>
          <w:szCs w:val="24"/>
        </w:rPr>
      </w:pPr>
      <w:r w:rsidRPr="003E3577">
        <w:rPr>
          <w:rFonts w:cs="Arial"/>
          <w:szCs w:val="24"/>
        </w:rPr>
        <w:t>Armed Forces personnel and their families face</w:t>
      </w:r>
      <w:r w:rsidR="00252D03">
        <w:rPr>
          <w:rFonts w:cs="Arial"/>
          <w:szCs w:val="24"/>
        </w:rPr>
        <w:t>d</w:t>
      </w:r>
      <w:r w:rsidRPr="003E3577">
        <w:rPr>
          <w:rFonts w:cs="Arial"/>
          <w:szCs w:val="24"/>
        </w:rPr>
        <w:t xml:space="preserve"> no disadvantage in accessing public and commercial services.</w:t>
      </w:r>
    </w:p>
    <w:p w14:paraId="4CEED3E8" w14:textId="3CC2CEE6" w:rsidR="00AF76B9" w:rsidRPr="003E3577" w:rsidRDefault="00AF76B9" w:rsidP="00AF76B9">
      <w:pPr>
        <w:numPr>
          <w:ilvl w:val="0"/>
          <w:numId w:val="40"/>
        </w:numPr>
        <w:rPr>
          <w:rFonts w:cs="Arial"/>
          <w:szCs w:val="24"/>
        </w:rPr>
      </w:pPr>
      <w:r w:rsidRPr="003E3577">
        <w:rPr>
          <w:rFonts w:cs="Arial"/>
          <w:szCs w:val="24"/>
        </w:rPr>
        <w:t xml:space="preserve">Special consideration </w:t>
      </w:r>
      <w:r w:rsidR="00252D03">
        <w:rPr>
          <w:rFonts w:cs="Arial"/>
          <w:szCs w:val="24"/>
        </w:rPr>
        <w:t>wa</w:t>
      </w:r>
      <w:r w:rsidRPr="003E3577">
        <w:rPr>
          <w:rFonts w:cs="Arial"/>
          <w:szCs w:val="24"/>
        </w:rPr>
        <w:t xml:space="preserve">s given in cases involving injury or bereavement. </w:t>
      </w:r>
    </w:p>
    <w:p w14:paraId="01444A1B" w14:textId="77777777" w:rsidR="00AF76B9" w:rsidRPr="003E3577" w:rsidRDefault="00AF76B9" w:rsidP="00AF76B9">
      <w:pPr>
        <w:rPr>
          <w:rFonts w:cs="Arial"/>
          <w:szCs w:val="24"/>
        </w:rPr>
      </w:pPr>
    </w:p>
    <w:p w14:paraId="33DBAF4C" w14:textId="77777777" w:rsidR="00AF76B9" w:rsidRPr="003E3577" w:rsidRDefault="00AF76B9" w:rsidP="00AF76B9">
      <w:pPr>
        <w:rPr>
          <w:rFonts w:cs="Arial"/>
          <w:b/>
          <w:bCs/>
          <w:szCs w:val="24"/>
        </w:rPr>
      </w:pPr>
      <w:r w:rsidRPr="003E3577">
        <w:rPr>
          <w:rFonts w:cs="Arial"/>
          <w:b/>
          <w:bCs/>
          <w:szCs w:val="24"/>
        </w:rPr>
        <w:t>Update</w:t>
      </w:r>
    </w:p>
    <w:p w14:paraId="033F7940" w14:textId="54F46605" w:rsidR="00AF76B9" w:rsidRPr="003E3577" w:rsidRDefault="00AF76B9" w:rsidP="002143CE">
      <w:pPr>
        <w:pStyle w:val="Heading1"/>
        <w:rPr>
          <w:rFonts w:cs="Arial"/>
          <w:szCs w:val="24"/>
        </w:rPr>
      </w:pPr>
      <w:r w:rsidRPr="00224AE0">
        <w:rPr>
          <w:rFonts w:eastAsia="Calibri" w:cs="Arial"/>
          <w:sz w:val="24"/>
          <w:szCs w:val="24"/>
        </w:rPr>
        <w:t>Given that ten years ha</w:t>
      </w:r>
      <w:r w:rsidR="002143CE">
        <w:rPr>
          <w:rFonts w:eastAsia="Calibri" w:cs="Arial"/>
          <w:sz w:val="24"/>
          <w:szCs w:val="24"/>
        </w:rPr>
        <w:t>d</w:t>
      </w:r>
      <w:r w:rsidRPr="00224AE0">
        <w:rPr>
          <w:rFonts w:eastAsia="Calibri" w:cs="Arial"/>
          <w:sz w:val="24"/>
          <w:szCs w:val="24"/>
        </w:rPr>
        <w:t xml:space="preserve"> now elapsed since </w:t>
      </w:r>
      <w:r w:rsidR="002143CE">
        <w:rPr>
          <w:rFonts w:eastAsia="Calibri" w:cs="Arial"/>
          <w:sz w:val="24"/>
          <w:szCs w:val="24"/>
        </w:rPr>
        <w:t>the Council’s</w:t>
      </w:r>
      <w:r w:rsidRPr="00224AE0">
        <w:rPr>
          <w:rFonts w:eastAsia="Calibri" w:cs="Arial"/>
          <w:sz w:val="24"/>
          <w:szCs w:val="24"/>
        </w:rPr>
        <w:t xml:space="preserve"> commitment, it </w:t>
      </w:r>
      <w:r w:rsidR="002143CE">
        <w:rPr>
          <w:rFonts w:eastAsia="Calibri" w:cs="Arial"/>
          <w:sz w:val="24"/>
          <w:szCs w:val="24"/>
        </w:rPr>
        <w:t>wa</w:t>
      </w:r>
      <w:r w:rsidRPr="00224AE0">
        <w:rPr>
          <w:rFonts w:eastAsia="Calibri" w:cs="Arial"/>
          <w:sz w:val="24"/>
          <w:szCs w:val="24"/>
        </w:rPr>
        <w:t xml:space="preserve">s proposed </w:t>
      </w:r>
      <w:r w:rsidRPr="00224AE0">
        <w:rPr>
          <w:rFonts w:cs="Arial"/>
          <w:sz w:val="24"/>
          <w:szCs w:val="24"/>
        </w:rPr>
        <w:t>that the Council reaffirm</w:t>
      </w:r>
      <w:r w:rsidR="002143CE">
        <w:rPr>
          <w:rFonts w:cs="Arial"/>
          <w:sz w:val="24"/>
          <w:szCs w:val="24"/>
        </w:rPr>
        <w:t>ed</w:t>
      </w:r>
      <w:r w:rsidRPr="00224AE0">
        <w:rPr>
          <w:rFonts w:cs="Arial"/>
          <w:sz w:val="24"/>
          <w:szCs w:val="24"/>
        </w:rPr>
        <w:t xml:space="preserve"> its dedication to the welfare of service personnel with a formal signing of the Armed Forces Covenant as part of </w:t>
      </w:r>
      <w:r w:rsidRPr="00224AE0">
        <w:rPr>
          <w:rFonts w:cs="Arial"/>
          <w:bCs/>
          <w:sz w:val="24"/>
          <w:szCs w:val="24"/>
        </w:rPr>
        <w:t>the Veteran’s Day Parade in 2026.</w:t>
      </w:r>
      <w:r w:rsidR="002143CE">
        <w:rPr>
          <w:rFonts w:cs="Arial"/>
          <w:bCs/>
          <w:sz w:val="24"/>
          <w:szCs w:val="24"/>
        </w:rPr>
        <w:t xml:space="preserve"> </w:t>
      </w:r>
      <w:r w:rsidRPr="002143CE">
        <w:rPr>
          <w:rFonts w:cs="Arial"/>
          <w:sz w:val="24"/>
          <w:szCs w:val="24"/>
          <w:lang w:eastAsia="en-GB"/>
        </w:rPr>
        <w:t xml:space="preserve">As part of signing the Covenant, organisations </w:t>
      </w:r>
      <w:r w:rsidR="002143CE">
        <w:rPr>
          <w:rFonts w:cs="Arial"/>
          <w:sz w:val="24"/>
          <w:szCs w:val="24"/>
          <w:lang w:eastAsia="en-GB"/>
        </w:rPr>
        <w:t>we</w:t>
      </w:r>
      <w:r w:rsidRPr="002143CE">
        <w:rPr>
          <w:rFonts w:cs="Arial"/>
          <w:sz w:val="24"/>
          <w:szCs w:val="24"/>
          <w:lang w:eastAsia="en-GB"/>
        </w:rPr>
        <w:t>re asked to choose from a list of suggested pledges.</w:t>
      </w:r>
      <w:r w:rsidRPr="003E3577">
        <w:rPr>
          <w:rFonts w:cs="Arial"/>
          <w:szCs w:val="24"/>
          <w:lang w:eastAsia="en-GB"/>
        </w:rPr>
        <w:t xml:space="preserve"> </w:t>
      </w:r>
    </w:p>
    <w:p w14:paraId="351B3C18" w14:textId="77777777" w:rsidR="00AF76B9" w:rsidRPr="003E3577" w:rsidRDefault="00AF76B9" w:rsidP="00AF76B9">
      <w:pPr>
        <w:rPr>
          <w:rFonts w:cs="Arial"/>
          <w:szCs w:val="24"/>
          <w:lang w:eastAsia="en-GB"/>
        </w:rPr>
      </w:pPr>
    </w:p>
    <w:p w14:paraId="09D06181" w14:textId="77777777" w:rsidR="009224FE" w:rsidRDefault="009224FE" w:rsidP="00AF76B9">
      <w:pPr>
        <w:rPr>
          <w:rFonts w:cs="Arial"/>
          <w:b/>
          <w:bCs/>
          <w:szCs w:val="24"/>
          <w:lang w:eastAsia="en-GB"/>
        </w:rPr>
      </w:pPr>
    </w:p>
    <w:p w14:paraId="70DD2A84" w14:textId="5D726D1A" w:rsidR="00AF76B9" w:rsidRPr="003E3577" w:rsidRDefault="00AF76B9" w:rsidP="00AF76B9">
      <w:pPr>
        <w:rPr>
          <w:rFonts w:cs="Arial"/>
          <w:b/>
          <w:bCs/>
          <w:szCs w:val="24"/>
          <w:lang w:eastAsia="en-GB"/>
        </w:rPr>
      </w:pPr>
      <w:r w:rsidRPr="003E3577">
        <w:rPr>
          <w:rFonts w:cs="Arial"/>
          <w:b/>
          <w:bCs/>
          <w:szCs w:val="24"/>
          <w:lang w:eastAsia="en-GB"/>
        </w:rPr>
        <w:lastRenderedPageBreak/>
        <w:t>Proposed Pledge</w:t>
      </w:r>
      <w:r>
        <w:rPr>
          <w:rFonts w:cs="Arial"/>
          <w:b/>
          <w:bCs/>
          <w:szCs w:val="24"/>
          <w:lang w:eastAsia="en-GB"/>
        </w:rPr>
        <w:t>s</w:t>
      </w:r>
    </w:p>
    <w:p w14:paraId="6FB4EF37" w14:textId="595E60FB" w:rsidR="00AF76B9" w:rsidRPr="003E3577" w:rsidRDefault="00AF76B9" w:rsidP="00AF76B9">
      <w:pPr>
        <w:rPr>
          <w:rFonts w:cs="Arial"/>
          <w:szCs w:val="24"/>
        </w:rPr>
      </w:pPr>
      <w:r w:rsidRPr="003E3577">
        <w:rPr>
          <w:rFonts w:cs="Arial"/>
          <w:szCs w:val="24"/>
        </w:rPr>
        <w:t>The Council wishe</w:t>
      </w:r>
      <w:r w:rsidR="002143CE">
        <w:rPr>
          <w:rFonts w:cs="Arial"/>
          <w:szCs w:val="24"/>
        </w:rPr>
        <w:t>d</w:t>
      </w:r>
      <w:r w:rsidRPr="003E3577">
        <w:rPr>
          <w:rFonts w:cs="Arial"/>
          <w:szCs w:val="24"/>
        </w:rPr>
        <w:t xml:space="preserve"> to recognise the contribution that Service personnel, reservists, veterans, the cadet movement and military families ma</w:t>
      </w:r>
      <w:r w:rsidR="005A1A6B">
        <w:rPr>
          <w:rFonts w:cs="Arial"/>
          <w:szCs w:val="24"/>
        </w:rPr>
        <w:t>de</w:t>
      </w:r>
      <w:r w:rsidRPr="003E3577">
        <w:rPr>
          <w:rFonts w:cs="Arial"/>
          <w:szCs w:val="24"/>
        </w:rPr>
        <w:t xml:space="preserve"> to </w:t>
      </w:r>
      <w:r w:rsidR="005A1A6B">
        <w:rPr>
          <w:rFonts w:cs="Arial"/>
          <w:szCs w:val="24"/>
        </w:rPr>
        <w:t>the</w:t>
      </w:r>
      <w:r w:rsidRPr="003E3577">
        <w:rPr>
          <w:rFonts w:cs="Arial"/>
          <w:szCs w:val="24"/>
        </w:rPr>
        <w:t xml:space="preserve"> organisation, </w:t>
      </w:r>
      <w:r w:rsidR="005A1A6B">
        <w:rPr>
          <w:rFonts w:cs="Arial"/>
          <w:szCs w:val="24"/>
        </w:rPr>
        <w:t>the</w:t>
      </w:r>
      <w:r w:rsidRPr="003E3577">
        <w:rPr>
          <w:rFonts w:cs="Arial"/>
          <w:szCs w:val="24"/>
        </w:rPr>
        <w:t xml:space="preserve"> community and to the country. </w:t>
      </w:r>
      <w:r>
        <w:rPr>
          <w:rFonts w:cs="Arial"/>
          <w:szCs w:val="24"/>
        </w:rPr>
        <w:t xml:space="preserve"> </w:t>
      </w:r>
      <w:r w:rsidR="005A1A6B">
        <w:rPr>
          <w:rFonts w:cs="Arial"/>
          <w:szCs w:val="24"/>
        </w:rPr>
        <w:t>The Council would</w:t>
      </w:r>
      <w:r w:rsidRPr="003E3577">
        <w:rPr>
          <w:rFonts w:cs="Arial"/>
          <w:szCs w:val="24"/>
        </w:rPr>
        <w:t xml:space="preserve"> seek to uphold the principles of the Armed Forces Covenant by</w:t>
      </w:r>
      <w:r>
        <w:rPr>
          <w:rFonts w:cs="Arial"/>
          <w:szCs w:val="24"/>
        </w:rPr>
        <w:t xml:space="preserve"> pledge under the following themes</w:t>
      </w:r>
      <w:r w:rsidRPr="003E3577">
        <w:rPr>
          <w:rFonts w:cs="Arial"/>
          <w:szCs w:val="24"/>
        </w:rPr>
        <w:t>:</w:t>
      </w:r>
    </w:p>
    <w:p w14:paraId="0B4A10BD" w14:textId="77777777" w:rsidR="00AF76B9" w:rsidRPr="003E3577" w:rsidRDefault="00AF76B9" w:rsidP="00AF76B9">
      <w:pPr>
        <w:jc w:val="center"/>
        <w:rPr>
          <w:rFonts w:cs="Arial"/>
          <w:szCs w:val="24"/>
        </w:rPr>
      </w:pPr>
    </w:p>
    <w:p w14:paraId="3370CA99" w14:textId="77777777" w:rsidR="00AF76B9" w:rsidRPr="00D8327F" w:rsidRDefault="00AF76B9" w:rsidP="00AF76B9">
      <w:pPr>
        <w:numPr>
          <w:ilvl w:val="0"/>
          <w:numId w:val="41"/>
        </w:numPr>
        <w:overflowPunct w:val="0"/>
        <w:autoSpaceDE w:val="0"/>
        <w:autoSpaceDN w:val="0"/>
        <w:ind w:left="924" w:hanging="357"/>
        <w:textAlignment w:val="baseline"/>
        <w:rPr>
          <w:rFonts w:cs="Arial"/>
          <w:bCs/>
          <w:szCs w:val="24"/>
        </w:rPr>
      </w:pPr>
      <w:r w:rsidRPr="00D8327F">
        <w:rPr>
          <w:rFonts w:cs="Arial"/>
          <w:bCs/>
          <w:szCs w:val="24"/>
        </w:rPr>
        <w:t xml:space="preserve">Employment </w:t>
      </w:r>
    </w:p>
    <w:p w14:paraId="0919224E" w14:textId="77777777" w:rsidR="00AF76B9" w:rsidRPr="00D8327F" w:rsidRDefault="00AF76B9" w:rsidP="00AF76B9">
      <w:pPr>
        <w:numPr>
          <w:ilvl w:val="0"/>
          <w:numId w:val="41"/>
        </w:numPr>
        <w:overflowPunct w:val="0"/>
        <w:autoSpaceDE w:val="0"/>
        <w:autoSpaceDN w:val="0"/>
        <w:ind w:left="924" w:hanging="357"/>
        <w:textAlignment w:val="baseline"/>
        <w:rPr>
          <w:rFonts w:cs="Arial"/>
          <w:bCs/>
          <w:szCs w:val="24"/>
        </w:rPr>
      </w:pPr>
      <w:r w:rsidRPr="00D8327F">
        <w:rPr>
          <w:rFonts w:cs="Arial"/>
          <w:bCs/>
          <w:szCs w:val="24"/>
        </w:rPr>
        <w:t>Communications, engagement and outreach</w:t>
      </w:r>
    </w:p>
    <w:p w14:paraId="2445D232" w14:textId="77777777" w:rsidR="00AF76B9" w:rsidRDefault="00AF76B9" w:rsidP="00AF76B9">
      <w:pPr>
        <w:numPr>
          <w:ilvl w:val="0"/>
          <w:numId w:val="41"/>
        </w:numPr>
        <w:overflowPunct w:val="0"/>
        <w:autoSpaceDE w:val="0"/>
        <w:autoSpaceDN w:val="0"/>
        <w:ind w:left="924" w:hanging="357"/>
        <w:textAlignment w:val="baseline"/>
        <w:rPr>
          <w:rFonts w:cs="Arial"/>
          <w:bCs/>
          <w:szCs w:val="24"/>
        </w:rPr>
      </w:pPr>
      <w:r w:rsidRPr="00D8327F">
        <w:rPr>
          <w:rFonts w:cs="Arial"/>
          <w:bCs/>
          <w:szCs w:val="24"/>
        </w:rPr>
        <w:t>Civic responsibilities</w:t>
      </w:r>
    </w:p>
    <w:p w14:paraId="259D830F" w14:textId="77777777" w:rsidR="00AF76B9" w:rsidRPr="00AD26CC" w:rsidRDefault="00AF76B9" w:rsidP="00AF76B9">
      <w:pPr>
        <w:overflowPunct w:val="0"/>
        <w:autoSpaceDE w:val="0"/>
        <w:autoSpaceDN w:val="0"/>
        <w:spacing w:after="240"/>
        <w:textAlignment w:val="baseline"/>
        <w:rPr>
          <w:rFonts w:cs="Arial"/>
          <w:bCs/>
          <w:sz w:val="4"/>
          <w:szCs w:val="4"/>
        </w:rPr>
      </w:pPr>
    </w:p>
    <w:p w14:paraId="7BFE6C69" w14:textId="745CEE50" w:rsidR="00970E9A" w:rsidRPr="005A1A6B" w:rsidRDefault="00AF76B9" w:rsidP="005A1A6B">
      <w:pPr>
        <w:overflowPunct w:val="0"/>
        <w:autoSpaceDE w:val="0"/>
        <w:autoSpaceDN w:val="0"/>
        <w:spacing w:after="240"/>
        <w:textAlignment w:val="baseline"/>
        <w:rPr>
          <w:rFonts w:cs="Arial"/>
          <w:bCs/>
          <w:szCs w:val="24"/>
        </w:rPr>
      </w:pPr>
      <w:r>
        <w:rPr>
          <w:rFonts w:cs="Arial"/>
          <w:bCs/>
          <w:szCs w:val="24"/>
        </w:rPr>
        <w:t>The proposed commitments under th</w:t>
      </w:r>
      <w:r w:rsidR="005A1A6B">
        <w:rPr>
          <w:rFonts w:cs="Arial"/>
          <w:bCs/>
          <w:szCs w:val="24"/>
        </w:rPr>
        <w:t>o</w:t>
      </w:r>
      <w:r>
        <w:rPr>
          <w:rFonts w:cs="Arial"/>
          <w:bCs/>
          <w:szCs w:val="24"/>
        </w:rPr>
        <w:t xml:space="preserve">se themes </w:t>
      </w:r>
      <w:r w:rsidR="005A1A6B">
        <w:rPr>
          <w:rFonts w:cs="Arial"/>
          <w:bCs/>
          <w:szCs w:val="24"/>
        </w:rPr>
        <w:t>we</w:t>
      </w:r>
      <w:r>
        <w:rPr>
          <w:rFonts w:cs="Arial"/>
          <w:bCs/>
          <w:szCs w:val="24"/>
        </w:rPr>
        <w:t xml:space="preserve">re detailed in </w:t>
      </w:r>
      <w:r w:rsidR="005A1A6B">
        <w:rPr>
          <w:rFonts w:cs="Arial"/>
          <w:bCs/>
          <w:szCs w:val="24"/>
        </w:rPr>
        <w:t xml:space="preserve">the attached </w:t>
      </w:r>
      <w:r>
        <w:rPr>
          <w:rFonts w:cs="Arial"/>
          <w:bCs/>
          <w:szCs w:val="24"/>
        </w:rPr>
        <w:t>Appendix.</w:t>
      </w:r>
    </w:p>
    <w:p w14:paraId="33DBA413" w14:textId="77777777" w:rsidR="005A1A6B" w:rsidRPr="003E3577" w:rsidRDefault="00970E9A" w:rsidP="005A1A6B">
      <w:pPr>
        <w:pStyle w:val="Heading1"/>
        <w:rPr>
          <w:rFonts w:cs="Arial"/>
          <w:b/>
          <w:bCs/>
          <w:sz w:val="24"/>
          <w:szCs w:val="24"/>
        </w:rPr>
      </w:pPr>
      <w:r w:rsidRPr="005A1A6B">
        <w:rPr>
          <w:caps/>
          <w:sz w:val="24"/>
          <w:szCs w:val="24"/>
        </w:rPr>
        <w:t>Recommended</w:t>
      </w:r>
      <w:r w:rsidR="005A1A6B">
        <w:rPr>
          <w:caps/>
        </w:rPr>
        <w:t xml:space="preserve"> </w:t>
      </w:r>
      <w:bookmarkStart w:id="0" w:name="_Hlk221023113"/>
      <w:r w:rsidR="005A1A6B" w:rsidRPr="003E3577">
        <w:rPr>
          <w:rFonts w:cs="Arial"/>
          <w:bCs/>
          <w:sz w:val="24"/>
          <w:szCs w:val="24"/>
        </w:rPr>
        <w:t xml:space="preserve">that Council reaffirms its dedication to the welfare of service personnel by signing the Armed Forces Covenant </w:t>
      </w:r>
      <w:r w:rsidR="005A1A6B">
        <w:rPr>
          <w:rFonts w:cs="Arial"/>
          <w:bCs/>
          <w:sz w:val="24"/>
          <w:szCs w:val="24"/>
        </w:rPr>
        <w:t xml:space="preserve">in Appendix 1 </w:t>
      </w:r>
      <w:r w:rsidR="005A1A6B" w:rsidRPr="003E3577">
        <w:rPr>
          <w:rFonts w:cs="Arial"/>
          <w:bCs/>
          <w:sz w:val="24"/>
          <w:szCs w:val="24"/>
        </w:rPr>
        <w:t xml:space="preserve">at the Veteran’s Day Parade in 2026. </w:t>
      </w:r>
    </w:p>
    <w:bookmarkEnd w:id="0"/>
    <w:p w14:paraId="7ED9EA17" w14:textId="0C3236C9" w:rsidR="00970E9A" w:rsidRDefault="00970E9A" w:rsidP="00611AE0">
      <w:pPr>
        <w:rPr>
          <w:rFonts w:cs="Arial"/>
        </w:rPr>
      </w:pPr>
    </w:p>
    <w:p w14:paraId="4D49C73B" w14:textId="4B33FC3C" w:rsidR="009B28DC" w:rsidRDefault="009B28DC" w:rsidP="00611AE0">
      <w:pPr>
        <w:rPr>
          <w:rFonts w:cs="Arial"/>
        </w:rPr>
      </w:pPr>
      <w:r>
        <w:rPr>
          <w:rFonts w:cs="Arial"/>
        </w:rPr>
        <w:t>Councillor W Irvine proposed, seconded by Councillor McCracken, that the recommendation be adopted.</w:t>
      </w:r>
    </w:p>
    <w:p w14:paraId="20AD37F5" w14:textId="77777777" w:rsidR="009B28DC" w:rsidRDefault="009B28DC" w:rsidP="00611AE0">
      <w:pPr>
        <w:rPr>
          <w:rFonts w:cs="Arial"/>
        </w:rPr>
      </w:pPr>
    </w:p>
    <w:p w14:paraId="687A828A" w14:textId="6312B4F4" w:rsidR="009B28DC" w:rsidRDefault="00E5098E" w:rsidP="00611AE0">
      <w:pPr>
        <w:rPr>
          <w:rFonts w:cs="Arial"/>
        </w:rPr>
      </w:pPr>
      <w:r>
        <w:rPr>
          <w:rFonts w:cs="Arial"/>
        </w:rPr>
        <w:t xml:space="preserve">The proposer, Councillor W Irvine, commented that </w:t>
      </w:r>
      <w:r w:rsidR="00C109D1">
        <w:rPr>
          <w:rFonts w:cs="Arial"/>
        </w:rPr>
        <w:t>the Armed Forces Covenant was very important to the Council and as such he was pleased that it was being reaffirmed.</w:t>
      </w:r>
    </w:p>
    <w:p w14:paraId="571FD396" w14:textId="77777777" w:rsidR="00221914" w:rsidRDefault="00221914" w:rsidP="00611AE0">
      <w:pPr>
        <w:rPr>
          <w:rFonts w:cs="Arial"/>
        </w:rPr>
      </w:pPr>
    </w:p>
    <w:p w14:paraId="09027F5D" w14:textId="317F2619" w:rsidR="00221914" w:rsidRDefault="00221914" w:rsidP="00611AE0">
      <w:pPr>
        <w:rPr>
          <w:rFonts w:cs="Arial"/>
        </w:rPr>
      </w:pPr>
      <w:r>
        <w:rPr>
          <w:rFonts w:cs="Arial"/>
        </w:rPr>
        <w:t>Commenting as seconder, Councillor McCracken, welcomed the report</w:t>
      </w:r>
      <w:r w:rsidR="00D71A5D">
        <w:rPr>
          <w:rFonts w:cs="Arial"/>
        </w:rPr>
        <w:t>,</w:t>
      </w:r>
      <w:r>
        <w:rPr>
          <w:rFonts w:cs="Arial"/>
        </w:rPr>
        <w:t xml:space="preserve"> </w:t>
      </w:r>
      <w:r w:rsidR="0014441E">
        <w:rPr>
          <w:rFonts w:cs="Arial"/>
        </w:rPr>
        <w:t xml:space="preserve">which he believed was fitting on </w:t>
      </w:r>
      <w:r w:rsidR="00124402">
        <w:rPr>
          <w:rFonts w:cs="Arial"/>
        </w:rPr>
        <w:t>the Covenant</w:t>
      </w:r>
      <w:r w:rsidR="00B25454">
        <w:rPr>
          <w:rFonts w:cs="Arial"/>
        </w:rPr>
        <w:t>’</w:t>
      </w:r>
      <w:r w:rsidR="00124402">
        <w:rPr>
          <w:rFonts w:cs="Arial"/>
        </w:rPr>
        <w:t>s</w:t>
      </w:r>
      <w:r w:rsidR="0014441E">
        <w:rPr>
          <w:rFonts w:cs="Arial"/>
        </w:rPr>
        <w:t xml:space="preserve"> ten year anniversary. He agreed that it was important to pay tribute to those in the Armed Forces </w:t>
      </w:r>
      <w:r w:rsidR="00E12EEB">
        <w:rPr>
          <w:rFonts w:cs="Arial"/>
        </w:rPr>
        <w:t xml:space="preserve">who resided </w:t>
      </w:r>
      <w:r w:rsidR="00B6752C">
        <w:rPr>
          <w:rFonts w:cs="Arial"/>
        </w:rPr>
        <w:t xml:space="preserve">in the Borough and assist them with their transition </w:t>
      </w:r>
      <w:r w:rsidR="00C93DD1">
        <w:rPr>
          <w:rFonts w:cs="Arial"/>
        </w:rPr>
        <w:t xml:space="preserve">back </w:t>
      </w:r>
      <w:r w:rsidR="00B6752C">
        <w:rPr>
          <w:rFonts w:cs="Arial"/>
        </w:rPr>
        <w:t xml:space="preserve">to civilian life. </w:t>
      </w:r>
      <w:r w:rsidR="00CD43D0">
        <w:rPr>
          <w:rFonts w:cs="Arial"/>
        </w:rPr>
        <w:t xml:space="preserve">Continuing Councillor McCracken took the opportunity to express his thanks to Alderman Cummings </w:t>
      </w:r>
      <w:r w:rsidR="00305ED8">
        <w:rPr>
          <w:rFonts w:cs="Arial"/>
        </w:rPr>
        <w:t>in his role as Veterans</w:t>
      </w:r>
      <w:r w:rsidR="00C06789">
        <w:rPr>
          <w:rFonts w:cs="Arial"/>
        </w:rPr>
        <w:t>’</w:t>
      </w:r>
      <w:r w:rsidR="00305ED8">
        <w:rPr>
          <w:rFonts w:cs="Arial"/>
        </w:rPr>
        <w:t xml:space="preserve"> Champion </w:t>
      </w:r>
      <w:r w:rsidR="007F1744">
        <w:rPr>
          <w:rFonts w:cs="Arial"/>
        </w:rPr>
        <w:t xml:space="preserve">and for his assistance with </w:t>
      </w:r>
      <w:r w:rsidR="007E2CE4">
        <w:rPr>
          <w:rFonts w:cs="Arial"/>
        </w:rPr>
        <w:t>events such as Armed Forces Day</w:t>
      </w:r>
      <w:r w:rsidR="00975401">
        <w:rPr>
          <w:rFonts w:cs="Arial"/>
        </w:rPr>
        <w:t xml:space="preserve"> 2025</w:t>
      </w:r>
      <w:r w:rsidR="007E2CE4">
        <w:rPr>
          <w:rFonts w:cs="Arial"/>
        </w:rPr>
        <w:t xml:space="preserve"> and the hosting of the Irish Guards in Bangor</w:t>
      </w:r>
      <w:r w:rsidR="00975401">
        <w:rPr>
          <w:rFonts w:cs="Arial"/>
        </w:rPr>
        <w:t>, also in 2025</w:t>
      </w:r>
      <w:r w:rsidR="007E2CE4">
        <w:rPr>
          <w:rFonts w:cs="Arial"/>
        </w:rPr>
        <w:t xml:space="preserve">. </w:t>
      </w:r>
      <w:r w:rsidR="00266DC4">
        <w:rPr>
          <w:rFonts w:cs="Arial"/>
        </w:rPr>
        <w:t xml:space="preserve">Councillor McCracken added that he looked forward to </w:t>
      </w:r>
      <w:r w:rsidR="00F57753">
        <w:rPr>
          <w:rFonts w:cs="Arial"/>
        </w:rPr>
        <w:t xml:space="preserve">the </w:t>
      </w:r>
      <w:r w:rsidR="00266DC4">
        <w:rPr>
          <w:rFonts w:cs="Arial"/>
        </w:rPr>
        <w:t xml:space="preserve">Sea Bangor </w:t>
      </w:r>
      <w:r w:rsidR="00F57753">
        <w:rPr>
          <w:rFonts w:cs="Arial"/>
        </w:rPr>
        <w:t xml:space="preserve">event </w:t>
      </w:r>
      <w:r w:rsidR="00266DC4">
        <w:rPr>
          <w:rFonts w:cs="Arial"/>
        </w:rPr>
        <w:t>in May 2026</w:t>
      </w:r>
      <w:r w:rsidR="00D71A5D">
        <w:rPr>
          <w:rFonts w:cs="Arial"/>
        </w:rPr>
        <w:t>,</w:t>
      </w:r>
      <w:r w:rsidR="00266DC4">
        <w:rPr>
          <w:rFonts w:cs="Arial"/>
        </w:rPr>
        <w:t xml:space="preserve"> which would see the inclusion of a number of Royal Navy vessels</w:t>
      </w:r>
      <w:r w:rsidR="004E2828">
        <w:rPr>
          <w:rFonts w:cs="Arial"/>
        </w:rPr>
        <w:t xml:space="preserve"> visiting the city. </w:t>
      </w:r>
    </w:p>
    <w:p w14:paraId="49A6C025" w14:textId="77777777" w:rsidR="009B28DC" w:rsidRDefault="009B28DC" w:rsidP="00611AE0">
      <w:pPr>
        <w:rPr>
          <w:rFonts w:cs="Arial"/>
        </w:rPr>
      </w:pPr>
    </w:p>
    <w:p w14:paraId="32EF437E" w14:textId="226CF95A" w:rsidR="00C77822" w:rsidRDefault="00C77822" w:rsidP="00611AE0">
      <w:pPr>
        <w:rPr>
          <w:rFonts w:cs="Arial"/>
        </w:rPr>
      </w:pPr>
      <w:r>
        <w:rPr>
          <w:rFonts w:cs="Arial"/>
        </w:rPr>
        <w:t>At this stage the Chairman welcomed Alderman Cummings to the meeting and invited him to make his comments.</w:t>
      </w:r>
    </w:p>
    <w:p w14:paraId="1E33C4E8" w14:textId="77777777" w:rsidR="007D5886" w:rsidRDefault="007D5886" w:rsidP="00611AE0">
      <w:pPr>
        <w:rPr>
          <w:rFonts w:cs="Arial"/>
        </w:rPr>
      </w:pPr>
    </w:p>
    <w:p w14:paraId="1DC5F761" w14:textId="1EF7D3A7" w:rsidR="0018063B" w:rsidRPr="00932FB6" w:rsidRDefault="007D5886" w:rsidP="00932FB6">
      <w:pPr>
        <w:rPr>
          <w:rFonts w:cs="Arial"/>
        </w:rPr>
      </w:pPr>
      <w:r w:rsidRPr="00932FB6">
        <w:rPr>
          <w:rFonts w:cs="Arial"/>
        </w:rPr>
        <w:t xml:space="preserve">Alderman Cummings thanked members for their comments </w:t>
      </w:r>
      <w:r w:rsidR="00932FB6" w:rsidRPr="00932FB6">
        <w:rPr>
          <w:rFonts w:cs="Arial"/>
        </w:rPr>
        <w:t xml:space="preserve">stating that as </w:t>
      </w:r>
      <w:r w:rsidR="0018063B" w:rsidRPr="00932FB6">
        <w:rPr>
          <w:rFonts w:eastAsia="Times New Roman" w:cs="Arial"/>
          <w:szCs w:val="24"/>
          <w:lang w:eastAsia="en-GB"/>
        </w:rPr>
        <w:t>Armed Forces and Veterans</w:t>
      </w:r>
      <w:r w:rsidR="00AE32BD">
        <w:rPr>
          <w:rFonts w:eastAsia="Times New Roman" w:cs="Arial"/>
          <w:szCs w:val="24"/>
          <w:lang w:eastAsia="en-GB"/>
        </w:rPr>
        <w:t>’</w:t>
      </w:r>
      <w:r w:rsidR="0018063B" w:rsidRPr="00932FB6">
        <w:rPr>
          <w:rFonts w:eastAsia="Times New Roman" w:cs="Arial"/>
          <w:szCs w:val="24"/>
          <w:lang w:eastAsia="en-GB"/>
        </w:rPr>
        <w:t xml:space="preserve"> Champion for the </w:t>
      </w:r>
      <w:r w:rsidR="00932FB6" w:rsidRPr="00932FB6">
        <w:rPr>
          <w:rFonts w:eastAsia="Times New Roman" w:cs="Arial"/>
          <w:szCs w:val="24"/>
          <w:lang w:eastAsia="en-GB"/>
        </w:rPr>
        <w:t>B</w:t>
      </w:r>
      <w:r w:rsidR="0018063B" w:rsidRPr="00932FB6">
        <w:rPr>
          <w:rFonts w:eastAsia="Times New Roman" w:cs="Arial"/>
          <w:szCs w:val="24"/>
          <w:lang w:eastAsia="en-GB"/>
        </w:rPr>
        <w:t xml:space="preserve">orough </w:t>
      </w:r>
      <w:r w:rsidR="00932FB6" w:rsidRPr="00932FB6">
        <w:rPr>
          <w:rFonts w:eastAsia="Times New Roman" w:cs="Arial"/>
          <w:szCs w:val="24"/>
          <w:lang w:eastAsia="en-GB"/>
        </w:rPr>
        <w:t>he</w:t>
      </w:r>
      <w:r w:rsidR="0018063B" w:rsidRPr="00932FB6">
        <w:rPr>
          <w:rFonts w:eastAsia="Times New Roman" w:cs="Arial"/>
          <w:szCs w:val="24"/>
          <w:lang w:eastAsia="en-GB"/>
        </w:rPr>
        <w:t xml:space="preserve"> wish</w:t>
      </w:r>
      <w:r w:rsidR="00932FB6" w:rsidRPr="00932FB6">
        <w:rPr>
          <w:rFonts w:eastAsia="Times New Roman" w:cs="Arial"/>
          <w:szCs w:val="24"/>
          <w:lang w:eastAsia="en-GB"/>
        </w:rPr>
        <w:t xml:space="preserve">ed </w:t>
      </w:r>
      <w:r w:rsidR="0018063B" w:rsidRPr="00932FB6">
        <w:rPr>
          <w:rFonts w:eastAsia="Times New Roman" w:cs="Arial"/>
          <w:szCs w:val="24"/>
          <w:lang w:eastAsia="en-GB"/>
        </w:rPr>
        <w:t xml:space="preserve">to place on record </w:t>
      </w:r>
      <w:r w:rsidR="00932FB6" w:rsidRPr="00932FB6">
        <w:rPr>
          <w:rFonts w:eastAsia="Times New Roman" w:cs="Arial"/>
          <w:szCs w:val="24"/>
          <w:lang w:eastAsia="en-GB"/>
        </w:rPr>
        <w:t>his</w:t>
      </w:r>
      <w:r w:rsidR="0018063B" w:rsidRPr="00932FB6">
        <w:rPr>
          <w:rFonts w:eastAsia="Times New Roman" w:cs="Arial"/>
          <w:szCs w:val="24"/>
          <w:lang w:eastAsia="en-GB"/>
        </w:rPr>
        <w:t xml:space="preserve"> thanks to</w:t>
      </w:r>
      <w:r w:rsidR="00932FB6" w:rsidRPr="00932FB6">
        <w:rPr>
          <w:rFonts w:eastAsia="Times New Roman" w:cs="Arial"/>
          <w:szCs w:val="24"/>
          <w:lang w:eastAsia="en-GB"/>
        </w:rPr>
        <w:t xml:space="preserve"> C</w:t>
      </w:r>
      <w:r w:rsidR="0018063B" w:rsidRPr="00932FB6">
        <w:rPr>
          <w:rFonts w:eastAsia="Times New Roman" w:cs="Arial"/>
          <w:szCs w:val="24"/>
          <w:lang w:eastAsia="en-GB"/>
        </w:rPr>
        <w:t xml:space="preserve">ouncil officers for the time and energy </w:t>
      </w:r>
      <w:r w:rsidR="00810B95">
        <w:rPr>
          <w:rFonts w:eastAsia="Times New Roman" w:cs="Arial"/>
          <w:szCs w:val="24"/>
          <w:lang w:eastAsia="en-GB"/>
        </w:rPr>
        <w:t xml:space="preserve">invested to enable the report and recommendations to be brought </w:t>
      </w:r>
      <w:r w:rsidR="0018063B" w:rsidRPr="00932FB6">
        <w:rPr>
          <w:rFonts w:eastAsia="Times New Roman" w:cs="Arial"/>
          <w:szCs w:val="24"/>
          <w:lang w:eastAsia="en-GB"/>
        </w:rPr>
        <w:t xml:space="preserve">before </w:t>
      </w:r>
      <w:r w:rsidR="00932FB6" w:rsidRPr="00932FB6">
        <w:rPr>
          <w:rFonts w:eastAsia="Times New Roman" w:cs="Arial"/>
          <w:szCs w:val="24"/>
          <w:lang w:eastAsia="en-GB"/>
        </w:rPr>
        <w:t>the Committee. He added that it had</w:t>
      </w:r>
      <w:r w:rsidR="0018063B" w:rsidRPr="00932FB6">
        <w:rPr>
          <w:rFonts w:eastAsia="Times New Roman" w:cs="Arial"/>
          <w:szCs w:val="24"/>
          <w:lang w:eastAsia="en-GB"/>
        </w:rPr>
        <w:t xml:space="preserve"> bee</w:t>
      </w:r>
      <w:r w:rsidR="00932FB6" w:rsidRPr="00932FB6">
        <w:rPr>
          <w:rFonts w:eastAsia="Times New Roman" w:cs="Arial"/>
          <w:szCs w:val="24"/>
          <w:lang w:eastAsia="en-GB"/>
        </w:rPr>
        <w:t>n his</w:t>
      </w:r>
      <w:r w:rsidR="0018063B" w:rsidRPr="00932FB6">
        <w:rPr>
          <w:rFonts w:eastAsia="Times New Roman" w:cs="Arial"/>
          <w:szCs w:val="24"/>
          <w:lang w:eastAsia="en-GB"/>
        </w:rPr>
        <w:t xml:space="preserve"> pleasure to work alongside them.</w:t>
      </w:r>
    </w:p>
    <w:p w14:paraId="131912BA" w14:textId="77777777" w:rsidR="001609EB" w:rsidRDefault="001609EB" w:rsidP="001609EB">
      <w:pPr>
        <w:jc w:val="both"/>
        <w:rPr>
          <w:rFonts w:ascii="UICTFontTextStyleEmphasizedBody" w:eastAsia="Times New Roman" w:hAnsi="UICTFontTextStyleEmphasizedBody"/>
          <w:szCs w:val="24"/>
          <w:lang w:eastAsia="en-GB"/>
        </w:rPr>
      </w:pPr>
    </w:p>
    <w:p w14:paraId="0C249466" w14:textId="6811E13A" w:rsidR="0018063B" w:rsidRPr="00F74251" w:rsidRDefault="0018063B" w:rsidP="001609EB">
      <w:pPr>
        <w:rPr>
          <w:rFonts w:eastAsia="Times New Roman" w:cs="Arial"/>
          <w:szCs w:val="24"/>
          <w:lang w:eastAsia="en-GB"/>
        </w:rPr>
      </w:pPr>
      <w:r w:rsidRPr="001609EB">
        <w:rPr>
          <w:rFonts w:eastAsia="Times New Roman" w:cs="Arial"/>
          <w:szCs w:val="24"/>
          <w:lang w:eastAsia="en-GB"/>
        </w:rPr>
        <w:t>The Armed Forces Covenant by design ha</w:t>
      </w:r>
      <w:r w:rsidR="001609EB">
        <w:rPr>
          <w:rFonts w:eastAsia="Times New Roman" w:cs="Arial"/>
          <w:szCs w:val="24"/>
          <w:lang w:eastAsia="en-GB"/>
        </w:rPr>
        <w:t>d</w:t>
      </w:r>
      <w:r w:rsidRPr="001609EB">
        <w:rPr>
          <w:rFonts w:eastAsia="Times New Roman" w:cs="Arial"/>
          <w:szCs w:val="24"/>
          <w:lang w:eastAsia="en-GB"/>
        </w:rPr>
        <w:t xml:space="preserve"> always been an evolving commitment and much ha</w:t>
      </w:r>
      <w:r w:rsidR="001609EB">
        <w:rPr>
          <w:rFonts w:eastAsia="Times New Roman" w:cs="Arial"/>
          <w:szCs w:val="24"/>
          <w:lang w:eastAsia="en-GB"/>
        </w:rPr>
        <w:t>d</w:t>
      </w:r>
      <w:r w:rsidRPr="001609EB">
        <w:rPr>
          <w:rFonts w:eastAsia="Times New Roman" w:cs="Arial"/>
          <w:szCs w:val="24"/>
          <w:lang w:eastAsia="en-GB"/>
        </w:rPr>
        <w:t xml:space="preserve"> changed since the pledge was taken back in 2015. Of note, </w:t>
      </w:r>
      <w:r w:rsidR="00D223A4">
        <w:rPr>
          <w:rFonts w:eastAsia="Times New Roman" w:cs="Arial"/>
          <w:szCs w:val="24"/>
          <w:lang w:eastAsia="en-GB"/>
        </w:rPr>
        <w:t>Alderman Cummings</w:t>
      </w:r>
      <w:r w:rsidR="001609EB" w:rsidRPr="001609EB">
        <w:rPr>
          <w:rFonts w:eastAsia="Times New Roman" w:cs="Arial"/>
          <w:szCs w:val="24"/>
          <w:lang w:eastAsia="en-GB"/>
        </w:rPr>
        <w:t xml:space="preserve"> stated was </w:t>
      </w:r>
      <w:r w:rsidRPr="001609EB">
        <w:rPr>
          <w:rFonts w:eastAsia="Times New Roman" w:cs="Arial"/>
          <w:szCs w:val="24"/>
          <w:lang w:eastAsia="en-GB"/>
        </w:rPr>
        <w:t xml:space="preserve">the introduction of a Veterans Commissioner </w:t>
      </w:r>
      <w:r w:rsidR="006D72CB">
        <w:rPr>
          <w:rFonts w:eastAsia="Times New Roman" w:cs="Arial"/>
          <w:szCs w:val="24"/>
          <w:lang w:eastAsia="en-GB"/>
        </w:rPr>
        <w:t xml:space="preserve">for </w:t>
      </w:r>
      <w:r w:rsidRPr="001609EB">
        <w:rPr>
          <w:rFonts w:eastAsia="Times New Roman" w:cs="Arial"/>
          <w:szCs w:val="24"/>
          <w:lang w:eastAsia="en-GB"/>
        </w:rPr>
        <w:t xml:space="preserve">Northern Ireland, and more recently support for the Armed Forces Covenant by </w:t>
      </w:r>
      <w:r w:rsidR="001609EB">
        <w:rPr>
          <w:rFonts w:eastAsia="Times New Roman" w:cs="Arial"/>
          <w:szCs w:val="24"/>
          <w:lang w:eastAsia="en-GB"/>
        </w:rPr>
        <w:t xml:space="preserve">the </w:t>
      </w:r>
      <w:r w:rsidRPr="001609EB">
        <w:rPr>
          <w:rFonts w:eastAsia="Times New Roman" w:cs="Arial"/>
          <w:szCs w:val="24"/>
          <w:lang w:eastAsia="en-GB"/>
        </w:rPr>
        <w:t>N</w:t>
      </w:r>
      <w:r w:rsidR="001609EB">
        <w:rPr>
          <w:rFonts w:eastAsia="Times New Roman" w:cs="Arial"/>
          <w:szCs w:val="24"/>
          <w:lang w:eastAsia="en-GB"/>
        </w:rPr>
        <w:t>orthern Ireland A</w:t>
      </w:r>
      <w:r w:rsidRPr="001609EB">
        <w:rPr>
          <w:rFonts w:eastAsia="Times New Roman" w:cs="Arial"/>
          <w:szCs w:val="24"/>
          <w:lang w:eastAsia="en-GB"/>
        </w:rPr>
        <w:t xml:space="preserve">ssembly, followed by the introduction </w:t>
      </w:r>
      <w:r w:rsidR="00195734">
        <w:rPr>
          <w:rFonts w:eastAsia="Times New Roman" w:cs="Arial"/>
          <w:szCs w:val="24"/>
          <w:lang w:eastAsia="en-GB"/>
        </w:rPr>
        <w:t xml:space="preserve">of </w:t>
      </w:r>
      <w:r w:rsidRPr="001609EB">
        <w:rPr>
          <w:rFonts w:eastAsia="Times New Roman" w:cs="Arial"/>
          <w:szCs w:val="24"/>
          <w:lang w:eastAsia="en-GB"/>
        </w:rPr>
        <w:t xml:space="preserve">an Armed Forces Education Bill, by Minister Givan. </w:t>
      </w:r>
      <w:r w:rsidR="001609EB">
        <w:rPr>
          <w:rFonts w:eastAsia="Times New Roman" w:cs="Arial"/>
          <w:szCs w:val="24"/>
          <w:lang w:eastAsia="en-GB"/>
        </w:rPr>
        <w:t>I</w:t>
      </w:r>
      <w:r w:rsidRPr="001609EB">
        <w:rPr>
          <w:rFonts w:eastAsia="Times New Roman" w:cs="Arial"/>
          <w:szCs w:val="24"/>
          <w:lang w:eastAsia="en-GB"/>
        </w:rPr>
        <w:t>n terms of national legislation, the introduction of the ‘Covenant Legal Duty’ passed by Parliament 2024, call</w:t>
      </w:r>
      <w:r w:rsidR="001609EB">
        <w:rPr>
          <w:rFonts w:eastAsia="Times New Roman" w:cs="Arial"/>
          <w:szCs w:val="24"/>
          <w:lang w:eastAsia="en-GB"/>
        </w:rPr>
        <w:t>ed</w:t>
      </w:r>
      <w:r w:rsidRPr="001609EB">
        <w:rPr>
          <w:rFonts w:eastAsia="Times New Roman" w:cs="Arial"/>
          <w:szCs w:val="24"/>
          <w:lang w:eastAsia="en-GB"/>
        </w:rPr>
        <w:t xml:space="preserve"> upon public bodies, including local </w:t>
      </w:r>
      <w:r w:rsidR="00D71A5D">
        <w:rPr>
          <w:rFonts w:eastAsia="Times New Roman" w:cs="Arial"/>
          <w:szCs w:val="24"/>
          <w:lang w:eastAsia="en-GB"/>
        </w:rPr>
        <w:t>c</w:t>
      </w:r>
      <w:r w:rsidRPr="001609EB">
        <w:rPr>
          <w:rFonts w:eastAsia="Times New Roman" w:cs="Arial"/>
          <w:szCs w:val="24"/>
          <w:lang w:eastAsia="en-GB"/>
        </w:rPr>
        <w:t xml:space="preserve">ouncils, to have due regard to the Covenant Principles </w:t>
      </w:r>
      <w:r w:rsidR="00D80BDC">
        <w:rPr>
          <w:rFonts w:eastAsia="Times New Roman" w:cs="Arial"/>
          <w:szCs w:val="24"/>
          <w:lang w:eastAsia="en-GB"/>
        </w:rPr>
        <w:t xml:space="preserve">and </w:t>
      </w:r>
      <w:r w:rsidRPr="001609EB">
        <w:rPr>
          <w:rFonts w:eastAsia="Times New Roman" w:cs="Arial"/>
          <w:szCs w:val="24"/>
          <w:lang w:eastAsia="en-GB"/>
        </w:rPr>
        <w:t xml:space="preserve">the UK Veterans Strategy </w:t>
      </w:r>
      <w:r w:rsidR="00D71A5D">
        <w:rPr>
          <w:rFonts w:eastAsia="Times New Roman" w:cs="Arial"/>
          <w:szCs w:val="24"/>
          <w:lang w:eastAsia="en-GB"/>
        </w:rPr>
        <w:t>that</w:t>
      </w:r>
      <w:r w:rsidRPr="001609EB">
        <w:rPr>
          <w:rFonts w:eastAsia="Times New Roman" w:cs="Arial"/>
          <w:szCs w:val="24"/>
          <w:lang w:eastAsia="en-GB"/>
        </w:rPr>
        <w:t xml:space="preserve"> set </w:t>
      </w:r>
      <w:r w:rsidRPr="001609EB">
        <w:rPr>
          <w:rFonts w:eastAsia="Times New Roman" w:cs="Arial"/>
          <w:szCs w:val="24"/>
          <w:lang w:eastAsia="en-GB"/>
        </w:rPr>
        <w:lastRenderedPageBreak/>
        <w:t>out ambitious goals for veterans</w:t>
      </w:r>
      <w:r w:rsidR="00D71A5D">
        <w:rPr>
          <w:rFonts w:eastAsia="Times New Roman" w:cs="Arial"/>
          <w:szCs w:val="24"/>
          <w:lang w:eastAsia="en-GB"/>
        </w:rPr>
        <w:t>’</w:t>
      </w:r>
      <w:r w:rsidRPr="001609EB">
        <w:rPr>
          <w:rFonts w:eastAsia="Times New Roman" w:cs="Arial"/>
          <w:szCs w:val="24"/>
          <w:lang w:eastAsia="en-GB"/>
        </w:rPr>
        <w:t xml:space="preserve"> support across the country. </w:t>
      </w:r>
      <w:r w:rsidRPr="00F74251">
        <w:rPr>
          <w:rFonts w:eastAsia="Times New Roman" w:cs="Arial"/>
          <w:iCs/>
          <w:szCs w:val="24"/>
          <w:lang w:eastAsia="en-GB"/>
        </w:rPr>
        <w:t>On th</w:t>
      </w:r>
      <w:r w:rsidR="00F74251">
        <w:rPr>
          <w:rFonts w:eastAsia="Times New Roman" w:cs="Arial"/>
          <w:iCs/>
          <w:szCs w:val="24"/>
          <w:lang w:eastAsia="en-GB"/>
        </w:rPr>
        <w:t>o</w:t>
      </w:r>
      <w:r w:rsidRPr="00F74251">
        <w:rPr>
          <w:rFonts w:eastAsia="Times New Roman" w:cs="Arial"/>
          <w:iCs/>
          <w:szCs w:val="24"/>
          <w:lang w:eastAsia="en-GB"/>
        </w:rPr>
        <w:t xml:space="preserve">se latter points </w:t>
      </w:r>
      <w:r w:rsidR="00F74251">
        <w:rPr>
          <w:rFonts w:eastAsia="Times New Roman" w:cs="Arial"/>
          <w:iCs/>
          <w:szCs w:val="24"/>
          <w:lang w:eastAsia="en-GB"/>
        </w:rPr>
        <w:t xml:space="preserve">he </w:t>
      </w:r>
      <w:r w:rsidRPr="00F74251">
        <w:rPr>
          <w:rFonts w:eastAsia="Times New Roman" w:cs="Arial"/>
          <w:iCs/>
          <w:szCs w:val="24"/>
          <w:lang w:eastAsia="en-GB"/>
        </w:rPr>
        <w:t>wish</w:t>
      </w:r>
      <w:r w:rsidR="00F74251">
        <w:rPr>
          <w:rFonts w:eastAsia="Times New Roman" w:cs="Arial"/>
          <w:iCs/>
          <w:szCs w:val="24"/>
          <w:lang w:eastAsia="en-GB"/>
        </w:rPr>
        <w:t>ed</w:t>
      </w:r>
      <w:r w:rsidRPr="00F74251">
        <w:rPr>
          <w:rFonts w:eastAsia="Times New Roman" w:cs="Arial"/>
          <w:iCs/>
          <w:szCs w:val="24"/>
          <w:lang w:eastAsia="en-GB"/>
        </w:rPr>
        <w:t xml:space="preserve"> to pay tribute to Jim Shannon MP and Alex Easton MP who </w:t>
      </w:r>
      <w:r w:rsidR="00D71A5D">
        <w:rPr>
          <w:rFonts w:eastAsia="Times New Roman" w:cs="Arial"/>
          <w:iCs/>
          <w:szCs w:val="24"/>
          <w:lang w:eastAsia="en-GB"/>
        </w:rPr>
        <w:t xml:space="preserve">had </w:t>
      </w:r>
      <w:r w:rsidR="00F74251">
        <w:rPr>
          <w:rFonts w:eastAsia="Times New Roman" w:cs="Arial"/>
          <w:iCs/>
          <w:szCs w:val="24"/>
          <w:lang w:eastAsia="en-GB"/>
        </w:rPr>
        <w:t xml:space="preserve">both </w:t>
      </w:r>
      <w:r w:rsidRPr="00F74251">
        <w:rPr>
          <w:rFonts w:eastAsia="Times New Roman" w:cs="Arial"/>
          <w:iCs/>
          <w:szCs w:val="24"/>
          <w:lang w:eastAsia="en-GB"/>
        </w:rPr>
        <w:t xml:space="preserve">supported the Bills and </w:t>
      </w:r>
      <w:r w:rsidR="00C92690">
        <w:rPr>
          <w:rFonts w:eastAsia="Times New Roman" w:cs="Arial"/>
          <w:iCs/>
          <w:szCs w:val="24"/>
          <w:lang w:eastAsia="en-GB"/>
        </w:rPr>
        <w:t>would</w:t>
      </w:r>
      <w:r w:rsidRPr="00F74251">
        <w:rPr>
          <w:rFonts w:eastAsia="Times New Roman" w:cs="Arial"/>
          <w:iCs/>
          <w:szCs w:val="24"/>
          <w:lang w:eastAsia="en-GB"/>
        </w:rPr>
        <w:t xml:space="preserve"> welcome the Council</w:t>
      </w:r>
      <w:r w:rsidR="008A5C74">
        <w:rPr>
          <w:rFonts w:eastAsia="Times New Roman" w:cs="Arial"/>
          <w:iCs/>
          <w:szCs w:val="24"/>
          <w:lang w:eastAsia="en-GB"/>
        </w:rPr>
        <w:t>’</w:t>
      </w:r>
      <w:r w:rsidRPr="00F74251">
        <w:rPr>
          <w:rFonts w:eastAsia="Times New Roman" w:cs="Arial"/>
          <w:iCs/>
          <w:szCs w:val="24"/>
          <w:lang w:eastAsia="en-GB"/>
        </w:rPr>
        <w:t xml:space="preserve">s </w:t>
      </w:r>
      <w:r w:rsidR="00C92690">
        <w:rPr>
          <w:rFonts w:eastAsia="Times New Roman" w:cs="Arial"/>
          <w:iCs/>
          <w:szCs w:val="24"/>
          <w:lang w:eastAsia="en-GB"/>
        </w:rPr>
        <w:t>recommitment towards the</w:t>
      </w:r>
      <w:r w:rsidRPr="00F74251">
        <w:rPr>
          <w:rFonts w:eastAsia="Times New Roman" w:cs="Arial"/>
          <w:iCs/>
          <w:szCs w:val="24"/>
          <w:lang w:eastAsia="en-GB"/>
        </w:rPr>
        <w:t xml:space="preserve"> Armed Forces Covenant.</w:t>
      </w:r>
    </w:p>
    <w:p w14:paraId="725DD0A3" w14:textId="77777777" w:rsidR="0018063B" w:rsidRPr="001609EB" w:rsidRDefault="0018063B" w:rsidP="001609EB">
      <w:pPr>
        <w:rPr>
          <w:rFonts w:eastAsia="Times New Roman" w:cs="Arial"/>
          <w:szCs w:val="24"/>
          <w:lang w:eastAsia="en-GB"/>
        </w:rPr>
      </w:pPr>
    </w:p>
    <w:p w14:paraId="259E79B9" w14:textId="05D8C403" w:rsidR="0018063B" w:rsidRPr="001609EB" w:rsidRDefault="00C92690" w:rsidP="001609EB">
      <w:pPr>
        <w:rPr>
          <w:rFonts w:eastAsia="Times New Roman" w:cs="Arial"/>
          <w:szCs w:val="24"/>
          <w:lang w:eastAsia="en-GB"/>
        </w:rPr>
      </w:pPr>
      <w:r>
        <w:rPr>
          <w:rFonts w:eastAsia="Times New Roman" w:cs="Arial"/>
          <w:szCs w:val="24"/>
          <w:lang w:eastAsia="en-GB"/>
        </w:rPr>
        <w:t xml:space="preserve">Continuing Alderman Cummings stated that </w:t>
      </w:r>
      <w:r w:rsidR="0018063B" w:rsidRPr="001609EB">
        <w:rPr>
          <w:rFonts w:eastAsia="Times New Roman" w:cs="Arial"/>
          <w:szCs w:val="24"/>
          <w:lang w:eastAsia="en-GB"/>
        </w:rPr>
        <w:t>as a</w:t>
      </w:r>
      <w:r w:rsidR="00D71A5D">
        <w:rPr>
          <w:rFonts w:eastAsia="Times New Roman" w:cs="Arial"/>
          <w:szCs w:val="24"/>
          <w:lang w:eastAsia="en-GB"/>
        </w:rPr>
        <w:t xml:space="preserve">n </w:t>
      </w:r>
      <w:r w:rsidR="0018063B" w:rsidRPr="001609EB">
        <w:rPr>
          <w:rFonts w:eastAsia="Times New Roman" w:cs="Arial"/>
          <w:szCs w:val="24"/>
          <w:lang w:eastAsia="en-GB"/>
        </w:rPr>
        <w:t xml:space="preserve">employer it </w:t>
      </w:r>
      <w:r>
        <w:rPr>
          <w:rFonts w:eastAsia="Times New Roman" w:cs="Arial"/>
          <w:szCs w:val="24"/>
          <w:lang w:eastAsia="en-GB"/>
        </w:rPr>
        <w:t>wa</w:t>
      </w:r>
      <w:r w:rsidR="0018063B" w:rsidRPr="001609EB">
        <w:rPr>
          <w:rFonts w:eastAsia="Times New Roman" w:cs="Arial"/>
          <w:szCs w:val="24"/>
          <w:lang w:eastAsia="en-GB"/>
        </w:rPr>
        <w:t>s incumbent upon</w:t>
      </w:r>
      <w:r w:rsidR="00852BBE">
        <w:rPr>
          <w:rFonts w:eastAsia="Times New Roman" w:cs="Arial"/>
          <w:szCs w:val="24"/>
          <w:lang w:eastAsia="en-GB"/>
        </w:rPr>
        <w:t xml:space="preserve"> </w:t>
      </w:r>
      <w:r w:rsidR="00D71A5D">
        <w:rPr>
          <w:rFonts w:eastAsia="Times New Roman" w:cs="Arial"/>
          <w:szCs w:val="24"/>
          <w:lang w:eastAsia="en-GB"/>
        </w:rPr>
        <w:t xml:space="preserve">the Council </w:t>
      </w:r>
      <w:r w:rsidR="0018063B" w:rsidRPr="001609EB">
        <w:rPr>
          <w:rFonts w:eastAsia="Times New Roman" w:cs="Arial"/>
          <w:szCs w:val="24"/>
          <w:lang w:eastAsia="en-GB"/>
        </w:rPr>
        <w:t xml:space="preserve">to be the embodiment of good practice in the delivery of the Armed Forces Covenant and </w:t>
      </w:r>
      <w:r>
        <w:rPr>
          <w:rFonts w:eastAsia="Times New Roman" w:cs="Arial"/>
          <w:szCs w:val="24"/>
          <w:lang w:eastAsia="en-GB"/>
        </w:rPr>
        <w:t>he was</w:t>
      </w:r>
      <w:r w:rsidR="0018063B" w:rsidRPr="001609EB">
        <w:rPr>
          <w:rFonts w:eastAsia="Times New Roman" w:cs="Arial"/>
          <w:szCs w:val="24"/>
          <w:lang w:eastAsia="en-GB"/>
        </w:rPr>
        <w:t xml:space="preserve"> pleased to see within the pledge, recognition of existing reservists through</w:t>
      </w:r>
      <w:r>
        <w:rPr>
          <w:rFonts w:eastAsia="Times New Roman" w:cs="Arial"/>
          <w:szCs w:val="24"/>
          <w:lang w:eastAsia="en-GB"/>
        </w:rPr>
        <w:t xml:space="preserve"> the Council’s</w:t>
      </w:r>
      <w:r w:rsidR="0018063B" w:rsidRPr="001609EB">
        <w:rPr>
          <w:rFonts w:eastAsia="Times New Roman" w:cs="Arial"/>
          <w:szCs w:val="24"/>
          <w:lang w:eastAsia="en-GB"/>
        </w:rPr>
        <w:t xml:space="preserve"> </w:t>
      </w:r>
      <w:r w:rsidR="0018063B" w:rsidRPr="00C92690">
        <w:rPr>
          <w:rFonts w:eastAsia="Times New Roman" w:cs="Arial"/>
          <w:szCs w:val="24"/>
          <w:lang w:eastAsia="en-GB"/>
        </w:rPr>
        <w:t xml:space="preserve">policies, processes </w:t>
      </w:r>
      <w:r>
        <w:rPr>
          <w:rFonts w:eastAsia="Times New Roman" w:cs="Arial"/>
          <w:szCs w:val="24"/>
          <w:lang w:eastAsia="en-GB"/>
        </w:rPr>
        <w:t>and</w:t>
      </w:r>
      <w:r w:rsidR="0018063B" w:rsidRPr="00C92690">
        <w:rPr>
          <w:rFonts w:eastAsia="Times New Roman" w:cs="Arial"/>
          <w:szCs w:val="24"/>
          <w:lang w:eastAsia="en-GB"/>
        </w:rPr>
        <w:t xml:space="preserve"> procedures</w:t>
      </w:r>
      <w:r w:rsidR="0018063B" w:rsidRPr="001609EB">
        <w:rPr>
          <w:rFonts w:eastAsia="Times New Roman" w:cs="Arial"/>
          <w:szCs w:val="24"/>
          <w:lang w:eastAsia="en-GB"/>
        </w:rPr>
        <w:t xml:space="preserve">. </w:t>
      </w:r>
      <w:r>
        <w:rPr>
          <w:rFonts w:eastAsia="Times New Roman" w:cs="Arial"/>
          <w:szCs w:val="24"/>
          <w:lang w:eastAsia="en-GB"/>
        </w:rPr>
        <w:t>This</w:t>
      </w:r>
      <w:r w:rsidR="00D71A5D">
        <w:rPr>
          <w:rFonts w:eastAsia="Times New Roman" w:cs="Arial"/>
          <w:szCs w:val="24"/>
          <w:lang w:eastAsia="en-GB"/>
        </w:rPr>
        <w:t>,</w:t>
      </w:r>
      <w:r>
        <w:rPr>
          <w:rFonts w:eastAsia="Times New Roman" w:cs="Arial"/>
          <w:szCs w:val="24"/>
          <w:lang w:eastAsia="en-GB"/>
        </w:rPr>
        <w:t xml:space="preserve"> he believed</w:t>
      </w:r>
      <w:r w:rsidR="00D71A5D">
        <w:rPr>
          <w:rFonts w:eastAsia="Times New Roman" w:cs="Arial"/>
          <w:szCs w:val="24"/>
          <w:lang w:eastAsia="en-GB"/>
        </w:rPr>
        <w:t>,</w:t>
      </w:r>
      <w:r>
        <w:rPr>
          <w:rFonts w:eastAsia="Times New Roman" w:cs="Arial"/>
          <w:szCs w:val="24"/>
          <w:lang w:eastAsia="en-GB"/>
        </w:rPr>
        <w:t xml:space="preserve"> was </w:t>
      </w:r>
      <w:r w:rsidR="0018063B" w:rsidRPr="001609EB">
        <w:rPr>
          <w:rFonts w:eastAsia="Times New Roman" w:cs="Arial"/>
          <w:szCs w:val="24"/>
          <w:lang w:eastAsia="en-GB"/>
        </w:rPr>
        <w:t>needed in the current climate of global uncertainty and</w:t>
      </w:r>
      <w:r>
        <w:rPr>
          <w:rFonts w:eastAsia="Times New Roman" w:cs="Arial"/>
          <w:szCs w:val="24"/>
          <w:lang w:eastAsia="en-GB"/>
        </w:rPr>
        <w:t xml:space="preserve"> </w:t>
      </w:r>
      <w:r w:rsidR="0018063B" w:rsidRPr="001609EB">
        <w:rPr>
          <w:rFonts w:eastAsia="Times New Roman" w:cs="Arial"/>
          <w:szCs w:val="24"/>
          <w:lang w:eastAsia="en-GB"/>
        </w:rPr>
        <w:t>w</w:t>
      </w:r>
      <w:r>
        <w:rPr>
          <w:rFonts w:eastAsia="Times New Roman" w:cs="Arial"/>
          <w:szCs w:val="24"/>
          <w:lang w:eastAsia="en-GB"/>
        </w:rPr>
        <w:t>ould</w:t>
      </w:r>
      <w:r w:rsidR="0018063B" w:rsidRPr="001609EB">
        <w:rPr>
          <w:rFonts w:eastAsia="Times New Roman" w:cs="Arial"/>
          <w:szCs w:val="24"/>
          <w:lang w:eastAsia="en-GB"/>
        </w:rPr>
        <w:t xml:space="preserve"> offer reassurance.</w:t>
      </w:r>
      <w:r>
        <w:rPr>
          <w:rFonts w:eastAsia="Times New Roman" w:cs="Arial"/>
          <w:szCs w:val="24"/>
          <w:lang w:eastAsia="en-GB"/>
        </w:rPr>
        <w:t xml:space="preserve"> He recalled how last </w:t>
      </w:r>
      <w:r w:rsidR="0018063B" w:rsidRPr="001609EB">
        <w:rPr>
          <w:rFonts w:eastAsia="Times New Roman" w:cs="Arial"/>
          <w:szCs w:val="24"/>
          <w:lang w:eastAsia="en-GB"/>
        </w:rPr>
        <w:t xml:space="preserve">year </w:t>
      </w:r>
      <w:r>
        <w:rPr>
          <w:rFonts w:eastAsia="Times New Roman" w:cs="Arial"/>
          <w:szCs w:val="24"/>
          <w:lang w:eastAsia="en-GB"/>
        </w:rPr>
        <w:t>the Council had</w:t>
      </w:r>
      <w:r w:rsidR="0018063B" w:rsidRPr="001609EB">
        <w:rPr>
          <w:rFonts w:eastAsia="Times New Roman" w:cs="Arial"/>
          <w:szCs w:val="24"/>
          <w:lang w:eastAsia="en-GB"/>
        </w:rPr>
        <w:t xml:space="preserve"> hosted Armed Forces Day and adopted the theme of Innovation and Resiliency, a theme that recognised the crucial role of local employers and industries. Many employers ha</w:t>
      </w:r>
      <w:r w:rsidR="002A0854">
        <w:rPr>
          <w:rFonts w:eastAsia="Times New Roman" w:cs="Arial"/>
          <w:szCs w:val="24"/>
          <w:lang w:eastAsia="en-GB"/>
        </w:rPr>
        <w:t>d</w:t>
      </w:r>
      <w:r w:rsidR="0018063B" w:rsidRPr="001609EB">
        <w:rPr>
          <w:rFonts w:eastAsia="Times New Roman" w:cs="Arial"/>
          <w:szCs w:val="24"/>
          <w:lang w:eastAsia="en-GB"/>
        </w:rPr>
        <w:t xml:space="preserve"> reservists on staff and </w:t>
      </w:r>
      <w:r w:rsidR="002A0854">
        <w:rPr>
          <w:rFonts w:eastAsia="Times New Roman" w:cs="Arial"/>
          <w:szCs w:val="24"/>
          <w:lang w:eastAsia="en-GB"/>
        </w:rPr>
        <w:t>we</w:t>
      </w:r>
      <w:r w:rsidR="0018063B" w:rsidRPr="001609EB">
        <w:rPr>
          <w:rFonts w:eastAsia="Times New Roman" w:cs="Arial"/>
          <w:szCs w:val="24"/>
          <w:lang w:eastAsia="en-GB"/>
        </w:rPr>
        <w:t>re based in</w:t>
      </w:r>
      <w:r w:rsidR="002A0854">
        <w:rPr>
          <w:rFonts w:eastAsia="Times New Roman" w:cs="Arial"/>
          <w:szCs w:val="24"/>
          <w:lang w:eastAsia="en-GB"/>
        </w:rPr>
        <w:t xml:space="preserve"> the</w:t>
      </w:r>
      <w:r w:rsidR="0018063B" w:rsidRPr="001609EB">
        <w:rPr>
          <w:rFonts w:eastAsia="Times New Roman" w:cs="Arial"/>
          <w:szCs w:val="24"/>
          <w:lang w:eastAsia="en-GB"/>
        </w:rPr>
        <w:t xml:space="preserve"> Borough</w:t>
      </w:r>
      <w:r w:rsidR="002A0854">
        <w:rPr>
          <w:rFonts w:eastAsia="Times New Roman" w:cs="Arial"/>
          <w:szCs w:val="24"/>
          <w:lang w:eastAsia="en-GB"/>
        </w:rPr>
        <w:t>, a</w:t>
      </w:r>
      <w:r w:rsidR="0018063B" w:rsidRPr="001609EB">
        <w:rPr>
          <w:rFonts w:eastAsia="Times New Roman" w:cs="Arial"/>
          <w:szCs w:val="24"/>
          <w:lang w:eastAsia="en-GB"/>
        </w:rPr>
        <w:t>nd as fellow signatories of the Covenant</w:t>
      </w:r>
      <w:r w:rsidR="002A0854">
        <w:rPr>
          <w:rFonts w:eastAsia="Times New Roman" w:cs="Arial"/>
          <w:szCs w:val="24"/>
          <w:lang w:eastAsia="en-GB"/>
        </w:rPr>
        <w:t xml:space="preserve"> he trusted that</w:t>
      </w:r>
      <w:r w:rsidR="0018063B" w:rsidRPr="001609EB">
        <w:rPr>
          <w:rFonts w:eastAsia="Times New Roman" w:cs="Arial"/>
          <w:szCs w:val="24"/>
          <w:lang w:eastAsia="en-GB"/>
        </w:rPr>
        <w:t xml:space="preserve"> they w</w:t>
      </w:r>
      <w:r w:rsidR="002A0854">
        <w:rPr>
          <w:rFonts w:eastAsia="Times New Roman" w:cs="Arial"/>
          <w:szCs w:val="24"/>
          <w:lang w:eastAsia="en-GB"/>
        </w:rPr>
        <w:t>ould</w:t>
      </w:r>
      <w:r w:rsidR="0018063B" w:rsidRPr="001609EB">
        <w:rPr>
          <w:rFonts w:eastAsia="Times New Roman" w:cs="Arial"/>
          <w:szCs w:val="24"/>
          <w:lang w:eastAsia="en-GB"/>
        </w:rPr>
        <w:t xml:space="preserve"> take encouragement from </w:t>
      </w:r>
      <w:r w:rsidR="002A0854">
        <w:rPr>
          <w:rFonts w:eastAsia="Times New Roman" w:cs="Arial"/>
          <w:szCs w:val="24"/>
          <w:lang w:eastAsia="en-GB"/>
        </w:rPr>
        <w:t>the Council’s</w:t>
      </w:r>
      <w:r w:rsidR="0018063B" w:rsidRPr="001609EB">
        <w:rPr>
          <w:rFonts w:eastAsia="Times New Roman" w:cs="Arial"/>
          <w:szCs w:val="24"/>
          <w:lang w:eastAsia="en-GB"/>
        </w:rPr>
        <w:t xml:space="preserve"> renewed commitment. </w:t>
      </w:r>
    </w:p>
    <w:p w14:paraId="4BB07FF4" w14:textId="77777777" w:rsidR="0018063B" w:rsidRPr="001609EB" w:rsidRDefault="0018063B" w:rsidP="001609EB">
      <w:pPr>
        <w:rPr>
          <w:rFonts w:eastAsia="Times New Roman" w:cs="Arial"/>
          <w:szCs w:val="24"/>
          <w:lang w:eastAsia="en-GB"/>
        </w:rPr>
      </w:pPr>
    </w:p>
    <w:p w14:paraId="089B6DF0" w14:textId="349D2189" w:rsidR="0018063B" w:rsidRDefault="00852BBE" w:rsidP="001609EB">
      <w:pPr>
        <w:rPr>
          <w:rFonts w:eastAsia="Times New Roman" w:cs="Arial"/>
          <w:szCs w:val="24"/>
          <w:lang w:eastAsia="en-GB"/>
        </w:rPr>
      </w:pPr>
      <w:r>
        <w:rPr>
          <w:rFonts w:eastAsia="Times New Roman" w:cs="Arial"/>
          <w:szCs w:val="24"/>
          <w:lang w:eastAsia="en-GB"/>
        </w:rPr>
        <w:t>In summing up Alderman Cummings noted that the B</w:t>
      </w:r>
      <w:r w:rsidR="0018063B" w:rsidRPr="001609EB">
        <w:rPr>
          <w:rFonts w:eastAsia="Times New Roman" w:cs="Arial"/>
          <w:szCs w:val="24"/>
          <w:lang w:eastAsia="en-GB"/>
        </w:rPr>
        <w:t>orough ha</w:t>
      </w:r>
      <w:r>
        <w:rPr>
          <w:rFonts w:eastAsia="Times New Roman" w:cs="Arial"/>
          <w:szCs w:val="24"/>
          <w:lang w:eastAsia="en-GB"/>
        </w:rPr>
        <w:t>d</w:t>
      </w:r>
      <w:r w:rsidR="0018063B" w:rsidRPr="001609EB">
        <w:rPr>
          <w:rFonts w:eastAsia="Times New Roman" w:cs="Arial"/>
          <w:szCs w:val="24"/>
          <w:lang w:eastAsia="en-GB"/>
        </w:rPr>
        <w:t xml:space="preserve"> a longstanding tradition of expressing gratitude towards </w:t>
      </w:r>
      <w:r>
        <w:rPr>
          <w:rFonts w:eastAsia="Times New Roman" w:cs="Arial"/>
          <w:szCs w:val="24"/>
          <w:lang w:eastAsia="en-GB"/>
        </w:rPr>
        <w:t>its</w:t>
      </w:r>
      <w:r w:rsidR="0018063B" w:rsidRPr="001609EB">
        <w:rPr>
          <w:rFonts w:eastAsia="Times New Roman" w:cs="Arial"/>
          <w:szCs w:val="24"/>
          <w:lang w:eastAsia="en-GB"/>
        </w:rPr>
        <w:t xml:space="preserve"> </w:t>
      </w:r>
      <w:r>
        <w:rPr>
          <w:rFonts w:eastAsia="Times New Roman" w:cs="Arial"/>
          <w:szCs w:val="24"/>
          <w:lang w:eastAsia="en-GB"/>
        </w:rPr>
        <w:t>A</w:t>
      </w:r>
      <w:r w:rsidR="0018063B" w:rsidRPr="001609EB">
        <w:rPr>
          <w:rFonts w:eastAsia="Times New Roman" w:cs="Arial"/>
          <w:szCs w:val="24"/>
          <w:lang w:eastAsia="en-GB"/>
        </w:rPr>
        <w:t xml:space="preserve">rmed </w:t>
      </w:r>
      <w:r>
        <w:rPr>
          <w:rFonts w:eastAsia="Times New Roman" w:cs="Arial"/>
          <w:szCs w:val="24"/>
          <w:lang w:eastAsia="en-GB"/>
        </w:rPr>
        <w:t>F</w:t>
      </w:r>
      <w:r w:rsidR="0018063B" w:rsidRPr="001609EB">
        <w:rPr>
          <w:rFonts w:eastAsia="Times New Roman" w:cs="Arial"/>
          <w:szCs w:val="24"/>
          <w:lang w:eastAsia="en-GB"/>
        </w:rPr>
        <w:t xml:space="preserve">orces and </w:t>
      </w:r>
      <w:r>
        <w:rPr>
          <w:rFonts w:eastAsia="Times New Roman" w:cs="Arial"/>
          <w:szCs w:val="24"/>
          <w:lang w:eastAsia="en-GB"/>
        </w:rPr>
        <w:t>the C</w:t>
      </w:r>
      <w:r w:rsidR="0018063B" w:rsidRPr="001609EB">
        <w:rPr>
          <w:rFonts w:eastAsia="Times New Roman" w:cs="Arial"/>
          <w:szCs w:val="24"/>
          <w:lang w:eastAsia="en-GB"/>
        </w:rPr>
        <w:t>ovenant serve</w:t>
      </w:r>
      <w:r>
        <w:rPr>
          <w:rFonts w:eastAsia="Times New Roman" w:cs="Arial"/>
          <w:szCs w:val="24"/>
          <w:lang w:eastAsia="en-GB"/>
        </w:rPr>
        <w:t xml:space="preserve">d </w:t>
      </w:r>
      <w:r w:rsidR="0018063B" w:rsidRPr="001609EB">
        <w:rPr>
          <w:rFonts w:eastAsia="Times New Roman" w:cs="Arial"/>
          <w:szCs w:val="24"/>
          <w:lang w:eastAsia="en-GB"/>
        </w:rPr>
        <w:t>as an outworking of that gratitude. In</w:t>
      </w:r>
      <w:r>
        <w:rPr>
          <w:rFonts w:eastAsia="Times New Roman" w:cs="Arial"/>
          <w:szCs w:val="24"/>
          <w:lang w:eastAsia="en-GB"/>
        </w:rPr>
        <w:t xml:space="preserve"> his</w:t>
      </w:r>
      <w:r w:rsidR="0018063B" w:rsidRPr="001609EB">
        <w:rPr>
          <w:rFonts w:eastAsia="Times New Roman" w:cs="Arial"/>
          <w:szCs w:val="24"/>
          <w:lang w:eastAsia="en-GB"/>
        </w:rPr>
        <w:t xml:space="preserve"> opinion, that </w:t>
      </w:r>
      <w:r>
        <w:rPr>
          <w:rFonts w:eastAsia="Times New Roman" w:cs="Arial"/>
          <w:szCs w:val="24"/>
          <w:lang w:eastAsia="en-GB"/>
        </w:rPr>
        <w:t>wa</w:t>
      </w:r>
      <w:r w:rsidR="0018063B" w:rsidRPr="001609EB">
        <w:rPr>
          <w:rFonts w:eastAsia="Times New Roman" w:cs="Arial"/>
          <w:szCs w:val="24"/>
          <w:lang w:eastAsia="en-GB"/>
        </w:rPr>
        <w:t>s not extravagant or groundbreaking, i</w:t>
      </w:r>
      <w:r>
        <w:rPr>
          <w:rFonts w:eastAsia="Times New Roman" w:cs="Arial"/>
          <w:szCs w:val="24"/>
          <w:lang w:eastAsia="en-GB"/>
        </w:rPr>
        <w:t>t was</w:t>
      </w:r>
      <w:r w:rsidR="0018063B" w:rsidRPr="001609EB">
        <w:rPr>
          <w:rFonts w:eastAsia="Times New Roman" w:cs="Arial"/>
          <w:szCs w:val="24"/>
          <w:lang w:eastAsia="en-GB"/>
        </w:rPr>
        <w:t xml:space="preserve"> how it should always be. However, in doing </w:t>
      </w:r>
      <w:r w:rsidR="00AB68D1">
        <w:rPr>
          <w:rFonts w:eastAsia="Times New Roman" w:cs="Arial"/>
          <w:szCs w:val="24"/>
          <w:lang w:eastAsia="en-GB"/>
        </w:rPr>
        <w:t xml:space="preserve">so </w:t>
      </w:r>
      <w:r w:rsidR="00FB54E8">
        <w:rPr>
          <w:rFonts w:eastAsia="Times New Roman" w:cs="Arial"/>
          <w:szCs w:val="24"/>
          <w:lang w:eastAsia="en-GB"/>
        </w:rPr>
        <w:t>he urged caution in respect of complacency.</w:t>
      </w:r>
      <w:r w:rsidR="0018063B" w:rsidRPr="001609EB">
        <w:rPr>
          <w:rFonts w:eastAsia="Times New Roman" w:cs="Arial"/>
          <w:szCs w:val="24"/>
          <w:lang w:eastAsia="en-GB"/>
        </w:rPr>
        <w:t xml:space="preserve"> The evolving needs of </w:t>
      </w:r>
      <w:r w:rsidR="00FB54E8">
        <w:rPr>
          <w:rFonts w:eastAsia="Times New Roman" w:cs="Arial"/>
          <w:szCs w:val="24"/>
          <w:lang w:eastAsia="en-GB"/>
        </w:rPr>
        <w:t xml:space="preserve">the </w:t>
      </w:r>
      <w:r w:rsidR="0018063B" w:rsidRPr="001609EB">
        <w:rPr>
          <w:rFonts w:eastAsia="Times New Roman" w:cs="Arial"/>
          <w:szCs w:val="24"/>
          <w:lang w:eastAsia="en-GB"/>
        </w:rPr>
        <w:t>Armed Forces, their families and Veterans demand</w:t>
      </w:r>
      <w:r w:rsidR="00FB54E8">
        <w:rPr>
          <w:rFonts w:eastAsia="Times New Roman" w:cs="Arial"/>
          <w:szCs w:val="24"/>
          <w:lang w:eastAsia="en-GB"/>
        </w:rPr>
        <w:t>ed</w:t>
      </w:r>
      <w:r w:rsidR="0018063B" w:rsidRPr="001609EB">
        <w:rPr>
          <w:rFonts w:eastAsia="Times New Roman" w:cs="Arial"/>
          <w:szCs w:val="24"/>
          <w:lang w:eastAsia="en-GB"/>
        </w:rPr>
        <w:t xml:space="preserve"> a clear message of support and </w:t>
      </w:r>
      <w:r w:rsidR="008D2586">
        <w:rPr>
          <w:rFonts w:eastAsia="Times New Roman" w:cs="Arial"/>
          <w:szCs w:val="24"/>
          <w:lang w:eastAsia="en-GB"/>
        </w:rPr>
        <w:t>he</w:t>
      </w:r>
      <w:r w:rsidR="0018063B" w:rsidRPr="001609EB">
        <w:rPr>
          <w:rFonts w:eastAsia="Times New Roman" w:cs="Arial"/>
          <w:szCs w:val="24"/>
          <w:lang w:eastAsia="en-GB"/>
        </w:rPr>
        <w:t xml:space="preserve"> trust</w:t>
      </w:r>
      <w:r w:rsidR="008D2586">
        <w:rPr>
          <w:rFonts w:eastAsia="Times New Roman" w:cs="Arial"/>
          <w:szCs w:val="24"/>
          <w:lang w:eastAsia="en-GB"/>
        </w:rPr>
        <w:t>ed</w:t>
      </w:r>
      <w:r w:rsidR="0018063B" w:rsidRPr="001609EB">
        <w:rPr>
          <w:rFonts w:eastAsia="Times New Roman" w:cs="Arial"/>
          <w:szCs w:val="24"/>
          <w:lang w:eastAsia="en-GB"/>
        </w:rPr>
        <w:t xml:space="preserve"> that </w:t>
      </w:r>
      <w:r w:rsidR="008D2586">
        <w:rPr>
          <w:rFonts w:eastAsia="Times New Roman" w:cs="Arial"/>
          <w:szCs w:val="24"/>
          <w:lang w:eastAsia="en-GB"/>
        </w:rPr>
        <w:t>wa</w:t>
      </w:r>
      <w:r w:rsidR="0018063B" w:rsidRPr="001609EB">
        <w:rPr>
          <w:rFonts w:eastAsia="Times New Roman" w:cs="Arial"/>
          <w:szCs w:val="24"/>
          <w:lang w:eastAsia="en-GB"/>
        </w:rPr>
        <w:t xml:space="preserve">s what they </w:t>
      </w:r>
      <w:r w:rsidR="008D2586">
        <w:rPr>
          <w:rFonts w:eastAsia="Times New Roman" w:cs="Arial"/>
          <w:szCs w:val="24"/>
          <w:lang w:eastAsia="en-GB"/>
        </w:rPr>
        <w:t xml:space="preserve">would </w:t>
      </w:r>
      <w:r w:rsidR="0018063B" w:rsidRPr="001609EB">
        <w:rPr>
          <w:rFonts w:eastAsia="Times New Roman" w:cs="Arial"/>
          <w:szCs w:val="24"/>
          <w:lang w:eastAsia="en-GB"/>
        </w:rPr>
        <w:t xml:space="preserve">hear </w:t>
      </w:r>
      <w:r w:rsidR="008D2586">
        <w:rPr>
          <w:rFonts w:eastAsia="Times New Roman" w:cs="Arial"/>
          <w:szCs w:val="24"/>
          <w:lang w:eastAsia="en-GB"/>
        </w:rPr>
        <w:t>this evening.</w:t>
      </w:r>
    </w:p>
    <w:p w14:paraId="59412589" w14:textId="77777777" w:rsidR="00AB68D1" w:rsidRDefault="00AB68D1" w:rsidP="001609EB">
      <w:pPr>
        <w:rPr>
          <w:rFonts w:eastAsia="Times New Roman" w:cs="Arial"/>
          <w:szCs w:val="24"/>
          <w:lang w:eastAsia="en-GB"/>
        </w:rPr>
      </w:pPr>
    </w:p>
    <w:p w14:paraId="31D0FFF7" w14:textId="6F5B6992" w:rsidR="00AB68D1" w:rsidRPr="001609EB" w:rsidRDefault="007B563E" w:rsidP="001609EB">
      <w:pPr>
        <w:rPr>
          <w:rFonts w:eastAsia="Times New Roman" w:cs="Arial"/>
          <w:szCs w:val="24"/>
          <w:lang w:eastAsia="en-GB"/>
        </w:rPr>
      </w:pPr>
      <w:r>
        <w:rPr>
          <w:rFonts w:eastAsia="Times New Roman" w:cs="Arial"/>
          <w:szCs w:val="24"/>
          <w:lang w:eastAsia="en-GB"/>
        </w:rPr>
        <w:t xml:space="preserve">At this stage Alderman Graham </w:t>
      </w:r>
      <w:r w:rsidR="00650894">
        <w:rPr>
          <w:rFonts w:eastAsia="Times New Roman" w:cs="Arial"/>
          <w:szCs w:val="24"/>
          <w:lang w:eastAsia="en-GB"/>
        </w:rPr>
        <w:t xml:space="preserve">recalled </w:t>
      </w:r>
      <w:r>
        <w:rPr>
          <w:rFonts w:eastAsia="Times New Roman" w:cs="Arial"/>
          <w:szCs w:val="24"/>
          <w:lang w:eastAsia="en-GB"/>
        </w:rPr>
        <w:t xml:space="preserve">how back in 2015 in his role as Mayor he </w:t>
      </w:r>
      <w:r w:rsidR="00650894">
        <w:rPr>
          <w:rFonts w:eastAsia="Times New Roman" w:cs="Arial"/>
          <w:szCs w:val="24"/>
          <w:lang w:eastAsia="en-GB"/>
        </w:rPr>
        <w:t xml:space="preserve">had </w:t>
      </w:r>
      <w:r>
        <w:rPr>
          <w:rFonts w:eastAsia="Times New Roman" w:cs="Arial"/>
          <w:szCs w:val="24"/>
          <w:lang w:eastAsia="en-GB"/>
        </w:rPr>
        <w:t xml:space="preserve">signed the </w:t>
      </w:r>
      <w:r w:rsidR="00133BCB">
        <w:rPr>
          <w:rFonts w:eastAsia="Times New Roman" w:cs="Arial"/>
          <w:szCs w:val="24"/>
          <w:lang w:eastAsia="en-GB"/>
        </w:rPr>
        <w:t>Armed Forces Covenant adding that the Council had always been a ‘warm house’ for the Armed Forces</w:t>
      </w:r>
      <w:r w:rsidR="00965884">
        <w:rPr>
          <w:rFonts w:eastAsia="Times New Roman" w:cs="Arial"/>
          <w:szCs w:val="24"/>
          <w:lang w:eastAsia="en-GB"/>
        </w:rPr>
        <w:t xml:space="preserve">. He hoped that was something </w:t>
      </w:r>
      <w:r w:rsidR="00D71A5D">
        <w:rPr>
          <w:rFonts w:eastAsia="Times New Roman" w:cs="Arial"/>
          <w:szCs w:val="24"/>
          <w:lang w:eastAsia="en-GB"/>
        </w:rPr>
        <w:t xml:space="preserve">that </w:t>
      </w:r>
      <w:r w:rsidR="00965884">
        <w:rPr>
          <w:rFonts w:eastAsia="Times New Roman" w:cs="Arial"/>
          <w:szCs w:val="24"/>
          <w:lang w:eastAsia="en-GB"/>
        </w:rPr>
        <w:t>would continue going forwards.</w:t>
      </w:r>
    </w:p>
    <w:p w14:paraId="573113B7" w14:textId="53114282" w:rsidR="0010397A" w:rsidRDefault="0010397A" w:rsidP="001609EB">
      <w:pPr>
        <w:rPr>
          <w:rFonts w:cs="Arial"/>
          <w:b/>
          <w:bCs/>
        </w:rPr>
      </w:pPr>
    </w:p>
    <w:p w14:paraId="1FD75223" w14:textId="4EB5CE61" w:rsidR="00650894" w:rsidRDefault="00650894" w:rsidP="001609EB">
      <w:pPr>
        <w:rPr>
          <w:rFonts w:cs="Arial"/>
        </w:rPr>
      </w:pPr>
      <w:r>
        <w:rPr>
          <w:rFonts w:cs="Arial"/>
        </w:rPr>
        <w:t>Rising to add his support</w:t>
      </w:r>
      <w:r w:rsidR="00D71A5D">
        <w:rPr>
          <w:rFonts w:cs="Arial"/>
        </w:rPr>
        <w:t xml:space="preserve">, </w:t>
      </w:r>
      <w:r>
        <w:rPr>
          <w:rFonts w:cs="Arial"/>
        </w:rPr>
        <w:t xml:space="preserve">Alderman Smith </w:t>
      </w:r>
      <w:r w:rsidR="00D71A5D">
        <w:rPr>
          <w:rFonts w:cs="Arial"/>
        </w:rPr>
        <w:t xml:space="preserve">said he </w:t>
      </w:r>
      <w:r w:rsidR="00C40CC0">
        <w:rPr>
          <w:rFonts w:cs="Arial"/>
        </w:rPr>
        <w:t xml:space="preserve">believed that it was of crucial importance that </w:t>
      </w:r>
      <w:r w:rsidR="00BD5BE1">
        <w:rPr>
          <w:rFonts w:cs="Arial"/>
        </w:rPr>
        <w:t>the Covenant was reaffirmed</w:t>
      </w:r>
      <w:r w:rsidR="00227F12">
        <w:rPr>
          <w:rFonts w:cs="Arial"/>
        </w:rPr>
        <w:t xml:space="preserve"> to reiterate the Council’s support to the Armed Forces. </w:t>
      </w:r>
      <w:r w:rsidR="00E34A20">
        <w:rPr>
          <w:rFonts w:cs="Arial"/>
        </w:rPr>
        <w:t xml:space="preserve"> Alderman Smith also took the opportunity to express his thanks to Alderman Cummings for his work undertaken in </w:t>
      </w:r>
      <w:r w:rsidR="00D71A5D">
        <w:rPr>
          <w:rFonts w:cs="Arial"/>
        </w:rPr>
        <w:t xml:space="preserve">the </w:t>
      </w:r>
      <w:r w:rsidR="00E34A20">
        <w:rPr>
          <w:rFonts w:cs="Arial"/>
        </w:rPr>
        <w:t>role of Veterans</w:t>
      </w:r>
      <w:r w:rsidR="00AE32BD">
        <w:rPr>
          <w:rFonts w:cs="Arial"/>
        </w:rPr>
        <w:t>’</w:t>
      </w:r>
      <w:r w:rsidR="00E34A20">
        <w:rPr>
          <w:rFonts w:cs="Arial"/>
        </w:rPr>
        <w:t xml:space="preserve"> Champion.</w:t>
      </w:r>
    </w:p>
    <w:p w14:paraId="18ABEF06" w14:textId="77777777" w:rsidR="00D56432" w:rsidRDefault="00D56432" w:rsidP="001609EB">
      <w:pPr>
        <w:rPr>
          <w:rFonts w:cs="Arial"/>
        </w:rPr>
      </w:pPr>
    </w:p>
    <w:p w14:paraId="0ED09CEA" w14:textId="113DA67A" w:rsidR="00970E9A" w:rsidRPr="00911786" w:rsidRDefault="00970E9A" w:rsidP="00970E9A">
      <w:pPr>
        <w:rPr>
          <w:rFonts w:eastAsia="Times New Roman" w:cs="Arial"/>
          <w:b/>
          <w:bCs/>
        </w:rPr>
      </w:pPr>
      <w:r w:rsidRPr="00911786">
        <w:rPr>
          <w:rFonts w:eastAsia="Times New Roman" w:cs="Arial"/>
          <w:b/>
          <w:bCs/>
        </w:rPr>
        <w:t>AGREED TO RECOMMEND, on the proposal of</w:t>
      </w:r>
      <w:r w:rsidR="00D56432">
        <w:rPr>
          <w:rFonts w:eastAsia="Times New Roman" w:cs="Arial"/>
          <w:b/>
          <w:bCs/>
        </w:rPr>
        <w:t xml:space="preserve"> Councillor </w:t>
      </w:r>
      <w:r w:rsidR="00454695">
        <w:rPr>
          <w:rFonts w:eastAsia="Times New Roman" w:cs="Arial"/>
          <w:b/>
          <w:bCs/>
        </w:rPr>
        <w:t xml:space="preserve">W </w:t>
      </w:r>
      <w:r w:rsidR="00D56432">
        <w:rPr>
          <w:rFonts w:eastAsia="Times New Roman" w:cs="Arial"/>
          <w:b/>
          <w:bCs/>
        </w:rPr>
        <w:t>Irvine</w:t>
      </w:r>
      <w:r w:rsidRPr="00911786">
        <w:rPr>
          <w:rFonts w:eastAsia="Times New Roman" w:cs="Arial"/>
          <w:b/>
          <w:bCs/>
        </w:rPr>
        <w:t xml:space="preserve">, seconded by </w:t>
      </w:r>
      <w:r w:rsidR="00D56432">
        <w:rPr>
          <w:rFonts w:eastAsia="Times New Roman" w:cs="Arial"/>
          <w:b/>
          <w:bCs/>
        </w:rPr>
        <w:t>Councillor McCracken</w:t>
      </w:r>
      <w:r w:rsidRPr="00911786">
        <w:rPr>
          <w:rFonts w:eastAsia="Times New Roman" w:cs="Arial"/>
          <w:b/>
          <w:bCs/>
        </w:rPr>
        <w:t xml:space="preserve">, that </w:t>
      </w:r>
      <w:r w:rsidR="00D56432">
        <w:rPr>
          <w:rFonts w:eastAsia="Times New Roman" w:cs="Arial"/>
          <w:b/>
          <w:bCs/>
        </w:rPr>
        <w:t xml:space="preserve">the recommendation be adopted. </w:t>
      </w:r>
    </w:p>
    <w:p w14:paraId="6D8CD556" w14:textId="77777777" w:rsidR="00611AE0" w:rsidRDefault="00611AE0" w:rsidP="00DB296F">
      <w:pPr>
        <w:contextualSpacing/>
        <w:rPr>
          <w:rFonts w:cs="Arial"/>
          <w:b/>
          <w:bCs/>
          <w:szCs w:val="24"/>
          <w:u w:val="single"/>
        </w:rPr>
      </w:pPr>
    </w:p>
    <w:p w14:paraId="0C03AB59" w14:textId="7D7E7FA1" w:rsidR="00611AE0" w:rsidRPr="00EE59C9" w:rsidRDefault="00611AE0" w:rsidP="00EE59C9">
      <w:pPr>
        <w:pStyle w:val="Heading1"/>
        <w:rPr>
          <w:rFonts w:ascii="Arial Bold" w:eastAsia="Times New Roman" w:hAnsi="Arial Bold"/>
          <w:b/>
          <w:bCs/>
          <w:caps/>
          <w:u w:val="single"/>
        </w:rPr>
      </w:pPr>
      <w:r w:rsidRPr="00C14C70">
        <w:rPr>
          <w:rFonts w:ascii="Arial Bold" w:hAnsi="Arial Bold"/>
          <w:b/>
          <w:bCs/>
          <w:caps/>
          <w:szCs w:val="24"/>
        </w:rPr>
        <w:t>4.</w:t>
      </w:r>
      <w:r w:rsidRPr="00C14C70">
        <w:rPr>
          <w:rFonts w:ascii="Arial Bold" w:hAnsi="Arial Bold"/>
          <w:b/>
          <w:bCs/>
          <w:caps/>
          <w:szCs w:val="24"/>
        </w:rPr>
        <w:tab/>
      </w:r>
      <w:r w:rsidR="005F5143">
        <w:rPr>
          <w:rFonts w:ascii="Arial Bold" w:eastAsia="Times New Roman" w:hAnsi="Arial Bold"/>
          <w:b/>
          <w:bCs/>
          <w:caps/>
          <w:u w:val="single"/>
        </w:rPr>
        <w:t>BATTLE OF THE SOMME PILGRIMMAGE 2026</w:t>
      </w:r>
    </w:p>
    <w:p w14:paraId="403C1F7B" w14:textId="77777777" w:rsidR="00E122B6" w:rsidRDefault="00E122B6" w:rsidP="00611AE0">
      <w:pPr>
        <w:rPr>
          <w:rFonts w:eastAsia="Times New Roman" w:cs="Arial"/>
        </w:rPr>
      </w:pPr>
    </w:p>
    <w:p w14:paraId="26AD6E27" w14:textId="29121C66" w:rsidR="00154D3B" w:rsidRPr="00586941" w:rsidRDefault="00D76E81" w:rsidP="00154D3B">
      <w:pPr>
        <w:rPr>
          <w:rFonts w:cs="Arial"/>
          <w:szCs w:val="24"/>
        </w:rPr>
      </w:pPr>
      <w:r w:rsidRPr="001876D4">
        <w:rPr>
          <w:rFonts w:cs="Arial"/>
          <w:caps/>
        </w:rPr>
        <w:t>Previously circulated</w:t>
      </w:r>
      <w:r>
        <w:rPr>
          <w:rFonts w:cs="Arial"/>
        </w:rPr>
        <w:t xml:space="preserve">:- </w:t>
      </w:r>
      <w:r w:rsidR="005A1A6B">
        <w:rPr>
          <w:rFonts w:cs="Arial"/>
        </w:rPr>
        <w:t>Report from Acting Director of Corporate Services detailing that</w:t>
      </w:r>
      <w:r w:rsidR="003B1DD6">
        <w:rPr>
          <w:rFonts w:cs="Arial"/>
        </w:rPr>
        <w:t xml:space="preserve"> </w:t>
      </w:r>
      <w:r w:rsidR="008D64C5">
        <w:rPr>
          <w:rFonts w:cs="Arial"/>
          <w:szCs w:val="24"/>
        </w:rPr>
        <w:t>t</w:t>
      </w:r>
      <w:r w:rsidR="00154D3B" w:rsidRPr="00586941">
        <w:rPr>
          <w:rFonts w:cs="Arial"/>
          <w:szCs w:val="24"/>
        </w:rPr>
        <w:t>he Council ha</w:t>
      </w:r>
      <w:r w:rsidR="008D64C5">
        <w:rPr>
          <w:rFonts w:cs="Arial"/>
          <w:szCs w:val="24"/>
        </w:rPr>
        <w:t>d</w:t>
      </w:r>
      <w:r w:rsidR="00154D3B" w:rsidRPr="00586941">
        <w:rPr>
          <w:rFonts w:cs="Arial"/>
          <w:szCs w:val="24"/>
        </w:rPr>
        <w:t xml:space="preserve"> participated annually in the commemorative events and wreath laying at the Thiepval Monument, Ulster Memorial Tower and the Memorial at </w:t>
      </w:r>
      <w:proofErr w:type="spellStart"/>
      <w:r w:rsidR="00154D3B" w:rsidRPr="00586941">
        <w:rPr>
          <w:rFonts w:cs="Arial"/>
          <w:szCs w:val="24"/>
        </w:rPr>
        <w:t>Guillemont</w:t>
      </w:r>
      <w:proofErr w:type="spellEnd"/>
      <w:r w:rsidR="00154D3B" w:rsidRPr="00586941">
        <w:rPr>
          <w:rFonts w:cs="Arial"/>
          <w:szCs w:val="24"/>
        </w:rPr>
        <w:t>, to mark the anniversary of the Battle of the Somme on 1 July.</w:t>
      </w:r>
    </w:p>
    <w:p w14:paraId="66679ABE" w14:textId="77777777" w:rsidR="00154D3B" w:rsidRPr="00586941" w:rsidRDefault="00154D3B" w:rsidP="00154D3B">
      <w:pPr>
        <w:rPr>
          <w:rFonts w:cs="Arial"/>
          <w:szCs w:val="24"/>
        </w:rPr>
      </w:pPr>
    </w:p>
    <w:p w14:paraId="2FA85D4A" w14:textId="21C1B16D" w:rsidR="00154D3B" w:rsidRDefault="00154D3B" w:rsidP="00154D3B">
      <w:pPr>
        <w:rPr>
          <w:rFonts w:cs="Arial"/>
          <w:szCs w:val="24"/>
        </w:rPr>
      </w:pPr>
      <w:r w:rsidRPr="00586941">
        <w:rPr>
          <w:rFonts w:cs="Arial"/>
          <w:szCs w:val="24"/>
        </w:rPr>
        <w:t>This ha</w:t>
      </w:r>
      <w:r w:rsidR="008D64C5">
        <w:rPr>
          <w:rFonts w:cs="Arial"/>
          <w:szCs w:val="24"/>
        </w:rPr>
        <w:t>d</w:t>
      </w:r>
      <w:r w:rsidRPr="00586941">
        <w:rPr>
          <w:rFonts w:cs="Arial"/>
          <w:szCs w:val="24"/>
        </w:rPr>
        <w:t xml:space="preserve"> usually also included wreath laying at the Menin Gate, Ypres, a visit to the Island of Ireland Peace Tower at Messines and </w:t>
      </w:r>
      <w:r>
        <w:rPr>
          <w:rFonts w:cs="Arial"/>
          <w:szCs w:val="24"/>
        </w:rPr>
        <w:t xml:space="preserve">the </w:t>
      </w:r>
      <w:r w:rsidRPr="00586941">
        <w:rPr>
          <w:rFonts w:cs="Arial"/>
          <w:szCs w:val="24"/>
        </w:rPr>
        <w:t>lay</w:t>
      </w:r>
      <w:r>
        <w:rPr>
          <w:rFonts w:cs="Arial"/>
          <w:szCs w:val="24"/>
        </w:rPr>
        <w:t>ing of</w:t>
      </w:r>
      <w:r w:rsidRPr="00586941">
        <w:rPr>
          <w:rFonts w:cs="Arial"/>
          <w:szCs w:val="24"/>
        </w:rPr>
        <w:t xml:space="preserve"> a wreath in honour of Edmund de Wind VC, from Comber, at the Pozieres British Cemetery. </w:t>
      </w:r>
      <w:r>
        <w:rPr>
          <w:rFonts w:cs="Arial"/>
          <w:szCs w:val="24"/>
        </w:rPr>
        <w:t>A</w:t>
      </w:r>
      <w:r w:rsidRPr="00586941">
        <w:rPr>
          <w:rFonts w:cs="Arial"/>
          <w:szCs w:val="24"/>
        </w:rPr>
        <w:t xml:space="preserve"> visit to the Sir John Monash Centre at Villers-Bretonneux, where the Australian National Monument of the Great War </w:t>
      </w:r>
      <w:r w:rsidR="008D64C5">
        <w:rPr>
          <w:rFonts w:cs="Arial"/>
          <w:szCs w:val="24"/>
        </w:rPr>
        <w:t>wa</w:t>
      </w:r>
      <w:r w:rsidRPr="00586941">
        <w:rPr>
          <w:rFonts w:cs="Arial"/>
          <w:szCs w:val="24"/>
        </w:rPr>
        <w:t>s located</w:t>
      </w:r>
      <w:r>
        <w:rPr>
          <w:rFonts w:cs="Arial"/>
          <w:szCs w:val="24"/>
        </w:rPr>
        <w:t>, ha</w:t>
      </w:r>
      <w:r w:rsidR="008D64C5">
        <w:rPr>
          <w:rFonts w:cs="Arial"/>
          <w:szCs w:val="24"/>
        </w:rPr>
        <w:t>d</w:t>
      </w:r>
      <w:r>
        <w:rPr>
          <w:rFonts w:cs="Arial"/>
          <w:szCs w:val="24"/>
        </w:rPr>
        <w:t xml:space="preserve"> also been part of the visit</w:t>
      </w:r>
      <w:r w:rsidRPr="00586941">
        <w:rPr>
          <w:rFonts w:cs="Arial"/>
          <w:szCs w:val="24"/>
        </w:rPr>
        <w:t>.</w:t>
      </w:r>
      <w:r>
        <w:rPr>
          <w:rFonts w:cs="Arial"/>
          <w:szCs w:val="24"/>
        </w:rPr>
        <w:t xml:space="preserve"> </w:t>
      </w:r>
    </w:p>
    <w:p w14:paraId="690FB9CB" w14:textId="77777777" w:rsidR="00154D3B" w:rsidRPr="00586941" w:rsidRDefault="00154D3B" w:rsidP="00154D3B">
      <w:pPr>
        <w:rPr>
          <w:rFonts w:cs="Arial"/>
          <w:szCs w:val="24"/>
        </w:rPr>
      </w:pPr>
    </w:p>
    <w:p w14:paraId="0B985E06" w14:textId="480B1B11" w:rsidR="00154D3B" w:rsidRPr="00586941" w:rsidRDefault="00154D3B" w:rsidP="00154D3B">
      <w:pPr>
        <w:rPr>
          <w:rFonts w:cs="Arial"/>
          <w:szCs w:val="24"/>
        </w:rPr>
      </w:pPr>
      <w:r w:rsidRPr="00586941">
        <w:rPr>
          <w:rFonts w:cs="Arial"/>
          <w:szCs w:val="24"/>
        </w:rPr>
        <w:lastRenderedPageBreak/>
        <w:t xml:space="preserve">It </w:t>
      </w:r>
      <w:r w:rsidR="008D64C5">
        <w:rPr>
          <w:rFonts w:cs="Arial"/>
          <w:szCs w:val="24"/>
        </w:rPr>
        <w:t>wa</w:t>
      </w:r>
      <w:r w:rsidRPr="00586941">
        <w:rPr>
          <w:rFonts w:cs="Arial"/>
          <w:szCs w:val="24"/>
        </w:rPr>
        <w:t>s recommended</w:t>
      </w:r>
      <w:r>
        <w:rPr>
          <w:rFonts w:cs="Arial"/>
          <w:szCs w:val="24"/>
        </w:rPr>
        <w:t xml:space="preserve"> that Council approve</w:t>
      </w:r>
      <w:r w:rsidR="008D64C5">
        <w:rPr>
          <w:rFonts w:cs="Arial"/>
          <w:szCs w:val="24"/>
        </w:rPr>
        <w:t>d</w:t>
      </w:r>
      <w:r>
        <w:rPr>
          <w:rFonts w:cs="Arial"/>
          <w:szCs w:val="24"/>
        </w:rPr>
        <w:t xml:space="preserve"> a small delegation to attend </w:t>
      </w:r>
      <w:r w:rsidRPr="00045D2A">
        <w:rPr>
          <w:rFonts w:cs="Arial"/>
          <w:szCs w:val="24"/>
        </w:rPr>
        <w:t xml:space="preserve">the commemoration events </w:t>
      </w:r>
      <w:r>
        <w:rPr>
          <w:rFonts w:cs="Arial"/>
          <w:szCs w:val="24"/>
        </w:rPr>
        <w:t xml:space="preserve">– </w:t>
      </w:r>
      <w:r w:rsidRPr="00045D2A">
        <w:rPr>
          <w:rFonts w:cs="Arial"/>
          <w:szCs w:val="24"/>
        </w:rPr>
        <w:t>departing 2</w:t>
      </w:r>
      <w:r>
        <w:rPr>
          <w:rFonts w:cs="Arial"/>
          <w:szCs w:val="24"/>
        </w:rPr>
        <w:t>9</w:t>
      </w:r>
      <w:r w:rsidRPr="00045D2A">
        <w:rPr>
          <w:rFonts w:cs="Arial"/>
          <w:szCs w:val="24"/>
        </w:rPr>
        <w:t xml:space="preserve"> June and retu</w:t>
      </w:r>
      <w:r>
        <w:rPr>
          <w:rFonts w:cs="Arial"/>
          <w:szCs w:val="24"/>
        </w:rPr>
        <w:t>r</w:t>
      </w:r>
      <w:r w:rsidRPr="00045D2A">
        <w:rPr>
          <w:rFonts w:cs="Arial"/>
          <w:szCs w:val="24"/>
        </w:rPr>
        <w:t>ning</w:t>
      </w:r>
      <w:r>
        <w:rPr>
          <w:rFonts w:cs="Arial"/>
          <w:szCs w:val="24"/>
        </w:rPr>
        <w:t xml:space="preserve"> 2 or 3 </w:t>
      </w:r>
      <w:r w:rsidRPr="00045D2A">
        <w:rPr>
          <w:rFonts w:cs="Arial"/>
          <w:szCs w:val="24"/>
        </w:rPr>
        <w:t>July 202</w:t>
      </w:r>
      <w:r>
        <w:rPr>
          <w:rFonts w:cs="Arial"/>
          <w:szCs w:val="24"/>
        </w:rPr>
        <w:t xml:space="preserve">6. In line with previous years it </w:t>
      </w:r>
      <w:r w:rsidR="0080693D">
        <w:rPr>
          <w:rFonts w:cs="Arial"/>
          <w:szCs w:val="24"/>
        </w:rPr>
        <w:t>wa</w:t>
      </w:r>
      <w:r>
        <w:rPr>
          <w:rFonts w:cs="Arial"/>
          <w:szCs w:val="24"/>
        </w:rPr>
        <w:t>s recommended that th</w:t>
      </w:r>
      <w:r w:rsidRPr="00586941">
        <w:rPr>
          <w:rFonts w:cs="Arial"/>
          <w:szCs w:val="24"/>
        </w:rPr>
        <w:t>e</w:t>
      </w:r>
      <w:r>
        <w:rPr>
          <w:rFonts w:cs="Arial"/>
          <w:szCs w:val="24"/>
        </w:rPr>
        <w:t xml:space="preserve"> incoming</w:t>
      </w:r>
      <w:r w:rsidRPr="00586941">
        <w:rPr>
          <w:rFonts w:cs="Arial"/>
          <w:szCs w:val="24"/>
        </w:rPr>
        <w:t xml:space="preserve"> Mayor (or if unable to travel, the</w:t>
      </w:r>
      <w:r>
        <w:rPr>
          <w:rFonts w:cs="Arial"/>
          <w:szCs w:val="24"/>
        </w:rPr>
        <w:t xml:space="preserve"> incoming </w:t>
      </w:r>
      <w:r w:rsidRPr="00586941">
        <w:rPr>
          <w:rFonts w:cs="Arial"/>
          <w:szCs w:val="24"/>
        </w:rPr>
        <w:t>Deputy Mayor)</w:t>
      </w:r>
      <w:r>
        <w:rPr>
          <w:rFonts w:cs="Arial"/>
          <w:szCs w:val="24"/>
        </w:rPr>
        <w:t xml:space="preserve"> and</w:t>
      </w:r>
      <w:r w:rsidRPr="00586941">
        <w:rPr>
          <w:rFonts w:cs="Arial"/>
          <w:szCs w:val="24"/>
        </w:rPr>
        <w:t xml:space="preserve"> another Member</w:t>
      </w:r>
      <w:r>
        <w:rPr>
          <w:rFonts w:cs="Arial"/>
          <w:szCs w:val="24"/>
        </w:rPr>
        <w:t xml:space="preserve"> attend.  It </w:t>
      </w:r>
      <w:r w:rsidR="0080693D">
        <w:rPr>
          <w:rFonts w:cs="Arial"/>
          <w:szCs w:val="24"/>
        </w:rPr>
        <w:t>wa</w:t>
      </w:r>
      <w:r>
        <w:rPr>
          <w:rFonts w:cs="Arial"/>
          <w:szCs w:val="24"/>
        </w:rPr>
        <w:t xml:space="preserve">s further recommended that they </w:t>
      </w:r>
      <w:r w:rsidR="0080693D">
        <w:rPr>
          <w:rFonts w:cs="Arial"/>
          <w:szCs w:val="24"/>
        </w:rPr>
        <w:t>we</w:t>
      </w:r>
      <w:r>
        <w:rPr>
          <w:rFonts w:cs="Arial"/>
          <w:szCs w:val="24"/>
        </w:rPr>
        <w:t xml:space="preserve">re accompanied by the </w:t>
      </w:r>
      <w:r w:rsidRPr="00826248">
        <w:rPr>
          <w:rFonts w:cs="Arial"/>
          <w:sz w:val="23"/>
          <w:szCs w:val="23"/>
        </w:rPr>
        <w:t>Chief Executive</w:t>
      </w:r>
      <w:r>
        <w:rPr>
          <w:rFonts w:cs="Arial"/>
          <w:szCs w:val="24"/>
        </w:rPr>
        <w:t xml:space="preserve"> (or nominee) and one other officer. </w:t>
      </w:r>
      <w:r w:rsidRPr="00586941">
        <w:rPr>
          <w:rFonts w:cs="Arial"/>
          <w:szCs w:val="24"/>
        </w:rPr>
        <w:t xml:space="preserve">Nominations for the Member </w:t>
      </w:r>
      <w:r w:rsidR="0080693D">
        <w:rPr>
          <w:rFonts w:cs="Arial"/>
          <w:szCs w:val="24"/>
        </w:rPr>
        <w:t>we</w:t>
      </w:r>
      <w:r w:rsidRPr="00586941">
        <w:rPr>
          <w:rFonts w:cs="Arial"/>
          <w:szCs w:val="24"/>
        </w:rPr>
        <w:t>re now sought.</w:t>
      </w:r>
    </w:p>
    <w:p w14:paraId="22F30877" w14:textId="77777777" w:rsidR="0080693D" w:rsidRDefault="0080693D" w:rsidP="00D76E81">
      <w:pPr>
        <w:rPr>
          <w:rFonts w:cs="Arial"/>
          <w:b/>
          <w:bCs/>
          <w:szCs w:val="24"/>
        </w:rPr>
      </w:pPr>
    </w:p>
    <w:p w14:paraId="79012ECC" w14:textId="11F48E16" w:rsidR="00DD7C51" w:rsidRPr="00586941" w:rsidRDefault="00D76E81" w:rsidP="0080693D">
      <w:pPr>
        <w:spacing w:before="120" w:after="120"/>
        <w:rPr>
          <w:rFonts w:cs="Arial"/>
          <w:szCs w:val="24"/>
        </w:rPr>
      </w:pPr>
      <w:r w:rsidRPr="00E122B6">
        <w:rPr>
          <w:caps/>
        </w:rPr>
        <w:t>Recommended</w:t>
      </w:r>
      <w:r w:rsidR="0080693D">
        <w:rPr>
          <w:caps/>
        </w:rPr>
        <w:t xml:space="preserve"> </w:t>
      </w:r>
      <w:bookmarkStart w:id="1" w:name="_Hlk221023194"/>
      <w:r w:rsidR="0080693D" w:rsidRPr="00586941">
        <w:rPr>
          <w:rFonts w:cs="Arial"/>
          <w:szCs w:val="24"/>
        </w:rPr>
        <w:t>that Council approves the attendance at the annual Battle of the Somme Commemorations in 202</w:t>
      </w:r>
      <w:r w:rsidR="0080693D">
        <w:rPr>
          <w:rFonts w:cs="Arial"/>
          <w:szCs w:val="24"/>
        </w:rPr>
        <w:t>6</w:t>
      </w:r>
      <w:r w:rsidR="0080693D" w:rsidRPr="00586941">
        <w:rPr>
          <w:rFonts w:cs="Arial"/>
          <w:szCs w:val="24"/>
        </w:rPr>
        <w:t xml:space="preserve">, as set out in this report, of the </w:t>
      </w:r>
      <w:r w:rsidR="0080693D">
        <w:rPr>
          <w:rFonts w:cs="Arial"/>
          <w:szCs w:val="24"/>
        </w:rPr>
        <w:t xml:space="preserve">incoming </w:t>
      </w:r>
      <w:r w:rsidR="0080693D" w:rsidRPr="00586941">
        <w:rPr>
          <w:rFonts w:cs="Arial"/>
          <w:szCs w:val="24"/>
        </w:rPr>
        <w:t xml:space="preserve">Mayor (or Deputy Mayor) plus one additional Member to be nominated by Council, and </w:t>
      </w:r>
      <w:r w:rsidR="0080693D">
        <w:rPr>
          <w:rFonts w:cs="Arial"/>
          <w:szCs w:val="24"/>
        </w:rPr>
        <w:t>the Chief Executive, or their nominee, and one other Officer</w:t>
      </w:r>
      <w:r w:rsidR="0080693D" w:rsidRPr="00586941">
        <w:rPr>
          <w:rFonts w:cs="Arial"/>
          <w:szCs w:val="24"/>
        </w:rPr>
        <w:t>.</w:t>
      </w:r>
    </w:p>
    <w:bookmarkEnd w:id="1"/>
    <w:p w14:paraId="209C9EE6" w14:textId="158DFE93" w:rsidR="00D76E81" w:rsidRDefault="00D76E81" w:rsidP="00D76E81">
      <w:pPr>
        <w:rPr>
          <w:rFonts w:cs="Arial"/>
        </w:rPr>
      </w:pPr>
    </w:p>
    <w:p w14:paraId="5D4555A0" w14:textId="19A90997" w:rsidR="005F5143" w:rsidRDefault="00D76E81" w:rsidP="00D76E81">
      <w:pPr>
        <w:rPr>
          <w:rFonts w:eastAsia="Times New Roman" w:cs="Arial"/>
          <w:b/>
          <w:bCs/>
        </w:rPr>
      </w:pPr>
      <w:r w:rsidRPr="00911786">
        <w:rPr>
          <w:rFonts w:eastAsia="Times New Roman" w:cs="Arial"/>
          <w:b/>
          <w:bCs/>
        </w:rPr>
        <w:t>AGREED TO RECOMMEND, on the proposal of</w:t>
      </w:r>
      <w:r w:rsidR="009541C4">
        <w:rPr>
          <w:rFonts w:eastAsia="Times New Roman" w:cs="Arial"/>
          <w:b/>
          <w:bCs/>
        </w:rPr>
        <w:t xml:space="preserve"> Alderman McRandal</w:t>
      </w:r>
      <w:r w:rsidRPr="00911786">
        <w:rPr>
          <w:rFonts w:eastAsia="Times New Roman" w:cs="Arial"/>
          <w:b/>
          <w:bCs/>
        </w:rPr>
        <w:t xml:space="preserve">, seconded by </w:t>
      </w:r>
      <w:r w:rsidR="009541C4">
        <w:rPr>
          <w:rFonts w:eastAsia="Times New Roman" w:cs="Arial"/>
          <w:b/>
          <w:bCs/>
        </w:rPr>
        <w:t>Councillor Moore</w:t>
      </w:r>
      <w:r w:rsidRPr="00911786">
        <w:rPr>
          <w:rFonts w:eastAsia="Times New Roman" w:cs="Arial"/>
          <w:b/>
          <w:bCs/>
        </w:rPr>
        <w:t xml:space="preserve">, that </w:t>
      </w:r>
      <w:r w:rsidR="00B43DCC">
        <w:rPr>
          <w:rFonts w:eastAsia="Times New Roman" w:cs="Arial"/>
          <w:b/>
          <w:bCs/>
        </w:rPr>
        <w:t xml:space="preserve">the recommendation be adopted and </w:t>
      </w:r>
      <w:r w:rsidR="00E739C2" w:rsidRPr="00E739C2">
        <w:rPr>
          <w:rFonts w:eastAsia="Times New Roman" w:cs="Arial"/>
          <w:b/>
          <w:bCs/>
        </w:rPr>
        <w:t>furthermore that Councillor Ashe be nominated to attend along with the incoming Mayor (or Deputy Mayor). </w:t>
      </w:r>
    </w:p>
    <w:p w14:paraId="67F82230" w14:textId="77777777" w:rsidR="00A5186B" w:rsidRDefault="00A5186B" w:rsidP="00D76E81">
      <w:pPr>
        <w:rPr>
          <w:rFonts w:eastAsia="Times New Roman" w:cs="Arial"/>
          <w:b/>
          <w:bCs/>
        </w:rPr>
      </w:pPr>
    </w:p>
    <w:p w14:paraId="1D979354" w14:textId="2BB87824" w:rsidR="00A5186B" w:rsidRPr="00A5186B" w:rsidRDefault="00A5186B" w:rsidP="00D76E81">
      <w:pPr>
        <w:rPr>
          <w:rFonts w:eastAsia="Times New Roman" w:cs="Arial"/>
        </w:rPr>
      </w:pPr>
      <w:r>
        <w:rPr>
          <w:rFonts w:eastAsia="Times New Roman" w:cs="Arial"/>
        </w:rPr>
        <w:t xml:space="preserve">(Alderman Cummings left the Chamber at this stage </w:t>
      </w:r>
      <w:r w:rsidR="00F621FC">
        <w:rPr>
          <w:rFonts w:eastAsia="Times New Roman" w:cs="Arial"/>
        </w:rPr>
        <w:t>–</w:t>
      </w:r>
      <w:r>
        <w:rPr>
          <w:rFonts w:eastAsia="Times New Roman" w:cs="Arial"/>
        </w:rPr>
        <w:t xml:space="preserve"> </w:t>
      </w:r>
      <w:r w:rsidR="00F621FC">
        <w:rPr>
          <w:rFonts w:eastAsia="Times New Roman" w:cs="Arial"/>
        </w:rPr>
        <w:t>7.41pm)</w:t>
      </w:r>
    </w:p>
    <w:p w14:paraId="49D97C7D" w14:textId="77777777" w:rsidR="00B43DCC" w:rsidRDefault="00B43DCC" w:rsidP="00D76E81">
      <w:pPr>
        <w:rPr>
          <w:rFonts w:eastAsia="Times New Roman" w:cs="Arial"/>
          <w:b/>
          <w:bCs/>
        </w:rPr>
      </w:pPr>
    </w:p>
    <w:p w14:paraId="67791D25" w14:textId="5D0383A1" w:rsidR="005F5143" w:rsidRDefault="005F5143" w:rsidP="005F5143">
      <w:pPr>
        <w:contextualSpacing/>
        <w:rPr>
          <w:rFonts w:cs="Arial"/>
          <w:b/>
          <w:bCs/>
          <w:szCs w:val="24"/>
          <w:u w:val="single"/>
        </w:rPr>
      </w:pPr>
      <w:r w:rsidRPr="009F2CF0">
        <w:rPr>
          <w:rFonts w:cs="Arial"/>
          <w:b/>
          <w:bCs/>
          <w:szCs w:val="24"/>
          <w:u w:val="single"/>
        </w:rPr>
        <w:t xml:space="preserve">Reports for </w:t>
      </w:r>
      <w:r>
        <w:rPr>
          <w:rFonts w:cs="Arial"/>
          <w:b/>
          <w:bCs/>
          <w:szCs w:val="24"/>
          <w:u w:val="single"/>
        </w:rPr>
        <w:t xml:space="preserve">Delegated </w:t>
      </w:r>
      <w:r w:rsidRPr="009F2CF0">
        <w:rPr>
          <w:rFonts w:cs="Arial"/>
          <w:b/>
          <w:bCs/>
          <w:szCs w:val="24"/>
          <w:u w:val="single"/>
        </w:rPr>
        <w:t>Approval</w:t>
      </w:r>
    </w:p>
    <w:p w14:paraId="4F4471B1" w14:textId="77777777" w:rsidR="00D76E81" w:rsidRPr="00C14C70" w:rsidRDefault="00D76E81" w:rsidP="00611AE0">
      <w:pPr>
        <w:rPr>
          <w:rFonts w:eastAsia="Times New Roman" w:cs="Arial"/>
        </w:rPr>
      </w:pPr>
    </w:p>
    <w:p w14:paraId="1F5C4253" w14:textId="57516EFC" w:rsidR="00611AE0" w:rsidRPr="00611AE0" w:rsidRDefault="00611AE0" w:rsidP="00611AE0">
      <w:pPr>
        <w:pStyle w:val="Heading1"/>
        <w:ind w:left="720" w:hanging="720"/>
        <w:rPr>
          <w:rFonts w:ascii="Arial Bold" w:eastAsia="Times New Roman" w:hAnsi="Arial Bold"/>
          <w:b/>
          <w:bCs/>
          <w:caps/>
        </w:rPr>
      </w:pPr>
      <w:r w:rsidRPr="00611AE0">
        <w:rPr>
          <w:rFonts w:ascii="Arial Bold" w:hAnsi="Arial Bold"/>
          <w:b/>
          <w:bCs/>
          <w:caps/>
        </w:rPr>
        <w:t>5.</w:t>
      </w:r>
      <w:r w:rsidRPr="00611AE0">
        <w:rPr>
          <w:rFonts w:ascii="Arial Bold" w:hAnsi="Arial Bold"/>
          <w:b/>
          <w:bCs/>
          <w:caps/>
        </w:rPr>
        <w:tab/>
      </w:r>
      <w:r w:rsidR="00C004D8">
        <w:rPr>
          <w:rFonts w:ascii="Arial Bold" w:eastAsia="Calibri" w:hAnsi="Arial Bold"/>
          <w:b/>
          <w:bCs/>
          <w:caps/>
          <w:u w:val="single"/>
        </w:rPr>
        <w:t>RESPONSE TO NOTICE OF MOTION – DEFINITION OF A VICTIM</w:t>
      </w:r>
    </w:p>
    <w:p w14:paraId="287D1CD8" w14:textId="7491F98D" w:rsidR="00611AE0" w:rsidRDefault="00611AE0" w:rsidP="00611AE0">
      <w:pPr>
        <w:rPr>
          <w:rFonts w:eastAsia="Times New Roman" w:cs="Arial"/>
        </w:rPr>
      </w:pPr>
      <w:r>
        <w:rPr>
          <w:rFonts w:eastAsia="Times New Roman" w:cs="Arial"/>
        </w:rPr>
        <w:tab/>
        <w:t xml:space="preserve">(Appendix </w:t>
      </w:r>
      <w:r w:rsidR="00E91B85">
        <w:rPr>
          <w:rFonts w:eastAsia="Times New Roman" w:cs="Arial"/>
        </w:rPr>
        <w:t>II</w:t>
      </w:r>
      <w:r>
        <w:rPr>
          <w:rFonts w:eastAsia="Times New Roman" w:cs="Arial"/>
        </w:rPr>
        <w:t>)</w:t>
      </w:r>
    </w:p>
    <w:p w14:paraId="0739B0BE" w14:textId="77777777" w:rsidR="00611AE0" w:rsidRDefault="00611AE0" w:rsidP="00611AE0">
      <w:pPr>
        <w:rPr>
          <w:rFonts w:eastAsia="Times New Roman" w:cs="Arial"/>
        </w:rPr>
      </w:pPr>
    </w:p>
    <w:p w14:paraId="5AEC781F" w14:textId="2BC3A44F" w:rsidR="00D565D6" w:rsidRDefault="00C27332" w:rsidP="00D565D6">
      <w:pPr>
        <w:tabs>
          <w:tab w:val="left" w:pos="435"/>
        </w:tabs>
      </w:pPr>
      <w:r w:rsidRPr="001876D4">
        <w:rPr>
          <w:rFonts w:cs="Arial"/>
          <w:caps/>
        </w:rPr>
        <w:t>Previously circulated</w:t>
      </w:r>
      <w:r>
        <w:rPr>
          <w:rFonts w:cs="Arial"/>
        </w:rPr>
        <w:t xml:space="preserve">:- </w:t>
      </w:r>
      <w:r w:rsidR="005A1A6B">
        <w:rPr>
          <w:rFonts w:cs="Arial"/>
        </w:rPr>
        <w:t>Report from Acting Director of Corporate Services detailing that</w:t>
      </w:r>
      <w:r w:rsidR="00165D72">
        <w:rPr>
          <w:rFonts w:cs="Arial"/>
        </w:rPr>
        <w:t xml:space="preserve"> </w:t>
      </w:r>
      <w:r w:rsidR="00D565D6">
        <w:t>at its meeting in November 2025, the following Notice of Motion was agreed:</w:t>
      </w:r>
    </w:p>
    <w:p w14:paraId="3CC93047" w14:textId="77777777" w:rsidR="00D565D6" w:rsidRDefault="00D565D6" w:rsidP="00D565D6">
      <w:pPr>
        <w:tabs>
          <w:tab w:val="left" w:pos="435"/>
        </w:tabs>
        <w:rPr>
          <w:i/>
          <w:iCs/>
        </w:rPr>
      </w:pPr>
    </w:p>
    <w:p w14:paraId="0D4DE6AB" w14:textId="77777777" w:rsidR="00D565D6" w:rsidRPr="00685C25" w:rsidRDefault="00D565D6" w:rsidP="00D565D6">
      <w:pPr>
        <w:tabs>
          <w:tab w:val="left" w:pos="435"/>
        </w:tabs>
      </w:pPr>
      <w:r w:rsidRPr="00685C25">
        <w:t>“That this Council is deeply alarmed that the definition of victim in the Victims and Survivors (Northern Ireland) Order 2006 does not distinguish between those who perpetrated wrongdoing during the Troubles and the innocent victims they harmed, injured, killed or bereaved; believes that innocent victims should not have to interact with terrorists and their supporters when accessing victim support services; asserts that there is no moral equivalence between victim-makers and innocent victims; welcomes the fact that the victims pension legislation makes a clear distinction between perpetrator and victim; condemns the Alliance Party’s decision to intentionally blur this line by removing the word “innocent” from the description of a victim in a recent Assembly motion addressing the legacy of the past; and resolves to write to the Justice Minister requesting that she personally apologise for suggesting that victim makers could also be considered victims.”</w:t>
      </w:r>
    </w:p>
    <w:p w14:paraId="0096DD8E" w14:textId="77777777" w:rsidR="00D565D6" w:rsidRPr="00685C25" w:rsidRDefault="00D565D6" w:rsidP="00D565D6">
      <w:pPr>
        <w:tabs>
          <w:tab w:val="left" w:pos="435"/>
        </w:tabs>
        <w:rPr>
          <w:b/>
          <w:bCs/>
        </w:rPr>
      </w:pPr>
    </w:p>
    <w:p w14:paraId="36BE433D" w14:textId="77777777" w:rsidR="00D565D6" w:rsidRPr="00685C25" w:rsidRDefault="00D565D6" w:rsidP="00D565D6">
      <w:pPr>
        <w:tabs>
          <w:tab w:val="left" w:pos="435"/>
        </w:tabs>
        <w:rPr>
          <w:b/>
          <w:bCs/>
        </w:rPr>
      </w:pPr>
      <w:r w:rsidRPr="00685C25">
        <w:rPr>
          <w:b/>
          <w:bCs/>
        </w:rPr>
        <w:t>Key Issues</w:t>
      </w:r>
    </w:p>
    <w:p w14:paraId="3C264CE9" w14:textId="77777777" w:rsidR="00D565D6" w:rsidRPr="00685C25" w:rsidRDefault="00D565D6" w:rsidP="00D565D6">
      <w:pPr>
        <w:tabs>
          <w:tab w:val="left" w:pos="435"/>
        </w:tabs>
      </w:pPr>
      <w:r w:rsidRPr="00685C25">
        <w:t>On 12 January 2026 a letter from the Chief Executive was sent to Mrs Naomi Long MLA, Minister of Justice (Appendix 1). Later that day, a response was received (Appendix 2).</w:t>
      </w:r>
    </w:p>
    <w:p w14:paraId="24614C1B" w14:textId="77777777" w:rsidR="00D565D6" w:rsidRPr="00685C25" w:rsidRDefault="00D565D6" w:rsidP="00D565D6">
      <w:pPr>
        <w:tabs>
          <w:tab w:val="left" w:pos="435"/>
        </w:tabs>
      </w:pPr>
    </w:p>
    <w:p w14:paraId="43B169E5" w14:textId="77777777" w:rsidR="00D565D6" w:rsidRPr="00685C25" w:rsidRDefault="00D565D6" w:rsidP="00D565D6">
      <w:pPr>
        <w:tabs>
          <w:tab w:val="left" w:pos="435"/>
        </w:tabs>
      </w:pPr>
      <w:r w:rsidRPr="00685C25">
        <w:t xml:space="preserve">In her response, the Minister outlined that the matters contained within the letter were of a party-political nature and that it would not be appropriate for her to respond in her Ministerial capacity. She offered to respond within her capacity as Leader of the </w:t>
      </w:r>
      <w:r w:rsidRPr="00685C25">
        <w:lastRenderedPageBreak/>
        <w:t xml:space="preserve">Alliance Party. However, in doing so, this would not be in line with the resolution agreed by Council, which sought a Ministerial response. </w:t>
      </w:r>
    </w:p>
    <w:p w14:paraId="21D99BEB" w14:textId="77777777" w:rsidR="00C27332" w:rsidRDefault="00C27332" w:rsidP="00C27332">
      <w:pPr>
        <w:rPr>
          <w:rFonts w:cs="Arial"/>
        </w:rPr>
      </w:pPr>
    </w:p>
    <w:p w14:paraId="5FF5FA53" w14:textId="77777777" w:rsidR="00443908" w:rsidRDefault="00C27332" w:rsidP="00443908">
      <w:r w:rsidRPr="00E122B6">
        <w:rPr>
          <w:caps/>
        </w:rPr>
        <w:t>Recommended</w:t>
      </w:r>
      <w:r w:rsidR="00443908">
        <w:rPr>
          <w:caps/>
        </w:rPr>
        <w:t xml:space="preserve"> </w:t>
      </w:r>
      <w:bookmarkStart w:id="2" w:name="_Hlk221023289"/>
      <w:r w:rsidR="00443908" w:rsidRPr="00685C25">
        <w:t>that Council</w:t>
      </w:r>
      <w:r w:rsidR="00443908">
        <w:t xml:space="preserve"> consider how to respond to this correspondence</w:t>
      </w:r>
      <w:bookmarkEnd w:id="2"/>
      <w:r w:rsidR="00443908">
        <w:t xml:space="preserve">. </w:t>
      </w:r>
    </w:p>
    <w:p w14:paraId="37D1C166" w14:textId="77777777" w:rsidR="008F42ED" w:rsidRDefault="008F42ED" w:rsidP="00443908"/>
    <w:p w14:paraId="4E1177D7" w14:textId="3D303E70" w:rsidR="008F42ED" w:rsidRDefault="008F42ED" w:rsidP="00443908">
      <w:r>
        <w:t xml:space="preserve">Alderman McIlveen </w:t>
      </w:r>
      <w:r w:rsidR="00D831C4">
        <w:t>suggested that the Council should write back to the Minister as she appeared</w:t>
      </w:r>
      <w:r w:rsidR="00D71A5D">
        <w:t>,</w:t>
      </w:r>
      <w:r w:rsidR="00D831C4">
        <w:t xml:space="preserve"> in his opinion</w:t>
      </w:r>
      <w:r w:rsidR="00D71A5D">
        <w:t>,</w:t>
      </w:r>
      <w:r w:rsidR="00D831C4">
        <w:t xml:space="preserve"> to be </w:t>
      </w:r>
      <w:r w:rsidR="001949FD">
        <w:t xml:space="preserve">very much ‘dancing on the head of a pin’ as both Leader of the Alliance Party and </w:t>
      </w:r>
      <w:r w:rsidR="005416E2">
        <w:t>Justice</w:t>
      </w:r>
      <w:r w:rsidR="003149D6">
        <w:t xml:space="preserve"> M</w:t>
      </w:r>
      <w:r w:rsidR="004C22C7">
        <w:t>inister</w:t>
      </w:r>
      <w:r w:rsidR="005416E2">
        <w:t xml:space="preserve">. </w:t>
      </w:r>
      <w:r w:rsidR="004C22C7">
        <w:t>As such he believed th</w:t>
      </w:r>
      <w:r w:rsidR="00797B18">
        <w:t xml:space="preserve">e Council </w:t>
      </w:r>
      <w:r w:rsidR="002E1053">
        <w:t xml:space="preserve">should </w:t>
      </w:r>
      <w:r w:rsidR="00797B18">
        <w:t xml:space="preserve">pursue </w:t>
      </w:r>
      <w:r w:rsidR="006862BC">
        <w:t>a response to its original letter.</w:t>
      </w:r>
    </w:p>
    <w:p w14:paraId="32DD6B0F" w14:textId="77777777" w:rsidR="006862BC" w:rsidRDefault="006862BC" w:rsidP="00443908"/>
    <w:p w14:paraId="241B5381" w14:textId="13A378D3" w:rsidR="002C3353" w:rsidRPr="004302EE" w:rsidRDefault="006862BC" w:rsidP="002C3353">
      <w:r>
        <w:t>Alderman McIlveen proposed, seconded by Councillor Gilmour, that the Cou</w:t>
      </w:r>
      <w:r w:rsidR="004302EE">
        <w:t xml:space="preserve">ncil </w:t>
      </w:r>
      <w:r w:rsidR="004302EE" w:rsidRPr="004302EE">
        <w:rPr>
          <w:rFonts w:cs="Arial"/>
        </w:rPr>
        <w:t>p</w:t>
      </w:r>
      <w:r w:rsidR="002C3353" w:rsidRPr="004302EE">
        <w:rPr>
          <w:rFonts w:cs="Arial"/>
        </w:rPr>
        <w:t xml:space="preserve">ursue the letter to the Justice </w:t>
      </w:r>
      <w:r w:rsidR="004302EE" w:rsidRPr="004302EE">
        <w:rPr>
          <w:rFonts w:cs="Arial"/>
        </w:rPr>
        <w:t>M</w:t>
      </w:r>
      <w:r w:rsidR="002C3353" w:rsidRPr="004302EE">
        <w:rPr>
          <w:rFonts w:cs="Arial"/>
        </w:rPr>
        <w:t>inister as previously decided by Council.</w:t>
      </w:r>
    </w:p>
    <w:p w14:paraId="475F3662" w14:textId="77777777" w:rsidR="002C3353" w:rsidRPr="004302EE" w:rsidRDefault="002C3353" w:rsidP="002C3353">
      <w:pPr>
        <w:rPr>
          <w:rFonts w:cs="Arial"/>
        </w:rPr>
      </w:pPr>
    </w:p>
    <w:p w14:paraId="7DAE510C" w14:textId="3B9B76D5" w:rsidR="00C27332" w:rsidRDefault="0085207B" w:rsidP="00C27332">
      <w:pPr>
        <w:rPr>
          <w:rFonts w:cs="Arial"/>
        </w:rPr>
      </w:pPr>
      <w:r>
        <w:rPr>
          <w:rFonts w:cs="Arial"/>
        </w:rPr>
        <w:t xml:space="preserve">Commenting as seconder Councillor Gilmour recalled when the Notice of Motion had originally been brought the matter had been debated at length </w:t>
      </w:r>
      <w:r w:rsidR="00746415">
        <w:rPr>
          <w:rFonts w:cs="Arial"/>
        </w:rPr>
        <w:t xml:space="preserve">and she believed the hurt felt by victims was being further compounded by the </w:t>
      </w:r>
      <w:r w:rsidR="002E2ACC">
        <w:rPr>
          <w:rFonts w:cs="Arial"/>
        </w:rPr>
        <w:t xml:space="preserve">Minister’s response. </w:t>
      </w:r>
      <w:r w:rsidR="009B01FA">
        <w:rPr>
          <w:rFonts w:cs="Arial"/>
        </w:rPr>
        <w:t xml:space="preserve">She reminded </w:t>
      </w:r>
      <w:r w:rsidR="009744BE">
        <w:rPr>
          <w:rFonts w:cs="Arial"/>
        </w:rPr>
        <w:t>M</w:t>
      </w:r>
      <w:r w:rsidR="009B01FA">
        <w:rPr>
          <w:rFonts w:cs="Arial"/>
        </w:rPr>
        <w:t>embers that they were all bound by the Councillor Code of Conduct</w:t>
      </w:r>
      <w:r w:rsidR="009744BE">
        <w:rPr>
          <w:rFonts w:cs="Arial"/>
        </w:rPr>
        <w:t>,</w:t>
      </w:r>
      <w:r w:rsidR="009B01FA">
        <w:rPr>
          <w:rFonts w:cs="Arial"/>
        </w:rPr>
        <w:t xml:space="preserve"> as </w:t>
      </w:r>
      <w:r w:rsidR="004D0589">
        <w:rPr>
          <w:rFonts w:cs="Arial"/>
        </w:rPr>
        <w:t>was</w:t>
      </w:r>
      <w:r w:rsidR="009B01FA">
        <w:rPr>
          <w:rFonts w:cs="Arial"/>
        </w:rPr>
        <w:t xml:space="preserve"> the Justice Minister </w:t>
      </w:r>
      <w:r w:rsidR="00BC2D63">
        <w:rPr>
          <w:rFonts w:cs="Arial"/>
        </w:rPr>
        <w:t xml:space="preserve">who </w:t>
      </w:r>
      <w:r w:rsidR="009B01FA">
        <w:rPr>
          <w:rFonts w:cs="Arial"/>
        </w:rPr>
        <w:t>would be bound</w:t>
      </w:r>
      <w:r w:rsidR="001E64AB">
        <w:rPr>
          <w:rFonts w:cs="Arial"/>
        </w:rPr>
        <w:t xml:space="preserve"> by her own Code of Conduct requirements. </w:t>
      </w:r>
      <w:r w:rsidR="002504D3">
        <w:rPr>
          <w:rFonts w:cs="Arial"/>
        </w:rPr>
        <w:t xml:space="preserve">As such she agreed that it was important for the Council to get a proper response </w:t>
      </w:r>
      <w:r w:rsidR="000F5C41">
        <w:rPr>
          <w:rFonts w:cs="Arial"/>
        </w:rPr>
        <w:t xml:space="preserve">given the hurt </w:t>
      </w:r>
      <w:r w:rsidR="009744BE">
        <w:rPr>
          <w:rFonts w:cs="Arial"/>
        </w:rPr>
        <w:t xml:space="preserve">that </w:t>
      </w:r>
      <w:r w:rsidR="000F5C41">
        <w:rPr>
          <w:rFonts w:cs="Arial"/>
        </w:rPr>
        <w:t>been caused by the comments made by the Justice Minister.</w:t>
      </w:r>
    </w:p>
    <w:p w14:paraId="6B2D37B6" w14:textId="77777777" w:rsidR="000F5C41" w:rsidRDefault="000F5C41" w:rsidP="00C27332">
      <w:pPr>
        <w:rPr>
          <w:rFonts w:cs="Arial"/>
        </w:rPr>
      </w:pPr>
    </w:p>
    <w:p w14:paraId="18D856C4" w14:textId="3C2F10A9" w:rsidR="000A56EA" w:rsidRPr="00E33EF0" w:rsidRDefault="00EC2648" w:rsidP="00C27332">
      <w:pPr>
        <w:rPr>
          <w:rFonts w:cs="Arial"/>
          <w:szCs w:val="24"/>
        </w:rPr>
      </w:pPr>
      <w:r>
        <w:rPr>
          <w:rFonts w:cs="Arial"/>
        </w:rPr>
        <w:t xml:space="preserve">At this stage Alderman McRandal rose to reiterate that he believed this was a politically motivated Motion </w:t>
      </w:r>
      <w:r w:rsidR="009744BE">
        <w:rPr>
          <w:rFonts w:cs="Arial"/>
        </w:rPr>
        <w:t>that</w:t>
      </w:r>
      <w:r w:rsidR="00DF55D1">
        <w:rPr>
          <w:rFonts w:cs="Arial"/>
        </w:rPr>
        <w:t xml:space="preserve"> falsely attacked the Alliance Party</w:t>
      </w:r>
      <w:r w:rsidR="00D23656">
        <w:rPr>
          <w:rFonts w:cs="Arial"/>
        </w:rPr>
        <w:t xml:space="preserve">. He believed that it would be inappropriate for </w:t>
      </w:r>
      <w:r w:rsidR="00BC2D63">
        <w:rPr>
          <w:rFonts w:cs="Arial"/>
        </w:rPr>
        <w:t xml:space="preserve">the Justice Minister </w:t>
      </w:r>
      <w:r w:rsidR="00D23656">
        <w:rPr>
          <w:rFonts w:cs="Arial"/>
        </w:rPr>
        <w:t xml:space="preserve">to make a response </w:t>
      </w:r>
      <w:r w:rsidR="009B2FC4">
        <w:rPr>
          <w:rFonts w:cs="Arial"/>
        </w:rPr>
        <w:t>in the context of what was being asked of her and the fact that it was politically motivated</w:t>
      </w:r>
      <w:r w:rsidR="00A759FC">
        <w:rPr>
          <w:rFonts w:cs="Arial"/>
        </w:rPr>
        <w:t>. Members were advised that the piece of legislation referred to</w:t>
      </w:r>
      <w:r w:rsidR="00A416C9">
        <w:rPr>
          <w:rFonts w:cs="Arial"/>
        </w:rPr>
        <w:t>, The Victims and Survivors (NI) Order,</w:t>
      </w:r>
      <w:r w:rsidR="00A759FC">
        <w:rPr>
          <w:rFonts w:cs="Arial"/>
        </w:rPr>
        <w:t xml:space="preserve"> did not fall under the remit of the Justice Minister</w:t>
      </w:r>
      <w:r w:rsidR="00A416C9">
        <w:rPr>
          <w:rFonts w:cs="Arial"/>
        </w:rPr>
        <w:t xml:space="preserve">. </w:t>
      </w:r>
      <w:r w:rsidR="001A6558">
        <w:rPr>
          <w:rFonts w:cs="Arial"/>
        </w:rPr>
        <w:t xml:space="preserve">At this stage </w:t>
      </w:r>
      <w:r w:rsidR="00A416C9">
        <w:rPr>
          <w:rFonts w:cs="Arial"/>
        </w:rPr>
        <w:t xml:space="preserve">Alderman McRandal </w:t>
      </w:r>
      <w:r w:rsidR="001A6558">
        <w:rPr>
          <w:rFonts w:cs="Arial"/>
        </w:rPr>
        <w:t>read out a statement detailing the</w:t>
      </w:r>
      <w:r w:rsidR="00A416C9">
        <w:rPr>
          <w:rFonts w:cs="Arial"/>
        </w:rPr>
        <w:t xml:space="preserve"> Alliance Party’s position </w:t>
      </w:r>
      <w:r w:rsidR="001A6558">
        <w:rPr>
          <w:rFonts w:cs="Arial"/>
        </w:rPr>
        <w:t>on the definition of a victim</w:t>
      </w:r>
      <w:r w:rsidR="009744BE">
        <w:rPr>
          <w:rFonts w:cs="Arial"/>
        </w:rPr>
        <w:t>,</w:t>
      </w:r>
      <w:r w:rsidR="002D7178">
        <w:rPr>
          <w:rFonts w:cs="Arial"/>
        </w:rPr>
        <w:t xml:space="preserve"> which was</w:t>
      </w:r>
      <w:r w:rsidR="00C42EF8" w:rsidRPr="004B2919">
        <w:rPr>
          <w:rFonts w:cs="Arial"/>
          <w:szCs w:val="24"/>
        </w:rPr>
        <w:t xml:space="preserve"> that </w:t>
      </w:r>
      <w:r w:rsidR="000A56EA" w:rsidRPr="000A56EA">
        <w:rPr>
          <w:rFonts w:cs="Arial"/>
          <w:szCs w:val="24"/>
        </w:rPr>
        <w:t xml:space="preserve">there </w:t>
      </w:r>
      <w:r w:rsidR="00C42EF8" w:rsidRPr="004B2919">
        <w:rPr>
          <w:rFonts w:cs="Arial"/>
          <w:szCs w:val="24"/>
        </w:rPr>
        <w:t>wa</w:t>
      </w:r>
      <w:r w:rsidR="000A56EA" w:rsidRPr="000A56EA">
        <w:rPr>
          <w:rFonts w:cs="Arial"/>
          <w:szCs w:val="24"/>
        </w:rPr>
        <w:t>s no moral equivalence between those who deliberately caused harm during the Troubles and those who suffered because of their actions.</w:t>
      </w:r>
      <w:r w:rsidR="004B2919">
        <w:rPr>
          <w:rFonts w:cs="Arial"/>
          <w:szCs w:val="24"/>
        </w:rPr>
        <w:t xml:space="preserve"> </w:t>
      </w:r>
      <w:r w:rsidR="000A56EA" w:rsidRPr="000A56EA">
        <w:rPr>
          <w:rFonts w:cs="Arial"/>
          <w:szCs w:val="24"/>
        </w:rPr>
        <w:t xml:space="preserve">Unlike others, </w:t>
      </w:r>
      <w:r w:rsidR="004B2919" w:rsidRPr="004B2919">
        <w:rPr>
          <w:rFonts w:cs="Arial"/>
          <w:szCs w:val="24"/>
        </w:rPr>
        <w:t xml:space="preserve">the Alliance Party had </w:t>
      </w:r>
      <w:r w:rsidR="000A56EA" w:rsidRPr="000A56EA">
        <w:rPr>
          <w:rFonts w:cs="Arial"/>
          <w:szCs w:val="24"/>
        </w:rPr>
        <w:t xml:space="preserve">been consistent </w:t>
      </w:r>
      <w:r w:rsidR="00705FFC">
        <w:rPr>
          <w:rFonts w:cs="Arial"/>
          <w:szCs w:val="24"/>
        </w:rPr>
        <w:t xml:space="preserve">that </w:t>
      </w:r>
      <w:r w:rsidR="000A56EA" w:rsidRPr="000A56EA">
        <w:rPr>
          <w:rFonts w:cs="Arial"/>
          <w:szCs w:val="24"/>
        </w:rPr>
        <w:t>those who set out to kill or injure should be held fully accountable for their actions.</w:t>
      </w:r>
      <w:r w:rsidR="00282BA6">
        <w:rPr>
          <w:rFonts w:cs="Arial"/>
          <w:szCs w:val="24"/>
        </w:rPr>
        <w:t xml:space="preserve"> The </w:t>
      </w:r>
      <w:r w:rsidR="00282BA6" w:rsidRPr="001C320F">
        <w:rPr>
          <w:rFonts w:cs="Arial"/>
          <w:szCs w:val="24"/>
        </w:rPr>
        <w:t>P</w:t>
      </w:r>
      <w:r w:rsidR="000A56EA" w:rsidRPr="000A56EA">
        <w:rPr>
          <w:rFonts w:cs="Arial"/>
          <w:szCs w:val="24"/>
        </w:rPr>
        <w:t>arty c</w:t>
      </w:r>
      <w:r w:rsidR="00282BA6" w:rsidRPr="001C320F">
        <w:rPr>
          <w:rFonts w:cs="Arial"/>
          <w:szCs w:val="24"/>
        </w:rPr>
        <w:t>ould</w:t>
      </w:r>
      <w:r w:rsidR="000A56EA" w:rsidRPr="000A56EA">
        <w:rPr>
          <w:rFonts w:cs="Arial"/>
          <w:szCs w:val="24"/>
        </w:rPr>
        <w:t xml:space="preserve"> stand tall on the fact that </w:t>
      </w:r>
      <w:r w:rsidR="00282BA6" w:rsidRPr="001C320F">
        <w:rPr>
          <w:rFonts w:cs="Arial"/>
          <w:szCs w:val="24"/>
        </w:rPr>
        <w:t>it had</w:t>
      </w:r>
      <w:r w:rsidR="000A56EA" w:rsidRPr="000A56EA">
        <w:rPr>
          <w:rFonts w:cs="Arial"/>
          <w:szCs w:val="24"/>
        </w:rPr>
        <w:t xml:space="preserve"> never endorsed the activity of paramilitary or other proscribed groups, nor h</w:t>
      </w:r>
      <w:r w:rsidR="00282BA6" w:rsidRPr="001C320F">
        <w:rPr>
          <w:rFonts w:cs="Arial"/>
          <w:szCs w:val="24"/>
        </w:rPr>
        <w:t xml:space="preserve">ad it </w:t>
      </w:r>
      <w:r w:rsidR="000A56EA" w:rsidRPr="000A56EA">
        <w:rPr>
          <w:rFonts w:cs="Arial"/>
          <w:szCs w:val="24"/>
        </w:rPr>
        <w:t xml:space="preserve">sought advice on </w:t>
      </w:r>
      <w:r w:rsidR="00282BA6" w:rsidRPr="001C320F">
        <w:rPr>
          <w:rFonts w:cs="Arial"/>
          <w:szCs w:val="24"/>
        </w:rPr>
        <w:t>G</w:t>
      </w:r>
      <w:r w:rsidR="000A56EA" w:rsidRPr="000A56EA">
        <w:rPr>
          <w:rFonts w:cs="Arial"/>
          <w:szCs w:val="24"/>
        </w:rPr>
        <w:t xml:space="preserve">overnment policy from their umbrella organisations, unlike others.  Since </w:t>
      </w:r>
      <w:r w:rsidR="00666C0C" w:rsidRPr="00666C0C">
        <w:rPr>
          <w:rFonts w:cs="Arial"/>
          <w:szCs w:val="24"/>
        </w:rPr>
        <w:t xml:space="preserve">its </w:t>
      </w:r>
      <w:r w:rsidR="000A56EA" w:rsidRPr="000A56EA">
        <w:rPr>
          <w:rFonts w:cs="Arial"/>
          <w:szCs w:val="24"/>
        </w:rPr>
        <w:t>foundation in 1970, the Alliance Party ha</w:t>
      </w:r>
      <w:r w:rsidR="00666C0C" w:rsidRPr="00666C0C">
        <w:rPr>
          <w:rFonts w:cs="Arial"/>
          <w:szCs w:val="24"/>
        </w:rPr>
        <w:t>d</w:t>
      </w:r>
      <w:r w:rsidR="000A56EA" w:rsidRPr="000A56EA">
        <w:rPr>
          <w:rFonts w:cs="Arial"/>
          <w:szCs w:val="24"/>
        </w:rPr>
        <w:t xml:space="preserve"> stood unequivocally for the rule of law.</w:t>
      </w:r>
      <w:r w:rsidR="00B42D30">
        <w:rPr>
          <w:rFonts w:cs="Arial"/>
          <w:szCs w:val="24"/>
        </w:rPr>
        <w:t xml:space="preserve"> Alderman McRandal stated that if the Council was determined to obtain an answer from the Justice Minister on this matter</w:t>
      </w:r>
      <w:r w:rsidR="00AD1DA4">
        <w:rPr>
          <w:rFonts w:cs="Arial"/>
          <w:szCs w:val="24"/>
        </w:rPr>
        <w:t xml:space="preserve"> it should </w:t>
      </w:r>
      <w:r w:rsidR="001D0644">
        <w:rPr>
          <w:rFonts w:cs="Arial"/>
          <w:szCs w:val="24"/>
        </w:rPr>
        <w:t xml:space="preserve">accept </w:t>
      </w:r>
      <w:r w:rsidR="00AD1DA4">
        <w:rPr>
          <w:rFonts w:cs="Arial"/>
          <w:szCs w:val="24"/>
        </w:rPr>
        <w:t xml:space="preserve">the invitation </w:t>
      </w:r>
      <w:r w:rsidR="001D0644">
        <w:rPr>
          <w:rFonts w:cs="Arial"/>
          <w:szCs w:val="24"/>
        </w:rPr>
        <w:t xml:space="preserve">from </w:t>
      </w:r>
      <w:r w:rsidR="00AD1DA4">
        <w:rPr>
          <w:rFonts w:cs="Arial"/>
          <w:szCs w:val="24"/>
        </w:rPr>
        <w:t xml:space="preserve">her to respond in her capacity as Leader of the Alliance Party. </w:t>
      </w:r>
    </w:p>
    <w:p w14:paraId="03F14BFD" w14:textId="77777777" w:rsidR="002E2ACC" w:rsidRDefault="002E2ACC" w:rsidP="00C27332">
      <w:pPr>
        <w:rPr>
          <w:rFonts w:cs="Arial"/>
        </w:rPr>
      </w:pPr>
    </w:p>
    <w:p w14:paraId="32A807BD" w14:textId="784C6AA8" w:rsidR="002E2ACC" w:rsidRPr="00AE05D5" w:rsidRDefault="00516BF1" w:rsidP="00C27332">
      <w:pPr>
        <w:rPr>
          <w:rFonts w:cs="Arial"/>
        </w:rPr>
      </w:pPr>
      <w:r w:rsidRPr="00AE05D5">
        <w:rPr>
          <w:rFonts w:cs="Arial"/>
        </w:rPr>
        <w:t>Alderman Smith agreed that it was a strange response from the Justice Minister</w:t>
      </w:r>
      <w:r w:rsidR="00E33EF0" w:rsidRPr="00AE05D5">
        <w:rPr>
          <w:rFonts w:cs="Arial"/>
        </w:rPr>
        <w:t xml:space="preserve"> adding that the point had already been made that you c</w:t>
      </w:r>
      <w:r w:rsidR="001F57C4">
        <w:rPr>
          <w:rFonts w:cs="Arial"/>
        </w:rPr>
        <w:t xml:space="preserve">ould not </w:t>
      </w:r>
      <w:r w:rsidR="009744BE">
        <w:rPr>
          <w:rFonts w:cs="Arial"/>
        </w:rPr>
        <w:t>‘</w:t>
      </w:r>
      <w:r w:rsidR="00E33EF0" w:rsidRPr="00AE05D5">
        <w:rPr>
          <w:rFonts w:cs="Arial"/>
        </w:rPr>
        <w:t>swap hats</w:t>
      </w:r>
      <w:r w:rsidR="009744BE">
        <w:rPr>
          <w:rFonts w:cs="Arial"/>
        </w:rPr>
        <w:t>’,</w:t>
      </w:r>
      <w:r w:rsidR="00AE05D5" w:rsidRPr="00AE05D5">
        <w:rPr>
          <w:rFonts w:cs="Arial"/>
        </w:rPr>
        <w:t xml:space="preserve"> particularly as the Ministerial Code would apply regardless</w:t>
      </w:r>
      <w:r w:rsidR="00AE05D5">
        <w:rPr>
          <w:rFonts w:cs="Arial"/>
        </w:rPr>
        <w:t xml:space="preserve">. </w:t>
      </w:r>
      <w:r w:rsidR="003527FC">
        <w:rPr>
          <w:rFonts w:cs="Arial"/>
        </w:rPr>
        <w:t xml:space="preserve">He reiterated his belief that it was a bizarre </w:t>
      </w:r>
      <w:r w:rsidR="006E492A">
        <w:rPr>
          <w:rFonts w:cs="Arial"/>
        </w:rPr>
        <w:t>response and that the Minister should have simply just answered the question put to her.</w:t>
      </w:r>
    </w:p>
    <w:p w14:paraId="0EE2DB53" w14:textId="77777777" w:rsidR="00C01880" w:rsidRDefault="00C01880" w:rsidP="00C27332">
      <w:pPr>
        <w:rPr>
          <w:rFonts w:cs="Arial"/>
        </w:rPr>
      </w:pPr>
    </w:p>
    <w:p w14:paraId="1F483E90" w14:textId="083CE98D" w:rsidR="00771588" w:rsidRPr="00C01880" w:rsidRDefault="00C01880" w:rsidP="00C27332">
      <w:pPr>
        <w:rPr>
          <w:rFonts w:cs="Arial"/>
        </w:rPr>
      </w:pPr>
      <w:r w:rsidRPr="00C01880">
        <w:rPr>
          <w:rFonts w:cs="Arial"/>
        </w:rPr>
        <w:t>As there was dissent in the Chamber a v</w:t>
      </w:r>
      <w:r w:rsidR="007212C5" w:rsidRPr="00C01880">
        <w:rPr>
          <w:rFonts w:cs="Arial"/>
        </w:rPr>
        <w:t xml:space="preserve">ote </w:t>
      </w:r>
      <w:r w:rsidRPr="00C01880">
        <w:rPr>
          <w:rFonts w:cs="Arial"/>
        </w:rPr>
        <w:t xml:space="preserve">was taken </w:t>
      </w:r>
      <w:r w:rsidR="007212C5" w:rsidRPr="00C01880">
        <w:rPr>
          <w:rFonts w:cs="Arial"/>
        </w:rPr>
        <w:t>by a show of hands.</w:t>
      </w:r>
    </w:p>
    <w:p w14:paraId="51C339BA" w14:textId="77777777" w:rsidR="007212C5" w:rsidRDefault="007212C5" w:rsidP="00C27332">
      <w:pPr>
        <w:rPr>
          <w:rFonts w:cs="Arial"/>
          <w:color w:val="FF0000"/>
        </w:rPr>
      </w:pPr>
    </w:p>
    <w:p w14:paraId="19E2A336" w14:textId="25B77D05" w:rsidR="000612B5" w:rsidRPr="000612B5" w:rsidRDefault="00C27332" w:rsidP="000612B5">
      <w:pPr>
        <w:rPr>
          <w:b/>
          <w:bCs/>
        </w:rPr>
      </w:pPr>
      <w:r w:rsidRPr="00911786">
        <w:rPr>
          <w:rFonts w:eastAsia="Times New Roman" w:cs="Arial"/>
          <w:b/>
          <w:bCs/>
        </w:rPr>
        <w:lastRenderedPageBreak/>
        <w:t>AGREED TO RECOMMEND, on the proposal of</w:t>
      </w:r>
      <w:r w:rsidR="00AA2713">
        <w:rPr>
          <w:rFonts w:eastAsia="Times New Roman" w:cs="Arial"/>
          <w:b/>
          <w:bCs/>
        </w:rPr>
        <w:t xml:space="preserve"> Alderman McIlveen</w:t>
      </w:r>
      <w:r w:rsidRPr="00911786">
        <w:rPr>
          <w:rFonts w:eastAsia="Times New Roman" w:cs="Arial"/>
          <w:b/>
          <w:bCs/>
        </w:rPr>
        <w:t xml:space="preserve">, seconded by </w:t>
      </w:r>
      <w:r w:rsidR="00AA2713">
        <w:rPr>
          <w:rFonts w:eastAsia="Times New Roman" w:cs="Arial"/>
          <w:b/>
          <w:bCs/>
        </w:rPr>
        <w:t>Councillor Gilmour</w:t>
      </w:r>
      <w:r w:rsidRPr="00911786">
        <w:rPr>
          <w:rFonts w:eastAsia="Times New Roman" w:cs="Arial"/>
          <w:b/>
          <w:bCs/>
        </w:rPr>
        <w:t>,</w:t>
      </w:r>
      <w:r w:rsidR="00AA2713">
        <w:rPr>
          <w:rFonts w:eastAsia="Times New Roman" w:cs="Arial"/>
          <w:b/>
          <w:bCs/>
        </w:rPr>
        <w:t xml:space="preserve"> with 10 voting </w:t>
      </w:r>
      <w:r w:rsidR="009744BE">
        <w:rPr>
          <w:rFonts w:eastAsia="Times New Roman" w:cs="Arial"/>
          <w:b/>
          <w:bCs/>
        </w:rPr>
        <w:t>F</w:t>
      </w:r>
      <w:r w:rsidR="00AA2713">
        <w:rPr>
          <w:rFonts w:eastAsia="Times New Roman" w:cs="Arial"/>
          <w:b/>
          <w:bCs/>
        </w:rPr>
        <w:t>or and 3 voting Against,</w:t>
      </w:r>
      <w:r w:rsidRPr="00911786">
        <w:rPr>
          <w:rFonts w:eastAsia="Times New Roman" w:cs="Arial"/>
          <w:b/>
          <w:bCs/>
        </w:rPr>
        <w:t xml:space="preserve"> that </w:t>
      </w:r>
      <w:r w:rsidR="000612B5" w:rsidRPr="000612B5">
        <w:rPr>
          <w:b/>
          <w:bCs/>
        </w:rPr>
        <w:t xml:space="preserve">the Council </w:t>
      </w:r>
      <w:r w:rsidR="000612B5" w:rsidRPr="000612B5">
        <w:rPr>
          <w:rFonts w:cs="Arial"/>
          <w:b/>
          <w:bCs/>
        </w:rPr>
        <w:t>pursue the letter to the Justice Minister as previously decided by Council.</w:t>
      </w:r>
    </w:p>
    <w:p w14:paraId="6D338090" w14:textId="269C0518" w:rsidR="00C27332" w:rsidRPr="00911786" w:rsidRDefault="00C27332" w:rsidP="00C27332">
      <w:pPr>
        <w:rPr>
          <w:rFonts w:eastAsia="Times New Roman" w:cs="Arial"/>
          <w:b/>
          <w:bCs/>
        </w:rPr>
      </w:pPr>
    </w:p>
    <w:p w14:paraId="6938D406" w14:textId="77777777" w:rsidR="00B266AE" w:rsidRPr="009F2CF0" w:rsidRDefault="00B266AE" w:rsidP="00B266AE">
      <w:pPr>
        <w:contextualSpacing/>
        <w:rPr>
          <w:rFonts w:cs="Arial"/>
          <w:b/>
          <w:bCs/>
          <w:szCs w:val="24"/>
          <w:u w:val="single"/>
        </w:rPr>
      </w:pPr>
      <w:r w:rsidRPr="009F2CF0">
        <w:rPr>
          <w:rFonts w:cs="Arial"/>
          <w:b/>
          <w:bCs/>
          <w:szCs w:val="24"/>
          <w:u w:val="single"/>
        </w:rPr>
        <w:t>Reports for Noting</w:t>
      </w:r>
    </w:p>
    <w:p w14:paraId="62AC995B" w14:textId="77777777" w:rsidR="00602573" w:rsidRDefault="00602573" w:rsidP="00611AE0">
      <w:pPr>
        <w:rPr>
          <w:rFonts w:eastAsia="Times New Roman" w:cs="Arial"/>
        </w:rPr>
      </w:pPr>
    </w:p>
    <w:p w14:paraId="1A2A4B09" w14:textId="73B719ED" w:rsidR="00DB296F" w:rsidRPr="004138CD" w:rsidRDefault="004138CD" w:rsidP="004138CD">
      <w:pPr>
        <w:pStyle w:val="Heading1"/>
        <w:rPr>
          <w:rFonts w:ascii="Arial Bold" w:hAnsi="Arial Bold" w:hint="eastAsia"/>
          <w:b/>
          <w:bCs/>
          <w:caps/>
          <w:u w:val="single"/>
        </w:rPr>
      </w:pPr>
      <w:r w:rsidRPr="004138CD">
        <w:rPr>
          <w:rFonts w:ascii="Arial Bold" w:eastAsia="Times New Roman" w:hAnsi="Arial Bold"/>
          <w:b/>
          <w:bCs/>
          <w:caps/>
        </w:rPr>
        <w:t>6.</w:t>
      </w:r>
      <w:r w:rsidRPr="004138CD">
        <w:rPr>
          <w:rFonts w:ascii="Arial Bold" w:eastAsia="Times New Roman" w:hAnsi="Arial Bold"/>
          <w:b/>
          <w:bCs/>
          <w:caps/>
        </w:rPr>
        <w:tab/>
      </w:r>
      <w:r w:rsidR="00B266AE">
        <w:rPr>
          <w:rFonts w:ascii="Arial Bold" w:hAnsi="Arial Bold"/>
          <w:b/>
          <w:bCs/>
          <w:caps/>
          <w:u w:val="single"/>
        </w:rPr>
        <w:t>updated climate change and sustainability policy</w:t>
      </w:r>
      <w:r w:rsidR="00DB296F" w:rsidRPr="004138CD">
        <w:rPr>
          <w:rFonts w:ascii="Arial Bold" w:hAnsi="Arial Bold"/>
          <w:b/>
          <w:bCs/>
          <w:caps/>
          <w:u w:val="single"/>
        </w:rPr>
        <w:t xml:space="preserve"> </w:t>
      </w:r>
    </w:p>
    <w:p w14:paraId="638D6764" w14:textId="2FA3C67F" w:rsidR="00DB296F" w:rsidRDefault="004138CD" w:rsidP="004138CD">
      <w:pPr>
        <w:rPr>
          <w:rFonts w:eastAsia="Times New Roman" w:cs="Arial"/>
        </w:rPr>
      </w:pPr>
      <w:r>
        <w:rPr>
          <w:rFonts w:eastAsia="Times New Roman" w:cs="Arial"/>
        </w:rPr>
        <w:tab/>
        <w:t xml:space="preserve">(Appendix </w:t>
      </w:r>
      <w:r w:rsidR="00EE58E6">
        <w:rPr>
          <w:rFonts w:eastAsia="Times New Roman" w:cs="Arial"/>
        </w:rPr>
        <w:t>III</w:t>
      </w:r>
      <w:r>
        <w:rPr>
          <w:rFonts w:eastAsia="Times New Roman" w:cs="Arial"/>
        </w:rPr>
        <w:t>)</w:t>
      </w:r>
    </w:p>
    <w:p w14:paraId="20DE47E5" w14:textId="77777777" w:rsidR="004138CD" w:rsidRDefault="004138CD" w:rsidP="004138CD">
      <w:pPr>
        <w:rPr>
          <w:rFonts w:eastAsia="Times New Roman" w:cs="Arial"/>
        </w:rPr>
      </w:pPr>
    </w:p>
    <w:p w14:paraId="472FD57C" w14:textId="24F1C5F8" w:rsidR="00455761" w:rsidRDefault="00FB0EA8" w:rsidP="00455761">
      <w:pPr>
        <w:rPr>
          <w:rFonts w:cs="Arial"/>
          <w:szCs w:val="24"/>
        </w:rPr>
      </w:pPr>
      <w:r w:rsidRPr="001876D4">
        <w:rPr>
          <w:rFonts w:cs="Arial"/>
          <w:caps/>
        </w:rPr>
        <w:t>Previously circulated</w:t>
      </w:r>
      <w:r>
        <w:rPr>
          <w:rFonts w:cs="Arial"/>
        </w:rPr>
        <w:t xml:space="preserve">:- </w:t>
      </w:r>
      <w:r w:rsidR="005A1A6B">
        <w:rPr>
          <w:rFonts w:cs="Arial"/>
        </w:rPr>
        <w:t>Report from Acting Director of Corporate Services detailing that</w:t>
      </w:r>
      <w:r w:rsidR="00CA1C4E">
        <w:rPr>
          <w:rFonts w:cs="Arial"/>
        </w:rPr>
        <w:t xml:space="preserve"> </w:t>
      </w:r>
      <w:r w:rsidR="00EB7394">
        <w:rPr>
          <w:rFonts w:cs="Arial"/>
          <w:szCs w:val="24"/>
        </w:rPr>
        <w:t>t</w:t>
      </w:r>
      <w:r w:rsidR="00455761" w:rsidRPr="00B02AB6">
        <w:rPr>
          <w:rFonts w:cs="Arial"/>
          <w:szCs w:val="24"/>
        </w:rPr>
        <w:t>he Council’s Sustainability and Climate Change Policy ha</w:t>
      </w:r>
      <w:r w:rsidR="00EB7394">
        <w:rPr>
          <w:rFonts w:cs="Arial"/>
          <w:szCs w:val="24"/>
        </w:rPr>
        <w:t>d</w:t>
      </w:r>
      <w:r w:rsidR="00455761" w:rsidRPr="00B02AB6">
        <w:rPr>
          <w:rFonts w:cs="Arial"/>
          <w:szCs w:val="24"/>
        </w:rPr>
        <w:t xml:space="preserve"> recently undergone its scheduled review, resulting in a refreshed and streamlined document</w:t>
      </w:r>
      <w:r w:rsidR="00455761">
        <w:rPr>
          <w:rFonts w:cs="Arial"/>
          <w:szCs w:val="24"/>
        </w:rPr>
        <w:t>,</w:t>
      </w:r>
      <w:r w:rsidR="00455761" w:rsidRPr="00B02AB6">
        <w:rPr>
          <w:rFonts w:cs="Arial"/>
          <w:szCs w:val="24"/>
        </w:rPr>
        <w:t xml:space="preserve"> alongside an updated Environmental Policy Statement</w:t>
      </w:r>
      <w:r w:rsidR="00455761">
        <w:rPr>
          <w:rFonts w:cs="Arial"/>
          <w:szCs w:val="24"/>
        </w:rPr>
        <w:t xml:space="preserve">.  </w:t>
      </w:r>
    </w:p>
    <w:p w14:paraId="111DD954" w14:textId="77777777" w:rsidR="00455761" w:rsidRDefault="00455761" w:rsidP="00455761">
      <w:pPr>
        <w:rPr>
          <w:rFonts w:cs="Arial"/>
          <w:szCs w:val="24"/>
        </w:rPr>
      </w:pPr>
    </w:p>
    <w:p w14:paraId="412738D8" w14:textId="72C38349" w:rsidR="00455761" w:rsidRDefault="00455761" w:rsidP="00455761">
      <w:pPr>
        <w:rPr>
          <w:rFonts w:cs="Arial"/>
          <w:szCs w:val="24"/>
        </w:rPr>
      </w:pPr>
      <w:r>
        <w:rPr>
          <w:rFonts w:cs="Arial"/>
          <w:szCs w:val="24"/>
        </w:rPr>
        <w:t>The Policy ha</w:t>
      </w:r>
      <w:r w:rsidR="00EB7394">
        <w:rPr>
          <w:rFonts w:cs="Arial"/>
          <w:szCs w:val="24"/>
        </w:rPr>
        <w:t>d</w:t>
      </w:r>
      <w:r>
        <w:rPr>
          <w:rFonts w:cs="Arial"/>
          <w:szCs w:val="24"/>
        </w:rPr>
        <w:t xml:space="preserve"> been updated to </w:t>
      </w:r>
      <w:r w:rsidRPr="00B02AB6">
        <w:rPr>
          <w:rFonts w:cs="Arial"/>
          <w:szCs w:val="24"/>
        </w:rPr>
        <w:t>reflect</w:t>
      </w:r>
      <w:r>
        <w:rPr>
          <w:rFonts w:cs="Arial"/>
          <w:szCs w:val="24"/>
        </w:rPr>
        <w:t xml:space="preserve"> </w:t>
      </w:r>
      <w:r w:rsidRPr="00B02AB6">
        <w:rPr>
          <w:rFonts w:cs="Arial"/>
          <w:szCs w:val="24"/>
        </w:rPr>
        <w:t>current legislative, including the Climate Change Act (NI) 2022, and clarifie</w:t>
      </w:r>
      <w:r w:rsidR="00EB7394">
        <w:rPr>
          <w:rFonts w:cs="Arial"/>
          <w:szCs w:val="24"/>
        </w:rPr>
        <w:t>d</w:t>
      </w:r>
      <w:r w:rsidRPr="00B02AB6">
        <w:rPr>
          <w:rFonts w:cs="Arial"/>
          <w:szCs w:val="24"/>
        </w:rPr>
        <w:t xml:space="preserve"> the Council’s compliance obligations across sustainable development, biodiversity, climate change duties</w:t>
      </w:r>
      <w:r>
        <w:rPr>
          <w:rFonts w:cs="Arial"/>
          <w:szCs w:val="24"/>
        </w:rPr>
        <w:t xml:space="preserve"> and the requirements of </w:t>
      </w:r>
      <w:r w:rsidR="00EB7394">
        <w:rPr>
          <w:rFonts w:cs="Arial"/>
          <w:szCs w:val="24"/>
        </w:rPr>
        <w:t>its</w:t>
      </w:r>
      <w:r>
        <w:rPr>
          <w:rFonts w:cs="Arial"/>
          <w:szCs w:val="24"/>
        </w:rPr>
        <w:t xml:space="preserve"> externally accredited ISO14001 Environmental Management System</w:t>
      </w:r>
      <w:r w:rsidRPr="00B02AB6">
        <w:rPr>
          <w:rFonts w:cs="Arial"/>
          <w:szCs w:val="24"/>
        </w:rPr>
        <w:t>.</w:t>
      </w:r>
      <w:r>
        <w:rPr>
          <w:rFonts w:cs="Arial"/>
          <w:szCs w:val="24"/>
        </w:rPr>
        <w:t xml:space="preserve">  Th</w:t>
      </w:r>
      <w:r w:rsidR="00EB7394">
        <w:rPr>
          <w:rFonts w:cs="Arial"/>
          <w:szCs w:val="24"/>
        </w:rPr>
        <w:t>o</w:t>
      </w:r>
      <w:r>
        <w:rPr>
          <w:rFonts w:cs="Arial"/>
          <w:szCs w:val="24"/>
        </w:rPr>
        <w:t xml:space="preserve">se changes </w:t>
      </w:r>
      <w:r w:rsidR="00EB7394">
        <w:rPr>
          <w:rFonts w:cs="Arial"/>
          <w:szCs w:val="24"/>
        </w:rPr>
        <w:t>we</w:t>
      </w:r>
      <w:r>
        <w:rPr>
          <w:rFonts w:cs="Arial"/>
          <w:szCs w:val="24"/>
        </w:rPr>
        <w:t xml:space="preserve">re highlighted in yellow on </w:t>
      </w:r>
      <w:r w:rsidR="00EB7394">
        <w:rPr>
          <w:rFonts w:cs="Arial"/>
          <w:szCs w:val="24"/>
        </w:rPr>
        <w:t xml:space="preserve">the attached </w:t>
      </w:r>
      <w:r>
        <w:rPr>
          <w:rFonts w:cs="Arial"/>
          <w:szCs w:val="24"/>
        </w:rPr>
        <w:t xml:space="preserve">Appendix.  </w:t>
      </w:r>
    </w:p>
    <w:p w14:paraId="18BC7B55" w14:textId="77777777" w:rsidR="00455761" w:rsidRDefault="00455761" w:rsidP="00455761">
      <w:pPr>
        <w:rPr>
          <w:rFonts w:cs="Arial"/>
          <w:szCs w:val="24"/>
        </w:rPr>
      </w:pPr>
    </w:p>
    <w:p w14:paraId="11D41C96" w14:textId="15281A56" w:rsidR="00455761" w:rsidRDefault="00455761" w:rsidP="00455761">
      <w:pPr>
        <w:rPr>
          <w:rFonts w:cs="Arial"/>
          <w:szCs w:val="24"/>
        </w:rPr>
      </w:pPr>
      <w:r>
        <w:rPr>
          <w:rFonts w:cs="Arial"/>
          <w:szCs w:val="24"/>
        </w:rPr>
        <w:t>Minor cha</w:t>
      </w:r>
      <w:r w:rsidR="00EB7394">
        <w:rPr>
          <w:rFonts w:cs="Arial"/>
          <w:szCs w:val="24"/>
        </w:rPr>
        <w:t>nges</w:t>
      </w:r>
      <w:r>
        <w:rPr>
          <w:rFonts w:cs="Arial"/>
          <w:szCs w:val="24"/>
        </w:rPr>
        <w:t xml:space="preserve"> ha</w:t>
      </w:r>
      <w:r w:rsidR="00EB7394">
        <w:rPr>
          <w:rFonts w:cs="Arial"/>
          <w:szCs w:val="24"/>
        </w:rPr>
        <w:t>d</w:t>
      </w:r>
      <w:r>
        <w:rPr>
          <w:rFonts w:cs="Arial"/>
          <w:szCs w:val="24"/>
        </w:rPr>
        <w:t xml:space="preserve"> also been made to </w:t>
      </w:r>
      <w:r w:rsidRPr="00B02AB6">
        <w:rPr>
          <w:rFonts w:cs="Arial"/>
          <w:szCs w:val="24"/>
        </w:rPr>
        <w:t>improve the structure and readability of the policy</w:t>
      </w:r>
      <w:r>
        <w:rPr>
          <w:rFonts w:cs="Arial"/>
          <w:szCs w:val="24"/>
        </w:rPr>
        <w:t>, as well as to</w:t>
      </w:r>
      <w:r w:rsidRPr="00B02AB6">
        <w:rPr>
          <w:rFonts w:cs="Arial"/>
          <w:szCs w:val="24"/>
        </w:rPr>
        <w:t xml:space="preserve"> </w:t>
      </w:r>
      <w:r>
        <w:rPr>
          <w:rFonts w:cs="Arial"/>
          <w:szCs w:val="24"/>
        </w:rPr>
        <w:t>emphasise alignment with priorities and outcomes of</w:t>
      </w:r>
      <w:r w:rsidRPr="00B02AB6">
        <w:rPr>
          <w:rFonts w:cs="Arial"/>
          <w:szCs w:val="24"/>
        </w:rPr>
        <w:t xml:space="preserve"> the </w:t>
      </w:r>
      <w:r>
        <w:rPr>
          <w:rFonts w:cs="Arial"/>
          <w:szCs w:val="24"/>
        </w:rPr>
        <w:t xml:space="preserve">Council’s </w:t>
      </w:r>
      <w:r w:rsidRPr="00B02AB6">
        <w:rPr>
          <w:rFonts w:cs="Arial"/>
          <w:szCs w:val="24"/>
        </w:rPr>
        <w:t>Corporate Plan</w:t>
      </w:r>
      <w:r>
        <w:rPr>
          <w:rFonts w:cs="Arial"/>
          <w:szCs w:val="24"/>
        </w:rPr>
        <w:t xml:space="preserve"> </w:t>
      </w:r>
      <w:r w:rsidRPr="00B02AB6">
        <w:rPr>
          <w:rFonts w:cs="Arial"/>
          <w:szCs w:val="24"/>
        </w:rPr>
        <w:t xml:space="preserve">and the Roadmap to Sustainability. </w:t>
      </w:r>
    </w:p>
    <w:p w14:paraId="11595C85" w14:textId="77777777" w:rsidR="00455761" w:rsidRDefault="00455761" w:rsidP="00455761">
      <w:pPr>
        <w:rPr>
          <w:rFonts w:cs="Arial"/>
          <w:szCs w:val="24"/>
        </w:rPr>
      </w:pPr>
    </w:p>
    <w:p w14:paraId="2D3FD6B8" w14:textId="163615BC" w:rsidR="00455761" w:rsidRPr="00583303" w:rsidRDefault="00455761" w:rsidP="00583303">
      <w:pPr>
        <w:rPr>
          <w:rFonts w:cs="Arial"/>
          <w:szCs w:val="24"/>
        </w:rPr>
      </w:pPr>
      <w:r w:rsidRPr="00B02AB6">
        <w:rPr>
          <w:rFonts w:cs="Arial"/>
          <w:szCs w:val="24"/>
        </w:rPr>
        <w:t>The Environmental Policy Statement</w:t>
      </w:r>
      <w:r>
        <w:rPr>
          <w:rFonts w:cs="Arial"/>
          <w:szCs w:val="24"/>
        </w:rPr>
        <w:t xml:space="preserve"> (Appendix)</w:t>
      </w:r>
      <w:r w:rsidRPr="00B02AB6">
        <w:rPr>
          <w:rFonts w:cs="Arial"/>
          <w:szCs w:val="24"/>
        </w:rPr>
        <w:t xml:space="preserve"> </w:t>
      </w:r>
      <w:r w:rsidR="00583303">
        <w:rPr>
          <w:rFonts w:cs="Arial"/>
          <w:szCs w:val="24"/>
        </w:rPr>
        <w:t>wa</w:t>
      </w:r>
      <w:r>
        <w:rPr>
          <w:rFonts w:cs="Arial"/>
          <w:szCs w:val="24"/>
        </w:rPr>
        <w:t>s required</w:t>
      </w:r>
      <w:r w:rsidRPr="00B02AB6">
        <w:rPr>
          <w:rFonts w:cs="Arial"/>
          <w:szCs w:val="24"/>
        </w:rPr>
        <w:t xml:space="preserve"> to meet ISO 14001 Environmental Management System</w:t>
      </w:r>
      <w:r>
        <w:rPr>
          <w:rFonts w:cs="Arial"/>
          <w:szCs w:val="24"/>
        </w:rPr>
        <w:t xml:space="preserve"> (EMS)</w:t>
      </w:r>
      <w:r w:rsidRPr="00B02AB6">
        <w:rPr>
          <w:rFonts w:cs="Arial"/>
          <w:szCs w:val="24"/>
        </w:rPr>
        <w:t xml:space="preserve"> requirements and must be signed by the Chief Executive and displayed across buildings within scope of the EMS.</w:t>
      </w:r>
    </w:p>
    <w:p w14:paraId="02C6A153" w14:textId="051D0E24" w:rsidR="00FB0EA8" w:rsidRDefault="00FB0EA8" w:rsidP="00FB0EA8">
      <w:pPr>
        <w:rPr>
          <w:rFonts w:cs="Arial"/>
        </w:rPr>
      </w:pPr>
    </w:p>
    <w:p w14:paraId="1E83E699" w14:textId="477708F9" w:rsidR="00FB0EA8" w:rsidRDefault="00FB0EA8" w:rsidP="00FB0EA8">
      <w:r w:rsidRPr="00E122B6">
        <w:rPr>
          <w:caps/>
        </w:rPr>
        <w:t>Recommended</w:t>
      </w:r>
      <w:r w:rsidR="00583303">
        <w:rPr>
          <w:caps/>
        </w:rPr>
        <w:t xml:space="preserve"> </w:t>
      </w:r>
      <w:r w:rsidR="00583303">
        <w:t>that Council notes this report.</w:t>
      </w:r>
    </w:p>
    <w:p w14:paraId="7967C922" w14:textId="77777777" w:rsidR="00DA2D9D" w:rsidRDefault="00DA2D9D" w:rsidP="00FB0EA8"/>
    <w:p w14:paraId="0757D73C" w14:textId="2DEF49F3" w:rsidR="00DA2D9D" w:rsidRDefault="00DA2D9D" w:rsidP="00FB0EA8">
      <w:r>
        <w:t xml:space="preserve">Alderman McRandal proposed, seconded by Councillor McCracken, that the recommendation be adopted. </w:t>
      </w:r>
    </w:p>
    <w:p w14:paraId="7CF3F425" w14:textId="77777777" w:rsidR="00DA2D9D" w:rsidRDefault="00DA2D9D" w:rsidP="00FB0EA8"/>
    <w:p w14:paraId="73160B6A" w14:textId="3049088C" w:rsidR="00DA2D9D" w:rsidRDefault="00C9662D" w:rsidP="00FB0EA8">
      <w:r>
        <w:t xml:space="preserve">The proposer, Alderman McRandal, welcomed the report and thanked officers for the work </w:t>
      </w:r>
      <w:r w:rsidR="009744BE">
        <w:t xml:space="preserve">that </w:t>
      </w:r>
      <w:r>
        <w:t>had been carried out to date.</w:t>
      </w:r>
    </w:p>
    <w:p w14:paraId="418A54FC" w14:textId="77777777" w:rsidR="00C9662D" w:rsidRDefault="00C9662D" w:rsidP="00FB0EA8"/>
    <w:p w14:paraId="3F742B4C" w14:textId="1A14B3B5" w:rsidR="00C9662D" w:rsidRDefault="003445A5" w:rsidP="00FB0EA8">
      <w:r>
        <w:t xml:space="preserve">Commenting as seconder, Councillor McCracken stated that the current weather </w:t>
      </w:r>
      <w:r w:rsidR="00120704">
        <w:t>demonstrated how important this was with almost forty days of constant rain</w:t>
      </w:r>
      <w:r w:rsidR="00447CCE">
        <w:t xml:space="preserve"> so far in 2026</w:t>
      </w:r>
      <w:r w:rsidR="00120704">
        <w:t>.</w:t>
      </w:r>
      <w:r w:rsidR="00F0757D">
        <w:t xml:space="preserve"> Winters were set to become wetter and warmer </w:t>
      </w:r>
      <w:r w:rsidR="00096A4D">
        <w:t xml:space="preserve">and as such thought needed to be given as to how to mitigate against Climate Change. </w:t>
      </w:r>
      <w:r w:rsidR="00284420">
        <w:t xml:space="preserve"> </w:t>
      </w:r>
      <w:r w:rsidR="006C7769">
        <w:t>Councillor McCracken</w:t>
      </w:r>
      <w:r w:rsidR="00284420">
        <w:t xml:space="preserve"> welcomed the report</w:t>
      </w:r>
      <w:r w:rsidR="006C7769">
        <w:t xml:space="preserve"> </w:t>
      </w:r>
      <w:r w:rsidR="009744BE">
        <w:t>that</w:t>
      </w:r>
      <w:r w:rsidR="006C7769">
        <w:t xml:space="preserve"> had been circulated before them.</w:t>
      </w:r>
    </w:p>
    <w:p w14:paraId="69D75379" w14:textId="77777777" w:rsidR="006C7769" w:rsidRDefault="006C7769" w:rsidP="00FB0EA8"/>
    <w:p w14:paraId="12B187FC" w14:textId="20B6CFE7" w:rsidR="006C7769" w:rsidRDefault="00A0152A" w:rsidP="00FB0EA8">
      <w:r>
        <w:t xml:space="preserve">At this stage Alderman Graham suggested there was a balance to be struck </w:t>
      </w:r>
      <w:r w:rsidR="001A7EA9">
        <w:t xml:space="preserve">and agreed that Northern Ireland had been subjected to persistently wet weather for a while. That </w:t>
      </w:r>
      <w:r w:rsidR="002E3F22">
        <w:t xml:space="preserve">was due to a stubborn area of high pressure above Scandinavia </w:t>
      </w:r>
      <w:r w:rsidR="00162B8B">
        <w:t xml:space="preserve">and he urged caution against simply shifting the carbon problem </w:t>
      </w:r>
      <w:r w:rsidR="00364D9F">
        <w:t xml:space="preserve">to other parts of the world. Alderman Graham suggested that preparation was key </w:t>
      </w:r>
      <w:r w:rsidR="00FD78C6">
        <w:t xml:space="preserve">citing the Dutch who had successfully navigated living under water levels. </w:t>
      </w:r>
    </w:p>
    <w:p w14:paraId="1A3A9685" w14:textId="77777777" w:rsidR="00FD78C6" w:rsidRDefault="00FD78C6" w:rsidP="00FB0EA8"/>
    <w:p w14:paraId="45324490" w14:textId="10114AD4" w:rsidR="00FB0EA8" w:rsidRDefault="00CA5CDA" w:rsidP="00FB0EA8">
      <w:pPr>
        <w:rPr>
          <w:rFonts w:cs="Arial"/>
          <w:szCs w:val="24"/>
        </w:rPr>
      </w:pPr>
      <w:r>
        <w:rPr>
          <w:rFonts w:cs="Arial"/>
          <w:szCs w:val="24"/>
        </w:rPr>
        <w:lastRenderedPageBreak/>
        <w:t xml:space="preserve">Alderman Smith indicated that he was content to support the recommendation </w:t>
      </w:r>
      <w:r w:rsidR="001C1D82">
        <w:rPr>
          <w:rFonts w:cs="Arial"/>
          <w:szCs w:val="24"/>
        </w:rPr>
        <w:t xml:space="preserve">despite his concerns around the realities of actually being able to meet the ambitious targets </w:t>
      </w:r>
      <w:r w:rsidR="009744BE">
        <w:rPr>
          <w:rFonts w:cs="Arial"/>
          <w:szCs w:val="24"/>
        </w:rPr>
        <w:t>that</w:t>
      </w:r>
      <w:r w:rsidR="001C1D82">
        <w:rPr>
          <w:rFonts w:cs="Arial"/>
          <w:szCs w:val="24"/>
        </w:rPr>
        <w:t xml:space="preserve"> had been </w:t>
      </w:r>
      <w:r w:rsidR="00B128DD">
        <w:rPr>
          <w:rFonts w:cs="Arial"/>
          <w:szCs w:val="24"/>
        </w:rPr>
        <w:t>s</w:t>
      </w:r>
      <w:r w:rsidR="001C1D82">
        <w:rPr>
          <w:rFonts w:cs="Arial"/>
          <w:szCs w:val="24"/>
        </w:rPr>
        <w:t xml:space="preserve">et. </w:t>
      </w:r>
      <w:r w:rsidR="009939D6">
        <w:rPr>
          <w:rFonts w:cs="Arial"/>
          <w:szCs w:val="24"/>
        </w:rPr>
        <w:t>An example of this was on Page 9 of the report</w:t>
      </w:r>
      <w:r w:rsidR="009744BE">
        <w:rPr>
          <w:rFonts w:cs="Arial"/>
          <w:szCs w:val="24"/>
        </w:rPr>
        <w:t>,</w:t>
      </w:r>
      <w:r w:rsidR="009939D6">
        <w:rPr>
          <w:rFonts w:cs="Arial"/>
          <w:szCs w:val="24"/>
        </w:rPr>
        <w:t xml:space="preserve"> w</w:t>
      </w:r>
      <w:r w:rsidR="00CF751B">
        <w:rPr>
          <w:rFonts w:cs="Arial"/>
          <w:szCs w:val="24"/>
        </w:rPr>
        <w:t>hich</w:t>
      </w:r>
      <w:r w:rsidR="009939D6">
        <w:rPr>
          <w:rFonts w:cs="Arial"/>
          <w:szCs w:val="24"/>
        </w:rPr>
        <w:t xml:space="preserve"> detailed a target of</w:t>
      </w:r>
      <w:r w:rsidR="00FD52E1">
        <w:rPr>
          <w:rFonts w:cs="Arial"/>
          <w:szCs w:val="24"/>
        </w:rPr>
        <w:t xml:space="preserve"> a</w:t>
      </w:r>
      <w:r w:rsidR="009939D6">
        <w:rPr>
          <w:rFonts w:cs="Arial"/>
          <w:szCs w:val="24"/>
        </w:rPr>
        <w:t xml:space="preserve"> 48% </w:t>
      </w:r>
      <w:r w:rsidR="00FD52E1">
        <w:rPr>
          <w:rFonts w:cs="Arial"/>
          <w:szCs w:val="24"/>
        </w:rPr>
        <w:t>reduction in carbon emissions by 2030</w:t>
      </w:r>
      <w:r w:rsidR="00614624">
        <w:rPr>
          <w:rFonts w:cs="Arial"/>
          <w:szCs w:val="24"/>
        </w:rPr>
        <w:t xml:space="preserve">, unachievable in his view particularly as the Council had yet to </w:t>
      </w:r>
      <w:r w:rsidR="008D7C96">
        <w:rPr>
          <w:rFonts w:cs="Arial"/>
          <w:szCs w:val="24"/>
        </w:rPr>
        <w:t>start looking at its fleet of vehicles.</w:t>
      </w:r>
    </w:p>
    <w:p w14:paraId="1C073130" w14:textId="77777777" w:rsidR="00FB666C" w:rsidRDefault="00FB666C" w:rsidP="00FB0EA8">
      <w:pPr>
        <w:rPr>
          <w:rFonts w:cs="Arial"/>
          <w:szCs w:val="24"/>
        </w:rPr>
      </w:pPr>
    </w:p>
    <w:p w14:paraId="46927E7B" w14:textId="2A13138B" w:rsidR="00FB666C" w:rsidRDefault="00FB666C" w:rsidP="00FB0EA8">
      <w:pPr>
        <w:rPr>
          <w:rFonts w:cs="Arial"/>
          <w:szCs w:val="24"/>
        </w:rPr>
      </w:pPr>
      <w:r>
        <w:rPr>
          <w:rFonts w:cs="Arial"/>
          <w:szCs w:val="24"/>
        </w:rPr>
        <w:t xml:space="preserve">Alderman McIlveen referred to a Notice of Motion he had brought forward some ten years ago </w:t>
      </w:r>
      <w:r w:rsidR="0008141F">
        <w:rPr>
          <w:rFonts w:cs="Arial"/>
          <w:szCs w:val="24"/>
        </w:rPr>
        <w:t>around the migration of the Council’s fleet of vehicles and agreed that progress had been extremely slow.</w:t>
      </w:r>
      <w:r w:rsidR="001025B8">
        <w:rPr>
          <w:rFonts w:cs="Arial"/>
          <w:szCs w:val="24"/>
        </w:rPr>
        <w:t xml:space="preserve"> As such he was of the view that the Council would never be in a position to achieve its Climate Change targets by 2050.</w:t>
      </w:r>
      <w:r w:rsidR="008A4F4B">
        <w:rPr>
          <w:rFonts w:cs="Arial"/>
          <w:szCs w:val="24"/>
        </w:rPr>
        <w:t xml:space="preserve"> In light of that he would be keen for the Minister to look at this again as </w:t>
      </w:r>
      <w:r w:rsidR="002074FB">
        <w:rPr>
          <w:rFonts w:cs="Arial"/>
          <w:szCs w:val="24"/>
        </w:rPr>
        <w:t xml:space="preserve">otherwise </w:t>
      </w:r>
      <w:r w:rsidR="009744BE">
        <w:rPr>
          <w:rFonts w:cs="Arial"/>
          <w:szCs w:val="24"/>
        </w:rPr>
        <w:t>c</w:t>
      </w:r>
      <w:r w:rsidR="002074FB">
        <w:rPr>
          <w:rFonts w:cs="Arial"/>
          <w:szCs w:val="24"/>
        </w:rPr>
        <w:t>ouncils would be set up to fail in achieving those targets.</w:t>
      </w:r>
    </w:p>
    <w:p w14:paraId="6DA07CC9" w14:textId="77777777" w:rsidR="00E7400C" w:rsidRDefault="00E7400C" w:rsidP="00FB0EA8">
      <w:pPr>
        <w:rPr>
          <w:rFonts w:cs="Arial"/>
          <w:szCs w:val="24"/>
        </w:rPr>
      </w:pPr>
    </w:p>
    <w:p w14:paraId="69D29A13" w14:textId="5C166818" w:rsidR="002D7F41" w:rsidRDefault="00BA24D4" w:rsidP="00FB0EA8">
      <w:pPr>
        <w:rPr>
          <w:rFonts w:cs="Arial"/>
        </w:rPr>
      </w:pPr>
      <w:r>
        <w:rPr>
          <w:rFonts w:cs="Arial"/>
          <w:szCs w:val="24"/>
        </w:rPr>
        <w:t xml:space="preserve">Welcoming the report Councillor Moore </w:t>
      </w:r>
      <w:r w:rsidR="007D1DED">
        <w:rPr>
          <w:rFonts w:cs="Arial"/>
          <w:szCs w:val="24"/>
        </w:rPr>
        <w:t>commented that climate change was everyone’s responsibility.</w:t>
      </w:r>
      <w:r w:rsidR="009B2F79">
        <w:rPr>
          <w:rFonts w:cs="Arial"/>
          <w:szCs w:val="24"/>
        </w:rPr>
        <w:t xml:space="preserve"> Going back to Alderman Graham’s comments she advised</w:t>
      </w:r>
      <w:r w:rsidR="007935C3">
        <w:rPr>
          <w:rFonts w:cs="Arial"/>
          <w:szCs w:val="24"/>
        </w:rPr>
        <w:t xml:space="preserve"> that</w:t>
      </w:r>
      <w:r w:rsidR="009B2F79">
        <w:rPr>
          <w:rFonts w:cs="Arial"/>
          <w:szCs w:val="24"/>
        </w:rPr>
        <w:t xml:space="preserve"> those countries who considered themselves impact negligible were 2% while those </w:t>
      </w:r>
      <w:r w:rsidR="00733C5B">
        <w:rPr>
          <w:rFonts w:cs="Arial"/>
          <w:szCs w:val="24"/>
        </w:rPr>
        <w:t>combined were 36%</w:t>
      </w:r>
      <w:r w:rsidR="00F661E6">
        <w:rPr>
          <w:rFonts w:cs="Arial"/>
          <w:szCs w:val="24"/>
        </w:rPr>
        <w:t xml:space="preserve">. As such she believed that it was not insignificant and everyone had a part to play </w:t>
      </w:r>
      <w:r w:rsidR="00D25E97">
        <w:rPr>
          <w:rFonts w:cs="Arial"/>
          <w:szCs w:val="24"/>
        </w:rPr>
        <w:t xml:space="preserve">to address Climate Change. </w:t>
      </w:r>
    </w:p>
    <w:p w14:paraId="44A91533" w14:textId="77777777" w:rsidR="009B2F79" w:rsidRDefault="009B2F79" w:rsidP="00FB0EA8">
      <w:pPr>
        <w:rPr>
          <w:rFonts w:cs="Arial"/>
        </w:rPr>
      </w:pPr>
    </w:p>
    <w:p w14:paraId="3F1B4946" w14:textId="315EED48" w:rsidR="00FB0EA8" w:rsidRPr="002D7F41" w:rsidRDefault="00FB0EA8" w:rsidP="00FB0EA8">
      <w:pPr>
        <w:rPr>
          <w:rFonts w:cs="Arial"/>
        </w:rPr>
      </w:pPr>
      <w:r w:rsidRPr="00911786">
        <w:rPr>
          <w:rFonts w:eastAsia="Times New Roman" w:cs="Arial"/>
          <w:b/>
          <w:bCs/>
        </w:rPr>
        <w:t>AGREED TO RECOMMEND, on the proposal of</w:t>
      </w:r>
      <w:r w:rsidR="002D7F41">
        <w:rPr>
          <w:rFonts w:eastAsia="Times New Roman" w:cs="Arial"/>
          <w:b/>
          <w:bCs/>
        </w:rPr>
        <w:t xml:space="preserve"> Alderman McRandal</w:t>
      </w:r>
      <w:r w:rsidRPr="00911786">
        <w:rPr>
          <w:rFonts w:eastAsia="Times New Roman" w:cs="Arial"/>
          <w:b/>
          <w:bCs/>
        </w:rPr>
        <w:t xml:space="preserve">, seconded by </w:t>
      </w:r>
      <w:r w:rsidR="002D7F41">
        <w:rPr>
          <w:rFonts w:eastAsia="Times New Roman" w:cs="Arial"/>
          <w:b/>
          <w:bCs/>
        </w:rPr>
        <w:t>Councillor McCracken</w:t>
      </w:r>
      <w:r w:rsidRPr="00911786">
        <w:rPr>
          <w:rFonts w:eastAsia="Times New Roman" w:cs="Arial"/>
          <w:b/>
          <w:bCs/>
        </w:rPr>
        <w:t xml:space="preserve">, that </w:t>
      </w:r>
      <w:r w:rsidR="002D7F41">
        <w:rPr>
          <w:rFonts w:eastAsia="Times New Roman" w:cs="Arial"/>
          <w:b/>
          <w:bCs/>
        </w:rPr>
        <w:t>the recommendation be adopted.</w:t>
      </w:r>
    </w:p>
    <w:p w14:paraId="210CD11A" w14:textId="77777777" w:rsidR="004138CD" w:rsidRDefault="004138CD" w:rsidP="004138CD">
      <w:pPr>
        <w:rPr>
          <w:rFonts w:eastAsia="Times New Roman" w:cs="Arial"/>
        </w:rPr>
      </w:pPr>
    </w:p>
    <w:p w14:paraId="42C46056" w14:textId="00E12A88" w:rsidR="00DB296F" w:rsidRDefault="004138CD" w:rsidP="00FB0EA8">
      <w:pPr>
        <w:pStyle w:val="Heading1"/>
        <w:rPr>
          <w:rFonts w:ascii="Arial Bold" w:eastAsia="Times New Roman" w:hAnsi="Arial Bold"/>
          <w:b/>
          <w:bCs/>
          <w:caps/>
          <w:u w:val="single"/>
        </w:rPr>
      </w:pPr>
      <w:r w:rsidRPr="004138CD">
        <w:rPr>
          <w:rFonts w:ascii="Arial Bold" w:eastAsia="Times New Roman" w:hAnsi="Arial Bold"/>
          <w:b/>
          <w:bCs/>
          <w:caps/>
        </w:rPr>
        <w:t>7</w:t>
      </w:r>
      <w:r w:rsidR="00CF47EE">
        <w:rPr>
          <w:rFonts w:ascii="Arial Bold" w:eastAsia="Times New Roman" w:hAnsi="Arial Bold"/>
          <w:b/>
          <w:bCs/>
          <w:caps/>
        </w:rPr>
        <w:t>.</w:t>
      </w:r>
      <w:r w:rsidRPr="004138CD">
        <w:rPr>
          <w:rFonts w:ascii="Arial Bold" w:eastAsia="Times New Roman" w:hAnsi="Arial Bold"/>
          <w:b/>
          <w:bCs/>
          <w:caps/>
        </w:rPr>
        <w:t xml:space="preserve"> </w:t>
      </w:r>
      <w:r w:rsidR="00FB0EA8">
        <w:rPr>
          <w:rFonts w:ascii="Arial Bold" w:eastAsia="Times New Roman" w:hAnsi="Arial Bold"/>
          <w:b/>
          <w:bCs/>
          <w:caps/>
        </w:rPr>
        <w:tab/>
      </w:r>
      <w:r w:rsidR="00CF47EE">
        <w:rPr>
          <w:rFonts w:ascii="Arial Bold" w:eastAsia="Times New Roman" w:hAnsi="Arial Bold"/>
          <w:b/>
          <w:bCs/>
          <w:caps/>
          <w:u w:val="single"/>
        </w:rPr>
        <w:t>NOTICE OF MOTION</w:t>
      </w:r>
    </w:p>
    <w:p w14:paraId="52DBAA6A" w14:textId="77777777" w:rsidR="00FB0EA8" w:rsidRDefault="00FB0EA8" w:rsidP="00FB0EA8"/>
    <w:p w14:paraId="5AF1AB51" w14:textId="6726CFF1" w:rsidR="005F5674" w:rsidRDefault="005F5674" w:rsidP="00FB0EA8">
      <w:r>
        <w:t xml:space="preserve">(At this stage the Chairman welcomed Councillors Ashe and Hennessy </w:t>
      </w:r>
      <w:r w:rsidR="00EA46F0">
        <w:t>who were both attending via Zoom and invited them to put forward their Motion – 7.54pm)</w:t>
      </w:r>
    </w:p>
    <w:p w14:paraId="2EF39DA9" w14:textId="77777777" w:rsidR="00DB296F" w:rsidRPr="00905CAD" w:rsidRDefault="00DB296F" w:rsidP="00905CAD">
      <w:pPr>
        <w:tabs>
          <w:tab w:val="left" w:pos="567"/>
        </w:tabs>
        <w:rPr>
          <w:rFonts w:cs="Arial"/>
        </w:rPr>
      </w:pPr>
    </w:p>
    <w:p w14:paraId="41B02185" w14:textId="7EA1D77B" w:rsidR="00CB1541" w:rsidRPr="00CB1541" w:rsidRDefault="00CF47EE" w:rsidP="007C525B">
      <w:pPr>
        <w:ind w:left="709" w:hanging="709"/>
        <w:rPr>
          <w:rFonts w:cs="Arial"/>
          <w:b/>
          <w:bCs/>
          <w:szCs w:val="24"/>
        </w:rPr>
      </w:pPr>
      <w:r w:rsidRPr="00CF47EE">
        <w:rPr>
          <w:rFonts w:cs="Arial"/>
          <w:b/>
          <w:bCs/>
          <w:szCs w:val="24"/>
        </w:rPr>
        <w:t>7</w:t>
      </w:r>
      <w:r w:rsidR="00CB1541" w:rsidRPr="00CF47EE">
        <w:rPr>
          <w:rFonts w:cs="Arial"/>
          <w:b/>
          <w:bCs/>
          <w:szCs w:val="24"/>
        </w:rPr>
        <w:t>.</w:t>
      </w:r>
      <w:r w:rsidR="00DB296F" w:rsidRPr="00CF47EE">
        <w:rPr>
          <w:rFonts w:cs="Arial"/>
          <w:b/>
          <w:bCs/>
          <w:szCs w:val="24"/>
        </w:rPr>
        <w:t>a)</w:t>
      </w:r>
      <w:r w:rsidR="00DB296F" w:rsidRPr="00CB1541">
        <w:rPr>
          <w:rFonts w:cs="Arial"/>
          <w:b/>
          <w:bCs/>
          <w:sz w:val="28"/>
          <w:szCs w:val="28"/>
        </w:rPr>
        <w:t xml:space="preserve"> </w:t>
      </w:r>
      <w:r w:rsidR="00CB1541" w:rsidRPr="00CB1541">
        <w:rPr>
          <w:rFonts w:cs="Arial"/>
          <w:b/>
          <w:bCs/>
          <w:szCs w:val="24"/>
          <w:u w:val="single"/>
        </w:rPr>
        <w:t>Notice of Motion submitted by</w:t>
      </w:r>
      <w:r>
        <w:rPr>
          <w:rFonts w:cs="Arial"/>
          <w:b/>
          <w:bCs/>
          <w:szCs w:val="24"/>
          <w:u w:val="single"/>
        </w:rPr>
        <w:t xml:space="preserve"> Councillor Ashe and Councillor Hennessy</w:t>
      </w:r>
      <w:r w:rsidR="00CB1541" w:rsidRPr="00CB1541">
        <w:rPr>
          <w:rFonts w:cs="Arial"/>
          <w:b/>
          <w:bCs/>
          <w:szCs w:val="24"/>
          <w:u w:val="single"/>
        </w:rPr>
        <w:t xml:space="preserve"> </w:t>
      </w:r>
    </w:p>
    <w:p w14:paraId="7DB78EA1" w14:textId="77777777" w:rsidR="00DB296F" w:rsidRPr="009F2CF0" w:rsidRDefault="00DB296F" w:rsidP="00DB296F">
      <w:pPr>
        <w:tabs>
          <w:tab w:val="left" w:pos="567"/>
        </w:tabs>
        <w:ind w:left="567" w:hanging="567"/>
        <w:contextualSpacing/>
        <w:rPr>
          <w:rFonts w:cs="Arial"/>
          <w:szCs w:val="24"/>
        </w:rPr>
      </w:pPr>
    </w:p>
    <w:p w14:paraId="4ADF9189" w14:textId="1485D040" w:rsidR="005837F7" w:rsidRDefault="005F5674" w:rsidP="005837F7">
      <w:pPr>
        <w:rPr>
          <w:rFonts w:cs="Arial"/>
        </w:rPr>
      </w:pPr>
      <w:r>
        <w:rPr>
          <w:rFonts w:cs="Arial"/>
        </w:rPr>
        <w:t>Councillor Ashe proposed, seconded by Councillor Hennessy, t</w:t>
      </w:r>
      <w:r w:rsidR="005837F7" w:rsidRPr="005837F7">
        <w:rPr>
          <w:rFonts w:cs="Arial"/>
        </w:rPr>
        <w:t>hat this Council returns a report researching paternity leave provision for Council employees including but not limited to: benchmarking of paternity leave provision against appropriate organisations; options to improve paternity leave policy for council employees; projected costings of these options; and anything else officers deem prudent.</w:t>
      </w:r>
    </w:p>
    <w:p w14:paraId="5A617BE1" w14:textId="77777777" w:rsidR="00EA46F0" w:rsidRDefault="00EA46F0" w:rsidP="005837F7">
      <w:pPr>
        <w:rPr>
          <w:rFonts w:cs="Arial"/>
        </w:rPr>
      </w:pPr>
    </w:p>
    <w:p w14:paraId="71B339CB" w14:textId="0C92415B" w:rsidR="007214AD" w:rsidRDefault="008D1964" w:rsidP="005837F7">
      <w:pPr>
        <w:rPr>
          <w:rFonts w:cs="Arial"/>
        </w:rPr>
      </w:pPr>
      <w:r>
        <w:rPr>
          <w:rFonts w:cs="Arial"/>
        </w:rPr>
        <w:t>The proposer Councillor Ashe</w:t>
      </w:r>
      <w:r w:rsidR="001E1568">
        <w:rPr>
          <w:rFonts w:cs="Arial"/>
        </w:rPr>
        <w:t xml:space="preserve"> stated that what was being asked for was a report on the options </w:t>
      </w:r>
      <w:r w:rsidR="00E01525">
        <w:rPr>
          <w:rFonts w:cs="Arial"/>
        </w:rPr>
        <w:t>that</w:t>
      </w:r>
      <w:r w:rsidR="001E1568">
        <w:rPr>
          <w:rFonts w:cs="Arial"/>
        </w:rPr>
        <w:t xml:space="preserve"> were available</w:t>
      </w:r>
      <w:r w:rsidR="00CC59F8">
        <w:rPr>
          <w:rFonts w:cs="Arial"/>
        </w:rPr>
        <w:t>,</w:t>
      </w:r>
      <w:r w:rsidR="001E1568">
        <w:rPr>
          <w:rFonts w:cs="Arial"/>
        </w:rPr>
        <w:t xml:space="preserve"> </w:t>
      </w:r>
      <w:r w:rsidR="003A75B7">
        <w:rPr>
          <w:rFonts w:cs="Arial"/>
        </w:rPr>
        <w:t xml:space="preserve">the associated costings and any comparisons </w:t>
      </w:r>
      <w:r w:rsidR="00FF6EB1">
        <w:rPr>
          <w:rFonts w:cs="Arial"/>
        </w:rPr>
        <w:t>with other organisations</w:t>
      </w:r>
      <w:r w:rsidR="004D05A3">
        <w:rPr>
          <w:rFonts w:cs="Arial"/>
        </w:rPr>
        <w:t xml:space="preserve"> </w:t>
      </w:r>
      <w:r w:rsidR="00E01525">
        <w:rPr>
          <w:rFonts w:cs="Arial"/>
        </w:rPr>
        <w:t xml:space="preserve">that </w:t>
      </w:r>
      <w:r w:rsidR="004D05A3">
        <w:rPr>
          <w:rFonts w:cs="Arial"/>
        </w:rPr>
        <w:t>could be taken</w:t>
      </w:r>
      <w:r w:rsidR="003A75B7">
        <w:rPr>
          <w:rFonts w:cs="Arial"/>
        </w:rPr>
        <w:t xml:space="preserve"> into consideration.</w:t>
      </w:r>
      <w:r w:rsidR="007606B7">
        <w:rPr>
          <w:rFonts w:cs="Arial"/>
        </w:rPr>
        <w:t xml:space="preserve"> As a new mum she was only too well aware of the importance of time </w:t>
      </w:r>
      <w:r w:rsidR="007A4D49">
        <w:rPr>
          <w:rFonts w:cs="Arial"/>
        </w:rPr>
        <w:t>for mum and dad with a new baby to bond in those first few days</w:t>
      </w:r>
      <w:r w:rsidR="00E01525">
        <w:rPr>
          <w:rFonts w:cs="Arial"/>
        </w:rPr>
        <w:t>,</w:t>
      </w:r>
      <w:r w:rsidR="007A4D49">
        <w:rPr>
          <w:rFonts w:cs="Arial"/>
        </w:rPr>
        <w:t xml:space="preserve"> which were often very busy and at times difficult perhaps due to </w:t>
      </w:r>
      <w:r w:rsidR="007214AD">
        <w:rPr>
          <w:rFonts w:cs="Arial"/>
        </w:rPr>
        <w:t xml:space="preserve">a complicated labour. She believed that it was the Council’s duty to adequately support </w:t>
      </w:r>
      <w:r w:rsidR="004D05A3">
        <w:rPr>
          <w:rFonts w:cs="Arial"/>
        </w:rPr>
        <w:t>its staff</w:t>
      </w:r>
      <w:r w:rsidR="007214AD">
        <w:rPr>
          <w:rFonts w:cs="Arial"/>
        </w:rPr>
        <w:t xml:space="preserve"> on these occasions </w:t>
      </w:r>
      <w:r w:rsidR="00097B94">
        <w:rPr>
          <w:rFonts w:cs="Arial"/>
        </w:rPr>
        <w:t xml:space="preserve">and she acknowledged the good work already ongoing at </w:t>
      </w:r>
      <w:r w:rsidR="00957231">
        <w:rPr>
          <w:rFonts w:cs="Arial"/>
        </w:rPr>
        <w:t>Stormont through the Good Jobs Bill</w:t>
      </w:r>
      <w:r w:rsidR="0035575C">
        <w:rPr>
          <w:rFonts w:cs="Arial"/>
        </w:rPr>
        <w:t>, which included Paternity Leave of up to two weeks.</w:t>
      </w:r>
      <w:r w:rsidR="008F505B">
        <w:rPr>
          <w:rFonts w:cs="Arial"/>
        </w:rPr>
        <w:t xml:space="preserve"> The report to come back </w:t>
      </w:r>
      <w:r w:rsidR="002400FD">
        <w:rPr>
          <w:rFonts w:cs="Arial"/>
        </w:rPr>
        <w:t xml:space="preserve">should include what other </w:t>
      </w:r>
      <w:r w:rsidR="00E01525">
        <w:rPr>
          <w:rFonts w:cs="Arial"/>
        </w:rPr>
        <w:t>c</w:t>
      </w:r>
      <w:r w:rsidR="002400FD">
        <w:rPr>
          <w:rFonts w:cs="Arial"/>
        </w:rPr>
        <w:t xml:space="preserve">ouncils and other organisations such as the Civil Service were doing in respect of this </w:t>
      </w:r>
      <w:r w:rsidR="00B32CE3">
        <w:rPr>
          <w:rFonts w:cs="Arial"/>
        </w:rPr>
        <w:t xml:space="preserve">matter </w:t>
      </w:r>
      <w:r w:rsidR="007D7621">
        <w:rPr>
          <w:rFonts w:cs="Arial"/>
        </w:rPr>
        <w:t xml:space="preserve">and she believed that to be a reasonable request to review the current Council Policy. </w:t>
      </w:r>
      <w:r w:rsidR="008942BA">
        <w:rPr>
          <w:rFonts w:cs="Arial"/>
        </w:rPr>
        <w:t xml:space="preserve"> Continuing Councillor Ashe referred to recent findings</w:t>
      </w:r>
      <w:r w:rsidR="00E01525">
        <w:rPr>
          <w:rFonts w:cs="Arial"/>
        </w:rPr>
        <w:t>,</w:t>
      </w:r>
      <w:r w:rsidR="008942BA">
        <w:rPr>
          <w:rFonts w:cs="Arial"/>
        </w:rPr>
        <w:t xml:space="preserve"> which suggested that one in five dads had no paternity rights </w:t>
      </w:r>
      <w:r w:rsidR="00E0287B">
        <w:rPr>
          <w:rFonts w:cs="Arial"/>
        </w:rPr>
        <w:t xml:space="preserve">while those in lower paid positions were not financially able to take advantage of </w:t>
      </w:r>
      <w:r w:rsidR="00BA100D">
        <w:rPr>
          <w:rFonts w:cs="Arial"/>
        </w:rPr>
        <w:t xml:space="preserve">paternity rights. In summing up she asked </w:t>
      </w:r>
      <w:r w:rsidR="00E01525">
        <w:rPr>
          <w:rFonts w:cs="Arial"/>
        </w:rPr>
        <w:lastRenderedPageBreak/>
        <w:t>M</w:t>
      </w:r>
      <w:r w:rsidR="00BA100D">
        <w:rPr>
          <w:rFonts w:cs="Arial"/>
        </w:rPr>
        <w:t>embers for their support</w:t>
      </w:r>
      <w:r w:rsidR="00E01525">
        <w:rPr>
          <w:rFonts w:cs="Arial"/>
        </w:rPr>
        <w:t>,</w:t>
      </w:r>
      <w:r w:rsidR="00BA100D">
        <w:rPr>
          <w:rFonts w:cs="Arial"/>
        </w:rPr>
        <w:t xml:space="preserve"> </w:t>
      </w:r>
      <w:r w:rsidR="00D715AE">
        <w:rPr>
          <w:rFonts w:cs="Arial"/>
        </w:rPr>
        <w:t xml:space="preserve">which would ultimately support Council staff who ensured Council services were </w:t>
      </w:r>
      <w:r w:rsidR="00316E93">
        <w:rPr>
          <w:rFonts w:cs="Arial"/>
        </w:rPr>
        <w:t>maintained.</w:t>
      </w:r>
    </w:p>
    <w:p w14:paraId="036BF115" w14:textId="77777777" w:rsidR="00316E93" w:rsidRDefault="00316E93" w:rsidP="005837F7">
      <w:pPr>
        <w:rPr>
          <w:rFonts w:cs="Arial"/>
        </w:rPr>
      </w:pPr>
    </w:p>
    <w:p w14:paraId="7873F9F6" w14:textId="3BB85559" w:rsidR="00316E93" w:rsidRDefault="00EE1649" w:rsidP="005837F7">
      <w:pPr>
        <w:rPr>
          <w:rFonts w:cs="Arial"/>
        </w:rPr>
      </w:pPr>
      <w:r>
        <w:rPr>
          <w:rFonts w:cs="Arial"/>
        </w:rPr>
        <w:t xml:space="preserve">Commenting as seconder, Councillor Hennessy </w:t>
      </w:r>
      <w:r w:rsidR="00FE4877">
        <w:rPr>
          <w:rFonts w:cs="Arial"/>
        </w:rPr>
        <w:t>indicated that he was very happy to support the motion</w:t>
      </w:r>
      <w:r w:rsidR="00E01525">
        <w:rPr>
          <w:rFonts w:cs="Arial"/>
        </w:rPr>
        <w:t>,</w:t>
      </w:r>
      <w:r w:rsidR="00FE4877">
        <w:rPr>
          <w:rFonts w:cs="Arial"/>
        </w:rPr>
        <w:t xml:space="preserve"> </w:t>
      </w:r>
      <w:r w:rsidR="00D0605D">
        <w:rPr>
          <w:rFonts w:cs="Arial"/>
        </w:rPr>
        <w:t>which ask</w:t>
      </w:r>
      <w:r w:rsidR="00B32CE3">
        <w:rPr>
          <w:rFonts w:cs="Arial"/>
        </w:rPr>
        <w:t>ed</w:t>
      </w:r>
      <w:r w:rsidR="00D0605D">
        <w:rPr>
          <w:rFonts w:cs="Arial"/>
        </w:rPr>
        <w:t xml:space="preserve"> officers to collate the information available to them</w:t>
      </w:r>
      <w:r w:rsidR="00E87109">
        <w:rPr>
          <w:rFonts w:cs="Arial"/>
        </w:rPr>
        <w:t xml:space="preserve"> in the public domain around </w:t>
      </w:r>
      <w:r w:rsidR="00996C95">
        <w:rPr>
          <w:rFonts w:cs="Arial"/>
        </w:rPr>
        <w:t>p</w:t>
      </w:r>
      <w:r w:rsidR="00E87109">
        <w:rPr>
          <w:rFonts w:cs="Arial"/>
        </w:rPr>
        <w:t>aternity l</w:t>
      </w:r>
      <w:r w:rsidR="00996C95">
        <w:rPr>
          <w:rFonts w:cs="Arial"/>
        </w:rPr>
        <w:t>eave. This would help the Council compare how its arrangements for this aligned with other organisations</w:t>
      </w:r>
      <w:r w:rsidR="00A47585">
        <w:rPr>
          <w:rFonts w:cs="Arial"/>
        </w:rPr>
        <w:t xml:space="preserve"> and consider going forward what options were available and </w:t>
      </w:r>
      <w:r w:rsidR="001651BC">
        <w:rPr>
          <w:rFonts w:cs="Arial"/>
        </w:rPr>
        <w:t xml:space="preserve">their associated costings. He believed the report would assist with better decision making </w:t>
      </w:r>
      <w:r w:rsidR="0013463F">
        <w:rPr>
          <w:rFonts w:cs="Arial"/>
        </w:rPr>
        <w:t>and help the Council as a public sector employer.</w:t>
      </w:r>
      <w:r w:rsidR="00870D12">
        <w:rPr>
          <w:rFonts w:cs="Arial"/>
        </w:rPr>
        <w:t xml:space="preserve"> As such Councillor Hennessy asked for </w:t>
      </w:r>
      <w:r w:rsidR="00E01525">
        <w:rPr>
          <w:rFonts w:cs="Arial"/>
        </w:rPr>
        <w:t>M</w:t>
      </w:r>
      <w:r w:rsidR="00870D12">
        <w:rPr>
          <w:rFonts w:cs="Arial"/>
        </w:rPr>
        <w:t xml:space="preserve">embers </w:t>
      </w:r>
      <w:r w:rsidR="00E01525">
        <w:rPr>
          <w:rFonts w:cs="Arial"/>
        </w:rPr>
        <w:t xml:space="preserve">to </w:t>
      </w:r>
      <w:r w:rsidR="00870D12">
        <w:rPr>
          <w:rFonts w:cs="Arial"/>
        </w:rPr>
        <w:t>support the Motion.</w:t>
      </w:r>
    </w:p>
    <w:p w14:paraId="5B526439" w14:textId="77777777" w:rsidR="00870D12" w:rsidRDefault="00870D12" w:rsidP="005837F7">
      <w:pPr>
        <w:rPr>
          <w:rFonts w:cs="Arial"/>
        </w:rPr>
      </w:pPr>
    </w:p>
    <w:p w14:paraId="42748255" w14:textId="0B10FA8F" w:rsidR="00870D12" w:rsidRDefault="00CF1C11" w:rsidP="005837F7">
      <w:pPr>
        <w:rPr>
          <w:rFonts w:cs="Arial"/>
        </w:rPr>
      </w:pPr>
      <w:r>
        <w:rPr>
          <w:rFonts w:cs="Arial"/>
        </w:rPr>
        <w:t xml:space="preserve">Alderman McIlveen stated that he had no objection to the report </w:t>
      </w:r>
      <w:r w:rsidR="00AC4EBE">
        <w:rPr>
          <w:rFonts w:cs="Arial"/>
        </w:rPr>
        <w:t>but asked if</w:t>
      </w:r>
      <w:r w:rsidR="00713BB0">
        <w:rPr>
          <w:rFonts w:cs="Arial"/>
        </w:rPr>
        <w:t xml:space="preserve"> paternity leave was a ‘Green Book’ issue.</w:t>
      </w:r>
      <w:r w:rsidR="000D395D">
        <w:rPr>
          <w:rFonts w:cs="Arial"/>
        </w:rPr>
        <w:t xml:space="preserve"> </w:t>
      </w:r>
      <w:r w:rsidR="00713BB0">
        <w:rPr>
          <w:rFonts w:cs="Arial"/>
        </w:rPr>
        <w:t xml:space="preserve">The </w:t>
      </w:r>
      <w:r w:rsidR="00C256D5" w:rsidRPr="0092691E">
        <w:rPr>
          <w:rFonts w:eastAsiaTheme="minorHAnsi" w:cs="Arial"/>
          <w:bCs/>
          <w:szCs w:val="24"/>
        </w:rPr>
        <w:t>Head of Human Resources and Organisational Development</w:t>
      </w:r>
      <w:r w:rsidR="00C256D5">
        <w:rPr>
          <w:rFonts w:eastAsiaTheme="minorHAnsi" w:cs="Arial"/>
          <w:bCs/>
          <w:szCs w:val="24"/>
        </w:rPr>
        <w:t xml:space="preserve"> confirmed that was the case. </w:t>
      </w:r>
      <w:r w:rsidR="003B69C2">
        <w:rPr>
          <w:rFonts w:eastAsiaTheme="minorHAnsi" w:cs="Arial"/>
          <w:bCs/>
          <w:szCs w:val="24"/>
        </w:rPr>
        <w:t xml:space="preserve">Continuing Alderman McIlveen sought clarification around the Council’s current policy on paternity leave </w:t>
      </w:r>
      <w:r w:rsidR="00016121">
        <w:rPr>
          <w:rFonts w:eastAsiaTheme="minorHAnsi" w:cs="Arial"/>
          <w:bCs/>
          <w:szCs w:val="24"/>
        </w:rPr>
        <w:t xml:space="preserve">and </w:t>
      </w:r>
      <w:r w:rsidR="00140251">
        <w:rPr>
          <w:rFonts w:eastAsiaTheme="minorHAnsi" w:cs="Arial"/>
          <w:bCs/>
          <w:szCs w:val="24"/>
        </w:rPr>
        <w:t>stated that</w:t>
      </w:r>
      <w:r w:rsidR="00016121">
        <w:rPr>
          <w:rFonts w:eastAsiaTheme="minorHAnsi" w:cs="Arial"/>
          <w:bCs/>
          <w:szCs w:val="24"/>
        </w:rPr>
        <w:t xml:space="preserve"> he would reserve his view on the Motion at this stage</w:t>
      </w:r>
      <w:r w:rsidR="00D3640E">
        <w:rPr>
          <w:rFonts w:eastAsiaTheme="minorHAnsi" w:cs="Arial"/>
          <w:bCs/>
          <w:szCs w:val="24"/>
        </w:rPr>
        <w:t xml:space="preserve"> until the report was brought back to the </w:t>
      </w:r>
      <w:r w:rsidR="00AF1D62">
        <w:rPr>
          <w:rFonts w:eastAsiaTheme="minorHAnsi" w:cs="Arial"/>
          <w:bCs/>
          <w:szCs w:val="24"/>
        </w:rPr>
        <w:t xml:space="preserve">Committee. </w:t>
      </w:r>
    </w:p>
    <w:p w14:paraId="455E329E" w14:textId="77777777" w:rsidR="0013463F" w:rsidRDefault="0013463F" w:rsidP="005837F7">
      <w:pPr>
        <w:rPr>
          <w:rFonts w:cs="Arial"/>
        </w:rPr>
      </w:pPr>
    </w:p>
    <w:p w14:paraId="3480749B" w14:textId="0A1B19F0" w:rsidR="0013463F" w:rsidRDefault="00850245" w:rsidP="005837F7">
      <w:pPr>
        <w:rPr>
          <w:rFonts w:cs="Arial"/>
        </w:rPr>
      </w:pPr>
      <w:r>
        <w:rPr>
          <w:rFonts w:cs="Arial"/>
        </w:rPr>
        <w:t xml:space="preserve">The proposer indicated that she had </w:t>
      </w:r>
      <w:r w:rsidR="00CD1EAF">
        <w:rPr>
          <w:rFonts w:cs="Arial"/>
        </w:rPr>
        <w:t>nothing</w:t>
      </w:r>
      <w:r>
        <w:rPr>
          <w:rFonts w:cs="Arial"/>
        </w:rPr>
        <w:t xml:space="preserve"> further to add at this stage.</w:t>
      </w:r>
    </w:p>
    <w:p w14:paraId="11AD2CB8" w14:textId="77777777" w:rsidR="003A75B7" w:rsidRDefault="003A75B7" w:rsidP="005837F7">
      <w:pPr>
        <w:rPr>
          <w:rFonts w:cs="Arial"/>
        </w:rPr>
      </w:pPr>
    </w:p>
    <w:p w14:paraId="78181F09" w14:textId="77777777" w:rsidR="00850245" w:rsidRPr="00850245" w:rsidRDefault="006D38DA" w:rsidP="00850245">
      <w:pPr>
        <w:rPr>
          <w:rFonts w:cs="Arial"/>
          <w:b/>
          <w:bCs/>
        </w:rPr>
      </w:pPr>
      <w:r w:rsidRPr="00911786">
        <w:rPr>
          <w:rFonts w:eastAsia="Times New Roman" w:cs="Arial"/>
          <w:b/>
          <w:bCs/>
        </w:rPr>
        <w:t>AGREED TO RECOMMEND, on the proposal of</w:t>
      </w:r>
      <w:r w:rsidR="00850245">
        <w:rPr>
          <w:rFonts w:eastAsia="Times New Roman" w:cs="Arial"/>
          <w:b/>
          <w:bCs/>
        </w:rPr>
        <w:t xml:space="preserve"> Councillor Ashe</w:t>
      </w:r>
      <w:r w:rsidRPr="00911786">
        <w:rPr>
          <w:rFonts w:eastAsia="Times New Roman" w:cs="Arial"/>
          <w:b/>
          <w:bCs/>
        </w:rPr>
        <w:t xml:space="preserve">, seconded by </w:t>
      </w:r>
      <w:r w:rsidR="00850245">
        <w:rPr>
          <w:rFonts w:eastAsia="Times New Roman" w:cs="Arial"/>
          <w:b/>
          <w:bCs/>
        </w:rPr>
        <w:t>Councillor Hennessy</w:t>
      </w:r>
      <w:r w:rsidRPr="00911786">
        <w:rPr>
          <w:rFonts w:eastAsia="Times New Roman" w:cs="Arial"/>
          <w:b/>
          <w:bCs/>
        </w:rPr>
        <w:t xml:space="preserve">, that </w:t>
      </w:r>
      <w:r w:rsidR="00850245" w:rsidRPr="00850245">
        <w:rPr>
          <w:rFonts w:cs="Arial"/>
          <w:b/>
          <w:bCs/>
        </w:rPr>
        <w:t>this Council returns a report researching paternity leave provision for Council employees including but not limited to: benchmarking of paternity leave provision against appropriate organisations; options to improve paternity leave policy for council employees; projected costings of these options; and anything else officers deem prudent.</w:t>
      </w:r>
    </w:p>
    <w:p w14:paraId="0B4E56F4" w14:textId="77777777" w:rsidR="00F44E7F" w:rsidRDefault="00F44E7F" w:rsidP="00000983">
      <w:pPr>
        <w:tabs>
          <w:tab w:val="left" w:pos="567"/>
        </w:tabs>
        <w:rPr>
          <w:rFonts w:cs="Arial"/>
          <w:szCs w:val="24"/>
        </w:rPr>
      </w:pPr>
    </w:p>
    <w:p w14:paraId="3A7F9F96" w14:textId="3722B50A" w:rsidR="00A05641" w:rsidRDefault="00A05641" w:rsidP="00000983">
      <w:pPr>
        <w:tabs>
          <w:tab w:val="left" w:pos="567"/>
        </w:tabs>
        <w:rPr>
          <w:rFonts w:cs="Arial"/>
          <w:szCs w:val="24"/>
        </w:rPr>
      </w:pPr>
      <w:r>
        <w:rPr>
          <w:rFonts w:cs="Arial"/>
          <w:szCs w:val="24"/>
        </w:rPr>
        <w:t>(Councillor</w:t>
      </w:r>
      <w:r w:rsidR="006D16B4">
        <w:rPr>
          <w:rFonts w:cs="Arial"/>
          <w:szCs w:val="24"/>
        </w:rPr>
        <w:t>s</w:t>
      </w:r>
      <w:r>
        <w:rPr>
          <w:rFonts w:cs="Arial"/>
          <w:szCs w:val="24"/>
        </w:rPr>
        <w:t xml:space="preserve"> Ashe and Hennessy both left the meeting at this stage </w:t>
      </w:r>
      <w:r w:rsidR="006D16B4">
        <w:rPr>
          <w:rFonts w:cs="Arial"/>
          <w:szCs w:val="24"/>
        </w:rPr>
        <w:t>–</w:t>
      </w:r>
      <w:r>
        <w:rPr>
          <w:rFonts w:cs="Arial"/>
          <w:szCs w:val="24"/>
        </w:rPr>
        <w:t xml:space="preserve"> </w:t>
      </w:r>
      <w:r w:rsidR="006D16B4">
        <w:rPr>
          <w:rFonts w:cs="Arial"/>
          <w:szCs w:val="24"/>
        </w:rPr>
        <w:t>8.00pm)</w:t>
      </w:r>
    </w:p>
    <w:p w14:paraId="7D400693" w14:textId="77777777" w:rsidR="00A05641" w:rsidRPr="00BF3061" w:rsidRDefault="00A05641" w:rsidP="00000983">
      <w:pPr>
        <w:tabs>
          <w:tab w:val="left" w:pos="567"/>
        </w:tabs>
        <w:rPr>
          <w:rFonts w:cs="Arial"/>
          <w:szCs w:val="24"/>
        </w:rPr>
      </w:pPr>
    </w:p>
    <w:p w14:paraId="49928FD7" w14:textId="53AAF439" w:rsidR="00DB296F" w:rsidRPr="00CB1541" w:rsidRDefault="00AB2828" w:rsidP="00CB1541">
      <w:pPr>
        <w:rPr>
          <w:rFonts w:ascii="Arial Bold" w:hAnsi="Arial Bold" w:cs="Arial"/>
          <w:b/>
          <w:bCs/>
          <w:caps/>
          <w:sz w:val="28"/>
          <w:szCs w:val="28"/>
          <w:u w:val="single"/>
        </w:rPr>
      </w:pPr>
      <w:r>
        <w:rPr>
          <w:rFonts w:cs="Arial"/>
          <w:b/>
          <w:bCs/>
          <w:sz w:val="28"/>
          <w:szCs w:val="28"/>
        </w:rPr>
        <w:t>8</w:t>
      </w:r>
      <w:r w:rsidR="00CB1541">
        <w:rPr>
          <w:rFonts w:cs="Arial"/>
          <w:b/>
          <w:bCs/>
          <w:sz w:val="28"/>
          <w:szCs w:val="28"/>
        </w:rPr>
        <w:t>.</w:t>
      </w:r>
      <w:r w:rsidR="00CB1541">
        <w:rPr>
          <w:rFonts w:cs="Arial"/>
          <w:b/>
          <w:bCs/>
          <w:sz w:val="28"/>
          <w:szCs w:val="28"/>
        </w:rPr>
        <w:tab/>
      </w:r>
      <w:r w:rsidR="00DB296F" w:rsidRPr="00CB1541">
        <w:rPr>
          <w:rFonts w:ascii="Arial Bold" w:hAnsi="Arial Bold" w:cs="Arial"/>
          <w:b/>
          <w:bCs/>
          <w:caps/>
          <w:sz w:val="28"/>
          <w:szCs w:val="28"/>
          <w:u w:val="single"/>
        </w:rPr>
        <w:t>Any Other Notified Business</w:t>
      </w:r>
    </w:p>
    <w:p w14:paraId="590A8AF7" w14:textId="5EAB9021" w:rsidR="00DB296F" w:rsidRDefault="00DB296F" w:rsidP="00DB296F">
      <w:pPr>
        <w:contextualSpacing/>
        <w:rPr>
          <w:rFonts w:cs="Arial"/>
          <w:b/>
          <w:bCs/>
          <w:szCs w:val="24"/>
          <w:u w:val="single"/>
        </w:rPr>
      </w:pPr>
    </w:p>
    <w:p w14:paraId="03DD5947" w14:textId="3A387267" w:rsidR="00906B47" w:rsidRDefault="00906B47" w:rsidP="00DB296F">
      <w:pPr>
        <w:contextualSpacing/>
        <w:rPr>
          <w:rFonts w:cs="Arial"/>
          <w:szCs w:val="24"/>
        </w:rPr>
      </w:pPr>
      <w:r>
        <w:rPr>
          <w:rFonts w:cs="Arial"/>
          <w:szCs w:val="24"/>
        </w:rPr>
        <w:t xml:space="preserve">There were no items of any other notified business. </w:t>
      </w:r>
    </w:p>
    <w:p w14:paraId="10D7E326" w14:textId="77777777" w:rsidR="00AB2828" w:rsidRDefault="00AB2828" w:rsidP="00DB296F">
      <w:pPr>
        <w:contextualSpacing/>
        <w:rPr>
          <w:rFonts w:cs="Arial"/>
          <w:szCs w:val="24"/>
        </w:rPr>
      </w:pPr>
    </w:p>
    <w:p w14:paraId="25975F6D" w14:textId="24FC5F77" w:rsidR="00AB2828" w:rsidRPr="00AB2828" w:rsidRDefault="00AB2828" w:rsidP="00DB296F">
      <w:pPr>
        <w:contextualSpacing/>
        <w:rPr>
          <w:rFonts w:cs="Arial"/>
          <w:b/>
          <w:bCs/>
          <w:szCs w:val="24"/>
        </w:rPr>
      </w:pPr>
      <w:r w:rsidRPr="00AB2828">
        <w:rPr>
          <w:rFonts w:cs="Arial"/>
          <w:b/>
          <w:bCs/>
          <w:szCs w:val="24"/>
        </w:rPr>
        <w:t>NOTED.</w:t>
      </w:r>
    </w:p>
    <w:p w14:paraId="64B5B6F4" w14:textId="77777777" w:rsidR="00587681" w:rsidRDefault="00587681" w:rsidP="00DB296F">
      <w:pPr>
        <w:contextualSpacing/>
        <w:rPr>
          <w:rFonts w:cs="Arial"/>
          <w:b/>
          <w:bCs/>
          <w:szCs w:val="24"/>
          <w:u w:val="single"/>
        </w:rPr>
      </w:pPr>
    </w:p>
    <w:p w14:paraId="59621F9E" w14:textId="77975BA8" w:rsidR="00587681" w:rsidRPr="00587681" w:rsidRDefault="00587681" w:rsidP="00DB296F">
      <w:pPr>
        <w:contextualSpacing/>
        <w:rPr>
          <w:rFonts w:ascii="Arial Bold" w:hAnsi="Arial Bold" w:cs="Arial"/>
          <w:b/>
          <w:bCs/>
          <w:caps/>
          <w:szCs w:val="24"/>
          <w:u w:val="single"/>
        </w:rPr>
      </w:pPr>
      <w:r w:rsidRPr="00587681">
        <w:rPr>
          <w:rFonts w:ascii="Arial Bold" w:hAnsi="Arial Bold" w:cs="Arial"/>
          <w:b/>
          <w:bCs/>
          <w:caps/>
          <w:szCs w:val="24"/>
          <w:u w:val="single"/>
        </w:rPr>
        <w:t xml:space="preserve">Exclusion of public/press </w:t>
      </w:r>
    </w:p>
    <w:p w14:paraId="63452218" w14:textId="77777777" w:rsidR="00587681" w:rsidRPr="00587681" w:rsidRDefault="00587681" w:rsidP="00DB296F">
      <w:pPr>
        <w:contextualSpacing/>
        <w:rPr>
          <w:rFonts w:cs="Arial"/>
          <w:b/>
          <w:bCs/>
          <w:szCs w:val="24"/>
          <w:u w:val="single"/>
        </w:rPr>
      </w:pPr>
    </w:p>
    <w:p w14:paraId="242FADE0" w14:textId="21C8BDA0" w:rsidR="00587681" w:rsidRPr="00587681" w:rsidRDefault="00587681" w:rsidP="00DB296F">
      <w:pPr>
        <w:contextualSpacing/>
        <w:rPr>
          <w:rFonts w:cs="Arial"/>
          <w:b/>
          <w:bCs/>
          <w:szCs w:val="24"/>
        </w:rPr>
      </w:pPr>
      <w:r w:rsidRPr="00587681">
        <w:rPr>
          <w:rFonts w:cs="Arial"/>
          <w:b/>
          <w:bCs/>
          <w:szCs w:val="24"/>
        </w:rPr>
        <w:t>AGREED, on the</w:t>
      </w:r>
      <w:r w:rsidR="00906B47">
        <w:rPr>
          <w:rFonts w:cs="Arial"/>
          <w:b/>
          <w:bCs/>
          <w:szCs w:val="24"/>
        </w:rPr>
        <w:t xml:space="preserve"> proposal of</w:t>
      </w:r>
      <w:r w:rsidR="005B216C">
        <w:rPr>
          <w:rFonts w:cs="Arial"/>
          <w:b/>
          <w:bCs/>
          <w:szCs w:val="24"/>
        </w:rPr>
        <w:t xml:space="preserve"> Councillor Gilmour</w:t>
      </w:r>
      <w:r w:rsidR="00906B47">
        <w:rPr>
          <w:rFonts w:cs="Arial"/>
          <w:b/>
          <w:bCs/>
          <w:szCs w:val="24"/>
        </w:rPr>
        <w:t>, seconded by</w:t>
      </w:r>
      <w:r w:rsidR="00F134B3">
        <w:rPr>
          <w:rFonts w:cs="Arial"/>
          <w:b/>
          <w:bCs/>
          <w:szCs w:val="24"/>
        </w:rPr>
        <w:t xml:space="preserve"> Councillor W Irvine</w:t>
      </w:r>
      <w:r w:rsidR="00906B47">
        <w:rPr>
          <w:rFonts w:cs="Arial"/>
          <w:b/>
          <w:bCs/>
          <w:szCs w:val="24"/>
        </w:rPr>
        <w:t>, that the</w:t>
      </w:r>
      <w:r w:rsidRPr="00587681">
        <w:rPr>
          <w:rFonts w:cs="Arial"/>
          <w:b/>
          <w:bCs/>
          <w:szCs w:val="24"/>
        </w:rPr>
        <w:t xml:space="preserve"> public/press be excluded during discussion of the undernoted items of confidential business. </w:t>
      </w:r>
    </w:p>
    <w:p w14:paraId="4F3D3033" w14:textId="77777777" w:rsidR="00717F64" w:rsidRDefault="00717F64" w:rsidP="00DB296F">
      <w:pPr>
        <w:contextualSpacing/>
        <w:rPr>
          <w:rFonts w:cs="Arial"/>
          <w:b/>
          <w:bCs/>
          <w:szCs w:val="24"/>
          <w:u w:val="single"/>
        </w:rPr>
      </w:pPr>
    </w:p>
    <w:p w14:paraId="0A89EC16" w14:textId="77777777" w:rsidR="00B26F28" w:rsidRDefault="00B26F28" w:rsidP="00DB296F">
      <w:pPr>
        <w:contextualSpacing/>
        <w:rPr>
          <w:rFonts w:cs="Arial"/>
          <w:b/>
          <w:bCs/>
          <w:szCs w:val="24"/>
          <w:u w:val="single"/>
        </w:rPr>
      </w:pPr>
    </w:p>
    <w:p w14:paraId="7B3AF430" w14:textId="77777777" w:rsidR="00B26F28" w:rsidRDefault="00B26F28" w:rsidP="00DB296F">
      <w:pPr>
        <w:contextualSpacing/>
        <w:rPr>
          <w:rFonts w:cs="Arial"/>
          <w:b/>
          <w:bCs/>
          <w:szCs w:val="24"/>
          <w:u w:val="single"/>
        </w:rPr>
      </w:pPr>
    </w:p>
    <w:p w14:paraId="4362AF6F" w14:textId="77777777" w:rsidR="00B26F28" w:rsidRDefault="00B26F28" w:rsidP="00DB296F">
      <w:pPr>
        <w:contextualSpacing/>
        <w:rPr>
          <w:rFonts w:cs="Arial"/>
          <w:b/>
          <w:bCs/>
          <w:szCs w:val="24"/>
          <w:u w:val="single"/>
        </w:rPr>
      </w:pPr>
    </w:p>
    <w:p w14:paraId="27A94969" w14:textId="77777777" w:rsidR="00B26F28" w:rsidRDefault="00B26F28" w:rsidP="00DB296F">
      <w:pPr>
        <w:contextualSpacing/>
        <w:rPr>
          <w:rFonts w:cs="Arial"/>
          <w:b/>
          <w:bCs/>
          <w:szCs w:val="24"/>
          <w:u w:val="single"/>
        </w:rPr>
      </w:pPr>
    </w:p>
    <w:p w14:paraId="439F9F7A" w14:textId="77777777" w:rsidR="00B26F28" w:rsidRDefault="00B26F28" w:rsidP="00DB296F">
      <w:pPr>
        <w:contextualSpacing/>
        <w:rPr>
          <w:rFonts w:cs="Arial"/>
          <w:b/>
          <w:bCs/>
          <w:szCs w:val="24"/>
          <w:u w:val="single"/>
        </w:rPr>
      </w:pPr>
    </w:p>
    <w:p w14:paraId="24845A52" w14:textId="77777777" w:rsidR="00B26F28" w:rsidRDefault="00B26F28" w:rsidP="00DB296F">
      <w:pPr>
        <w:contextualSpacing/>
        <w:rPr>
          <w:rFonts w:cs="Arial"/>
          <w:b/>
          <w:bCs/>
          <w:szCs w:val="24"/>
          <w:u w:val="single"/>
        </w:rPr>
      </w:pPr>
    </w:p>
    <w:p w14:paraId="34545000" w14:textId="77777777" w:rsidR="00B26F28" w:rsidRDefault="00B26F28" w:rsidP="00DB296F">
      <w:pPr>
        <w:contextualSpacing/>
        <w:rPr>
          <w:rFonts w:cs="Arial"/>
          <w:b/>
          <w:bCs/>
          <w:szCs w:val="24"/>
          <w:u w:val="single"/>
        </w:rPr>
      </w:pPr>
    </w:p>
    <w:p w14:paraId="5BFD5287" w14:textId="77777777" w:rsidR="00B26F28" w:rsidRDefault="00B26F28" w:rsidP="00DB296F">
      <w:pPr>
        <w:contextualSpacing/>
        <w:rPr>
          <w:rFonts w:cs="Arial"/>
          <w:b/>
          <w:bCs/>
          <w:szCs w:val="24"/>
          <w:u w:val="single"/>
        </w:rPr>
      </w:pPr>
    </w:p>
    <w:p w14:paraId="4E98981D" w14:textId="77777777" w:rsidR="00E022B0" w:rsidRPr="009F2CF0" w:rsidRDefault="00E022B0" w:rsidP="00DB296F">
      <w:pPr>
        <w:contextualSpacing/>
        <w:rPr>
          <w:rFonts w:cs="Arial"/>
          <w:b/>
          <w:bCs/>
          <w:szCs w:val="24"/>
          <w:u w:val="single"/>
        </w:rPr>
      </w:pPr>
    </w:p>
    <w:p w14:paraId="04821B5F" w14:textId="77777777" w:rsidR="00DB296F" w:rsidRDefault="00DB296F" w:rsidP="00DB296F">
      <w:pPr>
        <w:contextualSpacing/>
        <w:rPr>
          <w:rFonts w:cs="Arial"/>
          <w:b/>
          <w:bCs/>
          <w:szCs w:val="24"/>
          <w:u w:val="single"/>
        </w:rPr>
      </w:pPr>
      <w:r w:rsidRPr="00BF3061">
        <w:rPr>
          <w:rFonts w:cs="Arial"/>
          <w:b/>
          <w:bCs/>
          <w:szCs w:val="24"/>
          <w:u w:val="single"/>
        </w:rPr>
        <w:lastRenderedPageBreak/>
        <w:t>Reports for Approval</w:t>
      </w:r>
    </w:p>
    <w:p w14:paraId="7BDBEC47" w14:textId="77777777" w:rsidR="002859B9" w:rsidRDefault="002859B9" w:rsidP="002859B9">
      <w:pPr>
        <w:rPr>
          <w:rFonts w:cs="Arial"/>
          <w:b/>
          <w:szCs w:val="24"/>
          <w:u w:val="single"/>
        </w:rPr>
      </w:pPr>
    </w:p>
    <w:p w14:paraId="318E75F2" w14:textId="0BA9C63B" w:rsidR="00DB296F" w:rsidRDefault="00AB2828" w:rsidP="00905CAD">
      <w:pPr>
        <w:ind w:left="720" w:hanging="720"/>
        <w:rPr>
          <w:rFonts w:ascii="Arial Bold" w:hAnsi="Arial Bold" w:cs="Arial"/>
          <w:b/>
          <w:bCs/>
          <w:caps/>
          <w:sz w:val="28"/>
          <w:szCs w:val="28"/>
          <w:u w:val="single"/>
        </w:rPr>
      </w:pPr>
      <w:r>
        <w:rPr>
          <w:rFonts w:cs="Arial"/>
          <w:b/>
          <w:sz w:val="28"/>
          <w:szCs w:val="28"/>
        </w:rPr>
        <w:t>9</w:t>
      </w:r>
      <w:r w:rsidR="002859B9" w:rsidRPr="002859B9">
        <w:rPr>
          <w:rFonts w:cs="Arial"/>
          <w:b/>
          <w:sz w:val="28"/>
          <w:szCs w:val="28"/>
        </w:rPr>
        <w:t>.</w:t>
      </w:r>
      <w:r w:rsidR="00905CAD">
        <w:rPr>
          <w:rFonts w:cs="Arial"/>
          <w:b/>
          <w:sz w:val="28"/>
          <w:szCs w:val="28"/>
        </w:rPr>
        <w:tab/>
      </w:r>
      <w:r>
        <w:rPr>
          <w:rFonts w:ascii="Arial Bold" w:hAnsi="Arial Bold" w:cs="Arial"/>
          <w:b/>
          <w:bCs/>
          <w:caps/>
          <w:sz w:val="28"/>
          <w:szCs w:val="28"/>
          <w:u w:val="single"/>
        </w:rPr>
        <w:t xml:space="preserve">ballyhaskin </w:t>
      </w:r>
      <w:r w:rsidR="00A006D9">
        <w:rPr>
          <w:rFonts w:ascii="Arial Bold" w:hAnsi="Arial Bold" w:cs="Arial"/>
          <w:b/>
          <w:bCs/>
          <w:caps/>
          <w:sz w:val="28"/>
          <w:szCs w:val="28"/>
          <w:u w:val="single"/>
        </w:rPr>
        <w:t xml:space="preserve">PUBLIC </w:t>
      </w:r>
      <w:r>
        <w:rPr>
          <w:rFonts w:ascii="Arial Bold" w:hAnsi="Arial Bold" w:cs="Arial"/>
          <w:b/>
          <w:bCs/>
          <w:caps/>
          <w:sz w:val="28"/>
          <w:szCs w:val="28"/>
          <w:u w:val="single"/>
        </w:rPr>
        <w:t>right of way</w:t>
      </w:r>
      <w:r w:rsidR="00EC2EE6">
        <w:rPr>
          <w:rFonts w:ascii="Arial Bold" w:hAnsi="Arial Bold" w:cs="Arial"/>
          <w:b/>
          <w:bCs/>
          <w:caps/>
          <w:sz w:val="28"/>
          <w:szCs w:val="28"/>
          <w:u w:val="single"/>
        </w:rPr>
        <w:t xml:space="preserve"> </w:t>
      </w:r>
      <w:r w:rsidR="00EC2EE6" w:rsidRPr="00AF3100">
        <w:rPr>
          <w:rFonts w:ascii="Arial Bold" w:hAnsi="Arial Bold" w:cs="Arial"/>
          <w:b/>
          <w:bCs/>
          <w:caps/>
          <w:sz w:val="28"/>
          <w:szCs w:val="28"/>
          <w:u w:val="single"/>
        </w:rPr>
        <w:t xml:space="preserve">(FILE </w:t>
      </w:r>
      <w:r w:rsidR="00EC2EE6" w:rsidRPr="00AF3100">
        <w:rPr>
          <w:b/>
          <w:bCs/>
          <w:sz w:val="28"/>
          <w:szCs w:val="28"/>
          <w:u w:val="single"/>
        </w:rPr>
        <w:t>PROW 63)</w:t>
      </w:r>
      <w:r>
        <w:rPr>
          <w:rFonts w:ascii="Arial Bold" w:hAnsi="Arial Bold" w:cs="Arial"/>
          <w:b/>
          <w:bCs/>
          <w:caps/>
          <w:sz w:val="28"/>
          <w:szCs w:val="28"/>
          <w:u w:val="single"/>
        </w:rPr>
        <w:t xml:space="preserve"> </w:t>
      </w:r>
    </w:p>
    <w:p w14:paraId="01A6B586" w14:textId="537B9509" w:rsidR="00AF3100" w:rsidRPr="00AF3100" w:rsidRDefault="00AF3100" w:rsidP="00905CAD">
      <w:pPr>
        <w:ind w:left="720" w:hanging="720"/>
        <w:rPr>
          <w:rFonts w:ascii="Arial Bold" w:hAnsi="Arial Bold" w:cs="Arial"/>
          <w:bCs/>
          <w:caps/>
          <w:szCs w:val="24"/>
          <w:u w:val="single"/>
        </w:rPr>
      </w:pPr>
      <w:r>
        <w:rPr>
          <w:rFonts w:cs="Arial"/>
          <w:bCs/>
          <w:szCs w:val="24"/>
        </w:rPr>
        <w:tab/>
        <w:t>(Appendix IV)</w:t>
      </w:r>
    </w:p>
    <w:p w14:paraId="1CD99E81" w14:textId="77777777" w:rsidR="00C90048" w:rsidRDefault="00C90048" w:rsidP="002859B9">
      <w:pPr>
        <w:rPr>
          <w:rFonts w:ascii="Arial Bold" w:hAnsi="Arial Bold" w:cs="Arial"/>
          <w:b/>
          <w:bCs/>
          <w:caps/>
          <w:sz w:val="28"/>
          <w:szCs w:val="28"/>
          <w:u w:val="single"/>
        </w:rPr>
      </w:pPr>
    </w:p>
    <w:p w14:paraId="7F3DE080" w14:textId="73FA519E" w:rsidR="00587681" w:rsidRDefault="00587681" w:rsidP="002859B9">
      <w:pPr>
        <w:contextualSpacing/>
        <w:rPr>
          <w:rFonts w:cs="Arial"/>
          <w:b/>
          <w:szCs w:val="24"/>
        </w:rPr>
      </w:pPr>
      <w:r w:rsidRPr="00587681">
        <w:rPr>
          <w:rFonts w:cs="Arial"/>
          <w:b/>
          <w:szCs w:val="24"/>
        </w:rPr>
        <w:t>***IN CONFIDENCE***</w:t>
      </w:r>
    </w:p>
    <w:p w14:paraId="7599BC6D" w14:textId="77777777" w:rsidR="006F645B" w:rsidRDefault="006F645B" w:rsidP="002859B9">
      <w:pPr>
        <w:contextualSpacing/>
        <w:rPr>
          <w:rFonts w:cs="Arial"/>
          <w:b/>
          <w:szCs w:val="24"/>
        </w:rPr>
      </w:pPr>
    </w:p>
    <w:p w14:paraId="702349D8" w14:textId="77777777" w:rsidR="00B23570" w:rsidRPr="008E27F7" w:rsidRDefault="00B23570" w:rsidP="00B23570">
      <w:pPr>
        <w:rPr>
          <w:rFonts w:cs="Arial"/>
          <w:b/>
          <w:bCs/>
          <w:szCs w:val="24"/>
        </w:rPr>
      </w:pPr>
      <w:r w:rsidRPr="008E27F7">
        <w:rPr>
          <w:rFonts w:cs="Arial"/>
          <w:b/>
          <w:bCs/>
          <w:szCs w:val="24"/>
        </w:rPr>
        <w:t>Exemption: A claim to legal professional privilege</w:t>
      </w:r>
    </w:p>
    <w:p w14:paraId="14D4D284" w14:textId="77777777" w:rsidR="00B23570" w:rsidRPr="00E42837" w:rsidRDefault="00B23570" w:rsidP="00B23570">
      <w:pPr>
        <w:rPr>
          <w:rFonts w:cs="Arial"/>
          <w:szCs w:val="24"/>
        </w:rPr>
      </w:pPr>
    </w:p>
    <w:p w14:paraId="439CCCEC" w14:textId="6DB2194E" w:rsidR="00B23570" w:rsidRPr="00E42837" w:rsidRDefault="00B23570" w:rsidP="00B23570">
      <w:pPr>
        <w:rPr>
          <w:rFonts w:cs="Arial"/>
          <w:szCs w:val="24"/>
        </w:rPr>
      </w:pPr>
      <w:r w:rsidRPr="00E42837">
        <w:rPr>
          <w:rFonts w:cs="Arial"/>
          <w:szCs w:val="24"/>
        </w:rPr>
        <w:t>The report</w:t>
      </w:r>
      <w:r w:rsidRPr="00E42837">
        <w:rPr>
          <w:rFonts w:cs="Arial"/>
          <w:b/>
          <w:bCs/>
          <w:szCs w:val="24"/>
        </w:rPr>
        <w:t xml:space="preserve"> </w:t>
      </w:r>
      <w:r w:rsidRPr="00E42837">
        <w:rPr>
          <w:rFonts w:cs="Arial"/>
          <w:szCs w:val="24"/>
        </w:rPr>
        <w:t>outlines the issues, and legal advice received, in relation to the asserted public right of way and makes a recommendation to resolve the issues.</w:t>
      </w:r>
    </w:p>
    <w:p w14:paraId="042BE91D" w14:textId="77777777" w:rsidR="00587681" w:rsidRDefault="00587681" w:rsidP="002859B9">
      <w:pPr>
        <w:rPr>
          <w:rFonts w:ascii="Arial Bold" w:hAnsi="Arial Bold" w:cs="Arial"/>
          <w:b/>
          <w:bCs/>
          <w:caps/>
          <w:sz w:val="28"/>
          <w:szCs w:val="28"/>
          <w:u w:val="single"/>
        </w:rPr>
      </w:pPr>
    </w:p>
    <w:p w14:paraId="22A1D0CB" w14:textId="75AE9092" w:rsidR="00DB296F" w:rsidRDefault="00C90048" w:rsidP="007F6153">
      <w:pPr>
        <w:ind w:left="720" w:hanging="720"/>
        <w:rPr>
          <w:rFonts w:cs="Arial"/>
        </w:rPr>
      </w:pPr>
      <w:r>
        <w:rPr>
          <w:rFonts w:ascii="Arial Bold" w:hAnsi="Arial Bold" w:cs="Arial"/>
          <w:b/>
          <w:bCs/>
          <w:caps/>
          <w:sz w:val="28"/>
          <w:szCs w:val="28"/>
        </w:rPr>
        <w:t>1</w:t>
      </w:r>
      <w:r w:rsidR="007F6153">
        <w:rPr>
          <w:rFonts w:ascii="Arial Bold" w:hAnsi="Arial Bold" w:cs="Arial"/>
          <w:b/>
          <w:bCs/>
          <w:caps/>
          <w:sz w:val="28"/>
          <w:szCs w:val="28"/>
        </w:rPr>
        <w:t>0</w:t>
      </w:r>
      <w:r>
        <w:rPr>
          <w:rFonts w:ascii="Arial Bold" w:hAnsi="Arial Bold" w:cs="Arial"/>
          <w:b/>
          <w:bCs/>
          <w:caps/>
          <w:sz w:val="28"/>
          <w:szCs w:val="28"/>
        </w:rPr>
        <w:t>.</w:t>
      </w:r>
      <w:r>
        <w:rPr>
          <w:rFonts w:ascii="Arial Bold" w:hAnsi="Arial Bold" w:cs="Arial"/>
          <w:b/>
          <w:bCs/>
          <w:caps/>
          <w:sz w:val="28"/>
          <w:szCs w:val="28"/>
        </w:rPr>
        <w:tab/>
      </w:r>
      <w:r w:rsidR="007F6153">
        <w:rPr>
          <w:rFonts w:ascii="Arial Bold" w:hAnsi="Arial Bold" w:cs="Arial"/>
          <w:b/>
          <w:bCs/>
          <w:caps/>
          <w:sz w:val="28"/>
          <w:szCs w:val="28"/>
          <w:u w:val="single"/>
        </w:rPr>
        <w:t>land at green road, conlig – proposed abandonment</w:t>
      </w:r>
      <w:r w:rsidR="00BB4FE9">
        <w:rPr>
          <w:rFonts w:ascii="Arial Bold" w:hAnsi="Arial Bold" w:cs="Arial"/>
          <w:b/>
          <w:bCs/>
          <w:caps/>
          <w:sz w:val="28"/>
          <w:szCs w:val="28"/>
          <w:u w:val="single"/>
        </w:rPr>
        <w:t xml:space="preserve"> </w:t>
      </w:r>
      <w:r w:rsidR="00DE4AAB">
        <w:rPr>
          <w:rFonts w:cs="Arial"/>
          <w:caps/>
          <w:szCs w:val="24"/>
        </w:rPr>
        <w:t>(A</w:t>
      </w:r>
      <w:r w:rsidR="00DE4AAB">
        <w:rPr>
          <w:rFonts w:cs="Arial"/>
          <w:szCs w:val="24"/>
        </w:rPr>
        <w:t xml:space="preserve">ppendix </w:t>
      </w:r>
      <w:r w:rsidR="00997D22">
        <w:rPr>
          <w:rFonts w:cs="Arial"/>
          <w:szCs w:val="24"/>
        </w:rPr>
        <w:t>V)</w:t>
      </w:r>
      <w:r w:rsidR="00DB296F" w:rsidRPr="00C90048">
        <w:rPr>
          <w:rFonts w:cs="Arial"/>
        </w:rPr>
        <w:t xml:space="preserve"> </w:t>
      </w:r>
    </w:p>
    <w:p w14:paraId="47CC2B97" w14:textId="77777777" w:rsidR="00C90048" w:rsidRDefault="00C90048" w:rsidP="00C90048">
      <w:pPr>
        <w:rPr>
          <w:rFonts w:cs="Arial"/>
        </w:rPr>
      </w:pPr>
    </w:p>
    <w:p w14:paraId="334FBA98" w14:textId="77777777" w:rsidR="002B12C3" w:rsidRPr="002B12C3" w:rsidRDefault="002B12C3" w:rsidP="002B12C3">
      <w:pPr>
        <w:rPr>
          <w:b/>
          <w:bCs/>
        </w:rPr>
      </w:pPr>
      <w:r w:rsidRPr="002B12C3">
        <w:rPr>
          <w:b/>
          <w:bCs/>
        </w:rPr>
        <w:t>***IN CONFIDENCE***</w:t>
      </w:r>
    </w:p>
    <w:p w14:paraId="52BCE2A5" w14:textId="77777777" w:rsidR="002B12C3" w:rsidRDefault="002B12C3" w:rsidP="00C90048">
      <w:pPr>
        <w:rPr>
          <w:rFonts w:cs="Arial"/>
        </w:rPr>
      </w:pPr>
    </w:p>
    <w:p w14:paraId="2F5AD90E" w14:textId="77777777" w:rsidR="00B22E33" w:rsidRPr="008E27F7" w:rsidRDefault="00B22E33" w:rsidP="00B22E33">
      <w:pPr>
        <w:pStyle w:val="paragraph"/>
        <w:spacing w:before="0" w:beforeAutospacing="0" w:after="0" w:afterAutospacing="0"/>
        <w:textAlignment w:val="baseline"/>
        <w:rPr>
          <w:rStyle w:val="eop"/>
          <w:rFonts w:ascii="Arial" w:hAnsi="Arial" w:cs="Arial"/>
          <w:b/>
          <w:bCs/>
        </w:rPr>
      </w:pPr>
      <w:r w:rsidRPr="008E27F7">
        <w:rPr>
          <w:rStyle w:val="normaltextrun"/>
          <w:rFonts w:ascii="Arial" w:hAnsi="Arial" w:cs="Arial"/>
          <w:b/>
          <w:bCs/>
        </w:rPr>
        <w:t>3. Exemption: relating to the financial or business affairs of any particular person</w:t>
      </w:r>
      <w:r w:rsidRPr="008E27F7">
        <w:rPr>
          <w:rStyle w:val="eop"/>
          <w:rFonts w:ascii="Arial" w:hAnsi="Arial" w:cs="Arial"/>
          <w:b/>
          <w:bCs/>
        </w:rPr>
        <w:t> </w:t>
      </w:r>
    </w:p>
    <w:p w14:paraId="4B45A981" w14:textId="77777777" w:rsidR="00B22E33" w:rsidRPr="00E42837" w:rsidRDefault="00B22E33" w:rsidP="00B22E33">
      <w:pPr>
        <w:pStyle w:val="paragraph"/>
        <w:spacing w:before="0" w:beforeAutospacing="0" w:after="0" w:afterAutospacing="0"/>
        <w:textAlignment w:val="baseline"/>
        <w:rPr>
          <w:rFonts w:ascii="Arial" w:hAnsi="Arial" w:cs="Arial"/>
          <w:sz w:val="18"/>
          <w:szCs w:val="18"/>
        </w:rPr>
      </w:pPr>
    </w:p>
    <w:p w14:paraId="4A849547" w14:textId="77777777" w:rsidR="00B22E33" w:rsidRPr="00E42837" w:rsidRDefault="00B22E33" w:rsidP="00B22E33">
      <w:pPr>
        <w:pStyle w:val="paragraph"/>
        <w:spacing w:before="0" w:beforeAutospacing="0" w:after="0" w:afterAutospacing="0"/>
        <w:textAlignment w:val="baseline"/>
        <w:rPr>
          <w:rFonts w:ascii="Arial" w:hAnsi="Arial" w:cs="Arial"/>
          <w:sz w:val="18"/>
          <w:szCs w:val="18"/>
        </w:rPr>
      </w:pPr>
      <w:r w:rsidRPr="00E42837">
        <w:rPr>
          <w:rStyle w:val="normaltextrun"/>
          <w:rFonts w:ascii="Arial" w:hAnsi="Arial" w:cs="Arial"/>
        </w:rPr>
        <w:t>Council was asked by DfI if they would wish to acquire any or all of an area of land at Green Road, Conlig, which the Department proposed to abandon.</w:t>
      </w:r>
    </w:p>
    <w:p w14:paraId="5B5F8F58" w14:textId="77777777" w:rsidR="00B22E33" w:rsidRPr="00E42837" w:rsidRDefault="00B22E33" w:rsidP="00B22E33">
      <w:pPr>
        <w:pStyle w:val="paragraph"/>
        <w:spacing w:before="0" w:beforeAutospacing="0" w:after="0" w:afterAutospacing="0"/>
        <w:textAlignment w:val="baseline"/>
        <w:rPr>
          <w:rStyle w:val="normaltextrun"/>
          <w:rFonts w:ascii="Arial" w:hAnsi="Arial" w:cs="Arial"/>
        </w:rPr>
      </w:pPr>
    </w:p>
    <w:p w14:paraId="7C0B18E7" w14:textId="77777777" w:rsidR="00B22E33" w:rsidRPr="00E42837" w:rsidRDefault="00B22E33" w:rsidP="00B22E33">
      <w:pPr>
        <w:pStyle w:val="paragraph"/>
        <w:spacing w:before="0" w:beforeAutospacing="0" w:after="0" w:afterAutospacing="0"/>
        <w:textAlignment w:val="baseline"/>
        <w:rPr>
          <w:rStyle w:val="normaltextrun"/>
          <w:rFonts w:ascii="Arial" w:hAnsi="Arial" w:cs="Arial"/>
        </w:rPr>
      </w:pPr>
      <w:r w:rsidRPr="00E42837">
        <w:rPr>
          <w:rStyle w:val="normaltextrun"/>
          <w:rFonts w:ascii="Arial" w:hAnsi="Arial" w:cs="Arial"/>
        </w:rPr>
        <w:t>The recommendation was that the Department be advised that Council had no interest in acquiring any part of the subject land.</w:t>
      </w:r>
    </w:p>
    <w:p w14:paraId="742E07DB" w14:textId="77777777" w:rsidR="002827C4" w:rsidRDefault="002827C4" w:rsidP="00C90048">
      <w:pPr>
        <w:rPr>
          <w:rFonts w:cs="Arial"/>
          <w:b/>
          <w:bCs/>
          <w:sz w:val="28"/>
          <w:szCs w:val="28"/>
        </w:rPr>
      </w:pPr>
    </w:p>
    <w:p w14:paraId="5E2566CA" w14:textId="2865EB2D" w:rsidR="0003184B" w:rsidRPr="005833EF" w:rsidRDefault="0003184B" w:rsidP="0003184B">
      <w:pPr>
        <w:ind w:left="720" w:hanging="720"/>
        <w:rPr>
          <w:rFonts w:cs="Arial"/>
          <w:szCs w:val="24"/>
        </w:rPr>
      </w:pPr>
      <w:r>
        <w:rPr>
          <w:rFonts w:cs="Arial"/>
          <w:b/>
          <w:bCs/>
          <w:sz w:val="28"/>
          <w:szCs w:val="28"/>
        </w:rPr>
        <w:t>11.</w:t>
      </w:r>
      <w:r>
        <w:rPr>
          <w:rFonts w:cs="Arial"/>
          <w:b/>
          <w:bCs/>
          <w:sz w:val="28"/>
          <w:szCs w:val="28"/>
        </w:rPr>
        <w:tab/>
      </w:r>
      <w:r>
        <w:rPr>
          <w:rFonts w:cs="Arial"/>
          <w:b/>
          <w:bCs/>
          <w:sz w:val="28"/>
          <w:szCs w:val="28"/>
          <w:u w:val="single"/>
        </w:rPr>
        <w:t>LEASE OF BATTERY BUILDING, SEACLIFF ROAD – ROYAL ULSTER YACHT CLUB</w:t>
      </w:r>
      <w:r w:rsidR="005833EF">
        <w:rPr>
          <w:rFonts w:cs="Arial"/>
          <w:szCs w:val="24"/>
        </w:rPr>
        <w:t xml:space="preserve"> (Appendix VI)</w:t>
      </w:r>
    </w:p>
    <w:p w14:paraId="6100A798" w14:textId="77777777" w:rsidR="007F6153" w:rsidRDefault="007F6153" w:rsidP="00C90048">
      <w:pPr>
        <w:rPr>
          <w:rFonts w:cs="Arial"/>
          <w:b/>
          <w:bCs/>
          <w:sz w:val="28"/>
          <w:szCs w:val="28"/>
        </w:rPr>
      </w:pPr>
    </w:p>
    <w:p w14:paraId="1B6511F0" w14:textId="77777777" w:rsidR="007F6153" w:rsidRPr="002B12C3" w:rsidRDefault="007F6153" w:rsidP="007F6153">
      <w:pPr>
        <w:rPr>
          <w:b/>
          <w:bCs/>
        </w:rPr>
      </w:pPr>
      <w:r w:rsidRPr="002B12C3">
        <w:rPr>
          <w:b/>
          <w:bCs/>
        </w:rPr>
        <w:t>***IN CONFIDENCE***</w:t>
      </w:r>
    </w:p>
    <w:p w14:paraId="0F6DD831" w14:textId="77777777" w:rsidR="007F6153" w:rsidRDefault="007F6153" w:rsidP="007F6153">
      <w:pPr>
        <w:rPr>
          <w:rFonts w:cs="Arial"/>
        </w:rPr>
      </w:pPr>
    </w:p>
    <w:p w14:paraId="42345104" w14:textId="77777777" w:rsidR="00055638" w:rsidRPr="008E27F7" w:rsidRDefault="00055638" w:rsidP="00055638">
      <w:pPr>
        <w:textAlignment w:val="baseline"/>
        <w:rPr>
          <w:rFonts w:cs="Arial"/>
          <w:b/>
          <w:bCs/>
          <w:szCs w:val="24"/>
          <w:lang w:eastAsia="en-GB"/>
        </w:rPr>
      </w:pPr>
      <w:r w:rsidRPr="008E27F7">
        <w:rPr>
          <w:rFonts w:cs="Arial"/>
          <w:b/>
          <w:bCs/>
          <w:szCs w:val="24"/>
          <w:lang w:eastAsia="en-GB"/>
        </w:rPr>
        <w:t>3. Exemption: relating to the financial or business affairs of any particular person </w:t>
      </w:r>
    </w:p>
    <w:p w14:paraId="6C14E5AF" w14:textId="77777777" w:rsidR="00055638" w:rsidRPr="00E42837" w:rsidRDefault="00055638" w:rsidP="00055638">
      <w:pPr>
        <w:textAlignment w:val="baseline"/>
        <w:rPr>
          <w:rFonts w:cs="Arial"/>
          <w:sz w:val="18"/>
          <w:szCs w:val="18"/>
          <w:lang w:eastAsia="en-GB"/>
        </w:rPr>
      </w:pPr>
    </w:p>
    <w:p w14:paraId="78BC659A" w14:textId="77777777" w:rsidR="00055638" w:rsidRPr="00E42837" w:rsidRDefault="00055638" w:rsidP="00055638">
      <w:pPr>
        <w:textAlignment w:val="baseline"/>
        <w:rPr>
          <w:rFonts w:cs="Arial"/>
          <w:szCs w:val="24"/>
          <w:lang w:eastAsia="en-GB"/>
        </w:rPr>
      </w:pPr>
      <w:r w:rsidRPr="00E42837">
        <w:rPr>
          <w:rFonts w:cs="Arial"/>
          <w:szCs w:val="24"/>
          <w:lang w:eastAsia="en-GB"/>
        </w:rPr>
        <w:t xml:space="preserve">Council was asked to consider the lease of a property at Seacliff Road, Bangor, by the existing tenant. </w:t>
      </w:r>
    </w:p>
    <w:p w14:paraId="6E92CF09" w14:textId="77777777" w:rsidR="00055638" w:rsidRPr="00E42837" w:rsidRDefault="00055638" w:rsidP="00055638">
      <w:pPr>
        <w:textAlignment w:val="baseline"/>
        <w:rPr>
          <w:rFonts w:cs="Arial"/>
          <w:sz w:val="18"/>
          <w:szCs w:val="18"/>
          <w:lang w:eastAsia="en-GB"/>
        </w:rPr>
      </w:pPr>
    </w:p>
    <w:p w14:paraId="111D837C" w14:textId="77777777" w:rsidR="00055638" w:rsidRPr="00E42837" w:rsidRDefault="00055638" w:rsidP="00055638">
      <w:pPr>
        <w:textAlignment w:val="baseline"/>
        <w:rPr>
          <w:rFonts w:cs="Arial"/>
          <w:szCs w:val="24"/>
          <w:lang w:eastAsia="en-GB"/>
        </w:rPr>
      </w:pPr>
      <w:r w:rsidRPr="00E42837">
        <w:rPr>
          <w:rFonts w:cs="Arial"/>
          <w:szCs w:val="24"/>
          <w:lang w:eastAsia="en-GB"/>
        </w:rPr>
        <w:t>The recommendation was that Council grant a Lease of the property subject to a 5-year break clause.</w:t>
      </w:r>
    </w:p>
    <w:p w14:paraId="00F39343" w14:textId="77777777" w:rsidR="007F6153" w:rsidRDefault="007F6153" w:rsidP="00C90048">
      <w:pPr>
        <w:rPr>
          <w:rFonts w:cs="Arial"/>
          <w:b/>
          <w:bCs/>
          <w:sz w:val="28"/>
          <w:szCs w:val="28"/>
        </w:rPr>
      </w:pPr>
    </w:p>
    <w:p w14:paraId="2C30BFDC" w14:textId="756E376F" w:rsidR="0003184B" w:rsidRPr="00075C65" w:rsidRDefault="0003184B" w:rsidP="0003184B">
      <w:pPr>
        <w:ind w:left="720" w:hanging="720"/>
        <w:rPr>
          <w:rFonts w:cs="Arial"/>
          <w:szCs w:val="24"/>
        </w:rPr>
      </w:pPr>
      <w:r>
        <w:rPr>
          <w:rFonts w:cs="Arial"/>
          <w:b/>
          <w:bCs/>
          <w:sz w:val="28"/>
          <w:szCs w:val="28"/>
        </w:rPr>
        <w:t>12.</w:t>
      </w:r>
      <w:r>
        <w:rPr>
          <w:rFonts w:cs="Arial"/>
          <w:b/>
          <w:bCs/>
          <w:sz w:val="28"/>
          <w:szCs w:val="28"/>
        </w:rPr>
        <w:tab/>
      </w:r>
      <w:r>
        <w:rPr>
          <w:rFonts w:cs="Arial"/>
          <w:b/>
          <w:bCs/>
          <w:sz w:val="28"/>
          <w:szCs w:val="28"/>
          <w:u w:val="single"/>
        </w:rPr>
        <w:t>REQUEST FOR NIE SUBSTATION LEASE RENEWAL – SOUTH STREET, NEWTOWNARDS</w:t>
      </w:r>
      <w:r w:rsidR="00075C65">
        <w:rPr>
          <w:rFonts w:cs="Arial"/>
          <w:b/>
          <w:bCs/>
          <w:szCs w:val="24"/>
        </w:rPr>
        <w:t xml:space="preserve"> </w:t>
      </w:r>
      <w:r w:rsidR="00075C65">
        <w:rPr>
          <w:rFonts w:cs="Arial"/>
          <w:szCs w:val="24"/>
        </w:rPr>
        <w:t>(Appendix VII)</w:t>
      </w:r>
    </w:p>
    <w:p w14:paraId="7723D9C3" w14:textId="77777777" w:rsidR="0003184B" w:rsidRDefault="0003184B" w:rsidP="00C90048">
      <w:pPr>
        <w:rPr>
          <w:rFonts w:cs="Arial"/>
          <w:b/>
          <w:bCs/>
          <w:sz w:val="28"/>
          <w:szCs w:val="28"/>
        </w:rPr>
      </w:pPr>
    </w:p>
    <w:p w14:paraId="0BE77AD2" w14:textId="77777777" w:rsidR="007F6153" w:rsidRPr="002B12C3" w:rsidRDefault="007F6153" w:rsidP="007F6153">
      <w:pPr>
        <w:rPr>
          <w:b/>
          <w:bCs/>
        </w:rPr>
      </w:pPr>
      <w:r w:rsidRPr="002B12C3">
        <w:rPr>
          <w:b/>
          <w:bCs/>
        </w:rPr>
        <w:t>***IN CONFIDENCE***</w:t>
      </w:r>
    </w:p>
    <w:p w14:paraId="4A5F7765" w14:textId="77777777" w:rsidR="007F6153" w:rsidRDefault="007F6153" w:rsidP="007F6153">
      <w:pPr>
        <w:rPr>
          <w:rFonts w:cs="Arial"/>
        </w:rPr>
      </w:pPr>
    </w:p>
    <w:p w14:paraId="6EDB164D" w14:textId="77777777" w:rsidR="003962C4" w:rsidRPr="00E42837" w:rsidRDefault="003962C4" w:rsidP="003962C4">
      <w:pPr>
        <w:rPr>
          <w:rFonts w:cs="Arial"/>
          <w:b/>
          <w:bCs/>
          <w:szCs w:val="24"/>
          <w:u w:val="single"/>
        </w:rPr>
      </w:pPr>
      <w:r w:rsidRPr="00E42837">
        <w:rPr>
          <w:rFonts w:cs="Arial"/>
          <w:szCs w:val="24"/>
        </w:rPr>
        <w:t xml:space="preserve">Council was asked to consider a request from </w:t>
      </w:r>
      <w:r w:rsidRPr="00E42837">
        <w:rPr>
          <w:rFonts w:cs="Arial"/>
          <w:noProof/>
          <w:szCs w:val="24"/>
        </w:rPr>
        <w:t>NIE to renewal the Substation Lease at South Street, Newtownards</w:t>
      </w:r>
    </w:p>
    <w:p w14:paraId="65F374C4" w14:textId="77777777" w:rsidR="003962C4" w:rsidRPr="00E42837" w:rsidRDefault="003962C4" w:rsidP="003962C4">
      <w:pPr>
        <w:rPr>
          <w:rFonts w:cs="Arial"/>
          <w:szCs w:val="24"/>
        </w:rPr>
      </w:pPr>
    </w:p>
    <w:p w14:paraId="16E98F87" w14:textId="425FED81" w:rsidR="003962C4" w:rsidRPr="00E42837" w:rsidRDefault="003962C4" w:rsidP="003962C4">
      <w:pPr>
        <w:rPr>
          <w:rFonts w:cs="Arial"/>
          <w:szCs w:val="24"/>
        </w:rPr>
      </w:pPr>
      <w:r w:rsidRPr="00E42837">
        <w:rPr>
          <w:rFonts w:cs="Arial"/>
          <w:szCs w:val="24"/>
        </w:rPr>
        <w:lastRenderedPageBreak/>
        <w:t>The recommendation was that Council accede to the request, subject to the terms and conditions outlined.    </w:t>
      </w:r>
    </w:p>
    <w:p w14:paraId="13DC77AA" w14:textId="77777777" w:rsidR="007F6153" w:rsidRDefault="007F6153" w:rsidP="00C90048">
      <w:pPr>
        <w:rPr>
          <w:rFonts w:cs="Arial"/>
          <w:b/>
          <w:bCs/>
          <w:sz w:val="28"/>
          <w:szCs w:val="28"/>
        </w:rPr>
      </w:pPr>
    </w:p>
    <w:p w14:paraId="47E0B778" w14:textId="7EF704C2" w:rsidR="0003184B" w:rsidRPr="00E64FC2" w:rsidRDefault="0003184B" w:rsidP="00C90048">
      <w:pPr>
        <w:rPr>
          <w:rFonts w:cs="Arial"/>
          <w:szCs w:val="24"/>
        </w:rPr>
      </w:pPr>
      <w:r>
        <w:rPr>
          <w:rFonts w:cs="Arial"/>
          <w:b/>
          <w:bCs/>
          <w:sz w:val="28"/>
          <w:szCs w:val="28"/>
        </w:rPr>
        <w:t>13.</w:t>
      </w:r>
      <w:r>
        <w:rPr>
          <w:rFonts w:cs="Arial"/>
          <w:b/>
          <w:bCs/>
          <w:sz w:val="28"/>
          <w:szCs w:val="28"/>
        </w:rPr>
        <w:tab/>
      </w:r>
      <w:r>
        <w:rPr>
          <w:rFonts w:cs="Arial"/>
          <w:b/>
          <w:bCs/>
          <w:sz w:val="28"/>
          <w:szCs w:val="28"/>
          <w:u w:val="single"/>
        </w:rPr>
        <w:t xml:space="preserve">PUBLIC RIGHTS OF </w:t>
      </w:r>
      <w:r w:rsidR="00D10A12">
        <w:rPr>
          <w:rFonts w:cs="Arial"/>
          <w:b/>
          <w:bCs/>
          <w:sz w:val="28"/>
          <w:szCs w:val="28"/>
          <w:u w:val="single"/>
        </w:rPr>
        <w:t>WAY POLICY REVIEW</w:t>
      </w:r>
      <w:r w:rsidR="00E64FC2">
        <w:rPr>
          <w:rFonts w:cs="Arial"/>
          <w:b/>
          <w:bCs/>
          <w:sz w:val="28"/>
          <w:szCs w:val="28"/>
          <w:u w:val="single"/>
        </w:rPr>
        <w:t xml:space="preserve"> </w:t>
      </w:r>
      <w:r w:rsidR="00E64FC2">
        <w:rPr>
          <w:rFonts w:cs="Arial"/>
          <w:szCs w:val="24"/>
        </w:rPr>
        <w:t xml:space="preserve">(Appendix </w:t>
      </w:r>
      <w:r w:rsidR="00723A6B">
        <w:rPr>
          <w:rFonts w:cs="Arial"/>
          <w:szCs w:val="24"/>
        </w:rPr>
        <w:t>VI</w:t>
      </w:r>
      <w:r w:rsidR="004E185E">
        <w:rPr>
          <w:rFonts w:cs="Arial"/>
          <w:szCs w:val="24"/>
        </w:rPr>
        <w:t>I</w:t>
      </w:r>
      <w:r w:rsidR="00723A6B">
        <w:rPr>
          <w:rFonts w:cs="Arial"/>
          <w:szCs w:val="24"/>
        </w:rPr>
        <w:t>I)</w:t>
      </w:r>
    </w:p>
    <w:p w14:paraId="0DEC61CC" w14:textId="77777777" w:rsidR="00D10A12" w:rsidRPr="0003184B" w:rsidRDefault="00D10A12" w:rsidP="00C90048">
      <w:pPr>
        <w:rPr>
          <w:rFonts w:cs="Arial"/>
          <w:b/>
          <w:bCs/>
          <w:sz w:val="28"/>
          <w:szCs w:val="28"/>
          <w:u w:val="single"/>
        </w:rPr>
      </w:pPr>
    </w:p>
    <w:p w14:paraId="6CFCB7F0" w14:textId="77777777" w:rsidR="0003184B" w:rsidRDefault="0003184B" w:rsidP="0003184B">
      <w:pPr>
        <w:rPr>
          <w:b/>
          <w:bCs/>
        </w:rPr>
      </w:pPr>
      <w:r w:rsidRPr="002B12C3">
        <w:rPr>
          <w:b/>
          <w:bCs/>
        </w:rPr>
        <w:t>***IN CONFIDENCE***</w:t>
      </w:r>
    </w:p>
    <w:p w14:paraId="30B484D8" w14:textId="77777777" w:rsidR="003962C4" w:rsidRDefault="003962C4" w:rsidP="0003184B">
      <w:pPr>
        <w:rPr>
          <w:b/>
          <w:bCs/>
        </w:rPr>
      </w:pPr>
    </w:p>
    <w:p w14:paraId="29119B5E" w14:textId="1BC43564" w:rsidR="00E9499D" w:rsidRPr="00E42837" w:rsidRDefault="00E9499D" w:rsidP="00E9499D">
      <w:pPr>
        <w:rPr>
          <w:rFonts w:cs="Arial"/>
          <w:b/>
          <w:bCs/>
          <w:szCs w:val="24"/>
        </w:rPr>
      </w:pPr>
      <w:r w:rsidRPr="00E42837">
        <w:rPr>
          <w:rFonts w:cs="Arial"/>
          <w:b/>
          <w:bCs/>
          <w:szCs w:val="24"/>
        </w:rPr>
        <w:t>Schedule 5 – A claim to legal professional privilege</w:t>
      </w:r>
    </w:p>
    <w:p w14:paraId="5D771CEA" w14:textId="77777777" w:rsidR="008E27F7" w:rsidRDefault="008E27F7" w:rsidP="00E9499D">
      <w:pPr>
        <w:rPr>
          <w:rFonts w:cs="Arial"/>
          <w:szCs w:val="24"/>
        </w:rPr>
      </w:pPr>
    </w:p>
    <w:p w14:paraId="23822E0E" w14:textId="4FE34912" w:rsidR="00E9499D" w:rsidRPr="00E42837" w:rsidRDefault="00E9499D" w:rsidP="00E9499D">
      <w:pPr>
        <w:rPr>
          <w:rFonts w:cs="Arial"/>
          <w:szCs w:val="24"/>
        </w:rPr>
      </w:pPr>
      <w:r w:rsidRPr="00E42837">
        <w:rPr>
          <w:rFonts w:cs="Arial"/>
          <w:szCs w:val="24"/>
        </w:rPr>
        <w:t xml:space="preserve">Council was asked to approve the draft Public Rights of  Way policy.  It was recommended that Council approves and adopts the draft policy.    </w:t>
      </w:r>
    </w:p>
    <w:p w14:paraId="1714ED22" w14:textId="77777777" w:rsidR="00D10A12" w:rsidRDefault="00D10A12" w:rsidP="0003184B">
      <w:pPr>
        <w:rPr>
          <w:rFonts w:eastAsia="Times New Roman" w:cs="Arial"/>
          <w:b/>
          <w:bCs/>
        </w:rPr>
      </w:pPr>
    </w:p>
    <w:p w14:paraId="2623BFE7" w14:textId="5C900484" w:rsidR="00D10A12" w:rsidRDefault="00D10A12" w:rsidP="00D10A12">
      <w:pPr>
        <w:contextualSpacing/>
        <w:rPr>
          <w:rFonts w:cs="Arial"/>
          <w:b/>
          <w:bCs/>
          <w:szCs w:val="24"/>
          <w:u w:val="single"/>
        </w:rPr>
      </w:pPr>
      <w:r w:rsidRPr="00BF3061">
        <w:rPr>
          <w:rFonts w:cs="Arial"/>
          <w:b/>
          <w:bCs/>
          <w:szCs w:val="24"/>
          <w:u w:val="single"/>
        </w:rPr>
        <w:t xml:space="preserve">Reports for </w:t>
      </w:r>
      <w:r>
        <w:rPr>
          <w:rFonts w:cs="Arial"/>
          <w:b/>
          <w:bCs/>
          <w:szCs w:val="24"/>
          <w:u w:val="single"/>
        </w:rPr>
        <w:t>Noting</w:t>
      </w:r>
    </w:p>
    <w:p w14:paraId="74940124" w14:textId="77777777" w:rsidR="0003184B" w:rsidRDefault="0003184B" w:rsidP="00C90048">
      <w:pPr>
        <w:rPr>
          <w:rFonts w:cs="Arial"/>
          <w:b/>
          <w:bCs/>
          <w:sz w:val="28"/>
          <w:szCs w:val="28"/>
        </w:rPr>
      </w:pPr>
    </w:p>
    <w:p w14:paraId="3A1F7CAA" w14:textId="749F9ED2" w:rsidR="00981C5B" w:rsidRPr="005E2BCE" w:rsidRDefault="00C90048" w:rsidP="00FF0C89">
      <w:pPr>
        <w:rPr>
          <w:rFonts w:cs="Arial"/>
          <w:szCs w:val="24"/>
        </w:rPr>
      </w:pPr>
      <w:r>
        <w:rPr>
          <w:rFonts w:cs="Arial"/>
          <w:b/>
          <w:bCs/>
          <w:sz w:val="28"/>
          <w:szCs w:val="28"/>
        </w:rPr>
        <w:t>1</w:t>
      </w:r>
      <w:r w:rsidR="00D10A12">
        <w:rPr>
          <w:rFonts w:cs="Arial"/>
          <w:b/>
          <w:bCs/>
          <w:sz w:val="28"/>
          <w:szCs w:val="28"/>
        </w:rPr>
        <w:t>4</w:t>
      </w:r>
      <w:r>
        <w:rPr>
          <w:rFonts w:cs="Arial"/>
          <w:b/>
          <w:bCs/>
          <w:sz w:val="28"/>
          <w:szCs w:val="28"/>
        </w:rPr>
        <w:t>.</w:t>
      </w:r>
      <w:r w:rsidR="00D10A12">
        <w:rPr>
          <w:rFonts w:cs="Arial"/>
          <w:b/>
          <w:bCs/>
          <w:sz w:val="28"/>
          <w:szCs w:val="28"/>
        </w:rPr>
        <w:tab/>
      </w:r>
      <w:r w:rsidR="00981C5B">
        <w:rPr>
          <w:rFonts w:cs="Arial"/>
          <w:b/>
          <w:bCs/>
          <w:sz w:val="28"/>
          <w:szCs w:val="28"/>
          <w:u w:val="single"/>
        </w:rPr>
        <w:t>ABSENCE UPDATE</w:t>
      </w:r>
      <w:r w:rsidR="005E2BCE">
        <w:rPr>
          <w:rFonts w:cs="Arial"/>
          <w:szCs w:val="24"/>
        </w:rPr>
        <w:t xml:space="preserve"> (Appendix IX)</w:t>
      </w:r>
    </w:p>
    <w:p w14:paraId="0D0DE91D" w14:textId="77777777" w:rsidR="00981C5B" w:rsidRDefault="00981C5B" w:rsidP="00FF0C89">
      <w:pPr>
        <w:rPr>
          <w:rFonts w:cs="Arial"/>
          <w:b/>
          <w:bCs/>
          <w:sz w:val="28"/>
          <w:szCs w:val="28"/>
          <w:u w:val="single"/>
        </w:rPr>
      </w:pPr>
    </w:p>
    <w:p w14:paraId="2A02978A" w14:textId="77777777" w:rsidR="00981C5B" w:rsidRPr="002B12C3" w:rsidRDefault="00981C5B" w:rsidP="00981C5B">
      <w:pPr>
        <w:rPr>
          <w:b/>
          <w:bCs/>
        </w:rPr>
      </w:pPr>
      <w:r w:rsidRPr="002B12C3">
        <w:rPr>
          <w:b/>
          <w:bCs/>
        </w:rPr>
        <w:t>***IN CONFIDENCE***</w:t>
      </w:r>
    </w:p>
    <w:p w14:paraId="407C48BF" w14:textId="77777777" w:rsidR="00981C5B" w:rsidRDefault="00981C5B" w:rsidP="00981C5B">
      <w:pPr>
        <w:rPr>
          <w:rFonts w:cs="Arial"/>
        </w:rPr>
      </w:pPr>
    </w:p>
    <w:sdt>
      <w:sdtPr>
        <w:rPr>
          <w:rFonts w:cs="Arial"/>
          <w:b/>
          <w:bCs/>
          <w:szCs w:val="24"/>
        </w:rPr>
        <w:id w:val="697514378"/>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5ECD5293" w14:textId="77777777" w:rsidR="008A7AEF" w:rsidRDefault="008A7AEF" w:rsidP="008A7AEF">
          <w:pPr>
            <w:rPr>
              <w:rFonts w:cs="Arial"/>
              <w:szCs w:val="24"/>
            </w:rPr>
          </w:pPr>
          <w:r w:rsidRPr="008E27F7">
            <w:rPr>
              <w:rFonts w:cs="Arial"/>
              <w:b/>
              <w:bCs/>
              <w:szCs w:val="24"/>
            </w:rPr>
            <w:t>4. Exemption: consultations or negotiations</w:t>
          </w:r>
        </w:p>
      </w:sdtContent>
    </w:sdt>
    <w:p w14:paraId="0AD02D80" w14:textId="77777777" w:rsidR="008A7AEF" w:rsidRDefault="008A7AEF" w:rsidP="00ED2984">
      <w:pPr>
        <w:rPr>
          <w:rFonts w:cs="Arial"/>
          <w:szCs w:val="24"/>
        </w:rPr>
      </w:pPr>
    </w:p>
    <w:p w14:paraId="69475C40" w14:textId="3E63841D" w:rsidR="00ED2984" w:rsidRPr="00B865F6" w:rsidRDefault="00ED2984" w:rsidP="00ED2984">
      <w:pPr>
        <w:rPr>
          <w:rFonts w:cs="Arial"/>
          <w:szCs w:val="24"/>
        </w:rPr>
      </w:pPr>
      <w:r w:rsidRPr="00B865F6">
        <w:rPr>
          <w:rFonts w:cs="Arial"/>
          <w:szCs w:val="24"/>
        </w:rPr>
        <w:t>Council was asked to note an update on the overall absence positions for quarter 3 2025.</w:t>
      </w:r>
    </w:p>
    <w:p w14:paraId="3425AAF1" w14:textId="77777777" w:rsidR="000C01CD" w:rsidRDefault="000C01CD" w:rsidP="00981C5B">
      <w:pPr>
        <w:rPr>
          <w:rFonts w:cs="Arial"/>
        </w:rPr>
      </w:pPr>
    </w:p>
    <w:p w14:paraId="09E8E514" w14:textId="77777777" w:rsidR="007C4232" w:rsidRPr="007C4232" w:rsidRDefault="00981C5B" w:rsidP="007C4232">
      <w:pPr>
        <w:rPr>
          <w:rFonts w:ascii="Aptos" w:eastAsiaTheme="minorHAnsi" w:hAnsi="Aptos"/>
          <w:b/>
          <w:bCs/>
        </w:rPr>
      </w:pPr>
      <w:r w:rsidRPr="00911786">
        <w:rPr>
          <w:rFonts w:eastAsia="Times New Roman" w:cs="Arial"/>
          <w:b/>
          <w:bCs/>
        </w:rPr>
        <w:t>AGREED TO RECOMMEND, on the proposal of</w:t>
      </w:r>
      <w:r w:rsidR="007C4232">
        <w:rPr>
          <w:rFonts w:eastAsia="Times New Roman" w:cs="Arial"/>
          <w:b/>
          <w:bCs/>
        </w:rPr>
        <w:t xml:space="preserve"> Councillor McCracken</w:t>
      </w:r>
      <w:r w:rsidRPr="00911786">
        <w:rPr>
          <w:rFonts w:eastAsia="Times New Roman" w:cs="Arial"/>
          <w:b/>
          <w:bCs/>
        </w:rPr>
        <w:t xml:space="preserve">, seconded by </w:t>
      </w:r>
      <w:r w:rsidR="007C4232">
        <w:rPr>
          <w:rFonts w:eastAsia="Times New Roman" w:cs="Arial"/>
          <w:b/>
          <w:bCs/>
        </w:rPr>
        <w:t>Alderman McRandal</w:t>
      </w:r>
      <w:r w:rsidRPr="00911786">
        <w:rPr>
          <w:rFonts w:eastAsia="Times New Roman" w:cs="Arial"/>
          <w:b/>
          <w:bCs/>
        </w:rPr>
        <w:t>, that</w:t>
      </w:r>
      <w:r w:rsidR="007C4232">
        <w:rPr>
          <w:rFonts w:eastAsia="Times New Roman" w:cs="Arial"/>
          <w:b/>
          <w:bCs/>
        </w:rPr>
        <w:t xml:space="preserve"> </w:t>
      </w:r>
      <w:r w:rsidR="007C4232" w:rsidRPr="007C4232">
        <w:rPr>
          <w:b/>
          <w:bCs/>
        </w:rPr>
        <w:t>the Committee notes this report and its appendices and</w:t>
      </w:r>
    </w:p>
    <w:p w14:paraId="46A8E58A" w14:textId="77777777" w:rsidR="007C4232" w:rsidRPr="007C4232" w:rsidRDefault="007C4232" w:rsidP="007C4232">
      <w:pPr>
        <w:rPr>
          <w:b/>
          <w:bCs/>
        </w:rPr>
      </w:pPr>
    </w:p>
    <w:p w14:paraId="558B9515" w14:textId="35D2E7AA" w:rsidR="00273756" w:rsidRPr="00B26F28" w:rsidRDefault="007C4232" w:rsidP="00B26F28">
      <w:pPr>
        <w:numPr>
          <w:ilvl w:val="0"/>
          <w:numId w:val="53"/>
        </w:numPr>
        <w:rPr>
          <w:rFonts w:eastAsia="Times New Roman"/>
          <w:b/>
          <w:bCs/>
        </w:rPr>
      </w:pPr>
      <w:r w:rsidRPr="007C4232">
        <w:rPr>
          <w:rFonts w:eastAsia="Times New Roman"/>
          <w:b/>
          <w:bCs/>
        </w:rPr>
        <w:t>Welcomes the development of a report on options for Council outlining ways of addressing long term sickness, which remains high.</w:t>
      </w:r>
    </w:p>
    <w:p w14:paraId="446DCE9C" w14:textId="77777777" w:rsidR="00273756" w:rsidRPr="00273756" w:rsidRDefault="00273756" w:rsidP="00273756"/>
    <w:p w14:paraId="6B09B39B" w14:textId="7E992E21"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Re-admittance of public/press </w:t>
      </w:r>
    </w:p>
    <w:p w14:paraId="77B2A72B" w14:textId="77777777" w:rsidR="003146F6" w:rsidRDefault="003146F6" w:rsidP="00163B5A"/>
    <w:p w14:paraId="4B6F0513" w14:textId="4550F8EC" w:rsidR="003146F6" w:rsidRPr="003146F6" w:rsidRDefault="003146F6" w:rsidP="00163B5A">
      <w:pPr>
        <w:rPr>
          <w:b/>
          <w:bCs/>
        </w:rPr>
      </w:pPr>
      <w:r w:rsidRPr="003146F6">
        <w:rPr>
          <w:b/>
          <w:bCs/>
        </w:rPr>
        <w:t>AGREED, on the proposal of</w:t>
      </w:r>
      <w:r w:rsidR="000E47A9">
        <w:rPr>
          <w:b/>
          <w:bCs/>
        </w:rPr>
        <w:t xml:space="preserve"> </w:t>
      </w:r>
      <w:r w:rsidR="00E61FA9">
        <w:rPr>
          <w:b/>
          <w:bCs/>
        </w:rPr>
        <w:t>Alderman Graham</w:t>
      </w:r>
      <w:r w:rsidRPr="003146F6">
        <w:rPr>
          <w:b/>
          <w:bCs/>
        </w:rPr>
        <w:t>, seconded by</w:t>
      </w:r>
      <w:r w:rsidR="00E61FA9">
        <w:rPr>
          <w:b/>
          <w:bCs/>
        </w:rPr>
        <w:t xml:space="preserve"> Alderman McIIveen</w:t>
      </w:r>
      <w:r w:rsidRPr="003146F6">
        <w:rPr>
          <w:b/>
          <w:bCs/>
        </w:rPr>
        <w:t xml:space="preserve">, that the public/press be re-admitted to the meeting. </w:t>
      </w:r>
    </w:p>
    <w:p w14:paraId="5DEB5C3C" w14:textId="77777777" w:rsidR="003146F6" w:rsidRDefault="003146F6" w:rsidP="00163B5A"/>
    <w:p w14:paraId="57E0316A" w14:textId="34779257"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Termination of meeting </w:t>
      </w:r>
    </w:p>
    <w:p w14:paraId="3128287E" w14:textId="77777777" w:rsidR="003146F6" w:rsidRDefault="003146F6" w:rsidP="00163B5A"/>
    <w:p w14:paraId="415191A6" w14:textId="1ED12D95" w:rsidR="003146F6" w:rsidRDefault="003146F6" w:rsidP="00163B5A">
      <w:r>
        <w:t xml:space="preserve">The meeting terminated at </w:t>
      </w:r>
      <w:r w:rsidR="00E61FA9">
        <w:t>8.51</w:t>
      </w:r>
      <w:r w:rsidR="00E679CB">
        <w:t xml:space="preserve">pm. </w:t>
      </w:r>
      <w:r>
        <w:t xml:space="preserve"> </w:t>
      </w:r>
    </w:p>
    <w:sectPr w:rsidR="003146F6" w:rsidSect="00FE2A3E">
      <w:headerReference w:type="default" r:id="rId11"/>
      <w:footerReference w:type="default" r:id="rId12"/>
      <w:headerReference w:type="first" r:id="rId13"/>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FBB9" w14:textId="77777777" w:rsidR="00E66E37" w:rsidRDefault="00E66E37" w:rsidP="00611AE0">
      <w:r>
        <w:separator/>
      </w:r>
    </w:p>
  </w:endnote>
  <w:endnote w:type="continuationSeparator" w:id="0">
    <w:p w14:paraId="3D926D2C" w14:textId="77777777" w:rsidR="00E66E37" w:rsidRDefault="00E66E37"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UICTFontTextStyleEmphasizedBody">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DDA3" w14:textId="77777777" w:rsidR="00E66E37" w:rsidRDefault="00E66E37" w:rsidP="00611AE0">
      <w:r>
        <w:separator/>
      </w:r>
    </w:p>
  </w:footnote>
  <w:footnote w:type="continuationSeparator" w:id="0">
    <w:p w14:paraId="44E28C7E" w14:textId="77777777" w:rsidR="00E66E37" w:rsidRDefault="00E66E37"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15BDEC92" w:rsidR="00611AE0" w:rsidRDefault="00611AE0">
    <w:pPr>
      <w:pStyle w:val="Header"/>
    </w:pPr>
    <w:r>
      <w:tab/>
    </w:r>
    <w:r>
      <w:tab/>
      <w:t>CS.</w:t>
    </w:r>
    <w:r w:rsidR="000957E8">
      <w:t>10</w:t>
    </w:r>
    <w:r>
      <w:t>.0</w:t>
    </w:r>
    <w:r w:rsidR="000957E8">
      <w:t>2</w:t>
    </w:r>
    <w:r>
      <w:t>.</w:t>
    </w:r>
    <w:r w:rsidR="00651F69">
      <w:t>20</w:t>
    </w:r>
    <w:r>
      <w:t>2</w:t>
    </w:r>
    <w:r w:rsidR="000957E8">
      <w:t>6</w:t>
    </w:r>
    <w:r w:rsidR="005E5E65">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482DECD5" w:rsidR="003456E6" w:rsidRPr="00B4299E" w:rsidRDefault="00B4299E">
    <w:pPr>
      <w:pStyle w:val="Header"/>
      <w:rPr>
        <w:b/>
        <w:bCs/>
        <w:sz w:val="36"/>
        <w:szCs w:val="36"/>
      </w:rPr>
    </w:pPr>
    <w:r>
      <w:tab/>
    </w:r>
    <w:r>
      <w:tab/>
    </w:r>
    <w:r w:rsidRPr="00B4299E">
      <w:rPr>
        <w:b/>
        <w:bCs/>
        <w:sz w:val="36"/>
        <w:szCs w:val="36"/>
      </w:rPr>
      <w:t xml:space="preserve">Item </w:t>
    </w:r>
    <w:r w:rsidR="001E6AA1">
      <w:rPr>
        <w:b/>
        <w:bCs/>
        <w:sz w:val="36"/>
        <w:szCs w:val="36"/>
      </w:rPr>
      <w:t>9</w:t>
    </w:r>
    <w:r w:rsidRPr="00B4299E">
      <w:rPr>
        <w:b/>
        <w:bCs/>
        <w:sz w:val="36"/>
        <w:szCs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86B"/>
    <w:multiLevelType w:val="hybridMultilevel"/>
    <w:tmpl w:val="9270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2774D"/>
    <w:multiLevelType w:val="hybridMultilevel"/>
    <w:tmpl w:val="354E3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F6DAD"/>
    <w:multiLevelType w:val="multilevel"/>
    <w:tmpl w:val="9C40D2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F48E3"/>
    <w:multiLevelType w:val="multilevel"/>
    <w:tmpl w:val="E7E4C0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F86ADA"/>
    <w:multiLevelType w:val="hybridMultilevel"/>
    <w:tmpl w:val="AA76DD9C"/>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19476C"/>
    <w:multiLevelType w:val="multilevel"/>
    <w:tmpl w:val="44A62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F2DDC"/>
    <w:multiLevelType w:val="hybridMultilevel"/>
    <w:tmpl w:val="6060B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BA6CB7"/>
    <w:multiLevelType w:val="hybridMultilevel"/>
    <w:tmpl w:val="50C02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77711"/>
    <w:multiLevelType w:val="multilevel"/>
    <w:tmpl w:val="27E03C9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7C1D7D"/>
    <w:multiLevelType w:val="hybridMultilevel"/>
    <w:tmpl w:val="AEB26B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37343"/>
    <w:multiLevelType w:val="multilevel"/>
    <w:tmpl w:val="52D41366"/>
    <w:lvl w:ilvl="0">
      <w:numFmt w:val="bullet"/>
      <w:lvlText w:val=""/>
      <w:lvlJc w:val="left"/>
      <w:pPr>
        <w:ind w:left="927" w:hanging="360"/>
      </w:pPr>
      <w:rPr>
        <w:rFonts w:ascii="Symbol" w:hAnsi="Symbol"/>
      </w:rPr>
    </w:lvl>
    <w:lvl w:ilvl="1">
      <w:numFmt w:val="bullet"/>
      <w:lvlText w:val="o"/>
      <w:lvlJc w:val="left"/>
      <w:pPr>
        <w:ind w:left="22" w:hanging="360"/>
      </w:pPr>
      <w:rPr>
        <w:rFonts w:ascii="Courier New" w:hAnsi="Courier New" w:cs="Courier New"/>
      </w:rPr>
    </w:lvl>
    <w:lvl w:ilvl="2">
      <w:numFmt w:val="bullet"/>
      <w:lvlText w:val=""/>
      <w:lvlJc w:val="left"/>
      <w:pPr>
        <w:ind w:left="742" w:hanging="360"/>
      </w:pPr>
      <w:rPr>
        <w:rFonts w:ascii="Wingdings" w:hAnsi="Wingdings"/>
      </w:rPr>
    </w:lvl>
    <w:lvl w:ilvl="3">
      <w:numFmt w:val="bullet"/>
      <w:lvlText w:val=""/>
      <w:lvlJc w:val="left"/>
      <w:pPr>
        <w:ind w:left="1462" w:hanging="360"/>
      </w:pPr>
      <w:rPr>
        <w:rFonts w:ascii="Symbol" w:hAnsi="Symbol"/>
      </w:rPr>
    </w:lvl>
    <w:lvl w:ilvl="4">
      <w:numFmt w:val="bullet"/>
      <w:lvlText w:val="o"/>
      <w:lvlJc w:val="left"/>
      <w:pPr>
        <w:ind w:left="2182" w:hanging="360"/>
      </w:pPr>
      <w:rPr>
        <w:rFonts w:ascii="Courier New" w:hAnsi="Courier New" w:cs="Courier New"/>
      </w:rPr>
    </w:lvl>
    <w:lvl w:ilvl="5">
      <w:numFmt w:val="bullet"/>
      <w:lvlText w:val=""/>
      <w:lvlJc w:val="left"/>
      <w:pPr>
        <w:ind w:left="2902" w:hanging="360"/>
      </w:pPr>
      <w:rPr>
        <w:rFonts w:ascii="Wingdings" w:hAnsi="Wingdings"/>
      </w:rPr>
    </w:lvl>
    <w:lvl w:ilvl="6">
      <w:numFmt w:val="bullet"/>
      <w:lvlText w:val=""/>
      <w:lvlJc w:val="left"/>
      <w:pPr>
        <w:ind w:left="3622" w:hanging="360"/>
      </w:pPr>
      <w:rPr>
        <w:rFonts w:ascii="Symbol" w:hAnsi="Symbol"/>
      </w:rPr>
    </w:lvl>
    <w:lvl w:ilvl="7">
      <w:numFmt w:val="bullet"/>
      <w:lvlText w:val="o"/>
      <w:lvlJc w:val="left"/>
      <w:pPr>
        <w:ind w:left="4342" w:hanging="360"/>
      </w:pPr>
      <w:rPr>
        <w:rFonts w:ascii="Courier New" w:hAnsi="Courier New" w:cs="Courier New"/>
      </w:rPr>
    </w:lvl>
    <w:lvl w:ilvl="8">
      <w:numFmt w:val="bullet"/>
      <w:lvlText w:val=""/>
      <w:lvlJc w:val="left"/>
      <w:pPr>
        <w:ind w:left="5062" w:hanging="360"/>
      </w:pPr>
      <w:rPr>
        <w:rFonts w:ascii="Wingdings" w:hAnsi="Wingdings"/>
      </w:rPr>
    </w:lvl>
  </w:abstractNum>
  <w:abstractNum w:abstractNumId="11" w15:restartNumberingAfterBreak="0">
    <w:nsid w:val="19492F75"/>
    <w:multiLevelType w:val="hybridMultilevel"/>
    <w:tmpl w:val="AEFC7B6C"/>
    <w:lvl w:ilvl="0" w:tplc="66181410">
      <w:start w:val="1"/>
      <w:numFmt w:val="bullet"/>
      <w:lvlText w:val="•"/>
      <w:lvlJc w:val="left"/>
      <w:pPr>
        <w:tabs>
          <w:tab w:val="num" w:pos="720"/>
        </w:tabs>
        <w:ind w:left="720" w:hanging="360"/>
      </w:pPr>
      <w:rPr>
        <w:rFonts w:ascii="Arial" w:hAnsi="Arial" w:hint="default"/>
      </w:rPr>
    </w:lvl>
    <w:lvl w:ilvl="1" w:tplc="F92828C2" w:tentative="1">
      <w:start w:val="1"/>
      <w:numFmt w:val="bullet"/>
      <w:lvlText w:val="•"/>
      <w:lvlJc w:val="left"/>
      <w:pPr>
        <w:tabs>
          <w:tab w:val="num" w:pos="1440"/>
        </w:tabs>
        <w:ind w:left="1440" w:hanging="360"/>
      </w:pPr>
      <w:rPr>
        <w:rFonts w:ascii="Arial" w:hAnsi="Arial" w:hint="default"/>
      </w:rPr>
    </w:lvl>
    <w:lvl w:ilvl="2" w:tplc="E88609F2" w:tentative="1">
      <w:start w:val="1"/>
      <w:numFmt w:val="bullet"/>
      <w:lvlText w:val="•"/>
      <w:lvlJc w:val="left"/>
      <w:pPr>
        <w:tabs>
          <w:tab w:val="num" w:pos="2160"/>
        </w:tabs>
        <w:ind w:left="2160" w:hanging="360"/>
      </w:pPr>
      <w:rPr>
        <w:rFonts w:ascii="Arial" w:hAnsi="Arial" w:hint="default"/>
      </w:rPr>
    </w:lvl>
    <w:lvl w:ilvl="3" w:tplc="F90CDD36" w:tentative="1">
      <w:start w:val="1"/>
      <w:numFmt w:val="bullet"/>
      <w:lvlText w:val="•"/>
      <w:lvlJc w:val="left"/>
      <w:pPr>
        <w:tabs>
          <w:tab w:val="num" w:pos="2880"/>
        </w:tabs>
        <w:ind w:left="2880" w:hanging="360"/>
      </w:pPr>
      <w:rPr>
        <w:rFonts w:ascii="Arial" w:hAnsi="Arial" w:hint="default"/>
      </w:rPr>
    </w:lvl>
    <w:lvl w:ilvl="4" w:tplc="ED741E82" w:tentative="1">
      <w:start w:val="1"/>
      <w:numFmt w:val="bullet"/>
      <w:lvlText w:val="•"/>
      <w:lvlJc w:val="left"/>
      <w:pPr>
        <w:tabs>
          <w:tab w:val="num" w:pos="3600"/>
        </w:tabs>
        <w:ind w:left="3600" w:hanging="360"/>
      </w:pPr>
      <w:rPr>
        <w:rFonts w:ascii="Arial" w:hAnsi="Arial" w:hint="default"/>
      </w:rPr>
    </w:lvl>
    <w:lvl w:ilvl="5" w:tplc="A33A70A2" w:tentative="1">
      <w:start w:val="1"/>
      <w:numFmt w:val="bullet"/>
      <w:lvlText w:val="•"/>
      <w:lvlJc w:val="left"/>
      <w:pPr>
        <w:tabs>
          <w:tab w:val="num" w:pos="4320"/>
        </w:tabs>
        <w:ind w:left="4320" w:hanging="360"/>
      </w:pPr>
      <w:rPr>
        <w:rFonts w:ascii="Arial" w:hAnsi="Arial" w:hint="default"/>
      </w:rPr>
    </w:lvl>
    <w:lvl w:ilvl="6" w:tplc="7ECE0286" w:tentative="1">
      <w:start w:val="1"/>
      <w:numFmt w:val="bullet"/>
      <w:lvlText w:val="•"/>
      <w:lvlJc w:val="left"/>
      <w:pPr>
        <w:tabs>
          <w:tab w:val="num" w:pos="5040"/>
        </w:tabs>
        <w:ind w:left="5040" w:hanging="360"/>
      </w:pPr>
      <w:rPr>
        <w:rFonts w:ascii="Arial" w:hAnsi="Arial" w:hint="default"/>
      </w:rPr>
    </w:lvl>
    <w:lvl w:ilvl="7" w:tplc="159C83CC" w:tentative="1">
      <w:start w:val="1"/>
      <w:numFmt w:val="bullet"/>
      <w:lvlText w:val="•"/>
      <w:lvlJc w:val="left"/>
      <w:pPr>
        <w:tabs>
          <w:tab w:val="num" w:pos="5760"/>
        </w:tabs>
        <w:ind w:left="5760" w:hanging="360"/>
      </w:pPr>
      <w:rPr>
        <w:rFonts w:ascii="Arial" w:hAnsi="Arial" w:hint="default"/>
      </w:rPr>
    </w:lvl>
    <w:lvl w:ilvl="8" w:tplc="8DE885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626FA3"/>
    <w:multiLevelType w:val="hybridMultilevel"/>
    <w:tmpl w:val="9C701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BA2E75"/>
    <w:multiLevelType w:val="hybridMultilevel"/>
    <w:tmpl w:val="AA76D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E060A75"/>
    <w:multiLevelType w:val="hybridMultilevel"/>
    <w:tmpl w:val="A4560526"/>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156D1"/>
    <w:multiLevelType w:val="multilevel"/>
    <w:tmpl w:val="4E0EDFAC"/>
    <w:lvl w:ilvl="0">
      <w:start w:val="1"/>
      <w:numFmt w:val="decimal"/>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6" w15:restartNumberingAfterBreak="0">
    <w:nsid w:val="1FCC0BAF"/>
    <w:multiLevelType w:val="multilevel"/>
    <w:tmpl w:val="30185908"/>
    <w:lvl w:ilvl="0">
      <w:start w:val="1"/>
      <w:numFmt w:val="lowerLetter"/>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7" w15:restartNumberingAfterBreak="0">
    <w:nsid w:val="273302F6"/>
    <w:multiLevelType w:val="hybridMultilevel"/>
    <w:tmpl w:val="E55A66E4"/>
    <w:lvl w:ilvl="0" w:tplc="1BA026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C91146"/>
    <w:multiLevelType w:val="multilevel"/>
    <w:tmpl w:val="C3DC6C3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32994584"/>
    <w:multiLevelType w:val="hybridMultilevel"/>
    <w:tmpl w:val="2BE8A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2"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23" w15:restartNumberingAfterBreak="0">
    <w:nsid w:val="3C327B63"/>
    <w:multiLevelType w:val="hybridMultilevel"/>
    <w:tmpl w:val="AA76DD9C"/>
    <w:lvl w:ilvl="0" w:tplc="0AA25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DB874D7"/>
    <w:multiLevelType w:val="multilevel"/>
    <w:tmpl w:val="5CAC8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F9D2CCA"/>
    <w:multiLevelType w:val="hybridMultilevel"/>
    <w:tmpl w:val="AA76D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1477182"/>
    <w:multiLevelType w:val="multilevel"/>
    <w:tmpl w:val="A9D4D3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1A49A1"/>
    <w:multiLevelType w:val="hybridMultilevel"/>
    <w:tmpl w:val="8B8E6F6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C6ACD"/>
    <w:multiLevelType w:val="hybridMultilevel"/>
    <w:tmpl w:val="288A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55800"/>
    <w:multiLevelType w:val="hybridMultilevel"/>
    <w:tmpl w:val="C860981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D77AA"/>
    <w:multiLevelType w:val="hybridMultilevel"/>
    <w:tmpl w:val="1136A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00636B1"/>
    <w:multiLevelType w:val="multilevel"/>
    <w:tmpl w:val="E2E85C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D50143D"/>
    <w:multiLevelType w:val="hybridMultilevel"/>
    <w:tmpl w:val="AA76D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C73E29"/>
    <w:multiLevelType w:val="multilevel"/>
    <w:tmpl w:val="B6BCE1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406343"/>
    <w:multiLevelType w:val="multilevel"/>
    <w:tmpl w:val="A1A0F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7D73A5"/>
    <w:multiLevelType w:val="multilevel"/>
    <w:tmpl w:val="9476F02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3C268E"/>
    <w:multiLevelType w:val="hybridMultilevel"/>
    <w:tmpl w:val="8742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8D506C"/>
    <w:multiLevelType w:val="multilevel"/>
    <w:tmpl w:val="3008E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2853FC"/>
    <w:multiLevelType w:val="hybridMultilevel"/>
    <w:tmpl w:val="AA76D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8570C81"/>
    <w:multiLevelType w:val="hybridMultilevel"/>
    <w:tmpl w:val="AA76DD9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0" w15:restartNumberingAfterBreak="0">
    <w:nsid w:val="696052C7"/>
    <w:multiLevelType w:val="multilevel"/>
    <w:tmpl w:val="B442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B2EBF"/>
    <w:multiLevelType w:val="hybridMultilevel"/>
    <w:tmpl w:val="1F1E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A66080E"/>
    <w:multiLevelType w:val="multilevel"/>
    <w:tmpl w:val="872E79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4" w15:restartNumberingAfterBreak="0">
    <w:nsid w:val="6FB71DB4"/>
    <w:multiLevelType w:val="multilevel"/>
    <w:tmpl w:val="8324A0C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018187C"/>
    <w:multiLevelType w:val="hybridMultilevel"/>
    <w:tmpl w:val="04822C30"/>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F60D0B"/>
    <w:multiLevelType w:val="multilevel"/>
    <w:tmpl w:val="2548C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04307"/>
    <w:multiLevelType w:val="multilevel"/>
    <w:tmpl w:val="5E704A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A525BA1"/>
    <w:multiLevelType w:val="hybridMultilevel"/>
    <w:tmpl w:val="DE283E00"/>
    <w:lvl w:ilvl="0" w:tplc="EF4A8B86">
      <w:start w:val="1"/>
      <w:numFmt w:val="bullet"/>
      <w:lvlText w:val="•"/>
      <w:lvlJc w:val="left"/>
      <w:pPr>
        <w:tabs>
          <w:tab w:val="num" w:pos="720"/>
        </w:tabs>
        <w:ind w:left="720" w:hanging="360"/>
      </w:pPr>
      <w:rPr>
        <w:rFonts w:ascii="Arial" w:hAnsi="Arial" w:hint="default"/>
      </w:rPr>
    </w:lvl>
    <w:lvl w:ilvl="1" w:tplc="3ABC90EE" w:tentative="1">
      <w:start w:val="1"/>
      <w:numFmt w:val="bullet"/>
      <w:lvlText w:val="•"/>
      <w:lvlJc w:val="left"/>
      <w:pPr>
        <w:tabs>
          <w:tab w:val="num" w:pos="1440"/>
        </w:tabs>
        <w:ind w:left="1440" w:hanging="360"/>
      </w:pPr>
      <w:rPr>
        <w:rFonts w:ascii="Arial" w:hAnsi="Arial" w:hint="default"/>
      </w:rPr>
    </w:lvl>
    <w:lvl w:ilvl="2" w:tplc="7FA2CFD6" w:tentative="1">
      <w:start w:val="1"/>
      <w:numFmt w:val="bullet"/>
      <w:lvlText w:val="•"/>
      <w:lvlJc w:val="left"/>
      <w:pPr>
        <w:tabs>
          <w:tab w:val="num" w:pos="2160"/>
        </w:tabs>
        <w:ind w:left="2160" w:hanging="360"/>
      </w:pPr>
      <w:rPr>
        <w:rFonts w:ascii="Arial" w:hAnsi="Arial" w:hint="default"/>
      </w:rPr>
    </w:lvl>
    <w:lvl w:ilvl="3" w:tplc="C6901158" w:tentative="1">
      <w:start w:val="1"/>
      <w:numFmt w:val="bullet"/>
      <w:lvlText w:val="•"/>
      <w:lvlJc w:val="left"/>
      <w:pPr>
        <w:tabs>
          <w:tab w:val="num" w:pos="2880"/>
        </w:tabs>
        <w:ind w:left="2880" w:hanging="360"/>
      </w:pPr>
      <w:rPr>
        <w:rFonts w:ascii="Arial" w:hAnsi="Arial" w:hint="default"/>
      </w:rPr>
    </w:lvl>
    <w:lvl w:ilvl="4" w:tplc="A7747EAA" w:tentative="1">
      <w:start w:val="1"/>
      <w:numFmt w:val="bullet"/>
      <w:lvlText w:val="•"/>
      <w:lvlJc w:val="left"/>
      <w:pPr>
        <w:tabs>
          <w:tab w:val="num" w:pos="3600"/>
        </w:tabs>
        <w:ind w:left="3600" w:hanging="360"/>
      </w:pPr>
      <w:rPr>
        <w:rFonts w:ascii="Arial" w:hAnsi="Arial" w:hint="default"/>
      </w:rPr>
    </w:lvl>
    <w:lvl w:ilvl="5" w:tplc="BB3A49C8" w:tentative="1">
      <w:start w:val="1"/>
      <w:numFmt w:val="bullet"/>
      <w:lvlText w:val="•"/>
      <w:lvlJc w:val="left"/>
      <w:pPr>
        <w:tabs>
          <w:tab w:val="num" w:pos="4320"/>
        </w:tabs>
        <w:ind w:left="4320" w:hanging="360"/>
      </w:pPr>
      <w:rPr>
        <w:rFonts w:ascii="Arial" w:hAnsi="Arial" w:hint="default"/>
      </w:rPr>
    </w:lvl>
    <w:lvl w:ilvl="6" w:tplc="D26AEA5A" w:tentative="1">
      <w:start w:val="1"/>
      <w:numFmt w:val="bullet"/>
      <w:lvlText w:val="•"/>
      <w:lvlJc w:val="left"/>
      <w:pPr>
        <w:tabs>
          <w:tab w:val="num" w:pos="5040"/>
        </w:tabs>
        <w:ind w:left="5040" w:hanging="360"/>
      </w:pPr>
      <w:rPr>
        <w:rFonts w:ascii="Arial" w:hAnsi="Arial" w:hint="default"/>
      </w:rPr>
    </w:lvl>
    <w:lvl w:ilvl="7" w:tplc="01CA0588" w:tentative="1">
      <w:start w:val="1"/>
      <w:numFmt w:val="bullet"/>
      <w:lvlText w:val="•"/>
      <w:lvlJc w:val="left"/>
      <w:pPr>
        <w:tabs>
          <w:tab w:val="num" w:pos="5760"/>
        </w:tabs>
        <w:ind w:left="5760" w:hanging="360"/>
      </w:pPr>
      <w:rPr>
        <w:rFonts w:ascii="Arial" w:hAnsi="Arial" w:hint="default"/>
      </w:rPr>
    </w:lvl>
    <w:lvl w:ilvl="8" w:tplc="AEC43A0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4A7993"/>
    <w:multiLevelType w:val="hybridMultilevel"/>
    <w:tmpl w:val="91B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4D571C"/>
    <w:multiLevelType w:val="hybridMultilevel"/>
    <w:tmpl w:val="AF82978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B250EF"/>
    <w:multiLevelType w:val="hybridMultilevel"/>
    <w:tmpl w:val="AA76DD9C"/>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26990673">
    <w:abstractNumId w:val="0"/>
  </w:num>
  <w:num w:numId="2" w16cid:durableId="751004127">
    <w:abstractNumId w:val="15"/>
  </w:num>
  <w:num w:numId="3" w16cid:durableId="1571236586">
    <w:abstractNumId w:val="16"/>
  </w:num>
  <w:num w:numId="4" w16cid:durableId="1521698972">
    <w:abstractNumId w:val="19"/>
  </w:num>
  <w:num w:numId="5" w16cid:durableId="762262389">
    <w:abstractNumId w:val="46"/>
  </w:num>
  <w:num w:numId="6" w16cid:durableId="1682052766">
    <w:abstractNumId w:val="30"/>
  </w:num>
  <w:num w:numId="7" w16cid:durableId="1587808580">
    <w:abstractNumId w:val="36"/>
  </w:num>
  <w:num w:numId="8" w16cid:durableId="1714386965">
    <w:abstractNumId w:val="6"/>
  </w:num>
  <w:num w:numId="9" w16cid:durableId="1539971541">
    <w:abstractNumId w:val="20"/>
  </w:num>
  <w:num w:numId="10" w16cid:durableId="1898741626">
    <w:abstractNumId w:val="27"/>
  </w:num>
  <w:num w:numId="11" w16cid:durableId="94206405">
    <w:abstractNumId w:val="50"/>
  </w:num>
  <w:num w:numId="12" w16cid:durableId="1493837504">
    <w:abstractNumId w:val="22"/>
  </w:num>
  <w:num w:numId="13" w16cid:durableId="2029404903">
    <w:abstractNumId w:val="29"/>
  </w:num>
  <w:num w:numId="14" w16cid:durableId="462968141">
    <w:abstractNumId w:val="21"/>
  </w:num>
  <w:num w:numId="15" w16cid:durableId="879629570">
    <w:abstractNumId w:val="1"/>
  </w:num>
  <w:num w:numId="16" w16cid:durableId="1777212951">
    <w:abstractNumId w:val="43"/>
  </w:num>
  <w:num w:numId="17" w16cid:durableId="732509352">
    <w:abstractNumId w:val="28"/>
  </w:num>
  <w:num w:numId="18" w16cid:durableId="716318217">
    <w:abstractNumId w:val="12"/>
  </w:num>
  <w:num w:numId="19" w16cid:durableId="665522719">
    <w:abstractNumId w:val="24"/>
  </w:num>
  <w:num w:numId="20" w16cid:durableId="952976254">
    <w:abstractNumId w:val="34"/>
  </w:num>
  <w:num w:numId="21" w16cid:durableId="1336304860">
    <w:abstractNumId w:val="3"/>
  </w:num>
  <w:num w:numId="22" w16cid:durableId="1104690572">
    <w:abstractNumId w:val="42"/>
  </w:num>
  <w:num w:numId="23" w16cid:durableId="643238009">
    <w:abstractNumId w:val="37"/>
  </w:num>
  <w:num w:numId="24" w16cid:durableId="1079711129">
    <w:abstractNumId w:val="26"/>
  </w:num>
  <w:num w:numId="25" w16cid:durableId="275722063">
    <w:abstractNumId w:val="8"/>
  </w:num>
  <w:num w:numId="26" w16cid:durableId="396590831">
    <w:abstractNumId w:val="47"/>
  </w:num>
  <w:num w:numId="27" w16cid:durableId="1571650218">
    <w:abstractNumId w:val="31"/>
  </w:num>
  <w:num w:numId="28" w16cid:durableId="1813208672">
    <w:abstractNumId w:val="2"/>
  </w:num>
  <w:num w:numId="29" w16cid:durableId="375590596">
    <w:abstractNumId w:val="44"/>
  </w:num>
  <w:num w:numId="30" w16cid:durableId="104888228">
    <w:abstractNumId w:val="18"/>
  </w:num>
  <w:num w:numId="31" w16cid:durableId="470829430">
    <w:abstractNumId w:val="33"/>
  </w:num>
  <w:num w:numId="32" w16cid:durableId="1290355651">
    <w:abstractNumId w:val="35"/>
  </w:num>
  <w:num w:numId="33" w16cid:durableId="553127430">
    <w:abstractNumId w:val="7"/>
  </w:num>
  <w:num w:numId="34" w16cid:durableId="1947999153">
    <w:abstractNumId w:val="49"/>
  </w:num>
  <w:num w:numId="35" w16cid:durableId="1299604220">
    <w:abstractNumId w:val="48"/>
  </w:num>
  <w:num w:numId="36" w16cid:durableId="473571647">
    <w:abstractNumId w:val="11"/>
  </w:num>
  <w:num w:numId="37" w16cid:durableId="554856932">
    <w:abstractNumId w:val="45"/>
  </w:num>
  <w:num w:numId="38" w16cid:durableId="168370972">
    <w:abstractNumId w:val="14"/>
  </w:num>
  <w:num w:numId="39" w16cid:durableId="912281721">
    <w:abstractNumId w:val="5"/>
  </w:num>
  <w:num w:numId="40" w16cid:durableId="993489982">
    <w:abstractNumId w:val="40"/>
  </w:num>
  <w:num w:numId="41" w16cid:durableId="383258025">
    <w:abstractNumId w:val="10"/>
  </w:num>
  <w:num w:numId="42" w16cid:durableId="212085604">
    <w:abstractNumId w:val="9"/>
  </w:num>
  <w:num w:numId="43" w16cid:durableId="1817064484">
    <w:abstractNumId w:val="17"/>
  </w:num>
  <w:num w:numId="44" w16cid:durableId="1980695054">
    <w:abstractNumId w:val="41"/>
  </w:num>
  <w:num w:numId="45" w16cid:durableId="1946882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0149129">
    <w:abstractNumId w:val="23"/>
  </w:num>
  <w:num w:numId="47" w16cid:durableId="900793914">
    <w:abstractNumId w:val="38"/>
  </w:num>
  <w:num w:numId="48" w16cid:durableId="604963276">
    <w:abstractNumId w:val="51"/>
  </w:num>
  <w:num w:numId="49" w16cid:durableId="1932158149">
    <w:abstractNumId w:val="13"/>
  </w:num>
  <w:num w:numId="50" w16cid:durableId="232282903">
    <w:abstractNumId w:val="32"/>
  </w:num>
  <w:num w:numId="51" w16cid:durableId="1479683780">
    <w:abstractNumId w:val="39"/>
  </w:num>
  <w:num w:numId="52" w16cid:durableId="2032216420">
    <w:abstractNumId w:val="4"/>
  </w:num>
  <w:num w:numId="53" w16cid:durableId="2511604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7qUB6VD/O9q8KuTvHFx8dKfqqgJ6hMUn23CtRURX9HAPIyeZ5ewib9fpOyJfzIiZ6nRD++Km52NDtlkFa/61lw==" w:salt="PKN3eMvv8p8wbeVoczpO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28E"/>
    <w:rsid w:val="00000983"/>
    <w:rsid w:val="0000217F"/>
    <w:rsid w:val="00003E98"/>
    <w:rsid w:val="000041CC"/>
    <w:rsid w:val="00016121"/>
    <w:rsid w:val="00017F0D"/>
    <w:rsid w:val="00020474"/>
    <w:rsid w:val="000253CA"/>
    <w:rsid w:val="0003184B"/>
    <w:rsid w:val="0003321C"/>
    <w:rsid w:val="00047F07"/>
    <w:rsid w:val="000530B5"/>
    <w:rsid w:val="00055638"/>
    <w:rsid w:val="00060C71"/>
    <w:rsid w:val="000612B5"/>
    <w:rsid w:val="00063CB6"/>
    <w:rsid w:val="00065C2F"/>
    <w:rsid w:val="000664BA"/>
    <w:rsid w:val="0007003C"/>
    <w:rsid w:val="0007324E"/>
    <w:rsid w:val="00073E8D"/>
    <w:rsid w:val="00074C24"/>
    <w:rsid w:val="00075380"/>
    <w:rsid w:val="00075BDA"/>
    <w:rsid w:val="00075C65"/>
    <w:rsid w:val="0008059A"/>
    <w:rsid w:val="0008141F"/>
    <w:rsid w:val="00083557"/>
    <w:rsid w:val="00085D77"/>
    <w:rsid w:val="00094A6C"/>
    <w:rsid w:val="000953CE"/>
    <w:rsid w:val="000957E8"/>
    <w:rsid w:val="00095DAF"/>
    <w:rsid w:val="00096243"/>
    <w:rsid w:val="00096A4D"/>
    <w:rsid w:val="00097B94"/>
    <w:rsid w:val="000A083F"/>
    <w:rsid w:val="000A1139"/>
    <w:rsid w:val="000A5495"/>
    <w:rsid w:val="000A56EA"/>
    <w:rsid w:val="000B4640"/>
    <w:rsid w:val="000C01CD"/>
    <w:rsid w:val="000C0D42"/>
    <w:rsid w:val="000C0E70"/>
    <w:rsid w:val="000C730B"/>
    <w:rsid w:val="000D190B"/>
    <w:rsid w:val="000D395D"/>
    <w:rsid w:val="000E0628"/>
    <w:rsid w:val="000E47A9"/>
    <w:rsid w:val="000E6CDC"/>
    <w:rsid w:val="000F5C41"/>
    <w:rsid w:val="00100BB8"/>
    <w:rsid w:val="001025B8"/>
    <w:rsid w:val="0010397A"/>
    <w:rsid w:val="00113A59"/>
    <w:rsid w:val="00120225"/>
    <w:rsid w:val="00120704"/>
    <w:rsid w:val="0012124F"/>
    <w:rsid w:val="0012183F"/>
    <w:rsid w:val="001229D5"/>
    <w:rsid w:val="00124402"/>
    <w:rsid w:val="00124DFB"/>
    <w:rsid w:val="00131EAF"/>
    <w:rsid w:val="00133BCB"/>
    <w:rsid w:val="0013463F"/>
    <w:rsid w:val="00137705"/>
    <w:rsid w:val="00140251"/>
    <w:rsid w:val="0014441E"/>
    <w:rsid w:val="00146C4D"/>
    <w:rsid w:val="0015127A"/>
    <w:rsid w:val="00152677"/>
    <w:rsid w:val="00153B44"/>
    <w:rsid w:val="00154862"/>
    <w:rsid w:val="00154D3B"/>
    <w:rsid w:val="00155DD2"/>
    <w:rsid w:val="001609EB"/>
    <w:rsid w:val="00162B8B"/>
    <w:rsid w:val="00163B5A"/>
    <w:rsid w:val="001651BC"/>
    <w:rsid w:val="001651EB"/>
    <w:rsid w:val="00165D72"/>
    <w:rsid w:val="001670BD"/>
    <w:rsid w:val="00170789"/>
    <w:rsid w:val="00171B2A"/>
    <w:rsid w:val="00172336"/>
    <w:rsid w:val="00176832"/>
    <w:rsid w:val="00176AD0"/>
    <w:rsid w:val="0018063B"/>
    <w:rsid w:val="0018067D"/>
    <w:rsid w:val="0018076D"/>
    <w:rsid w:val="00183EA8"/>
    <w:rsid w:val="00185F5B"/>
    <w:rsid w:val="001876D4"/>
    <w:rsid w:val="0019344E"/>
    <w:rsid w:val="001949FD"/>
    <w:rsid w:val="00195734"/>
    <w:rsid w:val="00195BD1"/>
    <w:rsid w:val="00195C68"/>
    <w:rsid w:val="00196678"/>
    <w:rsid w:val="001A2F8D"/>
    <w:rsid w:val="001A55D5"/>
    <w:rsid w:val="001A6558"/>
    <w:rsid w:val="001A682F"/>
    <w:rsid w:val="001A7EA9"/>
    <w:rsid w:val="001B356A"/>
    <w:rsid w:val="001B685D"/>
    <w:rsid w:val="001B709A"/>
    <w:rsid w:val="001C09BB"/>
    <w:rsid w:val="001C12BD"/>
    <w:rsid w:val="001C1D82"/>
    <w:rsid w:val="001C320F"/>
    <w:rsid w:val="001C7566"/>
    <w:rsid w:val="001D0644"/>
    <w:rsid w:val="001D0BBB"/>
    <w:rsid w:val="001D7F09"/>
    <w:rsid w:val="001E0EEA"/>
    <w:rsid w:val="001E1568"/>
    <w:rsid w:val="001E3ADC"/>
    <w:rsid w:val="001E483B"/>
    <w:rsid w:val="001E62A6"/>
    <w:rsid w:val="001E64AB"/>
    <w:rsid w:val="001E6AA1"/>
    <w:rsid w:val="001F3C7A"/>
    <w:rsid w:val="001F4FC7"/>
    <w:rsid w:val="001F53C6"/>
    <w:rsid w:val="001F57C4"/>
    <w:rsid w:val="00204CE7"/>
    <w:rsid w:val="002059BB"/>
    <w:rsid w:val="002074FB"/>
    <w:rsid w:val="002103C9"/>
    <w:rsid w:val="002126A4"/>
    <w:rsid w:val="00213C9E"/>
    <w:rsid w:val="002143CE"/>
    <w:rsid w:val="00214657"/>
    <w:rsid w:val="00216C44"/>
    <w:rsid w:val="002173D3"/>
    <w:rsid w:val="00217800"/>
    <w:rsid w:val="00221914"/>
    <w:rsid w:val="00223CF0"/>
    <w:rsid w:val="00223D5B"/>
    <w:rsid w:val="0022690C"/>
    <w:rsid w:val="00226A2D"/>
    <w:rsid w:val="00227F12"/>
    <w:rsid w:val="00231839"/>
    <w:rsid w:val="002335B0"/>
    <w:rsid w:val="00234FB5"/>
    <w:rsid w:val="0023513D"/>
    <w:rsid w:val="00235884"/>
    <w:rsid w:val="002400FD"/>
    <w:rsid w:val="00241312"/>
    <w:rsid w:val="00244CA6"/>
    <w:rsid w:val="00247898"/>
    <w:rsid w:val="002504D3"/>
    <w:rsid w:val="002519E8"/>
    <w:rsid w:val="00251A62"/>
    <w:rsid w:val="00252D03"/>
    <w:rsid w:val="002609CC"/>
    <w:rsid w:val="00266DC4"/>
    <w:rsid w:val="00271199"/>
    <w:rsid w:val="00273756"/>
    <w:rsid w:val="00281291"/>
    <w:rsid w:val="002827C4"/>
    <w:rsid w:val="00282BA6"/>
    <w:rsid w:val="00284420"/>
    <w:rsid w:val="002859B9"/>
    <w:rsid w:val="00293690"/>
    <w:rsid w:val="002938E2"/>
    <w:rsid w:val="002972B2"/>
    <w:rsid w:val="002978E5"/>
    <w:rsid w:val="002A0854"/>
    <w:rsid w:val="002A678F"/>
    <w:rsid w:val="002A7BB1"/>
    <w:rsid w:val="002B12C3"/>
    <w:rsid w:val="002B2E2D"/>
    <w:rsid w:val="002B5EB8"/>
    <w:rsid w:val="002C1882"/>
    <w:rsid w:val="002C26D9"/>
    <w:rsid w:val="002C3353"/>
    <w:rsid w:val="002C378F"/>
    <w:rsid w:val="002C6762"/>
    <w:rsid w:val="002D495F"/>
    <w:rsid w:val="002D5C30"/>
    <w:rsid w:val="002D7178"/>
    <w:rsid w:val="002D7F41"/>
    <w:rsid w:val="002E0DA9"/>
    <w:rsid w:val="002E0F38"/>
    <w:rsid w:val="002E1053"/>
    <w:rsid w:val="002E152F"/>
    <w:rsid w:val="002E1951"/>
    <w:rsid w:val="002E2ACC"/>
    <w:rsid w:val="002E353C"/>
    <w:rsid w:val="002E3F22"/>
    <w:rsid w:val="002E6988"/>
    <w:rsid w:val="002F09BC"/>
    <w:rsid w:val="002F2CEC"/>
    <w:rsid w:val="002F4166"/>
    <w:rsid w:val="00301DCF"/>
    <w:rsid w:val="00305D21"/>
    <w:rsid w:val="00305ED8"/>
    <w:rsid w:val="0030703E"/>
    <w:rsid w:val="00310576"/>
    <w:rsid w:val="00313322"/>
    <w:rsid w:val="003146F6"/>
    <w:rsid w:val="003149D6"/>
    <w:rsid w:val="003162A9"/>
    <w:rsid w:val="00316E93"/>
    <w:rsid w:val="003172A0"/>
    <w:rsid w:val="00317750"/>
    <w:rsid w:val="003215DA"/>
    <w:rsid w:val="00330124"/>
    <w:rsid w:val="00330EB9"/>
    <w:rsid w:val="00332314"/>
    <w:rsid w:val="00337058"/>
    <w:rsid w:val="003370C5"/>
    <w:rsid w:val="003408B2"/>
    <w:rsid w:val="003418B6"/>
    <w:rsid w:val="00343419"/>
    <w:rsid w:val="003438C5"/>
    <w:rsid w:val="003445A5"/>
    <w:rsid w:val="003456E6"/>
    <w:rsid w:val="00346879"/>
    <w:rsid w:val="003524D7"/>
    <w:rsid w:val="003527FC"/>
    <w:rsid w:val="0035575C"/>
    <w:rsid w:val="00357244"/>
    <w:rsid w:val="0035760B"/>
    <w:rsid w:val="00362F8B"/>
    <w:rsid w:val="00362F8F"/>
    <w:rsid w:val="00364D9F"/>
    <w:rsid w:val="00373343"/>
    <w:rsid w:val="00387730"/>
    <w:rsid w:val="00392E7C"/>
    <w:rsid w:val="00394B45"/>
    <w:rsid w:val="003962C4"/>
    <w:rsid w:val="003A75B7"/>
    <w:rsid w:val="003A7D71"/>
    <w:rsid w:val="003B0246"/>
    <w:rsid w:val="003B03FC"/>
    <w:rsid w:val="003B1DD6"/>
    <w:rsid w:val="003B226C"/>
    <w:rsid w:val="003B3A8D"/>
    <w:rsid w:val="003B69C2"/>
    <w:rsid w:val="003C7E15"/>
    <w:rsid w:val="003D1A94"/>
    <w:rsid w:val="003D4353"/>
    <w:rsid w:val="003D478A"/>
    <w:rsid w:val="003D71A6"/>
    <w:rsid w:val="003F554F"/>
    <w:rsid w:val="0040157A"/>
    <w:rsid w:val="00402847"/>
    <w:rsid w:val="00403A84"/>
    <w:rsid w:val="00403C8F"/>
    <w:rsid w:val="00410F46"/>
    <w:rsid w:val="004134E4"/>
    <w:rsid w:val="004138CD"/>
    <w:rsid w:val="00413DDE"/>
    <w:rsid w:val="00415F7A"/>
    <w:rsid w:val="00424AFC"/>
    <w:rsid w:val="00425573"/>
    <w:rsid w:val="004302EE"/>
    <w:rsid w:val="004329DC"/>
    <w:rsid w:val="00442BC2"/>
    <w:rsid w:val="00443908"/>
    <w:rsid w:val="00445BF2"/>
    <w:rsid w:val="00447CCE"/>
    <w:rsid w:val="0045267B"/>
    <w:rsid w:val="004527CD"/>
    <w:rsid w:val="00454695"/>
    <w:rsid w:val="00455761"/>
    <w:rsid w:val="004557A4"/>
    <w:rsid w:val="0046246C"/>
    <w:rsid w:val="00474BF1"/>
    <w:rsid w:val="004776FA"/>
    <w:rsid w:val="00480977"/>
    <w:rsid w:val="0048123C"/>
    <w:rsid w:val="00481AD7"/>
    <w:rsid w:val="00483BC0"/>
    <w:rsid w:val="00487806"/>
    <w:rsid w:val="00492794"/>
    <w:rsid w:val="00494238"/>
    <w:rsid w:val="004950E6"/>
    <w:rsid w:val="004A4258"/>
    <w:rsid w:val="004B0897"/>
    <w:rsid w:val="004B2919"/>
    <w:rsid w:val="004B3211"/>
    <w:rsid w:val="004B411A"/>
    <w:rsid w:val="004B444E"/>
    <w:rsid w:val="004B465B"/>
    <w:rsid w:val="004B6C39"/>
    <w:rsid w:val="004C22C7"/>
    <w:rsid w:val="004C2733"/>
    <w:rsid w:val="004C30A1"/>
    <w:rsid w:val="004C3DEC"/>
    <w:rsid w:val="004D0589"/>
    <w:rsid w:val="004D05A3"/>
    <w:rsid w:val="004D3312"/>
    <w:rsid w:val="004D3B3F"/>
    <w:rsid w:val="004D49F6"/>
    <w:rsid w:val="004D4F63"/>
    <w:rsid w:val="004D52D5"/>
    <w:rsid w:val="004D582F"/>
    <w:rsid w:val="004E185E"/>
    <w:rsid w:val="004E2828"/>
    <w:rsid w:val="004E3168"/>
    <w:rsid w:val="004F5031"/>
    <w:rsid w:val="004F6BFE"/>
    <w:rsid w:val="00501913"/>
    <w:rsid w:val="005049CF"/>
    <w:rsid w:val="00505378"/>
    <w:rsid w:val="005131AE"/>
    <w:rsid w:val="005140B2"/>
    <w:rsid w:val="00516BF1"/>
    <w:rsid w:val="005319F7"/>
    <w:rsid w:val="0054077B"/>
    <w:rsid w:val="0054079A"/>
    <w:rsid w:val="005416E2"/>
    <w:rsid w:val="00542631"/>
    <w:rsid w:val="005426B1"/>
    <w:rsid w:val="00546115"/>
    <w:rsid w:val="005552D4"/>
    <w:rsid w:val="00561200"/>
    <w:rsid w:val="00562366"/>
    <w:rsid w:val="005629AF"/>
    <w:rsid w:val="0056754B"/>
    <w:rsid w:val="00571258"/>
    <w:rsid w:val="005735A7"/>
    <w:rsid w:val="00580727"/>
    <w:rsid w:val="00583303"/>
    <w:rsid w:val="005833EF"/>
    <w:rsid w:val="005837F7"/>
    <w:rsid w:val="00585C36"/>
    <w:rsid w:val="00587681"/>
    <w:rsid w:val="00587FBE"/>
    <w:rsid w:val="00593D9C"/>
    <w:rsid w:val="005979AD"/>
    <w:rsid w:val="005A147D"/>
    <w:rsid w:val="005A1A6B"/>
    <w:rsid w:val="005A459A"/>
    <w:rsid w:val="005A72B1"/>
    <w:rsid w:val="005B1368"/>
    <w:rsid w:val="005B140E"/>
    <w:rsid w:val="005B1540"/>
    <w:rsid w:val="005B216C"/>
    <w:rsid w:val="005C050E"/>
    <w:rsid w:val="005C0D09"/>
    <w:rsid w:val="005C1130"/>
    <w:rsid w:val="005C13CA"/>
    <w:rsid w:val="005C7943"/>
    <w:rsid w:val="005D1982"/>
    <w:rsid w:val="005D4E45"/>
    <w:rsid w:val="005E0861"/>
    <w:rsid w:val="005E2A63"/>
    <w:rsid w:val="005E2BCE"/>
    <w:rsid w:val="005E2D9A"/>
    <w:rsid w:val="005E5E65"/>
    <w:rsid w:val="005E661F"/>
    <w:rsid w:val="005E71F8"/>
    <w:rsid w:val="005E7BC1"/>
    <w:rsid w:val="005F2203"/>
    <w:rsid w:val="005F5077"/>
    <w:rsid w:val="005F5143"/>
    <w:rsid w:val="005F5674"/>
    <w:rsid w:val="005F5B29"/>
    <w:rsid w:val="00602573"/>
    <w:rsid w:val="00604329"/>
    <w:rsid w:val="00605E0F"/>
    <w:rsid w:val="00611AE0"/>
    <w:rsid w:val="00614624"/>
    <w:rsid w:val="006171A9"/>
    <w:rsid w:val="006225A2"/>
    <w:rsid w:val="00624BEF"/>
    <w:rsid w:val="00625DCD"/>
    <w:rsid w:val="0062682B"/>
    <w:rsid w:val="00626861"/>
    <w:rsid w:val="006268C3"/>
    <w:rsid w:val="00631477"/>
    <w:rsid w:val="006339D2"/>
    <w:rsid w:val="0063595B"/>
    <w:rsid w:val="00636068"/>
    <w:rsid w:val="0063684E"/>
    <w:rsid w:val="006376F9"/>
    <w:rsid w:val="00640FBA"/>
    <w:rsid w:val="006418D2"/>
    <w:rsid w:val="00644189"/>
    <w:rsid w:val="00650894"/>
    <w:rsid w:val="00651F69"/>
    <w:rsid w:val="00651FFD"/>
    <w:rsid w:val="006522B8"/>
    <w:rsid w:val="00654394"/>
    <w:rsid w:val="00666C0C"/>
    <w:rsid w:val="0067038C"/>
    <w:rsid w:val="00670D9D"/>
    <w:rsid w:val="00672A13"/>
    <w:rsid w:val="006730A4"/>
    <w:rsid w:val="00677EC0"/>
    <w:rsid w:val="006862BC"/>
    <w:rsid w:val="0069092D"/>
    <w:rsid w:val="00690AA3"/>
    <w:rsid w:val="006952C1"/>
    <w:rsid w:val="006970C4"/>
    <w:rsid w:val="006A0A34"/>
    <w:rsid w:val="006A1B84"/>
    <w:rsid w:val="006A1C38"/>
    <w:rsid w:val="006A3FAF"/>
    <w:rsid w:val="006A6AAD"/>
    <w:rsid w:val="006B12BD"/>
    <w:rsid w:val="006B133D"/>
    <w:rsid w:val="006B77E7"/>
    <w:rsid w:val="006C08AF"/>
    <w:rsid w:val="006C08DE"/>
    <w:rsid w:val="006C3AA7"/>
    <w:rsid w:val="006C7769"/>
    <w:rsid w:val="006D13A0"/>
    <w:rsid w:val="006D16B4"/>
    <w:rsid w:val="006D2BA7"/>
    <w:rsid w:val="006D38DA"/>
    <w:rsid w:val="006D40E0"/>
    <w:rsid w:val="006D670A"/>
    <w:rsid w:val="006D72CB"/>
    <w:rsid w:val="006E1C95"/>
    <w:rsid w:val="006E492A"/>
    <w:rsid w:val="006E6B58"/>
    <w:rsid w:val="006F3883"/>
    <w:rsid w:val="006F645B"/>
    <w:rsid w:val="00700AB5"/>
    <w:rsid w:val="00702DF7"/>
    <w:rsid w:val="0070353E"/>
    <w:rsid w:val="0070506A"/>
    <w:rsid w:val="00705FFC"/>
    <w:rsid w:val="0071026A"/>
    <w:rsid w:val="00710F32"/>
    <w:rsid w:val="0071133B"/>
    <w:rsid w:val="00713BB0"/>
    <w:rsid w:val="0071424D"/>
    <w:rsid w:val="00717F64"/>
    <w:rsid w:val="00720C02"/>
    <w:rsid w:val="007212C5"/>
    <w:rsid w:val="0072133A"/>
    <w:rsid w:val="007214AD"/>
    <w:rsid w:val="00723912"/>
    <w:rsid w:val="00723A6B"/>
    <w:rsid w:val="0073366D"/>
    <w:rsid w:val="00733C5B"/>
    <w:rsid w:val="00741667"/>
    <w:rsid w:val="00746415"/>
    <w:rsid w:val="00750F62"/>
    <w:rsid w:val="00751725"/>
    <w:rsid w:val="00753C24"/>
    <w:rsid w:val="00753D5C"/>
    <w:rsid w:val="007604F6"/>
    <w:rsid w:val="007606B7"/>
    <w:rsid w:val="0076170A"/>
    <w:rsid w:val="00761BFA"/>
    <w:rsid w:val="0076569A"/>
    <w:rsid w:val="00767103"/>
    <w:rsid w:val="00771588"/>
    <w:rsid w:val="0077513E"/>
    <w:rsid w:val="00776893"/>
    <w:rsid w:val="0078151F"/>
    <w:rsid w:val="00781A7F"/>
    <w:rsid w:val="00782A18"/>
    <w:rsid w:val="007831B1"/>
    <w:rsid w:val="00784A3C"/>
    <w:rsid w:val="00787269"/>
    <w:rsid w:val="007935C3"/>
    <w:rsid w:val="00797B18"/>
    <w:rsid w:val="007A1D4D"/>
    <w:rsid w:val="007A4D49"/>
    <w:rsid w:val="007A72D0"/>
    <w:rsid w:val="007B563E"/>
    <w:rsid w:val="007C2264"/>
    <w:rsid w:val="007C404B"/>
    <w:rsid w:val="007C415C"/>
    <w:rsid w:val="007C4232"/>
    <w:rsid w:val="007C525B"/>
    <w:rsid w:val="007C70A8"/>
    <w:rsid w:val="007C75D2"/>
    <w:rsid w:val="007C7786"/>
    <w:rsid w:val="007C78B5"/>
    <w:rsid w:val="007D1DED"/>
    <w:rsid w:val="007D5886"/>
    <w:rsid w:val="007D7621"/>
    <w:rsid w:val="007E2CE4"/>
    <w:rsid w:val="007E2D92"/>
    <w:rsid w:val="007E45FB"/>
    <w:rsid w:val="007E66E1"/>
    <w:rsid w:val="007E66F5"/>
    <w:rsid w:val="007F062E"/>
    <w:rsid w:val="007F1744"/>
    <w:rsid w:val="007F33AC"/>
    <w:rsid w:val="007F3AF7"/>
    <w:rsid w:val="007F525B"/>
    <w:rsid w:val="007F52C0"/>
    <w:rsid w:val="007F6153"/>
    <w:rsid w:val="0080693D"/>
    <w:rsid w:val="00810B95"/>
    <w:rsid w:val="00814587"/>
    <w:rsid w:val="008236B8"/>
    <w:rsid w:val="00835887"/>
    <w:rsid w:val="00840B91"/>
    <w:rsid w:val="00845ABE"/>
    <w:rsid w:val="00847283"/>
    <w:rsid w:val="008477DF"/>
    <w:rsid w:val="00847D64"/>
    <w:rsid w:val="00850245"/>
    <w:rsid w:val="0085207B"/>
    <w:rsid w:val="00852BBE"/>
    <w:rsid w:val="008559D3"/>
    <w:rsid w:val="00857118"/>
    <w:rsid w:val="00870D12"/>
    <w:rsid w:val="00873AC7"/>
    <w:rsid w:val="00876E5B"/>
    <w:rsid w:val="008845D2"/>
    <w:rsid w:val="008859BC"/>
    <w:rsid w:val="00885E0F"/>
    <w:rsid w:val="008920AA"/>
    <w:rsid w:val="00892958"/>
    <w:rsid w:val="00893341"/>
    <w:rsid w:val="008942BA"/>
    <w:rsid w:val="008954DA"/>
    <w:rsid w:val="00895F5A"/>
    <w:rsid w:val="0089757B"/>
    <w:rsid w:val="00897E0B"/>
    <w:rsid w:val="008A182C"/>
    <w:rsid w:val="008A4F4B"/>
    <w:rsid w:val="008A5C74"/>
    <w:rsid w:val="008A7AEF"/>
    <w:rsid w:val="008B00D2"/>
    <w:rsid w:val="008B3A49"/>
    <w:rsid w:val="008B489C"/>
    <w:rsid w:val="008B710C"/>
    <w:rsid w:val="008B799F"/>
    <w:rsid w:val="008C6096"/>
    <w:rsid w:val="008D1964"/>
    <w:rsid w:val="008D2586"/>
    <w:rsid w:val="008D49CA"/>
    <w:rsid w:val="008D5FFD"/>
    <w:rsid w:val="008D64C5"/>
    <w:rsid w:val="008D74C3"/>
    <w:rsid w:val="008D7C96"/>
    <w:rsid w:val="008E27F7"/>
    <w:rsid w:val="008E4AA4"/>
    <w:rsid w:val="008E766A"/>
    <w:rsid w:val="008F42ED"/>
    <w:rsid w:val="008F505B"/>
    <w:rsid w:val="008F7ED5"/>
    <w:rsid w:val="00905C08"/>
    <w:rsid w:val="00905CAD"/>
    <w:rsid w:val="00906B47"/>
    <w:rsid w:val="00906EEA"/>
    <w:rsid w:val="00907870"/>
    <w:rsid w:val="00911786"/>
    <w:rsid w:val="009148B5"/>
    <w:rsid w:val="00914D42"/>
    <w:rsid w:val="009224FE"/>
    <w:rsid w:val="00926FF4"/>
    <w:rsid w:val="0093194D"/>
    <w:rsid w:val="00932FB6"/>
    <w:rsid w:val="00933F8E"/>
    <w:rsid w:val="00936426"/>
    <w:rsid w:val="00945FAA"/>
    <w:rsid w:val="00946EF1"/>
    <w:rsid w:val="009541C4"/>
    <w:rsid w:val="009546A5"/>
    <w:rsid w:val="0095517B"/>
    <w:rsid w:val="00957231"/>
    <w:rsid w:val="00957DFA"/>
    <w:rsid w:val="00962ACD"/>
    <w:rsid w:val="00965884"/>
    <w:rsid w:val="009704E7"/>
    <w:rsid w:val="00970E9A"/>
    <w:rsid w:val="009744BE"/>
    <w:rsid w:val="00975401"/>
    <w:rsid w:val="00981C5B"/>
    <w:rsid w:val="009870E7"/>
    <w:rsid w:val="00990B53"/>
    <w:rsid w:val="009939D6"/>
    <w:rsid w:val="0099516E"/>
    <w:rsid w:val="00995A3B"/>
    <w:rsid w:val="00996C95"/>
    <w:rsid w:val="00997D22"/>
    <w:rsid w:val="009A1F17"/>
    <w:rsid w:val="009A3512"/>
    <w:rsid w:val="009A4225"/>
    <w:rsid w:val="009A65E3"/>
    <w:rsid w:val="009A6E9A"/>
    <w:rsid w:val="009A766C"/>
    <w:rsid w:val="009B01FA"/>
    <w:rsid w:val="009B2282"/>
    <w:rsid w:val="009B2615"/>
    <w:rsid w:val="009B28DC"/>
    <w:rsid w:val="009B2F79"/>
    <w:rsid w:val="009B2FC4"/>
    <w:rsid w:val="009B3BA1"/>
    <w:rsid w:val="009B7EE7"/>
    <w:rsid w:val="009C490D"/>
    <w:rsid w:val="009D04B2"/>
    <w:rsid w:val="009D60AD"/>
    <w:rsid w:val="009D7415"/>
    <w:rsid w:val="009E1E0A"/>
    <w:rsid w:val="009E3AF1"/>
    <w:rsid w:val="009E7AB1"/>
    <w:rsid w:val="009F0579"/>
    <w:rsid w:val="009F7291"/>
    <w:rsid w:val="00A006D9"/>
    <w:rsid w:val="00A0152A"/>
    <w:rsid w:val="00A021F5"/>
    <w:rsid w:val="00A05641"/>
    <w:rsid w:val="00A072EC"/>
    <w:rsid w:val="00A10E2D"/>
    <w:rsid w:val="00A158CE"/>
    <w:rsid w:val="00A22E5A"/>
    <w:rsid w:val="00A23284"/>
    <w:rsid w:val="00A269C4"/>
    <w:rsid w:val="00A34DF1"/>
    <w:rsid w:val="00A35372"/>
    <w:rsid w:val="00A37261"/>
    <w:rsid w:val="00A408A5"/>
    <w:rsid w:val="00A416C9"/>
    <w:rsid w:val="00A44CA2"/>
    <w:rsid w:val="00A4507F"/>
    <w:rsid w:val="00A47585"/>
    <w:rsid w:val="00A47E0B"/>
    <w:rsid w:val="00A5186B"/>
    <w:rsid w:val="00A52808"/>
    <w:rsid w:val="00A52C65"/>
    <w:rsid w:val="00A53E9A"/>
    <w:rsid w:val="00A57F0B"/>
    <w:rsid w:val="00A61BBB"/>
    <w:rsid w:val="00A623D0"/>
    <w:rsid w:val="00A67575"/>
    <w:rsid w:val="00A7046E"/>
    <w:rsid w:val="00A72BE9"/>
    <w:rsid w:val="00A73AA8"/>
    <w:rsid w:val="00A75125"/>
    <w:rsid w:val="00A7534E"/>
    <w:rsid w:val="00A759FC"/>
    <w:rsid w:val="00A81F77"/>
    <w:rsid w:val="00A8344C"/>
    <w:rsid w:val="00A85C78"/>
    <w:rsid w:val="00A86A53"/>
    <w:rsid w:val="00A932C3"/>
    <w:rsid w:val="00A948A5"/>
    <w:rsid w:val="00A961A1"/>
    <w:rsid w:val="00AA2713"/>
    <w:rsid w:val="00AA2D39"/>
    <w:rsid w:val="00AB2828"/>
    <w:rsid w:val="00AB2984"/>
    <w:rsid w:val="00AB2F98"/>
    <w:rsid w:val="00AB63AE"/>
    <w:rsid w:val="00AB68D1"/>
    <w:rsid w:val="00AB7EE1"/>
    <w:rsid w:val="00AC4EBE"/>
    <w:rsid w:val="00AD1DA4"/>
    <w:rsid w:val="00AD349D"/>
    <w:rsid w:val="00AD3513"/>
    <w:rsid w:val="00AD3DAE"/>
    <w:rsid w:val="00AE05D5"/>
    <w:rsid w:val="00AE32BD"/>
    <w:rsid w:val="00AE59C9"/>
    <w:rsid w:val="00AE6A83"/>
    <w:rsid w:val="00AF1D62"/>
    <w:rsid w:val="00AF3100"/>
    <w:rsid w:val="00AF76B9"/>
    <w:rsid w:val="00B01D57"/>
    <w:rsid w:val="00B0371F"/>
    <w:rsid w:val="00B07831"/>
    <w:rsid w:val="00B101FA"/>
    <w:rsid w:val="00B10A7C"/>
    <w:rsid w:val="00B11C49"/>
    <w:rsid w:val="00B128DD"/>
    <w:rsid w:val="00B15D15"/>
    <w:rsid w:val="00B16984"/>
    <w:rsid w:val="00B22E33"/>
    <w:rsid w:val="00B23570"/>
    <w:rsid w:val="00B24DED"/>
    <w:rsid w:val="00B25454"/>
    <w:rsid w:val="00B255BE"/>
    <w:rsid w:val="00B266AE"/>
    <w:rsid w:val="00B26E29"/>
    <w:rsid w:val="00B26F28"/>
    <w:rsid w:val="00B313C1"/>
    <w:rsid w:val="00B32CE3"/>
    <w:rsid w:val="00B33004"/>
    <w:rsid w:val="00B33FE3"/>
    <w:rsid w:val="00B3766B"/>
    <w:rsid w:val="00B379BF"/>
    <w:rsid w:val="00B40B03"/>
    <w:rsid w:val="00B4299E"/>
    <w:rsid w:val="00B42D30"/>
    <w:rsid w:val="00B43DCC"/>
    <w:rsid w:val="00B45657"/>
    <w:rsid w:val="00B45CBD"/>
    <w:rsid w:val="00B515C5"/>
    <w:rsid w:val="00B529CA"/>
    <w:rsid w:val="00B54417"/>
    <w:rsid w:val="00B55A52"/>
    <w:rsid w:val="00B602AF"/>
    <w:rsid w:val="00B6752C"/>
    <w:rsid w:val="00B709E1"/>
    <w:rsid w:val="00B756FE"/>
    <w:rsid w:val="00B80911"/>
    <w:rsid w:val="00B81DD5"/>
    <w:rsid w:val="00B847AE"/>
    <w:rsid w:val="00B9215E"/>
    <w:rsid w:val="00B96FB9"/>
    <w:rsid w:val="00B97F3B"/>
    <w:rsid w:val="00BA100D"/>
    <w:rsid w:val="00BA24D4"/>
    <w:rsid w:val="00BA2608"/>
    <w:rsid w:val="00BA29F3"/>
    <w:rsid w:val="00BB4FE9"/>
    <w:rsid w:val="00BB79DB"/>
    <w:rsid w:val="00BC2D63"/>
    <w:rsid w:val="00BD20F0"/>
    <w:rsid w:val="00BD5BE1"/>
    <w:rsid w:val="00BD71C7"/>
    <w:rsid w:val="00BE2F75"/>
    <w:rsid w:val="00BE3868"/>
    <w:rsid w:val="00BF05CE"/>
    <w:rsid w:val="00BF2364"/>
    <w:rsid w:val="00BF4291"/>
    <w:rsid w:val="00BF4654"/>
    <w:rsid w:val="00C004D8"/>
    <w:rsid w:val="00C01880"/>
    <w:rsid w:val="00C06789"/>
    <w:rsid w:val="00C07382"/>
    <w:rsid w:val="00C10862"/>
    <w:rsid w:val="00C109D1"/>
    <w:rsid w:val="00C14C70"/>
    <w:rsid w:val="00C159C2"/>
    <w:rsid w:val="00C15C01"/>
    <w:rsid w:val="00C217C7"/>
    <w:rsid w:val="00C21EF3"/>
    <w:rsid w:val="00C256D5"/>
    <w:rsid w:val="00C26921"/>
    <w:rsid w:val="00C27332"/>
    <w:rsid w:val="00C27507"/>
    <w:rsid w:val="00C34677"/>
    <w:rsid w:val="00C4043B"/>
    <w:rsid w:val="00C40CC0"/>
    <w:rsid w:val="00C42EF8"/>
    <w:rsid w:val="00C44B86"/>
    <w:rsid w:val="00C455DF"/>
    <w:rsid w:val="00C466A3"/>
    <w:rsid w:val="00C46811"/>
    <w:rsid w:val="00C51A8B"/>
    <w:rsid w:val="00C525CA"/>
    <w:rsid w:val="00C52A49"/>
    <w:rsid w:val="00C64E37"/>
    <w:rsid w:val="00C709AD"/>
    <w:rsid w:val="00C77822"/>
    <w:rsid w:val="00C81497"/>
    <w:rsid w:val="00C82E56"/>
    <w:rsid w:val="00C86A16"/>
    <w:rsid w:val="00C90048"/>
    <w:rsid w:val="00C907AA"/>
    <w:rsid w:val="00C92690"/>
    <w:rsid w:val="00C92DAB"/>
    <w:rsid w:val="00C93DD1"/>
    <w:rsid w:val="00C959E4"/>
    <w:rsid w:val="00C9662D"/>
    <w:rsid w:val="00CA1C4E"/>
    <w:rsid w:val="00CA5CDA"/>
    <w:rsid w:val="00CA5EBF"/>
    <w:rsid w:val="00CB1541"/>
    <w:rsid w:val="00CB1555"/>
    <w:rsid w:val="00CB3F0D"/>
    <w:rsid w:val="00CC09B3"/>
    <w:rsid w:val="00CC16A1"/>
    <w:rsid w:val="00CC4004"/>
    <w:rsid w:val="00CC479B"/>
    <w:rsid w:val="00CC59F8"/>
    <w:rsid w:val="00CC5AF3"/>
    <w:rsid w:val="00CD1EAF"/>
    <w:rsid w:val="00CD43D0"/>
    <w:rsid w:val="00CD524D"/>
    <w:rsid w:val="00CE0FEB"/>
    <w:rsid w:val="00CE5859"/>
    <w:rsid w:val="00CF1274"/>
    <w:rsid w:val="00CF152E"/>
    <w:rsid w:val="00CF1C11"/>
    <w:rsid w:val="00CF456C"/>
    <w:rsid w:val="00CF47EE"/>
    <w:rsid w:val="00CF5A37"/>
    <w:rsid w:val="00CF751B"/>
    <w:rsid w:val="00D02B5E"/>
    <w:rsid w:val="00D03823"/>
    <w:rsid w:val="00D0605D"/>
    <w:rsid w:val="00D1059B"/>
    <w:rsid w:val="00D10A12"/>
    <w:rsid w:val="00D14F28"/>
    <w:rsid w:val="00D20358"/>
    <w:rsid w:val="00D20762"/>
    <w:rsid w:val="00D223A4"/>
    <w:rsid w:val="00D23656"/>
    <w:rsid w:val="00D25E97"/>
    <w:rsid w:val="00D30968"/>
    <w:rsid w:val="00D31E7A"/>
    <w:rsid w:val="00D36132"/>
    <w:rsid w:val="00D3640E"/>
    <w:rsid w:val="00D371DB"/>
    <w:rsid w:val="00D473E4"/>
    <w:rsid w:val="00D52659"/>
    <w:rsid w:val="00D56432"/>
    <w:rsid w:val="00D565D6"/>
    <w:rsid w:val="00D6027F"/>
    <w:rsid w:val="00D60B7F"/>
    <w:rsid w:val="00D6108E"/>
    <w:rsid w:val="00D63A9F"/>
    <w:rsid w:val="00D6459F"/>
    <w:rsid w:val="00D67A74"/>
    <w:rsid w:val="00D715AE"/>
    <w:rsid w:val="00D71A5D"/>
    <w:rsid w:val="00D7413C"/>
    <w:rsid w:val="00D753EF"/>
    <w:rsid w:val="00D75616"/>
    <w:rsid w:val="00D76E81"/>
    <w:rsid w:val="00D77A28"/>
    <w:rsid w:val="00D80BDC"/>
    <w:rsid w:val="00D827B9"/>
    <w:rsid w:val="00D82988"/>
    <w:rsid w:val="00D83143"/>
    <w:rsid w:val="00D831C4"/>
    <w:rsid w:val="00D8376F"/>
    <w:rsid w:val="00D86CDE"/>
    <w:rsid w:val="00D90B79"/>
    <w:rsid w:val="00D9376B"/>
    <w:rsid w:val="00D93DEB"/>
    <w:rsid w:val="00D93E87"/>
    <w:rsid w:val="00D9560D"/>
    <w:rsid w:val="00DA2D9D"/>
    <w:rsid w:val="00DA65C8"/>
    <w:rsid w:val="00DB267F"/>
    <w:rsid w:val="00DB296F"/>
    <w:rsid w:val="00DB3A65"/>
    <w:rsid w:val="00DB5D8F"/>
    <w:rsid w:val="00DC0BEB"/>
    <w:rsid w:val="00DC4798"/>
    <w:rsid w:val="00DC5875"/>
    <w:rsid w:val="00DC5C12"/>
    <w:rsid w:val="00DD3E26"/>
    <w:rsid w:val="00DD7826"/>
    <w:rsid w:val="00DD7C51"/>
    <w:rsid w:val="00DE0820"/>
    <w:rsid w:val="00DE221E"/>
    <w:rsid w:val="00DE2388"/>
    <w:rsid w:val="00DE4AAB"/>
    <w:rsid w:val="00DE5889"/>
    <w:rsid w:val="00DF2CAE"/>
    <w:rsid w:val="00DF3771"/>
    <w:rsid w:val="00DF53BB"/>
    <w:rsid w:val="00DF55D1"/>
    <w:rsid w:val="00E01525"/>
    <w:rsid w:val="00E019DD"/>
    <w:rsid w:val="00E01D95"/>
    <w:rsid w:val="00E022B0"/>
    <w:rsid w:val="00E0287B"/>
    <w:rsid w:val="00E04872"/>
    <w:rsid w:val="00E05A4B"/>
    <w:rsid w:val="00E06950"/>
    <w:rsid w:val="00E122B6"/>
    <w:rsid w:val="00E12EEB"/>
    <w:rsid w:val="00E13386"/>
    <w:rsid w:val="00E17BB4"/>
    <w:rsid w:val="00E234C6"/>
    <w:rsid w:val="00E24BF4"/>
    <w:rsid w:val="00E2660E"/>
    <w:rsid w:val="00E27A21"/>
    <w:rsid w:val="00E33EF0"/>
    <w:rsid w:val="00E34A20"/>
    <w:rsid w:val="00E406CA"/>
    <w:rsid w:val="00E506DE"/>
    <w:rsid w:val="00E5098E"/>
    <w:rsid w:val="00E50D44"/>
    <w:rsid w:val="00E545D3"/>
    <w:rsid w:val="00E54819"/>
    <w:rsid w:val="00E61FA9"/>
    <w:rsid w:val="00E62661"/>
    <w:rsid w:val="00E64FC2"/>
    <w:rsid w:val="00E650D7"/>
    <w:rsid w:val="00E657CA"/>
    <w:rsid w:val="00E66E37"/>
    <w:rsid w:val="00E679CB"/>
    <w:rsid w:val="00E72937"/>
    <w:rsid w:val="00E734E3"/>
    <w:rsid w:val="00E739C2"/>
    <w:rsid w:val="00E7400C"/>
    <w:rsid w:val="00E7419F"/>
    <w:rsid w:val="00E74BE9"/>
    <w:rsid w:val="00E76F84"/>
    <w:rsid w:val="00E85AA6"/>
    <w:rsid w:val="00E87109"/>
    <w:rsid w:val="00E90790"/>
    <w:rsid w:val="00E91B85"/>
    <w:rsid w:val="00E9499D"/>
    <w:rsid w:val="00E956E8"/>
    <w:rsid w:val="00EA1171"/>
    <w:rsid w:val="00EA332D"/>
    <w:rsid w:val="00EA46F0"/>
    <w:rsid w:val="00EA62B9"/>
    <w:rsid w:val="00EA7419"/>
    <w:rsid w:val="00EA74CC"/>
    <w:rsid w:val="00EA7D6C"/>
    <w:rsid w:val="00EB15B8"/>
    <w:rsid w:val="00EB7394"/>
    <w:rsid w:val="00EC2648"/>
    <w:rsid w:val="00EC2EE6"/>
    <w:rsid w:val="00EC318C"/>
    <w:rsid w:val="00EC3C3C"/>
    <w:rsid w:val="00EC6387"/>
    <w:rsid w:val="00EC6686"/>
    <w:rsid w:val="00ED1C5A"/>
    <w:rsid w:val="00ED2984"/>
    <w:rsid w:val="00EE152D"/>
    <w:rsid w:val="00EE1649"/>
    <w:rsid w:val="00EE2EDC"/>
    <w:rsid w:val="00EE3D19"/>
    <w:rsid w:val="00EE51D6"/>
    <w:rsid w:val="00EE58E6"/>
    <w:rsid w:val="00EE59C9"/>
    <w:rsid w:val="00EE7221"/>
    <w:rsid w:val="00EF321B"/>
    <w:rsid w:val="00F00442"/>
    <w:rsid w:val="00F01232"/>
    <w:rsid w:val="00F02A55"/>
    <w:rsid w:val="00F03098"/>
    <w:rsid w:val="00F06D3F"/>
    <w:rsid w:val="00F0757D"/>
    <w:rsid w:val="00F10A3D"/>
    <w:rsid w:val="00F10CB0"/>
    <w:rsid w:val="00F11065"/>
    <w:rsid w:val="00F12122"/>
    <w:rsid w:val="00F134B3"/>
    <w:rsid w:val="00F212F2"/>
    <w:rsid w:val="00F215EA"/>
    <w:rsid w:val="00F32746"/>
    <w:rsid w:val="00F376DD"/>
    <w:rsid w:val="00F4099F"/>
    <w:rsid w:val="00F44E7F"/>
    <w:rsid w:val="00F46C48"/>
    <w:rsid w:val="00F57753"/>
    <w:rsid w:val="00F621FC"/>
    <w:rsid w:val="00F6349D"/>
    <w:rsid w:val="00F661E6"/>
    <w:rsid w:val="00F7033B"/>
    <w:rsid w:val="00F74251"/>
    <w:rsid w:val="00F74446"/>
    <w:rsid w:val="00F757E8"/>
    <w:rsid w:val="00F76B7D"/>
    <w:rsid w:val="00F77006"/>
    <w:rsid w:val="00F779BC"/>
    <w:rsid w:val="00F813A4"/>
    <w:rsid w:val="00F85D5B"/>
    <w:rsid w:val="00F948B5"/>
    <w:rsid w:val="00FA6849"/>
    <w:rsid w:val="00FA79EB"/>
    <w:rsid w:val="00FB0EA8"/>
    <w:rsid w:val="00FB499F"/>
    <w:rsid w:val="00FB54E8"/>
    <w:rsid w:val="00FB666C"/>
    <w:rsid w:val="00FB7A40"/>
    <w:rsid w:val="00FD171F"/>
    <w:rsid w:val="00FD52E1"/>
    <w:rsid w:val="00FD78C6"/>
    <w:rsid w:val="00FE11A4"/>
    <w:rsid w:val="00FE2A3E"/>
    <w:rsid w:val="00FE3252"/>
    <w:rsid w:val="00FE4648"/>
    <w:rsid w:val="00FE4877"/>
    <w:rsid w:val="00FF08FD"/>
    <w:rsid w:val="00FF0C89"/>
    <w:rsid w:val="00FF6EB1"/>
    <w:rsid w:val="3805F19C"/>
    <w:rsid w:val="6BAEB3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ECD"/>
  <w15:chartTrackingRefBased/>
  <w15:docId w15:val="{86BF6558-D122-4779-A9BE-19EE9598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75"/>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2972B2"/>
    <w:pPr>
      <w:spacing w:before="100" w:beforeAutospacing="1" w:after="100" w:afterAutospacing="1"/>
    </w:pPr>
    <w:rPr>
      <w:rFonts w:ascii="Aptos" w:eastAsiaTheme="minorHAnsi" w:hAnsi="Aptos" w:cs="Aptos"/>
      <w:szCs w:val="24"/>
      <w:lang w:eastAsia="en-GB"/>
    </w:rPr>
  </w:style>
  <w:style w:type="character" w:customStyle="1" w:styleId="normaltextrun">
    <w:name w:val="normaltextrun"/>
    <w:basedOn w:val="DefaultParagraphFont"/>
    <w:rsid w:val="002972B2"/>
  </w:style>
  <w:style w:type="character" w:customStyle="1" w:styleId="eop">
    <w:name w:val="eop"/>
    <w:basedOn w:val="DefaultParagraphFont"/>
    <w:rsid w:val="002972B2"/>
  </w:style>
  <w:style w:type="paragraph" w:styleId="NormalWeb">
    <w:name w:val="Normal (Web)"/>
    <w:basedOn w:val="Normal"/>
    <w:uiPriority w:val="99"/>
    <w:semiHidden/>
    <w:unhideWhenUsed/>
    <w:rsid w:val="0018063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62167804">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850483920">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1870070623">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88d304765d322a6b114e9af4af633985">
  <xsd:schema xmlns:xsd="http://www.w3.org/2001/XMLSchema" xmlns:xs="http://www.w3.org/2001/XMLSchema" xmlns:p="http://schemas.microsoft.com/office/2006/metadata/properties" xmlns:ns2="bd0212b0-7afa-4d79-b56d-d16bdeb4adb2" targetNamespace="http://schemas.microsoft.com/office/2006/metadata/properties" ma:root="true" ma:fieldsID="b0e91ae1475f806720abc75e09ef80cd"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customXml/itemProps2.xml><?xml version="1.0" encoding="utf-8"?>
<ds:datastoreItem xmlns:ds="http://schemas.openxmlformats.org/officeDocument/2006/customXml" ds:itemID="{C1A41767-FAA5-436E-9EDD-0738CCF6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CAA94-5020-43FF-AA66-DCD70260B949}">
  <ds:schemaRefs>
    <ds:schemaRef ds:uri="http://schemas.microsoft.com/sharepoint/v3/contenttype/forms"/>
  </ds:schemaRefs>
</ds:datastoreItem>
</file>

<file path=customXml/itemProps4.xml><?xml version="1.0" encoding="utf-8"?>
<ds:datastoreItem xmlns:ds="http://schemas.openxmlformats.org/officeDocument/2006/customXml" ds:itemID="{489D4083-2CCE-4D0A-8927-4F78E4DCF235}">
  <ds:schemaRefs>
    <ds:schemaRef ds:uri="http://purl.org/dc/elements/1.1/"/>
    <ds:schemaRef ds:uri="http://purl.org/dc/dcmitype/"/>
    <ds:schemaRef ds:uri="http://www.w3.org/XML/1998/namespace"/>
    <ds:schemaRef ds:uri="bd0212b0-7afa-4d79-b56d-d16bdeb4adb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3999</Words>
  <Characters>21400</Characters>
  <Application>Microsoft Office Word</Application>
  <DocSecurity>8</DocSecurity>
  <Lines>535</Lines>
  <Paragraphs>175</Paragraphs>
  <ScaleCrop>false</ScaleCrop>
  <HeadingPairs>
    <vt:vector size="2" baseType="variant">
      <vt:variant>
        <vt:lpstr>Title</vt:lpstr>
      </vt:variant>
      <vt:variant>
        <vt:i4>1</vt:i4>
      </vt:variant>
    </vt:vector>
  </HeadingPairs>
  <TitlesOfParts>
    <vt:vector size="1" baseType="lpstr">
      <vt:lpstr>260210 CS 10 February 2026</vt:lpstr>
    </vt:vector>
  </TitlesOfParts>
  <Company>Ards and North Down Borough Council</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260210 CS 10 February 2026</dc:title>
  <dc:subject/>
  <dc:creator>Glasgow, Jennifer</dc:creator>
  <cp:keywords/>
  <dc:description/>
  <cp:lastModifiedBy>King, Richard</cp:lastModifiedBy>
  <cp:revision>4</cp:revision>
  <cp:lastPrinted>2025-09-16T19:18:00Z</cp:lastPrinted>
  <dcterms:created xsi:type="dcterms:W3CDTF">2026-02-17T14:35:00Z</dcterms:created>
  <dcterms:modified xsi:type="dcterms:W3CDTF">2026-03-19T16:10:00Z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y fmtid="{D5CDD505-2E9C-101B-9397-08002B2CF9AE}" pid="3" name="Order">
    <vt:r8>100</vt:r8>
  </property>
</Properties>
</file>