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D263" w14:textId="77777777" w:rsidR="00E23FD3" w:rsidRPr="005E6E05" w:rsidRDefault="00E23FD3" w:rsidP="00E23FD3">
      <w:pPr>
        <w:jc w:val="center"/>
        <w:rPr>
          <w:rFonts w:cs="Arial"/>
          <w:b/>
          <w:caps/>
          <w:sz w:val="28"/>
          <w:u w:val="single"/>
        </w:rPr>
      </w:pPr>
      <w:bookmarkStart w:id="0" w:name="_Hlk134629995"/>
      <w:r w:rsidRPr="005E6E05">
        <w:rPr>
          <w:rFonts w:cs="Arial"/>
          <w:b/>
          <w:caps/>
          <w:sz w:val="28"/>
          <w:u w:val="single"/>
        </w:rPr>
        <w:t>Ards and North Down Borough Council</w:t>
      </w:r>
    </w:p>
    <w:p w14:paraId="2364E2CE" w14:textId="77777777" w:rsidR="00E23FD3" w:rsidRPr="005E6E05" w:rsidRDefault="00E23FD3" w:rsidP="00E23FD3">
      <w:pPr>
        <w:rPr>
          <w:rFonts w:cs="Arial"/>
          <w:sz w:val="32"/>
        </w:rPr>
      </w:pPr>
    </w:p>
    <w:p w14:paraId="705DAD35" w14:textId="77777777" w:rsidR="00E23FD3" w:rsidRDefault="00E23FD3" w:rsidP="00E23FD3">
      <w:pPr>
        <w:rPr>
          <w:rFonts w:cs="Arial"/>
          <w:szCs w:val="24"/>
        </w:rPr>
      </w:pPr>
      <w:r w:rsidRPr="005E6E05">
        <w:rPr>
          <w:rFonts w:cs="Arial"/>
          <w:szCs w:val="24"/>
        </w:rPr>
        <w:t xml:space="preserve">A hybrid meeting of the Ards and North Down Borough Council was held at the City Hall, The Castle, Bangor and via Zoom, on </w:t>
      </w:r>
      <w:r>
        <w:rPr>
          <w:rFonts w:cs="Arial"/>
          <w:szCs w:val="24"/>
        </w:rPr>
        <w:t>Wednesday 26 July 2023</w:t>
      </w:r>
      <w:r w:rsidRPr="005E6E05">
        <w:rPr>
          <w:rFonts w:cs="Arial"/>
          <w:szCs w:val="24"/>
        </w:rPr>
        <w:t xml:space="preserve"> commencing at 7.00pm. </w:t>
      </w:r>
    </w:p>
    <w:p w14:paraId="54CAC92E" w14:textId="77777777" w:rsidR="00E23FD3" w:rsidRPr="005E6E05" w:rsidRDefault="00E23FD3" w:rsidP="00E23FD3">
      <w:pPr>
        <w:rPr>
          <w:rFonts w:cs="Arial"/>
        </w:rPr>
      </w:pPr>
    </w:p>
    <w:tbl>
      <w:tblPr>
        <w:tblW w:w="8745" w:type="dxa"/>
        <w:jc w:val="center"/>
        <w:tblLayout w:type="fixed"/>
        <w:tblLook w:val="04A0" w:firstRow="1" w:lastRow="0" w:firstColumn="1" w:lastColumn="0" w:noHBand="0" w:noVBand="1"/>
      </w:tblPr>
      <w:tblGrid>
        <w:gridCol w:w="3028"/>
        <w:gridCol w:w="2784"/>
        <w:gridCol w:w="2933"/>
      </w:tblGrid>
      <w:tr w:rsidR="00E23FD3" w:rsidRPr="005E6E05" w14:paraId="0863155B" w14:textId="77777777" w:rsidTr="00254B83">
        <w:trPr>
          <w:jc w:val="center"/>
        </w:trPr>
        <w:tc>
          <w:tcPr>
            <w:tcW w:w="3028" w:type="dxa"/>
          </w:tcPr>
          <w:p w14:paraId="0294DE87" w14:textId="77777777" w:rsidR="00E23FD3" w:rsidRPr="005E6E05" w:rsidRDefault="00E23FD3" w:rsidP="00254B83">
            <w:pPr>
              <w:rPr>
                <w:rFonts w:cs="Arial"/>
                <w:b/>
                <w:szCs w:val="20"/>
              </w:rPr>
            </w:pPr>
            <w:r w:rsidRPr="005E6E05">
              <w:rPr>
                <w:rFonts w:cs="Arial"/>
                <w:b/>
                <w:szCs w:val="20"/>
              </w:rPr>
              <w:t>In the Chair:</w:t>
            </w:r>
          </w:p>
          <w:p w14:paraId="24299B57" w14:textId="77777777" w:rsidR="00E23FD3" w:rsidRPr="005E6E05" w:rsidRDefault="00E23FD3" w:rsidP="00254B83">
            <w:pPr>
              <w:rPr>
                <w:rFonts w:cs="Arial"/>
                <w:b/>
                <w:szCs w:val="20"/>
              </w:rPr>
            </w:pPr>
          </w:p>
        </w:tc>
        <w:tc>
          <w:tcPr>
            <w:tcW w:w="5714" w:type="dxa"/>
            <w:gridSpan w:val="2"/>
            <w:hideMark/>
          </w:tcPr>
          <w:p w14:paraId="6B391838" w14:textId="77777777" w:rsidR="00E23FD3" w:rsidRPr="005E6E05" w:rsidRDefault="00E23FD3" w:rsidP="00254B83">
            <w:pPr>
              <w:rPr>
                <w:rFonts w:cs="Arial"/>
                <w:szCs w:val="20"/>
              </w:rPr>
            </w:pPr>
            <w:r>
              <w:rPr>
                <w:rFonts w:cs="Arial"/>
                <w:szCs w:val="20"/>
              </w:rPr>
              <w:t>The Mayor, Councillor Gilmour</w:t>
            </w:r>
          </w:p>
        </w:tc>
      </w:tr>
      <w:tr w:rsidR="00E23FD3" w:rsidRPr="005E6E05" w14:paraId="6E4DC611" w14:textId="77777777" w:rsidTr="00254B83">
        <w:trPr>
          <w:trHeight w:val="1341"/>
          <w:jc w:val="center"/>
        </w:trPr>
        <w:tc>
          <w:tcPr>
            <w:tcW w:w="3028" w:type="dxa"/>
          </w:tcPr>
          <w:p w14:paraId="5C370505" w14:textId="77777777" w:rsidR="00E23FD3" w:rsidRPr="005E6E05" w:rsidRDefault="00E23FD3" w:rsidP="00254B83">
            <w:pPr>
              <w:rPr>
                <w:rFonts w:cs="Arial"/>
                <w:b/>
                <w:szCs w:val="20"/>
              </w:rPr>
            </w:pPr>
            <w:r w:rsidRPr="005E6E05">
              <w:rPr>
                <w:rFonts w:cs="Arial"/>
                <w:b/>
                <w:szCs w:val="20"/>
              </w:rPr>
              <w:t>Aldermen:</w:t>
            </w:r>
          </w:p>
          <w:p w14:paraId="45C87D2A" w14:textId="77777777" w:rsidR="00E23FD3" w:rsidRPr="005E6E05" w:rsidRDefault="00E23FD3" w:rsidP="00254B83">
            <w:pPr>
              <w:rPr>
                <w:rFonts w:cs="Arial"/>
                <w:b/>
                <w:szCs w:val="20"/>
              </w:rPr>
            </w:pPr>
          </w:p>
          <w:p w14:paraId="377680C3" w14:textId="77777777" w:rsidR="00E23FD3" w:rsidRPr="005E6E05" w:rsidRDefault="00E23FD3" w:rsidP="00254B83">
            <w:pPr>
              <w:rPr>
                <w:rFonts w:cs="Arial"/>
                <w:b/>
                <w:szCs w:val="20"/>
              </w:rPr>
            </w:pPr>
          </w:p>
          <w:p w14:paraId="58367DC6" w14:textId="77777777" w:rsidR="00E23FD3" w:rsidRPr="005E6E05" w:rsidRDefault="00E23FD3" w:rsidP="00254B83">
            <w:pPr>
              <w:rPr>
                <w:rFonts w:cs="Arial"/>
                <w:b/>
                <w:szCs w:val="20"/>
              </w:rPr>
            </w:pPr>
          </w:p>
          <w:p w14:paraId="3D83F2F7" w14:textId="77777777" w:rsidR="00E23FD3" w:rsidRPr="005E6E05" w:rsidRDefault="00E23FD3" w:rsidP="00254B83">
            <w:pPr>
              <w:rPr>
                <w:rFonts w:cs="Arial"/>
                <w:b/>
                <w:szCs w:val="20"/>
              </w:rPr>
            </w:pPr>
          </w:p>
        </w:tc>
        <w:tc>
          <w:tcPr>
            <w:tcW w:w="2784" w:type="dxa"/>
            <w:hideMark/>
          </w:tcPr>
          <w:p w14:paraId="0A0CC600" w14:textId="77777777" w:rsidR="00E23FD3" w:rsidRPr="005E6E05" w:rsidRDefault="00E23FD3" w:rsidP="00254B83">
            <w:pPr>
              <w:rPr>
                <w:rFonts w:cs="Arial"/>
                <w:szCs w:val="20"/>
              </w:rPr>
            </w:pPr>
            <w:r>
              <w:rPr>
                <w:rFonts w:cs="Arial"/>
                <w:szCs w:val="20"/>
              </w:rPr>
              <w:t>Armstrong-Cotter</w:t>
            </w:r>
          </w:p>
          <w:p w14:paraId="2714A06E" w14:textId="77777777" w:rsidR="00E23FD3" w:rsidRPr="005E6E05" w:rsidRDefault="00E23FD3" w:rsidP="00254B83">
            <w:pPr>
              <w:rPr>
                <w:rFonts w:cs="Arial"/>
                <w:szCs w:val="20"/>
              </w:rPr>
            </w:pPr>
            <w:r>
              <w:rPr>
                <w:rFonts w:cs="Arial"/>
                <w:szCs w:val="20"/>
              </w:rPr>
              <w:t>Adair (zoom)</w:t>
            </w:r>
          </w:p>
          <w:p w14:paraId="5D5B58CD" w14:textId="77777777" w:rsidR="00E23FD3" w:rsidRDefault="00E23FD3" w:rsidP="00254B83">
            <w:pPr>
              <w:rPr>
                <w:rFonts w:cs="Arial"/>
                <w:szCs w:val="20"/>
              </w:rPr>
            </w:pPr>
            <w:r>
              <w:rPr>
                <w:rFonts w:cs="Arial"/>
                <w:szCs w:val="20"/>
              </w:rPr>
              <w:t>Brooks</w:t>
            </w:r>
          </w:p>
          <w:p w14:paraId="146A9D32" w14:textId="77777777" w:rsidR="00E23FD3" w:rsidRDefault="00E23FD3" w:rsidP="00254B83">
            <w:pPr>
              <w:rPr>
                <w:rFonts w:cs="Arial"/>
                <w:szCs w:val="20"/>
              </w:rPr>
            </w:pPr>
            <w:r>
              <w:rPr>
                <w:rFonts w:cs="Arial"/>
                <w:szCs w:val="20"/>
              </w:rPr>
              <w:t xml:space="preserve">Cummings </w:t>
            </w:r>
          </w:p>
          <w:p w14:paraId="591D5025" w14:textId="77777777" w:rsidR="00E23FD3" w:rsidRPr="005E6E05" w:rsidRDefault="00E23FD3" w:rsidP="00254B83">
            <w:pPr>
              <w:rPr>
                <w:rFonts w:cs="Arial"/>
                <w:szCs w:val="20"/>
              </w:rPr>
            </w:pPr>
            <w:r>
              <w:rPr>
                <w:rFonts w:cs="Arial"/>
                <w:szCs w:val="20"/>
              </w:rPr>
              <w:t xml:space="preserve">Douglas </w:t>
            </w:r>
          </w:p>
        </w:tc>
        <w:tc>
          <w:tcPr>
            <w:tcW w:w="2933" w:type="dxa"/>
            <w:hideMark/>
          </w:tcPr>
          <w:p w14:paraId="54987222" w14:textId="77777777" w:rsidR="00E23FD3" w:rsidRDefault="00E23FD3" w:rsidP="00254B83">
            <w:pPr>
              <w:rPr>
                <w:rFonts w:cs="Arial"/>
                <w:szCs w:val="20"/>
              </w:rPr>
            </w:pPr>
            <w:r>
              <w:rPr>
                <w:rFonts w:cs="Arial"/>
                <w:szCs w:val="20"/>
              </w:rPr>
              <w:t xml:space="preserve">Graham  </w:t>
            </w:r>
          </w:p>
          <w:p w14:paraId="775F6242" w14:textId="77777777" w:rsidR="00E23FD3" w:rsidRDefault="00E23FD3" w:rsidP="00254B83">
            <w:pPr>
              <w:rPr>
                <w:rFonts w:cs="Arial"/>
                <w:szCs w:val="20"/>
              </w:rPr>
            </w:pPr>
            <w:r>
              <w:rPr>
                <w:rFonts w:cs="Arial"/>
                <w:szCs w:val="20"/>
              </w:rPr>
              <w:t>McAlpine (zoom)</w:t>
            </w:r>
          </w:p>
          <w:p w14:paraId="21496B00" w14:textId="77777777" w:rsidR="00E23FD3" w:rsidRDefault="00E23FD3" w:rsidP="00254B83">
            <w:pPr>
              <w:rPr>
                <w:rFonts w:cs="Arial"/>
                <w:szCs w:val="20"/>
              </w:rPr>
            </w:pPr>
            <w:r>
              <w:rPr>
                <w:rFonts w:cs="Arial"/>
                <w:szCs w:val="20"/>
              </w:rPr>
              <w:t xml:space="preserve">McDowell </w:t>
            </w:r>
          </w:p>
          <w:p w14:paraId="189A9D91" w14:textId="77777777" w:rsidR="00E23FD3" w:rsidRDefault="00E23FD3" w:rsidP="00254B83">
            <w:pPr>
              <w:rPr>
                <w:rFonts w:cs="Arial"/>
                <w:szCs w:val="20"/>
              </w:rPr>
            </w:pPr>
            <w:r>
              <w:rPr>
                <w:rFonts w:cs="Arial"/>
                <w:szCs w:val="20"/>
              </w:rPr>
              <w:t xml:space="preserve">McIlveen </w:t>
            </w:r>
          </w:p>
          <w:p w14:paraId="7E9B90D9" w14:textId="77777777" w:rsidR="00E23FD3" w:rsidRDefault="00E23FD3" w:rsidP="00254B83">
            <w:pPr>
              <w:rPr>
                <w:rFonts w:cs="Arial"/>
                <w:szCs w:val="20"/>
              </w:rPr>
            </w:pPr>
            <w:r>
              <w:rPr>
                <w:rFonts w:cs="Arial"/>
                <w:szCs w:val="20"/>
              </w:rPr>
              <w:t xml:space="preserve">Smith </w:t>
            </w:r>
          </w:p>
          <w:p w14:paraId="3110D87B" w14:textId="77777777" w:rsidR="00E23FD3" w:rsidRPr="005E6E05" w:rsidRDefault="00E23FD3" w:rsidP="00254B83">
            <w:pPr>
              <w:rPr>
                <w:rFonts w:cs="Arial"/>
                <w:szCs w:val="20"/>
              </w:rPr>
            </w:pPr>
          </w:p>
        </w:tc>
      </w:tr>
      <w:tr w:rsidR="00E23FD3" w:rsidRPr="005E6E05" w14:paraId="181F8828" w14:textId="77777777" w:rsidTr="00254B83">
        <w:trPr>
          <w:trHeight w:val="4206"/>
          <w:jc w:val="center"/>
        </w:trPr>
        <w:tc>
          <w:tcPr>
            <w:tcW w:w="3028" w:type="dxa"/>
          </w:tcPr>
          <w:p w14:paraId="38B45CC8" w14:textId="77777777" w:rsidR="00E23FD3" w:rsidRPr="005E6E05" w:rsidRDefault="00E23FD3" w:rsidP="00254B83">
            <w:pPr>
              <w:rPr>
                <w:rFonts w:cs="Arial"/>
                <w:b/>
                <w:szCs w:val="20"/>
              </w:rPr>
            </w:pPr>
            <w:r w:rsidRPr="005E6E05">
              <w:rPr>
                <w:rFonts w:cs="Arial"/>
                <w:b/>
                <w:szCs w:val="20"/>
              </w:rPr>
              <w:t>Councillors:</w:t>
            </w:r>
          </w:p>
        </w:tc>
        <w:tc>
          <w:tcPr>
            <w:tcW w:w="2784" w:type="dxa"/>
            <w:hideMark/>
          </w:tcPr>
          <w:p w14:paraId="7A583FFE" w14:textId="77777777" w:rsidR="00E23FD3" w:rsidRDefault="00E23FD3" w:rsidP="00254B83">
            <w:pPr>
              <w:rPr>
                <w:rFonts w:cs="Arial"/>
                <w:szCs w:val="20"/>
              </w:rPr>
            </w:pPr>
            <w:r>
              <w:rPr>
                <w:rFonts w:cs="Arial"/>
                <w:szCs w:val="20"/>
              </w:rPr>
              <w:t>Ashe</w:t>
            </w:r>
          </w:p>
          <w:p w14:paraId="269BDD39" w14:textId="77777777" w:rsidR="00E23FD3" w:rsidRDefault="00E23FD3" w:rsidP="00254B83">
            <w:pPr>
              <w:rPr>
                <w:rFonts w:cs="Arial"/>
                <w:szCs w:val="20"/>
              </w:rPr>
            </w:pPr>
            <w:r>
              <w:rPr>
                <w:rFonts w:cs="Arial"/>
                <w:szCs w:val="20"/>
              </w:rPr>
              <w:t>Boyle</w:t>
            </w:r>
          </w:p>
          <w:p w14:paraId="4482A78D" w14:textId="77777777" w:rsidR="00E23FD3" w:rsidRDefault="00E23FD3" w:rsidP="00254B83">
            <w:pPr>
              <w:rPr>
                <w:rFonts w:cs="Arial"/>
                <w:szCs w:val="20"/>
              </w:rPr>
            </w:pPr>
            <w:r>
              <w:rPr>
                <w:rFonts w:cs="Arial"/>
                <w:szCs w:val="20"/>
              </w:rPr>
              <w:t xml:space="preserve">Cathcart  </w:t>
            </w:r>
          </w:p>
          <w:p w14:paraId="6362AFE0" w14:textId="77777777" w:rsidR="00E23FD3" w:rsidRDefault="00E23FD3" w:rsidP="00254B83">
            <w:pPr>
              <w:rPr>
                <w:rFonts w:cs="Arial"/>
                <w:szCs w:val="20"/>
              </w:rPr>
            </w:pPr>
            <w:r>
              <w:rPr>
                <w:rFonts w:cs="Arial"/>
                <w:szCs w:val="20"/>
              </w:rPr>
              <w:t xml:space="preserve">Chambers </w:t>
            </w:r>
          </w:p>
          <w:p w14:paraId="5C02148B" w14:textId="77777777" w:rsidR="00E23FD3" w:rsidRDefault="00E23FD3" w:rsidP="00254B83">
            <w:pPr>
              <w:rPr>
                <w:rFonts w:cs="Arial"/>
                <w:szCs w:val="20"/>
              </w:rPr>
            </w:pPr>
            <w:r>
              <w:rPr>
                <w:rFonts w:cs="Arial"/>
                <w:szCs w:val="20"/>
              </w:rPr>
              <w:t xml:space="preserve">Creighton </w:t>
            </w:r>
          </w:p>
          <w:p w14:paraId="56DAEF1D" w14:textId="77777777" w:rsidR="00E23FD3" w:rsidRDefault="00E23FD3" w:rsidP="00254B83">
            <w:pPr>
              <w:rPr>
                <w:rFonts w:cs="Arial"/>
                <w:szCs w:val="20"/>
              </w:rPr>
            </w:pPr>
            <w:r>
              <w:rPr>
                <w:rFonts w:cs="Arial"/>
                <w:szCs w:val="20"/>
              </w:rPr>
              <w:t xml:space="preserve">Douglas, L </w:t>
            </w:r>
          </w:p>
          <w:p w14:paraId="2814047A" w14:textId="77777777" w:rsidR="00E23FD3" w:rsidRDefault="00E23FD3" w:rsidP="00254B83">
            <w:pPr>
              <w:rPr>
                <w:rFonts w:cs="Arial"/>
                <w:szCs w:val="20"/>
              </w:rPr>
            </w:pPr>
            <w:r>
              <w:rPr>
                <w:rFonts w:cs="Arial"/>
                <w:szCs w:val="20"/>
              </w:rPr>
              <w:t xml:space="preserve">Edmund </w:t>
            </w:r>
          </w:p>
          <w:p w14:paraId="22FC871A" w14:textId="77777777" w:rsidR="00E23FD3" w:rsidRDefault="00E23FD3" w:rsidP="00254B83">
            <w:pPr>
              <w:rPr>
                <w:rFonts w:cs="Arial"/>
                <w:szCs w:val="20"/>
              </w:rPr>
            </w:pPr>
            <w:r>
              <w:rPr>
                <w:rFonts w:cs="Arial"/>
                <w:szCs w:val="20"/>
              </w:rPr>
              <w:t xml:space="preserve">Hollywood </w:t>
            </w:r>
          </w:p>
          <w:p w14:paraId="4CD7AE8F" w14:textId="77777777" w:rsidR="00E23FD3" w:rsidRDefault="00E23FD3" w:rsidP="00254B83">
            <w:pPr>
              <w:rPr>
                <w:rFonts w:cs="Arial"/>
                <w:szCs w:val="20"/>
              </w:rPr>
            </w:pPr>
            <w:r>
              <w:rPr>
                <w:rFonts w:cs="Arial"/>
                <w:szCs w:val="20"/>
              </w:rPr>
              <w:t>Irvine, S (zoom)</w:t>
            </w:r>
          </w:p>
          <w:p w14:paraId="0950940C" w14:textId="77777777" w:rsidR="00E23FD3" w:rsidRDefault="00E23FD3" w:rsidP="00254B83">
            <w:pPr>
              <w:rPr>
                <w:rFonts w:cs="Arial"/>
                <w:szCs w:val="20"/>
              </w:rPr>
            </w:pPr>
            <w:r>
              <w:rPr>
                <w:rFonts w:cs="Arial"/>
                <w:szCs w:val="20"/>
              </w:rPr>
              <w:t xml:space="preserve">Irvine, W </w:t>
            </w:r>
          </w:p>
          <w:p w14:paraId="734C39A4" w14:textId="77777777" w:rsidR="00E23FD3" w:rsidRDefault="00E23FD3" w:rsidP="00254B83">
            <w:pPr>
              <w:rPr>
                <w:rFonts w:cs="Arial"/>
                <w:szCs w:val="20"/>
              </w:rPr>
            </w:pPr>
            <w:r>
              <w:rPr>
                <w:rFonts w:cs="Arial"/>
                <w:szCs w:val="20"/>
              </w:rPr>
              <w:t>Irwin (8.07 pm)</w:t>
            </w:r>
          </w:p>
          <w:p w14:paraId="4E4C4C00" w14:textId="77777777" w:rsidR="00E23FD3" w:rsidRDefault="00E23FD3" w:rsidP="00254B83">
            <w:pPr>
              <w:rPr>
                <w:rFonts w:cs="Arial"/>
                <w:szCs w:val="20"/>
              </w:rPr>
            </w:pPr>
            <w:r>
              <w:rPr>
                <w:rFonts w:cs="Arial"/>
                <w:szCs w:val="20"/>
              </w:rPr>
              <w:t xml:space="preserve">Kennedy </w:t>
            </w:r>
          </w:p>
          <w:p w14:paraId="600C8CEA" w14:textId="77777777" w:rsidR="00E23FD3" w:rsidRDefault="00E23FD3" w:rsidP="00254B83">
            <w:pPr>
              <w:rPr>
                <w:rFonts w:cs="Arial"/>
                <w:szCs w:val="20"/>
              </w:rPr>
            </w:pPr>
            <w:r>
              <w:rPr>
                <w:rFonts w:cs="Arial"/>
                <w:szCs w:val="20"/>
              </w:rPr>
              <w:t>Kerr</w:t>
            </w:r>
          </w:p>
          <w:p w14:paraId="5C86E2F2" w14:textId="77777777" w:rsidR="00E23FD3" w:rsidRPr="005E6E05" w:rsidRDefault="00E23FD3" w:rsidP="00254B83">
            <w:pPr>
              <w:rPr>
                <w:rFonts w:cs="Arial"/>
                <w:szCs w:val="20"/>
              </w:rPr>
            </w:pPr>
          </w:p>
        </w:tc>
        <w:tc>
          <w:tcPr>
            <w:tcW w:w="2933" w:type="dxa"/>
            <w:hideMark/>
          </w:tcPr>
          <w:p w14:paraId="3DBD3402" w14:textId="77777777" w:rsidR="00E23FD3" w:rsidRDefault="00E23FD3" w:rsidP="00254B83">
            <w:pPr>
              <w:rPr>
                <w:rFonts w:cs="Arial"/>
                <w:szCs w:val="20"/>
              </w:rPr>
            </w:pPr>
            <w:r>
              <w:rPr>
                <w:rFonts w:cs="Arial"/>
                <w:szCs w:val="20"/>
              </w:rPr>
              <w:t>MacArthur</w:t>
            </w:r>
          </w:p>
          <w:p w14:paraId="1E80FF41" w14:textId="77777777" w:rsidR="00E23FD3" w:rsidRDefault="00E23FD3" w:rsidP="00254B83">
            <w:pPr>
              <w:rPr>
                <w:rFonts w:cs="Arial"/>
                <w:szCs w:val="20"/>
              </w:rPr>
            </w:pPr>
            <w:r>
              <w:rPr>
                <w:rFonts w:cs="Arial"/>
                <w:szCs w:val="20"/>
              </w:rPr>
              <w:t>Martin (7.21 pm)</w:t>
            </w:r>
          </w:p>
          <w:p w14:paraId="55CD21E0" w14:textId="77777777" w:rsidR="00E23FD3" w:rsidRDefault="00E23FD3" w:rsidP="00254B83">
            <w:pPr>
              <w:rPr>
                <w:rFonts w:cs="Arial"/>
                <w:szCs w:val="20"/>
              </w:rPr>
            </w:pPr>
            <w:r>
              <w:rPr>
                <w:rFonts w:cs="Arial"/>
                <w:szCs w:val="20"/>
              </w:rPr>
              <w:t xml:space="preserve">McCollum </w:t>
            </w:r>
          </w:p>
          <w:p w14:paraId="3999703B" w14:textId="77777777" w:rsidR="00E23FD3" w:rsidRDefault="00E23FD3" w:rsidP="00254B83">
            <w:pPr>
              <w:rPr>
                <w:rFonts w:cs="Arial"/>
                <w:szCs w:val="20"/>
              </w:rPr>
            </w:pPr>
            <w:r>
              <w:rPr>
                <w:rFonts w:cs="Arial"/>
                <w:szCs w:val="20"/>
              </w:rPr>
              <w:t xml:space="preserve">McCracken </w:t>
            </w:r>
          </w:p>
          <w:p w14:paraId="4E7369D0" w14:textId="77777777" w:rsidR="00E23FD3" w:rsidRDefault="00E23FD3" w:rsidP="00254B83">
            <w:pPr>
              <w:rPr>
                <w:rFonts w:cs="Arial"/>
                <w:szCs w:val="20"/>
              </w:rPr>
            </w:pPr>
            <w:r>
              <w:rPr>
                <w:rFonts w:cs="Arial"/>
                <w:szCs w:val="20"/>
              </w:rPr>
              <w:t xml:space="preserve">McKee </w:t>
            </w:r>
          </w:p>
          <w:p w14:paraId="3CAF3D5C" w14:textId="77777777" w:rsidR="00E23FD3" w:rsidRDefault="00E23FD3" w:rsidP="00254B83">
            <w:pPr>
              <w:rPr>
                <w:rFonts w:cs="Arial"/>
                <w:szCs w:val="20"/>
              </w:rPr>
            </w:pPr>
            <w:r>
              <w:rPr>
                <w:rFonts w:cs="Arial"/>
                <w:szCs w:val="20"/>
              </w:rPr>
              <w:t>McKimm (zoom)</w:t>
            </w:r>
          </w:p>
          <w:p w14:paraId="29D1C25F" w14:textId="77777777" w:rsidR="00E23FD3" w:rsidRDefault="00E23FD3" w:rsidP="00254B83">
            <w:pPr>
              <w:rPr>
                <w:rFonts w:cs="Arial"/>
                <w:szCs w:val="20"/>
              </w:rPr>
            </w:pPr>
            <w:r>
              <w:rPr>
                <w:rFonts w:cs="Arial"/>
                <w:szCs w:val="20"/>
              </w:rPr>
              <w:t xml:space="preserve">McLaren  </w:t>
            </w:r>
          </w:p>
          <w:p w14:paraId="6F1A8915" w14:textId="77777777" w:rsidR="00E23FD3" w:rsidRDefault="00E23FD3" w:rsidP="00254B83">
            <w:pPr>
              <w:rPr>
                <w:rFonts w:cs="Arial"/>
                <w:szCs w:val="20"/>
              </w:rPr>
            </w:pPr>
            <w:r>
              <w:rPr>
                <w:rFonts w:cs="Arial"/>
                <w:szCs w:val="20"/>
              </w:rPr>
              <w:t xml:space="preserve">McRandal </w:t>
            </w:r>
          </w:p>
          <w:p w14:paraId="6809CAE9" w14:textId="77777777" w:rsidR="00E23FD3" w:rsidRDefault="00E23FD3" w:rsidP="00254B83">
            <w:pPr>
              <w:rPr>
                <w:rFonts w:cs="Arial"/>
                <w:szCs w:val="20"/>
              </w:rPr>
            </w:pPr>
            <w:r>
              <w:rPr>
                <w:rFonts w:cs="Arial"/>
                <w:szCs w:val="20"/>
              </w:rPr>
              <w:t xml:space="preserve">Moore </w:t>
            </w:r>
          </w:p>
          <w:p w14:paraId="5ABA3638" w14:textId="77777777" w:rsidR="00E23FD3" w:rsidRDefault="00E23FD3" w:rsidP="00254B83">
            <w:pPr>
              <w:rPr>
                <w:rFonts w:cs="Arial"/>
                <w:szCs w:val="20"/>
              </w:rPr>
            </w:pPr>
            <w:r>
              <w:rPr>
                <w:rFonts w:cs="Arial"/>
                <w:szCs w:val="20"/>
              </w:rPr>
              <w:t xml:space="preserve">Rossiter </w:t>
            </w:r>
          </w:p>
          <w:p w14:paraId="34BED990" w14:textId="77777777" w:rsidR="00E23FD3" w:rsidRDefault="00E23FD3" w:rsidP="00254B83">
            <w:pPr>
              <w:rPr>
                <w:rFonts w:cs="Arial"/>
                <w:szCs w:val="20"/>
              </w:rPr>
            </w:pPr>
            <w:r>
              <w:rPr>
                <w:rFonts w:cs="Arial"/>
                <w:szCs w:val="20"/>
              </w:rPr>
              <w:t xml:space="preserve">Smart </w:t>
            </w:r>
          </w:p>
          <w:p w14:paraId="18AD2D46" w14:textId="77777777" w:rsidR="00E23FD3" w:rsidRDefault="00E23FD3" w:rsidP="00254B83">
            <w:pPr>
              <w:rPr>
                <w:rFonts w:cs="Arial"/>
                <w:szCs w:val="20"/>
              </w:rPr>
            </w:pPr>
            <w:r>
              <w:rPr>
                <w:rFonts w:cs="Arial"/>
                <w:szCs w:val="20"/>
              </w:rPr>
              <w:t xml:space="preserve">Wray </w:t>
            </w:r>
          </w:p>
          <w:p w14:paraId="46AEA69A" w14:textId="77777777" w:rsidR="00E23FD3" w:rsidRDefault="00E23FD3" w:rsidP="00254B83">
            <w:pPr>
              <w:rPr>
                <w:rFonts w:cs="Arial"/>
                <w:szCs w:val="20"/>
              </w:rPr>
            </w:pPr>
            <w:r>
              <w:rPr>
                <w:rFonts w:cs="Arial"/>
                <w:szCs w:val="20"/>
              </w:rPr>
              <w:t xml:space="preserve">Woods </w:t>
            </w:r>
          </w:p>
          <w:p w14:paraId="353A496C" w14:textId="77777777" w:rsidR="00E23FD3" w:rsidRPr="005E6E05" w:rsidRDefault="00E23FD3" w:rsidP="00254B83">
            <w:pPr>
              <w:rPr>
                <w:rFonts w:cs="Arial"/>
                <w:szCs w:val="20"/>
              </w:rPr>
            </w:pPr>
          </w:p>
        </w:tc>
      </w:tr>
    </w:tbl>
    <w:p w14:paraId="0CB72ACB" w14:textId="77777777" w:rsidR="00E23FD3" w:rsidRDefault="00E23FD3" w:rsidP="00E23FD3">
      <w:pPr>
        <w:rPr>
          <w:rFonts w:cs="Arial"/>
        </w:rPr>
      </w:pPr>
      <w:r w:rsidRPr="005E6E05">
        <w:rPr>
          <w:rFonts w:cs="Arial"/>
          <w:b/>
        </w:rPr>
        <w:t>Officers:</w:t>
      </w:r>
      <w:r w:rsidRPr="005E6E05">
        <w:rPr>
          <w:rFonts w:cs="Arial"/>
        </w:rPr>
        <w:tab/>
        <w:t>Chief Executive (S Reid), Director of Corporate Services (M Steele), Director of Place (S McCullough), Director of Prosperity (A McCullough</w:t>
      </w:r>
      <w:r>
        <w:rPr>
          <w:rFonts w:cs="Arial"/>
        </w:rPr>
        <w:t xml:space="preserve"> - zoom</w:t>
      </w:r>
      <w:r w:rsidRPr="005E6E05">
        <w:rPr>
          <w:rFonts w:cs="Arial"/>
        </w:rPr>
        <w:t>), Director of Environment (D Lindsay</w:t>
      </w:r>
      <w:r>
        <w:rPr>
          <w:rFonts w:cs="Arial"/>
        </w:rPr>
        <w:t xml:space="preserve"> - zoom</w:t>
      </w:r>
      <w:r w:rsidRPr="005E6E05">
        <w:rPr>
          <w:rFonts w:cs="Arial"/>
        </w:rPr>
        <w:t xml:space="preserve">), Director of Community </w:t>
      </w:r>
      <w:r>
        <w:rPr>
          <w:rFonts w:cs="Arial"/>
        </w:rPr>
        <w:t>and</w:t>
      </w:r>
      <w:r w:rsidRPr="005E6E05">
        <w:rPr>
          <w:rFonts w:cs="Arial"/>
        </w:rPr>
        <w:t xml:space="preserve"> Wellbeing (G Bannister), </w:t>
      </w:r>
      <w:r>
        <w:rPr>
          <w:rFonts w:cs="Arial"/>
        </w:rPr>
        <w:t xml:space="preserve">Head of Communications and Marketing (C Jackson), </w:t>
      </w:r>
      <w:r w:rsidRPr="005E6E05">
        <w:rPr>
          <w:rFonts w:cs="Arial"/>
        </w:rPr>
        <w:t xml:space="preserve">Democratic Services Manager (J Wilson) and Democratic Services Officer </w:t>
      </w:r>
      <w:r>
        <w:rPr>
          <w:rFonts w:cs="Arial"/>
        </w:rPr>
        <w:t>(J Glasgow</w:t>
      </w:r>
      <w:r w:rsidRPr="005E6E05">
        <w:rPr>
          <w:rFonts w:cs="Arial"/>
        </w:rPr>
        <w:t>)</w:t>
      </w:r>
      <w:bookmarkEnd w:id="0"/>
    </w:p>
    <w:p w14:paraId="69F1736D" w14:textId="77777777" w:rsidR="00E23FD3" w:rsidRPr="005E6E05" w:rsidRDefault="00E23FD3" w:rsidP="00E23FD3">
      <w:pPr>
        <w:rPr>
          <w:rFonts w:cs="Arial"/>
        </w:rPr>
      </w:pPr>
    </w:p>
    <w:p w14:paraId="6EE619F3" w14:textId="77777777" w:rsidR="00E23FD3" w:rsidRPr="005E6E05" w:rsidRDefault="00E23FD3" w:rsidP="00E23FD3">
      <w:pPr>
        <w:pStyle w:val="Heading1"/>
        <w:spacing w:line="480" w:lineRule="auto"/>
        <w:rPr>
          <w:rFonts w:hint="eastAsia"/>
        </w:rPr>
      </w:pPr>
      <w:r w:rsidRPr="005E6E05">
        <w:rPr>
          <w:rFonts w:ascii="Arial" w:hAnsi="Arial" w:cs="Arial"/>
          <w:u w:val="none"/>
        </w:rPr>
        <w:t>1.</w:t>
      </w:r>
      <w:r w:rsidRPr="005E6E05">
        <w:rPr>
          <w:rFonts w:ascii="Arial" w:hAnsi="Arial" w:cs="Arial"/>
          <w:u w:val="none"/>
        </w:rPr>
        <w:tab/>
      </w:r>
      <w:r w:rsidRPr="005E6E05">
        <w:rPr>
          <w:rFonts w:ascii="Arial" w:hAnsi="Arial" w:cs="Arial"/>
        </w:rPr>
        <w:t>Prayer</w:t>
      </w:r>
    </w:p>
    <w:p w14:paraId="0C7E7B10" w14:textId="77777777" w:rsidR="00E23FD3" w:rsidRPr="005E6E05" w:rsidRDefault="00E23FD3" w:rsidP="00E23FD3">
      <w:pPr>
        <w:spacing w:line="480" w:lineRule="auto"/>
        <w:rPr>
          <w:rFonts w:cs="Arial"/>
          <w:szCs w:val="24"/>
        </w:rPr>
      </w:pPr>
      <w:r w:rsidRPr="005E6E05">
        <w:rPr>
          <w:rFonts w:cs="Arial"/>
        </w:rPr>
        <w:t xml:space="preserve">The </w:t>
      </w:r>
      <w:r>
        <w:rPr>
          <w:rFonts w:cs="Arial"/>
        </w:rPr>
        <w:t>Ch</w:t>
      </w:r>
      <w:r w:rsidRPr="005E6E05">
        <w:rPr>
          <w:rFonts w:cs="Arial"/>
        </w:rPr>
        <w:t xml:space="preserve">ief Executive </w:t>
      </w:r>
      <w:r>
        <w:rPr>
          <w:rFonts w:cs="Arial"/>
        </w:rPr>
        <w:t xml:space="preserve">opened the meeting with the Council prayer.   </w:t>
      </w:r>
      <w:r w:rsidRPr="005E6E05">
        <w:rPr>
          <w:rFonts w:cs="Arial"/>
        </w:rPr>
        <w:t xml:space="preserve"> </w:t>
      </w:r>
    </w:p>
    <w:p w14:paraId="6B43CAFC" w14:textId="77777777" w:rsidR="00E23FD3" w:rsidRDefault="00E23FD3" w:rsidP="00E23FD3">
      <w:pPr>
        <w:pStyle w:val="Heading1"/>
        <w:rPr>
          <w:rFonts w:ascii="Arial" w:hAnsi="Arial" w:cs="Arial"/>
        </w:rPr>
      </w:pPr>
      <w:r w:rsidRPr="005E6E05">
        <w:rPr>
          <w:rFonts w:ascii="Arial" w:hAnsi="Arial" w:cs="Arial"/>
          <w:u w:val="none"/>
        </w:rPr>
        <w:t>2.</w:t>
      </w:r>
      <w:r w:rsidRPr="005E6E05">
        <w:rPr>
          <w:rFonts w:ascii="Arial" w:hAnsi="Arial" w:cs="Arial"/>
          <w:u w:val="none"/>
        </w:rPr>
        <w:tab/>
      </w:r>
      <w:r w:rsidRPr="005E6E05">
        <w:rPr>
          <w:rFonts w:ascii="Arial" w:hAnsi="Arial" w:cs="Arial"/>
        </w:rPr>
        <w:t>Apologies</w:t>
      </w:r>
    </w:p>
    <w:p w14:paraId="22CF0BE7" w14:textId="77777777" w:rsidR="00E23FD3" w:rsidRPr="00FB42A3" w:rsidRDefault="00E23FD3" w:rsidP="00E23FD3"/>
    <w:p w14:paraId="7C085530" w14:textId="77777777" w:rsidR="00E23FD3" w:rsidRPr="005E6E05" w:rsidRDefault="00E23FD3" w:rsidP="00E23FD3">
      <w:pPr>
        <w:rPr>
          <w:rFonts w:cs="Arial"/>
          <w:szCs w:val="24"/>
        </w:rPr>
      </w:pPr>
      <w:r>
        <w:rPr>
          <w:rFonts w:cs="Arial"/>
          <w:szCs w:val="24"/>
        </w:rPr>
        <w:t xml:space="preserve">Apologies for inability to attend were received from Councillor Cochrane and Councillor Morgan. An apology for lateness was received from the Deputy Mayor (Councillor Irwin) who was attending a mayoral engagement. </w:t>
      </w:r>
    </w:p>
    <w:p w14:paraId="66B8FC16" w14:textId="77777777" w:rsidR="00E23FD3" w:rsidRPr="005E6E05" w:rsidRDefault="00E23FD3" w:rsidP="00E23FD3">
      <w:pPr>
        <w:tabs>
          <w:tab w:val="left" w:pos="567"/>
        </w:tabs>
        <w:rPr>
          <w:rFonts w:cs="Arial"/>
          <w:szCs w:val="24"/>
        </w:rPr>
      </w:pPr>
    </w:p>
    <w:p w14:paraId="61ABB653" w14:textId="77777777" w:rsidR="00E23FD3" w:rsidRPr="005E6E05" w:rsidRDefault="00E23FD3" w:rsidP="00E23FD3">
      <w:pPr>
        <w:pStyle w:val="Heading1"/>
        <w:rPr>
          <w:rFonts w:ascii="Arial" w:hAnsi="Arial" w:cs="Arial"/>
        </w:rPr>
      </w:pPr>
      <w:r w:rsidRPr="005E6E05">
        <w:rPr>
          <w:rFonts w:ascii="Arial" w:hAnsi="Arial" w:cs="Arial"/>
          <w:u w:val="none"/>
        </w:rPr>
        <w:t>3.</w:t>
      </w:r>
      <w:r w:rsidRPr="005E6E05">
        <w:rPr>
          <w:rFonts w:ascii="Arial" w:hAnsi="Arial" w:cs="Arial"/>
          <w:u w:val="none"/>
        </w:rPr>
        <w:tab/>
      </w:r>
      <w:r w:rsidRPr="005E6E05">
        <w:rPr>
          <w:rFonts w:ascii="Arial" w:hAnsi="Arial" w:cs="Arial"/>
        </w:rPr>
        <w:t>Declarations of Interest</w:t>
      </w:r>
    </w:p>
    <w:p w14:paraId="137E824B" w14:textId="77777777" w:rsidR="00E23FD3" w:rsidRDefault="00E23FD3" w:rsidP="00E23FD3">
      <w:pPr>
        <w:tabs>
          <w:tab w:val="left" w:pos="567"/>
        </w:tabs>
        <w:rPr>
          <w:rFonts w:cs="Arial"/>
          <w:szCs w:val="24"/>
        </w:rPr>
      </w:pPr>
    </w:p>
    <w:p w14:paraId="77593F8D" w14:textId="77777777" w:rsidR="00E23FD3" w:rsidRDefault="00E23FD3" w:rsidP="00E23FD3">
      <w:pPr>
        <w:tabs>
          <w:tab w:val="left" w:pos="567"/>
        </w:tabs>
        <w:rPr>
          <w:rFonts w:cs="Arial"/>
          <w:szCs w:val="24"/>
        </w:rPr>
      </w:pPr>
      <w:r>
        <w:rPr>
          <w:rFonts w:cs="Arial"/>
          <w:szCs w:val="24"/>
        </w:rPr>
        <w:t xml:space="preserve">No declarations of interest were notified. </w:t>
      </w:r>
    </w:p>
    <w:p w14:paraId="35E7E8ED" w14:textId="77777777" w:rsidR="00E23FD3" w:rsidRDefault="00E23FD3" w:rsidP="00E23FD3">
      <w:pPr>
        <w:tabs>
          <w:tab w:val="left" w:pos="567"/>
        </w:tabs>
        <w:rPr>
          <w:rFonts w:cs="Arial"/>
          <w:szCs w:val="24"/>
        </w:rPr>
      </w:pPr>
    </w:p>
    <w:p w14:paraId="1CDFAABC" w14:textId="77777777" w:rsidR="00E23FD3" w:rsidRPr="00DD0FD6" w:rsidRDefault="00E23FD3" w:rsidP="00E23FD3">
      <w:pPr>
        <w:tabs>
          <w:tab w:val="left" w:pos="567"/>
        </w:tabs>
        <w:rPr>
          <w:rFonts w:cs="Arial"/>
          <w:b/>
          <w:bCs/>
          <w:szCs w:val="24"/>
        </w:rPr>
      </w:pPr>
      <w:r w:rsidRPr="00DD0FD6">
        <w:rPr>
          <w:rFonts w:cs="Arial"/>
          <w:b/>
          <w:bCs/>
          <w:szCs w:val="24"/>
        </w:rPr>
        <w:t>NOTED.</w:t>
      </w:r>
    </w:p>
    <w:p w14:paraId="4BA5B195" w14:textId="77777777" w:rsidR="00E23FD3" w:rsidRDefault="00E23FD3" w:rsidP="00E23FD3">
      <w:pPr>
        <w:tabs>
          <w:tab w:val="left" w:pos="567"/>
        </w:tabs>
        <w:rPr>
          <w:rFonts w:cs="Arial"/>
          <w:szCs w:val="24"/>
        </w:rPr>
      </w:pPr>
    </w:p>
    <w:p w14:paraId="2E9A7F51" w14:textId="77777777" w:rsidR="00E23FD3" w:rsidRPr="00562939" w:rsidRDefault="00E23FD3" w:rsidP="00E23FD3">
      <w:pPr>
        <w:pStyle w:val="Heading1"/>
        <w:rPr>
          <w:rFonts w:hint="eastAsia"/>
        </w:rPr>
      </w:pPr>
      <w:r w:rsidRPr="00E76CA3">
        <w:rPr>
          <w:u w:val="none"/>
        </w:rPr>
        <w:t>4.</w:t>
      </w:r>
      <w:r w:rsidRPr="00E76CA3">
        <w:rPr>
          <w:u w:val="none"/>
        </w:rPr>
        <w:tab/>
      </w:r>
      <w:r w:rsidRPr="00E76CA3">
        <w:t>Mayor’s Business</w:t>
      </w:r>
    </w:p>
    <w:p w14:paraId="78130643" w14:textId="77777777" w:rsidR="00E23FD3" w:rsidRPr="00562939" w:rsidRDefault="00E23FD3" w:rsidP="00E23FD3">
      <w:pPr>
        <w:tabs>
          <w:tab w:val="left" w:pos="567"/>
        </w:tabs>
        <w:rPr>
          <w:rFonts w:cs="Arial"/>
          <w:szCs w:val="24"/>
        </w:rPr>
      </w:pPr>
    </w:p>
    <w:p w14:paraId="0CE42F41" w14:textId="77777777" w:rsidR="00E23FD3" w:rsidRPr="00562939" w:rsidRDefault="00E23FD3" w:rsidP="00E23FD3">
      <w:pPr>
        <w:tabs>
          <w:tab w:val="left" w:pos="567"/>
        </w:tabs>
        <w:rPr>
          <w:rFonts w:eastAsia="Times New Roman" w:cs="Arial"/>
          <w:szCs w:val="24"/>
        </w:rPr>
      </w:pPr>
      <w:r w:rsidRPr="00562939">
        <w:rPr>
          <w:rFonts w:cs="Arial"/>
          <w:szCs w:val="24"/>
        </w:rPr>
        <w:t xml:space="preserve">The Mayor highlighted that the previous weekend she had the </w:t>
      </w:r>
      <w:r w:rsidRPr="00562939">
        <w:rPr>
          <w:rFonts w:eastAsia="Times New Roman" w:cs="Arial"/>
          <w:szCs w:val="24"/>
        </w:rPr>
        <w:t>honour of acting as Chieftain at the Pipe Band Championships</w:t>
      </w:r>
      <w:r>
        <w:rPr>
          <w:rFonts w:eastAsia="Times New Roman" w:cs="Arial"/>
          <w:szCs w:val="24"/>
        </w:rPr>
        <w:t xml:space="preserve"> in </w:t>
      </w:r>
      <w:r w:rsidRPr="00562939">
        <w:rPr>
          <w:rFonts w:eastAsia="Times New Roman" w:cs="Arial"/>
          <w:szCs w:val="24"/>
        </w:rPr>
        <w:t xml:space="preserve">Newtownards. She announced with regret that one of the competitors, bagpiper Alec Brown, sadly died, suddenly at the event.  On behalf of all Members and staff, she extended her heartfelt condolences to the family and friends of Alec Brown. The Pipe Band community was very close knit and she knew that many would be shocked and saddened to learn of his passing. The Mayor thanked all those who assisted at the scene including St Johns Ambulance, the NIAS, the Air Ambulance and the PSNI. </w:t>
      </w:r>
    </w:p>
    <w:p w14:paraId="28F58E48" w14:textId="77777777" w:rsidR="00E23FD3" w:rsidRDefault="00E23FD3" w:rsidP="00E23FD3">
      <w:pPr>
        <w:rPr>
          <w:rFonts w:cs="Arial"/>
          <w:b/>
          <w:bCs/>
          <w:szCs w:val="24"/>
        </w:rPr>
      </w:pPr>
    </w:p>
    <w:p w14:paraId="6F602670" w14:textId="77777777" w:rsidR="00E23FD3" w:rsidRPr="00FB094D" w:rsidRDefault="00E23FD3" w:rsidP="00E23FD3">
      <w:pPr>
        <w:rPr>
          <w:rFonts w:cs="Arial"/>
          <w:szCs w:val="24"/>
        </w:rPr>
      </w:pPr>
      <w:r>
        <w:rPr>
          <w:rFonts w:cs="Arial"/>
          <w:szCs w:val="24"/>
        </w:rPr>
        <w:t xml:space="preserve">The Mayor announced that her Chaplain for the year would be Reverend Nigel Parker, Bangor Parish Church. She hoped to announce her charities the following month. </w:t>
      </w:r>
    </w:p>
    <w:p w14:paraId="56AF7F10" w14:textId="77777777" w:rsidR="00E23FD3" w:rsidRPr="00364F04" w:rsidRDefault="00E23FD3" w:rsidP="00E23FD3">
      <w:pPr>
        <w:rPr>
          <w:rFonts w:cs="Arial"/>
          <w:b/>
          <w:bCs/>
          <w:szCs w:val="24"/>
        </w:rPr>
      </w:pPr>
    </w:p>
    <w:p w14:paraId="25AA63B4" w14:textId="77777777" w:rsidR="00E23FD3" w:rsidRPr="00364F04" w:rsidRDefault="00E23FD3" w:rsidP="00E23FD3">
      <w:pPr>
        <w:rPr>
          <w:rFonts w:cs="Arial"/>
          <w:b/>
          <w:bCs/>
          <w:szCs w:val="24"/>
        </w:rPr>
      </w:pPr>
      <w:r w:rsidRPr="00364F04">
        <w:rPr>
          <w:rFonts w:cs="Arial"/>
          <w:b/>
          <w:bCs/>
          <w:szCs w:val="24"/>
        </w:rPr>
        <w:t xml:space="preserve">NOTED. </w:t>
      </w:r>
    </w:p>
    <w:p w14:paraId="14BFB088" w14:textId="77777777" w:rsidR="00E23FD3" w:rsidRPr="00DD0FD6" w:rsidRDefault="00E23FD3" w:rsidP="00E23FD3">
      <w:pPr>
        <w:rPr>
          <w:rFonts w:cs="Arial"/>
          <w:szCs w:val="24"/>
        </w:rPr>
      </w:pPr>
    </w:p>
    <w:p w14:paraId="18E41778" w14:textId="77777777" w:rsidR="00E23FD3" w:rsidRDefault="00E23FD3" w:rsidP="00E23FD3">
      <w:pPr>
        <w:pStyle w:val="Heading1"/>
        <w:ind w:left="720" w:hanging="720"/>
        <w:rPr>
          <w:rFonts w:hint="eastAsia"/>
        </w:rPr>
      </w:pPr>
      <w:r w:rsidRPr="00E76CA3">
        <w:rPr>
          <w:u w:val="none"/>
        </w:rPr>
        <w:t>5.</w:t>
      </w:r>
      <w:r w:rsidRPr="00E76CA3">
        <w:rPr>
          <w:u w:val="none"/>
        </w:rPr>
        <w:tab/>
      </w:r>
      <w:r w:rsidRPr="00E76CA3">
        <w:t xml:space="preserve">Mayor and Deputy Mayor Engagements for the month of July </w:t>
      </w:r>
    </w:p>
    <w:p w14:paraId="016503B4" w14:textId="77777777" w:rsidR="00E23FD3" w:rsidRDefault="00E23FD3" w:rsidP="00E23FD3">
      <w:pPr>
        <w:tabs>
          <w:tab w:val="left" w:pos="567"/>
        </w:tabs>
        <w:rPr>
          <w:rFonts w:cs="Arial"/>
          <w:szCs w:val="24"/>
        </w:rPr>
      </w:pPr>
      <w:r>
        <w:rPr>
          <w:rFonts w:cs="Arial"/>
          <w:szCs w:val="24"/>
        </w:rPr>
        <w:tab/>
      </w:r>
      <w:r>
        <w:rPr>
          <w:rFonts w:cs="Arial"/>
          <w:szCs w:val="24"/>
        </w:rPr>
        <w:tab/>
        <w:t>(Appendix I)</w:t>
      </w:r>
    </w:p>
    <w:p w14:paraId="1B4BD135" w14:textId="77777777" w:rsidR="00E23FD3" w:rsidRDefault="00E23FD3" w:rsidP="00E23FD3">
      <w:pPr>
        <w:tabs>
          <w:tab w:val="left" w:pos="567"/>
        </w:tabs>
        <w:rPr>
          <w:rFonts w:cs="Arial"/>
          <w:szCs w:val="24"/>
        </w:rPr>
      </w:pPr>
    </w:p>
    <w:p w14:paraId="46A5964D" w14:textId="77777777" w:rsidR="00E23FD3" w:rsidRPr="00562939" w:rsidRDefault="00E23FD3" w:rsidP="00E23FD3">
      <w:pPr>
        <w:tabs>
          <w:tab w:val="left" w:pos="567"/>
        </w:tabs>
        <w:rPr>
          <w:rFonts w:cs="Arial"/>
          <w:szCs w:val="24"/>
        </w:rPr>
      </w:pPr>
      <w:r w:rsidRPr="00E76CA3">
        <w:rPr>
          <w:rFonts w:cs="Arial"/>
          <w:caps/>
          <w:szCs w:val="24"/>
        </w:rPr>
        <w:t>Previously circulated</w:t>
      </w:r>
      <w:r>
        <w:rPr>
          <w:rFonts w:cs="Arial"/>
          <w:szCs w:val="24"/>
        </w:rPr>
        <w:t xml:space="preserve">:- List of Mayor’s/Deputy Mayor’s engagements for the </w:t>
      </w:r>
      <w:r w:rsidRPr="00562939">
        <w:rPr>
          <w:rFonts w:cs="Arial"/>
          <w:szCs w:val="24"/>
        </w:rPr>
        <w:t xml:space="preserve">month of July. </w:t>
      </w:r>
    </w:p>
    <w:p w14:paraId="5983E838" w14:textId="77777777" w:rsidR="00E23FD3" w:rsidRDefault="00E23FD3" w:rsidP="00E23FD3">
      <w:pPr>
        <w:tabs>
          <w:tab w:val="left" w:pos="567"/>
        </w:tabs>
        <w:rPr>
          <w:rFonts w:cs="Arial"/>
          <w:szCs w:val="24"/>
        </w:rPr>
      </w:pPr>
    </w:p>
    <w:p w14:paraId="34707F37" w14:textId="77777777" w:rsidR="00E23FD3" w:rsidRPr="00E76CA3" w:rsidRDefault="00E23FD3" w:rsidP="00E23FD3">
      <w:pPr>
        <w:tabs>
          <w:tab w:val="left" w:pos="567"/>
        </w:tabs>
        <w:rPr>
          <w:rFonts w:cs="Arial"/>
          <w:szCs w:val="24"/>
        </w:rPr>
      </w:pPr>
      <w:r>
        <w:rPr>
          <w:rFonts w:cs="Arial"/>
          <w:szCs w:val="24"/>
        </w:rPr>
        <w:t xml:space="preserve">The Mayor highlighted that July had been a wet month for events. She in particular </w:t>
      </w:r>
      <w:proofErr w:type="gramStart"/>
      <w:r>
        <w:rPr>
          <w:rFonts w:cs="Arial"/>
          <w:szCs w:val="24"/>
        </w:rPr>
        <w:t>made reference</w:t>
      </w:r>
      <w:proofErr w:type="gramEnd"/>
      <w:r>
        <w:rPr>
          <w:rFonts w:cs="Arial"/>
          <w:szCs w:val="24"/>
        </w:rPr>
        <w:t xml:space="preserve"> to the Portaferry Gala Week which she had found enjoyable. Also, the Civic Reception that had been held for the UDR Greenfinches. Having spoken with a number of the Greenfinches she remarked how poignant and important that event had been for them. </w:t>
      </w:r>
    </w:p>
    <w:p w14:paraId="5ACD36C6" w14:textId="77777777" w:rsidR="00E23FD3" w:rsidRPr="002346EF" w:rsidRDefault="00E23FD3" w:rsidP="00E23FD3">
      <w:pPr>
        <w:rPr>
          <w:rFonts w:cs="Arial"/>
          <w:b/>
          <w:bCs/>
          <w:szCs w:val="24"/>
        </w:rPr>
      </w:pPr>
    </w:p>
    <w:p w14:paraId="0DBB22F3" w14:textId="77777777" w:rsidR="00E23FD3" w:rsidRDefault="00E23FD3" w:rsidP="00E23FD3">
      <w:pPr>
        <w:rPr>
          <w:rFonts w:cs="Arial"/>
          <w:b/>
          <w:bCs/>
          <w:szCs w:val="24"/>
        </w:rPr>
      </w:pPr>
      <w:r w:rsidRPr="002346EF">
        <w:rPr>
          <w:rFonts w:cs="Arial"/>
          <w:b/>
          <w:bCs/>
          <w:szCs w:val="24"/>
        </w:rPr>
        <w:t xml:space="preserve">RESOLVED, on the proposal of Councillor McRandal, seconded by Alderman McIlveen, that the information be noted. </w:t>
      </w:r>
    </w:p>
    <w:p w14:paraId="5F386FA9" w14:textId="77777777" w:rsidR="00E23FD3" w:rsidRPr="002346EF" w:rsidRDefault="00E23FD3" w:rsidP="00E23FD3">
      <w:pPr>
        <w:rPr>
          <w:rFonts w:cs="Arial"/>
          <w:szCs w:val="24"/>
        </w:rPr>
      </w:pPr>
    </w:p>
    <w:p w14:paraId="132086C1" w14:textId="77777777" w:rsidR="00E23FD3" w:rsidRPr="00E76CA3" w:rsidRDefault="00E23FD3" w:rsidP="00E23FD3">
      <w:pPr>
        <w:pStyle w:val="Heading1"/>
        <w:rPr>
          <w:rFonts w:hint="eastAsia"/>
        </w:rPr>
      </w:pPr>
      <w:r w:rsidRPr="00E76CA3">
        <w:rPr>
          <w:u w:val="none"/>
        </w:rPr>
        <w:t>6.</w:t>
      </w:r>
      <w:r w:rsidRPr="00E76CA3">
        <w:rPr>
          <w:u w:val="none"/>
        </w:rPr>
        <w:tab/>
      </w:r>
      <w:r w:rsidRPr="00E76CA3">
        <w:t xml:space="preserve">Minutes of Council meeting dated 5 July 2023 </w:t>
      </w:r>
    </w:p>
    <w:p w14:paraId="61DE6437" w14:textId="77777777" w:rsidR="00E23FD3" w:rsidRDefault="00E23FD3" w:rsidP="00E23FD3">
      <w:pPr>
        <w:rPr>
          <w:rFonts w:cs="Arial"/>
          <w:szCs w:val="24"/>
        </w:rPr>
      </w:pPr>
    </w:p>
    <w:p w14:paraId="2BB78479" w14:textId="77777777" w:rsidR="00E23FD3" w:rsidRDefault="00E23FD3" w:rsidP="00E23FD3">
      <w:pPr>
        <w:rPr>
          <w:rFonts w:cs="Arial"/>
          <w:szCs w:val="24"/>
        </w:rPr>
      </w:pPr>
      <w:r w:rsidRPr="00E76CA3">
        <w:rPr>
          <w:rFonts w:cs="Arial"/>
          <w:caps/>
          <w:szCs w:val="24"/>
        </w:rPr>
        <w:t>Previously circulated:-</w:t>
      </w:r>
      <w:r>
        <w:rPr>
          <w:rFonts w:cs="Arial"/>
          <w:szCs w:val="24"/>
        </w:rPr>
        <w:t xml:space="preserve"> Copy of the above minutes. </w:t>
      </w:r>
    </w:p>
    <w:p w14:paraId="3A61DE6A" w14:textId="77777777" w:rsidR="00E23FD3" w:rsidRDefault="00E23FD3" w:rsidP="00E23FD3"/>
    <w:p w14:paraId="579E54C9" w14:textId="77777777" w:rsidR="00E23FD3" w:rsidRDefault="00E23FD3" w:rsidP="00E23FD3">
      <w:r>
        <w:t xml:space="preserve">Proposed by Councillor W Irvine, seconded by Alderman McIlveen, that the minutes be approved. </w:t>
      </w:r>
    </w:p>
    <w:p w14:paraId="70277969" w14:textId="77777777" w:rsidR="00E23FD3" w:rsidRDefault="00E23FD3" w:rsidP="00E23FD3"/>
    <w:p w14:paraId="35699B8B" w14:textId="77777777" w:rsidR="00E23FD3" w:rsidRDefault="00E23FD3" w:rsidP="00E23FD3">
      <w:r w:rsidRPr="00FB094D">
        <w:rPr>
          <w:u w:val="single"/>
        </w:rPr>
        <w:t>In respect of Item 9.1 – Minutes of the Environment Committee</w:t>
      </w:r>
      <w:r>
        <w:t xml:space="preserve">; Councillor Brooks sought confirmation from the Director that issues in respect of the access management system at HRC’s had been resolved. The Director of Environment explained that the preparations were ongoing in relation to implementation of the new booking system which would go live on 4 September 2023. Background work was being undertaken and communication with the public would be advertised shortly. </w:t>
      </w:r>
    </w:p>
    <w:p w14:paraId="2F80FAA4" w14:textId="77777777" w:rsidR="00E23FD3" w:rsidRDefault="00E23FD3" w:rsidP="00E23FD3">
      <w:r>
        <w:lastRenderedPageBreak/>
        <w:t xml:space="preserve">Councillor Brooks clarified that his question was in relation to the existing policy with regards to ID being requested at HRC’s following complaints that policy was not being implemented.  He expressed concerns that new policy was being implemented whilst existing policies were not. The Director confirmed that following the query Managers and Supervisors had liaised with all staff on the sites and he confirmed checks for ID were being undertaken.   </w:t>
      </w:r>
    </w:p>
    <w:p w14:paraId="021C2293" w14:textId="77777777" w:rsidR="00E23FD3" w:rsidRDefault="00E23FD3" w:rsidP="00E23FD3"/>
    <w:p w14:paraId="0C670F56" w14:textId="77777777" w:rsidR="00E23FD3" w:rsidRPr="00C00EE3" w:rsidRDefault="00E23FD3" w:rsidP="00E23FD3">
      <w:pPr>
        <w:rPr>
          <w:b/>
          <w:bCs/>
        </w:rPr>
      </w:pPr>
      <w:r w:rsidRPr="00C00EE3">
        <w:rPr>
          <w:b/>
          <w:bCs/>
        </w:rPr>
        <w:t xml:space="preserve">NOTED. </w:t>
      </w:r>
    </w:p>
    <w:p w14:paraId="68C416FB" w14:textId="77777777" w:rsidR="00E23FD3" w:rsidRDefault="00E23FD3" w:rsidP="00E23FD3"/>
    <w:p w14:paraId="45B2899E" w14:textId="77777777" w:rsidR="00E23FD3" w:rsidRPr="00DD0FD6" w:rsidRDefault="00E23FD3" w:rsidP="00E23FD3">
      <w:pPr>
        <w:rPr>
          <w:b/>
          <w:bCs/>
        </w:rPr>
      </w:pPr>
      <w:r w:rsidRPr="00DD0FD6">
        <w:rPr>
          <w:b/>
          <w:bCs/>
        </w:rPr>
        <w:t xml:space="preserve">RESOLVED, on the proposal of </w:t>
      </w:r>
      <w:r>
        <w:rPr>
          <w:b/>
          <w:bCs/>
        </w:rPr>
        <w:t>Councillor W Irvine</w:t>
      </w:r>
      <w:r w:rsidRPr="00DD0FD6">
        <w:rPr>
          <w:b/>
          <w:bCs/>
        </w:rPr>
        <w:t xml:space="preserve">, seconded by </w:t>
      </w:r>
      <w:r>
        <w:rPr>
          <w:b/>
          <w:bCs/>
        </w:rPr>
        <w:t>Alderman McIlveen</w:t>
      </w:r>
      <w:r w:rsidRPr="00DD0FD6">
        <w:rPr>
          <w:b/>
          <w:bCs/>
        </w:rPr>
        <w:t xml:space="preserve">, that the minutes be </w:t>
      </w:r>
      <w:r>
        <w:rPr>
          <w:b/>
          <w:bCs/>
        </w:rPr>
        <w:t xml:space="preserve">approved. </w:t>
      </w:r>
    </w:p>
    <w:p w14:paraId="6D565946" w14:textId="77777777" w:rsidR="00E23FD3" w:rsidRPr="00280849" w:rsidRDefault="00E23FD3" w:rsidP="00E23FD3"/>
    <w:p w14:paraId="24ABBB55" w14:textId="77777777" w:rsidR="00E23FD3" w:rsidRPr="00280849" w:rsidRDefault="00E23FD3" w:rsidP="00E23FD3">
      <w:pPr>
        <w:pStyle w:val="Heading1"/>
        <w:rPr>
          <w:rFonts w:hint="eastAsia"/>
          <w:szCs w:val="28"/>
        </w:rPr>
      </w:pPr>
      <w:r w:rsidRPr="00280849">
        <w:rPr>
          <w:szCs w:val="28"/>
          <w:u w:val="none"/>
        </w:rPr>
        <w:t>7.</w:t>
      </w:r>
      <w:r w:rsidRPr="00280849">
        <w:rPr>
          <w:szCs w:val="28"/>
          <w:u w:val="none"/>
        </w:rPr>
        <w:tab/>
      </w:r>
      <w:r w:rsidRPr="00280849">
        <w:rPr>
          <w:szCs w:val="28"/>
        </w:rPr>
        <w:t xml:space="preserve">Requests for Deputation </w:t>
      </w:r>
    </w:p>
    <w:p w14:paraId="6B3E6ABE" w14:textId="77777777" w:rsidR="00E23FD3" w:rsidRDefault="00E23FD3" w:rsidP="00E23FD3">
      <w:pPr>
        <w:rPr>
          <w:rFonts w:cs="Arial"/>
          <w:szCs w:val="24"/>
        </w:rPr>
      </w:pPr>
    </w:p>
    <w:p w14:paraId="5491E412" w14:textId="77777777" w:rsidR="00E23FD3" w:rsidRPr="00280849" w:rsidRDefault="00E23FD3" w:rsidP="00E23FD3">
      <w:pPr>
        <w:pStyle w:val="Heading2"/>
        <w:ind w:left="720" w:hanging="720"/>
      </w:pPr>
      <w:r w:rsidRPr="00280849">
        <w:t>7.1</w:t>
      </w:r>
      <w:r w:rsidRPr="00280849">
        <w:tab/>
      </w:r>
      <w:r w:rsidRPr="00280849">
        <w:rPr>
          <w:u w:val="single"/>
        </w:rPr>
        <w:t>Request from Keep Recycling Local – Recycling and the Circular Economy</w:t>
      </w:r>
      <w:r w:rsidRPr="00280849">
        <w:t xml:space="preserve"> </w:t>
      </w:r>
    </w:p>
    <w:p w14:paraId="7BE779DA" w14:textId="77777777" w:rsidR="00E23FD3" w:rsidRPr="00341515" w:rsidRDefault="00E23FD3" w:rsidP="00E23FD3">
      <w:pPr>
        <w:ind w:left="644" w:hanging="644"/>
        <w:rPr>
          <w:rFonts w:cs="Arial"/>
          <w:szCs w:val="24"/>
        </w:rPr>
      </w:pPr>
      <w:r>
        <w:rPr>
          <w:rFonts w:cs="Arial"/>
          <w:caps/>
          <w:szCs w:val="24"/>
        </w:rPr>
        <w:tab/>
      </w:r>
      <w:r>
        <w:rPr>
          <w:rFonts w:cs="Arial"/>
          <w:caps/>
          <w:szCs w:val="24"/>
        </w:rPr>
        <w:tab/>
        <w:t>(A</w:t>
      </w:r>
      <w:r>
        <w:rPr>
          <w:rFonts w:cs="Arial"/>
          <w:szCs w:val="24"/>
        </w:rPr>
        <w:t>ppendix II)</w:t>
      </w:r>
    </w:p>
    <w:p w14:paraId="7A3A8EF0" w14:textId="77777777" w:rsidR="00E23FD3" w:rsidRPr="004A6E43" w:rsidRDefault="00E23FD3" w:rsidP="00E23FD3">
      <w:pPr>
        <w:rPr>
          <w:rFonts w:cs="Arial"/>
          <w:caps/>
          <w:szCs w:val="24"/>
        </w:rPr>
      </w:pPr>
    </w:p>
    <w:p w14:paraId="338A7903" w14:textId="77777777" w:rsidR="00E23FD3" w:rsidRPr="00427E7D" w:rsidRDefault="00E23FD3" w:rsidP="00E23FD3">
      <w:pPr>
        <w:rPr>
          <w:rFonts w:eastAsia="Calibri" w:cs="Arial"/>
          <w:noProof/>
          <w:szCs w:val="24"/>
        </w:rPr>
      </w:pPr>
      <w:r w:rsidRPr="004A6E43">
        <w:rPr>
          <w:rFonts w:cs="Arial"/>
          <w:caps/>
          <w:szCs w:val="24"/>
        </w:rPr>
        <w:t xml:space="preserve">Previously circulated:- </w:t>
      </w:r>
      <w:r>
        <w:rPr>
          <w:rFonts w:cs="Arial"/>
          <w:caps/>
          <w:szCs w:val="24"/>
        </w:rPr>
        <w:t>R</w:t>
      </w:r>
      <w:r>
        <w:rPr>
          <w:rFonts w:cs="Arial"/>
          <w:szCs w:val="24"/>
        </w:rPr>
        <w:t>eport from the Chief Executive attaching c</w:t>
      </w:r>
      <w:r>
        <w:rPr>
          <w:rFonts w:eastAsia="Calibri" w:cs="Arial"/>
          <w:noProof/>
          <w:szCs w:val="24"/>
        </w:rPr>
        <w:t xml:space="preserve">opy letter dated 3 July 2023 from KRL. </w:t>
      </w:r>
      <w:r>
        <w:t xml:space="preserve">A request had been received from Keep Recycling Local (KRL) to present to the Environment Committee on recycling and the circular economy. </w:t>
      </w:r>
    </w:p>
    <w:p w14:paraId="62512A40" w14:textId="77777777" w:rsidR="00E23FD3" w:rsidRDefault="00E23FD3" w:rsidP="00E23FD3"/>
    <w:p w14:paraId="5ECEC200" w14:textId="77777777" w:rsidR="00E23FD3" w:rsidRDefault="00E23FD3" w:rsidP="00E23FD3">
      <w:r>
        <w:t xml:space="preserve">KRL was a campaign group, representing several commercial recycling companies, created to help raise awareness about recycling in Northern Ireland. </w:t>
      </w:r>
    </w:p>
    <w:p w14:paraId="3CF5514B" w14:textId="77777777" w:rsidR="00E23FD3" w:rsidRDefault="00E23FD3" w:rsidP="00E23FD3"/>
    <w:p w14:paraId="2A3C752D" w14:textId="77777777" w:rsidR="00E23FD3" w:rsidRDefault="00E23FD3" w:rsidP="00E23FD3">
      <w:r>
        <w:t>The Director of Environment had considered this request and commented that full reports were and would be brought forward to the Environment Committee regarding the options for recycling / management of waste. He was of the view that the organisation included membership of businesses that may have a commercial / financial interest in future waste management decisions of the Council, including tender awards, it was suggested that the request for a deputation was therefore declined at this time.</w:t>
      </w:r>
    </w:p>
    <w:p w14:paraId="6C680B66" w14:textId="77777777" w:rsidR="00E23FD3" w:rsidRDefault="00E23FD3" w:rsidP="00E23FD3"/>
    <w:p w14:paraId="6E8A2FE7" w14:textId="77777777" w:rsidR="00E23FD3" w:rsidRDefault="00E23FD3" w:rsidP="00E23FD3">
      <w:r>
        <w:t>RECOMMENDED</w:t>
      </w:r>
      <w:r w:rsidRPr="00BB3A80">
        <w:t xml:space="preserve"> that </w:t>
      </w:r>
      <w:r>
        <w:t xml:space="preserve">Council declines the request for a deputation from Keep Recycling Local at this time.  </w:t>
      </w:r>
    </w:p>
    <w:p w14:paraId="465CA7D4" w14:textId="77777777" w:rsidR="00E23FD3" w:rsidRDefault="00E23FD3" w:rsidP="00E23FD3">
      <w:pPr>
        <w:rPr>
          <w:rFonts w:eastAsia="Calibri" w:cs="Arial"/>
          <w:noProof/>
          <w:szCs w:val="24"/>
        </w:rPr>
      </w:pPr>
    </w:p>
    <w:p w14:paraId="6B9F540B" w14:textId="77777777" w:rsidR="00E23FD3" w:rsidRPr="00695CD1" w:rsidRDefault="00E23FD3" w:rsidP="00E23FD3">
      <w:pPr>
        <w:rPr>
          <w:rFonts w:eastAsia="Calibri" w:cs="Arial"/>
          <w:noProof/>
          <w:szCs w:val="24"/>
        </w:rPr>
      </w:pPr>
      <w:r w:rsidRPr="00695CD1">
        <w:rPr>
          <w:rFonts w:eastAsia="Calibri" w:cs="Arial"/>
          <w:noProof/>
          <w:szCs w:val="24"/>
        </w:rPr>
        <w:t xml:space="preserve">Proposed by Alderman McIlveen, seconded by Councillor Smart, </w:t>
      </w:r>
      <w:r w:rsidRPr="00695CD1">
        <w:rPr>
          <w:rFonts w:cs="Arial"/>
          <w:szCs w:val="24"/>
        </w:rPr>
        <w:t xml:space="preserve">that the Council agrees to the request from Keep Recycling Local for a deputation and refers it to the Environment Committee.  </w:t>
      </w:r>
    </w:p>
    <w:p w14:paraId="5A6816A4" w14:textId="77777777" w:rsidR="00E23FD3" w:rsidRPr="00061CAE" w:rsidRDefault="00E23FD3" w:rsidP="00E23FD3">
      <w:pPr>
        <w:rPr>
          <w:rFonts w:cs="Arial"/>
          <w:szCs w:val="24"/>
        </w:rPr>
      </w:pPr>
    </w:p>
    <w:p w14:paraId="66397A1A" w14:textId="77777777" w:rsidR="00E23FD3" w:rsidRDefault="00E23FD3" w:rsidP="00E23FD3">
      <w:pPr>
        <w:rPr>
          <w:rFonts w:cs="Arial"/>
          <w:szCs w:val="24"/>
        </w:rPr>
      </w:pPr>
      <w:r>
        <w:rPr>
          <w:rFonts w:cs="Arial"/>
          <w:szCs w:val="24"/>
        </w:rPr>
        <w:t xml:space="preserve">Alderman McIlveen felt that for future decision making it would be useful that the Council heard from organisations handling waste such as Keep Recycling Local.  </w:t>
      </w:r>
    </w:p>
    <w:p w14:paraId="460E2032" w14:textId="77777777" w:rsidR="00E23FD3" w:rsidRDefault="00E23FD3" w:rsidP="00E23FD3">
      <w:pPr>
        <w:rPr>
          <w:rFonts w:cs="Arial"/>
          <w:szCs w:val="24"/>
        </w:rPr>
      </w:pPr>
    </w:p>
    <w:p w14:paraId="26F5F575" w14:textId="77777777" w:rsidR="00E23FD3" w:rsidRDefault="00E23FD3" w:rsidP="00E23FD3">
      <w:pPr>
        <w:rPr>
          <w:rFonts w:cs="Arial"/>
          <w:szCs w:val="24"/>
        </w:rPr>
      </w:pPr>
      <w:r>
        <w:rPr>
          <w:rFonts w:cs="Arial"/>
          <w:szCs w:val="24"/>
        </w:rPr>
        <w:t xml:space="preserve">Councillor Smart was in </w:t>
      </w:r>
      <w:proofErr w:type="gramStart"/>
      <w:r>
        <w:rPr>
          <w:rFonts w:cs="Arial"/>
          <w:szCs w:val="24"/>
        </w:rPr>
        <w:t>agreement,</w:t>
      </w:r>
      <w:proofErr w:type="gramEnd"/>
      <w:r>
        <w:rPr>
          <w:rFonts w:cs="Arial"/>
          <w:szCs w:val="24"/>
        </w:rPr>
        <w:t xml:space="preserve"> more information was beneficial and the insight that the lobby group could provide may be useful. He appreciated there may be some biases built into that and it was the role of the Committee to differentiate those and reach the right conclusion. </w:t>
      </w:r>
    </w:p>
    <w:p w14:paraId="44D6546F" w14:textId="77777777" w:rsidR="00E23FD3" w:rsidRDefault="00E23FD3" w:rsidP="00E23FD3">
      <w:pPr>
        <w:rPr>
          <w:rFonts w:cs="Arial"/>
          <w:szCs w:val="24"/>
        </w:rPr>
      </w:pPr>
    </w:p>
    <w:p w14:paraId="6D71F260" w14:textId="77777777" w:rsidR="00E23FD3" w:rsidRDefault="00E23FD3" w:rsidP="00E23FD3">
      <w:pPr>
        <w:rPr>
          <w:rFonts w:cs="Arial"/>
          <w:szCs w:val="24"/>
        </w:rPr>
      </w:pPr>
      <w:r>
        <w:rPr>
          <w:rFonts w:cs="Arial"/>
          <w:szCs w:val="24"/>
        </w:rPr>
        <w:lastRenderedPageBreak/>
        <w:t xml:space="preserve">Councillor McKimm was supportive of hearing the group and he sought clarity as to the specific reasons why the recommendation was to decline the opportunity.   </w:t>
      </w:r>
    </w:p>
    <w:p w14:paraId="476C34BA" w14:textId="77777777" w:rsidR="00E23FD3" w:rsidRDefault="00E23FD3" w:rsidP="00E23FD3">
      <w:pPr>
        <w:rPr>
          <w:rFonts w:cs="Arial"/>
          <w:szCs w:val="24"/>
        </w:rPr>
      </w:pPr>
    </w:p>
    <w:p w14:paraId="1D2F941F" w14:textId="77777777" w:rsidR="00E23FD3" w:rsidRDefault="00E23FD3" w:rsidP="00E23FD3">
      <w:pPr>
        <w:rPr>
          <w:rFonts w:cs="Arial"/>
          <w:szCs w:val="24"/>
        </w:rPr>
      </w:pPr>
      <w:r>
        <w:rPr>
          <w:rFonts w:cs="Arial"/>
          <w:szCs w:val="24"/>
        </w:rPr>
        <w:t>The Director of Environment highlighted that within the report the grounds for the recommendation were summarised. In essence, caution was used for accepting deputation requests from commercial companies in terms of future awarding of tenders etc.</w:t>
      </w:r>
    </w:p>
    <w:p w14:paraId="455226DA" w14:textId="77777777" w:rsidR="00E23FD3" w:rsidRDefault="00E23FD3" w:rsidP="00E23FD3">
      <w:pPr>
        <w:rPr>
          <w:rFonts w:cs="Arial"/>
          <w:szCs w:val="24"/>
        </w:rPr>
      </w:pPr>
    </w:p>
    <w:p w14:paraId="7BA95EDF" w14:textId="77777777" w:rsidR="00E23FD3" w:rsidRDefault="00E23FD3" w:rsidP="00E23FD3">
      <w:pPr>
        <w:rPr>
          <w:rFonts w:cs="Arial"/>
          <w:szCs w:val="24"/>
        </w:rPr>
      </w:pPr>
      <w:r>
        <w:rPr>
          <w:rFonts w:cs="Arial"/>
          <w:b/>
          <w:bCs/>
          <w:szCs w:val="24"/>
        </w:rPr>
        <w:t>RESOLVED</w:t>
      </w:r>
      <w:r w:rsidRPr="00562939">
        <w:rPr>
          <w:rFonts w:cs="Arial"/>
          <w:b/>
          <w:bCs/>
          <w:szCs w:val="24"/>
        </w:rPr>
        <w:t xml:space="preserve">, on the proposal of </w:t>
      </w:r>
      <w:r>
        <w:rPr>
          <w:rFonts w:cs="Arial"/>
          <w:b/>
          <w:bCs/>
          <w:szCs w:val="24"/>
        </w:rPr>
        <w:t>Alderman McIlveen</w:t>
      </w:r>
      <w:r w:rsidRPr="00562939">
        <w:rPr>
          <w:rFonts w:cs="Arial"/>
          <w:b/>
          <w:bCs/>
          <w:szCs w:val="24"/>
        </w:rPr>
        <w:t>, seconded by</w:t>
      </w:r>
      <w:r>
        <w:rPr>
          <w:rFonts w:cs="Arial"/>
          <w:b/>
          <w:bCs/>
          <w:szCs w:val="24"/>
        </w:rPr>
        <w:t xml:space="preserve"> Councillor Smart</w:t>
      </w:r>
      <w:r w:rsidRPr="00562939">
        <w:rPr>
          <w:rFonts w:cs="Arial"/>
          <w:b/>
          <w:bCs/>
          <w:szCs w:val="24"/>
        </w:rPr>
        <w:t xml:space="preserve">, </w:t>
      </w:r>
      <w:r>
        <w:rPr>
          <w:rFonts w:cs="Arial"/>
          <w:b/>
          <w:bCs/>
          <w:szCs w:val="24"/>
        </w:rPr>
        <w:t xml:space="preserve">that the </w:t>
      </w:r>
      <w:r>
        <w:rPr>
          <w:rFonts w:cs="Arial"/>
          <w:b/>
          <w:szCs w:val="24"/>
        </w:rPr>
        <w:t xml:space="preserve">Council agrees to the request from Keep Recycling Local for a deputation and refers it to the Environment Committee.  </w:t>
      </w:r>
    </w:p>
    <w:p w14:paraId="2BA97D82" w14:textId="77777777" w:rsidR="00E23FD3" w:rsidRDefault="00E23FD3" w:rsidP="00E23FD3">
      <w:pPr>
        <w:ind w:left="644" w:hanging="644"/>
        <w:rPr>
          <w:rFonts w:cs="Arial"/>
          <w:szCs w:val="24"/>
        </w:rPr>
      </w:pPr>
    </w:p>
    <w:p w14:paraId="2040BEAB" w14:textId="77777777" w:rsidR="00E23FD3" w:rsidRDefault="00E23FD3" w:rsidP="00E23FD3">
      <w:pPr>
        <w:pStyle w:val="Heading2"/>
      </w:pPr>
      <w:r>
        <w:t>7.2</w:t>
      </w:r>
      <w:r>
        <w:tab/>
      </w:r>
      <w:r w:rsidRPr="00280849">
        <w:rPr>
          <w:u w:val="single"/>
        </w:rPr>
        <w:t>Marie Curie – How Councils can help with Terminal Illness</w:t>
      </w:r>
      <w:r>
        <w:t xml:space="preserve"> </w:t>
      </w:r>
    </w:p>
    <w:p w14:paraId="6EDF62CF" w14:textId="77777777" w:rsidR="00E23FD3" w:rsidRDefault="00E23FD3" w:rsidP="00E23FD3">
      <w:pPr>
        <w:ind w:left="644" w:hanging="644"/>
        <w:rPr>
          <w:rFonts w:cs="Arial"/>
          <w:szCs w:val="24"/>
        </w:rPr>
      </w:pPr>
      <w:r>
        <w:rPr>
          <w:rFonts w:cs="Arial"/>
          <w:szCs w:val="24"/>
        </w:rPr>
        <w:tab/>
      </w:r>
      <w:r>
        <w:rPr>
          <w:rFonts w:cs="Arial"/>
          <w:szCs w:val="24"/>
        </w:rPr>
        <w:tab/>
        <w:t>(Appendix III)</w:t>
      </w:r>
      <w:r>
        <w:rPr>
          <w:rFonts w:cs="Arial"/>
          <w:szCs w:val="24"/>
        </w:rPr>
        <w:tab/>
      </w:r>
    </w:p>
    <w:p w14:paraId="0ADEA45A" w14:textId="77777777" w:rsidR="00E23FD3" w:rsidRDefault="00E23FD3" w:rsidP="00E23FD3">
      <w:pPr>
        <w:rPr>
          <w:rFonts w:cs="Arial"/>
          <w:szCs w:val="24"/>
        </w:rPr>
      </w:pPr>
    </w:p>
    <w:p w14:paraId="1A53BBA2" w14:textId="77777777" w:rsidR="00E23FD3" w:rsidRDefault="00E23FD3" w:rsidP="00E23FD3">
      <w:r w:rsidRPr="004A6E43">
        <w:rPr>
          <w:rFonts w:cs="Arial"/>
          <w:caps/>
          <w:szCs w:val="24"/>
        </w:rPr>
        <w:t xml:space="preserve">Previously circulated:- </w:t>
      </w:r>
      <w:r>
        <w:rPr>
          <w:rFonts w:cs="Arial"/>
          <w:caps/>
          <w:szCs w:val="24"/>
        </w:rPr>
        <w:t>R</w:t>
      </w:r>
      <w:r>
        <w:rPr>
          <w:rFonts w:cs="Arial"/>
          <w:szCs w:val="24"/>
        </w:rPr>
        <w:t xml:space="preserve">eport from the Chief Executive attaching copy email from Marie Curie. The report detailed </w:t>
      </w:r>
      <w:r>
        <w:t xml:space="preserve">that a request had been received from Marie Curie to present to a future Committee on how the Council could support people impacted by terminal illness within the Borough.  </w:t>
      </w:r>
    </w:p>
    <w:p w14:paraId="1951EC67" w14:textId="77777777" w:rsidR="00E23FD3" w:rsidRDefault="00E23FD3" w:rsidP="00E23FD3"/>
    <w:p w14:paraId="76E6E7E2" w14:textId="77777777" w:rsidR="00E23FD3" w:rsidRPr="00BB3A80" w:rsidRDefault="00E23FD3" w:rsidP="00E23FD3">
      <w:r w:rsidRPr="00BB7DA6">
        <w:rPr>
          <w:caps/>
        </w:rPr>
        <w:t xml:space="preserve">Recommended </w:t>
      </w:r>
      <w:r w:rsidRPr="00BB3A80">
        <w:t xml:space="preserve">that </w:t>
      </w:r>
      <w:r>
        <w:t xml:space="preserve">Council agrees to the request and refers it to the Corporate Services Committee.  </w:t>
      </w:r>
    </w:p>
    <w:p w14:paraId="135AB959" w14:textId="77777777" w:rsidR="00E23FD3" w:rsidRDefault="00E23FD3" w:rsidP="00E23FD3">
      <w:pPr>
        <w:rPr>
          <w:rFonts w:cs="Arial"/>
          <w:szCs w:val="24"/>
        </w:rPr>
      </w:pPr>
    </w:p>
    <w:p w14:paraId="1A8542B5" w14:textId="77777777" w:rsidR="00E23FD3" w:rsidRPr="00061CAE" w:rsidRDefault="00E23FD3" w:rsidP="00E23FD3">
      <w:pPr>
        <w:rPr>
          <w:rFonts w:cs="Arial"/>
          <w:szCs w:val="24"/>
        </w:rPr>
      </w:pPr>
      <w:r>
        <w:rPr>
          <w:rFonts w:cs="Arial"/>
          <w:szCs w:val="24"/>
        </w:rPr>
        <w:t xml:space="preserve">Proposed by Councillor Boyle, seconded by Councillor Hollywood, that the recommendation be adopted.  </w:t>
      </w:r>
    </w:p>
    <w:p w14:paraId="055CD626" w14:textId="77777777" w:rsidR="00E23FD3" w:rsidRDefault="00E23FD3" w:rsidP="00E23FD3">
      <w:pPr>
        <w:ind w:left="644" w:hanging="644"/>
        <w:rPr>
          <w:rFonts w:cs="Arial"/>
          <w:szCs w:val="24"/>
        </w:rPr>
      </w:pPr>
    </w:p>
    <w:p w14:paraId="559032B7" w14:textId="77777777" w:rsidR="00E23FD3" w:rsidRDefault="00E23FD3" w:rsidP="00E23FD3">
      <w:pPr>
        <w:rPr>
          <w:rFonts w:cs="Arial"/>
          <w:szCs w:val="24"/>
        </w:rPr>
      </w:pPr>
      <w:r>
        <w:rPr>
          <w:rFonts w:cs="Arial"/>
          <w:szCs w:val="24"/>
        </w:rPr>
        <w:t xml:space="preserve">Councillor Boyle highlighted that Members were aware of the wonderful organisation that Marie Curie was and how it supported people and families in their journey of need. He welcomed the request and stated that he would be interested to hear how Council could help.  </w:t>
      </w:r>
    </w:p>
    <w:p w14:paraId="17F67831" w14:textId="77777777" w:rsidR="00E23FD3" w:rsidRDefault="00E23FD3" w:rsidP="00E23FD3">
      <w:pPr>
        <w:ind w:left="644" w:hanging="644"/>
        <w:rPr>
          <w:rFonts w:cs="Arial"/>
          <w:szCs w:val="24"/>
        </w:rPr>
      </w:pPr>
    </w:p>
    <w:p w14:paraId="656D9DE1" w14:textId="77777777" w:rsidR="00E23FD3" w:rsidRDefault="00E23FD3" w:rsidP="00E23FD3">
      <w:pPr>
        <w:rPr>
          <w:rFonts w:cs="Arial"/>
          <w:szCs w:val="24"/>
        </w:rPr>
      </w:pPr>
      <w:r>
        <w:rPr>
          <w:rFonts w:cs="Arial"/>
          <w:szCs w:val="24"/>
        </w:rPr>
        <w:t>Councillor Hollywood welcomed the request and noted that Marie Curie had requested support in the bereavement process ensuring all information was timely, easily accessible and in plain language. He stated that he had reviewed the Council’s website where there was a basic downloadable pdf with generic telephone numbers in relation to bereavement services. Other Council websites in Great Britian had a dedicated section for bereavement support, mobile phone numbers for outside specialised support, email addresses and links to other support services and practical resources.  Councillor Hollywood highlighted that as an improvement which the Council could make to provide support.</w:t>
      </w:r>
    </w:p>
    <w:p w14:paraId="394EB5C7" w14:textId="77777777" w:rsidR="00E23FD3" w:rsidRPr="000816F5" w:rsidRDefault="00E23FD3" w:rsidP="00E23FD3">
      <w:pPr>
        <w:ind w:left="644" w:hanging="644"/>
        <w:rPr>
          <w:rFonts w:cs="Arial"/>
          <w:b/>
          <w:bCs/>
          <w:szCs w:val="24"/>
        </w:rPr>
      </w:pPr>
    </w:p>
    <w:p w14:paraId="1BA0627F" w14:textId="77777777" w:rsidR="00E23FD3" w:rsidRPr="000816F5" w:rsidRDefault="00E23FD3" w:rsidP="000816F5">
      <w:pPr>
        <w:rPr>
          <w:b/>
          <w:bCs/>
        </w:rPr>
      </w:pPr>
      <w:r w:rsidRPr="000816F5">
        <w:rPr>
          <w:b/>
          <w:bCs/>
        </w:rPr>
        <w:t xml:space="preserve">RESOLVED, on the proposal of Councillor Boyle, seconded by Councillor Hollywood, that the council agrees to the request from Marie Curie for a deputation and refers it to the Community and Wellbeing Committee.  </w:t>
      </w:r>
    </w:p>
    <w:p w14:paraId="72EF5563" w14:textId="77777777" w:rsidR="00E23FD3" w:rsidRDefault="00E23FD3" w:rsidP="000816F5"/>
    <w:p w14:paraId="62AB9A18" w14:textId="77777777" w:rsidR="00E23FD3" w:rsidRPr="004A6E43" w:rsidRDefault="00E23FD3" w:rsidP="00E23FD3">
      <w:pPr>
        <w:pStyle w:val="Heading1"/>
        <w:rPr>
          <w:rFonts w:hint="eastAsia"/>
        </w:rPr>
      </w:pPr>
      <w:r w:rsidRPr="004A6E43">
        <w:rPr>
          <w:u w:val="none"/>
        </w:rPr>
        <w:t>8.</w:t>
      </w:r>
      <w:r w:rsidRPr="004A6E43">
        <w:rPr>
          <w:u w:val="none"/>
        </w:rPr>
        <w:tab/>
      </w:r>
      <w:r w:rsidRPr="004A6E43">
        <w:t>Resolutions</w:t>
      </w:r>
    </w:p>
    <w:p w14:paraId="6C43708B" w14:textId="77777777" w:rsidR="00E23FD3" w:rsidRDefault="00E23FD3" w:rsidP="00E23FD3">
      <w:pPr>
        <w:ind w:left="644" w:hanging="644"/>
        <w:rPr>
          <w:rFonts w:cs="Arial"/>
          <w:szCs w:val="24"/>
        </w:rPr>
      </w:pPr>
      <w:r>
        <w:rPr>
          <w:rFonts w:cs="Arial"/>
          <w:szCs w:val="24"/>
        </w:rPr>
        <w:tab/>
      </w:r>
    </w:p>
    <w:p w14:paraId="72417EED" w14:textId="77777777" w:rsidR="00E23FD3" w:rsidRDefault="00E23FD3" w:rsidP="00E23FD3">
      <w:pPr>
        <w:pStyle w:val="Heading2"/>
        <w:ind w:left="720" w:hanging="720"/>
      </w:pPr>
      <w:r>
        <w:t>8.1</w:t>
      </w:r>
      <w:r>
        <w:tab/>
      </w:r>
      <w:r w:rsidRPr="004A6E43">
        <w:rPr>
          <w:u w:val="single"/>
        </w:rPr>
        <w:t>Electronic Copies of Valid Insurance Certificates for the Purposes of Car Taxation Throughout Northern Ireland Post Offices</w:t>
      </w:r>
      <w:r w:rsidRPr="004A6E43">
        <w:t xml:space="preserve"> </w:t>
      </w:r>
    </w:p>
    <w:p w14:paraId="55AF42CE" w14:textId="77777777" w:rsidR="00E23FD3" w:rsidRDefault="00E23FD3" w:rsidP="00E23FD3">
      <w:pPr>
        <w:rPr>
          <w:rFonts w:cs="Arial"/>
          <w:szCs w:val="24"/>
        </w:rPr>
      </w:pPr>
      <w:r>
        <w:rPr>
          <w:rFonts w:cs="Arial"/>
          <w:szCs w:val="24"/>
        </w:rPr>
        <w:tab/>
        <w:t>(Appendix IV)</w:t>
      </w:r>
    </w:p>
    <w:p w14:paraId="3FA2CAA7" w14:textId="77777777" w:rsidR="00E23FD3" w:rsidRDefault="00E23FD3" w:rsidP="00E23FD3">
      <w:pPr>
        <w:rPr>
          <w:rFonts w:cs="Arial"/>
          <w:szCs w:val="24"/>
        </w:rPr>
      </w:pPr>
    </w:p>
    <w:p w14:paraId="63453F22" w14:textId="77777777" w:rsidR="00E23FD3" w:rsidRDefault="00E23FD3" w:rsidP="00E23FD3">
      <w:pPr>
        <w:rPr>
          <w:rFonts w:cs="Arial"/>
          <w:szCs w:val="24"/>
        </w:rPr>
      </w:pPr>
      <w:r w:rsidRPr="00061CAE">
        <w:rPr>
          <w:rFonts w:cs="Arial"/>
          <w:caps/>
          <w:szCs w:val="24"/>
        </w:rPr>
        <w:t>Previously circulated:-</w:t>
      </w:r>
      <w:r>
        <w:rPr>
          <w:rFonts w:cs="Arial"/>
          <w:szCs w:val="24"/>
        </w:rPr>
        <w:t xml:space="preserve"> </w:t>
      </w:r>
      <w:r w:rsidRPr="004A6E43">
        <w:rPr>
          <w:rFonts w:cs="Arial"/>
          <w:szCs w:val="24"/>
        </w:rPr>
        <w:t xml:space="preserve">Correspondence from Newry, Mourne and Down District Council </w:t>
      </w:r>
      <w:r>
        <w:rPr>
          <w:rFonts w:cs="Arial"/>
          <w:szCs w:val="24"/>
        </w:rPr>
        <w:t xml:space="preserve">regarding the above resolution. </w:t>
      </w:r>
    </w:p>
    <w:p w14:paraId="7293ECB7" w14:textId="77777777" w:rsidR="00E23FD3" w:rsidRPr="00020487" w:rsidRDefault="00E23FD3" w:rsidP="00E23FD3">
      <w:pPr>
        <w:rPr>
          <w:rFonts w:cs="Arial"/>
          <w:b/>
          <w:bCs/>
          <w:szCs w:val="24"/>
        </w:rPr>
      </w:pPr>
    </w:p>
    <w:p w14:paraId="2FED21DE" w14:textId="77777777" w:rsidR="00E23FD3" w:rsidRPr="00020487" w:rsidRDefault="00E23FD3" w:rsidP="00E23FD3">
      <w:pPr>
        <w:rPr>
          <w:rFonts w:cs="Arial"/>
          <w:b/>
          <w:bCs/>
          <w:szCs w:val="24"/>
        </w:rPr>
      </w:pPr>
      <w:r w:rsidRPr="00020487">
        <w:rPr>
          <w:rFonts w:cs="Arial"/>
          <w:b/>
          <w:bCs/>
          <w:szCs w:val="24"/>
        </w:rPr>
        <w:t xml:space="preserve">RESOLVED, on the proposal of Alderman McIlveen, seconded by Alderman Armstrong-Cotter, that the information be noted. </w:t>
      </w:r>
    </w:p>
    <w:p w14:paraId="3738FF04" w14:textId="77777777" w:rsidR="00E23FD3" w:rsidRDefault="00E23FD3" w:rsidP="00E23FD3">
      <w:pPr>
        <w:pStyle w:val="ListParagraph"/>
        <w:rPr>
          <w:rFonts w:ascii="Arial" w:hAnsi="Arial" w:cs="Arial"/>
          <w:sz w:val="24"/>
          <w:szCs w:val="24"/>
        </w:rPr>
      </w:pPr>
    </w:p>
    <w:p w14:paraId="209C0D3A" w14:textId="77777777" w:rsidR="00E23FD3" w:rsidRPr="00061CAE" w:rsidRDefault="00E23FD3" w:rsidP="00E23FD3">
      <w:pPr>
        <w:pStyle w:val="Heading1"/>
        <w:ind w:left="720" w:hanging="720"/>
        <w:rPr>
          <w:rFonts w:hint="eastAsia"/>
        </w:rPr>
      </w:pPr>
      <w:r w:rsidRPr="00061CAE">
        <w:rPr>
          <w:u w:val="none"/>
        </w:rPr>
        <w:t>9.</w:t>
      </w:r>
      <w:r w:rsidRPr="00061CAE">
        <w:rPr>
          <w:u w:val="none"/>
        </w:rPr>
        <w:tab/>
      </w:r>
      <w:r w:rsidRPr="00061CAE">
        <w:t xml:space="preserve">Place 10X – sub regional approach call for evidence – ANDBC Response </w:t>
      </w:r>
    </w:p>
    <w:p w14:paraId="1DB43C92" w14:textId="77777777" w:rsidR="00E23FD3" w:rsidRDefault="00E23FD3" w:rsidP="00E23FD3">
      <w:pPr>
        <w:rPr>
          <w:rFonts w:cs="Arial"/>
          <w:szCs w:val="24"/>
        </w:rPr>
      </w:pPr>
      <w:r>
        <w:rPr>
          <w:rFonts w:cs="Arial"/>
          <w:szCs w:val="24"/>
        </w:rPr>
        <w:tab/>
        <w:t>(Appendix V)</w:t>
      </w:r>
    </w:p>
    <w:p w14:paraId="26845FFE" w14:textId="77777777" w:rsidR="00E23FD3" w:rsidRDefault="00E23FD3" w:rsidP="00E23FD3">
      <w:pPr>
        <w:rPr>
          <w:rFonts w:cs="Arial"/>
          <w:szCs w:val="24"/>
        </w:rPr>
      </w:pPr>
    </w:p>
    <w:p w14:paraId="3F635A88" w14:textId="77777777" w:rsidR="00E23FD3" w:rsidRDefault="00E23FD3" w:rsidP="00E23FD3">
      <w:r w:rsidRPr="00BB7DA6">
        <w:rPr>
          <w:rFonts w:cs="Arial"/>
          <w:caps/>
          <w:szCs w:val="24"/>
        </w:rPr>
        <w:t>Previously circulated:-</w:t>
      </w:r>
      <w:r>
        <w:rPr>
          <w:rFonts w:cs="Arial"/>
          <w:szCs w:val="24"/>
        </w:rPr>
        <w:t xml:space="preserve"> Report from the Director of Prosperity attaching </w:t>
      </w:r>
      <w:r>
        <w:rPr>
          <w:rFonts w:eastAsia="Calibri" w:cs="Arial"/>
          <w:noProof/>
          <w:szCs w:val="24"/>
        </w:rPr>
        <w:t xml:space="preserve">ANDBC Draft Response. The report detailed </w:t>
      </w:r>
      <w:r>
        <w:t xml:space="preserve">that the Department for the Economy (DfE) was responsible for the economy across Northern Ireland and the 10X Vision was the Department’s plan to create a pathway to transform the entire economy innovatively, inclusively, and sustainably at a regional level. That was a long-term plan where Northern Ireland would become one of the top performing small, advanced economies in the world.  With 10X driving ambition at the macro level, and councils leading economic development at a local level in partnership with statutory partners such as Invest NI, there was a need to consider the sub-regional focus and how the three levels link together. That was where Place10X comes in and was why DfE was asking for input to develop that approach. </w:t>
      </w:r>
    </w:p>
    <w:p w14:paraId="6194E347" w14:textId="77777777" w:rsidR="00E23FD3" w:rsidRDefault="00E23FD3" w:rsidP="00E23FD3"/>
    <w:p w14:paraId="27E00CC3" w14:textId="77777777" w:rsidR="00E23FD3" w:rsidRDefault="00E23FD3" w:rsidP="00E23FD3">
      <w:r>
        <w:t>The Call for Evidence opened in June 2023 and DfE would be working over the coming months to develop a body of information which would inform policy makers and a future Minister for Department for the Economy of what central intervention and support was needed or wanted.</w:t>
      </w:r>
    </w:p>
    <w:p w14:paraId="595652E1" w14:textId="77777777" w:rsidR="00E23FD3" w:rsidRDefault="00E23FD3" w:rsidP="00E23FD3"/>
    <w:p w14:paraId="5FB66ADC" w14:textId="77777777" w:rsidR="00E23FD3" w:rsidRDefault="00E23FD3" w:rsidP="00E23FD3">
      <w:r>
        <w:t>The appendix detailed the proposed response from Ards and North Down Borough Council. Officers would continue to liaise with Departmental officials to further influence and inform implementation of interventions and policy going forward.</w:t>
      </w:r>
    </w:p>
    <w:p w14:paraId="742E740D" w14:textId="77777777" w:rsidR="00E23FD3" w:rsidRDefault="00E23FD3" w:rsidP="00E23FD3"/>
    <w:p w14:paraId="352719C6" w14:textId="77777777" w:rsidR="00E23FD3" w:rsidRDefault="00E23FD3" w:rsidP="00E23FD3">
      <w:r>
        <w:t xml:space="preserve">The Call for Evidence consultation could be accessed through the link below:  </w:t>
      </w:r>
    </w:p>
    <w:p w14:paraId="38148EEE" w14:textId="77777777" w:rsidR="00E23FD3" w:rsidRPr="004146DB" w:rsidRDefault="00E23FD3" w:rsidP="00E23FD3">
      <w:hyperlink r:id="rId11" w:history="1">
        <w:r>
          <w:rPr>
            <w:rStyle w:val="Hyperlink"/>
          </w:rPr>
          <w:t>PLACE 10X - A Sub-regional economic approach (economy-ni.gov.uk)</w:t>
        </w:r>
      </w:hyperlink>
    </w:p>
    <w:p w14:paraId="07BC1DAD" w14:textId="77777777" w:rsidR="00E23FD3" w:rsidRPr="004146DB" w:rsidRDefault="00E23FD3" w:rsidP="00E23FD3"/>
    <w:p w14:paraId="56CB27D3" w14:textId="77777777" w:rsidR="00E23FD3" w:rsidRPr="00BB3A80" w:rsidRDefault="00E23FD3" w:rsidP="00E23FD3">
      <w:r w:rsidRPr="00BB7DA6">
        <w:rPr>
          <w:caps/>
        </w:rPr>
        <w:t xml:space="preserve">Recommended </w:t>
      </w:r>
      <w:r w:rsidRPr="00BB3A80">
        <w:t xml:space="preserve">that </w:t>
      </w:r>
      <w:r>
        <w:t xml:space="preserve">Council approves the response set out in this report and </w:t>
      </w:r>
      <w:proofErr w:type="gramStart"/>
      <w:r>
        <w:t>it’s</w:t>
      </w:r>
      <w:proofErr w:type="gramEnd"/>
      <w:r>
        <w:t xml:space="preserve"> submission to the Department for the Economy through the Call for Evidence document.</w:t>
      </w:r>
    </w:p>
    <w:p w14:paraId="4AC3A969" w14:textId="77777777" w:rsidR="00E23FD3" w:rsidRDefault="00E23FD3" w:rsidP="00E23FD3"/>
    <w:p w14:paraId="4F47003A" w14:textId="77777777" w:rsidR="00E23FD3" w:rsidRDefault="00E23FD3" w:rsidP="00E23FD3">
      <w:pPr>
        <w:rPr>
          <w:rFonts w:cs="Arial"/>
          <w:szCs w:val="24"/>
        </w:rPr>
      </w:pPr>
      <w:r>
        <w:rPr>
          <w:rFonts w:cs="Arial"/>
          <w:szCs w:val="24"/>
        </w:rPr>
        <w:t xml:space="preserve">Proposed by Alderman Smith, seconded by Councillor McRandal, that the recommendation be adopted.  </w:t>
      </w:r>
    </w:p>
    <w:p w14:paraId="71E09E2A" w14:textId="77777777" w:rsidR="00E23FD3" w:rsidRDefault="00E23FD3" w:rsidP="00E23FD3">
      <w:pPr>
        <w:rPr>
          <w:rFonts w:cs="Arial"/>
          <w:szCs w:val="24"/>
        </w:rPr>
      </w:pPr>
    </w:p>
    <w:p w14:paraId="51209D14" w14:textId="77777777" w:rsidR="00E23FD3" w:rsidRDefault="00E23FD3" w:rsidP="00E23FD3">
      <w:pPr>
        <w:rPr>
          <w:rFonts w:cs="Arial"/>
          <w:szCs w:val="24"/>
        </w:rPr>
      </w:pPr>
      <w:r>
        <w:rPr>
          <w:rFonts w:cs="Arial"/>
          <w:szCs w:val="24"/>
        </w:rPr>
        <w:t xml:space="preserve">Alderman Smith commended the Officers for working through the document and preparing a response. However, he expressed concerns with all issues being put through the lens of the City Deal. He appreciated in the consultation that a balance between a regional and local approach was being sought however he wondered if Officers could take that on board within the consultation. He outlined that the Borough’s economic circumstances were very different to many other Boroughs within the City Deal area. In terms of growing value added per capita and jobs locally in comparison to other Boroughs. Alderman Smith stated that if Council was </w:t>
      </w:r>
      <w:r>
        <w:rPr>
          <w:rFonts w:cs="Arial"/>
          <w:szCs w:val="24"/>
        </w:rPr>
        <w:lastRenderedPageBreak/>
        <w:t xml:space="preserve">subsumed within the Belfast Region City Deal </w:t>
      </w:r>
      <w:proofErr w:type="gramStart"/>
      <w:r>
        <w:rPr>
          <w:rFonts w:cs="Arial"/>
          <w:szCs w:val="24"/>
        </w:rPr>
        <w:t>area</w:t>
      </w:r>
      <w:proofErr w:type="gramEnd"/>
      <w:r>
        <w:rPr>
          <w:rFonts w:cs="Arial"/>
          <w:szCs w:val="24"/>
        </w:rPr>
        <w:t xml:space="preserve"> then the Boroughs unique circumstances would be </w:t>
      </w:r>
      <w:proofErr w:type="gramStart"/>
      <w:r>
        <w:rPr>
          <w:rFonts w:cs="Arial"/>
          <w:szCs w:val="24"/>
        </w:rPr>
        <w:t>lost</w:t>
      </w:r>
      <w:proofErr w:type="gramEnd"/>
      <w:r>
        <w:rPr>
          <w:rFonts w:cs="Arial"/>
          <w:szCs w:val="24"/>
        </w:rPr>
        <w:t xml:space="preserve"> and he asked Officers to reemphasise that within the report.</w:t>
      </w:r>
    </w:p>
    <w:p w14:paraId="6B36F0CA" w14:textId="77777777" w:rsidR="00E23FD3" w:rsidRDefault="00E23FD3" w:rsidP="00E23FD3">
      <w:pPr>
        <w:rPr>
          <w:rFonts w:cs="Arial"/>
          <w:szCs w:val="24"/>
        </w:rPr>
      </w:pPr>
    </w:p>
    <w:p w14:paraId="35C05E22" w14:textId="77777777" w:rsidR="00E23FD3" w:rsidRPr="00562939" w:rsidRDefault="00E23FD3" w:rsidP="00E23FD3">
      <w:pPr>
        <w:rPr>
          <w:rFonts w:cs="Arial"/>
          <w:b/>
          <w:bCs/>
          <w:szCs w:val="24"/>
        </w:rPr>
      </w:pPr>
      <w:r>
        <w:rPr>
          <w:rFonts w:cs="Arial"/>
          <w:b/>
          <w:bCs/>
          <w:szCs w:val="24"/>
        </w:rPr>
        <w:t>RESOLVED</w:t>
      </w:r>
      <w:r w:rsidRPr="00562939">
        <w:rPr>
          <w:rFonts w:cs="Arial"/>
          <w:b/>
          <w:bCs/>
          <w:szCs w:val="24"/>
        </w:rPr>
        <w:t xml:space="preserve">, on the proposal of </w:t>
      </w:r>
      <w:r>
        <w:rPr>
          <w:rFonts w:cs="Arial"/>
          <w:b/>
          <w:bCs/>
          <w:szCs w:val="24"/>
        </w:rPr>
        <w:t>Alderman Smith</w:t>
      </w:r>
      <w:r w:rsidRPr="00562939">
        <w:rPr>
          <w:rFonts w:cs="Arial"/>
          <w:b/>
          <w:bCs/>
          <w:szCs w:val="24"/>
        </w:rPr>
        <w:t xml:space="preserve">, seconded by </w:t>
      </w:r>
      <w:r>
        <w:rPr>
          <w:rFonts w:cs="Arial"/>
          <w:b/>
          <w:bCs/>
          <w:szCs w:val="24"/>
        </w:rPr>
        <w:t>Councillor McRandal</w:t>
      </w:r>
      <w:r w:rsidRPr="00562939">
        <w:rPr>
          <w:rFonts w:cs="Arial"/>
          <w:b/>
          <w:bCs/>
          <w:szCs w:val="24"/>
        </w:rPr>
        <w:t xml:space="preserve">, that the recommendation be adopted. </w:t>
      </w:r>
    </w:p>
    <w:p w14:paraId="2FE815CB" w14:textId="77777777" w:rsidR="00E23FD3" w:rsidRDefault="00E23FD3" w:rsidP="00E23FD3">
      <w:pPr>
        <w:rPr>
          <w:rFonts w:cs="Arial"/>
          <w:szCs w:val="24"/>
        </w:rPr>
      </w:pPr>
    </w:p>
    <w:p w14:paraId="7598E59C" w14:textId="77777777" w:rsidR="00E23FD3" w:rsidRDefault="00E23FD3" w:rsidP="00E23FD3">
      <w:pPr>
        <w:rPr>
          <w:rFonts w:cs="Arial"/>
          <w:szCs w:val="24"/>
        </w:rPr>
      </w:pPr>
      <w:r>
        <w:rPr>
          <w:rFonts w:cs="Arial"/>
          <w:szCs w:val="24"/>
        </w:rPr>
        <w:t>(Councillor Martin entered the meeting – 7.21 pm)</w:t>
      </w:r>
    </w:p>
    <w:p w14:paraId="05AD7BD9" w14:textId="77777777" w:rsidR="00E23FD3" w:rsidRDefault="00E23FD3" w:rsidP="00E23FD3">
      <w:pPr>
        <w:rPr>
          <w:rFonts w:cs="Arial"/>
          <w:szCs w:val="24"/>
        </w:rPr>
      </w:pPr>
    </w:p>
    <w:p w14:paraId="6B74F624" w14:textId="77777777" w:rsidR="00E23FD3" w:rsidRPr="00061CAE" w:rsidRDefault="00E23FD3" w:rsidP="00E23FD3">
      <w:pPr>
        <w:pStyle w:val="Heading1"/>
        <w:rPr>
          <w:rFonts w:hint="eastAsia"/>
        </w:rPr>
      </w:pPr>
      <w:r w:rsidRPr="00061CAE">
        <w:rPr>
          <w:u w:val="none"/>
        </w:rPr>
        <w:t>10.</w:t>
      </w:r>
      <w:r w:rsidRPr="00061CAE">
        <w:rPr>
          <w:u w:val="none"/>
        </w:rPr>
        <w:tab/>
      </w:r>
      <w:r w:rsidRPr="00061CAE">
        <w:t xml:space="preserve">P24 Site Clearance/Infrastructure </w:t>
      </w:r>
    </w:p>
    <w:p w14:paraId="0113B9C5" w14:textId="77777777" w:rsidR="00E23FD3" w:rsidRDefault="00E23FD3" w:rsidP="00E23FD3"/>
    <w:p w14:paraId="6CCA6340" w14:textId="77777777" w:rsidR="00E23FD3" w:rsidRPr="009C3238" w:rsidRDefault="00E23FD3" w:rsidP="00E23FD3">
      <w:r w:rsidRPr="009C3238">
        <w:rPr>
          <w:caps/>
        </w:rPr>
        <w:t>Previously circulated:-</w:t>
      </w:r>
      <w:r>
        <w:t xml:space="preserve"> Report from the Director of Place detailing that</w:t>
      </w:r>
    </w:p>
    <w:p w14:paraId="2B4E804B" w14:textId="77777777" w:rsidR="00E23FD3" w:rsidRDefault="00E23FD3" w:rsidP="00E23FD3">
      <w:r>
        <w:t xml:space="preserve">Project 24 was a temporary revitalisation project located on Queen’s Parade, Bangor funded by the Department for Communities. It utilised 12 bespoke artist pods. The area around the pods was landscaped with seating, a community garden, and an event space called ‘The Hub’. </w:t>
      </w:r>
    </w:p>
    <w:p w14:paraId="7D9C8DCA" w14:textId="77777777" w:rsidR="00E23FD3" w:rsidRDefault="00E23FD3" w:rsidP="00E23FD3"/>
    <w:p w14:paraId="79F888B2" w14:textId="77777777" w:rsidR="00E23FD3" w:rsidRDefault="00E23FD3" w:rsidP="00E23FD3">
      <w:r>
        <w:t xml:space="preserve">The project opened to the public in April 2013, bringing vibrancy and interest to this city centre location. Initially, the project was proposed for a 2-year period, however, due to its success and the pending Queen’s Parade development it was extended. </w:t>
      </w:r>
    </w:p>
    <w:p w14:paraId="4EA120DB" w14:textId="77777777" w:rsidR="00E23FD3" w:rsidRDefault="00E23FD3" w:rsidP="00E23FD3"/>
    <w:p w14:paraId="167645B5" w14:textId="77777777" w:rsidR="00E23FD3" w:rsidRDefault="00E23FD3" w:rsidP="00E23FD3">
      <w:pPr>
        <w:rPr>
          <w:b/>
          <w:bCs/>
        </w:rPr>
      </w:pPr>
      <w:r>
        <w:rPr>
          <w:b/>
          <w:bCs/>
        </w:rPr>
        <w:t>Site Permissions</w:t>
      </w:r>
    </w:p>
    <w:p w14:paraId="525CE38E" w14:textId="77777777" w:rsidR="00E23FD3" w:rsidRDefault="00E23FD3" w:rsidP="00E23FD3">
      <w:r>
        <w:t xml:space="preserve">Project 24 closed to the public in March 2023, following 10 successful years.  </w:t>
      </w:r>
    </w:p>
    <w:p w14:paraId="50929E45" w14:textId="77777777" w:rsidR="00E23FD3" w:rsidRDefault="00E23FD3" w:rsidP="00E23FD3">
      <w:r>
        <w:t>Planning consent for the site expired on the 24 April 2023 and for The Hub on the 30 June 2023. Site clearance commenced in April 2023 and had now been completed.</w:t>
      </w:r>
    </w:p>
    <w:p w14:paraId="23CE952F" w14:textId="77777777" w:rsidR="00E23FD3" w:rsidRDefault="00E23FD3" w:rsidP="00E23FD3"/>
    <w:p w14:paraId="473DF6ED" w14:textId="77777777" w:rsidR="00E23FD3" w:rsidRPr="009C3238" w:rsidRDefault="00E23FD3" w:rsidP="00E23FD3">
      <w:pPr>
        <w:rPr>
          <w:rFonts w:cs="Arial"/>
          <w:szCs w:val="24"/>
        </w:rPr>
      </w:pPr>
      <w:r>
        <w:t xml:space="preserve">As Members would be aware the Project 24 site was owned by the Department for Communities. A handover meeting with Departmental officials and Council officers took place on the 14 June 2023. That was followed with written confirmation notifying that the Council no longer had a requirement for the site and that full responsibility </w:t>
      </w:r>
      <w:r w:rsidRPr="009C3238">
        <w:rPr>
          <w:rFonts w:cs="Arial"/>
          <w:szCs w:val="24"/>
        </w:rPr>
        <w:t>and liability reverted back to the Department as of Thursday 22 June 2023.</w:t>
      </w:r>
    </w:p>
    <w:p w14:paraId="2F36CD8C" w14:textId="77777777" w:rsidR="00E23FD3" w:rsidRPr="009C3238" w:rsidRDefault="00E23FD3" w:rsidP="00E23FD3">
      <w:pPr>
        <w:rPr>
          <w:rFonts w:cs="Arial"/>
          <w:szCs w:val="24"/>
        </w:rPr>
      </w:pPr>
    </w:p>
    <w:p w14:paraId="64783977" w14:textId="77777777" w:rsidR="00E23FD3" w:rsidRPr="009C3238" w:rsidRDefault="00E23FD3" w:rsidP="00E23FD3">
      <w:pPr>
        <w:rPr>
          <w:rFonts w:cs="Arial"/>
          <w:b/>
          <w:bCs/>
          <w:szCs w:val="24"/>
        </w:rPr>
      </w:pPr>
      <w:r w:rsidRPr="009C3238">
        <w:rPr>
          <w:rFonts w:cs="Arial"/>
          <w:b/>
          <w:bCs/>
          <w:szCs w:val="24"/>
        </w:rPr>
        <w:t>Project 24 Infrastructure</w:t>
      </w:r>
    </w:p>
    <w:p w14:paraId="7341809D" w14:textId="77777777" w:rsidR="00E23FD3" w:rsidRPr="009C3238" w:rsidRDefault="00E23FD3" w:rsidP="00E23FD3">
      <w:pPr>
        <w:rPr>
          <w:rFonts w:cs="Arial"/>
          <w:szCs w:val="24"/>
        </w:rPr>
      </w:pPr>
      <w:r w:rsidRPr="009C3238">
        <w:rPr>
          <w:rFonts w:cs="Arial"/>
          <w:szCs w:val="24"/>
        </w:rPr>
        <w:t xml:space="preserve">A condition of the Contract for Funding for the project was to ensure the infrastructure within Project 24 was reclaimable, and where possible, to ensure its future use for a regeneration and/or economic benefit within the Borough. The infrastructure that </w:t>
      </w:r>
      <w:r>
        <w:rPr>
          <w:rFonts w:cs="Arial"/>
          <w:szCs w:val="24"/>
        </w:rPr>
        <w:t xml:space="preserve">was </w:t>
      </w:r>
      <w:r w:rsidRPr="009C3238">
        <w:rPr>
          <w:rFonts w:cs="Arial"/>
          <w:szCs w:val="24"/>
        </w:rPr>
        <w:t>deemed reclaimable consis</w:t>
      </w:r>
      <w:r>
        <w:rPr>
          <w:rFonts w:cs="Arial"/>
          <w:szCs w:val="24"/>
        </w:rPr>
        <w:t>ted</w:t>
      </w:r>
      <w:r w:rsidRPr="009C3238">
        <w:rPr>
          <w:rFonts w:cs="Arial"/>
          <w:szCs w:val="24"/>
        </w:rPr>
        <w:t xml:space="preserve"> of:</w:t>
      </w:r>
    </w:p>
    <w:p w14:paraId="32F006F0" w14:textId="77777777" w:rsidR="00E23FD3" w:rsidRPr="009C3238" w:rsidRDefault="00E23FD3" w:rsidP="00E23FD3">
      <w:pPr>
        <w:rPr>
          <w:rFonts w:cs="Arial"/>
          <w:szCs w:val="24"/>
        </w:rPr>
      </w:pPr>
    </w:p>
    <w:p w14:paraId="3D47016D" w14:textId="77777777" w:rsidR="00E23FD3" w:rsidRPr="009C3238" w:rsidRDefault="00E23FD3" w:rsidP="00E23FD3">
      <w:pPr>
        <w:pStyle w:val="ListParagraph"/>
        <w:numPr>
          <w:ilvl w:val="0"/>
          <w:numId w:val="3"/>
        </w:numPr>
        <w:rPr>
          <w:rFonts w:ascii="Arial" w:hAnsi="Arial" w:cs="Arial"/>
          <w:sz w:val="24"/>
          <w:szCs w:val="24"/>
        </w:rPr>
      </w:pPr>
      <w:r w:rsidRPr="009C3238">
        <w:rPr>
          <w:rFonts w:ascii="Arial" w:hAnsi="Arial" w:cs="Arial"/>
          <w:sz w:val="24"/>
          <w:szCs w:val="24"/>
        </w:rPr>
        <w:t>12 shipping containers (the pods)</w:t>
      </w:r>
    </w:p>
    <w:p w14:paraId="680E7D13" w14:textId="77777777" w:rsidR="00E23FD3" w:rsidRPr="009C3238" w:rsidRDefault="00E23FD3" w:rsidP="00E23FD3">
      <w:pPr>
        <w:pStyle w:val="ListParagraph"/>
        <w:numPr>
          <w:ilvl w:val="0"/>
          <w:numId w:val="3"/>
        </w:numPr>
        <w:rPr>
          <w:rFonts w:ascii="Arial" w:hAnsi="Arial" w:cs="Arial"/>
          <w:sz w:val="24"/>
          <w:szCs w:val="24"/>
        </w:rPr>
      </w:pPr>
      <w:r w:rsidRPr="009C3238">
        <w:rPr>
          <w:rFonts w:ascii="Arial" w:hAnsi="Arial" w:cs="Arial"/>
          <w:sz w:val="24"/>
          <w:szCs w:val="24"/>
        </w:rPr>
        <w:t>1 event space structure (the hub)</w:t>
      </w:r>
    </w:p>
    <w:p w14:paraId="0EE130E0" w14:textId="77777777" w:rsidR="00E23FD3" w:rsidRPr="009C3238" w:rsidRDefault="00E23FD3" w:rsidP="00E23FD3">
      <w:pPr>
        <w:pStyle w:val="ListParagraph"/>
        <w:numPr>
          <w:ilvl w:val="0"/>
          <w:numId w:val="3"/>
        </w:numPr>
        <w:rPr>
          <w:rFonts w:ascii="Arial" w:hAnsi="Arial" w:cs="Arial"/>
          <w:sz w:val="24"/>
          <w:szCs w:val="24"/>
        </w:rPr>
      </w:pPr>
      <w:r w:rsidRPr="009C3238">
        <w:rPr>
          <w:rFonts w:ascii="Arial" w:hAnsi="Arial" w:cs="Arial"/>
          <w:sz w:val="24"/>
          <w:szCs w:val="24"/>
        </w:rPr>
        <w:t>4 picnic benches</w:t>
      </w:r>
    </w:p>
    <w:p w14:paraId="701CB539" w14:textId="77777777" w:rsidR="00E23FD3" w:rsidRPr="009C3238" w:rsidRDefault="00E23FD3" w:rsidP="00E23FD3">
      <w:pPr>
        <w:pStyle w:val="ListParagraph"/>
        <w:numPr>
          <w:ilvl w:val="0"/>
          <w:numId w:val="3"/>
        </w:numPr>
        <w:rPr>
          <w:rFonts w:ascii="Arial" w:hAnsi="Arial" w:cs="Arial"/>
          <w:sz w:val="24"/>
          <w:szCs w:val="24"/>
        </w:rPr>
      </w:pPr>
      <w:r w:rsidRPr="009C3238">
        <w:rPr>
          <w:rFonts w:ascii="Arial" w:hAnsi="Arial" w:cs="Arial"/>
          <w:sz w:val="24"/>
          <w:szCs w:val="24"/>
        </w:rPr>
        <w:t>4 wooden benches</w:t>
      </w:r>
    </w:p>
    <w:p w14:paraId="18614039" w14:textId="77777777" w:rsidR="00E23FD3" w:rsidRPr="009C3238" w:rsidRDefault="00E23FD3" w:rsidP="00E23FD3">
      <w:pPr>
        <w:pStyle w:val="ListParagraph"/>
        <w:numPr>
          <w:ilvl w:val="0"/>
          <w:numId w:val="3"/>
        </w:numPr>
        <w:rPr>
          <w:rFonts w:ascii="Arial" w:hAnsi="Arial" w:cs="Arial"/>
          <w:sz w:val="24"/>
          <w:szCs w:val="24"/>
        </w:rPr>
      </w:pPr>
      <w:r w:rsidRPr="009C3238">
        <w:rPr>
          <w:rFonts w:ascii="Arial" w:hAnsi="Arial" w:cs="Arial"/>
          <w:sz w:val="24"/>
          <w:szCs w:val="24"/>
        </w:rPr>
        <w:t>3 large architecturally structured trees</w:t>
      </w:r>
    </w:p>
    <w:p w14:paraId="65E98F90" w14:textId="77777777" w:rsidR="00E23FD3" w:rsidRPr="009C3238" w:rsidRDefault="00E23FD3" w:rsidP="00E23FD3">
      <w:pPr>
        <w:rPr>
          <w:rFonts w:cs="Arial"/>
          <w:szCs w:val="24"/>
        </w:rPr>
      </w:pPr>
    </w:p>
    <w:p w14:paraId="4C3584BE" w14:textId="77777777" w:rsidR="00E23FD3" w:rsidRPr="009C3238" w:rsidRDefault="00E23FD3" w:rsidP="00E23FD3">
      <w:pPr>
        <w:rPr>
          <w:rFonts w:cs="Arial"/>
          <w:szCs w:val="24"/>
        </w:rPr>
      </w:pPr>
      <w:r w:rsidRPr="009C3238">
        <w:rPr>
          <w:rFonts w:cs="Arial"/>
          <w:szCs w:val="24"/>
        </w:rPr>
        <w:t xml:space="preserve">The Council’s Assets and Property Section had confirmed the 4 picnic benches and 4 wooden benches would be relocated within the Borough. The 3 large architecturally structured trees had been replanted at </w:t>
      </w:r>
      <w:proofErr w:type="spellStart"/>
      <w:r w:rsidRPr="009C3238">
        <w:rPr>
          <w:rFonts w:cs="Arial"/>
          <w:szCs w:val="24"/>
        </w:rPr>
        <w:t>Ballymenoch</w:t>
      </w:r>
      <w:proofErr w:type="spellEnd"/>
      <w:r w:rsidRPr="009C3238">
        <w:rPr>
          <w:rFonts w:cs="Arial"/>
          <w:szCs w:val="24"/>
        </w:rPr>
        <w:t xml:space="preserve"> Park. </w:t>
      </w:r>
    </w:p>
    <w:p w14:paraId="3C324969" w14:textId="77777777" w:rsidR="00E23FD3" w:rsidRPr="009C3238" w:rsidRDefault="00E23FD3" w:rsidP="00E23FD3">
      <w:pPr>
        <w:rPr>
          <w:rFonts w:cs="Arial"/>
          <w:szCs w:val="24"/>
        </w:rPr>
      </w:pPr>
    </w:p>
    <w:p w14:paraId="7037198F" w14:textId="77777777" w:rsidR="00E23FD3" w:rsidRPr="009C3238" w:rsidRDefault="00E23FD3" w:rsidP="00E23FD3">
      <w:pPr>
        <w:rPr>
          <w:rFonts w:cs="Arial"/>
          <w:szCs w:val="24"/>
        </w:rPr>
      </w:pPr>
      <w:r w:rsidRPr="009C3238">
        <w:rPr>
          <w:rFonts w:cs="Arial"/>
          <w:szCs w:val="24"/>
        </w:rPr>
        <w:lastRenderedPageBreak/>
        <w:t xml:space="preserve">A high volume of requests had been received from external groups, organisations, businesses and members of the public with an interest in acquiring the Project 24 pods.  </w:t>
      </w:r>
    </w:p>
    <w:p w14:paraId="0CDC69AE" w14:textId="77777777" w:rsidR="00E23FD3" w:rsidRPr="009C3238" w:rsidRDefault="00E23FD3" w:rsidP="00E23FD3">
      <w:pPr>
        <w:rPr>
          <w:rFonts w:cs="Arial"/>
          <w:szCs w:val="24"/>
        </w:rPr>
      </w:pPr>
    </w:p>
    <w:p w14:paraId="7ECEECE2" w14:textId="77777777" w:rsidR="00E23FD3" w:rsidRPr="009C3238" w:rsidRDefault="00E23FD3" w:rsidP="00E23FD3">
      <w:pPr>
        <w:rPr>
          <w:rFonts w:cs="Arial"/>
          <w:szCs w:val="24"/>
        </w:rPr>
      </w:pPr>
      <w:r w:rsidRPr="009C3238">
        <w:rPr>
          <w:rFonts w:cs="Arial"/>
          <w:szCs w:val="24"/>
        </w:rPr>
        <w:t>An internal meeting took place with officers from a variety of departments across the Council to enquire if the pods and/or the hub could be utilised by Council for projects located within the Borough that demonstrate</w:t>
      </w:r>
      <w:r>
        <w:rPr>
          <w:rFonts w:cs="Arial"/>
          <w:szCs w:val="24"/>
        </w:rPr>
        <w:t>d</w:t>
      </w:r>
      <w:r w:rsidRPr="009C3238">
        <w:rPr>
          <w:rFonts w:cs="Arial"/>
          <w:szCs w:val="24"/>
        </w:rPr>
        <w:t xml:space="preserve"> a regeneration and/or economic benefit.  This proved positive and was followed up by an Expression of Interest with the following conditions applied:</w:t>
      </w:r>
    </w:p>
    <w:p w14:paraId="63628E8A" w14:textId="77777777" w:rsidR="00E23FD3" w:rsidRPr="009C3238" w:rsidRDefault="00E23FD3" w:rsidP="00E23FD3">
      <w:pPr>
        <w:rPr>
          <w:rFonts w:cs="Arial"/>
          <w:szCs w:val="24"/>
        </w:rPr>
      </w:pPr>
    </w:p>
    <w:p w14:paraId="57032876" w14:textId="77777777" w:rsidR="00E23FD3" w:rsidRPr="009C3238" w:rsidRDefault="00E23FD3" w:rsidP="00E23FD3">
      <w:pPr>
        <w:rPr>
          <w:rFonts w:cs="Arial"/>
          <w:szCs w:val="24"/>
        </w:rPr>
      </w:pPr>
      <w:r w:rsidRPr="009C3238">
        <w:rPr>
          <w:rFonts w:cs="Arial"/>
          <w:szCs w:val="24"/>
        </w:rPr>
        <w:t>All proposed projects must</w:t>
      </w:r>
    </w:p>
    <w:p w14:paraId="2F341906" w14:textId="77777777" w:rsidR="00E23FD3" w:rsidRPr="009C3238" w:rsidRDefault="00E23FD3" w:rsidP="00E23FD3">
      <w:pPr>
        <w:ind w:left="720"/>
        <w:rPr>
          <w:rFonts w:cs="Arial"/>
          <w:szCs w:val="24"/>
        </w:rPr>
      </w:pPr>
      <w:r w:rsidRPr="009C3238">
        <w:rPr>
          <w:rFonts w:cs="Arial"/>
          <w:szCs w:val="24"/>
        </w:rPr>
        <w:t>- be located within the Ards and North Down Borough,</w:t>
      </w:r>
    </w:p>
    <w:p w14:paraId="7CB0D311" w14:textId="77777777" w:rsidR="00E23FD3" w:rsidRPr="009C3238" w:rsidRDefault="00E23FD3" w:rsidP="00E23FD3">
      <w:pPr>
        <w:ind w:left="720"/>
        <w:rPr>
          <w:rFonts w:cs="Arial"/>
          <w:szCs w:val="24"/>
        </w:rPr>
      </w:pPr>
      <w:r w:rsidRPr="009C3238">
        <w:rPr>
          <w:rFonts w:cs="Arial"/>
          <w:szCs w:val="24"/>
        </w:rPr>
        <w:t xml:space="preserve">- demonstrate a regeneration and/or economic benefit and that a </w:t>
      </w:r>
    </w:p>
    <w:p w14:paraId="269E35DA" w14:textId="77777777" w:rsidR="00E23FD3" w:rsidRPr="009C3238" w:rsidRDefault="00E23FD3" w:rsidP="00E23FD3">
      <w:pPr>
        <w:ind w:left="720"/>
        <w:rPr>
          <w:rFonts w:cs="Arial"/>
          <w:szCs w:val="24"/>
        </w:rPr>
      </w:pPr>
      <w:r w:rsidRPr="009C3238">
        <w:rPr>
          <w:rFonts w:cs="Arial"/>
          <w:szCs w:val="24"/>
        </w:rPr>
        <w:t xml:space="preserve">  management plan is proposed for their use,</w:t>
      </w:r>
    </w:p>
    <w:p w14:paraId="1E84BDA5" w14:textId="77777777" w:rsidR="00E23FD3" w:rsidRPr="009C3238" w:rsidRDefault="00E23FD3" w:rsidP="00E23FD3">
      <w:pPr>
        <w:ind w:left="720"/>
        <w:rPr>
          <w:rFonts w:cs="Arial"/>
          <w:szCs w:val="24"/>
        </w:rPr>
      </w:pPr>
      <w:r w:rsidRPr="009C3238">
        <w:rPr>
          <w:rFonts w:cs="Arial"/>
          <w:szCs w:val="24"/>
        </w:rPr>
        <w:t>- ensure funding/budget is in place or will be applied for and</w:t>
      </w:r>
    </w:p>
    <w:p w14:paraId="656C276D" w14:textId="77777777" w:rsidR="00E23FD3" w:rsidRPr="009C3238" w:rsidRDefault="00E23FD3" w:rsidP="00E23FD3">
      <w:pPr>
        <w:ind w:left="720"/>
        <w:rPr>
          <w:rFonts w:cs="Arial"/>
          <w:szCs w:val="24"/>
        </w:rPr>
      </w:pPr>
      <w:r w:rsidRPr="009C3238">
        <w:rPr>
          <w:rFonts w:cs="Arial"/>
          <w:szCs w:val="24"/>
        </w:rPr>
        <w:t>- ensure all statutory approvals are in place or will be applied for</w:t>
      </w:r>
    </w:p>
    <w:p w14:paraId="01315B31" w14:textId="77777777" w:rsidR="00E23FD3" w:rsidRPr="009C3238" w:rsidRDefault="00E23FD3" w:rsidP="00E23FD3">
      <w:pPr>
        <w:rPr>
          <w:rFonts w:cs="Arial"/>
          <w:szCs w:val="24"/>
        </w:rPr>
      </w:pPr>
    </w:p>
    <w:p w14:paraId="5D840B11" w14:textId="77777777" w:rsidR="00E23FD3" w:rsidRPr="009C3238" w:rsidRDefault="00E23FD3" w:rsidP="00E23FD3">
      <w:pPr>
        <w:rPr>
          <w:rFonts w:cs="Arial"/>
          <w:szCs w:val="24"/>
        </w:rPr>
      </w:pPr>
      <w:r w:rsidRPr="009C3238">
        <w:rPr>
          <w:rFonts w:cs="Arial"/>
          <w:szCs w:val="24"/>
        </w:rPr>
        <w:t xml:space="preserve">This process and was agreed with DfC. </w:t>
      </w:r>
    </w:p>
    <w:p w14:paraId="2DA961B8" w14:textId="77777777" w:rsidR="00E23FD3" w:rsidRPr="009C3238" w:rsidRDefault="00E23FD3" w:rsidP="00E23FD3">
      <w:pPr>
        <w:rPr>
          <w:rFonts w:cs="Arial"/>
          <w:szCs w:val="24"/>
        </w:rPr>
      </w:pPr>
    </w:p>
    <w:p w14:paraId="5616AD47" w14:textId="77777777" w:rsidR="00E23FD3" w:rsidRPr="009C3238" w:rsidRDefault="00E23FD3" w:rsidP="00E23FD3">
      <w:pPr>
        <w:rPr>
          <w:rFonts w:cs="Arial"/>
          <w:szCs w:val="24"/>
        </w:rPr>
      </w:pPr>
      <w:r w:rsidRPr="009C3238">
        <w:rPr>
          <w:rFonts w:cs="Arial"/>
          <w:szCs w:val="24"/>
        </w:rPr>
        <w:t xml:space="preserve">Five responses were received, assessed, and approved (subject to additional information being provided). </w:t>
      </w:r>
    </w:p>
    <w:p w14:paraId="3F026A0A" w14:textId="77777777" w:rsidR="00E23FD3" w:rsidRPr="009C3238" w:rsidRDefault="00E23FD3" w:rsidP="00E23FD3">
      <w:pPr>
        <w:pStyle w:val="ListParagraph"/>
        <w:jc w:val="both"/>
        <w:rPr>
          <w:rFonts w:ascii="Arial" w:hAnsi="Arial" w:cs="Arial"/>
          <w:i/>
          <w:iCs/>
          <w:sz w:val="24"/>
          <w:szCs w:val="24"/>
        </w:rPr>
      </w:pPr>
    </w:p>
    <w:p w14:paraId="5AAAD507" w14:textId="77777777" w:rsidR="00E23FD3" w:rsidRPr="009C3238" w:rsidRDefault="00E23FD3" w:rsidP="00E23FD3">
      <w:pPr>
        <w:pStyle w:val="ListParagraph"/>
        <w:numPr>
          <w:ilvl w:val="0"/>
          <w:numId w:val="2"/>
        </w:numPr>
        <w:jc w:val="both"/>
        <w:rPr>
          <w:rFonts w:ascii="Arial" w:hAnsi="Arial" w:cs="Arial"/>
          <w:b/>
          <w:bCs/>
          <w:sz w:val="24"/>
          <w:szCs w:val="24"/>
        </w:rPr>
      </w:pPr>
      <w:r w:rsidRPr="009C3238">
        <w:rPr>
          <w:rFonts w:ascii="Arial" w:hAnsi="Arial" w:cs="Arial"/>
          <w:b/>
          <w:bCs/>
          <w:sz w:val="24"/>
          <w:szCs w:val="24"/>
        </w:rPr>
        <w:t>Kerbside Textile Recycling Scheme, Waste Transfer Station | Lead department: Environment</w:t>
      </w:r>
    </w:p>
    <w:p w14:paraId="66BB4DC0" w14:textId="77777777" w:rsidR="00E23FD3" w:rsidRPr="009C3238" w:rsidRDefault="00E23FD3" w:rsidP="00E23FD3">
      <w:pPr>
        <w:pStyle w:val="ListParagraph"/>
        <w:jc w:val="both"/>
        <w:rPr>
          <w:rFonts w:ascii="Arial" w:hAnsi="Arial" w:cs="Arial"/>
          <w:sz w:val="24"/>
          <w:szCs w:val="24"/>
        </w:rPr>
      </w:pPr>
      <w:r w:rsidRPr="009C3238">
        <w:rPr>
          <w:rFonts w:ascii="Arial" w:hAnsi="Arial" w:cs="Arial"/>
          <w:sz w:val="24"/>
          <w:szCs w:val="24"/>
        </w:rPr>
        <w:t>1no container</w:t>
      </w:r>
    </w:p>
    <w:p w14:paraId="3AA2A148" w14:textId="77777777" w:rsidR="00E23FD3" w:rsidRPr="009C3238" w:rsidRDefault="00E23FD3" w:rsidP="00E23FD3">
      <w:pPr>
        <w:pStyle w:val="ListParagraph"/>
        <w:jc w:val="both"/>
        <w:rPr>
          <w:rFonts w:ascii="Arial" w:hAnsi="Arial" w:cs="Arial"/>
          <w:sz w:val="24"/>
          <w:szCs w:val="24"/>
        </w:rPr>
      </w:pPr>
      <w:r w:rsidRPr="009C3238">
        <w:rPr>
          <w:rFonts w:ascii="Arial" w:hAnsi="Arial" w:cs="Arial"/>
          <w:sz w:val="24"/>
          <w:szCs w:val="24"/>
        </w:rPr>
        <w:t>Textile recycling collection point.</w:t>
      </w:r>
    </w:p>
    <w:p w14:paraId="0C121B87" w14:textId="77777777" w:rsidR="00E23FD3" w:rsidRPr="009C3238" w:rsidRDefault="00E23FD3" w:rsidP="00E23FD3">
      <w:pPr>
        <w:pStyle w:val="ListParagraph"/>
        <w:jc w:val="both"/>
        <w:rPr>
          <w:rFonts w:ascii="Arial" w:hAnsi="Arial" w:cs="Arial"/>
          <w:i/>
          <w:iCs/>
          <w:sz w:val="24"/>
          <w:szCs w:val="24"/>
        </w:rPr>
      </w:pPr>
      <w:r w:rsidRPr="009C3238">
        <w:rPr>
          <w:rFonts w:ascii="Arial" w:hAnsi="Arial" w:cs="Arial"/>
          <w:i/>
          <w:iCs/>
          <w:sz w:val="24"/>
          <w:szCs w:val="24"/>
        </w:rPr>
        <w:t>Subject to planning consent</w:t>
      </w:r>
    </w:p>
    <w:p w14:paraId="2DB6D1C0" w14:textId="77777777" w:rsidR="00E23FD3" w:rsidRPr="009C3238" w:rsidRDefault="00E23FD3" w:rsidP="00E23FD3">
      <w:pPr>
        <w:pStyle w:val="ListParagraph"/>
        <w:jc w:val="both"/>
        <w:rPr>
          <w:rFonts w:ascii="Arial" w:hAnsi="Arial" w:cs="Arial"/>
          <w:i/>
          <w:iCs/>
          <w:sz w:val="24"/>
          <w:szCs w:val="24"/>
        </w:rPr>
      </w:pPr>
    </w:p>
    <w:p w14:paraId="59998612" w14:textId="77777777" w:rsidR="00E23FD3" w:rsidRPr="009C3238" w:rsidRDefault="00E23FD3" w:rsidP="00E23FD3">
      <w:pPr>
        <w:pStyle w:val="ListParagraph"/>
        <w:numPr>
          <w:ilvl w:val="0"/>
          <w:numId w:val="2"/>
        </w:numPr>
        <w:jc w:val="both"/>
        <w:rPr>
          <w:rFonts w:ascii="Arial" w:hAnsi="Arial" w:cs="Arial"/>
          <w:b/>
          <w:bCs/>
          <w:sz w:val="24"/>
          <w:szCs w:val="24"/>
        </w:rPr>
      </w:pPr>
      <w:proofErr w:type="spellStart"/>
      <w:r w:rsidRPr="009C3238">
        <w:rPr>
          <w:rFonts w:ascii="Arial" w:hAnsi="Arial" w:cs="Arial"/>
          <w:b/>
          <w:bCs/>
          <w:sz w:val="24"/>
          <w:szCs w:val="24"/>
        </w:rPr>
        <w:t>Loughview</w:t>
      </w:r>
      <w:proofErr w:type="spellEnd"/>
      <w:r w:rsidRPr="009C3238">
        <w:rPr>
          <w:rFonts w:ascii="Arial" w:hAnsi="Arial" w:cs="Arial"/>
          <w:b/>
          <w:bCs/>
          <w:sz w:val="24"/>
          <w:szCs w:val="24"/>
        </w:rPr>
        <w:t xml:space="preserve"> Shelter, </w:t>
      </w:r>
      <w:proofErr w:type="spellStart"/>
      <w:r w:rsidRPr="009C3238">
        <w:rPr>
          <w:rFonts w:ascii="Arial" w:hAnsi="Arial" w:cs="Arial"/>
          <w:b/>
          <w:bCs/>
          <w:sz w:val="24"/>
          <w:szCs w:val="24"/>
        </w:rPr>
        <w:t>Loughview</w:t>
      </w:r>
      <w:proofErr w:type="spellEnd"/>
      <w:r w:rsidRPr="009C3238">
        <w:rPr>
          <w:rFonts w:ascii="Arial" w:hAnsi="Arial" w:cs="Arial"/>
          <w:b/>
          <w:bCs/>
          <w:sz w:val="24"/>
          <w:szCs w:val="24"/>
        </w:rPr>
        <w:t xml:space="preserve"> Cemetery | Lead department: Parks and Cemeteries </w:t>
      </w:r>
    </w:p>
    <w:p w14:paraId="71B939C7" w14:textId="77777777" w:rsidR="00E23FD3" w:rsidRPr="009C3238" w:rsidRDefault="00E23FD3" w:rsidP="00E23FD3">
      <w:pPr>
        <w:pStyle w:val="ListParagraph"/>
        <w:jc w:val="both"/>
        <w:rPr>
          <w:rFonts w:ascii="Arial" w:hAnsi="Arial" w:cs="Arial"/>
          <w:sz w:val="24"/>
          <w:szCs w:val="24"/>
        </w:rPr>
      </w:pPr>
      <w:r w:rsidRPr="009C3238">
        <w:rPr>
          <w:rFonts w:ascii="Arial" w:hAnsi="Arial" w:cs="Arial"/>
          <w:sz w:val="24"/>
          <w:szCs w:val="24"/>
        </w:rPr>
        <w:t>1no container</w:t>
      </w:r>
    </w:p>
    <w:p w14:paraId="69EA6DF1" w14:textId="77777777" w:rsidR="00E23FD3" w:rsidRPr="009C3238" w:rsidRDefault="00E23FD3" w:rsidP="00E23FD3">
      <w:pPr>
        <w:pStyle w:val="ListParagraph"/>
        <w:jc w:val="both"/>
        <w:rPr>
          <w:rFonts w:ascii="Arial" w:hAnsi="Arial" w:cs="Arial"/>
          <w:sz w:val="24"/>
          <w:szCs w:val="24"/>
        </w:rPr>
      </w:pPr>
      <w:r w:rsidRPr="009C3238">
        <w:rPr>
          <w:rFonts w:ascii="Arial" w:hAnsi="Arial" w:cs="Arial"/>
          <w:sz w:val="24"/>
          <w:szCs w:val="24"/>
        </w:rPr>
        <w:t>Weather protected space for bereaved members of the public with vending opportunities.</w:t>
      </w:r>
    </w:p>
    <w:p w14:paraId="6188B10F" w14:textId="77777777" w:rsidR="00E23FD3" w:rsidRPr="009C3238" w:rsidRDefault="00E23FD3" w:rsidP="00E23FD3">
      <w:pPr>
        <w:pStyle w:val="ListParagraph"/>
        <w:jc w:val="both"/>
        <w:rPr>
          <w:rFonts w:ascii="Arial" w:hAnsi="Arial" w:cs="Arial"/>
          <w:i/>
          <w:iCs/>
          <w:sz w:val="24"/>
          <w:szCs w:val="24"/>
        </w:rPr>
      </w:pPr>
      <w:r w:rsidRPr="009C3238">
        <w:rPr>
          <w:rFonts w:ascii="Arial" w:hAnsi="Arial" w:cs="Arial"/>
          <w:i/>
          <w:iCs/>
          <w:sz w:val="24"/>
          <w:szCs w:val="24"/>
        </w:rPr>
        <w:t>Subject to planning consent</w:t>
      </w:r>
    </w:p>
    <w:p w14:paraId="53FD659D" w14:textId="77777777" w:rsidR="00E23FD3" w:rsidRPr="009C3238" w:rsidRDefault="00E23FD3" w:rsidP="00E23FD3">
      <w:pPr>
        <w:pStyle w:val="ListParagraph"/>
        <w:jc w:val="both"/>
        <w:rPr>
          <w:rFonts w:ascii="Arial" w:hAnsi="Arial" w:cs="Arial"/>
          <w:i/>
          <w:iCs/>
          <w:sz w:val="24"/>
          <w:szCs w:val="24"/>
        </w:rPr>
      </w:pPr>
    </w:p>
    <w:p w14:paraId="3B3017B8" w14:textId="77777777" w:rsidR="00E23FD3" w:rsidRPr="009C3238" w:rsidRDefault="00E23FD3" w:rsidP="00E23FD3">
      <w:pPr>
        <w:pStyle w:val="ListParagraph"/>
        <w:numPr>
          <w:ilvl w:val="0"/>
          <w:numId w:val="2"/>
        </w:numPr>
        <w:jc w:val="both"/>
        <w:rPr>
          <w:rFonts w:ascii="Arial" w:hAnsi="Arial" w:cs="Arial"/>
          <w:b/>
          <w:bCs/>
          <w:sz w:val="24"/>
          <w:szCs w:val="24"/>
        </w:rPr>
      </w:pPr>
      <w:r w:rsidRPr="009C3238">
        <w:rPr>
          <w:rFonts w:ascii="Arial" w:hAnsi="Arial" w:cs="Arial"/>
          <w:b/>
          <w:bCs/>
          <w:sz w:val="24"/>
          <w:szCs w:val="24"/>
        </w:rPr>
        <w:t xml:space="preserve">AND In Bloom/ STAND4Trees/ AND Biodiversity, Various locations within Borough | Lead department: Parks and Cemeteries </w:t>
      </w:r>
    </w:p>
    <w:p w14:paraId="3F0AC5F6" w14:textId="77777777" w:rsidR="00E23FD3" w:rsidRPr="009C3238" w:rsidRDefault="00E23FD3" w:rsidP="00E23FD3">
      <w:pPr>
        <w:pStyle w:val="ListParagraph"/>
        <w:jc w:val="both"/>
        <w:rPr>
          <w:rFonts w:ascii="Arial" w:hAnsi="Arial" w:cs="Arial"/>
          <w:sz w:val="24"/>
          <w:szCs w:val="24"/>
        </w:rPr>
      </w:pPr>
      <w:r w:rsidRPr="009C3238">
        <w:rPr>
          <w:rFonts w:ascii="Arial" w:hAnsi="Arial" w:cs="Arial"/>
          <w:sz w:val="24"/>
          <w:szCs w:val="24"/>
        </w:rPr>
        <w:t>3no containers</w:t>
      </w:r>
    </w:p>
    <w:p w14:paraId="1B593939" w14:textId="77777777" w:rsidR="00E23FD3" w:rsidRPr="009C3238" w:rsidRDefault="00E23FD3" w:rsidP="00E23FD3">
      <w:pPr>
        <w:pStyle w:val="ListParagraph"/>
        <w:jc w:val="both"/>
        <w:rPr>
          <w:rFonts w:ascii="Arial" w:hAnsi="Arial" w:cs="Arial"/>
          <w:sz w:val="24"/>
          <w:szCs w:val="24"/>
        </w:rPr>
      </w:pPr>
      <w:r w:rsidRPr="009C3238">
        <w:rPr>
          <w:rFonts w:ascii="Arial" w:hAnsi="Arial" w:cs="Arial"/>
          <w:sz w:val="24"/>
          <w:szCs w:val="24"/>
        </w:rPr>
        <w:t>Education and awareness units with vending opportunities.</w:t>
      </w:r>
    </w:p>
    <w:p w14:paraId="48F504CA" w14:textId="77777777" w:rsidR="00E23FD3" w:rsidRPr="009C3238" w:rsidRDefault="00E23FD3" w:rsidP="00E23FD3">
      <w:pPr>
        <w:pStyle w:val="ListParagraph"/>
        <w:jc w:val="both"/>
        <w:rPr>
          <w:rFonts w:ascii="Arial" w:hAnsi="Arial" w:cs="Arial"/>
          <w:i/>
          <w:iCs/>
          <w:sz w:val="24"/>
          <w:szCs w:val="24"/>
        </w:rPr>
      </w:pPr>
      <w:r w:rsidRPr="009C3238">
        <w:rPr>
          <w:rFonts w:ascii="Arial" w:hAnsi="Arial" w:cs="Arial"/>
          <w:i/>
          <w:iCs/>
          <w:sz w:val="24"/>
          <w:szCs w:val="24"/>
        </w:rPr>
        <w:t>Subject to planning consents and further information re operating model.</w:t>
      </w:r>
    </w:p>
    <w:p w14:paraId="7AC5A55A" w14:textId="77777777" w:rsidR="00E23FD3" w:rsidRPr="009C3238" w:rsidRDefault="00E23FD3" w:rsidP="00E23FD3">
      <w:pPr>
        <w:pStyle w:val="ListParagraph"/>
        <w:jc w:val="both"/>
        <w:rPr>
          <w:rFonts w:ascii="Arial" w:hAnsi="Arial" w:cs="Arial"/>
          <w:i/>
          <w:iCs/>
          <w:sz w:val="24"/>
          <w:szCs w:val="24"/>
        </w:rPr>
      </w:pPr>
    </w:p>
    <w:p w14:paraId="0B656416" w14:textId="77777777" w:rsidR="00E23FD3" w:rsidRPr="009C3238" w:rsidRDefault="00E23FD3" w:rsidP="00E23FD3">
      <w:pPr>
        <w:pStyle w:val="ListParagraph"/>
        <w:numPr>
          <w:ilvl w:val="0"/>
          <w:numId w:val="2"/>
        </w:numPr>
        <w:rPr>
          <w:rFonts w:ascii="Arial" w:hAnsi="Arial" w:cs="Arial"/>
          <w:b/>
          <w:bCs/>
          <w:sz w:val="24"/>
          <w:szCs w:val="24"/>
        </w:rPr>
      </w:pPr>
      <w:r w:rsidRPr="009C3238">
        <w:rPr>
          <w:rFonts w:ascii="Arial" w:hAnsi="Arial" w:cs="Arial"/>
          <w:b/>
          <w:bCs/>
          <w:sz w:val="24"/>
          <w:szCs w:val="24"/>
        </w:rPr>
        <w:t>Greenways Networks, Various locations within Borough | Lead department: Community and Wellbeing</w:t>
      </w:r>
    </w:p>
    <w:p w14:paraId="4BBD532B" w14:textId="77777777" w:rsidR="00E23FD3" w:rsidRPr="009C3238" w:rsidRDefault="00E23FD3" w:rsidP="00E23FD3">
      <w:pPr>
        <w:pStyle w:val="ListParagraph"/>
        <w:jc w:val="both"/>
        <w:rPr>
          <w:rFonts w:ascii="Arial" w:hAnsi="Arial" w:cs="Arial"/>
          <w:sz w:val="24"/>
          <w:szCs w:val="24"/>
        </w:rPr>
      </w:pPr>
      <w:r w:rsidRPr="009C3238">
        <w:rPr>
          <w:rFonts w:ascii="Arial" w:hAnsi="Arial" w:cs="Arial"/>
          <w:sz w:val="24"/>
          <w:szCs w:val="24"/>
        </w:rPr>
        <w:t>3no containers</w:t>
      </w:r>
    </w:p>
    <w:p w14:paraId="392C74C9" w14:textId="77777777" w:rsidR="00E23FD3" w:rsidRPr="009C3238" w:rsidRDefault="00E23FD3" w:rsidP="00E23FD3">
      <w:pPr>
        <w:pStyle w:val="ListParagraph"/>
        <w:jc w:val="both"/>
        <w:rPr>
          <w:rFonts w:ascii="Arial" w:hAnsi="Arial" w:cs="Arial"/>
          <w:sz w:val="24"/>
          <w:szCs w:val="24"/>
        </w:rPr>
      </w:pPr>
      <w:r w:rsidRPr="009C3238">
        <w:rPr>
          <w:rFonts w:ascii="Arial" w:hAnsi="Arial" w:cs="Arial"/>
          <w:sz w:val="24"/>
          <w:szCs w:val="24"/>
        </w:rPr>
        <w:t>Service/repair stations and vending opportunities.</w:t>
      </w:r>
    </w:p>
    <w:p w14:paraId="79890687" w14:textId="77777777" w:rsidR="00E23FD3" w:rsidRPr="009C3238" w:rsidRDefault="00E23FD3" w:rsidP="00E23FD3">
      <w:pPr>
        <w:pStyle w:val="ListParagraph"/>
        <w:jc w:val="both"/>
        <w:rPr>
          <w:rFonts w:ascii="Arial" w:hAnsi="Arial" w:cs="Arial"/>
          <w:i/>
          <w:iCs/>
          <w:sz w:val="24"/>
          <w:szCs w:val="24"/>
        </w:rPr>
      </w:pPr>
      <w:r w:rsidRPr="009C3238">
        <w:rPr>
          <w:rFonts w:ascii="Arial" w:hAnsi="Arial" w:cs="Arial"/>
          <w:i/>
          <w:iCs/>
          <w:sz w:val="24"/>
          <w:szCs w:val="24"/>
        </w:rPr>
        <w:t xml:space="preserve">Subject to planning consents, budget, and further information re operating model. </w:t>
      </w:r>
    </w:p>
    <w:p w14:paraId="18CC5C23" w14:textId="77777777" w:rsidR="00E23FD3" w:rsidRPr="009C3238" w:rsidRDefault="00E23FD3" w:rsidP="00E23FD3">
      <w:pPr>
        <w:pStyle w:val="ListParagraph"/>
        <w:jc w:val="both"/>
        <w:rPr>
          <w:rFonts w:ascii="Arial" w:hAnsi="Arial" w:cs="Arial"/>
          <w:i/>
          <w:iCs/>
          <w:sz w:val="24"/>
          <w:szCs w:val="24"/>
        </w:rPr>
      </w:pPr>
    </w:p>
    <w:p w14:paraId="72F75E30" w14:textId="77777777" w:rsidR="00E23FD3" w:rsidRPr="009C3238" w:rsidRDefault="00E23FD3" w:rsidP="00E23FD3">
      <w:pPr>
        <w:pStyle w:val="ListParagraph"/>
        <w:numPr>
          <w:ilvl w:val="0"/>
          <w:numId w:val="2"/>
        </w:numPr>
        <w:jc w:val="both"/>
        <w:rPr>
          <w:rFonts w:ascii="Arial" w:hAnsi="Arial" w:cs="Arial"/>
          <w:b/>
          <w:bCs/>
          <w:sz w:val="24"/>
          <w:szCs w:val="24"/>
        </w:rPr>
      </w:pPr>
      <w:r w:rsidRPr="009C3238">
        <w:rPr>
          <w:rFonts w:ascii="Arial" w:hAnsi="Arial" w:cs="Arial"/>
          <w:b/>
          <w:bCs/>
          <w:sz w:val="24"/>
          <w:szCs w:val="24"/>
        </w:rPr>
        <w:t>Cycle Park, Sportsplex, Bangor* | Lead department: Leisure</w:t>
      </w:r>
    </w:p>
    <w:p w14:paraId="16E54F7A" w14:textId="77777777" w:rsidR="00E23FD3" w:rsidRPr="009C3238" w:rsidRDefault="00E23FD3" w:rsidP="00E23FD3">
      <w:pPr>
        <w:pStyle w:val="ListParagraph"/>
        <w:jc w:val="both"/>
        <w:rPr>
          <w:rFonts w:ascii="Arial" w:hAnsi="Arial" w:cs="Arial"/>
          <w:sz w:val="24"/>
          <w:szCs w:val="24"/>
        </w:rPr>
      </w:pPr>
      <w:r w:rsidRPr="009C3238">
        <w:rPr>
          <w:rFonts w:ascii="Arial" w:hAnsi="Arial" w:cs="Arial"/>
          <w:sz w:val="24"/>
          <w:szCs w:val="24"/>
        </w:rPr>
        <w:t>4no containers and event space structure</w:t>
      </w:r>
    </w:p>
    <w:p w14:paraId="7626AE7E" w14:textId="77777777" w:rsidR="00E23FD3" w:rsidRPr="009C3238" w:rsidRDefault="00E23FD3" w:rsidP="00E23FD3">
      <w:pPr>
        <w:pStyle w:val="ListParagraph"/>
        <w:jc w:val="both"/>
        <w:rPr>
          <w:rFonts w:ascii="Arial" w:hAnsi="Arial" w:cs="Arial"/>
          <w:sz w:val="24"/>
          <w:szCs w:val="24"/>
        </w:rPr>
      </w:pPr>
      <w:r w:rsidRPr="009C3238">
        <w:rPr>
          <w:rFonts w:ascii="Arial" w:hAnsi="Arial" w:cs="Arial"/>
          <w:sz w:val="24"/>
          <w:szCs w:val="24"/>
        </w:rPr>
        <w:lastRenderedPageBreak/>
        <w:t>Cycle workshops, cycle education, cycle maintenance, events, and vending opportunities.</w:t>
      </w:r>
    </w:p>
    <w:p w14:paraId="45011A4C" w14:textId="77777777" w:rsidR="00E23FD3" w:rsidRPr="009C3238" w:rsidRDefault="00E23FD3" w:rsidP="00E23FD3">
      <w:pPr>
        <w:ind w:left="720"/>
        <w:jc w:val="both"/>
        <w:rPr>
          <w:rFonts w:cs="Arial"/>
          <w:i/>
          <w:iCs/>
          <w:szCs w:val="24"/>
        </w:rPr>
      </w:pPr>
      <w:r w:rsidRPr="009C3238">
        <w:rPr>
          <w:rFonts w:cs="Arial"/>
          <w:i/>
          <w:iCs/>
          <w:szCs w:val="24"/>
        </w:rPr>
        <w:t xml:space="preserve">*Project subject to </w:t>
      </w:r>
      <w:proofErr w:type="spellStart"/>
      <w:r w:rsidRPr="009C3238">
        <w:rPr>
          <w:rFonts w:cs="Arial"/>
          <w:i/>
          <w:iCs/>
          <w:szCs w:val="24"/>
        </w:rPr>
        <w:t>PeacePlus</w:t>
      </w:r>
      <w:proofErr w:type="spellEnd"/>
      <w:r w:rsidRPr="009C3238">
        <w:rPr>
          <w:rFonts w:cs="Arial"/>
          <w:i/>
          <w:iCs/>
          <w:szCs w:val="24"/>
        </w:rPr>
        <w:t xml:space="preserve"> funding approval </w:t>
      </w:r>
    </w:p>
    <w:p w14:paraId="565ABFA2" w14:textId="77777777" w:rsidR="00E23FD3" w:rsidRPr="009C3238" w:rsidRDefault="00E23FD3" w:rsidP="00E23FD3">
      <w:pPr>
        <w:jc w:val="both"/>
        <w:rPr>
          <w:rFonts w:cs="Arial"/>
          <w:szCs w:val="24"/>
        </w:rPr>
      </w:pPr>
    </w:p>
    <w:p w14:paraId="72768483" w14:textId="77777777" w:rsidR="00E23FD3" w:rsidRPr="009C3238" w:rsidRDefault="00E23FD3" w:rsidP="00E23FD3">
      <w:pPr>
        <w:rPr>
          <w:rFonts w:cs="Arial"/>
          <w:szCs w:val="24"/>
        </w:rPr>
      </w:pPr>
      <w:r w:rsidRPr="009C3238">
        <w:rPr>
          <w:rFonts w:cs="Arial"/>
          <w:szCs w:val="24"/>
        </w:rPr>
        <w:t>Each of the proposed projects demonstrate</w:t>
      </w:r>
      <w:r>
        <w:rPr>
          <w:rFonts w:cs="Arial"/>
          <w:szCs w:val="24"/>
        </w:rPr>
        <w:t>d</w:t>
      </w:r>
      <w:r w:rsidRPr="009C3238">
        <w:rPr>
          <w:rFonts w:cs="Arial"/>
          <w:szCs w:val="24"/>
        </w:rPr>
        <w:t xml:space="preserve"> regeneration and/or economic benefits, with several additional benefits outlined (community, environment, sustainability and revenue/income).</w:t>
      </w:r>
    </w:p>
    <w:p w14:paraId="47C68D8D" w14:textId="77777777" w:rsidR="00E23FD3" w:rsidRDefault="00E23FD3" w:rsidP="00E23FD3">
      <w:pPr>
        <w:rPr>
          <w:rFonts w:cs="Arial"/>
          <w:bCs/>
          <w:szCs w:val="24"/>
          <w:lang w:val="en-US" w:eastAsia="en-GB"/>
        </w:rPr>
      </w:pPr>
    </w:p>
    <w:p w14:paraId="27312CB8" w14:textId="77777777" w:rsidR="00E23FD3" w:rsidRPr="009C3238" w:rsidRDefault="00E23FD3" w:rsidP="00E23FD3">
      <w:pPr>
        <w:rPr>
          <w:rFonts w:cs="Arial"/>
          <w:bCs/>
          <w:szCs w:val="24"/>
          <w:lang w:val="en-US" w:eastAsia="en-GB"/>
        </w:rPr>
      </w:pPr>
      <w:r w:rsidRPr="009C3238">
        <w:rPr>
          <w:rFonts w:cs="Arial"/>
          <w:bCs/>
          <w:caps/>
          <w:szCs w:val="24"/>
          <w:lang w:val="en-US" w:eastAsia="en-GB"/>
        </w:rPr>
        <w:t>Recommended</w:t>
      </w:r>
      <w:r w:rsidRPr="009C3238">
        <w:rPr>
          <w:rFonts w:cs="Arial"/>
          <w:bCs/>
          <w:szCs w:val="24"/>
          <w:lang w:val="en-US" w:eastAsia="en-GB"/>
        </w:rPr>
        <w:t xml:space="preserve"> that the Council agrees the report to proceed to allocate the containers and event space as detailed.  </w:t>
      </w:r>
    </w:p>
    <w:p w14:paraId="248D6829" w14:textId="77777777" w:rsidR="00E23FD3" w:rsidRDefault="00E23FD3" w:rsidP="00E23FD3"/>
    <w:p w14:paraId="5FE1B426" w14:textId="77777777" w:rsidR="00E23FD3" w:rsidRDefault="00E23FD3" w:rsidP="00E23FD3">
      <w:r>
        <w:t xml:space="preserve">Alderman McIlveen wished to ask questions for clarification before making a proposal. He asked what process had been undertaken for the suggested distribution of the structures. </w:t>
      </w:r>
    </w:p>
    <w:p w14:paraId="70C90C0A" w14:textId="77777777" w:rsidR="00E23FD3" w:rsidRDefault="00E23FD3" w:rsidP="00E23FD3"/>
    <w:p w14:paraId="6BDFCD99" w14:textId="77777777" w:rsidR="00E23FD3" w:rsidRDefault="00E23FD3" w:rsidP="00E23FD3">
      <w:r>
        <w:t xml:space="preserve">The Director of Place explained that Officers firstly had a discussion with the Department of Communities who had provided the original funding. The Department had indicated that their use would need to be for the economic and wellbeing benefits to the Borough. Ideally, they wished for the structures to remain in Council ownership to ensure use and ongoing maintenance.  Officers had prepared an expression of interest form and, distributed that round the Council departments and there had been significant response. A criteria then was applied under economic and regeneration benefits and the list was detailed within the report.  Officers had all guaranteed their use with the exception of the </w:t>
      </w:r>
      <w:proofErr w:type="spellStart"/>
      <w:r>
        <w:t>PeacePlus</w:t>
      </w:r>
      <w:proofErr w:type="spellEnd"/>
      <w:r>
        <w:t xml:space="preserve"> project at Bangor Sportsplex which was subject to funding. That funding was due to be confirmed in the first week in August.  If that funding was unsuccessful then Officers would relook at other internal use.  </w:t>
      </w:r>
    </w:p>
    <w:p w14:paraId="03DF4B11" w14:textId="77777777" w:rsidR="00E23FD3" w:rsidRDefault="00E23FD3" w:rsidP="00E23FD3"/>
    <w:p w14:paraId="284F6E9E" w14:textId="77777777" w:rsidR="00E23FD3" w:rsidRDefault="00E23FD3" w:rsidP="00E23FD3">
      <w:r>
        <w:t xml:space="preserve">Alderman McIlveen recalled that previously it was the intention that the structures would be moving from the site to McKee Clock or elsewhere in the Borough. He questioned when the decision had been made that the structures would be distributed across the Council.  The Director outlined that the structures did not form part of the Queen’s Parade development at the McKee Clock Arena although she was aware of discussions that had taken place with Tourism regarding use as potential markets. </w:t>
      </w:r>
    </w:p>
    <w:p w14:paraId="0A537A05" w14:textId="77777777" w:rsidR="00E23FD3" w:rsidRDefault="00E23FD3" w:rsidP="00E23FD3"/>
    <w:p w14:paraId="3F7CC465" w14:textId="77777777" w:rsidR="00E23FD3" w:rsidRDefault="00E23FD3" w:rsidP="00E23FD3">
      <w:r>
        <w:t xml:space="preserve">Councillor Douglas advised that she had been contacted by a youth sports club within the Comber DEA who had also </w:t>
      </w:r>
      <w:proofErr w:type="gramStart"/>
      <w:r>
        <w:t>made contact with</w:t>
      </w:r>
      <w:proofErr w:type="gramEnd"/>
      <w:r>
        <w:t xml:space="preserve"> Council Officers. They had expressed an interest in the use of one of the pods to facilitate equipment storage. During the process, she wondered if consideration had been given to this type of group. The Director advised that there had been significant interest from a range of external bodies including sporting clubs, enterprise bodies etc. As detailed, DfC had indicated that would prefer to see the pods remain within Council ownership.  She stated that was a decision for Council if it wished to look at external use however noted that the demand would be much higher than the supply. </w:t>
      </w:r>
    </w:p>
    <w:p w14:paraId="30872179" w14:textId="77777777" w:rsidR="00E23FD3" w:rsidRDefault="00E23FD3" w:rsidP="00E23FD3"/>
    <w:p w14:paraId="4B1BDD12" w14:textId="77777777" w:rsidR="00E23FD3" w:rsidRDefault="00E23FD3" w:rsidP="00E23FD3">
      <w:r>
        <w:t xml:space="preserve">Councillor Cathcart referred to the criteria and the regeneration and/or economic benefit and wondered if those existed in each of the suggested uses. There were potential uses within the DEA’s and he was in favour of a more open call being </w:t>
      </w:r>
      <w:r>
        <w:lastRenderedPageBreak/>
        <w:t xml:space="preserve">explored. He recognised that further conversations would need to occur with DfC. Councillor Cathcart asked if the Council owned the structures. </w:t>
      </w:r>
    </w:p>
    <w:p w14:paraId="06FCEBA3" w14:textId="77777777" w:rsidR="00E23FD3" w:rsidRDefault="00E23FD3" w:rsidP="00E23FD3"/>
    <w:p w14:paraId="2FE87580" w14:textId="77777777" w:rsidR="00E23FD3" w:rsidRDefault="00E23FD3" w:rsidP="00E23FD3">
      <w:r>
        <w:t xml:space="preserve">The Director confirmed that the Council owned the structures through DfC funding and their approval was required for disposal. </w:t>
      </w:r>
    </w:p>
    <w:p w14:paraId="03F08C91" w14:textId="77777777" w:rsidR="00E23FD3" w:rsidRDefault="00E23FD3" w:rsidP="00E23FD3"/>
    <w:p w14:paraId="3E4D3AB7" w14:textId="77777777" w:rsidR="00E23FD3" w:rsidRDefault="00E23FD3" w:rsidP="00E23FD3">
      <w:r>
        <w:t xml:space="preserve">Councillor Cathcart felt that the uses identified were also valid and would like to see both Council and external schemes explored.  He wondered if the matter could be brought back to the appropriate Committee and he asked if there was a timeframe. </w:t>
      </w:r>
    </w:p>
    <w:p w14:paraId="33D2667B" w14:textId="77777777" w:rsidR="00E23FD3" w:rsidRDefault="00E23FD3" w:rsidP="00E23FD3"/>
    <w:p w14:paraId="29B25B05" w14:textId="77777777" w:rsidR="00E23FD3" w:rsidRDefault="00E23FD3" w:rsidP="00E23FD3">
      <w:r>
        <w:t xml:space="preserve">The Director stated that Officers could relook at the matter and have a further conversation with DfC. The matter could then be brought back to the Place and Prosperity Committee at the appropriate time. The area had already been cleared and the pods were sitting in the depot for storage she therefore would like to see them used before they were vandalised. </w:t>
      </w:r>
    </w:p>
    <w:p w14:paraId="3A5A9C98" w14:textId="77777777" w:rsidR="00E23FD3" w:rsidRPr="00395DA5" w:rsidRDefault="00E23FD3" w:rsidP="00E23FD3"/>
    <w:p w14:paraId="41363B86" w14:textId="77777777" w:rsidR="00E23FD3" w:rsidRPr="00395DA5" w:rsidRDefault="00E23FD3" w:rsidP="00E23FD3">
      <w:r w:rsidRPr="00395DA5">
        <w:t xml:space="preserve">Proposed by Councillor Cathcart, seconded by </w:t>
      </w:r>
      <w:r>
        <w:t xml:space="preserve">Councillor </w:t>
      </w:r>
      <w:r w:rsidRPr="00395DA5">
        <w:t xml:space="preserve">Douglas, that </w:t>
      </w:r>
      <w:r w:rsidRPr="00395DA5">
        <w:rPr>
          <w:rFonts w:cs="Arial"/>
          <w:szCs w:val="24"/>
        </w:rPr>
        <w:t xml:space="preserve">the Council does not accept the recommendation but </w:t>
      </w:r>
      <w:r>
        <w:rPr>
          <w:rFonts w:cs="Arial"/>
          <w:szCs w:val="24"/>
        </w:rPr>
        <w:t xml:space="preserve">agrees </w:t>
      </w:r>
      <w:r w:rsidRPr="00395DA5">
        <w:rPr>
          <w:rFonts w:cs="Arial"/>
          <w:szCs w:val="24"/>
        </w:rPr>
        <w:t>that Officers explore with DfC the potential external use of the Pods and refer</w:t>
      </w:r>
      <w:r>
        <w:rPr>
          <w:rFonts w:cs="Arial"/>
          <w:szCs w:val="24"/>
        </w:rPr>
        <w:t>s</w:t>
      </w:r>
      <w:r w:rsidRPr="00395DA5">
        <w:rPr>
          <w:rFonts w:cs="Arial"/>
          <w:szCs w:val="24"/>
        </w:rPr>
        <w:t xml:space="preserve"> the matter back to the Place and Prosperity Committee.</w:t>
      </w:r>
    </w:p>
    <w:p w14:paraId="58966862" w14:textId="77777777" w:rsidR="00E23FD3" w:rsidRPr="00395DA5" w:rsidRDefault="00E23FD3" w:rsidP="00E23FD3">
      <w:pPr>
        <w:rPr>
          <w:rFonts w:eastAsia="Times New Roman" w:cs="Arial"/>
          <w:b/>
          <w:bCs/>
          <w:szCs w:val="24"/>
        </w:rPr>
      </w:pPr>
    </w:p>
    <w:p w14:paraId="1D2F563D" w14:textId="77777777" w:rsidR="00E23FD3" w:rsidRDefault="00E23FD3" w:rsidP="00E23FD3">
      <w:pPr>
        <w:rPr>
          <w:rFonts w:eastAsia="Times New Roman" w:cs="Arial"/>
          <w:szCs w:val="24"/>
        </w:rPr>
      </w:pPr>
      <w:r>
        <w:rPr>
          <w:rFonts w:eastAsia="Times New Roman" w:cs="Arial"/>
          <w:szCs w:val="24"/>
        </w:rPr>
        <w:t>Councillor McKimm expressed his disappointment that the proposals contained within the report were being disregarded without providing economic and regeneration benefit to the community. He referred to No 5 which was subject to funding, that would bring great advantage to the community and the receipt of the structures being integral to the project moving forward.  He outlined that in his opinion the proposals contained in the report had been brought forward by Officers, were supported and brought value.</w:t>
      </w:r>
    </w:p>
    <w:p w14:paraId="3C0C2572" w14:textId="77777777" w:rsidR="00E23FD3" w:rsidRDefault="00E23FD3" w:rsidP="00E23FD3">
      <w:pPr>
        <w:rPr>
          <w:rFonts w:eastAsia="Times New Roman" w:cs="Arial"/>
          <w:szCs w:val="24"/>
        </w:rPr>
      </w:pPr>
    </w:p>
    <w:p w14:paraId="3905649A" w14:textId="77777777" w:rsidR="00E23FD3" w:rsidRDefault="00E23FD3" w:rsidP="00E23FD3">
      <w:pPr>
        <w:rPr>
          <w:rFonts w:eastAsia="Times New Roman" w:cs="Arial"/>
          <w:szCs w:val="24"/>
        </w:rPr>
      </w:pPr>
      <w:r>
        <w:rPr>
          <w:rFonts w:eastAsia="Times New Roman" w:cs="Arial"/>
          <w:szCs w:val="24"/>
        </w:rPr>
        <w:t xml:space="preserve">In respect of the comments of Councillor McKimm, Councillor Martin noted that Councillor Cathcart was not saying there was no benefits to the proposals contained rather than DfC were suggesting a stringent criteria for their use and was limiting the Officers ability to explore elsewhere. He noted some of the structures were large and well fitted out and was unsure if some of the uses were the best utilisation of the structures.  </w:t>
      </w:r>
    </w:p>
    <w:p w14:paraId="1EF127C9" w14:textId="77777777" w:rsidR="00E23FD3" w:rsidRDefault="00E23FD3" w:rsidP="00E23FD3">
      <w:pPr>
        <w:rPr>
          <w:rFonts w:eastAsia="Times New Roman" w:cs="Arial"/>
          <w:szCs w:val="24"/>
        </w:rPr>
      </w:pPr>
    </w:p>
    <w:p w14:paraId="24901A92" w14:textId="77777777" w:rsidR="00E23FD3" w:rsidRDefault="00E23FD3" w:rsidP="00E23FD3">
      <w:pPr>
        <w:rPr>
          <w:rFonts w:eastAsia="Times New Roman" w:cs="Arial"/>
          <w:szCs w:val="24"/>
        </w:rPr>
      </w:pPr>
      <w:r>
        <w:rPr>
          <w:rFonts w:eastAsia="Times New Roman" w:cs="Arial"/>
          <w:szCs w:val="24"/>
        </w:rPr>
        <w:t xml:space="preserve">Alderman Smith was of the understanding that the proposal was to relook at the matter and there were no reasons why the projects contained would remain the result.  He felt it was worth taking a little time to ensure the best use of the structures for the benefit of the Borough. </w:t>
      </w:r>
    </w:p>
    <w:p w14:paraId="475810A1" w14:textId="77777777" w:rsidR="00E23FD3" w:rsidRDefault="00E23FD3" w:rsidP="00E23FD3">
      <w:pPr>
        <w:rPr>
          <w:rFonts w:eastAsia="Times New Roman" w:cs="Arial"/>
          <w:szCs w:val="24"/>
        </w:rPr>
      </w:pPr>
    </w:p>
    <w:p w14:paraId="1882D62B" w14:textId="77777777" w:rsidR="00E23FD3" w:rsidRDefault="00E23FD3" w:rsidP="00E23FD3">
      <w:pPr>
        <w:rPr>
          <w:rFonts w:eastAsia="Times New Roman" w:cs="Arial"/>
          <w:szCs w:val="24"/>
        </w:rPr>
      </w:pPr>
      <w:r>
        <w:rPr>
          <w:rFonts w:eastAsia="Times New Roman" w:cs="Arial"/>
          <w:szCs w:val="24"/>
        </w:rPr>
        <w:t xml:space="preserve">In relation to the proposal Councillor McRandal raised a question regarding the process and timeframes. The Director stated that firstly Officers would re-ask DfC regarding external use. Hopefully by the September Place and Prosperity Committee Officers would be able to bring back the proposed process in relation to the call out and a scoring criteria.  Then bring back the proposals to Committee or Council November/ December. She highlighted that the Council did not have the money for the transportation of the structures and for the internal uses one of the criteria was there had to be funding available for the transportation. </w:t>
      </w:r>
    </w:p>
    <w:p w14:paraId="6E5EF5C0" w14:textId="77777777" w:rsidR="00E23FD3" w:rsidRDefault="00E23FD3" w:rsidP="00E23FD3">
      <w:pPr>
        <w:rPr>
          <w:rFonts w:eastAsia="Times New Roman" w:cs="Arial"/>
          <w:szCs w:val="24"/>
        </w:rPr>
      </w:pPr>
    </w:p>
    <w:p w14:paraId="4C06C78D" w14:textId="77777777" w:rsidR="00E23FD3" w:rsidRDefault="00E23FD3" w:rsidP="00E23FD3">
      <w:pPr>
        <w:rPr>
          <w:rFonts w:eastAsia="Times New Roman" w:cs="Arial"/>
          <w:szCs w:val="24"/>
        </w:rPr>
      </w:pPr>
      <w:r>
        <w:rPr>
          <w:rFonts w:eastAsia="Times New Roman" w:cs="Arial"/>
          <w:szCs w:val="24"/>
        </w:rPr>
        <w:lastRenderedPageBreak/>
        <w:t xml:space="preserve">Councillor McRandal asked about the cost of transportation. The Director advised that she was unsure of the exact cost however dependent on the use, the structures did require a base and the majority of them may need planning approval. </w:t>
      </w:r>
    </w:p>
    <w:p w14:paraId="3B224F5A" w14:textId="77777777" w:rsidR="00E23FD3" w:rsidRDefault="00E23FD3" w:rsidP="00E23FD3">
      <w:pPr>
        <w:rPr>
          <w:rFonts w:eastAsia="Times New Roman" w:cs="Arial"/>
          <w:szCs w:val="24"/>
        </w:rPr>
      </w:pPr>
    </w:p>
    <w:p w14:paraId="2E4B1573" w14:textId="77777777" w:rsidR="00E23FD3" w:rsidRDefault="00E23FD3" w:rsidP="00E23FD3">
      <w:pPr>
        <w:rPr>
          <w:rFonts w:eastAsia="Times New Roman" w:cs="Arial"/>
          <w:szCs w:val="24"/>
        </w:rPr>
      </w:pPr>
      <w:r>
        <w:rPr>
          <w:rFonts w:eastAsia="Times New Roman" w:cs="Arial"/>
          <w:szCs w:val="24"/>
        </w:rPr>
        <w:t xml:space="preserve">Referring to the timeline outlined, Councillor McRandal sought confirmation that timeline was realistic. The Director confirmed that she hoped agreement could be reached before Christmas. </w:t>
      </w:r>
    </w:p>
    <w:p w14:paraId="1182A9E2" w14:textId="77777777" w:rsidR="00E23FD3" w:rsidRDefault="00E23FD3" w:rsidP="00E23FD3">
      <w:pPr>
        <w:rPr>
          <w:rFonts w:eastAsia="Times New Roman" w:cs="Arial"/>
          <w:szCs w:val="24"/>
        </w:rPr>
      </w:pPr>
    </w:p>
    <w:p w14:paraId="5CBBF30E" w14:textId="77777777" w:rsidR="00E23FD3" w:rsidRDefault="00E23FD3" w:rsidP="00E23FD3">
      <w:pPr>
        <w:rPr>
          <w:rFonts w:eastAsia="Times New Roman" w:cs="Arial"/>
          <w:szCs w:val="24"/>
        </w:rPr>
      </w:pPr>
      <w:r>
        <w:rPr>
          <w:rFonts w:eastAsia="Times New Roman" w:cs="Arial"/>
          <w:szCs w:val="24"/>
        </w:rPr>
        <w:t xml:space="preserve">Alderman Douglas felt the report was adequate and she liked the idea of some the proposals. She raised a question regarding contingency plans if the </w:t>
      </w:r>
      <w:proofErr w:type="spellStart"/>
      <w:r>
        <w:rPr>
          <w:rFonts w:eastAsia="Times New Roman" w:cs="Arial"/>
          <w:szCs w:val="24"/>
        </w:rPr>
        <w:t>PeacePlus</w:t>
      </w:r>
      <w:proofErr w:type="spellEnd"/>
      <w:r>
        <w:rPr>
          <w:rFonts w:eastAsia="Times New Roman" w:cs="Arial"/>
          <w:szCs w:val="24"/>
        </w:rPr>
        <w:t xml:space="preserve"> funding was not successful. The Director advised that if the funding was not successful it would the intention to re-look to identify if there was any other need internally and bring back a report to Council in that regard.</w:t>
      </w:r>
    </w:p>
    <w:p w14:paraId="31684384" w14:textId="77777777" w:rsidR="00E23FD3" w:rsidRDefault="00E23FD3" w:rsidP="00E23FD3">
      <w:pPr>
        <w:rPr>
          <w:rFonts w:eastAsia="Times New Roman" w:cs="Arial"/>
          <w:szCs w:val="24"/>
        </w:rPr>
      </w:pPr>
    </w:p>
    <w:p w14:paraId="07F2FA38" w14:textId="77777777" w:rsidR="00E23FD3" w:rsidRDefault="00E23FD3" w:rsidP="00E23FD3">
      <w:pPr>
        <w:rPr>
          <w:rFonts w:eastAsia="Times New Roman" w:cs="Arial"/>
          <w:szCs w:val="24"/>
        </w:rPr>
      </w:pPr>
      <w:r>
        <w:rPr>
          <w:rFonts w:eastAsia="Times New Roman" w:cs="Arial"/>
          <w:szCs w:val="24"/>
        </w:rPr>
        <w:t xml:space="preserve">In general terms, Alderman Douglas welcomed the report and the infrastructure being reused. She referred to the hedging that had been removed and advised that an environmental group had been in contact to say it would be helpful if consultation had occurred regarding that re-use. </w:t>
      </w:r>
    </w:p>
    <w:p w14:paraId="0F75F2F7" w14:textId="77777777" w:rsidR="00E23FD3" w:rsidRDefault="00E23FD3" w:rsidP="00E23FD3">
      <w:pPr>
        <w:rPr>
          <w:rFonts w:eastAsia="Times New Roman" w:cs="Arial"/>
          <w:szCs w:val="24"/>
        </w:rPr>
      </w:pPr>
    </w:p>
    <w:p w14:paraId="3AF69F2F" w14:textId="77777777" w:rsidR="00E23FD3" w:rsidRDefault="00E23FD3" w:rsidP="00E23FD3">
      <w:pPr>
        <w:rPr>
          <w:rFonts w:eastAsia="Times New Roman" w:cs="Arial"/>
          <w:szCs w:val="24"/>
        </w:rPr>
      </w:pPr>
      <w:r>
        <w:rPr>
          <w:rFonts w:eastAsia="Times New Roman" w:cs="Arial"/>
          <w:szCs w:val="24"/>
        </w:rPr>
        <w:t xml:space="preserve">Councillor Smart was supportive of a second look being undertaken. He sought clarity regarding the </w:t>
      </w:r>
      <w:proofErr w:type="spellStart"/>
      <w:r>
        <w:rPr>
          <w:rFonts w:eastAsia="Times New Roman" w:cs="Arial"/>
          <w:szCs w:val="24"/>
        </w:rPr>
        <w:t>PeacePlus</w:t>
      </w:r>
      <w:proofErr w:type="spellEnd"/>
      <w:r>
        <w:rPr>
          <w:rFonts w:eastAsia="Times New Roman" w:cs="Arial"/>
          <w:szCs w:val="24"/>
        </w:rPr>
        <w:t xml:space="preserve"> application if the proposal on the floor was accepted. The Director advised that they were to receive funding confirmation in the first week of August, if that was </w:t>
      </w:r>
      <w:proofErr w:type="gramStart"/>
      <w:r>
        <w:rPr>
          <w:rFonts w:eastAsia="Times New Roman" w:cs="Arial"/>
          <w:szCs w:val="24"/>
        </w:rPr>
        <w:t>successful</w:t>
      </w:r>
      <w:proofErr w:type="gramEnd"/>
      <w:r>
        <w:rPr>
          <w:rFonts w:eastAsia="Times New Roman" w:cs="Arial"/>
          <w:szCs w:val="24"/>
        </w:rPr>
        <w:t xml:space="preserve"> they would be advised that the decision regarding the structures would be subject to a future decision of the Place and Prosperity Committee. </w:t>
      </w:r>
    </w:p>
    <w:p w14:paraId="2245A36B" w14:textId="77777777" w:rsidR="00E23FD3" w:rsidRDefault="00E23FD3" w:rsidP="00E23FD3">
      <w:pPr>
        <w:rPr>
          <w:rFonts w:eastAsia="Times New Roman" w:cs="Arial"/>
          <w:szCs w:val="24"/>
        </w:rPr>
      </w:pPr>
    </w:p>
    <w:p w14:paraId="649B1570" w14:textId="77777777" w:rsidR="00E23FD3" w:rsidRDefault="00E23FD3" w:rsidP="00E23FD3">
      <w:pPr>
        <w:rPr>
          <w:rFonts w:eastAsia="Times New Roman" w:cs="Arial"/>
          <w:szCs w:val="24"/>
        </w:rPr>
      </w:pPr>
      <w:r>
        <w:rPr>
          <w:rFonts w:eastAsia="Times New Roman" w:cs="Arial"/>
          <w:szCs w:val="24"/>
        </w:rPr>
        <w:t xml:space="preserve">The proposal was put to the meeting and declared CARRIED, with 22 voting FOR and 13 AGAINST. </w:t>
      </w:r>
    </w:p>
    <w:p w14:paraId="2C92542A" w14:textId="77777777" w:rsidR="00E23FD3" w:rsidRDefault="00E23FD3" w:rsidP="00E23FD3">
      <w:pPr>
        <w:rPr>
          <w:rFonts w:eastAsia="Times New Roman" w:cs="Arial"/>
          <w:szCs w:val="24"/>
        </w:rPr>
      </w:pPr>
    </w:p>
    <w:p w14:paraId="04B38702" w14:textId="77777777" w:rsidR="00E23FD3" w:rsidRDefault="00E23FD3" w:rsidP="00E23FD3">
      <w:pPr>
        <w:rPr>
          <w:rFonts w:cs="Arial"/>
          <w:b/>
          <w:szCs w:val="24"/>
        </w:rPr>
      </w:pPr>
      <w:r>
        <w:rPr>
          <w:rFonts w:cs="Arial"/>
          <w:b/>
          <w:bCs/>
          <w:szCs w:val="24"/>
        </w:rPr>
        <w:t xml:space="preserve">RESOLVED, on the proposal of Councillor Cathcart, seconded by Councillor Douglas, that the Council does not </w:t>
      </w:r>
      <w:r>
        <w:rPr>
          <w:rFonts w:cs="Arial"/>
          <w:b/>
          <w:szCs w:val="24"/>
        </w:rPr>
        <w:t>accept the recommendation but that Officers explore with DfC the potential external use of the Pods and refers the matter back to the Place and Prosperity Committee.</w:t>
      </w:r>
    </w:p>
    <w:p w14:paraId="764F1098" w14:textId="77777777" w:rsidR="00E23FD3" w:rsidRDefault="00E23FD3" w:rsidP="00E23FD3">
      <w:pPr>
        <w:rPr>
          <w:rFonts w:eastAsia="Times New Roman" w:cs="Arial"/>
          <w:szCs w:val="24"/>
        </w:rPr>
      </w:pPr>
    </w:p>
    <w:p w14:paraId="523C9240" w14:textId="77777777" w:rsidR="00E23FD3" w:rsidRDefault="00E23FD3" w:rsidP="00E23FD3">
      <w:pPr>
        <w:pStyle w:val="Heading1"/>
        <w:ind w:left="720" w:hanging="720"/>
        <w:rPr>
          <w:rFonts w:eastAsia="Times New Roman"/>
        </w:rPr>
      </w:pPr>
      <w:r w:rsidRPr="00061CAE">
        <w:rPr>
          <w:rFonts w:eastAsia="Times New Roman"/>
          <w:u w:val="none"/>
        </w:rPr>
        <w:t>11.</w:t>
      </w:r>
      <w:r w:rsidRPr="00061CAE">
        <w:rPr>
          <w:rFonts w:eastAsia="Times New Roman"/>
          <w:u w:val="none"/>
        </w:rPr>
        <w:tab/>
      </w:r>
      <w:r w:rsidRPr="00061CAE">
        <w:rPr>
          <w:rFonts w:eastAsia="Times New Roman"/>
        </w:rPr>
        <w:t xml:space="preserve">Request for letter of Support from Kings Church </w:t>
      </w:r>
      <w:r>
        <w:rPr>
          <w:rFonts w:eastAsia="Times New Roman"/>
        </w:rPr>
        <w:t>(FILE RDP56)</w:t>
      </w:r>
    </w:p>
    <w:p w14:paraId="78C384FA" w14:textId="77777777" w:rsidR="00E23FD3" w:rsidRDefault="00E23FD3" w:rsidP="00E23FD3">
      <w:pPr>
        <w:rPr>
          <w:rFonts w:eastAsia="Times New Roman" w:cs="Arial"/>
          <w:szCs w:val="24"/>
        </w:rPr>
      </w:pPr>
      <w:r>
        <w:rPr>
          <w:rFonts w:eastAsia="Times New Roman" w:cs="Arial"/>
          <w:szCs w:val="24"/>
        </w:rPr>
        <w:tab/>
        <w:t>(Appendices VI, VII)</w:t>
      </w:r>
    </w:p>
    <w:p w14:paraId="7FD161F4" w14:textId="77777777" w:rsidR="00E23FD3" w:rsidRDefault="00E23FD3" w:rsidP="00E23FD3">
      <w:pPr>
        <w:rPr>
          <w:rFonts w:eastAsia="Times New Roman" w:cs="Arial"/>
          <w:szCs w:val="24"/>
        </w:rPr>
      </w:pPr>
    </w:p>
    <w:p w14:paraId="1EA7C6A7" w14:textId="77777777" w:rsidR="00E23FD3" w:rsidRDefault="00E23FD3" w:rsidP="00E23FD3">
      <w:r w:rsidRPr="004269C9">
        <w:rPr>
          <w:rFonts w:eastAsia="Times New Roman" w:cs="Arial"/>
          <w:caps/>
          <w:szCs w:val="24"/>
        </w:rPr>
        <w:t>Previously circulated</w:t>
      </w:r>
      <w:r>
        <w:rPr>
          <w:rFonts w:eastAsia="Times New Roman" w:cs="Arial"/>
          <w:szCs w:val="24"/>
        </w:rPr>
        <w:t>:- Report from the Director of Place attaching l</w:t>
      </w:r>
      <w:r>
        <w:rPr>
          <w:rFonts w:eastAsia="Calibri" w:cs="Arial"/>
          <w:noProof/>
          <w:szCs w:val="24"/>
        </w:rPr>
        <w:t>etter dated 3 July 2023 from Chair of Trustees and draft Letter of Support. The report detailed that a</w:t>
      </w:r>
      <w:r>
        <w:t xml:space="preserve">s Members are aware, the Council had ambitious plans for Bangor Waterfront as part of the Belfast Region City Deal.  A letter had been received from the Trustees of Kings Church Bangor, which sat along the 2-mile stretch of Bangor Waterfront, advising of their plans to renovate the Kings Church building and explore ways that the facility could be used to benefit the community in future years. </w:t>
      </w:r>
    </w:p>
    <w:p w14:paraId="257CB5A2" w14:textId="77777777" w:rsidR="00E23FD3" w:rsidRDefault="00E23FD3" w:rsidP="00E23FD3"/>
    <w:p w14:paraId="3C50CDD6" w14:textId="77777777" w:rsidR="00E23FD3" w:rsidRDefault="00E23FD3" w:rsidP="00E23FD3">
      <w:r>
        <w:t xml:space="preserve">As outlined in their letter, Kings Church had already opened their doors to a range of community activities, but they were keen to use the building to do more to support the vision of regeneration within Bangor Waterfront.  The Director of Place met with the trustees recently who outlined their intention to improve accessibility, hospitality </w:t>
      </w:r>
      <w:r>
        <w:lastRenderedPageBreak/>
        <w:t xml:space="preserve">facilities and the frontage of the building.  The vision they outlined for the project would complement the Council’s own plans.  </w:t>
      </w:r>
    </w:p>
    <w:p w14:paraId="02F5573F" w14:textId="77777777" w:rsidR="00E23FD3" w:rsidRDefault="00E23FD3" w:rsidP="00E23FD3"/>
    <w:p w14:paraId="1920D0D3" w14:textId="77777777" w:rsidR="00E23FD3" w:rsidRPr="004146DB" w:rsidRDefault="00E23FD3" w:rsidP="00E23FD3">
      <w:r>
        <w:t xml:space="preserve">The Church was currently applying for grants to refurbish the building, particularly to ensure that it was fully accessible and was requesting a letter of support from the Council to be used when submitting applications to Charitable Trusts for grant funding.  They were not seeking funding from Council.  </w:t>
      </w:r>
    </w:p>
    <w:p w14:paraId="1AF7E654" w14:textId="77777777" w:rsidR="00E23FD3" w:rsidRDefault="00E23FD3" w:rsidP="00E23FD3"/>
    <w:p w14:paraId="334BED6C" w14:textId="77777777" w:rsidR="00E23FD3" w:rsidRPr="00BB3A80" w:rsidRDefault="00E23FD3" w:rsidP="00E23FD3">
      <w:r w:rsidRPr="004269C9">
        <w:rPr>
          <w:caps/>
        </w:rPr>
        <w:t>Recommended</w:t>
      </w:r>
      <w:r w:rsidRPr="00BB3A80">
        <w:t xml:space="preserve"> that </w:t>
      </w:r>
      <w:r>
        <w:t>Council approves the provision of a letter of support to Kings Church for use when submitting grant applications.</w:t>
      </w:r>
    </w:p>
    <w:p w14:paraId="02E017F6" w14:textId="77777777" w:rsidR="00E23FD3" w:rsidRDefault="00E23FD3" w:rsidP="00E23FD3"/>
    <w:p w14:paraId="6A03F608" w14:textId="77777777" w:rsidR="00E23FD3" w:rsidRDefault="00E23FD3" w:rsidP="00E23FD3">
      <w:pPr>
        <w:rPr>
          <w:rFonts w:eastAsia="Calibri" w:cs="Arial"/>
          <w:noProof/>
          <w:szCs w:val="24"/>
        </w:rPr>
      </w:pPr>
      <w:r>
        <w:rPr>
          <w:rFonts w:eastAsia="Calibri" w:cs="Arial"/>
          <w:noProof/>
          <w:szCs w:val="24"/>
        </w:rPr>
        <w:t xml:space="preserve">Proposed by Alderman Douglas, seconded by Councillor Cathcart, that the recommendation be adopted. </w:t>
      </w:r>
    </w:p>
    <w:p w14:paraId="35027D8E" w14:textId="77777777" w:rsidR="00E23FD3" w:rsidRDefault="00E23FD3" w:rsidP="00E23FD3">
      <w:pPr>
        <w:rPr>
          <w:rFonts w:eastAsia="Calibri" w:cs="Arial"/>
          <w:noProof/>
          <w:szCs w:val="24"/>
        </w:rPr>
      </w:pPr>
    </w:p>
    <w:p w14:paraId="3B97899A" w14:textId="77777777" w:rsidR="00E23FD3" w:rsidRDefault="00E23FD3" w:rsidP="00E23FD3">
      <w:pPr>
        <w:rPr>
          <w:rFonts w:eastAsia="Calibri" w:cs="Arial"/>
          <w:noProof/>
          <w:szCs w:val="24"/>
        </w:rPr>
      </w:pPr>
      <w:r>
        <w:rPr>
          <w:rFonts w:eastAsia="Calibri" w:cs="Arial"/>
          <w:noProof/>
          <w:szCs w:val="24"/>
        </w:rPr>
        <w:t xml:space="preserve">Alderman Douglas welcomed the recommendation noting that King’s Church was a great hub within the community however it would be great to achieve some inward investment and anything the Council could do to aid that would be very helpful. </w:t>
      </w:r>
    </w:p>
    <w:p w14:paraId="3F86AAB1" w14:textId="77777777" w:rsidR="00E23FD3" w:rsidRDefault="00E23FD3" w:rsidP="00E23FD3">
      <w:pPr>
        <w:rPr>
          <w:rFonts w:eastAsia="Calibri" w:cs="Arial"/>
          <w:noProof/>
          <w:szCs w:val="24"/>
        </w:rPr>
      </w:pPr>
    </w:p>
    <w:p w14:paraId="2C4F28A9" w14:textId="77777777" w:rsidR="00E23FD3" w:rsidRDefault="00E23FD3" w:rsidP="00E23FD3">
      <w:pPr>
        <w:rPr>
          <w:rFonts w:eastAsia="Calibri" w:cs="Arial"/>
          <w:noProof/>
          <w:szCs w:val="24"/>
        </w:rPr>
      </w:pPr>
      <w:r>
        <w:rPr>
          <w:rFonts w:eastAsia="Calibri" w:cs="Arial"/>
          <w:noProof/>
          <w:szCs w:val="24"/>
        </w:rPr>
        <w:t xml:space="preserve">Councillor Cathcart echoed those comments and highlighted the activities and great work already carried out by the Church within the local community. </w:t>
      </w:r>
    </w:p>
    <w:p w14:paraId="73D7A57F" w14:textId="77777777" w:rsidR="00E23FD3" w:rsidRDefault="00E23FD3" w:rsidP="00E23FD3">
      <w:pPr>
        <w:rPr>
          <w:rFonts w:eastAsia="Calibri" w:cs="Arial"/>
          <w:noProof/>
          <w:szCs w:val="24"/>
        </w:rPr>
      </w:pPr>
    </w:p>
    <w:p w14:paraId="32F4EBA1" w14:textId="77777777" w:rsidR="00E23FD3" w:rsidRDefault="00E23FD3" w:rsidP="00E23FD3">
      <w:pPr>
        <w:rPr>
          <w:rFonts w:eastAsia="Calibri" w:cs="Arial"/>
          <w:noProof/>
          <w:szCs w:val="24"/>
        </w:rPr>
      </w:pPr>
      <w:r>
        <w:rPr>
          <w:rFonts w:eastAsia="Calibri" w:cs="Arial"/>
          <w:noProof/>
          <w:szCs w:val="24"/>
        </w:rPr>
        <w:t xml:space="preserve">In terms of help and support for the Church, Councillor W Irvine asked if there were any current funding streams that the Council could point the Church towards. </w:t>
      </w:r>
    </w:p>
    <w:p w14:paraId="790047F1" w14:textId="77777777" w:rsidR="00E23FD3" w:rsidRDefault="00E23FD3" w:rsidP="00E23FD3">
      <w:pPr>
        <w:rPr>
          <w:rFonts w:eastAsia="Calibri" w:cs="Arial"/>
          <w:noProof/>
          <w:szCs w:val="24"/>
        </w:rPr>
      </w:pPr>
    </w:p>
    <w:p w14:paraId="1AD4DB32" w14:textId="77777777" w:rsidR="00E23FD3" w:rsidRDefault="00E23FD3" w:rsidP="00E23FD3">
      <w:pPr>
        <w:rPr>
          <w:rFonts w:eastAsia="Calibri" w:cs="Arial"/>
          <w:noProof/>
          <w:szCs w:val="24"/>
        </w:rPr>
      </w:pPr>
      <w:r>
        <w:rPr>
          <w:rFonts w:eastAsia="Calibri" w:cs="Arial"/>
          <w:noProof/>
          <w:szCs w:val="24"/>
        </w:rPr>
        <w:t xml:space="preserve">The Director of Place advised that the Church were not requesting direct financial support from the Council and were keen to be part of the Bangor waterfront vision. Through the Council’s ‘grant finder’, Officers would assist them in searches for funding. </w:t>
      </w:r>
    </w:p>
    <w:p w14:paraId="72E9BD57" w14:textId="77777777" w:rsidR="00E23FD3" w:rsidRPr="00061CAE" w:rsidRDefault="00E23FD3" w:rsidP="00E23FD3">
      <w:pPr>
        <w:rPr>
          <w:rFonts w:cs="Arial"/>
          <w:szCs w:val="24"/>
        </w:rPr>
      </w:pPr>
    </w:p>
    <w:p w14:paraId="0C11AAF2" w14:textId="77777777" w:rsidR="00E23FD3" w:rsidRPr="00562939" w:rsidRDefault="00E23FD3" w:rsidP="00E23FD3">
      <w:pPr>
        <w:rPr>
          <w:rFonts w:cs="Arial"/>
          <w:b/>
          <w:bCs/>
          <w:szCs w:val="24"/>
        </w:rPr>
      </w:pPr>
      <w:r>
        <w:rPr>
          <w:rFonts w:cs="Arial"/>
          <w:b/>
          <w:bCs/>
          <w:szCs w:val="24"/>
        </w:rPr>
        <w:t>RESOLVED</w:t>
      </w:r>
      <w:r w:rsidRPr="00562939">
        <w:rPr>
          <w:rFonts w:cs="Arial"/>
          <w:b/>
          <w:bCs/>
          <w:szCs w:val="24"/>
        </w:rPr>
        <w:t xml:space="preserve">, on the proposal of </w:t>
      </w:r>
      <w:r>
        <w:rPr>
          <w:rFonts w:cs="Arial"/>
          <w:b/>
          <w:bCs/>
          <w:szCs w:val="24"/>
        </w:rPr>
        <w:t>Alderman Douglas</w:t>
      </w:r>
      <w:r w:rsidRPr="00562939">
        <w:rPr>
          <w:rFonts w:cs="Arial"/>
          <w:b/>
          <w:bCs/>
          <w:szCs w:val="24"/>
        </w:rPr>
        <w:t xml:space="preserve">, seconded by </w:t>
      </w:r>
      <w:r>
        <w:rPr>
          <w:rFonts w:cs="Arial"/>
          <w:b/>
          <w:bCs/>
          <w:szCs w:val="24"/>
        </w:rPr>
        <w:t>Councillor Cathcart</w:t>
      </w:r>
      <w:r w:rsidRPr="00562939">
        <w:rPr>
          <w:rFonts w:cs="Arial"/>
          <w:b/>
          <w:bCs/>
          <w:szCs w:val="24"/>
        </w:rPr>
        <w:t xml:space="preserve">, that the recommendation be adopted. </w:t>
      </w:r>
    </w:p>
    <w:p w14:paraId="1CD7AE9A" w14:textId="77777777" w:rsidR="00E23FD3" w:rsidRDefault="00E23FD3" w:rsidP="00E23FD3">
      <w:pPr>
        <w:rPr>
          <w:rFonts w:cs="Arial"/>
          <w:szCs w:val="24"/>
        </w:rPr>
      </w:pPr>
    </w:p>
    <w:p w14:paraId="195215A0" w14:textId="77777777" w:rsidR="00E23FD3" w:rsidRPr="00061CAE" w:rsidRDefault="00E23FD3" w:rsidP="00E23FD3">
      <w:pPr>
        <w:pStyle w:val="Heading1"/>
        <w:rPr>
          <w:rFonts w:hint="eastAsia"/>
        </w:rPr>
      </w:pPr>
      <w:r w:rsidRPr="00061CAE">
        <w:rPr>
          <w:u w:val="none"/>
        </w:rPr>
        <w:t>12.</w:t>
      </w:r>
      <w:r w:rsidRPr="00061CAE">
        <w:rPr>
          <w:u w:val="none"/>
        </w:rPr>
        <w:tab/>
      </w:r>
      <w:r w:rsidRPr="00061CAE">
        <w:rPr>
          <w:rFonts w:eastAsiaTheme="minorHAnsi"/>
        </w:rPr>
        <w:t xml:space="preserve">Letter from NILGA Chief Executive </w:t>
      </w:r>
    </w:p>
    <w:p w14:paraId="7D146021" w14:textId="77777777" w:rsidR="00E23FD3" w:rsidRDefault="00E23FD3" w:rsidP="00E23FD3">
      <w:pPr>
        <w:pStyle w:val="ListParagraph"/>
        <w:rPr>
          <w:rFonts w:ascii="Arial" w:eastAsia="Times New Roman" w:hAnsi="Arial" w:cs="Arial"/>
          <w:sz w:val="24"/>
          <w:szCs w:val="24"/>
        </w:rPr>
      </w:pPr>
      <w:r>
        <w:rPr>
          <w:rFonts w:ascii="Arial" w:eastAsia="Times New Roman" w:hAnsi="Arial" w:cs="Arial"/>
          <w:sz w:val="24"/>
          <w:szCs w:val="24"/>
        </w:rPr>
        <w:t>(Appendix VIII)</w:t>
      </w:r>
    </w:p>
    <w:p w14:paraId="11B8DD5C" w14:textId="77777777" w:rsidR="00E23FD3" w:rsidRPr="00266434" w:rsidRDefault="00E23FD3" w:rsidP="00E23FD3">
      <w:pPr>
        <w:pStyle w:val="ListParagraph"/>
        <w:rPr>
          <w:rFonts w:ascii="Arial" w:eastAsia="Times New Roman" w:hAnsi="Arial" w:cs="Arial"/>
          <w:sz w:val="24"/>
          <w:szCs w:val="24"/>
        </w:rPr>
      </w:pPr>
    </w:p>
    <w:p w14:paraId="7C10C033" w14:textId="77777777" w:rsidR="00E23FD3" w:rsidRPr="00266434" w:rsidRDefault="00E23FD3" w:rsidP="00E23FD3">
      <w:pPr>
        <w:rPr>
          <w:rFonts w:cs="Arial"/>
          <w:szCs w:val="24"/>
        </w:rPr>
      </w:pPr>
      <w:r w:rsidRPr="00266434">
        <w:rPr>
          <w:rFonts w:eastAsia="Times New Roman" w:cs="Arial"/>
          <w:caps/>
          <w:szCs w:val="24"/>
        </w:rPr>
        <w:t>Previously circulated:-</w:t>
      </w:r>
      <w:r w:rsidRPr="00266434">
        <w:rPr>
          <w:rFonts w:eastAsia="Times New Roman" w:cs="Arial"/>
          <w:szCs w:val="24"/>
        </w:rPr>
        <w:t xml:space="preserve"> Report from the Director of Corporate Services attaching Letter from NILGA Chief Executive. The report detailed </w:t>
      </w:r>
      <w:r>
        <w:rPr>
          <w:rFonts w:eastAsia="Times New Roman" w:cs="Arial"/>
          <w:szCs w:val="24"/>
        </w:rPr>
        <w:t xml:space="preserve">that the </w:t>
      </w:r>
      <w:r w:rsidRPr="00266434">
        <w:rPr>
          <w:rFonts w:cs="Arial"/>
          <w:szCs w:val="24"/>
        </w:rPr>
        <w:t>Council ha</w:t>
      </w:r>
      <w:r>
        <w:rPr>
          <w:rFonts w:cs="Arial"/>
          <w:szCs w:val="24"/>
        </w:rPr>
        <w:t>d</w:t>
      </w:r>
      <w:r w:rsidRPr="00266434">
        <w:rPr>
          <w:rFonts w:cs="Arial"/>
          <w:szCs w:val="24"/>
        </w:rPr>
        <w:t xml:space="preserve"> received a letter from the Chief Executive of NILGA, Alison Allen.  The letter ma</w:t>
      </w:r>
      <w:r>
        <w:rPr>
          <w:rFonts w:cs="Arial"/>
          <w:szCs w:val="24"/>
        </w:rPr>
        <w:t>de</w:t>
      </w:r>
      <w:r w:rsidRPr="00266434">
        <w:rPr>
          <w:rFonts w:cs="Arial"/>
          <w:szCs w:val="24"/>
        </w:rPr>
        <w:t xml:space="preserve"> two requests which </w:t>
      </w:r>
      <w:r>
        <w:rPr>
          <w:rFonts w:cs="Arial"/>
          <w:szCs w:val="24"/>
        </w:rPr>
        <w:t>could</w:t>
      </w:r>
      <w:r w:rsidRPr="00266434">
        <w:rPr>
          <w:rFonts w:cs="Arial"/>
          <w:szCs w:val="24"/>
        </w:rPr>
        <w:t xml:space="preserve"> be summarised as follows (full letter attached</w:t>
      </w:r>
      <w:r>
        <w:rPr>
          <w:rFonts w:cs="Arial"/>
          <w:szCs w:val="24"/>
        </w:rPr>
        <w:t xml:space="preserve"> to the report</w:t>
      </w:r>
      <w:r w:rsidRPr="00266434">
        <w:rPr>
          <w:rFonts w:cs="Arial"/>
          <w:szCs w:val="24"/>
        </w:rPr>
        <w:t xml:space="preserve"> for reference):</w:t>
      </w:r>
    </w:p>
    <w:p w14:paraId="29AA640F" w14:textId="77777777" w:rsidR="00E23FD3" w:rsidRPr="00266434" w:rsidRDefault="00E23FD3" w:rsidP="00E23FD3">
      <w:pPr>
        <w:pStyle w:val="ListParagraph"/>
        <w:numPr>
          <w:ilvl w:val="0"/>
          <w:numId w:val="4"/>
        </w:numPr>
        <w:rPr>
          <w:rFonts w:ascii="Arial" w:hAnsi="Arial" w:cs="Arial"/>
          <w:sz w:val="24"/>
          <w:szCs w:val="24"/>
        </w:rPr>
      </w:pPr>
      <w:r w:rsidRPr="00266434">
        <w:rPr>
          <w:rFonts w:ascii="Arial" w:hAnsi="Arial" w:cs="Arial"/>
          <w:sz w:val="24"/>
          <w:szCs w:val="24"/>
        </w:rPr>
        <w:t>That at the early stages of the new Council term, if time could be set aside for the political leadership of NILGA, supported by the Chief Executive, to engage with Elected Members.  The engagement would focus on NILGA’s purpose and strategic direction, as articulated in the new Corporate Plan 2023-2027; and</w:t>
      </w:r>
    </w:p>
    <w:p w14:paraId="08CD4CEC" w14:textId="77777777" w:rsidR="00E23FD3" w:rsidRPr="00266434" w:rsidRDefault="00E23FD3" w:rsidP="00E23FD3">
      <w:pPr>
        <w:pStyle w:val="ListParagraph"/>
        <w:numPr>
          <w:ilvl w:val="0"/>
          <w:numId w:val="4"/>
        </w:numPr>
        <w:rPr>
          <w:rFonts w:ascii="Arial" w:hAnsi="Arial" w:cs="Arial"/>
          <w:sz w:val="24"/>
          <w:szCs w:val="24"/>
        </w:rPr>
      </w:pPr>
      <w:r w:rsidRPr="00266434">
        <w:rPr>
          <w:rFonts w:ascii="Arial" w:hAnsi="Arial" w:cs="Arial"/>
          <w:sz w:val="24"/>
          <w:szCs w:val="24"/>
        </w:rPr>
        <w:t>That consideration be given to securing political agreement for the NILGA annual subscription for the 4-year local government term, rather than returning to the discussion annually.</w:t>
      </w:r>
    </w:p>
    <w:p w14:paraId="470CB96C" w14:textId="77777777" w:rsidR="00E23FD3" w:rsidRPr="000B6189" w:rsidRDefault="00E23FD3" w:rsidP="00E23FD3">
      <w:pPr>
        <w:rPr>
          <w:rFonts w:cs="Arial"/>
          <w:szCs w:val="24"/>
        </w:rPr>
      </w:pPr>
    </w:p>
    <w:p w14:paraId="4E324D35" w14:textId="77777777" w:rsidR="00E23FD3" w:rsidRPr="000B6189" w:rsidRDefault="00E23FD3" w:rsidP="00E23FD3">
      <w:pPr>
        <w:rPr>
          <w:rFonts w:cs="Arial"/>
          <w:szCs w:val="24"/>
        </w:rPr>
      </w:pPr>
      <w:r w:rsidRPr="000B6189">
        <w:rPr>
          <w:rFonts w:cs="Arial"/>
          <w:szCs w:val="24"/>
        </w:rPr>
        <w:lastRenderedPageBreak/>
        <w:t>If Council was to agree to the request at point 1 above, Officers would request a deputation from NILGA at the next meeting of Council in August.</w:t>
      </w:r>
    </w:p>
    <w:p w14:paraId="7AC8D672" w14:textId="77777777" w:rsidR="00E23FD3" w:rsidRPr="000B6189" w:rsidRDefault="00E23FD3" w:rsidP="00E23FD3">
      <w:pPr>
        <w:rPr>
          <w:rFonts w:cs="Arial"/>
          <w:szCs w:val="24"/>
        </w:rPr>
      </w:pPr>
    </w:p>
    <w:p w14:paraId="05D7DEB6" w14:textId="77777777" w:rsidR="00E23FD3" w:rsidRPr="000B6189" w:rsidRDefault="00E23FD3" w:rsidP="00E23FD3">
      <w:pPr>
        <w:rPr>
          <w:rFonts w:cs="Arial"/>
          <w:szCs w:val="24"/>
        </w:rPr>
      </w:pPr>
      <w:r w:rsidRPr="000B6189">
        <w:rPr>
          <w:rFonts w:cs="Arial"/>
          <w:caps/>
          <w:szCs w:val="24"/>
        </w:rPr>
        <w:t>Recommended</w:t>
      </w:r>
      <w:r w:rsidRPr="000B6189">
        <w:rPr>
          <w:rFonts w:cs="Arial"/>
          <w:szCs w:val="24"/>
        </w:rPr>
        <w:t xml:space="preserve"> that Council note this report and:</w:t>
      </w:r>
    </w:p>
    <w:p w14:paraId="45879301" w14:textId="77777777" w:rsidR="00E23FD3" w:rsidRPr="000B6189" w:rsidRDefault="00E23FD3" w:rsidP="00E23FD3">
      <w:pPr>
        <w:pStyle w:val="ListParagraph"/>
        <w:numPr>
          <w:ilvl w:val="0"/>
          <w:numId w:val="5"/>
        </w:numPr>
        <w:rPr>
          <w:rFonts w:ascii="Arial" w:hAnsi="Arial" w:cs="Arial"/>
          <w:sz w:val="24"/>
          <w:szCs w:val="24"/>
        </w:rPr>
      </w:pPr>
      <w:r w:rsidRPr="000B6189">
        <w:rPr>
          <w:rFonts w:ascii="Arial" w:hAnsi="Arial" w:cs="Arial"/>
          <w:sz w:val="24"/>
          <w:szCs w:val="24"/>
        </w:rPr>
        <w:t>Considers inviting NILGA to make a deputation at the Council meeting in August; and</w:t>
      </w:r>
    </w:p>
    <w:p w14:paraId="7D1F719D" w14:textId="77777777" w:rsidR="00E23FD3" w:rsidRPr="000B6189" w:rsidRDefault="00E23FD3" w:rsidP="00E23FD3">
      <w:pPr>
        <w:pStyle w:val="ListParagraph"/>
        <w:numPr>
          <w:ilvl w:val="0"/>
          <w:numId w:val="5"/>
        </w:numPr>
        <w:rPr>
          <w:rFonts w:ascii="Arial" w:hAnsi="Arial" w:cs="Arial"/>
          <w:sz w:val="24"/>
          <w:szCs w:val="24"/>
        </w:rPr>
      </w:pPr>
      <w:r w:rsidRPr="000B6189">
        <w:rPr>
          <w:rFonts w:ascii="Arial" w:hAnsi="Arial" w:cs="Arial"/>
          <w:sz w:val="24"/>
          <w:szCs w:val="24"/>
        </w:rPr>
        <w:t xml:space="preserve">Considers the request from NILGA to make a commitment to the NILGA subscription for the 4-year local government term, rather than an annual commitment. </w:t>
      </w:r>
    </w:p>
    <w:p w14:paraId="3A569596" w14:textId="77777777" w:rsidR="00E23FD3" w:rsidRDefault="00E23FD3" w:rsidP="00E23FD3">
      <w:pPr>
        <w:rPr>
          <w:rFonts w:eastAsia="Times New Roman" w:cs="Arial"/>
          <w:szCs w:val="24"/>
        </w:rPr>
      </w:pPr>
    </w:p>
    <w:p w14:paraId="26B57795" w14:textId="77777777" w:rsidR="00E23FD3" w:rsidRPr="006449FB" w:rsidRDefault="00E23FD3" w:rsidP="00E23FD3">
      <w:pPr>
        <w:rPr>
          <w:rFonts w:cs="Arial"/>
          <w:b/>
          <w:szCs w:val="24"/>
        </w:rPr>
      </w:pPr>
      <w:r>
        <w:rPr>
          <w:rFonts w:cs="Arial"/>
          <w:b/>
          <w:bCs/>
          <w:szCs w:val="24"/>
        </w:rPr>
        <w:t>RESOLVED</w:t>
      </w:r>
      <w:r w:rsidRPr="00562939">
        <w:rPr>
          <w:rFonts w:cs="Arial"/>
          <w:b/>
          <w:bCs/>
          <w:szCs w:val="24"/>
        </w:rPr>
        <w:t xml:space="preserve">, on the proposal of </w:t>
      </w:r>
      <w:r>
        <w:rPr>
          <w:rFonts w:cs="Arial"/>
          <w:b/>
          <w:bCs/>
          <w:szCs w:val="24"/>
        </w:rPr>
        <w:t>Alderman McIlveen</w:t>
      </w:r>
      <w:r w:rsidRPr="00562939">
        <w:rPr>
          <w:rFonts w:cs="Arial"/>
          <w:b/>
          <w:bCs/>
          <w:szCs w:val="24"/>
        </w:rPr>
        <w:t xml:space="preserve">, seconded by </w:t>
      </w:r>
      <w:r>
        <w:rPr>
          <w:rFonts w:cs="Arial"/>
          <w:b/>
          <w:bCs/>
          <w:szCs w:val="24"/>
        </w:rPr>
        <w:t>Councillor McRandal</w:t>
      </w:r>
      <w:r w:rsidRPr="00562939">
        <w:rPr>
          <w:rFonts w:cs="Arial"/>
          <w:b/>
          <w:bCs/>
          <w:szCs w:val="24"/>
        </w:rPr>
        <w:t xml:space="preserve">, </w:t>
      </w:r>
      <w:r>
        <w:rPr>
          <w:rFonts w:cs="Arial"/>
          <w:b/>
          <w:szCs w:val="24"/>
        </w:rPr>
        <w:t xml:space="preserve">that the Council invites NILGA to make a deputation at the Council meeting in August; and defers the request in respect of the NILGA subscription until after that deputation was heard. </w:t>
      </w:r>
    </w:p>
    <w:p w14:paraId="1AB94BAC" w14:textId="77777777" w:rsidR="00E23FD3" w:rsidRDefault="00E23FD3" w:rsidP="00E23FD3">
      <w:pPr>
        <w:rPr>
          <w:rFonts w:eastAsia="Times New Roman" w:cs="Arial"/>
          <w:szCs w:val="24"/>
        </w:rPr>
      </w:pPr>
    </w:p>
    <w:p w14:paraId="5198D655" w14:textId="77777777" w:rsidR="00E23FD3" w:rsidRPr="00061CAE" w:rsidRDefault="00E23FD3" w:rsidP="00E23FD3">
      <w:pPr>
        <w:pStyle w:val="Heading1"/>
        <w:rPr>
          <w:rFonts w:hint="eastAsia"/>
        </w:rPr>
      </w:pPr>
      <w:r w:rsidRPr="00061CAE">
        <w:rPr>
          <w:rFonts w:eastAsia="Times New Roman"/>
          <w:u w:val="none"/>
        </w:rPr>
        <w:t>13.</w:t>
      </w:r>
      <w:r w:rsidRPr="00061CAE">
        <w:rPr>
          <w:rFonts w:eastAsia="Times New Roman"/>
          <w:u w:val="none"/>
        </w:rPr>
        <w:tab/>
      </w:r>
      <w:r w:rsidRPr="00061CAE">
        <w:rPr>
          <w:rFonts w:eastAsia="Times New Roman"/>
        </w:rPr>
        <w:t xml:space="preserve">In Confidence Classification of Council reports </w:t>
      </w:r>
    </w:p>
    <w:p w14:paraId="6F635457" w14:textId="77777777" w:rsidR="00E23FD3" w:rsidRDefault="00E23FD3" w:rsidP="00E23FD3">
      <w:pPr>
        <w:rPr>
          <w:rFonts w:cs="Arial"/>
          <w:noProof/>
          <w:szCs w:val="24"/>
        </w:rPr>
      </w:pPr>
    </w:p>
    <w:p w14:paraId="50A78929" w14:textId="77777777" w:rsidR="00E23FD3" w:rsidRPr="001C7C97" w:rsidRDefault="00E23FD3" w:rsidP="00E23FD3">
      <w:pPr>
        <w:rPr>
          <w:rFonts w:cs="Arial"/>
          <w:szCs w:val="24"/>
        </w:rPr>
      </w:pPr>
      <w:r w:rsidRPr="001C7C97">
        <w:rPr>
          <w:rFonts w:cs="Arial"/>
          <w:caps/>
          <w:noProof/>
          <w:szCs w:val="24"/>
        </w:rPr>
        <w:t>Previously circulated:-</w:t>
      </w:r>
      <w:r w:rsidRPr="001C7C97">
        <w:rPr>
          <w:rFonts w:cs="Arial"/>
          <w:noProof/>
          <w:szCs w:val="24"/>
        </w:rPr>
        <w:t xml:space="preserve"> Report from the Director of Corporate Services detailing that a</w:t>
      </w:r>
      <w:r w:rsidRPr="001C7C97">
        <w:rPr>
          <w:rFonts w:cs="Arial"/>
          <w:szCs w:val="24"/>
        </w:rPr>
        <w:t>head of the new Council term, Officers endeavoured to update the list of ‘report classifications’ in the report template to align the list more closely with the descriptions of exempt information contained in the Local Government Act (NI) 2014 (Schedule 6, Part 1). Those were:</w:t>
      </w:r>
    </w:p>
    <w:p w14:paraId="4645D7F7" w14:textId="77777777" w:rsidR="00E23FD3" w:rsidRPr="001C7C97" w:rsidRDefault="00E23FD3" w:rsidP="00E23FD3">
      <w:pPr>
        <w:pStyle w:val="ListParagraph"/>
        <w:numPr>
          <w:ilvl w:val="0"/>
          <w:numId w:val="7"/>
        </w:numPr>
        <w:rPr>
          <w:rFonts w:ascii="Arial" w:hAnsi="Arial" w:cs="Arial"/>
          <w:sz w:val="24"/>
          <w:szCs w:val="24"/>
        </w:rPr>
      </w:pPr>
      <w:r w:rsidRPr="001C7C97">
        <w:rPr>
          <w:rFonts w:ascii="Arial" w:hAnsi="Arial" w:cs="Arial"/>
          <w:sz w:val="24"/>
          <w:szCs w:val="24"/>
        </w:rPr>
        <w:t>Information relating to any individual.</w:t>
      </w:r>
    </w:p>
    <w:p w14:paraId="007AF20E" w14:textId="77777777" w:rsidR="00E23FD3" w:rsidRPr="001C7C97" w:rsidRDefault="00E23FD3" w:rsidP="00E23FD3">
      <w:pPr>
        <w:pStyle w:val="ListParagraph"/>
        <w:numPr>
          <w:ilvl w:val="0"/>
          <w:numId w:val="7"/>
        </w:numPr>
        <w:rPr>
          <w:rFonts w:ascii="Arial" w:hAnsi="Arial" w:cs="Arial"/>
          <w:sz w:val="24"/>
          <w:szCs w:val="24"/>
        </w:rPr>
      </w:pPr>
      <w:r w:rsidRPr="001C7C97">
        <w:rPr>
          <w:rFonts w:ascii="Arial" w:hAnsi="Arial" w:cs="Arial"/>
          <w:sz w:val="24"/>
          <w:szCs w:val="24"/>
        </w:rPr>
        <w:t>Information which is likely to reveal the identity of an individual.</w:t>
      </w:r>
    </w:p>
    <w:p w14:paraId="07A4B5F7" w14:textId="77777777" w:rsidR="00E23FD3" w:rsidRPr="001C7C97" w:rsidRDefault="00E23FD3" w:rsidP="00E23FD3">
      <w:pPr>
        <w:pStyle w:val="ListParagraph"/>
        <w:numPr>
          <w:ilvl w:val="0"/>
          <w:numId w:val="7"/>
        </w:numPr>
        <w:rPr>
          <w:rFonts w:ascii="Arial" w:hAnsi="Arial" w:cs="Arial"/>
          <w:sz w:val="24"/>
          <w:szCs w:val="24"/>
        </w:rPr>
      </w:pPr>
      <w:r w:rsidRPr="001C7C97">
        <w:rPr>
          <w:rFonts w:ascii="Arial" w:hAnsi="Arial" w:cs="Arial"/>
          <w:sz w:val="24"/>
          <w:szCs w:val="24"/>
        </w:rPr>
        <w:t>Information relating to the financial or business affairs of any particular person (including the council holding that information).</w:t>
      </w:r>
    </w:p>
    <w:p w14:paraId="54E58505" w14:textId="77777777" w:rsidR="00E23FD3" w:rsidRPr="001C7C97" w:rsidRDefault="00E23FD3" w:rsidP="00E23FD3">
      <w:pPr>
        <w:pStyle w:val="ListParagraph"/>
        <w:numPr>
          <w:ilvl w:val="0"/>
          <w:numId w:val="7"/>
        </w:numPr>
        <w:rPr>
          <w:rFonts w:ascii="Arial" w:hAnsi="Arial" w:cs="Arial"/>
          <w:sz w:val="24"/>
          <w:szCs w:val="24"/>
        </w:rPr>
      </w:pPr>
      <w:r w:rsidRPr="001C7C97">
        <w:rPr>
          <w:rFonts w:ascii="Arial" w:hAnsi="Arial" w:cs="Arial"/>
          <w:sz w:val="24"/>
          <w:szCs w:val="24"/>
        </w:rPr>
        <w:t>Information relating to any consultations or negotiations, or contemplated consultations or negotiations, in connection with any labour relations matter arising between the council or a government department and employees of, or office holders under, the council.</w:t>
      </w:r>
    </w:p>
    <w:p w14:paraId="042CF051" w14:textId="77777777" w:rsidR="00E23FD3" w:rsidRPr="001C7C97" w:rsidRDefault="00E23FD3" w:rsidP="00E23FD3">
      <w:pPr>
        <w:pStyle w:val="ListParagraph"/>
        <w:numPr>
          <w:ilvl w:val="0"/>
          <w:numId w:val="7"/>
        </w:numPr>
        <w:rPr>
          <w:rFonts w:ascii="Arial" w:hAnsi="Arial" w:cs="Arial"/>
          <w:sz w:val="24"/>
          <w:szCs w:val="24"/>
        </w:rPr>
      </w:pPr>
      <w:r w:rsidRPr="001C7C97">
        <w:rPr>
          <w:rFonts w:ascii="Arial" w:hAnsi="Arial" w:cs="Arial"/>
          <w:sz w:val="24"/>
          <w:szCs w:val="24"/>
        </w:rPr>
        <w:t>Information in relation to which a claim to legal professional privilege could be maintained in legal proceedings.</w:t>
      </w:r>
    </w:p>
    <w:p w14:paraId="4B0C06FA" w14:textId="77777777" w:rsidR="00E23FD3" w:rsidRPr="001C7C97" w:rsidRDefault="00E23FD3" w:rsidP="00E23FD3">
      <w:pPr>
        <w:pStyle w:val="ListParagraph"/>
        <w:numPr>
          <w:ilvl w:val="0"/>
          <w:numId w:val="7"/>
        </w:numPr>
        <w:rPr>
          <w:rStyle w:val="legds"/>
          <w:rFonts w:ascii="Arial" w:hAnsi="Arial" w:cs="Arial"/>
          <w:sz w:val="24"/>
          <w:szCs w:val="24"/>
        </w:rPr>
      </w:pPr>
      <w:r w:rsidRPr="001C7C97">
        <w:rPr>
          <w:rFonts w:ascii="Arial" w:hAnsi="Arial" w:cs="Arial"/>
          <w:sz w:val="24"/>
          <w:szCs w:val="24"/>
        </w:rPr>
        <w:t xml:space="preserve"> Information which reveals that the council proposes— </w:t>
      </w:r>
      <w:r w:rsidRPr="001C7C97">
        <w:rPr>
          <w:rStyle w:val="legds"/>
          <w:rFonts w:ascii="Arial" w:hAnsi="Arial" w:cs="Arial"/>
          <w:sz w:val="24"/>
          <w:szCs w:val="24"/>
        </w:rPr>
        <w:t>(a)to give under any statutory provision a notice by virtue of which requirements are imposed on a person; or (b)to make an order or direction under any statutory provision.</w:t>
      </w:r>
    </w:p>
    <w:p w14:paraId="27747D76" w14:textId="77777777" w:rsidR="00E23FD3" w:rsidRPr="001C7C97" w:rsidRDefault="00E23FD3" w:rsidP="00E23FD3">
      <w:pPr>
        <w:pStyle w:val="ListParagraph"/>
        <w:numPr>
          <w:ilvl w:val="0"/>
          <w:numId w:val="7"/>
        </w:numPr>
        <w:rPr>
          <w:rFonts w:ascii="Arial" w:hAnsi="Arial" w:cs="Arial"/>
          <w:sz w:val="24"/>
          <w:szCs w:val="24"/>
        </w:rPr>
      </w:pPr>
      <w:r w:rsidRPr="001C7C97">
        <w:rPr>
          <w:rFonts w:ascii="Arial" w:hAnsi="Arial" w:cs="Arial"/>
          <w:sz w:val="24"/>
          <w:szCs w:val="24"/>
        </w:rPr>
        <w:t>Information relating to any action taken or to be taken in connection with the prevention, investigation or prosecution of crime.</w:t>
      </w:r>
    </w:p>
    <w:p w14:paraId="3AFDED23" w14:textId="77777777" w:rsidR="00E23FD3" w:rsidRPr="001C7C97" w:rsidRDefault="00E23FD3" w:rsidP="00E23FD3">
      <w:pPr>
        <w:rPr>
          <w:rFonts w:cs="Arial"/>
          <w:szCs w:val="24"/>
        </w:rPr>
      </w:pPr>
    </w:p>
    <w:p w14:paraId="3A7F2651" w14:textId="77777777" w:rsidR="00E23FD3" w:rsidRPr="001C7C97" w:rsidRDefault="00E23FD3" w:rsidP="00E23FD3">
      <w:pPr>
        <w:rPr>
          <w:rFonts w:cs="Arial"/>
          <w:szCs w:val="24"/>
        </w:rPr>
      </w:pPr>
      <w:r w:rsidRPr="001C7C97">
        <w:rPr>
          <w:rFonts w:cs="Arial"/>
          <w:szCs w:val="24"/>
        </w:rPr>
        <w:t>Historically, the Council’s ‘in confidence’ report classifications were as follows:</w:t>
      </w:r>
    </w:p>
    <w:p w14:paraId="3AEDB9A8" w14:textId="77777777" w:rsidR="00E23FD3" w:rsidRPr="001C7C97" w:rsidRDefault="00E23FD3" w:rsidP="00E23FD3">
      <w:pPr>
        <w:pStyle w:val="ListParagraph"/>
        <w:numPr>
          <w:ilvl w:val="0"/>
          <w:numId w:val="6"/>
        </w:numPr>
        <w:ind w:left="567" w:hanging="283"/>
        <w:rPr>
          <w:rFonts w:ascii="Arial" w:hAnsi="Arial" w:cs="Arial"/>
          <w:sz w:val="24"/>
          <w:szCs w:val="24"/>
        </w:rPr>
      </w:pPr>
      <w:r w:rsidRPr="001C7C97">
        <w:rPr>
          <w:rFonts w:ascii="Arial" w:hAnsi="Arial" w:cs="Arial"/>
          <w:sz w:val="24"/>
          <w:szCs w:val="24"/>
        </w:rPr>
        <w:t>Legal In Confidence</w:t>
      </w:r>
    </w:p>
    <w:p w14:paraId="4CF83FC4" w14:textId="77777777" w:rsidR="00E23FD3" w:rsidRPr="001C7C97" w:rsidRDefault="00E23FD3" w:rsidP="00E23FD3">
      <w:pPr>
        <w:pStyle w:val="ListParagraph"/>
        <w:numPr>
          <w:ilvl w:val="0"/>
          <w:numId w:val="6"/>
        </w:numPr>
        <w:ind w:left="567" w:hanging="283"/>
        <w:rPr>
          <w:rFonts w:ascii="Arial" w:hAnsi="Arial" w:cs="Arial"/>
          <w:sz w:val="24"/>
          <w:szCs w:val="24"/>
        </w:rPr>
      </w:pPr>
      <w:r w:rsidRPr="001C7C97">
        <w:rPr>
          <w:rFonts w:ascii="Arial" w:hAnsi="Arial" w:cs="Arial"/>
          <w:sz w:val="24"/>
          <w:szCs w:val="24"/>
        </w:rPr>
        <w:t>Commercial in Confidence</w:t>
      </w:r>
    </w:p>
    <w:p w14:paraId="6AB324F5" w14:textId="77777777" w:rsidR="00E23FD3" w:rsidRPr="001C7C97" w:rsidRDefault="00E23FD3" w:rsidP="00E23FD3">
      <w:pPr>
        <w:pStyle w:val="ListParagraph"/>
        <w:numPr>
          <w:ilvl w:val="0"/>
          <w:numId w:val="6"/>
        </w:numPr>
        <w:ind w:left="567" w:hanging="283"/>
        <w:rPr>
          <w:rFonts w:ascii="Arial" w:hAnsi="Arial" w:cs="Arial"/>
          <w:sz w:val="24"/>
          <w:szCs w:val="24"/>
        </w:rPr>
      </w:pPr>
      <w:r w:rsidRPr="001C7C97">
        <w:rPr>
          <w:rFonts w:ascii="Arial" w:hAnsi="Arial" w:cs="Arial"/>
          <w:sz w:val="24"/>
          <w:szCs w:val="24"/>
        </w:rPr>
        <w:t>Staff in Confidence</w:t>
      </w:r>
    </w:p>
    <w:p w14:paraId="759DB446" w14:textId="77777777" w:rsidR="00E23FD3" w:rsidRPr="001C7C97" w:rsidRDefault="00E23FD3" w:rsidP="00E23FD3">
      <w:pPr>
        <w:rPr>
          <w:rFonts w:cs="Arial"/>
          <w:szCs w:val="24"/>
        </w:rPr>
      </w:pPr>
    </w:p>
    <w:p w14:paraId="3E19E980" w14:textId="77777777" w:rsidR="00E23FD3" w:rsidRPr="001C7C97" w:rsidRDefault="00E23FD3" w:rsidP="00E23FD3">
      <w:pPr>
        <w:rPr>
          <w:rFonts w:cs="Arial"/>
          <w:szCs w:val="24"/>
        </w:rPr>
      </w:pPr>
      <w:r w:rsidRPr="001C7C97">
        <w:rPr>
          <w:rFonts w:cs="Arial"/>
          <w:szCs w:val="24"/>
        </w:rPr>
        <w:t>It was considered that these did not accurately and fully represent the list detailed in the 2014 Act. In order to uphold the Council’s commitment to transparency of information to the public, the classifications were updated as follows:</w:t>
      </w:r>
    </w:p>
    <w:p w14:paraId="031FA7F3" w14:textId="77777777" w:rsidR="00E23FD3" w:rsidRPr="001C7C97" w:rsidRDefault="00E23FD3" w:rsidP="00E23FD3">
      <w:pPr>
        <w:rPr>
          <w:rFonts w:cs="Arial"/>
          <w:szCs w:val="24"/>
        </w:rPr>
      </w:pPr>
    </w:p>
    <w:p w14:paraId="707ABD96" w14:textId="77777777" w:rsidR="00E23FD3" w:rsidRPr="001C7C97" w:rsidRDefault="00E23FD3" w:rsidP="00E23FD3">
      <w:pPr>
        <w:pStyle w:val="ListParagraph"/>
        <w:numPr>
          <w:ilvl w:val="0"/>
          <w:numId w:val="8"/>
        </w:numPr>
        <w:ind w:left="567" w:hanging="283"/>
        <w:rPr>
          <w:rFonts w:ascii="Arial" w:hAnsi="Arial" w:cs="Arial"/>
          <w:sz w:val="24"/>
          <w:szCs w:val="24"/>
        </w:rPr>
      </w:pPr>
      <w:r w:rsidRPr="001C7C97">
        <w:rPr>
          <w:rFonts w:ascii="Arial" w:hAnsi="Arial" w:cs="Arial"/>
          <w:sz w:val="24"/>
          <w:szCs w:val="24"/>
        </w:rPr>
        <w:t>Exemption: relating to an individual</w:t>
      </w:r>
    </w:p>
    <w:p w14:paraId="2FC8190F" w14:textId="77777777" w:rsidR="00E23FD3" w:rsidRPr="001C7C97" w:rsidRDefault="00E23FD3" w:rsidP="00E23FD3">
      <w:pPr>
        <w:pStyle w:val="ListParagraph"/>
        <w:numPr>
          <w:ilvl w:val="0"/>
          <w:numId w:val="8"/>
        </w:numPr>
        <w:ind w:left="567" w:hanging="283"/>
        <w:rPr>
          <w:rFonts w:ascii="Arial" w:hAnsi="Arial" w:cs="Arial"/>
          <w:sz w:val="24"/>
          <w:szCs w:val="24"/>
        </w:rPr>
      </w:pPr>
      <w:r w:rsidRPr="001C7C97">
        <w:rPr>
          <w:rFonts w:ascii="Arial" w:hAnsi="Arial" w:cs="Arial"/>
          <w:sz w:val="24"/>
          <w:szCs w:val="24"/>
        </w:rPr>
        <w:t xml:space="preserve">Exemption: likely to reveal the identity of an individual </w:t>
      </w:r>
    </w:p>
    <w:p w14:paraId="2A761EB4" w14:textId="77777777" w:rsidR="00E23FD3" w:rsidRPr="001C7C97" w:rsidRDefault="00E23FD3" w:rsidP="00E23FD3">
      <w:pPr>
        <w:pStyle w:val="ListParagraph"/>
        <w:numPr>
          <w:ilvl w:val="0"/>
          <w:numId w:val="8"/>
        </w:numPr>
        <w:ind w:left="567" w:hanging="283"/>
        <w:rPr>
          <w:rFonts w:ascii="Arial" w:hAnsi="Arial" w:cs="Arial"/>
          <w:sz w:val="24"/>
          <w:szCs w:val="24"/>
        </w:rPr>
      </w:pPr>
      <w:r w:rsidRPr="001C7C97">
        <w:rPr>
          <w:rFonts w:ascii="Arial" w:hAnsi="Arial" w:cs="Arial"/>
          <w:sz w:val="24"/>
          <w:szCs w:val="24"/>
        </w:rPr>
        <w:t>Exemption: relating to the financial or business affairs of any particular person</w:t>
      </w:r>
    </w:p>
    <w:p w14:paraId="1084B975" w14:textId="77777777" w:rsidR="00E23FD3" w:rsidRPr="001C7C97" w:rsidRDefault="00E23FD3" w:rsidP="00E23FD3">
      <w:pPr>
        <w:pStyle w:val="ListParagraph"/>
        <w:numPr>
          <w:ilvl w:val="0"/>
          <w:numId w:val="8"/>
        </w:numPr>
        <w:ind w:left="567" w:hanging="283"/>
        <w:rPr>
          <w:rFonts w:ascii="Arial" w:hAnsi="Arial" w:cs="Arial"/>
          <w:sz w:val="24"/>
          <w:szCs w:val="24"/>
        </w:rPr>
      </w:pPr>
      <w:r w:rsidRPr="001C7C97">
        <w:rPr>
          <w:rFonts w:ascii="Arial" w:hAnsi="Arial" w:cs="Arial"/>
          <w:sz w:val="24"/>
          <w:szCs w:val="24"/>
        </w:rPr>
        <w:lastRenderedPageBreak/>
        <w:t>Exemption: consultations or negotiations</w:t>
      </w:r>
    </w:p>
    <w:p w14:paraId="4ECB7DB8" w14:textId="77777777" w:rsidR="00E23FD3" w:rsidRPr="001C7C97" w:rsidRDefault="00E23FD3" w:rsidP="00E23FD3">
      <w:pPr>
        <w:pStyle w:val="ListParagraph"/>
        <w:numPr>
          <w:ilvl w:val="0"/>
          <w:numId w:val="8"/>
        </w:numPr>
        <w:ind w:left="567" w:hanging="283"/>
        <w:rPr>
          <w:rFonts w:ascii="Arial" w:hAnsi="Arial" w:cs="Arial"/>
          <w:sz w:val="24"/>
          <w:szCs w:val="24"/>
        </w:rPr>
      </w:pPr>
      <w:r w:rsidRPr="001C7C97">
        <w:rPr>
          <w:rFonts w:ascii="Arial" w:hAnsi="Arial" w:cs="Arial"/>
          <w:sz w:val="24"/>
          <w:szCs w:val="24"/>
        </w:rPr>
        <w:t>Exemption: a claim to legal professional privilege</w:t>
      </w:r>
    </w:p>
    <w:p w14:paraId="6FA2C8DE" w14:textId="77777777" w:rsidR="00E23FD3" w:rsidRPr="001C7C97" w:rsidRDefault="00E23FD3" w:rsidP="00E23FD3">
      <w:pPr>
        <w:ind w:left="567" w:hanging="283"/>
        <w:rPr>
          <w:rFonts w:cs="Arial"/>
          <w:szCs w:val="24"/>
        </w:rPr>
      </w:pPr>
      <w:r w:rsidRPr="001C7C97">
        <w:rPr>
          <w:rFonts w:cs="Arial"/>
          <w:szCs w:val="24"/>
        </w:rPr>
        <w:t>6.a. Exemption: statutory provision</w:t>
      </w:r>
    </w:p>
    <w:p w14:paraId="5300E25C" w14:textId="77777777" w:rsidR="00E23FD3" w:rsidRPr="001C7C97" w:rsidRDefault="00E23FD3" w:rsidP="00E23FD3">
      <w:pPr>
        <w:ind w:left="567" w:hanging="283"/>
        <w:rPr>
          <w:rFonts w:cs="Arial"/>
          <w:szCs w:val="24"/>
        </w:rPr>
      </w:pPr>
      <w:r w:rsidRPr="001C7C97">
        <w:rPr>
          <w:rFonts w:cs="Arial"/>
          <w:szCs w:val="24"/>
        </w:rPr>
        <w:t>6.b. Exemption: order or direction under any statutory provision</w:t>
      </w:r>
    </w:p>
    <w:p w14:paraId="63F8CB0C" w14:textId="77777777" w:rsidR="00E23FD3" w:rsidRPr="001C7C97" w:rsidRDefault="00E23FD3" w:rsidP="00E23FD3">
      <w:pPr>
        <w:ind w:left="567" w:hanging="283"/>
        <w:rPr>
          <w:rFonts w:cs="Arial"/>
          <w:szCs w:val="24"/>
        </w:rPr>
      </w:pPr>
      <w:r w:rsidRPr="001C7C97">
        <w:rPr>
          <w:rFonts w:cs="Arial"/>
          <w:szCs w:val="24"/>
        </w:rPr>
        <w:t>7. Exemption: prevention, investigation, or prosecution of crime</w:t>
      </w:r>
    </w:p>
    <w:p w14:paraId="5A926D37" w14:textId="77777777" w:rsidR="00E23FD3" w:rsidRPr="001C7C97" w:rsidRDefault="00E23FD3" w:rsidP="00E23FD3">
      <w:pPr>
        <w:rPr>
          <w:rFonts w:cs="Arial"/>
          <w:szCs w:val="24"/>
        </w:rPr>
      </w:pPr>
    </w:p>
    <w:p w14:paraId="3E74B95D" w14:textId="77777777" w:rsidR="00E23FD3" w:rsidRPr="001C7C97" w:rsidRDefault="00E23FD3" w:rsidP="00E23FD3">
      <w:pPr>
        <w:rPr>
          <w:rFonts w:cs="Arial"/>
          <w:szCs w:val="24"/>
        </w:rPr>
      </w:pPr>
      <w:r w:rsidRPr="001C7C97">
        <w:rPr>
          <w:rFonts w:cs="Arial"/>
          <w:szCs w:val="24"/>
        </w:rPr>
        <w:t>A new report template was devised and ha</w:t>
      </w:r>
      <w:r>
        <w:rPr>
          <w:rFonts w:cs="Arial"/>
          <w:szCs w:val="24"/>
        </w:rPr>
        <w:t>d</w:t>
      </w:r>
      <w:r w:rsidRPr="001C7C97">
        <w:rPr>
          <w:rFonts w:cs="Arial"/>
          <w:szCs w:val="24"/>
        </w:rPr>
        <w:t xml:space="preserve"> been in use following the Annual Meeting on 7 June 2023.  </w:t>
      </w:r>
    </w:p>
    <w:p w14:paraId="1EF7EB38" w14:textId="77777777" w:rsidR="00E23FD3" w:rsidRPr="001C7C97" w:rsidRDefault="00E23FD3" w:rsidP="00E23FD3">
      <w:pPr>
        <w:rPr>
          <w:rFonts w:cs="Arial"/>
          <w:szCs w:val="24"/>
        </w:rPr>
      </w:pPr>
    </w:p>
    <w:p w14:paraId="2807934B" w14:textId="77777777" w:rsidR="00E23FD3" w:rsidRPr="001C7C97" w:rsidRDefault="00E23FD3" w:rsidP="00E23FD3">
      <w:pPr>
        <w:rPr>
          <w:rFonts w:cs="Arial"/>
          <w:b/>
          <w:bCs/>
          <w:szCs w:val="24"/>
        </w:rPr>
      </w:pPr>
      <w:r w:rsidRPr="001C7C97">
        <w:rPr>
          <w:rFonts w:cs="Arial"/>
          <w:b/>
          <w:bCs/>
          <w:szCs w:val="24"/>
        </w:rPr>
        <w:t>Determining whether an item is ‘In Committee’</w:t>
      </w:r>
    </w:p>
    <w:p w14:paraId="45AA76D1" w14:textId="77777777" w:rsidR="00E23FD3" w:rsidRPr="001C7C97" w:rsidRDefault="00E23FD3" w:rsidP="00E23FD3">
      <w:pPr>
        <w:rPr>
          <w:rFonts w:cs="Arial"/>
          <w:szCs w:val="24"/>
        </w:rPr>
      </w:pPr>
      <w:r w:rsidRPr="001C7C97">
        <w:rPr>
          <w:rFonts w:cs="Arial"/>
          <w:szCs w:val="24"/>
        </w:rPr>
        <w:t>Schedule 6, para 9 of the 2014 Act states that it is, ‘</w:t>
      </w:r>
      <w:r w:rsidRPr="001C7C97">
        <w:rPr>
          <w:rFonts w:cs="Arial"/>
          <w:i/>
          <w:iCs/>
          <w:szCs w:val="24"/>
        </w:rPr>
        <w:t>exempt information if and so long, as in all the circumstances of the case, the public interest in maintaining the exemption outweighs the public interest in disclosing the information</w:t>
      </w:r>
      <w:r w:rsidRPr="001C7C97">
        <w:rPr>
          <w:rFonts w:cs="Arial"/>
          <w:szCs w:val="24"/>
        </w:rPr>
        <w:t xml:space="preserve">’. Report classifications are recommended to the Council by Senior Officers. It </w:t>
      </w:r>
      <w:r>
        <w:rPr>
          <w:rFonts w:cs="Arial"/>
          <w:szCs w:val="24"/>
        </w:rPr>
        <w:t>was</w:t>
      </w:r>
      <w:r w:rsidRPr="001C7C97">
        <w:rPr>
          <w:rFonts w:cs="Arial"/>
          <w:szCs w:val="24"/>
        </w:rPr>
        <w:t xml:space="preserve"> the role of the Chair in the meeting, before taking such items, to seek a proposer and seconder to go into Committee. </w:t>
      </w:r>
    </w:p>
    <w:p w14:paraId="379D1036" w14:textId="77777777" w:rsidR="00E23FD3" w:rsidRDefault="00E23FD3" w:rsidP="00E23FD3"/>
    <w:p w14:paraId="1F83AAC1" w14:textId="77777777" w:rsidR="00E23FD3" w:rsidRPr="00BB3A80" w:rsidRDefault="00E23FD3" w:rsidP="00E23FD3">
      <w:r w:rsidRPr="001C7C97">
        <w:rPr>
          <w:caps/>
        </w:rPr>
        <w:t>Recommended</w:t>
      </w:r>
      <w:r w:rsidRPr="00BB3A80">
        <w:t xml:space="preserve"> that </w:t>
      </w:r>
      <w:r>
        <w:t xml:space="preserve">Council notes the updated list of report classifications for items taken ‘In Committee’. </w:t>
      </w:r>
    </w:p>
    <w:p w14:paraId="193A7E5D" w14:textId="77777777" w:rsidR="00E23FD3" w:rsidRDefault="00E23FD3" w:rsidP="00E23FD3"/>
    <w:p w14:paraId="740E7DDD" w14:textId="77777777" w:rsidR="00E23FD3" w:rsidRDefault="00E23FD3" w:rsidP="00E23FD3">
      <w:pPr>
        <w:rPr>
          <w:rFonts w:cs="Arial"/>
          <w:noProof/>
          <w:szCs w:val="24"/>
        </w:rPr>
      </w:pPr>
      <w:r>
        <w:rPr>
          <w:rFonts w:cs="Arial"/>
          <w:noProof/>
          <w:szCs w:val="24"/>
        </w:rPr>
        <w:t xml:space="preserve">Proposed by Alderman McIlveen, seconded by Councillor Edmund, that the recommendation be adopted. </w:t>
      </w:r>
    </w:p>
    <w:p w14:paraId="6AFF7D72" w14:textId="77777777" w:rsidR="00E23FD3" w:rsidRDefault="00E23FD3" w:rsidP="00E23FD3">
      <w:pPr>
        <w:rPr>
          <w:rFonts w:cs="Arial"/>
          <w:noProof/>
          <w:szCs w:val="24"/>
        </w:rPr>
      </w:pPr>
    </w:p>
    <w:p w14:paraId="667C697C" w14:textId="77777777" w:rsidR="00E23FD3" w:rsidRDefault="00E23FD3" w:rsidP="00E23FD3">
      <w:pPr>
        <w:rPr>
          <w:rFonts w:cs="Arial"/>
          <w:noProof/>
          <w:szCs w:val="24"/>
        </w:rPr>
      </w:pPr>
      <w:r>
        <w:rPr>
          <w:rFonts w:cs="Arial"/>
          <w:noProof/>
          <w:szCs w:val="24"/>
        </w:rPr>
        <w:t xml:space="preserve">Alderman McIlveen felt it was useful for people to understand why information was excluded.  </w:t>
      </w:r>
    </w:p>
    <w:p w14:paraId="4DE7A99D" w14:textId="77777777" w:rsidR="00E23FD3" w:rsidRDefault="00E23FD3" w:rsidP="00E23FD3">
      <w:pPr>
        <w:rPr>
          <w:rFonts w:cs="Arial"/>
          <w:noProof/>
          <w:szCs w:val="24"/>
        </w:rPr>
      </w:pPr>
    </w:p>
    <w:p w14:paraId="4B62D7A2" w14:textId="77777777" w:rsidR="00E23FD3" w:rsidRDefault="00E23FD3" w:rsidP="00E23FD3">
      <w:pPr>
        <w:rPr>
          <w:rFonts w:cs="Arial"/>
          <w:noProof/>
          <w:szCs w:val="24"/>
        </w:rPr>
      </w:pPr>
      <w:r>
        <w:rPr>
          <w:rFonts w:cs="Arial"/>
          <w:noProof/>
          <w:szCs w:val="24"/>
        </w:rPr>
        <w:t xml:space="preserve">Councillor Woods refered to schedule 6 and asked for clarity in that regard. The Chief Executive outlined that statutory provision would likely be a regulatory or enforcement matter where the person could be identified.   </w:t>
      </w:r>
    </w:p>
    <w:p w14:paraId="29F73566" w14:textId="77777777" w:rsidR="00E23FD3" w:rsidRDefault="00E23FD3" w:rsidP="00E23FD3">
      <w:pPr>
        <w:rPr>
          <w:rFonts w:cs="Arial"/>
          <w:noProof/>
          <w:szCs w:val="24"/>
        </w:rPr>
      </w:pPr>
    </w:p>
    <w:p w14:paraId="0BC851D7" w14:textId="77777777" w:rsidR="00E23FD3" w:rsidRDefault="00E23FD3" w:rsidP="00E23FD3">
      <w:pPr>
        <w:rPr>
          <w:rFonts w:cs="Arial"/>
          <w:noProof/>
          <w:szCs w:val="24"/>
        </w:rPr>
      </w:pPr>
      <w:r>
        <w:rPr>
          <w:rFonts w:cs="Arial"/>
          <w:noProof/>
          <w:szCs w:val="24"/>
        </w:rPr>
        <w:t xml:space="preserve">Councillor Woods noted that there had been occasions when Members had challenged items that had been in confidence. She asked if a decision to take an item out of confidence could be challenged prior to a meeting and when an item was considered out of confidence what were the potential ramifications in respect of the Code of Conduct. </w:t>
      </w:r>
    </w:p>
    <w:p w14:paraId="1EF85908" w14:textId="77777777" w:rsidR="00E23FD3" w:rsidRDefault="00E23FD3" w:rsidP="00E23FD3">
      <w:pPr>
        <w:rPr>
          <w:rFonts w:cs="Arial"/>
          <w:noProof/>
          <w:szCs w:val="24"/>
        </w:rPr>
      </w:pPr>
    </w:p>
    <w:p w14:paraId="387C5D07" w14:textId="77777777" w:rsidR="00E23FD3" w:rsidRDefault="00E23FD3" w:rsidP="00E23FD3">
      <w:pPr>
        <w:rPr>
          <w:rFonts w:cs="Arial"/>
          <w:noProof/>
          <w:szCs w:val="24"/>
        </w:rPr>
      </w:pPr>
      <w:r>
        <w:rPr>
          <w:rFonts w:cs="Arial"/>
          <w:noProof/>
          <w:szCs w:val="24"/>
        </w:rPr>
        <w:t>The Chief Executive referred to the items that were in committee as an example where it showed a reason for excemption based on the recommendation and that was the advice of the Council Officers. The decision to take an item out of committee required Council or Committee approval therefore could not occur prior to a meeting. In a situation where an item was proposed to be taken out of committee it was important for Members to carefully consider the advice from a Senior Officer and implications from it.</w:t>
      </w:r>
    </w:p>
    <w:p w14:paraId="16099635" w14:textId="77777777" w:rsidR="00E23FD3" w:rsidRDefault="00E23FD3" w:rsidP="00E23FD3">
      <w:pPr>
        <w:rPr>
          <w:rFonts w:cs="Arial"/>
          <w:noProof/>
          <w:szCs w:val="24"/>
        </w:rPr>
      </w:pPr>
    </w:p>
    <w:p w14:paraId="08D43FBB" w14:textId="77777777" w:rsidR="00E23FD3" w:rsidRDefault="00E23FD3" w:rsidP="00E23FD3">
      <w:pPr>
        <w:rPr>
          <w:rFonts w:cs="Arial"/>
          <w:noProof/>
          <w:szCs w:val="24"/>
        </w:rPr>
      </w:pPr>
      <w:r>
        <w:rPr>
          <w:rFonts w:cs="Arial"/>
          <w:noProof/>
          <w:szCs w:val="24"/>
        </w:rPr>
        <w:t xml:space="preserve">Councillor Woods asked where health and safety fell within the classifications. The Chief Executive stated that was dependent on the nature and specifics but likely under 6 (b) – statutory provision. </w:t>
      </w:r>
    </w:p>
    <w:p w14:paraId="519D9F8E" w14:textId="77777777" w:rsidR="00E23FD3" w:rsidRDefault="00E23FD3" w:rsidP="00E23FD3">
      <w:pPr>
        <w:rPr>
          <w:rFonts w:cs="Arial"/>
          <w:noProof/>
          <w:szCs w:val="24"/>
        </w:rPr>
      </w:pPr>
    </w:p>
    <w:p w14:paraId="26FEF463" w14:textId="77777777" w:rsidR="00E23FD3" w:rsidRPr="001C7C97" w:rsidRDefault="00E23FD3" w:rsidP="00E23FD3">
      <w:pPr>
        <w:rPr>
          <w:rFonts w:cs="Arial"/>
          <w:noProof/>
          <w:szCs w:val="24"/>
        </w:rPr>
      </w:pPr>
      <w:r>
        <w:rPr>
          <w:rFonts w:cs="Arial"/>
          <w:noProof/>
          <w:szCs w:val="24"/>
        </w:rPr>
        <w:t xml:space="preserve">Alderman McDowell had raised the matter at a previous Committee meeting and the need to clearly show ‘In Confidence’. The Chief Executive stated that the minutes </w:t>
      </w:r>
      <w:r>
        <w:rPr>
          <w:rFonts w:cs="Arial"/>
          <w:noProof/>
          <w:szCs w:val="24"/>
        </w:rPr>
        <w:lastRenderedPageBreak/>
        <w:t xml:space="preserve">were clearly marked were an item was in confidence and he confirmed that would be included in the report template too.  </w:t>
      </w:r>
    </w:p>
    <w:p w14:paraId="1DF23FBA" w14:textId="77777777" w:rsidR="00E23FD3" w:rsidRDefault="00E23FD3" w:rsidP="00E23FD3">
      <w:pPr>
        <w:rPr>
          <w:rFonts w:cs="Arial"/>
          <w:noProof/>
          <w:szCs w:val="24"/>
        </w:rPr>
      </w:pPr>
    </w:p>
    <w:p w14:paraId="71837A2A" w14:textId="77777777" w:rsidR="00E23FD3" w:rsidRDefault="00E23FD3" w:rsidP="00E23FD3">
      <w:pPr>
        <w:rPr>
          <w:rFonts w:cs="Arial"/>
          <w:noProof/>
          <w:szCs w:val="24"/>
        </w:rPr>
      </w:pPr>
      <w:r>
        <w:rPr>
          <w:rFonts w:cs="Arial"/>
          <w:noProof/>
          <w:szCs w:val="24"/>
        </w:rPr>
        <w:t xml:space="preserve">Councillor McKimm referred to breaches of in confidence items and asked the process followed when there had been breaches and if the consquences had ever been applied to a Member. The Chief Executive stated that the Code of Conduct was mandatory and clear and in such situations a complaint could be made to the Ombudsman. In situations were confidential information had been provided to the press, Officers would undertake an internal investigation and try to find out the source. However, he noted that Council Officers had no legal powers in that regard, those lay with the Ombudsman and they published adjudications on their website.   </w:t>
      </w:r>
    </w:p>
    <w:p w14:paraId="5BF294EB" w14:textId="77777777" w:rsidR="00E23FD3" w:rsidRPr="00372DD4" w:rsidRDefault="00E23FD3" w:rsidP="00E23FD3">
      <w:pPr>
        <w:rPr>
          <w:rFonts w:cs="Arial"/>
          <w:b/>
          <w:bCs/>
          <w:noProof/>
          <w:szCs w:val="24"/>
        </w:rPr>
      </w:pPr>
    </w:p>
    <w:p w14:paraId="0447D85C" w14:textId="77777777" w:rsidR="00E23FD3" w:rsidRPr="00372DD4" w:rsidRDefault="00E23FD3" w:rsidP="00E23FD3">
      <w:pPr>
        <w:rPr>
          <w:rFonts w:cs="Arial"/>
          <w:b/>
          <w:bCs/>
          <w:noProof/>
          <w:szCs w:val="24"/>
        </w:rPr>
      </w:pPr>
      <w:r w:rsidRPr="00372DD4">
        <w:rPr>
          <w:rFonts w:cs="Arial"/>
          <w:b/>
          <w:bCs/>
          <w:noProof/>
          <w:szCs w:val="24"/>
        </w:rPr>
        <w:t xml:space="preserve">RESOLVED, on the proposal of </w:t>
      </w:r>
      <w:r>
        <w:rPr>
          <w:rFonts w:cs="Arial"/>
          <w:b/>
          <w:bCs/>
          <w:noProof/>
          <w:szCs w:val="24"/>
        </w:rPr>
        <w:t>Alderman McIlveen</w:t>
      </w:r>
      <w:r w:rsidRPr="00372DD4">
        <w:rPr>
          <w:rFonts w:cs="Arial"/>
          <w:b/>
          <w:bCs/>
          <w:noProof/>
          <w:szCs w:val="24"/>
        </w:rPr>
        <w:t xml:space="preserve">, seconded by </w:t>
      </w:r>
      <w:r>
        <w:rPr>
          <w:rFonts w:cs="Arial"/>
          <w:b/>
          <w:bCs/>
          <w:noProof/>
          <w:szCs w:val="24"/>
        </w:rPr>
        <w:t>Councillor Edmund</w:t>
      </w:r>
      <w:r w:rsidRPr="00372DD4">
        <w:rPr>
          <w:rFonts w:cs="Arial"/>
          <w:b/>
          <w:bCs/>
          <w:noProof/>
          <w:szCs w:val="24"/>
        </w:rPr>
        <w:t xml:space="preserve">, that the recommendation be adopted. </w:t>
      </w:r>
    </w:p>
    <w:p w14:paraId="534404DB" w14:textId="77777777" w:rsidR="00E23FD3" w:rsidRDefault="00E23FD3" w:rsidP="00E23FD3">
      <w:pPr>
        <w:rPr>
          <w:rFonts w:cs="Arial"/>
          <w:noProof/>
          <w:szCs w:val="24"/>
        </w:rPr>
      </w:pPr>
    </w:p>
    <w:p w14:paraId="737B31AD" w14:textId="77777777" w:rsidR="00E23FD3" w:rsidRPr="00061CAE" w:rsidRDefault="00E23FD3" w:rsidP="00E23FD3">
      <w:pPr>
        <w:pStyle w:val="Heading1"/>
        <w:ind w:left="720" w:hanging="720"/>
        <w:rPr>
          <w:rFonts w:hint="eastAsia"/>
        </w:rPr>
      </w:pPr>
      <w:r w:rsidRPr="00341515">
        <w:rPr>
          <w:noProof/>
          <w:u w:val="none"/>
        </w:rPr>
        <w:t>14.</w:t>
      </w:r>
      <w:r w:rsidRPr="00341515">
        <w:rPr>
          <w:noProof/>
          <w:u w:val="none"/>
        </w:rPr>
        <w:tab/>
      </w:r>
      <w:r w:rsidRPr="00061CAE">
        <w:rPr>
          <w:noProof/>
        </w:rPr>
        <w:t xml:space="preserve">Letter of Support for the Regeneration of former Danske Bank Funding Application </w:t>
      </w:r>
    </w:p>
    <w:p w14:paraId="582DBE2B" w14:textId="77777777" w:rsidR="00E23FD3" w:rsidRDefault="00E23FD3" w:rsidP="00E23FD3">
      <w:pPr>
        <w:pStyle w:val="ListParagraph"/>
        <w:rPr>
          <w:rFonts w:ascii="Arial" w:hAnsi="Arial" w:cs="Arial"/>
          <w:sz w:val="24"/>
          <w:szCs w:val="24"/>
        </w:rPr>
      </w:pPr>
      <w:r>
        <w:rPr>
          <w:rFonts w:ascii="Arial" w:hAnsi="Arial" w:cs="Arial"/>
          <w:sz w:val="24"/>
          <w:szCs w:val="24"/>
        </w:rPr>
        <w:t>(Appendix IX)</w:t>
      </w:r>
    </w:p>
    <w:p w14:paraId="6DE56F6E" w14:textId="77777777" w:rsidR="00E23FD3" w:rsidRDefault="00E23FD3" w:rsidP="00E23FD3">
      <w:pPr>
        <w:pStyle w:val="ListParagraph"/>
        <w:rPr>
          <w:rFonts w:ascii="Arial" w:hAnsi="Arial" w:cs="Arial"/>
          <w:sz w:val="24"/>
          <w:szCs w:val="24"/>
        </w:rPr>
      </w:pPr>
    </w:p>
    <w:p w14:paraId="15F0B9D0" w14:textId="77777777" w:rsidR="00E23FD3" w:rsidRDefault="00E23FD3" w:rsidP="00E23FD3">
      <w:r w:rsidRPr="00D3229F">
        <w:rPr>
          <w:rFonts w:cs="Arial"/>
          <w:caps/>
          <w:szCs w:val="24"/>
        </w:rPr>
        <w:t>Previously circulated</w:t>
      </w:r>
      <w:r>
        <w:rPr>
          <w:rFonts w:cs="Arial"/>
          <w:szCs w:val="24"/>
        </w:rPr>
        <w:t xml:space="preserve">:- Report from the Director of Prosperity attaching </w:t>
      </w:r>
      <w:r>
        <w:rPr>
          <w:rFonts w:eastAsia="Calibri" w:cs="Arial"/>
          <w:szCs w:val="24"/>
        </w:rPr>
        <w:t xml:space="preserve">ANDBC Letter of Support. The report detailed that </w:t>
      </w:r>
      <w:r>
        <w:t>Members may be aware that in 2021/2022 Kilcooley Women’s Centre (KWC) acquired the former Danske Bank, Main Steet Bangor. Since then, the organisation had been investigating sources of funding which would assist to revitalise the building and support a programme of interventions, attract more footfall into the centre of Bangor and create a multi-function building to deliver for both the business and wider community.</w:t>
      </w:r>
    </w:p>
    <w:p w14:paraId="4F1514F0" w14:textId="77777777" w:rsidR="00E23FD3" w:rsidRDefault="00E23FD3" w:rsidP="00E23FD3"/>
    <w:p w14:paraId="76D113C0" w14:textId="77777777" w:rsidR="00E23FD3" w:rsidRDefault="00E23FD3" w:rsidP="00E23FD3">
      <w:r>
        <w:t>At the beginning of July 2023 an opportunity arose to apply for funding within a very short window, under the Shared Prosperity Community Ownership Fund, with a closing date of 12 July. The Chief Executive of KWC contacted the Head of Economic Development seeking a letter of support for this application, which would also help to leverage further funding from sources such as, the National Lottery Heritage Fund and Biffa Awards.</w:t>
      </w:r>
    </w:p>
    <w:p w14:paraId="4DEFA16A" w14:textId="77777777" w:rsidR="00E23FD3" w:rsidRDefault="00E23FD3" w:rsidP="00E23FD3"/>
    <w:p w14:paraId="7D10324D" w14:textId="77777777" w:rsidR="00E23FD3" w:rsidRPr="004146DB" w:rsidRDefault="00E23FD3" w:rsidP="00E23FD3">
      <w:r>
        <w:t xml:space="preserve">Due to the short turnaround, there was not enough time to take a request for support to Council before the end of July so, retrospective approval was now sought for the Letter of Support issued to support the KWC funding application which would benefit the regeneration of one of the key buildings within the City Centre. </w:t>
      </w:r>
    </w:p>
    <w:p w14:paraId="7166A928" w14:textId="77777777" w:rsidR="00E23FD3" w:rsidRDefault="00E23FD3" w:rsidP="00E23FD3"/>
    <w:p w14:paraId="0A746709" w14:textId="77777777" w:rsidR="00E23FD3" w:rsidRPr="00BB3A80" w:rsidRDefault="00E23FD3" w:rsidP="00E23FD3">
      <w:r w:rsidRPr="00B94EF3">
        <w:rPr>
          <w:caps/>
        </w:rPr>
        <w:t>Recommended</w:t>
      </w:r>
      <w:r w:rsidRPr="00BB3A80">
        <w:t xml:space="preserve"> that </w:t>
      </w:r>
      <w:r>
        <w:t>Council provides retrospective approval for the letter of Support for KWC’s funding application for the regeneration of the former Danske Bank building.</w:t>
      </w:r>
    </w:p>
    <w:p w14:paraId="2EA16F5B" w14:textId="77777777" w:rsidR="00E23FD3" w:rsidRDefault="00E23FD3" w:rsidP="00E23FD3"/>
    <w:p w14:paraId="0239BA8C" w14:textId="77777777" w:rsidR="00E23FD3" w:rsidRDefault="00E23FD3" w:rsidP="00E23FD3">
      <w:pPr>
        <w:rPr>
          <w:rFonts w:cs="Arial"/>
          <w:szCs w:val="24"/>
        </w:rPr>
      </w:pPr>
      <w:r>
        <w:rPr>
          <w:rFonts w:cs="Arial"/>
          <w:szCs w:val="24"/>
        </w:rPr>
        <w:t xml:space="preserve">Proposed by Councillor Cathcart, seconded by Councillor Hollywood, that the recommendation be adopted. </w:t>
      </w:r>
    </w:p>
    <w:p w14:paraId="7BB64115" w14:textId="77777777" w:rsidR="00E23FD3" w:rsidRDefault="00E23FD3" w:rsidP="00E23FD3">
      <w:pPr>
        <w:rPr>
          <w:rFonts w:cs="Arial"/>
          <w:szCs w:val="24"/>
        </w:rPr>
      </w:pPr>
    </w:p>
    <w:p w14:paraId="19EBB3A0" w14:textId="77777777" w:rsidR="00E23FD3" w:rsidRDefault="00E23FD3" w:rsidP="00E23FD3">
      <w:pPr>
        <w:rPr>
          <w:rFonts w:cs="Arial"/>
          <w:szCs w:val="24"/>
        </w:rPr>
      </w:pPr>
      <w:r>
        <w:rPr>
          <w:rFonts w:cs="Arial"/>
          <w:szCs w:val="24"/>
        </w:rPr>
        <w:t xml:space="preserve">Councillor Cathcart welcomed the work that occurred to the former Danske Bank building and he was pleased to see the building active again. There was space available for people to co-work with the building being an idea location. Councillor Cathcart wished Kilcooley Women’s Group well. </w:t>
      </w:r>
    </w:p>
    <w:p w14:paraId="0256C863" w14:textId="77777777" w:rsidR="00E23FD3" w:rsidRDefault="00E23FD3" w:rsidP="00E23FD3">
      <w:pPr>
        <w:rPr>
          <w:rFonts w:cs="Arial"/>
          <w:szCs w:val="24"/>
        </w:rPr>
      </w:pPr>
    </w:p>
    <w:p w14:paraId="56522779" w14:textId="77777777" w:rsidR="00E23FD3" w:rsidRDefault="00E23FD3" w:rsidP="00E23FD3">
      <w:pPr>
        <w:rPr>
          <w:rFonts w:cs="Arial"/>
          <w:szCs w:val="24"/>
        </w:rPr>
      </w:pPr>
      <w:r>
        <w:rPr>
          <w:rFonts w:cs="Arial"/>
          <w:szCs w:val="24"/>
        </w:rPr>
        <w:t xml:space="preserve">Councillor Hollywood commended the retrospective action. He was aware of the sterling work carried out by Kilcooley Women’s Group and he wished them well in this application. </w:t>
      </w:r>
    </w:p>
    <w:p w14:paraId="28C13EED" w14:textId="77777777" w:rsidR="00E23FD3" w:rsidRDefault="00E23FD3" w:rsidP="00E23FD3">
      <w:pPr>
        <w:rPr>
          <w:rFonts w:cs="Arial"/>
          <w:szCs w:val="24"/>
        </w:rPr>
      </w:pPr>
    </w:p>
    <w:p w14:paraId="1897DF25" w14:textId="77777777" w:rsidR="00E23FD3" w:rsidRPr="00562939" w:rsidRDefault="00E23FD3" w:rsidP="00E23FD3">
      <w:pPr>
        <w:rPr>
          <w:rFonts w:cs="Arial"/>
          <w:b/>
          <w:bCs/>
          <w:szCs w:val="24"/>
        </w:rPr>
      </w:pPr>
      <w:r>
        <w:rPr>
          <w:rFonts w:cs="Arial"/>
          <w:b/>
          <w:bCs/>
          <w:szCs w:val="24"/>
        </w:rPr>
        <w:t>RESOLVED</w:t>
      </w:r>
      <w:r w:rsidRPr="00562939">
        <w:rPr>
          <w:rFonts w:cs="Arial"/>
          <w:b/>
          <w:bCs/>
          <w:szCs w:val="24"/>
        </w:rPr>
        <w:t xml:space="preserve">, on the proposal of </w:t>
      </w:r>
      <w:r>
        <w:rPr>
          <w:rFonts w:cs="Arial"/>
          <w:b/>
          <w:bCs/>
          <w:szCs w:val="24"/>
        </w:rPr>
        <w:t>Councillor Cathcart</w:t>
      </w:r>
      <w:r w:rsidRPr="00562939">
        <w:rPr>
          <w:rFonts w:cs="Arial"/>
          <w:b/>
          <w:bCs/>
          <w:szCs w:val="24"/>
        </w:rPr>
        <w:t xml:space="preserve">, seconded by </w:t>
      </w:r>
      <w:r>
        <w:rPr>
          <w:rFonts w:cs="Arial"/>
          <w:b/>
          <w:bCs/>
          <w:szCs w:val="24"/>
        </w:rPr>
        <w:t>Councillor Hollywood</w:t>
      </w:r>
      <w:r w:rsidRPr="00562939">
        <w:rPr>
          <w:rFonts w:cs="Arial"/>
          <w:b/>
          <w:bCs/>
          <w:szCs w:val="24"/>
        </w:rPr>
        <w:t xml:space="preserve">, that the recommendation be adopted. </w:t>
      </w:r>
    </w:p>
    <w:p w14:paraId="15584824" w14:textId="77777777" w:rsidR="00E23FD3" w:rsidRDefault="00E23FD3" w:rsidP="00E23FD3">
      <w:pPr>
        <w:rPr>
          <w:rFonts w:cs="Arial"/>
          <w:szCs w:val="24"/>
        </w:rPr>
      </w:pPr>
    </w:p>
    <w:p w14:paraId="76D43B4E" w14:textId="77777777" w:rsidR="00E23FD3" w:rsidRPr="00341515" w:rsidRDefault="00E23FD3" w:rsidP="00E23FD3">
      <w:pPr>
        <w:pStyle w:val="Heading1"/>
        <w:ind w:left="720" w:hanging="720"/>
        <w:rPr>
          <w:rFonts w:hint="eastAsia"/>
        </w:rPr>
      </w:pPr>
      <w:r w:rsidRPr="00341515">
        <w:rPr>
          <w:u w:val="none"/>
        </w:rPr>
        <w:t>15.</w:t>
      </w:r>
      <w:r w:rsidRPr="00341515">
        <w:rPr>
          <w:u w:val="none"/>
        </w:rPr>
        <w:tab/>
      </w:r>
      <w:r w:rsidRPr="00341515">
        <w:t xml:space="preserve">Levelling Up Funding towards Business Case for Whitespots Gateway Project </w:t>
      </w:r>
      <w:r>
        <w:t>(RDP28 and RDP208)</w:t>
      </w:r>
    </w:p>
    <w:p w14:paraId="46F4224F" w14:textId="77777777" w:rsidR="00E23FD3" w:rsidRDefault="00E23FD3" w:rsidP="00E23FD3">
      <w:pPr>
        <w:rPr>
          <w:rFonts w:cs="Arial"/>
          <w:szCs w:val="24"/>
        </w:rPr>
      </w:pPr>
      <w:r>
        <w:rPr>
          <w:rFonts w:cs="Arial"/>
          <w:szCs w:val="24"/>
        </w:rPr>
        <w:tab/>
        <w:t>(Appendix X)</w:t>
      </w:r>
    </w:p>
    <w:p w14:paraId="1ED51E06" w14:textId="77777777" w:rsidR="00E23FD3" w:rsidRDefault="00E23FD3" w:rsidP="00E23FD3">
      <w:pPr>
        <w:rPr>
          <w:rFonts w:cs="Arial"/>
          <w:szCs w:val="24"/>
        </w:rPr>
      </w:pPr>
    </w:p>
    <w:p w14:paraId="70ED802D" w14:textId="77777777" w:rsidR="00E23FD3" w:rsidRPr="0008410C" w:rsidRDefault="00E23FD3" w:rsidP="00E23FD3">
      <w:r w:rsidRPr="00D3229F">
        <w:rPr>
          <w:rFonts w:cs="Arial"/>
          <w:caps/>
          <w:szCs w:val="24"/>
        </w:rPr>
        <w:t>Previously circulated</w:t>
      </w:r>
      <w:r>
        <w:rPr>
          <w:rFonts w:cs="Arial"/>
          <w:szCs w:val="24"/>
        </w:rPr>
        <w:t xml:space="preserve">:- Report from the Director of Place attaching letter from </w:t>
      </w:r>
      <w:r>
        <w:rPr>
          <w:rFonts w:eastAsia="Calibri" w:cs="Arial"/>
          <w:szCs w:val="24"/>
        </w:rPr>
        <w:t xml:space="preserve">DLUHC. The report detailed that the </w:t>
      </w:r>
      <w:r w:rsidRPr="0008410C">
        <w:t>Department for Levelling Up, Housing and Communities (DLUHC) ha</w:t>
      </w:r>
      <w:r>
        <w:t>d</w:t>
      </w:r>
      <w:r w:rsidRPr="0008410C">
        <w:t xml:space="preserve"> written to advise the Council that a Capacity and Capability Grant payment of £70,000 </w:t>
      </w:r>
      <w:r>
        <w:t>had been</w:t>
      </w:r>
      <w:r w:rsidRPr="0008410C">
        <w:t xml:space="preserve"> made to Ards and North Down Borough Council for the 2023-24 year</w:t>
      </w:r>
      <w:r>
        <w:t xml:space="preserve">. </w:t>
      </w:r>
      <w:r w:rsidRPr="0008410C">
        <w:t xml:space="preserve"> </w:t>
      </w:r>
    </w:p>
    <w:p w14:paraId="625B40CC" w14:textId="77777777" w:rsidR="00E23FD3" w:rsidRPr="0008410C" w:rsidRDefault="00E23FD3" w:rsidP="00E23FD3"/>
    <w:p w14:paraId="61D1B517" w14:textId="77777777" w:rsidR="00E23FD3" w:rsidRDefault="00E23FD3" w:rsidP="00E23FD3">
      <w:r w:rsidRPr="0008410C">
        <w:t xml:space="preserve">Members </w:t>
      </w:r>
      <w:r>
        <w:t xml:space="preserve">would </w:t>
      </w:r>
      <w:r w:rsidRPr="0008410C">
        <w:t>be aware that Council previously received an allocation of £220,000 from DLUHC to ensure the successful delivery of our Levelling Up Projects.  Council agreed in March to allocate this funding to two posts, to be permanently filled, in the Capital Project Unit.</w:t>
      </w:r>
    </w:p>
    <w:p w14:paraId="451D0B2C" w14:textId="77777777" w:rsidR="00E23FD3" w:rsidRPr="0008410C" w:rsidRDefault="00E23FD3" w:rsidP="00E23FD3"/>
    <w:p w14:paraId="06426C55" w14:textId="77777777" w:rsidR="00E23FD3" w:rsidRPr="0008410C" w:rsidRDefault="00E23FD3" w:rsidP="00E23FD3">
      <w:r w:rsidRPr="0008410C">
        <w:t xml:space="preserve">Council previously approved the Masterplan for Whitespots Country Park, and Members </w:t>
      </w:r>
      <w:r>
        <w:t>would</w:t>
      </w:r>
      <w:r w:rsidRPr="0008410C">
        <w:t xml:space="preserve"> also be aware that Council successfully secured £7.4m from the Complementary Fund to support the delivery of Phase 1 and </w:t>
      </w:r>
      <w:r>
        <w:t xml:space="preserve">were </w:t>
      </w:r>
      <w:r w:rsidRPr="0008410C">
        <w:t xml:space="preserve">in the process of appointing the Integrated Consultancy Team to further develop the masterplan and associated planning application.  </w:t>
      </w:r>
    </w:p>
    <w:p w14:paraId="3D42A816" w14:textId="77777777" w:rsidR="00E23FD3" w:rsidRPr="0008410C" w:rsidRDefault="00E23FD3" w:rsidP="00E23FD3"/>
    <w:p w14:paraId="4137181A" w14:textId="77777777" w:rsidR="00E23FD3" w:rsidRPr="0008410C" w:rsidRDefault="00E23FD3" w:rsidP="00E23FD3">
      <w:pPr>
        <w:rPr>
          <w:rFonts w:eastAsia="Arial" w:cs="Arial"/>
        </w:rPr>
      </w:pPr>
      <w:r w:rsidRPr="0008410C">
        <w:t>The wider vision for Whitespots include</w:t>
      </w:r>
      <w:r>
        <w:t>d</w:t>
      </w:r>
      <w:r w:rsidRPr="0008410C">
        <w:t xml:space="preserve"> a new Gateway Centre, incorporating visitor facilities and interpretation for the site including its mining heritage, environment and world war heritage, the Somme Museum and potential wider military heritage.  Council had hoped to have applied to funding streams such as Peace Plus </w:t>
      </w:r>
      <w:r w:rsidRPr="0008410C">
        <w:rPr>
          <w:rFonts w:cs="Arial"/>
          <w:szCs w:val="24"/>
        </w:rPr>
        <w:t>measure 4.1 (Reimaging Communities) for the delivery of the Whitespots Gateway Project.  However</w:t>
      </w:r>
      <w:r w:rsidRPr="0008410C">
        <w:t xml:space="preserve"> as reported to June’s Community and Wellbeing Committee, due to the funder’s </w:t>
      </w:r>
      <w:r w:rsidRPr="0008410C">
        <w:rPr>
          <w:rFonts w:eastAsia="Arial" w:cs="Arial"/>
        </w:rPr>
        <w:t xml:space="preserve">timescales and other requirements, Council was not in a position to </w:t>
      </w:r>
      <w:proofErr w:type="gramStart"/>
      <w:r w:rsidRPr="0008410C">
        <w:rPr>
          <w:rFonts w:eastAsia="Arial" w:cs="Arial"/>
        </w:rPr>
        <w:t>submit an application</w:t>
      </w:r>
      <w:proofErr w:type="gramEnd"/>
      <w:r w:rsidRPr="0008410C">
        <w:rPr>
          <w:rFonts w:eastAsia="Arial" w:cs="Arial"/>
        </w:rPr>
        <w:t xml:space="preserve">.   </w:t>
      </w:r>
      <w:r>
        <w:rPr>
          <w:rFonts w:eastAsia="Arial" w:cs="Arial"/>
        </w:rPr>
        <w:t>Members were advised in June that there may be future funding opportunities but that an Outline</w:t>
      </w:r>
      <w:r w:rsidRPr="0008410C">
        <w:rPr>
          <w:rFonts w:eastAsia="Arial" w:cs="Arial"/>
        </w:rPr>
        <w:t xml:space="preserve"> Business Case would be required to assist in submitting a funding application, with the project having achieved planning approval, or have a detailed timeline to achieve planning.  </w:t>
      </w:r>
    </w:p>
    <w:p w14:paraId="79A47B8D" w14:textId="77777777" w:rsidR="00E23FD3" w:rsidRPr="00516033" w:rsidRDefault="00E23FD3" w:rsidP="00E23FD3">
      <w:pPr>
        <w:rPr>
          <w:rFonts w:eastAsia="Arial" w:cs="Arial"/>
          <w:szCs w:val="24"/>
        </w:rPr>
      </w:pPr>
    </w:p>
    <w:p w14:paraId="3624D5D2" w14:textId="77777777" w:rsidR="00E23FD3" w:rsidRPr="0008410C" w:rsidRDefault="00E23FD3" w:rsidP="00E23FD3">
      <w:r w:rsidRPr="0008410C">
        <w:rPr>
          <w:rFonts w:eastAsia="Arial" w:cs="Arial"/>
        </w:rPr>
        <w:t xml:space="preserve">In order to move towards having a ‘shovel ready’ project for future potential funding streams, it </w:t>
      </w:r>
      <w:r>
        <w:rPr>
          <w:rFonts w:eastAsia="Arial" w:cs="Arial"/>
        </w:rPr>
        <w:t>was</w:t>
      </w:r>
      <w:r w:rsidRPr="0008410C">
        <w:rPr>
          <w:rFonts w:eastAsia="Arial" w:cs="Arial"/>
        </w:rPr>
        <w:t xml:space="preserve"> therefore</w:t>
      </w:r>
      <w:r w:rsidRPr="0008410C">
        <w:t xml:space="preserve"> requested that Council agree</w:t>
      </w:r>
      <w:r>
        <w:t>d</w:t>
      </w:r>
      <w:r w:rsidRPr="0008410C">
        <w:t xml:space="preserve"> to allocating the recently received £70,000 DLUHC funding towards the development of a Business Case for the Whitespots Gateway Project. </w:t>
      </w:r>
    </w:p>
    <w:p w14:paraId="3E2BAE09" w14:textId="77777777" w:rsidR="00E23FD3" w:rsidRPr="0008410C" w:rsidRDefault="00E23FD3" w:rsidP="00E23FD3"/>
    <w:p w14:paraId="2CC05375" w14:textId="77777777" w:rsidR="00E23FD3" w:rsidRPr="0008410C" w:rsidRDefault="00E23FD3" w:rsidP="00E23FD3">
      <w:r w:rsidRPr="001A7151">
        <w:rPr>
          <w:caps/>
        </w:rPr>
        <w:t>Recommended</w:t>
      </w:r>
      <w:r w:rsidRPr="0008410C">
        <w:t xml:space="preserve"> that Council agrees</w:t>
      </w:r>
      <w:r>
        <w:t xml:space="preserve"> t</w:t>
      </w:r>
      <w:r w:rsidRPr="0008410C">
        <w:t>o allocat</w:t>
      </w:r>
      <w:r>
        <w:t>e</w:t>
      </w:r>
      <w:r w:rsidRPr="0008410C">
        <w:t xml:space="preserve"> the Department for Levelling Up, Housing and Communities Capacity and Capability Grant payment of £70,000 to the development of a</w:t>
      </w:r>
      <w:r>
        <w:t>n Outline</w:t>
      </w:r>
      <w:r w:rsidRPr="0008410C">
        <w:t xml:space="preserve"> Business Case for the Whitespots Gateway Project.  </w:t>
      </w:r>
    </w:p>
    <w:p w14:paraId="694E6E37" w14:textId="77777777" w:rsidR="00E23FD3" w:rsidRPr="0008410C" w:rsidRDefault="00E23FD3" w:rsidP="00E23FD3"/>
    <w:p w14:paraId="00E73576" w14:textId="77777777" w:rsidR="00E23FD3" w:rsidRDefault="00E23FD3" w:rsidP="00E23FD3">
      <w:pPr>
        <w:rPr>
          <w:rFonts w:cs="Arial"/>
          <w:szCs w:val="24"/>
        </w:rPr>
      </w:pPr>
      <w:r>
        <w:rPr>
          <w:rFonts w:cs="Arial"/>
          <w:szCs w:val="24"/>
        </w:rPr>
        <w:lastRenderedPageBreak/>
        <w:t xml:space="preserve">Proposed by Councillor Smart, seconded by Alderman McIlveen, that the recommendation be adopted. </w:t>
      </w:r>
    </w:p>
    <w:p w14:paraId="40FA9E8C" w14:textId="77777777" w:rsidR="00E23FD3" w:rsidRDefault="00E23FD3" w:rsidP="00E23FD3">
      <w:pPr>
        <w:rPr>
          <w:rFonts w:cs="Arial"/>
          <w:szCs w:val="24"/>
        </w:rPr>
      </w:pPr>
    </w:p>
    <w:p w14:paraId="69A140EB" w14:textId="77777777" w:rsidR="00E23FD3" w:rsidRPr="00BD3898" w:rsidRDefault="00E23FD3" w:rsidP="00E23FD3">
      <w:pPr>
        <w:rPr>
          <w:rFonts w:cs="Arial"/>
          <w:szCs w:val="24"/>
        </w:rPr>
      </w:pPr>
      <w:r>
        <w:rPr>
          <w:rFonts w:cs="Arial"/>
          <w:szCs w:val="24"/>
        </w:rPr>
        <w:t xml:space="preserve">Councillor Smart congratulated the Chief Executive and the Officers involved in securing the funding.  Whitespots was a hidden gem within the Borough with the views and mining heritage. The gateway project was significant in developing the story of the area. Councillor Smart recognised that the business case was the first step but was welcomed and asked the timeline involved. </w:t>
      </w:r>
    </w:p>
    <w:p w14:paraId="6A44576D" w14:textId="77777777" w:rsidR="00E23FD3" w:rsidRDefault="00E23FD3" w:rsidP="00E23FD3">
      <w:pPr>
        <w:rPr>
          <w:rFonts w:cs="Arial"/>
          <w:szCs w:val="24"/>
        </w:rPr>
      </w:pPr>
    </w:p>
    <w:p w14:paraId="5ADAEB8E" w14:textId="77777777" w:rsidR="00E23FD3" w:rsidRDefault="00E23FD3" w:rsidP="00E23FD3">
      <w:pPr>
        <w:rPr>
          <w:rFonts w:cs="Arial"/>
          <w:szCs w:val="24"/>
        </w:rPr>
      </w:pPr>
      <w:r>
        <w:rPr>
          <w:rFonts w:cs="Arial"/>
          <w:szCs w:val="24"/>
        </w:rPr>
        <w:t xml:space="preserve">The Director advised that Officers </w:t>
      </w:r>
      <w:proofErr w:type="gramStart"/>
      <w:r>
        <w:rPr>
          <w:rFonts w:cs="Arial"/>
          <w:szCs w:val="24"/>
        </w:rPr>
        <w:t>would like</w:t>
      </w:r>
      <w:proofErr w:type="gramEnd"/>
      <w:r>
        <w:rPr>
          <w:rFonts w:cs="Arial"/>
          <w:szCs w:val="24"/>
        </w:rPr>
        <w:t xml:space="preserve"> to move as quickly as possible. However a brief needed to be developed and realistically businesses cases took 6 months to work up.  She hoped that within a year a business case could be brought back to Council in preparation for future funding streams. </w:t>
      </w:r>
    </w:p>
    <w:p w14:paraId="1B8B8333" w14:textId="77777777" w:rsidR="00E23FD3" w:rsidRDefault="00E23FD3" w:rsidP="00E23FD3">
      <w:pPr>
        <w:rPr>
          <w:rFonts w:cs="Arial"/>
          <w:szCs w:val="24"/>
        </w:rPr>
      </w:pPr>
    </w:p>
    <w:p w14:paraId="5235027C" w14:textId="77777777" w:rsidR="00E23FD3" w:rsidRDefault="00E23FD3" w:rsidP="00E23FD3">
      <w:pPr>
        <w:rPr>
          <w:rFonts w:cs="Arial"/>
          <w:szCs w:val="24"/>
        </w:rPr>
      </w:pPr>
      <w:r>
        <w:rPr>
          <w:rFonts w:cs="Arial"/>
          <w:szCs w:val="24"/>
        </w:rPr>
        <w:t xml:space="preserve">Councillor Smart asked if the Somme Centre would be included within the business case. The Director confirmed that to be correct. Adding to that, the Chief Executive explained that a parallel business case was being undertaken by the Somme Association with Council support. The Somme Association had received monies from the heritage lottery fund on their resilience programme. It was important that these two pieces of work occurred together and were interrelated. </w:t>
      </w:r>
    </w:p>
    <w:p w14:paraId="56AD2969" w14:textId="77777777" w:rsidR="00E23FD3" w:rsidRDefault="00E23FD3" w:rsidP="00E23FD3">
      <w:pPr>
        <w:rPr>
          <w:rFonts w:cs="Arial"/>
          <w:szCs w:val="24"/>
        </w:rPr>
      </w:pPr>
    </w:p>
    <w:p w14:paraId="4C1A7D3B" w14:textId="77777777" w:rsidR="00E23FD3" w:rsidRPr="000347F5" w:rsidRDefault="00E23FD3" w:rsidP="00E23FD3">
      <w:pPr>
        <w:rPr>
          <w:rFonts w:cs="Arial"/>
          <w:szCs w:val="24"/>
        </w:rPr>
      </w:pPr>
      <w:r>
        <w:rPr>
          <w:rFonts w:cs="Arial"/>
          <w:szCs w:val="24"/>
        </w:rPr>
        <w:t xml:space="preserve">Alderman McIlveen welcomed the work and felt it was important piece for the Borough with the historical aspect. </w:t>
      </w:r>
    </w:p>
    <w:p w14:paraId="2F432357" w14:textId="77777777" w:rsidR="00E23FD3" w:rsidRPr="005129CB" w:rsidRDefault="00E23FD3" w:rsidP="00E23FD3">
      <w:pPr>
        <w:rPr>
          <w:rFonts w:cs="Arial"/>
          <w:szCs w:val="24"/>
        </w:rPr>
      </w:pPr>
    </w:p>
    <w:p w14:paraId="3DAF9174" w14:textId="77777777" w:rsidR="00E23FD3" w:rsidRPr="00562939" w:rsidRDefault="00E23FD3" w:rsidP="00E23FD3">
      <w:pPr>
        <w:rPr>
          <w:rFonts w:cs="Arial"/>
          <w:b/>
          <w:bCs/>
          <w:szCs w:val="24"/>
        </w:rPr>
      </w:pPr>
      <w:r>
        <w:rPr>
          <w:rFonts w:cs="Arial"/>
          <w:b/>
          <w:bCs/>
          <w:szCs w:val="24"/>
        </w:rPr>
        <w:t xml:space="preserve">RESOLVED, </w:t>
      </w:r>
      <w:r w:rsidRPr="00562939">
        <w:rPr>
          <w:rFonts w:cs="Arial"/>
          <w:b/>
          <w:bCs/>
          <w:szCs w:val="24"/>
        </w:rPr>
        <w:t xml:space="preserve">on the proposal of </w:t>
      </w:r>
      <w:r>
        <w:rPr>
          <w:rFonts w:cs="Arial"/>
          <w:b/>
          <w:bCs/>
          <w:szCs w:val="24"/>
        </w:rPr>
        <w:t>Councillor Smart</w:t>
      </w:r>
      <w:r w:rsidRPr="00562939">
        <w:rPr>
          <w:rFonts w:cs="Arial"/>
          <w:b/>
          <w:bCs/>
          <w:szCs w:val="24"/>
        </w:rPr>
        <w:t xml:space="preserve">, seconded by </w:t>
      </w:r>
      <w:r>
        <w:rPr>
          <w:rFonts w:cs="Arial"/>
          <w:b/>
          <w:bCs/>
          <w:szCs w:val="24"/>
        </w:rPr>
        <w:t>Alderman McIlveen</w:t>
      </w:r>
      <w:r w:rsidRPr="00562939">
        <w:rPr>
          <w:rFonts w:cs="Arial"/>
          <w:b/>
          <w:bCs/>
          <w:szCs w:val="24"/>
        </w:rPr>
        <w:t xml:space="preserve">, that the recommendation be adopted. </w:t>
      </w:r>
    </w:p>
    <w:p w14:paraId="136BE89C" w14:textId="77777777" w:rsidR="00E23FD3" w:rsidRPr="00562939" w:rsidRDefault="00E23FD3" w:rsidP="00E23FD3">
      <w:pPr>
        <w:rPr>
          <w:rFonts w:cs="Arial"/>
          <w:szCs w:val="24"/>
        </w:rPr>
      </w:pPr>
    </w:p>
    <w:p w14:paraId="2DC75781" w14:textId="77777777" w:rsidR="00E23FD3" w:rsidRPr="00341515" w:rsidRDefault="00E23FD3" w:rsidP="00E23FD3">
      <w:pPr>
        <w:pStyle w:val="Heading1"/>
        <w:ind w:left="720" w:hanging="720"/>
        <w:rPr>
          <w:rFonts w:hint="eastAsia"/>
        </w:rPr>
      </w:pPr>
      <w:r w:rsidRPr="00341515">
        <w:rPr>
          <w:u w:val="none"/>
        </w:rPr>
        <w:t>16.</w:t>
      </w:r>
      <w:r w:rsidRPr="00341515">
        <w:rPr>
          <w:u w:val="none"/>
        </w:rPr>
        <w:tab/>
      </w:r>
      <w:r w:rsidRPr="00341515">
        <w:t xml:space="preserve">Grant of Pavement Café Licences </w:t>
      </w:r>
      <w:r>
        <w:t xml:space="preserve">(FILE </w:t>
      </w:r>
      <w:r w:rsidRPr="003328E1">
        <w:t>LR</w:t>
      </w:r>
      <w:r>
        <w:t xml:space="preserve"> PCL / 90101)</w:t>
      </w:r>
    </w:p>
    <w:p w14:paraId="5374B77E" w14:textId="77777777" w:rsidR="00E23FD3" w:rsidRDefault="00E23FD3" w:rsidP="00E23FD3">
      <w:pPr>
        <w:pStyle w:val="ListParagraph"/>
        <w:rPr>
          <w:rFonts w:ascii="Arial" w:hAnsi="Arial" w:cs="Arial"/>
          <w:sz w:val="24"/>
          <w:szCs w:val="24"/>
        </w:rPr>
      </w:pPr>
    </w:p>
    <w:p w14:paraId="3FB04F7D" w14:textId="77777777" w:rsidR="00E23FD3" w:rsidRPr="00464AC9" w:rsidRDefault="00E23FD3" w:rsidP="00E23FD3">
      <w:pPr>
        <w:rPr>
          <w:rFonts w:cs="Arial"/>
          <w:szCs w:val="24"/>
        </w:rPr>
      </w:pPr>
      <w:r w:rsidRPr="00464AC9">
        <w:rPr>
          <w:rFonts w:cs="Arial"/>
          <w:caps/>
          <w:szCs w:val="24"/>
        </w:rPr>
        <w:t>Previously circulated</w:t>
      </w:r>
      <w:r w:rsidRPr="00464AC9">
        <w:rPr>
          <w:rFonts w:cs="Arial"/>
          <w:szCs w:val="24"/>
        </w:rPr>
        <w:t xml:space="preserve">:- Report from the Director of Environment detailing that the following applications have been received for the grant of a Pavement Café Licence: </w:t>
      </w:r>
    </w:p>
    <w:p w14:paraId="69E64BC5" w14:textId="77777777" w:rsidR="00E23FD3" w:rsidRPr="00464AC9" w:rsidRDefault="00E23FD3" w:rsidP="00E23FD3">
      <w:pPr>
        <w:rPr>
          <w:rFonts w:cs="Arial"/>
          <w:szCs w:val="24"/>
        </w:rPr>
      </w:pPr>
    </w:p>
    <w:p w14:paraId="42F5AAD8" w14:textId="77777777" w:rsidR="00E23FD3" w:rsidRPr="00464AC9" w:rsidRDefault="00E23FD3" w:rsidP="00E23FD3">
      <w:pPr>
        <w:pStyle w:val="ListParagraph"/>
        <w:numPr>
          <w:ilvl w:val="0"/>
          <w:numId w:val="10"/>
        </w:numPr>
        <w:rPr>
          <w:rFonts w:ascii="Arial" w:hAnsi="Arial" w:cs="Arial"/>
          <w:b/>
          <w:sz w:val="24"/>
          <w:szCs w:val="24"/>
        </w:rPr>
      </w:pPr>
      <w:r w:rsidRPr="00464AC9">
        <w:rPr>
          <w:rFonts w:ascii="Arial" w:hAnsi="Arial" w:cs="Arial"/>
          <w:b/>
          <w:sz w:val="24"/>
          <w:szCs w:val="24"/>
        </w:rPr>
        <w:t>No</w:t>
      </w:r>
      <w:r>
        <w:rPr>
          <w:rFonts w:ascii="Arial" w:hAnsi="Arial" w:cs="Arial"/>
          <w:b/>
          <w:sz w:val="24"/>
          <w:szCs w:val="24"/>
        </w:rPr>
        <w:t>ble</w:t>
      </w:r>
      <w:r w:rsidRPr="00464AC9">
        <w:rPr>
          <w:rFonts w:ascii="Arial" w:hAnsi="Arial" w:cs="Arial"/>
          <w:b/>
          <w:sz w:val="24"/>
          <w:szCs w:val="24"/>
        </w:rPr>
        <w:t xml:space="preserve"> Restaurant, 27 Church Road, Holywood</w:t>
      </w:r>
    </w:p>
    <w:p w14:paraId="65A7F7FC" w14:textId="77777777" w:rsidR="00E23FD3" w:rsidRPr="00464AC9" w:rsidRDefault="00E23FD3" w:rsidP="00E23FD3">
      <w:pPr>
        <w:rPr>
          <w:rFonts w:cs="Arial"/>
          <w:b/>
          <w:szCs w:val="24"/>
        </w:rPr>
      </w:pPr>
    </w:p>
    <w:p w14:paraId="77E15E61" w14:textId="77777777" w:rsidR="00E23FD3" w:rsidRPr="00464AC9" w:rsidRDefault="00E23FD3" w:rsidP="00E23FD3">
      <w:pPr>
        <w:rPr>
          <w:rFonts w:cs="Arial"/>
          <w:szCs w:val="24"/>
          <w:lang w:eastAsia="en-GB"/>
        </w:rPr>
      </w:pPr>
      <w:r w:rsidRPr="00464AC9">
        <w:rPr>
          <w:rFonts w:cs="Arial"/>
          <w:b/>
          <w:szCs w:val="24"/>
          <w:lang w:eastAsia="en-GB"/>
        </w:rPr>
        <w:t>Applicant</w:t>
      </w:r>
      <w:r w:rsidRPr="00464AC9">
        <w:rPr>
          <w:rFonts w:cs="Arial"/>
          <w:szCs w:val="24"/>
          <w:lang w:eastAsia="en-GB"/>
        </w:rPr>
        <w:t>: Mr Saul McConnell, 35 Piney Lane, Belfast</w:t>
      </w:r>
    </w:p>
    <w:p w14:paraId="1BEE954B" w14:textId="77777777" w:rsidR="00E23FD3" w:rsidRPr="00464AC9" w:rsidRDefault="00E23FD3" w:rsidP="00E23FD3">
      <w:pPr>
        <w:rPr>
          <w:rFonts w:cs="Arial"/>
          <w:szCs w:val="24"/>
          <w:lang w:eastAsia="en-GB"/>
        </w:rPr>
      </w:pPr>
    </w:p>
    <w:p w14:paraId="2AE22102" w14:textId="77777777" w:rsidR="00E23FD3" w:rsidRPr="00464AC9" w:rsidRDefault="00E23FD3" w:rsidP="00E23FD3">
      <w:pPr>
        <w:jc w:val="both"/>
        <w:rPr>
          <w:rFonts w:cs="Arial"/>
          <w:szCs w:val="24"/>
          <w:lang w:eastAsia="en-GB"/>
        </w:rPr>
      </w:pPr>
      <w:r w:rsidRPr="00464AC9">
        <w:rPr>
          <w:rFonts w:cs="Arial"/>
          <w:b/>
          <w:szCs w:val="24"/>
          <w:lang w:eastAsia="en-GB"/>
        </w:rPr>
        <w:t>Day and hours of use</w:t>
      </w:r>
      <w:r w:rsidRPr="00464AC9">
        <w:rPr>
          <w:rFonts w:cs="Arial"/>
          <w:szCs w:val="24"/>
          <w:lang w:eastAsia="en-GB"/>
        </w:rPr>
        <w:t xml:space="preserve">: </w:t>
      </w:r>
    </w:p>
    <w:p w14:paraId="40191D7F" w14:textId="77777777" w:rsidR="00E23FD3" w:rsidRPr="00464AC9" w:rsidRDefault="00E23FD3" w:rsidP="00E23FD3">
      <w:pPr>
        <w:jc w:val="both"/>
        <w:rPr>
          <w:rFonts w:cs="Arial"/>
          <w:szCs w:val="24"/>
          <w:lang w:eastAsia="en-GB"/>
        </w:rPr>
      </w:pPr>
    </w:p>
    <w:p w14:paraId="1E8D6DD3" w14:textId="77777777" w:rsidR="00E23FD3" w:rsidRPr="00464AC9" w:rsidRDefault="00E23FD3" w:rsidP="00E23FD3">
      <w:pPr>
        <w:jc w:val="both"/>
        <w:rPr>
          <w:rFonts w:cs="Arial"/>
          <w:szCs w:val="24"/>
          <w:lang w:eastAsia="en-GB"/>
        </w:rPr>
      </w:pPr>
      <w:r w:rsidRPr="00464AC9">
        <w:rPr>
          <w:rFonts w:cs="Arial"/>
          <w:szCs w:val="24"/>
          <w:lang w:eastAsia="en-GB"/>
        </w:rPr>
        <w:t>Thursday - Saturday      12:00 – 23.00</w:t>
      </w:r>
    </w:p>
    <w:p w14:paraId="32BB0594" w14:textId="77777777" w:rsidR="00E23FD3" w:rsidRPr="00464AC9" w:rsidRDefault="00E23FD3" w:rsidP="00E23FD3">
      <w:pPr>
        <w:jc w:val="both"/>
        <w:rPr>
          <w:rFonts w:cs="Arial"/>
          <w:szCs w:val="24"/>
          <w:lang w:eastAsia="en-GB"/>
        </w:rPr>
      </w:pPr>
      <w:r w:rsidRPr="00464AC9">
        <w:rPr>
          <w:rFonts w:cs="Arial"/>
          <w:szCs w:val="24"/>
          <w:lang w:eastAsia="en-GB"/>
        </w:rPr>
        <w:t>Sunday                          13:00 – 20:00</w:t>
      </w:r>
    </w:p>
    <w:p w14:paraId="4BD1D502" w14:textId="77777777" w:rsidR="00E23FD3" w:rsidRPr="00464AC9" w:rsidRDefault="00E23FD3" w:rsidP="00E23FD3">
      <w:pPr>
        <w:rPr>
          <w:rFonts w:cs="Arial"/>
          <w:b/>
          <w:bCs/>
          <w:szCs w:val="24"/>
        </w:rPr>
      </w:pPr>
    </w:p>
    <w:p w14:paraId="4BE58A30" w14:textId="77777777" w:rsidR="00E23FD3" w:rsidRPr="00464AC9" w:rsidRDefault="00E23FD3" w:rsidP="00E23FD3">
      <w:pPr>
        <w:pStyle w:val="ListParagraph"/>
        <w:numPr>
          <w:ilvl w:val="0"/>
          <w:numId w:val="10"/>
        </w:numPr>
        <w:rPr>
          <w:rFonts w:ascii="Arial" w:hAnsi="Arial" w:cs="Arial"/>
          <w:b/>
          <w:sz w:val="24"/>
          <w:szCs w:val="24"/>
        </w:rPr>
      </w:pPr>
      <w:r w:rsidRPr="00464AC9">
        <w:rPr>
          <w:rFonts w:ascii="Arial" w:hAnsi="Arial" w:cs="Arial"/>
          <w:b/>
          <w:sz w:val="24"/>
          <w:szCs w:val="24"/>
        </w:rPr>
        <w:t>Giuseppe’s Italian Pizzeria, 33 Frances Street, Newtownards</w:t>
      </w:r>
    </w:p>
    <w:p w14:paraId="3FF332D2" w14:textId="77777777" w:rsidR="00E23FD3" w:rsidRPr="00464AC9" w:rsidRDefault="00E23FD3" w:rsidP="00E23FD3">
      <w:pPr>
        <w:rPr>
          <w:rFonts w:cs="Arial"/>
          <w:b/>
          <w:szCs w:val="24"/>
        </w:rPr>
      </w:pPr>
    </w:p>
    <w:p w14:paraId="6FF184E4" w14:textId="77777777" w:rsidR="00E23FD3" w:rsidRPr="00464AC9" w:rsidRDefault="00E23FD3" w:rsidP="00E23FD3">
      <w:pPr>
        <w:rPr>
          <w:rFonts w:cs="Arial"/>
          <w:szCs w:val="24"/>
          <w:lang w:eastAsia="en-GB"/>
        </w:rPr>
      </w:pPr>
      <w:r w:rsidRPr="00464AC9">
        <w:rPr>
          <w:rFonts w:cs="Arial"/>
          <w:b/>
          <w:szCs w:val="24"/>
          <w:lang w:eastAsia="en-GB"/>
        </w:rPr>
        <w:t>Applicant</w:t>
      </w:r>
      <w:r w:rsidRPr="00464AC9">
        <w:rPr>
          <w:rFonts w:cs="Arial"/>
          <w:szCs w:val="24"/>
          <w:lang w:eastAsia="en-GB"/>
        </w:rPr>
        <w:t>: Mr William Cariaga Medina, 35 Manse Gate, Newtownards</w:t>
      </w:r>
    </w:p>
    <w:p w14:paraId="1F842088" w14:textId="77777777" w:rsidR="00E23FD3" w:rsidRPr="00464AC9" w:rsidRDefault="00E23FD3" w:rsidP="00E23FD3">
      <w:pPr>
        <w:rPr>
          <w:rFonts w:cs="Arial"/>
          <w:szCs w:val="24"/>
          <w:lang w:eastAsia="en-GB"/>
        </w:rPr>
      </w:pPr>
    </w:p>
    <w:p w14:paraId="2AE0C511" w14:textId="77777777" w:rsidR="00E23FD3" w:rsidRPr="00464AC9" w:rsidRDefault="00E23FD3" w:rsidP="00E23FD3">
      <w:pPr>
        <w:jc w:val="both"/>
        <w:rPr>
          <w:rFonts w:cs="Arial"/>
          <w:szCs w:val="24"/>
          <w:lang w:eastAsia="en-GB"/>
        </w:rPr>
      </w:pPr>
      <w:r w:rsidRPr="00464AC9">
        <w:rPr>
          <w:rFonts w:cs="Arial"/>
          <w:b/>
          <w:szCs w:val="24"/>
          <w:lang w:eastAsia="en-GB"/>
        </w:rPr>
        <w:t>Day and hours of use</w:t>
      </w:r>
      <w:r w:rsidRPr="00464AC9">
        <w:rPr>
          <w:rFonts w:cs="Arial"/>
          <w:szCs w:val="24"/>
          <w:lang w:eastAsia="en-GB"/>
        </w:rPr>
        <w:t xml:space="preserve">: </w:t>
      </w:r>
    </w:p>
    <w:p w14:paraId="0BF4F7D8" w14:textId="77777777" w:rsidR="00E23FD3" w:rsidRPr="00464AC9" w:rsidRDefault="00E23FD3" w:rsidP="00E23FD3">
      <w:pPr>
        <w:jc w:val="both"/>
        <w:rPr>
          <w:rFonts w:cs="Arial"/>
          <w:szCs w:val="24"/>
          <w:lang w:eastAsia="en-GB"/>
        </w:rPr>
      </w:pPr>
    </w:p>
    <w:p w14:paraId="4FD4C4B4" w14:textId="77777777" w:rsidR="00E23FD3" w:rsidRPr="00464AC9" w:rsidRDefault="00E23FD3" w:rsidP="00E23FD3">
      <w:pPr>
        <w:jc w:val="both"/>
        <w:rPr>
          <w:rFonts w:cs="Arial"/>
          <w:szCs w:val="24"/>
          <w:lang w:eastAsia="en-GB"/>
        </w:rPr>
      </w:pPr>
      <w:r w:rsidRPr="00464AC9">
        <w:rPr>
          <w:rFonts w:cs="Arial"/>
          <w:szCs w:val="24"/>
          <w:lang w:eastAsia="en-GB"/>
        </w:rPr>
        <w:t>Monday - Saturday       10:00 – 23.00</w:t>
      </w:r>
    </w:p>
    <w:p w14:paraId="308AFFD0" w14:textId="77777777" w:rsidR="00E23FD3" w:rsidRPr="00464AC9" w:rsidRDefault="00E23FD3" w:rsidP="00E23FD3">
      <w:pPr>
        <w:jc w:val="both"/>
        <w:rPr>
          <w:rFonts w:cs="Arial"/>
          <w:szCs w:val="24"/>
          <w:lang w:eastAsia="en-GB"/>
        </w:rPr>
      </w:pPr>
    </w:p>
    <w:p w14:paraId="5F84A0E8" w14:textId="77777777" w:rsidR="00E23FD3" w:rsidRPr="00464AC9" w:rsidRDefault="00E23FD3" w:rsidP="00E23FD3">
      <w:pPr>
        <w:pStyle w:val="ListParagraph"/>
        <w:numPr>
          <w:ilvl w:val="0"/>
          <w:numId w:val="10"/>
        </w:numPr>
        <w:rPr>
          <w:rFonts w:ascii="Arial" w:hAnsi="Arial" w:cs="Arial"/>
          <w:b/>
          <w:sz w:val="24"/>
          <w:szCs w:val="24"/>
        </w:rPr>
      </w:pPr>
      <w:r w:rsidRPr="00464AC9">
        <w:rPr>
          <w:rFonts w:ascii="Arial" w:hAnsi="Arial" w:cs="Arial"/>
          <w:b/>
          <w:sz w:val="24"/>
          <w:szCs w:val="24"/>
        </w:rPr>
        <w:t>Millars Fish &amp; Chips, 117 High Street, Bangor</w:t>
      </w:r>
    </w:p>
    <w:p w14:paraId="7E1DD605" w14:textId="77777777" w:rsidR="00E23FD3" w:rsidRPr="00464AC9" w:rsidRDefault="00E23FD3" w:rsidP="00E23FD3">
      <w:pPr>
        <w:rPr>
          <w:rFonts w:cs="Arial"/>
          <w:b/>
          <w:szCs w:val="24"/>
        </w:rPr>
      </w:pPr>
    </w:p>
    <w:p w14:paraId="59A873AD" w14:textId="77777777" w:rsidR="00E23FD3" w:rsidRPr="00464AC9" w:rsidRDefault="00E23FD3" w:rsidP="00E23FD3">
      <w:pPr>
        <w:rPr>
          <w:rFonts w:cs="Arial"/>
          <w:szCs w:val="24"/>
          <w:lang w:eastAsia="en-GB"/>
        </w:rPr>
      </w:pPr>
      <w:r w:rsidRPr="00464AC9">
        <w:rPr>
          <w:rFonts w:cs="Arial"/>
          <w:b/>
          <w:szCs w:val="24"/>
          <w:lang w:eastAsia="en-GB"/>
        </w:rPr>
        <w:t>Applicant</w:t>
      </w:r>
      <w:r w:rsidRPr="00464AC9">
        <w:rPr>
          <w:rFonts w:cs="Arial"/>
          <w:szCs w:val="24"/>
          <w:lang w:eastAsia="en-GB"/>
        </w:rPr>
        <w:t xml:space="preserve">: Mr Stuart Millar, 39 </w:t>
      </w:r>
      <w:proofErr w:type="spellStart"/>
      <w:r w:rsidRPr="00464AC9">
        <w:rPr>
          <w:rFonts w:cs="Arial"/>
          <w:szCs w:val="24"/>
          <w:lang w:eastAsia="en-GB"/>
        </w:rPr>
        <w:t>Tullynagardy</w:t>
      </w:r>
      <w:proofErr w:type="spellEnd"/>
      <w:r w:rsidRPr="00464AC9">
        <w:rPr>
          <w:rFonts w:cs="Arial"/>
          <w:szCs w:val="24"/>
          <w:lang w:eastAsia="en-GB"/>
        </w:rPr>
        <w:t xml:space="preserve"> Road, Newtownards</w:t>
      </w:r>
    </w:p>
    <w:p w14:paraId="2E6AA969" w14:textId="77777777" w:rsidR="00E23FD3" w:rsidRPr="00464AC9" w:rsidRDefault="00E23FD3" w:rsidP="00E23FD3">
      <w:pPr>
        <w:rPr>
          <w:rFonts w:cs="Arial"/>
          <w:szCs w:val="24"/>
          <w:lang w:eastAsia="en-GB"/>
        </w:rPr>
      </w:pPr>
    </w:p>
    <w:p w14:paraId="4CF1FAC2" w14:textId="77777777" w:rsidR="00E23FD3" w:rsidRPr="00464AC9" w:rsidRDefault="00E23FD3" w:rsidP="00E23FD3">
      <w:pPr>
        <w:jc w:val="both"/>
        <w:rPr>
          <w:rFonts w:cs="Arial"/>
          <w:szCs w:val="24"/>
          <w:lang w:eastAsia="en-GB"/>
        </w:rPr>
      </w:pPr>
      <w:r w:rsidRPr="00464AC9">
        <w:rPr>
          <w:rFonts w:cs="Arial"/>
          <w:b/>
          <w:szCs w:val="24"/>
          <w:lang w:eastAsia="en-GB"/>
        </w:rPr>
        <w:t>Day and hours of use</w:t>
      </w:r>
      <w:r w:rsidRPr="00464AC9">
        <w:rPr>
          <w:rFonts w:cs="Arial"/>
          <w:szCs w:val="24"/>
          <w:lang w:eastAsia="en-GB"/>
        </w:rPr>
        <w:t xml:space="preserve">: </w:t>
      </w:r>
    </w:p>
    <w:p w14:paraId="7A2DC79A" w14:textId="77777777" w:rsidR="00E23FD3" w:rsidRPr="00464AC9" w:rsidRDefault="00E23FD3" w:rsidP="00E23FD3">
      <w:pPr>
        <w:jc w:val="both"/>
        <w:rPr>
          <w:rFonts w:cs="Arial"/>
          <w:szCs w:val="24"/>
          <w:lang w:eastAsia="en-GB"/>
        </w:rPr>
      </w:pPr>
    </w:p>
    <w:p w14:paraId="494F6B10" w14:textId="77777777" w:rsidR="00E23FD3" w:rsidRPr="00464AC9" w:rsidRDefault="00E23FD3" w:rsidP="00E23FD3">
      <w:pPr>
        <w:jc w:val="both"/>
        <w:rPr>
          <w:rFonts w:cs="Arial"/>
          <w:szCs w:val="24"/>
          <w:lang w:eastAsia="en-GB"/>
        </w:rPr>
      </w:pPr>
      <w:r w:rsidRPr="00464AC9">
        <w:rPr>
          <w:rFonts w:cs="Arial"/>
          <w:szCs w:val="24"/>
          <w:lang w:eastAsia="en-GB"/>
        </w:rPr>
        <w:t>Monday - Tuesday        12:00 – 21:00</w:t>
      </w:r>
    </w:p>
    <w:p w14:paraId="06CB1211" w14:textId="77777777" w:rsidR="00E23FD3" w:rsidRPr="00464AC9" w:rsidRDefault="00E23FD3" w:rsidP="00E23FD3">
      <w:pPr>
        <w:jc w:val="both"/>
        <w:rPr>
          <w:rFonts w:cs="Arial"/>
          <w:szCs w:val="24"/>
          <w:lang w:eastAsia="en-GB"/>
        </w:rPr>
      </w:pPr>
      <w:r w:rsidRPr="00464AC9">
        <w:rPr>
          <w:rFonts w:cs="Arial"/>
          <w:szCs w:val="24"/>
          <w:lang w:eastAsia="en-GB"/>
        </w:rPr>
        <w:t>Wednesday – Saturday 11:30 – 21:00</w:t>
      </w:r>
    </w:p>
    <w:p w14:paraId="3780D411" w14:textId="77777777" w:rsidR="00E23FD3" w:rsidRPr="00464AC9" w:rsidRDefault="00E23FD3" w:rsidP="00E23FD3">
      <w:pPr>
        <w:jc w:val="both"/>
        <w:rPr>
          <w:rFonts w:cs="Arial"/>
          <w:szCs w:val="24"/>
          <w:lang w:eastAsia="en-GB"/>
        </w:rPr>
      </w:pPr>
    </w:p>
    <w:p w14:paraId="64546B5D" w14:textId="77777777" w:rsidR="00E23FD3" w:rsidRPr="00464AC9" w:rsidRDefault="00E23FD3" w:rsidP="00E23FD3">
      <w:pPr>
        <w:pStyle w:val="ListParagraph"/>
        <w:numPr>
          <w:ilvl w:val="0"/>
          <w:numId w:val="10"/>
        </w:numPr>
        <w:rPr>
          <w:rFonts w:ascii="Arial" w:hAnsi="Arial" w:cs="Arial"/>
          <w:b/>
          <w:sz w:val="24"/>
          <w:szCs w:val="24"/>
        </w:rPr>
      </w:pPr>
      <w:r w:rsidRPr="00464AC9">
        <w:rPr>
          <w:rFonts w:ascii="Arial" w:hAnsi="Arial" w:cs="Arial"/>
          <w:b/>
          <w:sz w:val="24"/>
          <w:szCs w:val="24"/>
        </w:rPr>
        <w:t>Boardwalk Social, 6-8 Quay Street, Bangor</w:t>
      </w:r>
    </w:p>
    <w:p w14:paraId="15A7AACD" w14:textId="77777777" w:rsidR="00E23FD3" w:rsidRPr="00464AC9" w:rsidRDefault="00E23FD3" w:rsidP="00E23FD3">
      <w:pPr>
        <w:rPr>
          <w:rFonts w:cs="Arial"/>
          <w:b/>
          <w:szCs w:val="24"/>
        </w:rPr>
      </w:pPr>
    </w:p>
    <w:p w14:paraId="5C50300C" w14:textId="77777777" w:rsidR="00E23FD3" w:rsidRPr="00464AC9" w:rsidRDefault="00E23FD3" w:rsidP="00E23FD3">
      <w:pPr>
        <w:rPr>
          <w:rFonts w:cs="Arial"/>
          <w:szCs w:val="24"/>
          <w:lang w:eastAsia="en-GB"/>
        </w:rPr>
      </w:pPr>
      <w:r w:rsidRPr="00464AC9">
        <w:rPr>
          <w:rFonts w:cs="Arial"/>
          <w:b/>
          <w:szCs w:val="24"/>
          <w:lang w:eastAsia="en-GB"/>
        </w:rPr>
        <w:t>Applicant</w:t>
      </w:r>
      <w:r w:rsidRPr="00464AC9">
        <w:rPr>
          <w:rFonts w:cs="Arial"/>
          <w:szCs w:val="24"/>
          <w:lang w:eastAsia="en-GB"/>
        </w:rPr>
        <w:t>: Mr Stephen Mackie, 14 Stonebridge Drive, Bangor</w:t>
      </w:r>
    </w:p>
    <w:p w14:paraId="0B501155" w14:textId="77777777" w:rsidR="00E23FD3" w:rsidRPr="00464AC9" w:rsidRDefault="00E23FD3" w:rsidP="00E23FD3">
      <w:pPr>
        <w:rPr>
          <w:rFonts w:cs="Arial"/>
          <w:szCs w:val="24"/>
          <w:lang w:eastAsia="en-GB"/>
        </w:rPr>
      </w:pPr>
    </w:p>
    <w:p w14:paraId="19B59C9C" w14:textId="77777777" w:rsidR="00E23FD3" w:rsidRPr="00464AC9" w:rsidRDefault="00E23FD3" w:rsidP="00E23FD3">
      <w:pPr>
        <w:jc w:val="both"/>
        <w:rPr>
          <w:rFonts w:cs="Arial"/>
          <w:szCs w:val="24"/>
          <w:lang w:eastAsia="en-GB"/>
        </w:rPr>
      </w:pPr>
      <w:r w:rsidRPr="00464AC9">
        <w:rPr>
          <w:rFonts w:cs="Arial"/>
          <w:b/>
          <w:szCs w:val="24"/>
          <w:lang w:eastAsia="en-GB"/>
        </w:rPr>
        <w:t>Day and hours of use</w:t>
      </w:r>
      <w:r w:rsidRPr="00464AC9">
        <w:rPr>
          <w:rFonts w:cs="Arial"/>
          <w:szCs w:val="24"/>
          <w:lang w:eastAsia="en-GB"/>
        </w:rPr>
        <w:t xml:space="preserve">: </w:t>
      </w:r>
    </w:p>
    <w:p w14:paraId="6745BF06" w14:textId="77777777" w:rsidR="00E23FD3" w:rsidRPr="00464AC9" w:rsidRDefault="00E23FD3" w:rsidP="00E23FD3">
      <w:pPr>
        <w:jc w:val="both"/>
        <w:rPr>
          <w:rFonts w:cs="Arial"/>
          <w:szCs w:val="24"/>
          <w:lang w:eastAsia="en-GB"/>
        </w:rPr>
      </w:pPr>
    </w:p>
    <w:p w14:paraId="79BE256A" w14:textId="77777777" w:rsidR="00E23FD3" w:rsidRPr="00464AC9" w:rsidRDefault="00E23FD3" w:rsidP="00E23FD3">
      <w:pPr>
        <w:jc w:val="both"/>
        <w:rPr>
          <w:rFonts w:cs="Arial"/>
          <w:szCs w:val="24"/>
          <w:lang w:eastAsia="en-GB"/>
        </w:rPr>
      </w:pPr>
      <w:r w:rsidRPr="00464AC9">
        <w:rPr>
          <w:rFonts w:cs="Arial"/>
          <w:szCs w:val="24"/>
          <w:lang w:eastAsia="en-GB"/>
        </w:rPr>
        <w:t>Monday - Sunday       09:00 – 17:00</w:t>
      </w:r>
    </w:p>
    <w:p w14:paraId="0EAE445A" w14:textId="77777777" w:rsidR="00E23FD3" w:rsidRPr="00464AC9" w:rsidRDefault="00E23FD3" w:rsidP="00E23FD3">
      <w:pPr>
        <w:rPr>
          <w:rFonts w:cs="Arial"/>
          <w:b/>
          <w:bCs/>
          <w:szCs w:val="24"/>
        </w:rPr>
      </w:pPr>
    </w:p>
    <w:p w14:paraId="4E80F973" w14:textId="77777777" w:rsidR="00E23FD3" w:rsidRPr="00464AC9" w:rsidRDefault="00E23FD3" w:rsidP="00E23FD3">
      <w:pPr>
        <w:pStyle w:val="ListParagraph"/>
        <w:numPr>
          <w:ilvl w:val="0"/>
          <w:numId w:val="10"/>
        </w:numPr>
        <w:rPr>
          <w:rFonts w:ascii="Arial" w:hAnsi="Arial" w:cs="Arial"/>
          <w:b/>
          <w:sz w:val="24"/>
          <w:szCs w:val="24"/>
        </w:rPr>
      </w:pPr>
      <w:r w:rsidRPr="00464AC9">
        <w:rPr>
          <w:rFonts w:ascii="Arial" w:hAnsi="Arial" w:cs="Arial"/>
          <w:b/>
          <w:sz w:val="24"/>
          <w:szCs w:val="24"/>
        </w:rPr>
        <w:t>The Parlour Bar, 4 Castle Place, Newtownards</w:t>
      </w:r>
    </w:p>
    <w:p w14:paraId="44EE98ED" w14:textId="77777777" w:rsidR="00E23FD3" w:rsidRPr="00464AC9" w:rsidRDefault="00E23FD3" w:rsidP="00E23FD3">
      <w:pPr>
        <w:pStyle w:val="ListParagraph"/>
        <w:rPr>
          <w:rFonts w:ascii="Arial" w:hAnsi="Arial" w:cs="Arial"/>
          <w:b/>
          <w:sz w:val="24"/>
          <w:szCs w:val="24"/>
        </w:rPr>
      </w:pPr>
    </w:p>
    <w:p w14:paraId="106DA85F" w14:textId="77777777" w:rsidR="00E23FD3" w:rsidRPr="00464AC9" w:rsidRDefault="00E23FD3" w:rsidP="00E23FD3">
      <w:pPr>
        <w:rPr>
          <w:rFonts w:cs="Arial"/>
          <w:szCs w:val="24"/>
          <w:lang w:eastAsia="en-GB"/>
        </w:rPr>
      </w:pPr>
      <w:r w:rsidRPr="00464AC9">
        <w:rPr>
          <w:rFonts w:cs="Arial"/>
          <w:b/>
          <w:szCs w:val="24"/>
          <w:lang w:eastAsia="en-GB"/>
        </w:rPr>
        <w:t>Applicant</w:t>
      </w:r>
      <w:r w:rsidRPr="00464AC9">
        <w:rPr>
          <w:rFonts w:cs="Arial"/>
          <w:szCs w:val="24"/>
          <w:lang w:eastAsia="en-GB"/>
        </w:rPr>
        <w:t xml:space="preserve">: Mr John Clarke, 36 </w:t>
      </w:r>
      <w:proofErr w:type="spellStart"/>
      <w:r w:rsidRPr="00464AC9">
        <w:rPr>
          <w:rFonts w:cs="Arial"/>
          <w:szCs w:val="24"/>
          <w:lang w:eastAsia="en-GB"/>
        </w:rPr>
        <w:t>Ballycrochan</w:t>
      </w:r>
      <w:proofErr w:type="spellEnd"/>
      <w:r w:rsidRPr="00464AC9">
        <w:rPr>
          <w:rFonts w:cs="Arial"/>
          <w:szCs w:val="24"/>
          <w:lang w:eastAsia="en-GB"/>
        </w:rPr>
        <w:t xml:space="preserve"> Road, Bangor</w:t>
      </w:r>
    </w:p>
    <w:p w14:paraId="59E10A0B" w14:textId="77777777" w:rsidR="00E23FD3" w:rsidRPr="00464AC9" w:rsidRDefault="00E23FD3" w:rsidP="00E23FD3">
      <w:pPr>
        <w:rPr>
          <w:rFonts w:cs="Arial"/>
          <w:szCs w:val="24"/>
          <w:lang w:eastAsia="en-GB"/>
        </w:rPr>
      </w:pPr>
    </w:p>
    <w:p w14:paraId="294B376B" w14:textId="77777777" w:rsidR="00E23FD3" w:rsidRPr="00464AC9" w:rsidRDefault="00E23FD3" w:rsidP="00E23FD3">
      <w:pPr>
        <w:jc w:val="both"/>
        <w:rPr>
          <w:rFonts w:cs="Arial"/>
          <w:szCs w:val="24"/>
          <w:lang w:eastAsia="en-GB"/>
        </w:rPr>
      </w:pPr>
      <w:r w:rsidRPr="00464AC9">
        <w:rPr>
          <w:rFonts w:cs="Arial"/>
          <w:b/>
          <w:szCs w:val="24"/>
          <w:lang w:eastAsia="en-GB"/>
        </w:rPr>
        <w:t>Day and hours of use</w:t>
      </w:r>
      <w:r w:rsidRPr="00464AC9">
        <w:rPr>
          <w:rFonts w:cs="Arial"/>
          <w:szCs w:val="24"/>
          <w:lang w:eastAsia="en-GB"/>
        </w:rPr>
        <w:t xml:space="preserve">: </w:t>
      </w:r>
    </w:p>
    <w:p w14:paraId="4599BB2B" w14:textId="77777777" w:rsidR="00E23FD3" w:rsidRPr="00464AC9" w:rsidRDefault="00E23FD3" w:rsidP="00E23FD3">
      <w:pPr>
        <w:jc w:val="both"/>
        <w:rPr>
          <w:rFonts w:cs="Arial"/>
          <w:szCs w:val="24"/>
          <w:lang w:eastAsia="en-GB"/>
        </w:rPr>
      </w:pPr>
    </w:p>
    <w:p w14:paraId="35AE3C69" w14:textId="77777777" w:rsidR="00E23FD3" w:rsidRPr="00464AC9" w:rsidRDefault="00E23FD3" w:rsidP="00E23FD3">
      <w:pPr>
        <w:jc w:val="both"/>
        <w:rPr>
          <w:rFonts w:cs="Arial"/>
          <w:szCs w:val="24"/>
          <w:lang w:eastAsia="en-GB"/>
        </w:rPr>
      </w:pPr>
      <w:r w:rsidRPr="00464AC9">
        <w:rPr>
          <w:rFonts w:cs="Arial"/>
          <w:szCs w:val="24"/>
          <w:lang w:eastAsia="en-GB"/>
        </w:rPr>
        <w:t>Monday - Saturday       11:00 – 23:00</w:t>
      </w:r>
    </w:p>
    <w:p w14:paraId="78504F2C" w14:textId="77777777" w:rsidR="00E23FD3" w:rsidRPr="00464AC9" w:rsidRDefault="00E23FD3" w:rsidP="00E23FD3">
      <w:pPr>
        <w:rPr>
          <w:rFonts w:cs="Arial"/>
          <w:szCs w:val="24"/>
          <w:lang w:eastAsia="en-GB"/>
        </w:rPr>
      </w:pPr>
      <w:r w:rsidRPr="00464AC9">
        <w:rPr>
          <w:rFonts w:cs="Arial"/>
          <w:szCs w:val="24"/>
        </w:rPr>
        <w:t xml:space="preserve">Sunday                         </w:t>
      </w:r>
      <w:r w:rsidRPr="00464AC9">
        <w:rPr>
          <w:rFonts w:cs="Arial"/>
          <w:szCs w:val="24"/>
          <w:lang w:eastAsia="en-GB"/>
        </w:rPr>
        <w:t>12:30 – 22:00</w:t>
      </w:r>
    </w:p>
    <w:p w14:paraId="3BFA52AE" w14:textId="77777777" w:rsidR="00E23FD3" w:rsidRPr="00464AC9" w:rsidRDefault="00E23FD3" w:rsidP="00E23FD3">
      <w:pPr>
        <w:rPr>
          <w:rFonts w:cs="Arial"/>
          <w:szCs w:val="24"/>
          <w:lang w:eastAsia="en-GB"/>
        </w:rPr>
      </w:pPr>
    </w:p>
    <w:p w14:paraId="0D42B541" w14:textId="77777777" w:rsidR="00E23FD3" w:rsidRPr="00464AC9" w:rsidRDefault="00E23FD3" w:rsidP="00E23FD3">
      <w:pPr>
        <w:pStyle w:val="ListParagraph"/>
        <w:numPr>
          <w:ilvl w:val="0"/>
          <w:numId w:val="10"/>
        </w:numPr>
        <w:rPr>
          <w:rFonts w:ascii="Arial" w:hAnsi="Arial" w:cs="Arial"/>
          <w:b/>
          <w:bCs/>
          <w:sz w:val="24"/>
          <w:szCs w:val="24"/>
        </w:rPr>
      </w:pPr>
      <w:r w:rsidRPr="00464AC9">
        <w:rPr>
          <w:rFonts w:ascii="Arial" w:hAnsi="Arial" w:cs="Arial"/>
          <w:b/>
          <w:bCs/>
          <w:sz w:val="24"/>
          <w:szCs w:val="24"/>
        </w:rPr>
        <w:t>Little Wing, 37-39 Main Street, Bangor</w:t>
      </w:r>
    </w:p>
    <w:p w14:paraId="5330427F" w14:textId="77777777" w:rsidR="00E23FD3" w:rsidRPr="00464AC9" w:rsidRDefault="00E23FD3" w:rsidP="00E23FD3">
      <w:pPr>
        <w:pStyle w:val="ListParagraph"/>
        <w:rPr>
          <w:rFonts w:ascii="Arial" w:hAnsi="Arial" w:cs="Arial"/>
          <w:b/>
          <w:bCs/>
          <w:sz w:val="24"/>
          <w:szCs w:val="24"/>
        </w:rPr>
      </w:pPr>
    </w:p>
    <w:p w14:paraId="7D73F1B4" w14:textId="77777777" w:rsidR="00E23FD3" w:rsidRPr="00464AC9" w:rsidRDefault="00E23FD3" w:rsidP="00E23FD3">
      <w:pPr>
        <w:rPr>
          <w:rFonts w:cs="Arial"/>
          <w:szCs w:val="24"/>
          <w:lang w:eastAsia="en-GB"/>
        </w:rPr>
      </w:pPr>
      <w:r w:rsidRPr="00464AC9">
        <w:rPr>
          <w:rFonts w:cs="Arial"/>
          <w:b/>
          <w:szCs w:val="24"/>
          <w:lang w:eastAsia="en-GB"/>
        </w:rPr>
        <w:t>Applicant</w:t>
      </w:r>
      <w:r w:rsidRPr="00464AC9">
        <w:rPr>
          <w:rFonts w:cs="Arial"/>
          <w:szCs w:val="24"/>
          <w:lang w:eastAsia="en-GB"/>
        </w:rPr>
        <w:t>: Mr Jamie Mendez, 3 Hill Street</w:t>
      </w:r>
      <w:r>
        <w:rPr>
          <w:rFonts w:cs="Arial"/>
          <w:szCs w:val="24"/>
          <w:lang w:eastAsia="en-GB"/>
        </w:rPr>
        <w:t xml:space="preserve">, </w:t>
      </w:r>
      <w:r w:rsidRPr="00464AC9">
        <w:rPr>
          <w:rFonts w:cs="Arial"/>
          <w:szCs w:val="24"/>
          <w:lang w:eastAsia="en-GB"/>
        </w:rPr>
        <w:t>Belfast</w:t>
      </w:r>
    </w:p>
    <w:p w14:paraId="640C71FC" w14:textId="77777777" w:rsidR="00E23FD3" w:rsidRPr="00464AC9" w:rsidRDefault="00E23FD3" w:rsidP="00E23FD3">
      <w:pPr>
        <w:rPr>
          <w:rFonts w:cs="Arial"/>
          <w:szCs w:val="24"/>
          <w:lang w:eastAsia="en-GB"/>
        </w:rPr>
      </w:pPr>
    </w:p>
    <w:p w14:paraId="4C7DCA74" w14:textId="77777777" w:rsidR="00E23FD3" w:rsidRPr="00464AC9" w:rsidRDefault="00E23FD3" w:rsidP="00E23FD3">
      <w:pPr>
        <w:jc w:val="both"/>
        <w:rPr>
          <w:rFonts w:cs="Arial"/>
          <w:szCs w:val="24"/>
          <w:lang w:eastAsia="en-GB"/>
        </w:rPr>
      </w:pPr>
      <w:r w:rsidRPr="00464AC9">
        <w:rPr>
          <w:rFonts w:cs="Arial"/>
          <w:b/>
          <w:szCs w:val="24"/>
          <w:lang w:eastAsia="en-GB"/>
        </w:rPr>
        <w:t>Day and hours of use</w:t>
      </w:r>
      <w:r w:rsidRPr="00464AC9">
        <w:rPr>
          <w:rFonts w:cs="Arial"/>
          <w:szCs w:val="24"/>
          <w:lang w:eastAsia="en-GB"/>
        </w:rPr>
        <w:t xml:space="preserve">: </w:t>
      </w:r>
    </w:p>
    <w:p w14:paraId="10CCB24A" w14:textId="77777777" w:rsidR="00E23FD3" w:rsidRPr="00464AC9" w:rsidRDefault="00E23FD3" w:rsidP="00E23FD3">
      <w:pPr>
        <w:jc w:val="both"/>
        <w:rPr>
          <w:rFonts w:cs="Arial"/>
          <w:szCs w:val="24"/>
          <w:lang w:eastAsia="en-GB"/>
        </w:rPr>
      </w:pPr>
    </w:p>
    <w:p w14:paraId="17E074D0" w14:textId="77777777" w:rsidR="00E23FD3" w:rsidRPr="00464AC9" w:rsidRDefault="00E23FD3" w:rsidP="00E23FD3">
      <w:pPr>
        <w:jc w:val="both"/>
        <w:rPr>
          <w:rFonts w:cs="Arial"/>
          <w:szCs w:val="24"/>
          <w:lang w:eastAsia="en-GB"/>
        </w:rPr>
      </w:pPr>
      <w:r w:rsidRPr="00464AC9">
        <w:rPr>
          <w:rFonts w:cs="Arial"/>
          <w:szCs w:val="24"/>
          <w:lang w:eastAsia="en-GB"/>
        </w:rPr>
        <w:t>Monday - Sunday       11:00 – 22:00</w:t>
      </w:r>
    </w:p>
    <w:p w14:paraId="18EDFE52" w14:textId="77777777" w:rsidR="00E23FD3" w:rsidRPr="00464AC9" w:rsidRDefault="00E23FD3" w:rsidP="00E23FD3">
      <w:pPr>
        <w:rPr>
          <w:rFonts w:cs="Arial"/>
          <w:b/>
          <w:bCs/>
          <w:szCs w:val="24"/>
        </w:rPr>
      </w:pPr>
    </w:p>
    <w:p w14:paraId="7D425073" w14:textId="77777777" w:rsidR="00E23FD3" w:rsidRPr="00464AC9" w:rsidRDefault="00E23FD3" w:rsidP="00E23FD3">
      <w:pPr>
        <w:rPr>
          <w:rFonts w:cs="Arial"/>
          <w:b/>
          <w:bCs/>
          <w:szCs w:val="24"/>
        </w:rPr>
      </w:pPr>
      <w:r w:rsidRPr="00464AC9">
        <w:rPr>
          <w:rFonts w:cs="Arial"/>
          <w:b/>
          <w:bCs/>
          <w:szCs w:val="24"/>
        </w:rPr>
        <w:t>Comment</w:t>
      </w:r>
    </w:p>
    <w:p w14:paraId="7415429C" w14:textId="77777777" w:rsidR="00E23FD3" w:rsidRPr="00464AC9" w:rsidRDefault="00E23FD3" w:rsidP="00E23FD3">
      <w:pPr>
        <w:rPr>
          <w:rFonts w:cs="Arial"/>
          <w:b/>
          <w:bCs/>
          <w:szCs w:val="24"/>
        </w:rPr>
      </w:pPr>
    </w:p>
    <w:p w14:paraId="6EA95E2B" w14:textId="77777777" w:rsidR="00E23FD3" w:rsidRPr="00464AC9" w:rsidRDefault="00E23FD3" w:rsidP="00E23FD3">
      <w:pPr>
        <w:rPr>
          <w:rFonts w:cs="Arial"/>
          <w:szCs w:val="24"/>
        </w:rPr>
      </w:pPr>
      <w:r w:rsidRPr="00464AC9">
        <w:rPr>
          <w:rFonts w:cs="Arial"/>
          <w:szCs w:val="24"/>
        </w:rPr>
        <w:t>The applications have been publicly displayed on the relevant premises for 28 days as required in the legislation. No objections have been received.</w:t>
      </w:r>
    </w:p>
    <w:p w14:paraId="728E8F6E" w14:textId="77777777" w:rsidR="00E23FD3" w:rsidRPr="00464AC9" w:rsidRDefault="00E23FD3" w:rsidP="00E23FD3">
      <w:pPr>
        <w:rPr>
          <w:rFonts w:cs="Arial"/>
          <w:szCs w:val="24"/>
        </w:rPr>
      </w:pPr>
    </w:p>
    <w:p w14:paraId="622159E2" w14:textId="77777777" w:rsidR="00E23FD3" w:rsidRPr="00464AC9" w:rsidRDefault="00E23FD3" w:rsidP="00E23FD3">
      <w:pPr>
        <w:rPr>
          <w:rFonts w:cs="Arial"/>
          <w:szCs w:val="24"/>
        </w:rPr>
      </w:pPr>
      <w:r w:rsidRPr="00464AC9">
        <w:rPr>
          <w:rFonts w:cs="Arial"/>
          <w:szCs w:val="24"/>
        </w:rPr>
        <w:t>DFI Roads and the Planning Service ha</w:t>
      </w:r>
      <w:r>
        <w:rPr>
          <w:rFonts w:cs="Arial"/>
          <w:szCs w:val="24"/>
        </w:rPr>
        <w:t>d</w:t>
      </w:r>
      <w:r w:rsidRPr="00464AC9">
        <w:rPr>
          <w:rFonts w:cs="Arial"/>
          <w:szCs w:val="24"/>
        </w:rPr>
        <w:t xml:space="preserve"> been consulted and where necessary the PSNI. No objections ha</w:t>
      </w:r>
      <w:r>
        <w:rPr>
          <w:rFonts w:cs="Arial"/>
          <w:szCs w:val="24"/>
        </w:rPr>
        <w:t>d</w:t>
      </w:r>
      <w:r w:rsidRPr="00464AC9">
        <w:rPr>
          <w:rFonts w:cs="Arial"/>
          <w:szCs w:val="24"/>
        </w:rPr>
        <w:t xml:space="preserve"> been raised to these applications.</w:t>
      </w:r>
    </w:p>
    <w:p w14:paraId="348214BC" w14:textId="77777777" w:rsidR="00E23FD3" w:rsidRPr="00464AC9" w:rsidRDefault="00E23FD3" w:rsidP="00E23FD3">
      <w:pPr>
        <w:rPr>
          <w:rFonts w:cs="Arial"/>
          <w:szCs w:val="24"/>
        </w:rPr>
      </w:pPr>
    </w:p>
    <w:p w14:paraId="7D623DC5" w14:textId="77777777" w:rsidR="00E23FD3" w:rsidRPr="00464AC9" w:rsidRDefault="00E23FD3" w:rsidP="00E23FD3">
      <w:pPr>
        <w:rPr>
          <w:rFonts w:cs="Arial"/>
          <w:szCs w:val="24"/>
        </w:rPr>
      </w:pPr>
      <w:r w:rsidRPr="00464AC9">
        <w:rPr>
          <w:rFonts w:cs="Arial"/>
          <w:szCs w:val="24"/>
        </w:rPr>
        <w:t xml:space="preserve">Under the agreed conditions of licence, the pavement cafes </w:t>
      </w:r>
      <w:r>
        <w:rPr>
          <w:rFonts w:cs="Arial"/>
          <w:szCs w:val="24"/>
        </w:rPr>
        <w:t>would</w:t>
      </w:r>
      <w:r w:rsidRPr="00464AC9">
        <w:rPr>
          <w:rFonts w:cs="Arial"/>
          <w:szCs w:val="24"/>
        </w:rPr>
        <w:t xml:space="preserve"> be required to:</w:t>
      </w:r>
    </w:p>
    <w:p w14:paraId="3CE8A7BA" w14:textId="77777777" w:rsidR="00E23FD3" w:rsidRPr="00464AC9" w:rsidRDefault="00E23FD3" w:rsidP="00E23FD3">
      <w:pPr>
        <w:rPr>
          <w:rFonts w:cs="Arial"/>
          <w:szCs w:val="24"/>
        </w:rPr>
      </w:pPr>
    </w:p>
    <w:p w14:paraId="44775978" w14:textId="77777777" w:rsidR="00E23FD3" w:rsidRPr="00464AC9" w:rsidRDefault="00E23FD3" w:rsidP="00E23FD3">
      <w:pPr>
        <w:pStyle w:val="ListParagraph"/>
        <w:numPr>
          <w:ilvl w:val="0"/>
          <w:numId w:val="9"/>
        </w:numPr>
        <w:rPr>
          <w:rFonts w:ascii="Arial" w:hAnsi="Arial" w:cs="Arial"/>
          <w:sz w:val="24"/>
          <w:szCs w:val="24"/>
        </w:rPr>
      </w:pPr>
      <w:r w:rsidRPr="00464AC9">
        <w:rPr>
          <w:rFonts w:ascii="Arial" w:hAnsi="Arial" w:cs="Arial"/>
          <w:sz w:val="24"/>
          <w:szCs w:val="24"/>
        </w:rPr>
        <w:t>only use the agreed area to be outlined in the licence,</w:t>
      </w:r>
    </w:p>
    <w:p w14:paraId="31B034B3" w14:textId="77777777" w:rsidR="00E23FD3" w:rsidRPr="00464AC9" w:rsidRDefault="00E23FD3" w:rsidP="00E23FD3">
      <w:pPr>
        <w:pStyle w:val="ListParagraph"/>
        <w:numPr>
          <w:ilvl w:val="0"/>
          <w:numId w:val="9"/>
        </w:numPr>
        <w:rPr>
          <w:rFonts w:ascii="Arial" w:hAnsi="Arial" w:cs="Arial"/>
          <w:sz w:val="24"/>
          <w:szCs w:val="24"/>
        </w:rPr>
      </w:pPr>
      <w:r w:rsidRPr="00464AC9">
        <w:rPr>
          <w:rFonts w:ascii="Arial" w:hAnsi="Arial" w:cs="Arial"/>
          <w:sz w:val="24"/>
          <w:szCs w:val="24"/>
        </w:rPr>
        <w:t>provide only the approved furniture,</w:t>
      </w:r>
    </w:p>
    <w:p w14:paraId="4FE28447" w14:textId="77777777" w:rsidR="00E23FD3" w:rsidRPr="00464AC9" w:rsidRDefault="00E23FD3" w:rsidP="00E23FD3">
      <w:pPr>
        <w:pStyle w:val="ListParagraph"/>
        <w:numPr>
          <w:ilvl w:val="0"/>
          <w:numId w:val="9"/>
        </w:numPr>
        <w:rPr>
          <w:rFonts w:ascii="Arial" w:hAnsi="Arial" w:cs="Arial"/>
          <w:sz w:val="24"/>
          <w:szCs w:val="24"/>
        </w:rPr>
      </w:pPr>
      <w:r w:rsidRPr="00464AC9">
        <w:rPr>
          <w:rFonts w:ascii="Arial" w:hAnsi="Arial" w:cs="Arial"/>
          <w:sz w:val="24"/>
          <w:szCs w:val="24"/>
        </w:rPr>
        <w:t>completely remove any furniture from the pavement at the end of each day’s trading</w:t>
      </w:r>
    </w:p>
    <w:p w14:paraId="3FF97C0C" w14:textId="77777777" w:rsidR="00E23FD3" w:rsidRPr="00464AC9" w:rsidRDefault="00E23FD3" w:rsidP="00E23FD3">
      <w:pPr>
        <w:pStyle w:val="ListParagraph"/>
        <w:numPr>
          <w:ilvl w:val="0"/>
          <w:numId w:val="9"/>
        </w:numPr>
        <w:rPr>
          <w:rFonts w:ascii="Arial" w:hAnsi="Arial" w:cs="Arial"/>
          <w:sz w:val="24"/>
          <w:szCs w:val="24"/>
        </w:rPr>
      </w:pPr>
      <w:r w:rsidRPr="00464AC9">
        <w:rPr>
          <w:rFonts w:ascii="Arial" w:hAnsi="Arial" w:cs="Arial"/>
          <w:sz w:val="24"/>
          <w:szCs w:val="24"/>
        </w:rPr>
        <w:t>keep the area used for the café to be kept clean of litter and liquid spills.</w:t>
      </w:r>
    </w:p>
    <w:p w14:paraId="6118B38C" w14:textId="77777777" w:rsidR="00E23FD3" w:rsidRPr="00464AC9" w:rsidRDefault="00E23FD3" w:rsidP="00E23FD3">
      <w:pPr>
        <w:rPr>
          <w:rFonts w:cs="Arial"/>
          <w:szCs w:val="24"/>
        </w:rPr>
      </w:pPr>
    </w:p>
    <w:p w14:paraId="0BACDDE0" w14:textId="77777777" w:rsidR="00E23FD3" w:rsidRPr="00464AC9" w:rsidRDefault="00E23FD3" w:rsidP="00E23FD3">
      <w:pPr>
        <w:rPr>
          <w:rFonts w:cs="Arial"/>
          <w:szCs w:val="24"/>
        </w:rPr>
      </w:pPr>
      <w:r w:rsidRPr="00464AC9">
        <w:rPr>
          <w:rFonts w:cs="Arial"/>
          <w:caps/>
          <w:szCs w:val="24"/>
        </w:rPr>
        <w:t>Recommended</w:t>
      </w:r>
      <w:r w:rsidRPr="00464AC9">
        <w:rPr>
          <w:rFonts w:cs="Arial"/>
          <w:szCs w:val="24"/>
        </w:rPr>
        <w:t xml:space="preserve"> that that the Council grants the above licences.</w:t>
      </w:r>
    </w:p>
    <w:p w14:paraId="01C88FF4" w14:textId="77777777" w:rsidR="00E23FD3" w:rsidRPr="00464AC9" w:rsidRDefault="00E23FD3" w:rsidP="00E23FD3">
      <w:pPr>
        <w:rPr>
          <w:rFonts w:cs="Arial"/>
          <w:szCs w:val="24"/>
        </w:rPr>
      </w:pPr>
    </w:p>
    <w:p w14:paraId="06473240" w14:textId="77777777" w:rsidR="00E23FD3" w:rsidRPr="001C1B26" w:rsidRDefault="00E23FD3" w:rsidP="00E23FD3">
      <w:pPr>
        <w:rPr>
          <w:rFonts w:cs="Arial"/>
          <w:b/>
          <w:bCs/>
          <w:szCs w:val="24"/>
        </w:rPr>
      </w:pPr>
      <w:r w:rsidRPr="001C1B26">
        <w:rPr>
          <w:rFonts w:cs="Arial"/>
          <w:b/>
          <w:bCs/>
          <w:szCs w:val="24"/>
        </w:rPr>
        <w:t xml:space="preserve">RESOLVED, on the proposal of </w:t>
      </w:r>
      <w:r>
        <w:rPr>
          <w:rFonts w:cs="Arial"/>
          <w:b/>
          <w:bCs/>
          <w:szCs w:val="24"/>
        </w:rPr>
        <w:t>Alderman Brooks</w:t>
      </w:r>
      <w:r w:rsidRPr="001C1B26">
        <w:rPr>
          <w:rFonts w:cs="Arial"/>
          <w:b/>
          <w:bCs/>
          <w:szCs w:val="24"/>
        </w:rPr>
        <w:t xml:space="preserve">, seconded by </w:t>
      </w:r>
      <w:r>
        <w:rPr>
          <w:rFonts w:cs="Arial"/>
          <w:b/>
          <w:bCs/>
          <w:szCs w:val="24"/>
        </w:rPr>
        <w:t>Councillor Woods</w:t>
      </w:r>
      <w:r w:rsidRPr="001C1B26">
        <w:rPr>
          <w:rFonts w:cs="Arial"/>
          <w:b/>
          <w:bCs/>
          <w:szCs w:val="24"/>
        </w:rPr>
        <w:t xml:space="preserve">, that the recommendation be adopted. </w:t>
      </w:r>
    </w:p>
    <w:p w14:paraId="745F73FA" w14:textId="77777777" w:rsidR="00E23FD3" w:rsidRDefault="00E23FD3" w:rsidP="00E23FD3">
      <w:pPr>
        <w:rPr>
          <w:rFonts w:cs="Arial"/>
          <w:szCs w:val="24"/>
        </w:rPr>
      </w:pPr>
    </w:p>
    <w:p w14:paraId="0CF12D88" w14:textId="77777777" w:rsidR="00E23FD3" w:rsidRPr="00341515" w:rsidRDefault="00E23FD3" w:rsidP="00E23FD3">
      <w:pPr>
        <w:pStyle w:val="Heading1"/>
        <w:ind w:left="720" w:hanging="720"/>
        <w:rPr>
          <w:rFonts w:hint="eastAsia"/>
        </w:rPr>
      </w:pPr>
      <w:r w:rsidRPr="00341515">
        <w:rPr>
          <w:u w:val="none"/>
        </w:rPr>
        <w:t>17.</w:t>
      </w:r>
      <w:r w:rsidRPr="00341515">
        <w:rPr>
          <w:u w:val="none"/>
        </w:rPr>
        <w:tab/>
      </w:r>
      <w:r w:rsidRPr="00341515">
        <w:t xml:space="preserve">Grant of Entertainment Licences </w:t>
      </w:r>
      <w:r>
        <w:t xml:space="preserve">(FILE </w:t>
      </w:r>
      <w:r>
        <w:rPr>
          <w:noProof/>
        </w:rPr>
        <w:t>LR 100 / 90101)</w:t>
      </w:r>
    </w:p>
    <w:p w14:paraId="1B6C7E5E" w14:textId="77777777" w:rsidR="00E23FD3" w:rsidRDefault="00E23FD3" w:rsidP="00E23FD3">
      <w:pPr>
        <w:rPr>
          <w:rFonts w:cs="Arial"/>
          <w:szCs w:val="24"/>
        </w:rPr>
      </w:pPr>
    </w:p>
    <w:p w14:paraId="2C38AC53" w14:textId="77777777" w:rsidR="00E23FD3" w:rsidRDefault="00E23FD3" w:rsidP="00E23FD3">
      <w:r w:rsidRPr="00D3229F">
        <w:rPr>
          <w:caps/>
          <w:szCs w:val="24"/>
        </w:rPr>
        <w:t>Previously circulated</w:t>
      </w:r>
      <w:r>
        <w:rPr>
          <w:szCs w:val="24"/>
        </w:rPr>
        <w:t>:- Report from the Director of Environment detailing that a</w:t>
      </w:r>
      <w:r>
        <w:t>pplications had been received for the grant of entertainment licenses as follows.   The PSNI and NIFRS had been consulted and there were no objections.</w:t>
      </w:r>
    </w:p>
    <w:p w14:paraId="1537AD45" w14:textId="77777777" w:rsidR="00E23FD3" w:rsidRDefault="00E23FD3" w:rsidP="00E23FD3">
      <w:pPr>
        <w:rPr>
          <w:rFonts w:cs="Arial"/>
          <w:b/>
          <w:szCs w:val="24"/>
          <w:u w:val="single"/>
          <w:lang w:eastAsia="en-GB"/>
        </w:rPr>
      </w:pPr>
    </w:p>
    <w:p w14:paraId="13FEDDA0" w14:textId="77777777" w:rsidR="00E23FD3" w:rsidRPr="00DA17D5" w:rsidRDefault="00E23FD3" w:rsidP="00E23FD3">
      <w:pPr>
        <w:rPr>
          <w:rFonts w:cs="Arial"/>
          <w:b/>
          <w:szCs w:val="24"/>
          <w:u w:val="single"/>
          <w:lang w:eastAsia="en-GB"/>
        </w:rPr>
      </w:pPr>
      <w:r>
        <w:rPr>
          <w:rFonts w:cs="Arial"/>
          <w:b/>
          <w:szCs w:val="24"/>
          <w:u w:val="single"/>
          <w:lang w:eastAsia="en-GB"/>
        </w:rPr>
        <w:t>Newtownards Orange Hall, Mary Street, Newtownards BT23 4DG</w:t>
      </w:r>
    </w:p>
    <w:p w14:paraId="33890763" w14:textId="77777777" w:rsidR="00E23FD3" w:rsidRPr="004968D6" w:rsidRDefault="00E23FD3" w:rsidP="00E23FD3">
      <w:pPr>
        <w:pStyle w:val="ListParagraph"/>
        <w:rPr>
          <w:rFonts w:cs="Arial"/>
          <w:b/>
          <w:szCs w:val="24"/>
          <w:lang w:eastAsia="en-GB"/>
        </w:rPr>
      </w:pPr>
    </w:p>
    <w:p w14:paraId="2AED26A6" w14:textId="77777777" w:rsidR="00E23FD3" w:rsidRDefault="00E23FD3" w:rsidP="00E23FD3">
      <w:pPr>
        <w:rPr>
          <w:rFonts w:cs="Arial"/>
          <w:szCs w:val="24"/>
          <w:lang w:eastAsia="en-GB"/>
        </w:rPr>
      </w:pPr>
      <w:r>
        <w:rPr>
          <w:rFonts w:cs="Arial"/>
          <w:b/>
          <w:szCs w:val="24"/>
          <w:lang w:eastAsia="en-GB"/>
        </w:rPr>
        <w:t xml:space="preserve">Applicant: </w:t>
      </w:r>
      <w:r>
        <w:rPr>
          <w:rFonts w:cs="Arial"/>
          <w:szCs w:val="24"/>
          <w:lang w:eastAsia="en-GB"/>
        </w:rPr>
        <w:t>David Lowry, William Street, Newtownards</w:t>
      </w:r>
    </w:p>
    <w:p w14:paraId="66F0854B" w14:textId="77777777" w:rsidR="00E23FD3" w:rsidRDefault="00E23FD3" w:rsidP="00E23FD3">
      <w:pPr>
        <w:rPr>
          <w:rFonts w:cs="Arial"/>
          <w:szCs w:val="24"/>
          <w:lang w:eastAsia="en-GB"/>
        </w:rPr>
      </w:pPr>
    </w:p>
    <w:p w14:paraId="34368A07" w14:textId="77777777" w:rsidR="00E23FD3" w:rsidRDefault="00E23FD3" w:rsidP="00E23FD3">
      <w:pPr>
        <w:rPr>
          <w:rFonts w:cs="Arial"/>
          <w:szCs w:val="24"/>
          <w:lang w:eastAsia="en-GB"/>
        </w:rPr>
      </w:pPr>
      <w:r w:rsidRPr="00C21A95">
        <w:rPr>
          <w:rFonts w:cs="Arial"/>
          <w:b/>
          <w:szCs w:val="24"/>
          <w:lang w:eastAsia="en-GB"/>
        </w:rPr>
        <w:t>Days and Hours</w:t>
      </w:r>
      <w:r w:rsidRPr="00C21A95">
        <w:rPr>
          <w:rFonts w:cs="Arial"/>
          <w:szCs w:val="24"/>
          <w:lang w:eastAsia="en-GB"/>
        </w:rPr>
        <w:t xml:space="preserve">: </w:t>
      </w:r>
    </w:p>
    <w:p w14:paraId="2B5A0B15" w14:textId="77777777" w:rsidR="00E23FD3" w:rsidRDefault="00E23FD3" w:rsidP="00E23FD3">
      <w:pPr>
        <w:rPr>
          <w:rFonts w:cs="Arial"/>
          <w:szCs w:val="24"/>
          <w:lang w:eastAsia="en-GB"/>
        </w:rPr>
      </w:pPr>
      <w:r>
        <w:rPr>
          <w:rFonts w:cs="Arial"/>
          <w:szCs w:val="24"/>
          <w:lang w:eastAsia="en-GB"/>
        </w:rPr>
        <w:t xml:space="preserve">Thursday and Friday between the hours of 18.00 and 23.00 hrs </w:t>
      </w:r>
    </w:p>
    <w:p w14:paraId="3867E49E" w14:textId="77777777" w:rsidR="00E23FD3" w:rsidRDefault="00E23FD3" w:rsidP="00E23FD3">
      <w:pPr>
        <w:rPr>
          <w:rFonts w:cs="Arial"/>
          <w:szCs w:val="24"/>
          <w:lang w:eastAsia="en-GB"/>
        </w:rPr>
      </w:pPr>
      <w:r>
        <w:rPr>
          <w:rFonts w:cs="Arial"/>
          <w:szCs w:val="24"/>
          <w:lang w:eastAsia="en-GB"/>
        </w:rPr>
        <w:t>Saturday between the hours of 14.00 and 23.00 hrs</w:t>
      </w:r>
    </w:p>
    <w:p w14:paraId="04BA5FE3" w14:textId="77777777" w:rsidR="00E23FD3" w:rsidRDefault="00E23FD3" w:rsidP="00E23FD3">
      <w:pPr>
        <w:rPr>
          <w:rFonts w:cs="Arial"/>
          <w:szCs w:val="24"/>
          <w:lang w:eastAsia="en-GB"/>
        </w:rPr>
      </w:pPr>
    </w:p>
    <w:p w14:paraId="7CFD3CCF" w14:textId="77777777" w:rsidR="00E23FD3" w:rsidRDefault="00E23FD3" w:rsidP="00E23FD3">
      <w:pPr>
        <w:rPr>
          <w:rFonts w:cs="Arial"/>
        </w:rPr>
      </w:pPr>
      <w:r w:rsidRPr="008101B6">
        <w:rPr>
          <w:rFonts w:cs="Arial"/>
          <w:b/>
          <w:bCs/>
          <w:szCs w:val="24"/>
          <w:lang w:eastAsia="en-GB"/>
        </w:rPr>
        <w:t>Type of entertainment</w:t>
      </w:r>
      <w:r>
        <w:rPr>
          <w:rFonts w:cs="Arial"/>
          <w:szCs w:val="24"/>
          <w:lang w:eastAsia="en-GB"/>
        </w:rPr>
        <w:t xml:space="preserve">: Theatrical performances, indoor dancing, singing and music or any other </w:t>
      </w:r>
      <w:r w:rsidRPr="006D31D0">
        <w:rPr>
          <w:rFonts w:cs="Arial"/>
          <w:szCs w:val="24"/>
          <w:lang w:eastAsia="en-GB"/>
        </w:rPr>
        <w:t>entertainment of a like kind</w:t>
      </w:r>
      <w:r>
        <w:rPr>
          <w:rFonts w:cs="Arial"/>
          <w:szCs w:val="24"/>
          <w:lang w:eastAsia="en-GB"/>
        </w:rPr>
        <w:t>; equipment for</w:t>
      </w:r>
      <w:r w:rsidRPr="006D31D0">
        <w:rPr>
          <w:rFonts w:cs="Arial"/>
        </w:rPr>
        <w:t xml:space="preserve"> playing snooker or similar games</w:t>
      </w:r>
      <w:r>
        <w:rPr>
          <w:rFonts w:cs="Arial"/>
        </w:rPr>
        <w:t>.</w:t>
      </w:r>
    </w:p>
    <w:p w14:paraId="1A12DDFE" w14:textId="77777777" w:rsidR="00E23FD3" w:rsidRDefault="00E23FD3" w:rsidP="00E23FD3">
      <w:pPr>
        <w:rPr>
          <w:rFonts w:cs="Arial"/>
        </w:rPr>
      </w:pPr>
    </w:p>
    <w:p w14:paraId="60DB1870" w14:textId="77777777" w:rsidR="00E23FD3" w:rsidRDefault="00E23FD3" w:rsidP="00E23FD3">
      <w:r>
        <w:t>Environmental Health had recommended that to reduce noise disturbance to neighbouring premises the windows and doors should be maintained closed during entertainment.</w:t>
      </w:r>
    </w:p>
    <w:p w14:paraId="50455F3F" w14:textId="77777777" w:rsidR="00E23FD3" w:rsidRDefault="00E23FD3" w:rsidP="00E23FD3">
      <w:pPr>
        <w:rPr>
          <w:rFonts w:cs="Arial"/>
        </w:rPr>
      </w:pPr>
    </w:p>
    <w:p w14:paraId="1063D692" w14:textId="77777777" w:rsidR="00E23FD3" w:rsidRPr="00DA17D5" w:rsidRDefault="00E23FD3" w:rsidP="00E23FD3">
      <w:pPr>
        <w:rPr>
          <w:rFonts w:cs="Arial"/>
          <w:b/>
          <w:szCs w:val="24"/>
          <w:u w:val="single"/>
          <w:lang w:eastAsia="en-GB"/>
        </w:rPr>
      </w:pPr>
      <w:r>
        <w:rPr>
          <w:rFonts w:cs="Arial"/>
          <w:b/>
          <w:szCs w:val="24"/>
          <w:u w:val="single"/>
          <w:lang w:eastAsia="en-GB"/>
        </w:rPr>
        <w:t>The Parlour Bar, 4 Castle Place, Newtownards BT23 7JF</w:t>
      </w:r>
    </w:p>
    <w:p w14:paraId="612B5AFB" w14:textId="77777777" w:rsidR="00E23FD3" w:rsidRPr="004968D6" w:rsidRDefault="00E23FD3" w:rsidP="00E23FD3">
      <w:pPr>
        <w:pStyle w:val="ListParagraph"/>
        <w:rPr>
          <w:rFonts w:cs="Arial"/>
          <w:b/>
          <w:szCs w:val="24"/>
          <w:lang w:eastAsia="en-GB"/>
        </w:rPr>
      </w:pPr>
    </w:p>
    <w:p w14:paraId="574E3503" w14:textId="77777777" w:rsidR="00E23FD3" w:rsidRDefault="00E23FD3" w:rsidP="00E23FD3">
      <w:pPr>
        <w:rPr>
          <w:rFonts w:cs="Arial"/>
          <w:szCs w:val="24"/>
          <w:lang w:eastAsia="en-GB"/>
        </w:rPr>
      </w:pPr>
      <w:r>
        <w:rPr>
          <w:rFonts w:cs="Arial"/>
          <w:b/>
          <w:szCs w:val="24"/>
          <w:lang w:eastAsia="en-GB"/>
        </w:rPr>
        <w:t xml:space="preserve">Applicant: </w:t>
      </w:r>
      <w:r>
        <w:rPr>
          <w:rFonts w:cs="Arial"/>
          <w:szCs w:val="24"/>
          <w:lang w:eastAsia="en-GB"/>
        </w:rPr>
        <w:t xml:space="preserve">John Clarke, 36 </w:t>
      </w:r>
      <w:proofErr w:type="spellStart"/>
      <w:r>
        <w:rPr>
          <w:rFonts w:cs="Arial"/>
          <w:szCs w:val="24"/>
          <w:lang w:eastAsia="en-GB"/>
        </w:rPr>
        <w:t>Ballycrochan</w:t>
      </w:r>
      <w:proofErr w:type="spellEnd"/>
      <w:r>
        <w:rPr>
          <w:rFonts w:cs="Arial"/>
          <w:szCs w:val="24"/>
          <w:lang w:eastAsia="en-GB"/>
        </w:rPr>
        <w:t xml:space="preserve"> Road, Bangor</w:t>
      </w:r>
    </w:p>
    <w:p w14:paraId="6E548828" w14:textId="77777777" w:rsidR="00E23FD3" w:rsidRDefault="00E23FD3" w:rsidP="00E23FD3">
      <w:pPr>
        <w:rPr>
          <w:rFonts w:cs="Arial"/>
          <w:szCs w:val="24"/>
          <w:lang w:eastAsia="en-GB"/>
        </w:rPr>
      </w:pPr>
    </w:p>
    <w:p w14:paraId="3BF85F17" w14:textId="77777777" w:rsidR="00E23FD3" w:rsidRDefault="00E23FD3" w:rsidP="00E23FD3">
      <w:pPr>
        <w:rPr>
          <w:rFonts w:cs="Arial"/>
          <w:szCs w:val="24"/>
          <w:lang w:eastAsia="en-GB"/>
        </w:rPr>
      </w:pPr>
      <w:r w:rsidRPr="00C21A95">
        <w:rPr>
          <w:rFonts w:cs="Arial"/>
          <w:b/>
          <w:szCs w:val="24"/>
          <w:lang w:eastAsia="en-GB"/>
        </w:rPr>
        <w:t>Days and Hours</w:t>
      </w:r>
      <w:r w:rsidRPr="00C21A95">
        <w:rPr>
          <w:rFonts w:cs="Arial"/>
          <w:szCs w:val="24"/>
          <w:lang w:eastAsia="en-GB"/>
        </w:rPr>
        <w:t xml:space="preserve">: </w:t>
      </w:r>
      <w:r>
        <w:rPr>
          <w:rFonts w:cs="Arial"/>
          <w:szCs w:val="24"/>
          <w:lang w:eastAsia="en-GB"/>
        </w:rPr>
        <w:t>Monday to Sunday during the permitted hours when alcohol may be served on these premises under the Licensing (NI) Order 1996</w:t>
      </w:r>
    </w:p>
    <w:p w14:paraId="4264D93C" w14:textId="77777777" w:rsidR="00E23FD3" w:rsidRDefault="00E23FD3" w:rsidP="00E23FD3">
      <w:pPr>
        <w:rPr>
          <w:rFonts w:cs="Arial"/>
          <w:szCs w:val="24"/>
          <w:lang w:eastAsia="en-GB"/>
        </w:rPr>
      </w:pPr>
    </w:p>
    <w:p w14:paraId="31EEB182" w14:textId="77777777" w:rsidR="00E23FD3" w:rsidRDefault="00E23FD3" w:rsidP="00E23FD3">
      <w:pPr>
        <w:rPr>
          <w:rFonts w:cs="Arial"/>
        </w:rPr>
      </w:pPr>
      <w:r w:rsidRPr="008101B6">
        <w:rPr>
          <w:rFonts w:cs="Arial"/>
          <w:b/>
          <w:bCs/>
          <w:szCs w:val="24"/>
          <w:lang w:eastAsia="en-GB"/>
        </w:rPr>
        <w:t>Type of entertainment</w:t>
      </w:r>
      <w:r>
        <w:rPr>
          <w:rFonts w:cs="Arial"/>
          <w:szCs w:val="24"/>
          <w:lang w:eastAsia="en-GB"/>
        </w:rPr>
        <w:t xml:space="preserve">: Indoor dancing, singing and music or any other </w:t>
      </w:r>
      <w:r w:rsidRPr="006D31D0">
        <w:rPr>
          <w:rFonts w:cs="Arial"/>
          <w:szCs w:val="24"/>
          <w:lang w:eastAsia="en-GB"/>
        </w:rPr>
        <w:t>entertainment of a like kind</w:t>
      </w:r>
      <w:r>
        <w:rPr>
          <w:rFonts w:cs="Arial"/>
          <w:szCs w:val="24"/>
          <w:lang w:eastAsia="en-GB"/>
        </w:rPr>
        <w:t>;</w:t>
      </w:r>
      <w:r w:rsidRPr="00FB34F3">
        <w:rPr>
          <w:rFonts w:cs="Arial"/>
          <w:szCs w:val="24"/>
        </w:rPr>
        <w:t xml:space="preserve"> </w:t>
      </w:r>
      <w:r>
        <w:rPr>
          <w:rFonts w:cs="Arial"/>
          <w:szCs w:val="24"/>
        </w:rPr>
        <w:t>m</w:t>
      </w:r>
      <w:r w:rsidRPr="0084072C">
        <w:rPr>
          <w:rFonts w:cs="Arial"/>
          <w:szCs w:val="24"/>
        </w:rPr>
        <w:t>achines for entertainment and amusement</w:t>
      </w:r>
      <w:r>
        <w:rPr>
          <w:rFonts w:cs="Arial"/>
        </w:rPr>
        <w:t>.</w:t>
      </w:r>
    </w:p>
    <w:p w14:paraId="2D1C927B" w14:textId="77777777" w:rsidR="00E23FD3" w:rsidRDefault="00E23FD3" w:rsidP="00E23FD3">
      <w:pPr>
        <w:tabs>
          <w:tab w:val="left" w:pos="3767"/>
        </w:tabs>
      </w:pPr>
      <w:r>
        <w:tab/>
      </w:r>
    </w:p>
    <w:p w14:paraId="3C2C52BF" w14:textId="77777777" w:rsidR="00E23FD3" w:rsidRPr="00EA5999" w:rsidRDefault="00E23FD3" w:rsidP="00E23FD3">
      <w:pPr>
        <w:suppressAutoHyphens/>
        <w:autoSpaceDN w:val="0"/>
        <w:textAlignment w:val="baseline"/>
        <w:rPr>
          <w:rFonts w:cs="Arial"/>
        </w:rPr>
      </w:pPr>
      <w:r w:rsidRPr="00464AC9">
        <w:rPr>
          <w:rFonts w:eastAsia="Calibri" w:cs="Arial"/>
          <w:caps/>
          <w:szCs w:val="24"/>
        </w:rPr>
        <w:t xml:space="preserve">Recommended </w:t>
      </w:r>
      <w:r>
        <w:rPr>
          <w:rFonts w:eastAsia="Calibri" w:cs="Arial"/>
          <w:szCs w:val="24"/>
        </w:rPr>
        <w:t>t</w:t>
      </w:r>
      <w:r w:rsidRPr="00FC6CCC">
        <w:rPr>
          <w:rFonts w:eastAsia="Calibri" w:cs="Arial"/>
          <w:szCs w:val="24"/>
        </w:rPr>
        <w:t>hat the Council grants the application</w:t>
      </w:r>
      <w:r>
        <w:rPr>
          <w:rFonts w:eastAsia="Calibri" w:cs="Arial"/>
          <w:szCs w:val="24"/>
        </w:rPr>
        <w:t>s as indicated</w:t>
      </w:r>
      <w:r w:rsidRPr="00FC6CCC">
        <w:rPr>
          <w:rFonts w:cs="Arial"/>
        </w:rPr>
        <w:t>.</w:t>
      </w:r>
    </w:p>
    <w:p w14:paraId="0B6F4FF8" w14:textId="77777777" w:rsidR="00E23FD3" w:rsidRDefault="00E23FD3" w:rsidP="00E23FD3">
      <w:pPr>
        <w:rPr>
          <w:rFonts w:cs="Arial"/>
          <w:szCs w:val="24"/>
        </w:rPr>
      </w:pPr>
    </w:p>
    <w:p w14:paraId="485B83C2" w14:textId="77777777" w:rsidR="00E23FD3" w:rsidRDefault="00E23FD3" w:rsidP="00E23FD3">
      <w:pPr>
        <w:rPr>
          <w:rFonts w:cs="Arial"/>
          <w:szCs w:val="24"/>
        </w:rPr>
      </w:pPr>
      <w:r>
        <w:rPr>
          <w:rFonts w:cs="Arial"/>
          <w:szCs w:val="24"/>
        </w:rPr>
        <w:t xml:space="preserve">Proposed by Councillor Wray, seconded by Alderman McIlveen, that the recommendation be adopted. </w:t>
      </w:r>
    </w:p>
    <w:p w14:paraId="79DA78D3" w14:textId="77777777" w:rsidR="00E23FD3" w:rsidRDefault="00E23FD3" w:rsidP="00E23FD3">
      <w:pPr>
        <w:rPr>
          <w:rFonts w:cs="Arial"/>
          <w:szCs w:val="24"/>
        </w:rPr>
      </w:pPr>
    </w:p>
    <w:p w14:paraId="4D5A1E34" w14:textId="77777777" w:rsidR="00E23FD3" w:rsidRDefault="00E23FD3" w:rsidP="00E23FD3">
      <w:pPr>
        <w:rPr>
          <w:rFonts w:cs="Arial"/>
          <w:szCs w:val="24"/>
        </w:rPr>
      </w:pPr>
      <w:r>
        <w:rPr>
          <w:rFonts w:cs="Arial"/>
          <w:szCs w:val="24"/>
        </w:rPr>
        <w:t xml:space="preserve">Alderman McIlveen noted that the Entertainment Licence for the Orange Hall been agreed at the last Council meeting. </w:t>
      </w:r>
    </w:p>
    <w:p w14:paraId="15458BEE" w14:textId="77777777" w:rsidR="00E23FD3" w:rsidRDefault="00E23FD3" w:rsidP="00E23FD3">
      <w:pPr>
        <w:rPr>
          <w:rFonts w:cs="Arial"/>
          <w:szCs w:val="24"/>
        </w:rPr>
      </w:pPr>
    </w:p>
    <w:p w14:paraId="2815F78A" w14:textId="77777777" w:rsidR="00E23FD3" w:rsidRDefault="00E23FD3" w:rsidP="00E23FD3">
      <w:pPr>
        <w:rPr>
          <w:rFonts w:cs="Arial"/>
          <w:szCs w:val="24"/>
        </w:rPr>
      </w:pPr>
      <w:r>
        <w:rPr>
          <w:rFonts w:cs="Arial"/>
          <w:szCs w:val="24"/>
        </w:rPr>
        <w:t>(Councillor Irwin entered the meeting – 8.07 pm)</w:t>
      </w:r>
    </w:p>
    <w:p w14:paraId="6DC626F2" w14:textId="77777777" w:rsidR="00E23FD3" w:rsidRDefault="00E23FD3" w:rsidP="00E23FD3">
      <w:pPr>
        <w:rPr>
          <w:rFonts w:cs="Arial"/>
          <w:szCs w:val="24"/>
        </w:rPr>
      </w:pPr>
    </w:p>
    <w:p w14:paraId="65D10C7F" w14:textId="77777777" w:rsidR="00E23FD3" w:rsidRPr="00562939" w:rsidRDefault="00E23FD3" w:rsidP="00E23FD3">
      <w:pPr>
        <w:rPr>
          <w:rFonts w:cs="Arial"/>
          <w:b/>
          <w:bCs/>
          <w:szCs w:val="24"/>
        </w:rPr>
      </w:pPr>
      <w:r>
        <w:rPr>
          <w:rFonts w:cs="Arial"/>
          <w:b/>
          <w:bCs/>
          <w:szCs w:val="24"/>
        </w:rPr>
        <w:lastRenderedPageBreak/>
        <w:t>RESOLVED</w:t>
      </w:r>
      <w:r w:rsidRPr="00562939">
        <w:rPr>
          <w:rFonts w:cs="Arial"/>
          <w:b/>
          <w:bCs/>
          <w:szCs w:val="24"/>
        </w:rPr>
        <w:t xml:space="preserve">, on the proposal of </w:t>
      </w:r>
      <w:r>
        <w:rPr>
          <w:rFonts w:cs="Arial"/>
          <w:b/>
          <w:bCs/>
          <w:szCs w:val="24"/>
        </w:rPr>
        <w:t>Councillor Wray</w:t>
      </w:r>
      <w:r w:rsidRPr="00562939">
        <w:rPr>
          <w:rFonts w:cs="Arial"/>
          <w:b/>
          <w:bCs/>
          <w:szCs w:val="24"/>
        </w:rPr>
        <w:t xml:space="preserve">, seconded by </w:t>
      </w:r>
      <w:r>
        <w:rPr>
          <w:rFonts w:cs="Arial"/>
          <w:b/>
          <w:bCs/>
          <w:szCs w:val="24"/>
        </w:rPr>
        <w:t>Alderman McIlveen</w:t>
      </w:r>
      <w:r w:rsidRPr="00562939">
        <w:rPr>
          <w:rFonts w:cs="Arial"/>
          <w:b/>
          <w:bCs/>
          <w:szCs w:val="24"/>
        </w:rPr>
        <w:t xml:space="preserve">, that the recommendation be adopted. </w:t>
      </w:r>
    </w:p>
    <w:p w14:paraId="1FD94446" w14:textId="77777777" w:rsidR="00E23FD3" w:rsidRDefault="00E23FD3" w:rsidP="00E23FD3">
      <w:pPr>
        <w:rPr>
          <w:rFonts w:cs="Arial"/>
          <w:szCs w:val="24"/>
        </w:rPr>
      </w:pPr>
    </w:p>
    <w:p w14:paraId="6D1CE6A0" w14:textId="77777777" w:rsidR="00E23FD3" w:rsidRDefault="00E23FD3" w:rsidP="00E23FD3">
      <w:pPr>
        <w:rPr>
          <w:rFonts w:cs="Arial"/>
          <w:szCs w:val="24"/>
        </w:rPr>
      </w:pPr>
      <w:r>
        <w:rPr>
          <w:rFonts w:cs="Arial"/>
          <w:szCs w:val="24"/>
        </w:rPr>
        <w:t xml:space="preserve">Alderman Graham wished to be recorded as against as he did not support entertainment on a Sunday, the Lord’s Day. </w:t>
      </w:r>
    </w:p>
    <w:p w14:paraId="08C886FB" w14:textId="77777777" w:rsidR="00E23FD3" w:rsidRDefault="00E23FD3" w:rsidP="00E23FD3">
      <w:pPr>
        <w:rPr>
          <w:rFonts w:cs="Arial"/>
          <w:szCs w:val="24"/>
        </w:rPr>
      </w:pPr>
    </w:p>
    <w:p w14:paraId="0FEF1298" w14:textId="77777777" w:rsidR="00E23FD3" w:rsidRDefault="00E23FD3" w:rsidP="00E23FD3">
      <w:pPr>
        <w:pStyle w:val="Heading1"/>
        <w:ind w:left="720" w:hanging="720"/>
        <w:rPr>
          <w:rFonts w:hint="eastAsia"/>
        </w:rPr>
      </w:pPr>
      <w:r w:rsidRPr="00341515">
        <w:rPr>
          <w:u w:val="none"/>
        </w:rPr>
        <w:t>18.</w:t>
      </w:r>
      <w:r w:rsidRPr="00341515">
        <w:rPr>
          <w:u w:val="none"/>
        </w:rPr>
        <w:tab/>
      </w:r>
      <w:r w:rsidRPr="00341515">
        <w:t xml:space="preserve">Proposed Street Naming - Ballymenoch Demense, Holywood </w:t>
      </w:r>
      <w:r>
        <w:t>(FILE FP/2022/2005/MAST / 91200)</w:t>
      </w:r>
    </w:p>
    <w:p w14:paraId="61A908AA" w14:textId="77777777" w:rsidR="00E23FD3" w:rsidRPr="00341515" w:rsidRDefault="00E23FD3" w:rsidP="00E23FD3">
      <w:pPr>
        <w:rPr>
          <w:rFonts w:cs="Arial"/>
          <w:szCs w:val="24"/>
        </w:rPr>
      </w:pPr>
    </w:p>
    <w:p w14:paraId="2CBE4B7C" w14:textId="77777777" w:rsidR="00E23FD3" w:rsidRPr="007A258D" w:rsidRDefault="00E23FD3" w:rsidP="00E23FD3">
      <w:pPr>
        <w:rPr>
          <w:rFonts w:cs="Arial"/>
          <w:szCs w:val="24"/>
        </w:rPr>
      </w:pPr>
      <w:r w:rsidRPr="00D3229F">
        <w:rPr>
          <w:rFonts w:cs="Arial"/>
          <w:caps/>
          <w:szCs w:val="24"/>
        </w:rPr>
        <w:t>Previously circulated</w:t>
      </w:r>
      <w:r>
        <w:rPr>
          <w:rFonts w:cs="Arial"/>
          <w:szCs w:val="24"/>
        </w:rPr>
        <w:t xml:space="preserve">:- Report from the Director of Environment detailing that a </w:t>
      </w:r>
      <w:r w:rsidRPr="007A258D">
        <w:rPr>
          <w:rFonts w:cs="Arial"/>
          <w:szCs w:val="24"/>
        </w:rPr>
        <w:t xml:space="preserve">small development comprising of </w:t>
      </w:r>
      <w:r>
        <w:rPr>
          <w:rFonts w:cs="Arial"/>
          <w:szCs w:val="24"/>
        </w:rPr>
        <w:t xml:space="preserve">6 dwellings was </w:t>
      </w:r>
      <w:r w:rsidRPr="007A258D">
        <w:rPr>
          <w:rFonts w:cs="Arial"/>
          <w:szCs w:val="24"/>
        </w:rPr>
        <w:t xml:space="preserve">currently under construction </w:t>
      </w:r>
      <w:r>
        <w:rPr>
          <w:rFonts w:cs="Arial"/>
          <w:szCs w:val="24"/>
        </w:rPr>
        <w:t xml:space="preserve">on lands </w:t>
      </w:r>
      <w:r w:rsidRPr="007A258D">
        <w:rPr>
          <w:rFonts w:cs="Arial"/>
          <w:szCs w:val="24"/>
        </w:rPr>
        <w:t xml:space="preserve">adjacent to </w:t>
      </w:r>
      <w:r>
        <w:rPr>
          <w:rFonts w:cs="Arial"/>
          <w:szCs w:val="24"/>
        </w:rPr>
        <w:t xml:space="preserve">32 </w:t>
      </w:r>
      <w:proofErr w:type="spellStart"/>
      <w:r>
        <w:rPr>
          <w:rFonts w:cs="Arial"/>
          <w:szCs w:val="24"/>
        </w:rPr>
        <w:t>Ballymenoch</w:t>
      </w:r>
      <w:proofErr w:type="spellEnd"/>
      <w:r>
        <w:rPr>
          <w:rFonts w:cs="Arial"/>
          <w:szCs w:val="24"/>
        </w:rPr>
        <w:t xml:space="preserve"> Road, Holywood.</w:t>
      </w:r>
    </w:p>
    <w:p w14:paraId="1B6292D7" w14:textId="77777777" w:rsidR="00E23FD3" w:rsidRPr="007A258D" w:rsidRDefault="00E23FD3" w:rsidP="00E23FD3">
      <w:pPr>
        <w:rPr>
          <w:rFonts w:cs="Arial"/>
          <w:szCs w:val="24"/>
        </w:rPr>
      </w:pPr>
    </w:p>
    <w:p w14:paraId="2FA7FDD3" w14:textId="77777777" w:rsidR="00E23FD3" w:rsidRPr="007A258D" w:rsidRDefault="00E23FD3" w:rsidP="00E23FD3">
      <w:pPr>
        <w:rPr>
          <w:szCs w:val="24"/>
        </w:rPr>
      </w:pPr>
      <w:r w:rsidRPr="007A258D">
        <w:rPr>
          <w:rFonts w:cs="Arial"/>
          <w:szCs w:val="24"/>
        </w:rPr>
        <w:t>The developer ha</w:t>
      </w:r>
      <w:r>
        <w:rPr>
          <w:rFonts w:cs="Arial"/>
          <w:szCs w:val="24"/>
        </w:rPr>
        <w:t>d</w:t>
      </w:r>
      <w:r w:rsidRPr="007A258D">
        <w:rPr>
          <w:rFonts w:cs="Arial"/>
          <w:szCs w:val="24"/>
        </w:rPr>
        <w:t xml:space="preserve"> suggested the name</w:t>
      </w:r>
      <w:r>
        <w:rPr>
          <w:rFonts w:cs="Arial"/>
          <w:szCs w:val="24"/>
        </w:rPr>
        <w:t xml:space="preserve"> </w:t>
      </w:r>
      <w:proofErr w:type="spellStart"/>
      <w:r>
        <w:t>Ballymenoch</w:t>
      </w:r>
      <w:proofErr w:type="spellEnd"/>
      <w:r>
        <w:t xml:space="preserve"> Demesne</w:t>
      </w:r>
      <w:r w:rsidRPr="007A258D">
        <w:rPr>
          <w:rFonts w:cs="Arial"/>
          <w:szCs w:val="24"/>
        </w:rPr>
        <w:t xml:space="preserve"> </w:t>
      </w:r>
      <w:r>
        <w:t xml:space="preserve">as the site lay on the boundary of The </w:t>
      </w:r>
      <w:proofErr w:type="spellStart"/>
      <w:r>
        <w:t>Ballymenoch</w:t>
      </w:r>
      <w:proofErr w:type="spellEnd"/>
      <w:r>
        <w:t xml:space="preserve"> Demesne and</w:t>
      </w:r>
      <w:r w:rsidRPr="007A258D">
        <w:rPr>
          <w:rFonts w:cs="Arial"/>
          <w:szCs w:val="24"/>
        </w:rPr>
        <w:t xml:space="preserve"> </w:t>
      </w:r>
      <w:r>
        <w:rPr>
          <w:rFonts w:cs="Arial"/>
          <w:szCs w:val="24"/>
        </w:rPr>
        <w:t>was</w:t>
      </w:r>
      <w:r w:rsidRPr="007A258D">
        <w:rPr>
          <w:rFonts w:cs="Arial"/>
          <w:szCs w:val="24"/>
        </w:rPr>
        <w:t xml:space="preserve"> in keeping with the general neighbourhood.</w:t>
      </w:r>
    </w:p>
    <w:p w14:paraId="5AC15893" w14:textId="77777777" w:rsidR="00E23FD3" w:rsidRPr="007A258D" w:rsidRDefault="00E23FD3" w:rsidP="00E23FD3">
      <w:pPr>
        <w:rPr>
          <w:szCs w:val="24"/>
        </w:rPr>
      </w:pPr>
    </w:p>
    <w:p w14:paraId="466FDFD6" w14:textId="77777777" w:rsidR="00E23FD3" w:rsidRPr="003917D2" w:rsidRDefault="00E23FD3" w:rsidP="00E23FD3">
      <w:pPr>
        <w:rPr>
          <w:szCs w:val="24"/>
        </w:rPr>
      </w:pPr>
      <w:r w:rsidRPr="00464AC9">
        <w:rPr>
          <w:caps/>
          <w:szCs w:val="24"/>
        </w:rPr>
        <w:t>Recommended</w:t>
      </w:r>
      <w:r w:rsidRPr="007A258D">
        <w:rPr>
          <w:szCs w:val="24"/>
        </w:rPr>
        <w:t xml:space="preserve"> that the </w:t>
      </w:r>
      <w:r>
        <w:rPr>
          <w:szCs w:val="24"/>
        </w:rPr>
        <w:t xml:space="preserve">Council adopts the </w:t>
      </w:r>
      <w:r w:rsidRPr="007A258D">
        <w:rPr>
          <w:szCs w:val="24"/>
        </w:rPr>
        <w:t xml:space="preserve">street name of </w:t>
      </w:r>
      <w:proofErr w:type="spellStart"/>
      <w:r>
        <w:t>Ballymenoch</w:t>
      </w:r>
      <w:proofErr w:type="spellEnd"/>
      <w:r>
        <w:t xml:space="preserve"> Demesne</w:t>
      </w:r>
      <w:r w:rsidRPr="007A258D">
        <w:rPr>
          <w:szCs w:val="24"/>
        </w:rPr>
        <w:t xml:space="preserve"> for this development</w:t>
      </w:r>
      <w:r>
        <w:rPr>
          <w:szCs w:val="24"/>
        </w:rPr>
        <w:t xml:space="preserve"> and t</w:t>
      </w:r>
      <w:r w:rsidRPr="007A258D">
        <w:rPr>
          <w:rFonts w:cs="Arial"/>
          <w:color w:val="000000" w:themeColor="text1"/>
          <w:szCs w:val="24"/>
        </w:rPr>
        <w:t xml:space="preserve">hat </w:t>
      </w:r>
      <w:r>
        <w:rPr>
          <w:rFonts w:cs="Arial"/>
          <w:color w:val="000000" w:themeColor="text1"/>
          <w:szCs w:val="24"/>
        </w:rPr>
        <w:t xml:space="preserve">the </w:t>
      </w:r>
      <w:r w:rsidRPr="007A258D">
        <w:rPr>
          <w:rFonts w:cs="Arial"/>
          <w:color w:val="000000" w:themeColor="text1"/>
          <w:szCs w:val="24"/>
        </w:rPr>
        <w:t>Council accept</w:t>
      </w:r>
      <w:r>
        <w:rPr>
          <w:rFonts w:cs="Arial"/>
          <w:color w:val="000000" w:themeColor="text1"/>
          <w:szCs w:val="24"/>
        </w:rPr>
        <w:t>s</w:t>
      </w:r>
      <w:r w:rsidRPr="007A258D">
        <w:rPr>
          <w:rFonts w:cs="Arial"/>
          <w:color w:val="000000" w:themeColor="text1"/>
          <w:szCs w:val="24"/>
        </w:rPr>
        <w:t xml:space="preserve"> the general name and delegate acceptance of suffixes to the Building Control department.</w:t>
      </w:r>
    </w:p>
    <w:p w14:paraId="4CEAE5D0" w14:textId="77777777" w:rsidR="00E23FD3" w:rsidRDefault="00E23FD3" w:rsidP="00E23FD3">
      <w:pPr>
        <w:rPr>
          <w:rFonts w:cs="Arial"/>
          <w:szCs w:val="24"/>
        </w:rPr>
      </w:pPr>
    </w:p>
    <w:p w14:paraId="6A7F4AEE" w14:textId="77777777" w:rsidR="00E23FD3" w:rsidRPr="00562939" w:rsidRDefault="00E23FD3" w:rsidP="00E23FD3">
      <w:pPr>
        <w:rPr>
          <w:rFonts w:cs="Arial"/>
          <w:b/>
          <w:bCs/>
          <w:szCs w:val="24"/>
        </w:rPr>
      </w:pPr>
      <w:r>
        <w:rPr>
          <w:rFonts w:cs="Arial"/>
          <w:b/>
          <w:bCs/>
          <w:szCs w:val="24"/>
        </w:rPr>
        <w:t>RESOLVED</w:t>
      </w:r>
      <w:r w:rsidRPr="00562939">
        <w:rPr>
          <w:rFonts w:cs="Arial"/>
          <w:b/>
          <w:bCs/>
          <w:szCs w:val="24"/>
        </w:rPr>
        <w:t xml:space="preserve">, on the proposal of </w:t>
      </w:r>
      <w:r>
        <w:rPr>
          <w:rFonts w:cs="Arial"/>
          <w:b/>
          <w:bCs/>
          <w:szCs w:val="24"/>
        </w:rPr>
        <w:t>Councillor McRandal</w:t>
      </w:r>
      <w:r w:rsidRPr="00562939">
        <w:rPr>
          <w:rFonts w:cs="Arial"/>
          <w:b/>
          <w:bCs/>
          <w:szCs w:val="24"/>
        </w:rPr>
        <w:t xml:space="preserve">, seconded by </w:t>
      </w:r>
      <w:r>
        <w:rPr>
          <w:rFonts w:cs="Arial"/>
          <w:b/>
          <w:bCs/>
          <w:szCs w:val="24"/>
        </w:rPr>
        <w:t>Councillor Hollywood</w:t>
      </w:r>
      <w:r w:rsidRPr="00562939">
        <w:rPr>
          <w:rFonts w:cs="Arial"/>
          <w:b/>
          <w:bCs/>
          <w:szCs w:val="24"/>
        </w:rPr>
        <w:t xml:space="preserve">, that the recommendation be adopted. </w:t>
      </w:r>
    </w:p>
    <w:p w14:paraId="306A7BA8" w14:textId="77777777" w:rsidR="00E23FD3" w:rsidRDefault="00E23FD3" w:rsidP="00E23FD3">
      <w:pPr>
        <w:rPr>
          <w:rFonts w:cs="Arial"/>
          <w:szCs w:val="24"/>
        </w:rPr>
      </w:pPr>
    </w:p>
    <w:p w14:paraId="0016A4CA" w14:textId="77777777" w:rsidR="00E23FD3" w:rsidRPr="00341515" w:rsidRDefault="00E23FD3" w:rsidP="00E23FD3">
      <w:pPr>
        <w:pStyle w:val="Heading1"/>
        <w:ind w:left="720" w:hanging="720"/>
        <w:rPr>
          <w:rFonts w:hint="eastAsia"/>
        </w:rPr>
      </w:pPr>
      <w:r w:rsidRPr="00341515">
        <w:rPr>
          <w:u w:val="none"/>
        </w:rPr>
        <w:t>19.</w:t>
      </w:r>
      <w:r w:rsidRPr="00341515">
        <w:rPr>
          <w:u w:val="none"/>
        </w:rPr>
        <w:tab/>
      </w:r>
      <w:r w:rsidRPr="00341515">
        <w:t xml:space="preserve">Proposed Street Naming - Oak Meadow Development Newtownards </w:t>
      </w:r>
      <w:r>
        <w:t>(FILE F</w:t>
      </w:r>
      <w:r w:rsidRPr="00625EC4">
        <w:rPr>
          <w:noProof/>
        </w:rPr>
        <w:t>P/2023/0907/MAST and FP/2023/3141/MAST</w:t>
      </w:r>
      <w:r>
        <w:rPr>
          <w:noProof/>
        </w:rPr>
        <w:t xml:space="preserve"> / 91200)</w:t>
      </w:r>
    </w:p>
    <w:p w14:paraId="7FBC9B2B" w14:textId="77777777" w:rsidR="00E23FD3" w:rsidRDefault="00E23FD3" w:rsidP="00E23FD3">
      <w:pPr>
        <w:rPr>
          <w:rFonts w:cs="Arial"/>
          <w:szCs w:val="24"/>
        </w:rPr>
      </w:pPr>
    </w:p>
    <w:p w14:paraId="0199ACE6" w14:textId="77777777" w:rsidR="00E23FD3" w:rsidRPr="007A258D" w:rsidRDefault="00E23FD3" w:rsidP="00E23FD3">
      <w:pPr>
        <w:rPr>
          <w:rFonts w:cs="Arial"/>
          <w:szCs w:val="24"/>
        </w:rPr>
      </w:pPr>
      <w:r w:rsidRPr="00D3229F">
        <w:rPr>
          <w:rFonts w:cs="Arial"/>
          <w:caps/>
          <w:szCs w:val="24"/>
        </w:rPr>
        <w:t>Previously circulated</w:t>
      </w:r>
      <w:r>
        <w:rPr>
          <w:rFonts w:cs="Arial"/>
          <w:szCs w:val="24"/>
        </w:rPr>
        <w:t>:- Report from the Director of Environment detailing that a</w:t>
      </w:r>
      <w:r w:rsidRPr="007A258D">
        <w:rPr>
          <w:rFonts w:cs="Arial"/>
          <w:szCs w:val="24"/>
        </w:rPr>
        <w:t xml:space="preserve"> </w:t>
      </w:r>
      <w:r>
        <w:rPr>
          <w:rFonts w:cs="Arial"/>
          <w:szCs w:val="24"/>
        </w:rPr>
        <w:t xml:space="preserve">large </w:t>
      </w:r>
      <w:r w:rsidRPr="007A258D">
        <w:rPr>
          <w:rFonts w:cs="Arial"/>
          <w:szCs w:val="24"/>
        </w:rPr>
        <w:t>development comprising</w:t>
      </w:r>
      <w:r>
        <w:rPr>
          <w:rFonts w:cs="Arial"/>
          <w:szCs w:val="24"/>
        </w:rPr>
        <w:t xml:space="preserve"> </w:t>
      </w:r>
      <w:r w:rsidRPr="007A258D">
        <w:rPr>
          <w:rFonts w:cs="Arial"/>
          <w:szCs w:val="24"/>
        </w:rPr>
        <w:t xml:space="preserve">of </w:t>
      </w:r>
      <w:r>
        <w:rPr>
          <w:rFonts w:cs="Arial"/>
          <w:szCs w:val="24"/>
        </w:rPr>
        <w:t>450 dwellings was</w:t>
      </w:r>
      <w:r w:rsidRPr="007A258D">
        <w:rPr>
          <w:rFonts w:cs="Arial"/>
          <w:szCs w:val="24"/>
        </w:rPr>
        <w:t xml:space="preserve"> currently under construction </w:t>
      </w:r>
      <w:r>
        <w:rPr>
          <w:rFonts w:cs="Arial"/>
          <w:szCs w:val="24"/>
        </w:rPr>
        <w:t>on the Bangor Road, Newtownards.  Phase 1 had now commenced with 75 planned dwellings being built.</w:t>
      </w:r>
    </w:p>
    <w:p w14:paraId="7F8AA06F" w14:textId="77777777" w:rsidR="00E23FD3" w:rsidRPr="008D5884" w:rsidRDefault="00E23FD3" w:rsidP="00E23FD3">
      <w:pPr>
        <w:rPr>
          <w:rFonts w:cs="Arial"/>
          <w:sz w:val="16"/>
          <w:szCs w:val="16"/>
        </w:rPr>
      </w:pPr>
    </w:p>
    <w:p w14:paraId="0439BAF7" w14:textId="77777777" w:rsidR="00E23FD3" w:rsidRDefault="00E23FD3" w:rsidP="00E23FD3">
      <w:pPr>
        <w:rPr>
          <w:rFonts w:eastAsia="Calibri" w:cs="Arial"/>
          <w:noProof/>
          <w:szCs w:val="24"/>
        </w:rPr>
      </w:pPr>
      <w:r w:rsidRPr="007A258D">
        <w:rPr>
          <w:rFonts w:cs="Arial"/>
          <w:szCs w:val="24"/>
        </w:rPr>
        <w:t>The developer ha</w:t>
      </w:r>
      <w:r>
        <w:rPr>
          <w:rFonts w:cs="Arial"/>
          <w:szCs w:val="24"/>
        </w:rPr>
        <w:t>d</w:t>
      </w:r>
      <w:r w:rsidRPr="007A258D">
        <w:rPr>
          <w:rFonts w:cs="Arial"/>
          <w:szCs w:val="24"/>
        </w:rPr>
        <w:t xml:space="preserve"> suggested the name </w:t>
      </w:r>
      <w:r>
        <w:rPr>
          <w:rFonts w:cs="Arial"/>
          <w:szCs w:val="24"/>
        </w:rPr>
        <w:t xml:space="preserve">for the overall site as Oak Meadow, and the suffixes would be added as </w:t>
      </w:r>
      <w:r>
        <w:rPr>
          <w:rFonts w:eastAsia="Calibri" w:cs="Arial"/>
          <w:noProof/>
          <w:szCs w:val="24"/>
        </w:rPr>
        <w:t>Oak Meadow Avenue, Oak Meadow Close, Oak Meadow Avenue Walk, Oak Meadow Way.  The developer had stated that they would plant native Irish trees and was in keeping with the general neighbourhood</w:t>
      </w:r>
    </w:p>
    <w:p w14:paraId="35C63F51" w14:textId="77777777" w:rsidR="00E23FD3" w:rsidRPr="008D5884" w:rsidRDefault="00E23FD3" w:rsidP="00E23FD3">
      <w:pPr>
        <w:rPr>
          <w:rFonts w:cs="Arial"/>
          <w:sz w:val="16"/>
          <w:szCs w:val="16"/>
        </w:rPr>
      </w:pPr>
    </w:p>
    <w:p w14:paraId="1177D900" w14:textId="77777777" w:rsidR="00E23FD3" w:rsidRPr="00A426A0" w:rsidRDefault="00E23FD3" w:rsidP="00E23FD3">
      <w:pPr>
        <w:rPr>
          <w:caps/>
          <w:sz w:val="16"/>
          <w:szCs w:val="16"/>
        </w:rPr>
      </w:pPr>
    </w:p>
    <w:p w14:paraId="3DCC8EEC" w14:textId="77777777" w:rsidR="00E23FD3" w:rsidRPr="009A1E3C" w:rsidRDefault="00E23FD3" w:rsidP="00E23FD3">
      <w:pPr>
        <w:rPr>
          <w:szCs w:val="24"/>
        </w:rPr>
      </w:pPr>
      <w:r w:rsidRPr="00A426A0">
        <w:rPr>
          <w:caps/>
          <w:szCs w:val="24"/>
        </w:rPr>
        <w:t>Recommended</w:t>
      </w:r>
      <w:r w:rsidRPr="007A258D">
        <w:rPr>
          <w:szCs w:val="24"/>
        </w:rPr>
        <w:t xml:space="preserve"> that the </w:t>
      </w:r>
      <w:r>
        <w:rPr>
          <w:szCs w:val="24"/>
        </w:rPr>
        <w:t xml:space="preserve">Council adopts the </w:t>
      </w:r>
      <w:r w:rsidRPr="007A258D">
        <w:rPr>
          <w:szCs w:val="24"/>
        </w:rPr>
        <w:t>street name</w:t>
      </w:r>
      <w:r>
        <w:rPr>
          <w:szCs w:val="24"/>
        </w:rPr>
        <w:t>s</w:t>
      </w:r>
      <w:r w:rsidRPr="007A258D">
        <w:rPr>
          <w:szCs w:val="24"/>
        </w:rPr>
        <w:t xml:space="preserve"> of </w:t>
      </w:r>
      <w:r>
        <w:rPr>
          <w:rFonts w:eastAsia="Calibri" w:cs="Arial"/>
          <w:noProof/>
          <w:szCs w:val="24"/>
        </w:rPr>
        <w:t>Oak Meadow Avenue, Oak Meadow Close, Oak Meadow Walk, Oak Meadow Way, Newtownards</w:t>
      </w:r>
      <w:r>
        <w:rPr>
          <w:szCs w:val="24"/>
        </w:rPr>
        <w:t xml:space="preserve"> </w:t>
      </w:r>
      <w:r w:rsidRPr="007A258D">
        <w:rPr>
          <w:szCs w:val="24"/>
        </w:rPr>
        <w:t>for this development</w:t>
      </w:r>
      <w:r>
        <w:rPr>
          <w:szCs w:val="24"/>
        </w:rPr>
        <w:t xml:space="preserve"> and t</w:t>
      </w:r>
      <w:r w:rsidRPr="007A258D">
        <w:rPr>
          <w:rFonts w:cs="Arial"/>
          <w:color w:val="000000" w:themeColor="text1"/>
          <w:szCs w:val="24"/>
        </w:rPr>
        <w:t>hat</w:t>
      </w:r>
      <w:r>
        <w:rPr>
          <w:rFonts w:cs="Arial"/>
          <w:color w:val="000000" w:themeColor="text1"/>
          <w:szCs w:val="24"/>
        </w:rPr>
        <w:t xml:space="preserve"> the</w:t>
      </w:r>
      <w:r w:rsidRPr="007A258D">
        <w:rPr>
          <w:rFonts w:cs="Arial"/>
          <w:color w:val="000000" w:themeColor="text1"/>
          <w:szCs w:val="24"/>
        </w:rPr>
        <w:t xml:space="preserve"> Council accept</w:t>
      </w:r>
      <w:r>
        <w:rPr>
          <w:rFonts w:cs="Arial"/>
          <w:color w:val="000000" w:themeColor="text1"/>
          <w:szCs w:val="24"/>
        </w:rPr>
        <w:t>s</w:t>
      </w:r>
      <w:r w:rsidRPr="007A258D">
        <w:rPr>
          <w:rFonts w:cs="Arial"/>
          <w:color w:val="000000" w:themeColor="text1"/>
          <w:szCs w:val="24"/>
        </w:rPr>
        <w:t xml:space="preserve"> the general name and delegate acceptance of suffixes to the Building Control department.</w:t>
      </w:r>
    </w:p>
    <w:p w14:paraId="6B93B6DE" w14:textId="77777777" w:rsidR="00E23FD3" w:rsidRDefault="00E23FD3" w:rsidP="00E23FD3">
      <w:pPr>
        <w:rPr>
          <w:rFonts w:cs="Arial"/>
          <w:szCs w:val="24"/>
        </w:rPr>
      </w:pPr>
    </w:p>
    <w:p w14:paraId="1CDB5943" w14:textId="77777777" w:rsidR="00E23FD3" w:rsidRPr="00562939" w:rsidRDefault="00E23FD3" w:rsidP="00E23FD3">
      <w:pPr>
        <w:rPr>
          <w:rFonts w:cs="Arial"/>
          <w:b/>
          <w:bCs/>
          <w:szCs w:val="24"/>
        </w:rPr>
      </w:pPr>
      <w:r>
        <w:rPr>
          <w:rFonts w:cs="Arial"/>
          <w:b/>
          <w:bCs/>
          <w:szCs w:val="24"/>
        </w:rPr>
        <w:t>RESOLVED</w:t>
      </w:r>
      <w:r w:rsidRPr="00562939">
        <w:rPr>
          <w:rFonts w:cs="Arial"/>
          <w:b/>
          <w:bCs/>
          <w:szCs w:val="24"/>
        </w:rPr>
        <w:t xml:space="preserve">, on the proposal of </w:t>
      </w:r>
      <w:r>
        <w:rPr>
          <w:rFonts w:cs="Arial"/>
          <w:b/>
          <w:bCs/>
          <w:szCs w:val="24"/>
        </w:rPr>
        <w:t>Alderman Graham</w:t>
      </w:r>
      <w:r w:rsidRPr="00562939">
        <w:rPr>
          <w:rFonts w:cs="Arial"/>
          <w:b/>
          <w:bCs/>
          <w:szCs w:val="24"/>
        </w:rPr>
        <w:t xml:space="preserve">, seconded by </w:t>
      </w:r>
      <w:r>
        <w:rPr>
          <w:rFonts w:cs="Arial"/>
          <w:b/>
          <w:bCs/>
          <w:szCs w:val="24"/>
        </w:rPr>
        <w:t>Councillor Kerr</w:t>
      </w:r>
      <w:r w:rsidRPr="00562939">
        <w:rPr>
          <w:rFonts w:cs="Arial"/>
          <w:b/>
          <w:bCs/>
          <w:szCs w:val="24"/>
        </w:rPr>
        <w:t xml:space="preserve">, that the recommendation be adopted. </w:t>
      </w:r>
    </w:p>
    <w:p w14:paraId="25FC277F" w14:textId="77777777" w:rsidR="00E23FD3" w:rsidRDefault="00E23FD3" w:rsidP="00E23FD3">
      <w:pPr>
        <w:rPr>
          <w:rFonts w:cs="Arial"/>
          <w:szCs w:val="24"/>
        </w:rPr>
      </w:pPr>
    </w:p>
    <w:p w14:paraId="558409E7" w14:textId="77777777" w:rsidR="00E23FD3" w:rsidRPr="00341515" w:rsidRDefault="00E23FD3" w:rsidP="00E23FD3">
      <w:pPr>
        <w:pStyle w:val="Heading1"/>
        <w:rPr>
          <w:rFonts w:hint="eastAsia"/>
        </w:rPr>
      </w:pPr>
      <w:r w:rsidRPr="00341515">
        <w:rPr>
          <w:u w:val="none"/>
        </w:rPr>
        <w:t>20.</w:t>
      </w:r>
      <w:r w:rsidRPr="00341515">
        <w:rPr>
          <w:u w:val="none"/>
        </w:rPr>
        <w:tab/>
      </w:r>
      <w:r w:rsidRPr="00341515">
        <w:t>Sealing Documents</w:t>
      </w:r>
    </w:p>
    <w:p w14:paraId="457CC9CB" w14:textId="77777777" w:rsidR="00E23FD3" w:rsidRDefault="00E23FD3" w:rsidP="00E23FD3">
      <w:pPr>
        <w:pStyle w:val="ListParagraph"/>
        <w:rPr>
          <w:rFonts w:ascii="Arial" w:hAnsi="Arial" w:cs="Arial"/>
          <w:sz w:val="24"/>
          <w:szCs w:val="24"/>
        </w:rPr>
      </w:pPr>
    </w:p>
    <w:p w14:paraId="5F5659A5" w14:textId="77777777" w:rsidR="00E23FD3" w:rsidRPr="005C1D13" w:rsidRDefault="00E23FD3" w:rsidP="00E23FD3">
      <w:pPr>
        <w:rPr>
          <w:rFonts w:cs="Arial"/>
          <w:b/>
          <w:bCs/>
          <w:szCs w:val="24"/>
        </w:rPr>
      </w:pPr>
      <w:r w:rsidRPr="005C1D13">
        <w:rPr>
          <w:rFonts w:cs="Arial"/>
          <w:b/>
          <w:bCs/>
          <w:szCs w:val="24"/>
        </w:rPr>
        <w:lastRenderedPageBreak/>
        <w:t xml:space="preserve">RESOLVED, on the proposal of </w:t>
      </w:r>
      <w:r>
        <w:rPr>
          <w:rFonts w:cs="Arial"/>
          <w:b/>
          <w:bCs/>
          <w:szCs w:val="24"/>
        </w:rPr>
        <w:t>Councillor Wray</w:t>
      </w:r>
      <w:r w:rsidRPr="005C1D13">
        <w:rPr>
          <w:rFonts w:cs="Arial"/>
          <w:b/>
          <w:bCs/>
          <w:szCs w:val="24"/>
        </w:rPr>
        <w:t xml:space="preserve">, seconded by </w:t>
      </w:r>
      <w:r>
        <w:rPr>
          <w:rFonts w:cs="Arial"/>
          <w:b/>
          <w:bCs/>
          <w:szCs w:val="24"/>
        </w:rPr>
        <w:t>Councillor Edmund</w:t>
      </w:r>
      <w:r w:rsidRPr="005C1D13">
        <w:rPr>
          <w:rFonts w:cs="Arial"/>
          <w:b/>
          <w:bCs/>
          <w:szCs w:val="24"/>
        </w:rPr>
        <w:t>, that the Seal of the Council be affixed to the following documents:-</w:t>
      </w:r>
    </w:p>
    <w:p w14:paraId="0EB9F42C" w14:textId="77777777" w:rsidR="00E23FD3" w:rsidRDefault="00E23FD3" w:rsidP="00E23FD3">
      <w:pPr>
        <w:rPr>
          <w:rFonts w:cs="Arial"/>
          <w:szCs w:val="24"/>
        </w:rPr>
      </w:pPr>
    </w:p>
    <w:p w14:paraId="0ED8FEAD" w14:textId="77777777" w:rsidR="00E23FD3" w:rsidRPr="005C1D13" w:rsidRDefault="00E23FD3" w:rsidP="00E23FD3">
      <w:pPr>
        <w:pStyle w:val="ListParagraph"/>
        <w:numPr>
          <w:ilvl w:val="0"/>
          <w:numId w:val="12"/>
        </w:numPr>
        <w:rPr>
          <w:rFonts w:ascii="Arial" w:hAnsi="Arial" w:cs="Arial"/>
          <w:sz w:val="24"/>
          <w:szCs w:val="24"/>
        </w:rPr>
      </w:pPr>
      <w:r w:rsidRPr="005C1D13">
        <w:rPr>
          <w:rFonts w:ascii="Arial" w:hAnsi="Arial" w:cs="Arial"/>
          <w:sz w:val="24"/>
          <w:szCs w:val="24"/>
        </w:rPr>
        <w:t>Grant of Rights of Burial Nos D40058 to D40096</w:t>
      </w:r>
    </w:p>
    <w:p w14:paraId="35AED949" w14:textId="77777777" w:rsidR="00E23FD3" w:rsidRPr="005C1D13" w:rsidRDefault="00E23FD3" w:rsidP="00E23FD3">
      <w:pPr>
        <w:pStyle w:val="ListParagraph"/>
        <w:numPr>
          <w:ilvl w:val="0"/>
          <w:numId w:val="12"/>
        </w:numPr>
        <w:rPr>
          <w:rFonts w:ascii="Arial" w:hAnsi="Arial" w:cs="Arial"/>
          <w:sz w:val="24"/>
          <w:szCs w:val="24"/>
        </w:rPr>
      </w:pPr>
      <w:r w:rsidRPr="005C1D13">
        <w:rPr>
          <w:rFonts w:ascii="Arial" w:hAnsi="Arial" w:cs="Arial"/>
          <w:sz w:val="24"/>
          <w:szCs w:val="24"/>
        </w:rPr>
        <w:t xml:space="preserve">Sealing of ANDBC and Doran Consulting Contract for the Ward Park Redevelopment Project </w:t>
      </w:r>
    </w:p>
    <w:p w14:paraId="0FD2A655" w14:textId="77777777" w:rsidR="00E23FD3" w:rsidRPr="005C1D13" w:rsidRDefault="00E23FD3" w:rsidP="00E23FD3">
      <w:pPr>
        <w:pStyle w:val="ListParagraph"/>
        <w:numPr>
          <w:ilvl w:val="0"/>
          <w:numId w:val="12"/>
        </w:numPr>
        <w:rPr>
          <w:rFonts w:ascii="Arial" w:hAnsi="Arial" w:cs="Arial"/>
          <w:sz w:val="24"/>
          <w:szCs w:val="24"/>
        </w:rPr>
      </w:pPr>
      <w:r w:rsidRPr="005C1D13">
        <w:rPr>
          <w:rFonts w:ascii="Arial" w:hAnsi="Arial" w:cs="Arial"/>
          <w:sz w:val="24"/>
          <w:szCs w:val="24"/>
        </w:rPr>
        <w:t xml:space="preserve">Deed of Assignment in triplicate in respect of the Chandlery </w:t>
      </w:r>
    </w:p>
    <w:p w14:paraId="1F43B212" w14:textId="77777777" w:rsidR="00E23FD3" w:rsidRPr="005C1D13" w:rsidRDefault="00E23FD3" w:rsidP="00E23FD3">
      <w:pPr>
        <w:pStyle w:val="ListParagraph"/>
        <w:numPr>
          <w:ilvl w:val="0"/>
          <w:numId w:val="12"/>
        </w:numPr>
        <w:rPr>
          <w:rFonts w:ascii="Arial" w:hAnsi="Arial" w:cs="Arial"/>
          <w:sz w:val="24"/>
          <w:szCs w:val="24"/>
        </w:rPr>
      </w:pPr>
      <w:r w:rsidRPr="005C1D13">
        <w:rPr>
          <w:rFonts w:ascii="Arial" w:hAnsi="Arial" w:cs="Arial"/>
          <w:sz w:val="24"/>
          <w:szCs w:val="24"/>
        </w:rPr>
        <w:t xml:space="preserve">Licences to Underlet in triplicate in respect of the Chandlery, Brokerage and Boatyard </w:t>
      </w:r>
    </w:p>
    <w:p w14:paraId="03130FF2" w14:textId="77777777" w:rsidR="00E23FD3" w:rsidRPr="005C1D13" w:rsidRDefault="00E23FD3" w:rsidP="00E23FD3">
      <w:pPr>
        <w:pStyle w:val="ListParagraph"/>
        <w:numPr>
          <w:ilvl w:val="0"/>
          <w:numId w:val="12"/>
        </w:numPr>
        <w:rPr>
          <w:rFonts w:ascii="Arial" w:hAnsi="Arial" w:cs="Arial"/>
          <w:sz w:val="24"/>
          <w:szCs w:val="24"/>
        </w:rPr>
      </w:pPr>
      <w:r w:rsidRPr="005C1D13">
        <w:rPr>
          <w:rFonts w:ascii="Arial" w:hAnsi="Arial" w:cs="Arial"/>
          <w:sz w:val="24"/>
          <w:szCs w:val="24"/>
        </w:rPr>
        <w:t xml:space="preserve">Licences in triplicate in respect of the Deed of Release </w:t>
      </w:r>
    </w:p>
    <w:p w14:paraId="0D575B42" w14:textId="77777777" w:rsidR="00E23FD3" w:rsidRPr="005C1D13" w:rsidRDefault="00E23FD3" w:rsidP="00E23FD3">
      <w:pPr>
        <w:pStyle w:val="ListParagraph"/>
        <w:numPr>
          <w:ilvl w:val="0"/>
          <w:numId w:val="12"/>
        </w:numPr>
        <w:rPr>
          <w:rFonts w:ascii="Arial" w:hAnsi="Arial" w:cs="Arial"/>
          <w:sz w:val="24"/>
          <w:szCs w:val="24"/>
        </w:rPr>
      </w:pPr>
      <w:r w:rsidRPr="005C1D13">
        <w:rPr>
          <w:rFonts w:ascii="Arial" w:hAnsi="Arial" w:cs="Arial"/>
          <w:sz w:val="24"/>
          <w:szCs w:val="24"/>
        </w:rPr>
        <w:t xml:space="preserve">Grant of Easement between Ards &amp; North Down Borough Council and Glen Road Developments Ltd for Premises at Main Street, </w:t>
      </w:r>
      <w:proofErr w:type="spellStart"/>
      <w:r w:rsidRPr="005C1D13">
        <w:rPr>
          <w:rFonts w:ascii="Arial" w:hAnsi="Arial" w:cs="Arial"/>
          <w:sz w:val="24"/>
          <w:szCs w:val="24"/>
        </w:rPr>
        <w:t>Kircubbin</w:t>
      </w:r>
      <w:proofErr w:type="spellEnd"/>
      <w:r w:rsidRPr="005C1D13">
        <w:rPr>
          <w:rFonts w:ascii="Arial" w:hAnsi="Arial" w:cs="Arial"/>
          <w:sz w:val="24"/>
          <w:szCs w:val="24"/>
        </w:rPr>
        <w:t xml:space="preserve"> </w:t>
      </w:r>
    </w:p>
    <w:p w14:paraId="6B54AA20" w14:textId="77777777" w:rsidR="00E23FD3" w:rsidRPr="001C1B26" w:rsidRDefault="00E23FD3" w:rsidP="00E23FD3">
      <w:pPr>
        <w:rPr>
          <w:rFonts w:cs="Arial"/>
          <w:szCs w:val="24"/>
        </w:rPr>
      </w:pPr>
    </w:p>
    <w:p w14:paraId="2A0F7279" w14:textId="77777777" w:rsidR="00E23FD3" w:rsidRPr="00341515" w:rsidRDefault="00E23FD3" w:rsidP="00E23FD3">
      <w:pPr>
        <w:pStyle w:val="Heading1"/>
        <w:rPr>
          <w:rFonts w:hint="eastAsia"/>
        </w:rPr>
      </w:pPr>
      <w:r w:rsidRPr="00341515">
        <w:rPr>
          <w:u w:val="none"/>
        </w:rPr>
        <w:t>21.</w:t>
      </w:r>
      <w:r w:rsidRPr="00341515">
        <w:rPr>
          <w:u w:val="none"/>
        </w:rPr>
        <w:tab/>
      </w:r>
      <w:r w:rsidRPr="00341515">
        <w:t>Transfer of Rights of Burial</w:t>
      </w:r>
    </w:p>
    <w:p w14:paraId="2DA74308" w14:textId="77777777" w:rsidR="00E23FD3" w:rsidRDefault="00E23FD3" w:rsidP="00E23FD3">
      <w:pPr>
        <w:rPr>
          <w:rFonts w:cs="Arial"/>
          <w:szCs w:val="24"/>
        </w:rPr>
      </w:pPr>
    </w:p>
    <w:p w14:paraId="04C350CB" w14:textId="77777777" w:rsidR="00E23FD3" w:rsidRDefault="00E23FD3" w:rsidP="00E23FD3">
      <w:pPr>
        <w:rPr>
          <w:rFonts w:cs="Arial"/>
          <w:szCs w:val="24"/>
        </w:rPr>
      </w:pPr>
      <w:r>
        <w:rPr>
          <w:rFonts w:cs="Arial"/>
          <w:szCs w:val="24"/>
        </w:rPr>
        <w:t xml:space="preserve">Joan Emery – Hazel McKeown, </w:t>
      </w:r>
      <w:proofErr w:type="spellStart"/>
      <w:r>
        <w:rPr>
          <w:rFonts w:cs="Arial"/>
          <w:szCs w:val="24"/>
        </w:rPr>
        <w:t>Movilla</w:t>
      </w:r>
      <w:proofErr w:type="spellEnd"/>
      <w:r>
        <w:rPr>
          <w:rFonts w:cs="Arial"/>
          <w:szCs w:val="24"/>
        </w:rPr>
        <w:t xml:space="preserve"> Cemetery Section 55 Grave 338</w:t>
      </w:r>
    </w:p>
    <w:p w14:paraId="53FF28C7" w14:textId="77777777" w:rsidR="00E23FD3" w:rsidRPr="005C1D13" w:rsidRDefault="00E23FD3" w:rsidP="00E23FD3">
      <w:pPr>
        <w:rPr>
          <w:rFonts w:cs="Arial"/>
          <w:szCs w:val="24"/>
        </w:rPr>
      </w:pPr>
      <w:r>
        <w:rPr>
          <w:rFonts w:cs="Arial"/>
          <w:szCs w:val="24"/>
        </w:rPr>
        <w:t>David Ewing – Warren Ewing, Clandeboye Cemetery Section KX Grace 4528</w:t>
      </w:r>
    </w:p>
    <w:p w14:paraId="7ECC3A7F" w14:textId="77777777" w:rsidR="00E23FD3" w:rsidRPr="009560F3" w:rsidRDefault="00E23FD3" w:rsidP="00E23FD3">
      <w:pPr>
        <w:rPr>
          <w:rFonts w:cs="Arial"/>
          <w:b/>
          <w:bCs/>
          <w:szCs w:val="24"/>
        </w:rPr>
      </w:pPr>
    </w:p>
    <w:p w14:paraId="7BED2307" w14:textId="77777777" w:rsidR="00E23FD3" w:rsidRDefault="00E23FD3" w:rsidP="00E23FD3">
      <w:pPr>
        <w:rPr>
          <w:rFonts w:cs="Arial"/>
          <w:szCs w:val="24"/>
        </w:rPr>
      </w:pPr>
      <w:r w:rsidRPr="009560F3">
        <w:rPr>
          <w:rFonts w:cs="Arial"/>
          <w:b/>
          <w:bCs/>
          <w:szCs w:val="24"/>
        </w:rPr>
        <w:t>RESOLVED, on the proposal of Councillor MacArthur, seconded by Councillor Kerr</w:t>
      </w:r>
      <w:r>
        <w:rPr>
          <w:rFonts w:cs="Arial"/>
          <w:b/>
          <w:bCs/>
          <w:szCs w:val="24"/>
        </w:rPr>
        <w:t xml:space="preserve">, </w:t>
      </w:r>
      <w:r w:rsidRPr="0086670A">
        <w:rPr>
          <w:rFonts w:cs="Arial"/>
          <w:b/>
          <w:bCs/>
          <w:szCs w:val="24"/>
        </w:rPr>
        <w:t xml:space="preserve">that </w:t>
      </w:r>
      <w:r>
        <w:rPr>
          <w:rFonts w:cs="Arial"/>
          <w:b/>
          <w:bCs/>
          <w:szCs w:val="24"/>
        </w:rPr>
        <w:t>the transfer of rights of burials be approved.</w:t>
      </w:r>
    </w:p>
    <w:p w14:paraId="5365BE59" w14:textId="77777777" w:rsidR="00E23FD3" w:rsidRDefault="00E23FD3" w:rsidP="00E23FD3">
      <w:pPr>
        <w:rPr>
          <w:rFonts w:cs="Arial"/>
          <w:szCs w:val="24"/>
        </w:rPr>
      </w:pPr>
    </w:p>
    <w:p w14:paraId="01445173" w14:textId="77777777" w:rsidR="00E23FD3" w:rsidRPr="00341515" w:rsidRDefault="00E23FD3" w:rsidP="00E23FD3">
      <w:pPr>
        <w:pStyle w:val="Heading1"/>
        <w:rPr>
          <w:rFonts w:hint="eastAsia"/>
        </w:rPr>
      </w:pPr>
      <w:r w:rsidRPr="00D3229F">
        <w:rPr>
          <w:u w:val="none"/>
        </w:rPr>
        <w:t>22.</w:t>
      </w:r>
      <w:r w:rsidRPr="00D3229F">
        <w:rPr>
          <w:u w:val="none"/>
        </w:rPr>
        <w:tab/>
      </w:r>
      <w:r w:rsidRPr="00341515">
        <w:t xml:space="preserve">Notice of Motion Status Report </w:t>
      </w:r>
      <w:bookmarkStart w:id="1" w:name="_Hlk77936474"/>
    </w:p>
    <w:p w14:paraId="34F55895" w14:textId="77777777" w:rsidR="00E23FD3" w:rsidRDefault="00E23FD3" w:rsidP="00E23FD3">
      <w:pPr>
        <w:pStyle w:val="ListParagraph"/>
        <w:rPr>
          <w:rFonts w:ascii="Arial" w:hAnsi="Arial" w:cs="Arial"/>
          <w:sz w:val="24"/>
          <w:szCs w:val="24"/>
        </w:rPr>
      </w:pPr>
      <w:r>
        <w:rPr>
          <w:rFonts w:ascii="Arial" w:hAnsi="Arial" w:cs="Arial"/>
          <w:sz w:val="24"/>
          <w:szCs w:val="24"/>
        </w:rPr>
        <w:t>(Appendix XI)</w:t>
      </w:r>
    </w:p>
    <w:p w14:paraId="435421A0" w14:textId="77777777" w:rsidR="00E23FD3" w:rsidRDefault="00E23FD3" w:rsidP="00E23FD3">
      <w:pPr>
        <w:rPr>
          <w:rFonts w:cs="Arial"/>
          <w:szCs w:val="24"/>
        </w:rPr>
      </w:pPr>
    </w:p>
    <w:p w14:paraId="0D9ABFC5" w14:textId="77777777" w:rsidR="00E23FD3" w:rsidRDefault="00E23FD3" w:rsidP="00E23FD3">
      <w:pPr>
        <w:rPr>
          <w:rFonts w:cs="Arial"/>
          <w:szCs w:val="24"/>
        </w:rPr>
      </w:pPr>
      <w:r w:rsidRPr="00D3229F">
        <w:rPr>
          <w:rFonts w:cs="Arial"/>
          <w:caps/>
          <w:szCs w:val="24"/>
        </w:rPr>
        <w:t>Previously circulated</w:t>
      </w:r>
      <w:r>
        <w:rPr>
          <w:rFonts w:cs="Arial"/>
          <w:szCs w:val="24"/>
        </w:rPr>
        <w:t xml:space="preserve">:- Report from the Chief Executive attaching Notice of Motion Status Report.  </w:t>
      </w:r>
    </w:p>
    <w:p w14:paraId="04BBB30D" w14:textId="77777777" w:rsidR="00E23FD3" w:rsidRDefault="00E23FD3" w:rsidP="00E23FD3">
      <w:pPr>
        <w:rPr>
          <w:rFonts w:cs="Arial"/>
          <w:szCs w:val="24"/>
        </w:rPr>
      </w:pPr>
    </w:p>
    <w:p w14:paraId="2FD09BF7" w14:textId="77777777" w:rsidR="00E23FD3" w:rsidRPr="00BD3898" w:rsidRDefault="00E23FD3" w:rsidP="00E23FD3">
      <w:pPr>
        <w:rPr>
          <w:rFonts w:cs="Arial"/>
          <w:szCs w:val="24"/>
        </w:rPr>
      </w:pPr>
      <w:r>
        <w:rPr>
          <w:rFonts w:cs="Arial"/>
          <w:szCs w:val="24"/>
        </w:rPr>
        <w:t xml:space="preserve">RECOMMENDED that the Council notes the report. </w:t>
      </w:r>
    </w:p>
    <w:p w14:paraId="70FC2CF1" w14:textId="77777777" w:rsidR="00E23FD3" w:rsidRDefault="00E23FD3" w:rsidP="00E23FD3">
      <w:pPr>
        <w:rPr>
          <w:rFonts w:cs="Arial"/>
          <w:szCs w:val="24"/>
        </w:rPr>
      </w:pPr>
    </w:p>
    <w:p w14:paraId="15550E11" w14:textId="77777777" w:rsidR="00E23FD3" w:rsidRPr="00EA5999" w:rsidRDefault="00E23FD3" w:rsidP="00E23FD3">
      <w:pPr>
        <w:rPr>
          <w:rFonts w:cs="Arial"/>
          <w:b/>
          <w:bCs/>
          <w:szCs w:val="24"/>
        </w:rPr>
      </w:pPr>
      <w:r w:rsidRPr="00EA5999">
        <w:rPr>
          <w:rFonts w:cs="Arial"/>
          <w:b/>
          <w:bCs/>
          <w:szCs w:val="24"/>
        </w:rPr>
        <w:t xml:space="preserve">RESOLVED, on the proposal of </w:t>
      </w:r>
      <w:r>
        <w:rPr>
          <w:rFonts w:cs="Arial"/>
          <w:b/>
          <w:bCs/>
          <w:szCs w:val="24"/>
        </w:rPr>
        <w:t>Alderman McIlveen</w:t>
      </w:r>
      <w:r w:rsidRPr="00EA5999">
        <w:rPr>
          <w:rFonts w:cs="Arial"/>
          <w:b/>
          <w:bCs/>
          <w:szCs w:val="24"/>
        </w:rPr>
        <w:t xml:space="preserve">, seconded by </w:t>
      </w:r>
      <w:r>
        <w:rPr>
          <w:rFonts w:cs="Arial"/>
          <w:b/>
          <w:bCs/>
          <w:szCs w:val="24"/>
        </w:rPr>
        <w:t>Alderman P Smith</w:t>
      </w:r>
      <w:r w:rsidRPr="00EA5999">
        <w:rPr>
          <w:rFonts w:cs="Arial"/>
          <w:b/>
          <w:bCs/>
          <w:szCs w:val="24"/>
        </w:rPr>
        <w:t xml:space="preserve">, that the recommendation be adopted. </w:t>
      </w:r>
    </w:p>
    <w:p w14:paraId="7B096708" w14:textId="77777777" w:rsidR="00E23FD3" w:rsidRDefault="00E23FD3" w:rsidP="00E23FD3">
      <w:pPr>
        <w:rPr>
          <w:rFonts w:cs="Arial"/>
          <w:szCs w:val="24"/>
        </w:rPr>
      </w:pPr>
    </w:p>
    <w:p w14:paraId="32C29B56" w14:textId="77777777" w:rsidR="00E23FD3" w:rsidRPr="00341515" w:rsidRDefault="00E23FD3" w:rsidP="00E23FD3">
      <w:pPr>
        <w:pStyle w:val="Heading1"/>
        <w:rPr>
          <w:rFonts w:hint="eastAsia"/>
        </w:rPr>
      </w:pPr>
      <w:r w:rsidRPr="00D3229F">
        <w:rPr>
          <w:u w:val="none"/>
        </w:rPr>
        <w:t>23.</w:t>
      </w:r>
      <w:r w:rsidRPr="00D3229F">
        <w:rPr>
          <w:u w:val="none"/>
        </w:rPr>
        <w:tab/>
      </w:r>
      <w:r w:rsidRPr="00341515">
        <w:t xml:space="preserve">Notices of Motion </w:t>
      </w:r>
    </w:p>
    <w:p w14:paraId="6ECE0EC7" w14:textId="77777777" w:rsidR="00E23FD3" w:rsidRDefault="00E23FD3" w:rsidP="00E23FD3">
      <w:pPr>
        <w:pStyle w:val="ListParagraph"/>
        <w:ind w:left="567"/>
        <w:rPr>
          <w:rFonts w:ascii="Arial" w:hAnsi="Arial" w:cs="Arial"/>
          <w:sz w:val="24"/>
          <w:szCs w:val="24"/>
        </w:rPr>
      </w:pPr>
      <w:r>
        <w:rPr>
          <w:rFonts w:ascii="Arial" w:hAnsi="Arial" w:cs="Arial"/>
          <w:sz w:val="24"/>
          <w:szCs w:val="24"/>
        </w:rPr>
        <w:t xml:space="preserve"> </w:t>
      </w:r>
    </w:p>
    <w:p w14:paraId="7219CEA4" w14:textId="77777777" w:rsidR="00E23FD3" w:rsidRDefault="00E23FD3" w:rsidP="00E23FD3">
      <w:pPr>
        <w:rPr>
          <w:rFonts w:cs="Arial"/>
          <w:szCs w:val="24"/>
        </w:rPr>
      </w:pPr>
      <w:r>
        <w:rPr>
          <w:rFonts w:cs="Arial"/>
          <w:szCs w:val="24"/>
        </w:rPr>
        <w:t>23.1</w:t>
      </w:r>
      <w:r>
        <w:rPr>
          <w:rFonts w:cs="Arial"/>
          <w:szCs w:val="24"/>
        </w:rPr>
        <w:tab/>
        <w:t>Notice of Motion submitted by Councillor McKee and Councillor Woods</w:t>
      </w:r>
    </w:p>
    <w:p w14:paraId="63196E93" w14:textId="77777777" w:rsidR="00E23FD3" w:rsidRDefault="00E23FD3" w:rsidP="00E23FD3">
      <w:pPr>
        <w:rPr>
          <w:rFonts w:cs="Arial"/>
          <w:szCs w:val="24"/>
        </w:rPr>
      </w:pPr>
    </w:p>
    <w:p w14:paraId="61B3E720" w14:textId="77777777" w:rsidR="00E23FD3" w:rsidRDefault="00E23FD3" w:rsidP="00E23FD3">
      <w:pPr>
        <w:rPr>
          <w:rFonts w:cs="Arial"/>
          <w:szCs w:val="24"/>
        </w:rPr>
      </w:pPr>
      <w:r>
        <w:rPr>
          <w:rFonts w:cs="Arial"/>
          <w:szCs w:val="24"/>
        </w:rPr>
        <w:t xml:space="preserve">That this Council notes the importance of an accessible network of defibrillators in aiding the preservation of life in an emergency.  It therefore tasks officers to bring back a report that explores the potential increase in provision of defibrillators on Council land and at Council facilities across our Borough, working with organisations, businesses and landowners via the community planning network.  This would include provision in areas that are not located close to defibrillators already in the wider network, but where residents undertake outdoor leisure activities.    </w:t>
      </w:r>
    </w:p>
    <w:p w14:paraId="4DB69BC7" w14:textId="77777777" w:rsidR="00E23FD3" w:rsidRDefault="00E23FD3" w:rsidP="00E23FD3">
      <w:pPr>
        <w:rPr>
          <w:rFonts w:cs="Arial"/>
          <w:szCs w:val="24"/>
          <w:lang w:eastAsia="en-GB"/>
        </w:rPr>
      </w:pPr>
    </w:p>
    <w:p w14:paraId="7183035F" w14:textId="77777777" w:rsidR="00E23FD3" w:rsidRDefault="00E23FD3" w:rsidP="00E23FD3">
      <w:pPr>
        <w:rPr>
          <w:rFonts w:cs="Arial"/>
          <w:szCs w:val="24"/>
          <w:lang w:eastAsia="en-GB"/>
        </w:rPr>
      </w:pPr>
      <w:r>
        <w:rPr>
          <w:rFonts w:cs="Arial"/>
          <w:szCs w:val="24"/>
          <w:lang w:eastAsia="en-GB"/>
        </w:rPr>
        <w:t xml:space="preserve">The Mayor advised that the Notice of Motion had been withdrawn. </w:t>
      </w:r>
    </w:p>
    <w:p w14:paraId="4A254ACC" w14:textId="77777777" w:rsidR="00E23FD3" w:rsidRDefault="00E23FD3" w:rsidP="00E23FD3">
      <w:pPr>
        <w:rPr>
          <w:rFonts w:cs="Arial"/>
          <w:szCs w:val="24"/>
          <w:lang w:eastAsia="en-GB"/>
        </w:rPr>
      </w:pPr>
    </w:p>
    <w:p w14:paraId="13B3548C" w14:textId="77777777" w:rsidR="00E23FD3" w:rsidRPr="00364F04" w:rsidRDefault="00E23FD3" w:rsidP="00E23FD3">
      <w:pPr>
        <w:rPr>
          <w:rFonts w:cs="Arial"/>
          <w:b/>
          <w:bCs/>
          <w:szCs w:val="24"/>
          <w:lang w:eastAsia="en-GB"/>
        </w:rPr>
      </w:pPr>
      <w:r w:rsidRPr="00364F04">
        <w:rPr>
          <w:rFonts w:cs="Arial"/>
          <w:b/>
          <w:bCs/>
          <w:szCs w:val="24"/>
          <w:lang w:eastAsia="en-GB"/>
        </w:rPr>
        <w:t xml:space="preserve">NOTED. </w:t>
      </w:r>
    </w:p>
    <w:p w14:paraId="61BF2991" w14:textId="77777777" w:rsidR="00E23FD3" w:rsidRDefault="00E23FD3" w:rsidP="00E23FD3">
      <w:pPr>
        <w:rPr>
          <w:rFonts w:cs="Arial"/>
          <w:szCs w:val="24"/>
          <w:lang w:eastAsia="en-GB"/>
        </w:rPr>
      </w:pPr>
    </w:p>
    <w:p w14:paraId="7DAA8E0B" w14:textId="77777777" w:rsidR="00E23FD3" w:rsidRDefault="00E23FD3" w:rsidP="00E23FD3">
      <w:pPr>
        <w:pStyle w:val="Heading1"/>
        <w:ind w:left="720" w:hanging="720"/>
        <w:rPr>
          <w:rFonts w:hint="eastAsia"/>
          <w:lang w:val="en-US" w:eastAsia="en-GB"/>
        </w:rPr>
      </w:pPr>
      <w:r w:rsidRPr="00D3229F">
        <w:rPr>
          <w:u w:val="none"/>
          <w:lang w:eastAsia="en-GB"/>
        </w:rPr>
        <w:lastRenderedPageBreak/>
        <w:t>24.</w:t>
      </w:r>
      <w:r w:rsidRPr="00D3229F">
        <w:rPr>
          <w:u w:val="none"/>
          <w:lang w:eastAsia="en-GB"/>
        </w:rPr>
        <w:tab/>
      </w:r>
      <w:r w:rsidRPr="00341515">
        <w:rPr>
          <w:lang w:eastAsia="en-GB"/>
        </w:rPr>
        <w:t>South Eastern Health and Social Care Trust</w:t>
      </w:r>
      <w:r w:rsidRPr="00341515">
        <w:rPr>
          <w:lang w:val="en-US" w:eastAsia="en-GB"/>
        </w:rPr>
        <w:t xml:space="preserve"> - Consultation on the Future Provision of Urgent and Emergency Care Services – Ards and North Down area </w:t>
      </w:r>
    </w:p>
    <w:p w14:paraId="13182B31" w14:textId="77777777" w:rsidR="00E23FD3" w:rsidRDefault="00E23FD3" w:rsidP="00E23FD3">
      <w:pPr>
        <w:rPr>
          <w:rFonts w:cs="Arial"/>
          <w:szCs w:val="24"/>
          <w:lang w:val="en-US" w:eastAsia="en-GB"/>
        </w:rPr>
      </w:pPr>
      <w:r>
        <w:rPr>
          <w:rFonts w:cs="Arial"/>
          <w:szCs w:val="24"/>
          <w:lang w:val="en-US" w:eastAsia="en-GB"/>
        </w:rPr>
        <w:tab/>
        <w:t>(Appendix XII)</w:t>
      </w:r>
    </w:p>
    <w:p w14:paraId="213DBF8F" w14:textId="77777777" w:rsidR="00E23FD3" w:rsidRDefault="00E23FD3" w:rsidP="00E23FD3">
      <w:pPr>
        <w:rPr>
          <w:rFonts w:cs="Arial"/>
          <w:szCs w:val="24"/>
          <w:lang w:val="en-US" w:eastAsia="en-GB"/>
        </w:rPr>
      </w:pPr>
    </w:p>
    <w:p w14:paraId="58EA92BC" w14:textId="77777777" w:rsidR="00E23FD3" w:rsidRPr="00BD3898" w:rsidRDefault="00E23FD3" w:rsidP="00E23FD3">
      <w:pPr>
        <w:rPr>
          <w:rFonts w:cs="Arial"/>
          <w:szCs w:val="24"/>
          <w:lang w:val="en-US" w:eastAsia="en-GB"/>
        </w:rPr>
      </w:pPr>
      <w:r w:rsidRPr="00D3229F">
        <w:rPr>
          <w:rFonts w:cs="Arial"/>
          <w:caps/>
          <w:szCs w:val="24"/>
        </w:rPr>
        <w:t>Previously circulated</w:t>
      </w:r>
      <w:r>
        <w:rPr>
          <w:rFonts w:cs="Arial"/>
          <w:szCs w:val="24"/>
        </w:rPr>
        <w:t xml:space="preserve">:- </w:t>
      </w:r>
      <w:r w:rsidRPr="00341515">
        <w:rPr>
          <w:rFonts w:cs="Arial"/>
          <w:szCs w:val="24"/>
          <w:lang w:val="en-US" w:eastAsia="en-GB"/>
        </w:rPr>
        <w:t xml:space="preserve">Copy correspondence </w:t>
      </w:r>
      <w:r>
        <w:rPr>
          <w:rFonts w:cs="Arial"/>
          <w:szCs w:val="24"/>
          <w:lang w:val="en-US" w:eastAsia="en-GB"/>
        </w:rPr>
        <w:t xml:space="preserve">in respect of the above. </w:t>
      </w:r>
    </w:p>
    <w:p w14:paraId="3A0C2292" w14:textId="77777777" w:rsidR="00E23FD3" w:rsidRDefault="00E23FD3" w:rsidP="00E23FD3">
      <w:pPr>
        <w:rPr>
          <w:rFonts w:cs="Arial"/>
          <w:szCs w:val="24"/>
        </w:rPr>
      </w:pPr>
    </w:p>
    <w:p w14:paraId="7E970092" w14:textId="77777777" w:rsidR="00E23FD3" w:rsidRPr="00631131" w:rsidRDefault="00E23FD3" w:rsidP="00E23FD3">
      <w:pPr>
        <w:rPr>
          <w:rFonts w:cs="Arial"/>
          <w:szCs w:val="24"/>
        </w:rPr>
      </w:pPr>
      <w:r w:rsidRPr="00631131">
        <w:rPr>
          <w:rFonts w:cs="Arial"/>
          <w:szCs w:val="24"/>
        </w:rPr>
        <w:t>Proposed by Councillor W Irvine, seconded by Alderman McIlveen, that the Council writes to Mr Peter May</w:t>
      </w:r>
      <w:r>
        <w:rPr>
          <w:rFonts w:cs="Arial"/>
          <w:szCs w:val="24"/>
        </w:rPr>
        <w:t>,</w:t>
      </w:r>
      <w:r w:rsidRPr="00631131">
        <w:rPr>
          <w:rFonts w:cs="Arial"/>
          <w:szCs w:val="24"/>
        </w:rPr>
        <w:t xml:space="preserve"> the Permanent Secretary of the Department of Health expressing </w:t>
      </w:r>
      <w:r>
        <w:rPr>
          <w:rFonts w:cs="Arial"/>
          <w:szCs w:val="24"/>
        </w:rPr>
        <w:t>the Council’s</w:t>
      </w:r>
      <w:r w:rsidRPr="00631131">
        <w:rPr>
          <w:rFonts w:cs="Arial"/>
          <w:szCs w:val="24"/>
        </w:rPr>
        <w:t xml:space="preserve"> disappointment at the Trust's decision to recommend the closure of Bangor and Ards minor injuries units and calls for no decision on the matter to be made until the Northern Ireland Assembly is restored.</w:t>
      </w:r>
    </w:p>
    <w:p w14:paraId="01FDD076" w14:textId="77777777" w:rsidR="00E23FD3" w:rsidRDefault="00E23FD3" w:rsidP="00E23FD3">
      <w:pPr>
        <w:rPr>
          <w:rFonts w:cs="Arial"/>
          <w:szCs w:val="24"/>
        </w:rPr>
      </w:pPr>
    </w:p>
    <w:p w14:paraId="0132F63E" w14:textId="77777777" w:rsidR="00E23FD3" w:rsidRDefault="00E23FD3" w:rsidP="00E23FD3">
      <w:pPr>
        <w:rPr>
          <w:rFonts w:cs="Arial"/>
          <w:szCs w:val="24"/>
        </w:rPr>
      </w:pPr>
      <w:r>
        <w:rPr>
          <w:rFonts w:cs="Arial"/>
          <w:szCs w:val="24"/>
        </w:rPr>
        <w:t xml:space="preserve">Councillor W Irvine referred to the massive public petition in respect of the matter which had over 19,000 signatures. With regards to the consultation 83% of respondents were not in favour of the Trust’s proposal. He viewed the public consultation held as stage managed pushing towards one particular outcome. There was no funding available for the Urgent Care Centre with the infrastructure at the Ulster Hospital being unable to cope with the additional people.  Such decisions needed to be taken by someone who was locally accountable, not a civil servant. Councillor W Irvine hoped the proposal could be supported and make the Council’s position clear to the Permanent Secretary.  </w:t>
      </w:r>
    </w:p>
    <w:p w14:paraId="1B1D64EC" w14:textId="77777777" w:rsidR="00E23FD3" w:rsidRDefault="00E23FD3" w:rsidP="00E23FD3">
      <w:pPr>
        <w:rPr>
          <w:rFonts w:cs="Arial"/>
          <w:szCs w:val="24"/>
        </w:rPr>
      </w:pPr>
    </w:p>
    <w:p w14:paraId="51B56547" w14:textId="77777777" w:rsidR="00E23FD3" w:rsidRDefault="00E23FD3" w:rsidP="00E23FD3">
      <w:pPr>
        <w:rPr>
          <w:rFonts w:cs="Arial"/>
          <w:szCs w:val="24"/>
        </w:rPr>
      </w:pPr>
      <w:r>
        <w:rPr>
          <w:rFonts w:cs="Arial"/>
          <w:szCs w:val="24"/>
        </w:rPr>
        <w:t xml:space="preserve">Alderman McIlveen expressed disappointment with the decision taken by the Trust. As alluded to by Councillor W Irvine, the consultation felt stage managed and a box ticking exercise. The results would not deliver good outcomes for the people of Ards and North Down. </w:t>
      </w:r>
    </w:p>
    <w:p w14:paraId="36FB40A7" w14:textId="77777777" w:rsidR="00E23FD3" w:rsidRDefault="00E23FD3" w:rsidP="00E23FD3">
      <w:pPr>
        <w:rPr>
          <w:rFonts w:cs="Arial"/>
          <w:szCs w:val="24"/>
        </w:rPr>
      </w:pPr>
    </w:p>
    <w:p w14:paraId="5FEC1F62" w14:textId="77777777" w:rsidR="00E23FD3" w:rsidRDefault="00E23FD3" w:rsidP="00E23FD3">
      <w:pPr>
        <w:rPr>
          <w:rFonts w:cs="Arial"/>
          <w:szCs w:val="24"/>
        </w:rPr>
      </w:pPr>
      <w:r>
        <w:rPr>
          <w:rFonts w:cs="Arial"/>
          <w:szCs w:val="24"/>
        </w:rPr>
        <w:t xml:space="preserve">Councillor McKimm referred to the negative impact the proposal would have on people’s health and wellbeing.  He recalled the time when Members had highlighted to the Trust that their plans were convoluted, complex, unusable, not user friendly and therefore people would fail to engage. The petition had presented nearly 20,000 signatures yet the Trust ignored those views. Councillor McKimm felt there were questions to answer on the lawfulness of many parts of the consultation process and he felt the matter was not over. Councillor McKimm added his support to the proposal. </w:t>
      </w:r>
    </w:p>
    <w:p w14:paraId="007CCED8" w14:textId="77777777" w:rsidR="00E23FD3" w:rsidRDefault="00E23FD3" w:rsidP="00E23FD3">
      <w:pPr>
        <w:rPr>
          <w:rFonts w:cs="Arial"/>
          <w:szCs w:val="24"/>
        </w:rPr>
      </w:pPr>
    </w:p>
    <w:p w14:paraId="4F17D895" w14:textId="77777777" w:rsidR="00E23FD3" w:rsidRDefault="00E23FD3" w:rsidP="00E23FD3">
      <w:pPr>
        <w:rPr>
          <w:rFonts w:cs="Arial"/>
          <w:szCs w:val="24"/>
        </w:rPr>
      </w:pPr>
      <w:r>
        <w:rPr>
          <w:rFonts w:cs="Arial"/>
          <w:szCs w:val="24"/>
        </w:rPr>
        <w:t xml:space="preserve">Councillor McRandal stated that the Alliance Party would not be supporting the proposal with their stance having been clear on the issue throughout. The planned changes were in line with the recommendations that had been signed up by the five main political parties and those clinicians on the front-line. The changes were required to ensure the survival of the struggling health service. The two staged process would increase capacity for treating minor injuries and providing urgent care with longer opening hours. It would reduce the burden on A&amp;E at the Ulster and ensure there would access to doctors and additional treatment on site. Councillor McRandal thanked the Trust staff for collating the responses and providing a response to key issues. He noted that the Trust had made a commitment to monitor the impact of the changes and improve on communications in relation to support for </w:t>
      </w:r>
      <w:r>
        <w:rPr>
          <w:rFonts w:cs="Arial"/>
          <w:szCs w:val="24"/>
        </w:rPr>
        <w:lastRenderedPageBreak/>
        <w:t xml:space="preserve">travelling to hospital sites, appropriate care for minor injuries and on that crucial difference between urgent and emergency care.  For the proposals to be successful it was for Members as public representatives to hold the Trust to account when appropriate and ensure potential issues were adequately addressed. Councillor McRandal thanked the Trust staff who had made themselves readily available during the consultation process and to the members of the public who had responded to the consultation. </w:t>
      </w:r>
    </w:p>
    <w:p w14:paraId="60DCBB19" w14:textId="77777777" w:rsidR="00E23FD3" w:rsidRDefault="00E23FD3" w:rsidP="00E23FD3">
      <w:pPr>
        <w:rPr>
          <w:rFonts w:cs="Arial"/>
          <w:szCs w:val="24"/>
        </w:rPr>
      </w:pPr>
    </w:p>
    <w:p w14:paraId="0F0293C3" w14:textId="77777777" w:rsidR="00E23FD3" w:rsidRDefault="00E23FD3" w:rsidP="00E23FD3">
      <w:pPr>
        <w:rPr>
          <w:rFonts w:cs="Arial"/>
          <w:szCs w:val="24"/>
        </w:rPr>
      </w:pPr>
      <w:r>
        <w:rPr>
          <w:rFonts w:cs="Arial"/>
          <w:szCs w:val="24"/>
        </w:rPr>
        <w:t xml:space="preserve">Councillor Woods noted that it stated within the correspondence that the final decision rested with the Department of Health. However, it was her understanding that through the changes made to the Executive Functions Act that may be a decision made by the Permanent Secretary. She wondered if the proposer and seconder would be content to clarity where the responsibility for the decision making rested.  </w:t>
      </w:r>
    </w:p>
    <w:p w14:paraId="70EB65F8" w14:textId="77777777" w:rsidR="00E23FD3" w:rsidRDefault="00E23FD3" w:rsidP="00E23FD3">
      <w:pPr>
        <w:rPr>
          <w:rFonts w:cs="Arial"/>
          <w:szCs w:val="24"/>
        </w:rPr>
      </w:pPr>
    </w:p>
    <w:p w14:paraId="11B3DBE6" w14:textId="77777777" w:rsidR="00E23FD3" w:rsidRDefault="00E23FD3" w:rsidP="00E23FD3">
      <w:pPr>
        <w:rPr>
          <w:rFonts w:cs="Arial"/>
          <w:szCs w:val="24"/>
        </w:rPr>
      </w:pPr>
      <w:r>
        <w:rPr>
          <w:rFonts w:cs="Arial"/>
          <w:szCs w:val="24"/>
        </w:rPr>
        <w:t xml:space="preserve">Councillor W Irvine was happy to include that within his proposal and requested a recorded vote. Alderman McIlveen, as seconder was also content. </w:t>
      </w:r>
    </w:p>
    <w:p w14:paraId="3C07C352" w14:textId="77777777" w:rsidR="00E23FD3" w:rsidRDefault="00E23FD3" w:rsidP="00E23FD3">
      <w:pPr>
        <w:rPr>
          <w:rFonts w:cs="Arial"/>
          <w:szCs w:val="24"/>
        </w:rPr>
      </w:pPr>
    </w:p>
    <w:p w14:paraId="10DD068B" w14:textId="77777777" w:rsidR="00E23FD3" w:rsidRDefault="00E23FD3" w:rsidP="00E23FD3">
      <w:pPr>
        <w:rPr>
          <w:rFonts w:cs="Arial"/>
          <w:szCs w:val="24"/>
        </w:rPr>
      </w:pPr>
      <w:r>
        <w:rPr>
          <w:rFonts w:cs="Arial"/>
          <w:szCs w:val="24"/>
        </w:rPr>
        <w:t xml:space="preserve">Councillor Kennedy expressed his disappointment regarding the outcome and felt the Trust had adopted an arrogant, evasive and dishonest position through the complex way of providing a response, the staged public engagement event and the spin employed to avoid providing straight answers. Councillor Kennedy felt there had been a total absence of sincerity from the Trust and a high-handed response to take on any alternative views.  He stated that he had never witnessed such disregard of public opinion. Councillor Kennedy further alluded to his concerns regarding the process.  </w:t>
      </w:r>
    </w:p>
    <w:p w14:paraId="0A50CF9A" w14:textId="77777777" w:rsidR="00E23FD3" w:rsidRDefault="00E23FD3" w:rsidP="00E23FD3">
      <w:pPr>
        <w:rPr>
          <w:rFonts w:cs="Arial"/>
          <w:szCs w:val="24"/>
        </w:rPr>
      </w:pPr>
    </w:p>
    <w:p w14:paraId="5938F6E6" w14:textId="77777777" w:rsidR="00E23FD3" w:rsidRDefault="00E23FD3" w:rsidP="00E23FD3">
      <w:pPr>
        <w:rPr>
          <w:rFonts w:cs="Arial"/>
          <w:szCs w:val="24"/>
        </w:rPr>
      </w:pPr>
      <w:r>
        <w:rPr>
          <w:rFonts w:cs="Arial"/>
          <w:szCs w:val="24"/>
        </w:rPr>
        <w:t>Councillor McKee supported the proposal and stated that the residents should be proud of the fight that they made on the issue with the majority of residents not supporting the proposals.</w:t>
      </w:r>
    </w:p>
    <w:p w14:paraId="7964B8FB" w14:textId="77777777" w:rsidR="00E23FD3" w:rsidRDefault="00E23FD3" w:rsidP="00E23FD3">
      <w:pPr>
        <w:rPr>
          <w:rFonts w:cs="Arial"/>
          <w:szCs w:val="24"/>
        </w:rPr>
      </w:pPr>
    </w:p>
    <w:p w14:paraId="281976D0" w14:textId="77777777" w:rsidR="00E23FD3" w:rsidRDefault="00E23FD3" w:rsidP="00E23FD3">
      <w:pPr>
        <w:rPr>
          <w:rFonts w:cs="Arial"/>
          <w:szCs w:val="24"/>
        </w:rPr>
      </w:pPr>
      <w:r>
        <w:rPr>
          <w:rFonts w:cs="Arial"/>
          <w:szCs w:val="24"/>
        </w:rPr>
        <w:t xml:space="preserve">Alderman Graham expressed his disappointment and called into question if the process was genuine. He referred to the </w:t>
      </w:r>
      <w:proofErr w:type="gramStart"/>
      <w:r>
        <w:rPr>
          <w:rFonts w:cs="Arial"/>
          <w:szCs w:val="24"/>
        </w:rPr>
        <w:t>amount</w:t>
      </w:r>
      <w:proofErr w:type="gramEnd"/>
      <w:r>
        <w:rPr>
          <w:rFonts w:cs="Arial"/>
          <w:szCs w:val="24"/>
        </w:rPr>
        <w:t xml:space="preserve"> of schools and children within the Ards and North Down area and the need to have a facility for those children close to hand for the treatment of minor injuries. Also, he referred to the rural inter-land within the people of the Ards Peninsula had a long distance to travel for the treatment of minor injuries. </w:t>
      </w:r>
    </w:p>
    <w:p w14:paraId="73EFC654" w14:textId="77777777" w:rsidR="00E23FD3" w:rsidRDefault="00E23FD3" w:rsidP="00E23FD3">
      <w:pPr>
        <w:rPr>
          <w:rFonts w:cs="Arial"/>
          <w:szCs w:val="24"/>
        </w:rPr>
      </w:pPr>
    </w:p>
    <w:p w14:paraId="50986A44" w14:textId="77777777" w:rsidR="00E23FD3" w:rsidRDefault="00E23FD3" w:rsidP="00E23FD3">
      <w:pPr>
        <w:rPr>
          <w:rFonts w:cs="Arial"/>
          <w:szCs w:val="24"/>
        </w:rPr>
      </w:pPr>
      <w:r>
        <w:rPr>
          <w:rFonts w:cs="Arial"/>
          <w:szCs w:val="24"/>
        </w:rPr>
        <w:t xml:space="preserve">Councillor Edmund referred to issues faced by the people of Ards Peninsula and expressed his disappointment regarding the outcome. </w:t>
      </w:r>
    </w:p>
    <w:p w14:paraId="0231A652" w14:textId="77777777" w:rsidR="00E23FD3" w:rsidRDefault="00E23FD3" w:rsidP="00E23FD3">
      <w:pPr>
        <w:rPr>
          <w:rFonts w:cs="Arial"/>
          <w:szCs w:val="24"/>
        </w:rPr>
      </w:pPr>
    </w:p>
    <w:p w14:paraId="45C655AE" w14:textId="77777777" w:rsidR="00E23FD3" w:rsidRDefault="00E23FD3" w:rsidP="00E23FD3">
      <w:pPr>
        <w:rPr>
          <w:rFonts w:cs="Arial"/>
          <w:szCs w:val="24"/>
        </w:rPr>
      </w:pPr>
      <w:r>
        <w:rPr>
          <w:rFonts w:cs="Arial"/>
          <w:szCs w:val="24"/>
        </w:rPr>
        <w:t xml:space="preserve">Alderman Adair stated that the people that were adversely affected were those from the Ards Peninsula particularly those in Portaferry. He failed to see what rural proofing had taken place.  </w:t>
      </w:r>
    </w:p>
    <w:p w14:paraId="64D1CF66" w14:textId="77777777" w:rsidR="00E23FD3" w:rsidRDefault="00E23FD3" w:rsidP="00E23FD3">
      <w:pPr>
        <w:rPr>
          <w:rFonts w:cs="Arial"/>
          <w:szCs w:val="24"/>
        </w:rPr>
      </w:pPr>
    </w:p>
    <w:p w14:paraId="600E6F11" w14:textId="77777777" w:rsidR="00E23FD3" w:rsidRDefault="00E23FD3" w:rsidP="00E23FD3">
      <w:pPr>
        <w:rPr>
          <w:rFonts w:cs="Arial"/>
          <w:szCs w:val="24"/>
        </w:rPr>
      </w:pPr>
      <w:r>
        <w:rPr>
          <w:rFonts w:cs="Arial"/>
          <w:szCs w:val="24"/>
        </w:rPr>
        <w:t xml:space="preserve">Alderman Smith added his support to the proposal and expressed concern that the decision illustrated the ineffectiveness of politics currently in Northern Ireland. He noted that ultimately the final decisions had no democratic input. He felt the Executive could have made a better decision rather than one made by unelected bureaucrats. </w:t>
      </w:r>
    </w:p>
    <w:p w14:paraId="24C7D869" w14:textId="77777777" w:rsidR="00E23FD3" w:rsidRDefault="00E23FD3" w:rsidP="00E23FD3">
      <w:pPr>
        <w:rPr>
          <w:rFonts w:cs="Arial"/>
          <w:szCs w:val="24"/>
        </w:rPr>
      </w:pPr>
    </w:p>
    <w:p w14:paraId="21C609F1" w14:textId="77777777" w:rsidR="00E23FD3" w:rsidRDefault="00E23FD3" w:rsidP="00E23FD3">
      <w:pPr>
        <w:rPr>
          <w:rFonts w:cs="Arial"/>
          <w:szCs w:val="24"/>
        </w:rPr>
      </w:pPr>
      <w:r>
        <w:rPr>
          <w:rFonts w:cs="Arial"/>
          <w:szCs w:val="24"/>
        </w:rPr>
        <w:t xml:space="preserve">Councillor Boyle added his support to the proposal and noted the concerns expressed regarding the impact the outcome would have on the people in Portaferry. The political parties had signed up to Bengoa to transform care not a cut in service. He outlined his concerns regarding the consultation process. </w:t>
      </w:r>
    </w:p>
    <w:p w14:paraId="45781534" w14:textId="77777777" w:rsidR="00E23FD3" w:rsidRDefault="00E23FD3" w:rsidP="00E23FD3">
      <w:pPr>
        <w:rPr>
          <w:rFonts w:cs="Arial"/>
          <w:szCs w:val="24"/>
        </w:rPr>
      </w:pPr>
    </w:p>
    <w:p w14:paraId="2AD23DA4" w14:textId="77777777" w:rsidR="00E23FD3" w:rsidRDefault="00E23FD3" w:rsidP="00E23FD3">
      <w:pPr>
        <w:rPr>
          <w:rFonts w:cs="Arial"/>
          <w:szCs w:val="24"/>
        </w:rPr>
      </w:pPr>
      <w:r>
        <w:rPr>
          <w:rFonts w:cs="Arial"/>
          <w:szCs w:val="24"/>
        </w:rPr>
        <w:t xml:space="preserve">Councillor W Irvine thanked Members for their comments and expressed disappointment that not all parties could not support the proposal. </w:t>
      </w:r>
    </w:p>
    <w:p w14:paraId="5E937692" w14:textId="77777777" w:rsidR="00E23FD3" w:rsidRDefault="00E23FD3" w:rsidP="00E23FD3">
      <w:pPr>
        <w:rPr>
          <w:rFonts w:cs="Arial"/>
          <w:szCs w:val="24"/>
        </w:rPr>
      </w:pPr>
    </w:p>
    <w:p w14:paraId="5A38AF81" w14:textId="77777777" w:rsidR="00E23FD3" w:rsidRDefault="00E23FD3" w:rsidP="00E23FD3">
      <w:pPr>
        <w:rPr>
          <w:rFonts w:cs="Arial"/>
          <w:szCs w:val="24"/>
        </w:rPr>
      </w:pPr>
      <w:r>
        <w:rPr>
          <w:rFonts w:cs="Arial"/>
          <w:szCs w:val="24"/>
        </w:rPr>
        <w:t>A recorded vote was requested which resulted as follow:</w:t>
      </w:r>
    </w:p>
    <w:p w14:paraId="4BB1DA5A" w14:textId="77777777" w:rsidR="00E23FD3" w:rsidRPr="009560F3" w:rsidRDefault="00E23FD3" w:rsidP="00E23FD3">
      <w:pPr>
        <w:rPr>
          <w:rFonts w:cs="Arial"/>
          <w:b/>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E23FD3" w:rsidRPr="009560F3" w14:paraId="64A84113" w14:textId="77777777" w:rsidTr="00254B83">
        <w:tc>
          <w:tcPr>
            <w:tcW w:w="2254" w:type="dxa"/>
          </w:tcPr>
          <w:p w14:paraId="01129D85" w14:textId="77777777" w:rsidR="00E23FD3" w:rsidRPr="009560F3" w:rsidRDefault="00E23FD3" w:rsidP="00254B83">
            <w:pPr>
              <w:rPr>
                <w:rFonts w:cs="Arial"/>
                <w:b/>
                <w:bCs/>
                <w:szCs w:val="24"/>
              </w:rPr>
            </w:pPr>
            <w:r w:rsidRPr="009560F3">
              <w:rPr>
                <w:rFonts w:cs="Arial"/>
                <w:b/>
                <w:bCs/>
                <w:szCs w:val="24"/>
              </w:rPr>
              <w:t>FOR (26)</w:t>
            </w:r>
          </w:p>
        </w:tc>
        <w:tc>
          <w:tcPr>
            <w:tcW w:w="2254" w:type="dxa"/>
          </w:tcPr>
          <w:p w14:paraId="42319D3B" w14:textId="77777777" w:rsidR="00E23FD3" w:rsidRPr="009560F3" w:rsidRDefault="00E23FD3" w:rsidP="00254B83">
            <w:pPr>
              <w:rPr>
                <w:rFonts w:cs="Arial"/>
                <w:b/>
                <w:bCs/>
                <w:szCs w:val="24"/>
              </w:rPr>
            </w:pPr>
            <w:r w:rsidRPr="009560F3">
              <w:rPr>
                <w:rFonts w:cs="Arial"/>
                <w:b/>
                <w:bCs/>
                <w:szCs w:val="24"/>
              </w:rPr>
              <w:t>AGAINST (11)</w:t>
            </w:r>
          </w:p>
        </w:tc>
        <w:tc>
          <w:tcPr>
            <w:tcW w:w="2254" w:type="dxa"/>
          </w:tcPr>
          <w:p w14:paraId="0469B6D5" w14:textId="77777777" w:rsidR="00E23FD3" w:rsidRPr="009560F3" w:rsidRDefault="00E23FD3" w:rsidP="00254B83">
            <w:pPr>
              <w:rPr>
                <w:rFonts w:cs="Arial"/>
                <w:b/>
                <w:bCs/>
                <w:szCs w:val="24"/>
              </w:rPr>
            </w:pPr>
            <w:r w:rsidRPr="009560F3">
              <w:rPr>
                <w:rFonts w:cs="Arial"/>
                <w:b/>
                <w:bCs/>
                <w:szCs w:val="24"/>
              </w:rPr>
              <w:t>ABSTAINED (0)</w:t>
            </w:r>
          </w:p>
        </w:tc>
        <w:tc>
          <w:tcPr>
            <w:tcW w:w="2254" w:type="dxa"/>
          </w:tcPr>
          <w:p w14:paraId="6697B283" w14:textId="77777777" w:rsidR="00E23FD3" w:rsidRPr="009560F3" w:rsidRDefault="00E23FD3" w:rsidP="00254B83">
            <w:pPr>
              <w:rPr>
                <w:rFonts w:cs="Arial"/>
                <w:b/>
                <w:bCs/>
                <w:szCs w:val="24"/>
              </w:rPr>
            </w:pPr>
            <w:r w:rsidRPr="009560F3">
              <w:rPr>
                <w:rFonts w:cs="Arial"/>
                <w:b/>
                <w:bCs/>
                <w:szCs w:val="24"/>
              </w:rPr>
              <w:t>ABSENT (3)</w:t>
            </w:r>
          </w:p>
        </w:tc>
      </w:tr>
      <w:tr w:rsidR="00E23FD3" w14:paraId="42ADD451" w14:textId="77777777" w:rsidTr="00254B83">
        <w:tc>
          <w:tcPr>
            <w:tcW w:w="2254" w:type="dxa"/>
          </w:tcPr>
          <w:p w14:paraId="25D56EEA" w14:textId="77777777" w:rsidR="00E23FD3" w:rsidRPr="003A5D2B" w:rsidRDefault="00E23FD3" w:rsidP="00254B83">
            <w:pPr>
              <w:rPr>
                <w:rFonts w:cs="Arial"/>
                <w:b/>
                <w:bCs/>
                <w:szCs w:val="24"/>
              </w:rPr>
            </w:pPr>
            <w:r w:rsidRPr="003A5D2B">
              <w:rPr>
                <w:rFonts w:cs="Arial"/>
                <w:b/>
                <w:bCs/>
                <w:szCs w:val="24"/>
              </w:rPr>
              <w:t>Aldermen</w:t>
            </w:r>
          </w:p>
        </w:tc>
        <w:tc>
          <w:tcPr>
            <w:tcW w:w="2254" w:type="dxa"/>
          </w:tcPr>
          <w:p w14:paraId="080CC7E6" w14:textId="77777777" w:rsidR="00E23FD3" w:rsidRPr="003A5D2B" w:rsidRDefault="00E23FD3" w:rsidP="00254B83">
            <w:pPr>
              <w:rPr>
                <w:rFonts w:cs="Arial"/>
                <w:b/>
                <w:bCs/>
                <w:szCs w:val="24"/>
              </w:rPr>
            </w:pPr>
            <w:r w:rsidRPr="003A5D2B">
              <w:rPr>
                <w:rFonts w:cs="Arial"/>
                <w:b/>
                <w:bCs/>
                <w:szCs w:val="24"/>
              </w:rPr>
              <w:t>Aldermen</w:t>
            </w:r>
          </w:p>
        </w:tc>
        <w:tc>
          <w:tcPr>
            <w:tcW w:w="2254" w:type="dxa"/>
          </w:tcPr>
          <w:p w14:paraId="6D5D8191" w14:textId="77777777" w:rsidR="00E23FD3" w:rsidRDefault="00E23FD3" w:rsidP="00254B83">
            <w:pPr>
              <w:rPr>
                <w:rFonts w:cs="Arial"/>
                <w:szCs w:val="24"/>
              </w:rPr>
            </w:pPr>
          </w:p>
        </w:tc>
        <w:tc>
          <w:tcPr>
            <w:tcW w:w="2254" w:type="dxa"/>
          </w:tcPr>
          <w:p w14:paraId="37408EAA" w14:textId="77777777" w:rsidR="00E23FD3" w:rsidRPr="009560F3" w:rsidRDefault="00E23FD3" w:rsidP="00254B83">
            <w:pPr>
              <w:rPr>
                <w:rFonts w:cs="Arial"/>
                <w:b/>
                <w:bCs/>
                <w:szCs w:val="24"/>
              </w:rPr>
            </w:pPr>
            <w:r w:rsidRPr="009560F3">
              <w:rPr>
                <w:rFonts w:cs="Arial"/>
                <w:b/>
                <w:bCs/>
                <w:szCs w:val="24"/>
              </w:rPr>
              <w:t xml:space="preserve">Councillors </w:t>
            </w:r>
          </w:p>
        </w:tc>
      </w:tr>
      <w:tr w:rsidR="00E23FD3" w14:paraId="1D755A39" w14:textId="77777777" w:rsidTr="00254B83">
        <w:tc>
          <w:tcPr>
            <w:tcW w:w="2254" w:type="dxa"/>
          </w:tcPr>
          <w:p w14:paraId="21B708FC" w14:textId="77777777" w:rsidR="00E23FD3" w:rsidRDefault="00E23FD3" w:rsidP="00254B83">
            <w:pPr>
              <w:rPr>
                <w:rFonts w:cs="Arial"/>
                <w:szCs w:val="24"/>
              </w:rPr>
            </w:pPr>
            <w:r>
              <w:rPr>
                <w:rFonts w:cs="Arial"/>
                <w:szCs w:val="24"/>
              </w:rPr>
              <w:t xml:space="preserve">Adair </w:t>
            </w:r>
          </w:p>
        </w:tc>
        <w:tc>
          <w:tcPr>
            <w:tcW w:w="2254" w:type="dxa"/>
          </w:tcPr>
          <w:p w14:paraId="05E0720F" w14:textId="77777777" w:rsidR="00E23FD3" w:rsidRDefault="00E23FD3" w:rsidP="00254B83">
            <w:pPr>
              <w:rPr>
                <w:rFonts w:cs="Arial"/>
                <w:szCs w:val="24"/>
              </w:rPr>
            </w:pPr>
            <w:r>
              <w:rPr>
                <w:rFonts w:cs="Arial"/>
                <w:szCs w:val="24"/>
              </w:rPr>
              <w:t>Douglas</w:t>
            </w:r>
          </w:p>
        </w:tc>
        <w:tc>
          <w:tcPr>
            <w:tcW w:w="2254" w:type="dxa"/>
          </w:tcPr>
          <w:p w14:paraId="0E845A02" w14:textId="77777777" w:rsidR="00E23FD3" w:rsidRDefault="00E23FD3" w:rsidP="00254B83">
            <w:pPr>
              <w:rPr>
                <w:rFonts w:cs="Arial"/>
                <w:szCs w:val="24"/>
              </w:rPr>
            </w:pPr>
          </w:p>
        </w:tc>
        <w:tc>
          <w:tcPr>
            <w:tcW w:w="2254" w:type="dxa"/>
          </w:tcPr>
          <w:p w14:paraId="067DA6D1" w14:textId="77777777" w:rsidR="00E23FD3" w:rsidRDefault="00E23FD3" w:rsidP="00254B83">
            <w:pPr>
              <w:rPr>
                <w:rFonts w:cs="Arial"/>
                <w:szCs w:val="24"/>
              </w:rPr>
            </w:pPr>
            <w:r>
              <w:rPr>
                <w:rFonts w:cs="Arial"/>
                <w:szCs w:val="24"/>
              </w:rPr>
              <w:t>Blaney</w:t>
            </w:r>
          </w:p>
        </w:tc>
      </w:tr>
      <w:tr w:rsidR="00E23FD3" w14:paraId="5F9597D8" w14:textId="77777777" w:rsidTr="00254B83">
        <w:tc>
          <w:tcPr>
            <w:tcW w:w="2254" w:type="dxa"/>
          </w:tcPr>
          <w:p w14:paraId="3A12FC52" w14:textId="77777777" w:rsidR="00E23FD3" w:rsidRDefault="00E23FD3" w:rsidP="00254B83">
            <w:pPr>
              <w:rPr>
                <w:rFonts w:cs="Arial"/>
                <w:szCs w:val="24"/>
              </w:rPr>
            </w:pPr>
            <w:r>
              <w:rPr>
                <w:rFonts w:cs="Arial"/>
                <w:szCs w:val="24"/>
              </w:rPr>
              <w:t>Armstrong-Cotter</w:t>
            </w:r>
          </w:p>
        </w:tc>
        <w:tc>
          <w:tcPr>
            <w:tcW w:w="2254" w:type="dxa"/>
          </w:tcPr>
          <w:p w14:paraId="0566B7CD" w14:textId="77777777" w:rsidR="00E23FD3" w:rsidRDefault="00E23FD3" w:rsidP="00254B83">
            <w:pPr>
              <w:rPr>
                <w:rFonts w:cs="Arial"/>
                <w:szCs w:val="24"/>
              </w:rPr>
            </w:pPr>
            <w:r>
              <w:rPr>
                <w:rFonts w:cs="Arial"/>
                <w:szCs w:val="24"/>
              </w:rPr>
              <w:t xml:space="preserve">McAlpine </w:t>
            </w:r>
          </w:p>
        </w:tc>
        <w:tc>
          <w:tcPr>
            <w:tcW w:w="2254" w:type="dxa"/>
          </w:tcPr>
          <w:p w14:paraId="50A5D710" w14:textId="77777777" w:rsidR="00E23FD3" w:rsidRDefault="00E23FD3" w:rsidP="00254B83">
            <w:pPr>
              <w:rPr>
                <w:rFonts w:cs="Arial"/>
                <w:szCs w:val="24"/>
              </w:rPr>
            </w:pPr>
          </w:p>
        </w:tc>
        <w:tc>
          <w:tcPr>
            <w:tcW w:w="2254" w:type="dxa"/>
          </w:tcPr>
          <w:p w14:paraId="0538655F" w14:textId="77777777" w:rsidR="00E23FD3" w:rsidRDefault="00E23FD3" w:rsidP="00254B83">
            <w:pPr>
              <w:rPr>
                <w:rFonts w:cs="Arial"/>
                <w:szCs w:val="24"/>
              </w:rPr>
            </w:pPr>
            <w:r>
              <w:rPr>
                <w:rFonts w:cs="Arial"/>
                <w:szCs w:val="24"/>
              </w:rPr>
              <w:t xml:space="preserve">Cochrane </w:t>
            </w:r>
          </w:p>
        </w:tc>
      </w:tr>
      <w:tr w:rsidR="00E23FD3" w14:paraId="6555E8A4" w14:textId="77777777" w:rsidTr="00254B83">
        <w:tc>
          <w:tcPr>
            <w:tcW w:w="2254" w:type="dxa"/>
          </w:tcPr>
          <w:p w14:paraId="08EF2B5D" w14:textId="77777777" w:rsidR="00E23FD3" w:rsidRDefault="00E23FD3" w:rsidP="00254B83">
            <w:pPr>
              <w:rPr>
                <w:rFonts w:cs="Arial"/>
                <w:szCs w:val="24"/>
              </w:rPr>
            </w:pPr>
            <w:r>
              <w:rPr>
                <w:rFonts w:cs="Arial"/>
                <w:szCs w:val="24"/>
              </w:rPr>
              <w:t xml:space="preserve">Brooks </w:t>
            </w:r>
          </w:p>
        </w:tc>
        <w:tc>
          <w:tcPr>
            <w:tcW w:w="2254" w:type="dxa"/>
          </w:tcPr>
          <w:p w14:paraId="5A5F45DB" w14:textId="77777777" w:rsidR="00E23FD3" w:rsidRDefault="00E23FD3" w:rsidP="00254B83">
            <w:pPr>
              <w:rPr>
                <w:rFonts w:cs="Arial"/>
                <w:szCs w:val="24"/>
              </w:rPr>
            </w:pPr>
            <w:r>
              <w:rPr>
                <w:rFonts w:cs="Arial"/>
                <w:szCs w:val="24"/>
              </w:rPr>
              <w:t xml:space="preserve">McDowell </w:t>
            </w:r>
          </w:p>
        </w:tc>
        <w:tc>
          <w:tcPr>
            <w:tcW w:w="2254" w:type="dxa"/>
          </w:tcPr>
          <w:p w14:paraId="1407CFCF" w14:textId="77777777" w:rsidR="00E23FD3" w:rsidRDefault="00E23FD3" w:rsidP="00254B83">
            <w:pPr>
              <w:rPr>
                <w:rFonts w:cs="Arial"/>
                <w:szCs w:val="24"/>
              </w:rPr>
            </w:pPr>
          </w:p>
        </w:tc>
        <w:tc>
          <w:tcPr>
            <w:tcW w:w="2254" w:type="dxa"/>
          </w:tcPr>
          <w:p w14:paraId="0ABBE53C" w14:textId="77777777" w:rsidR="00E23FD3" w:rsidRDefault="00E23FD3" w:rsidP="00254B83">
            <w:pPr>
              <w:rPr>
                <w:rFonts w:cs="Arial"/>
                <w:szCs w:val="24"/>
              </w:rPr>
            </w:pPr>
            <w:r>
              <w:rPr>
                <w:rFonts w:cs="Arial"/>
                <w:szCs w:val="24"/>
              </w:rPr>
              <w:t>Morgan</w:t>
            </w:r>
          </w:p>
        </w:tc>
      </w:tr>
      <w:tr w:rsidR="00E23FD3" w14:paraId="5B920EDB" w14:textId="77777777" w:rsidTr="00254B83">
        <w:tc>
          <w:tcPr>
            <w:tcW w:w="2254" w:type="dxa"/>
          </w:tcPr>
          <w:p w14:paraId="2BCABE1C" w14:textId="77777777" w:rsidR="00E23FD3" w:rsidRDefault="00E23FD3" w:rsidP="00254B83">
            <w:pPr>
              <w:rPr>
                <w:rFonts w:cs="Arial"/>
                <w:szCs w:val="24"/>
              </w:rPr>
            </w:pPr>
            <w:r>
              <w:rPr>
                <w:rFonts w:cs="Arial"/>
                <w:szCs w:val="24"/>
              </w:rPr>
              <w:t>Cummings</w:t>
            </w:r>
          </w:p>
        </w:tc>
        <w:tc>
          <w:tcPr>
            <w:tcW w:w="2254" w:type="dxa"/>
          </w:tcPr>
          <w:p w14:paraId="1BEC0C8B" w14:textId="77777777" w:rsidR="00E23FD3" w:rsidRDefault="00E23FD3" w:rsidP="00254B83">
            <w:pPr>
              <w:rPr>
                <w:rFonts w:cs="Arial"/>
                <w:szCs w:val="24"/>
              </w:rPr>
            </w:pPr>
          </w:p>
        </w:tc>
        <w:tc>
          <w:tcPr>
            <w:tcW w:w="2254" w:type="dxa"/>
          </w:tcPr>
          <w:p w14:paraId="49A9F834" w14:textId="77777777" w:rsidR="00E23FD3" w:rsidRDefault="00E23FD3" w:rsidP="00254B83">
            <w:pPr>
              <w:rPr>
                <w:rFonts w:cs="Arial"/>
                <w:szCs w:val="24"/>
              </w:rPr>
            </w:pPr>
          </w:p>
        </w:tc>
        <w:tc>
          <w:tcPr>
            <w:tcW w:w="2254" w:type="dxa"/>
          </w:tcPr>
          <w:p w14:paraId="18A3B637" w14:textId="77777777" w:rsidR="00E23FD3" w:rsidRDefault="00E23FD3" w:rsidP="00254B83">
            <w:pPr>
              <w:rPr>
                <w:rFonts w:cs="Arial"/>
                <w:szCs w:val="24"/>
              </w:rPr>
            </w:pPr>
          </w:p>
        </w:tc>
      </w:tr>
      <w:tr w:rsidR="00E23FD3" w14:paraId="5A421911" w14:textId="77777777" w:rsidTr="00254B83">
        <w:tc>
          <w:tcPr>
            <w:tcW w:w="2254" w:type="dxa"/>
          </w:tcPr>
          <w:p w14:paraId="0D50CE37" w14:textId="77777777" w:rsidR="00E23FD3" w:rsidRDefault="00E23FD3" w:rsidP="00254B83">
            <w:pPr>
              <w:rPr>
                <w:rFonts w:cs="Arial"/>
                <w:szCs w:val="24"/>
              </w:rPr>
            </w:pPr>
            <w:r>
              <w:rPr>
                <w:rFonts w:cs="Arial"/>
                <w:szCs w:val="24"/>
              </w:rPr>
              <w:t xml:space="preserve">Graham </w:t>
            </w:r>
          </w:p>
        </w:tc>
        <w:tc>
          <w:tcPr>
            <w:tcW w:w="2254" w:type="dxa"/>
          </w:tcPr>
          <w:p w14:paraId="7003C19C" w14:textId="77777777" w:rsidR="00E23FD3" w:rsidRDefault="00E23FD3" w:rsidP="00254B83">
            <w:pPr>
              <w:rPr>
                <w:rFonts w:cs="Arial"/>
                <w:szCs w:val="24"/>
              </w:rPr>
            </w:pPr>
          </w:p>
        </w:tc>
        <w:tc>
          <w:tcPr>
            <w:tcW w:w="2254" w:type="dxa"/>
          </w:tcPr>
          <w:p w14:paraId="5B276F43" w14:textId="77777777" w:rsidR="00E23FD3" w:rsidRDefault="00E23FD3" w:rsidP="00254B83">
            <w:pPr>
              <w:rPr>
                <w:rFonts w:cs="Arial"/>
                <w:szCs w:val="24"/>
              </w:rPr>
            </w:pPr>
          </w:p>
        </w:tc>
        <w:tc>
          <w:tcPr>
            <w:tcW w:w="2254" w:type="dxa"/>
          </w:tcPr>
          <w:p w14:paraId="12E44545" w14:textId="77777777" w:rsidR="00E23FD3" w:rsidRDefault="00E23FD3" w:rsidP="00254B83">
            <w:pPr>
              <w:rPr>
                <w:rFonts w:cs="Arial"/>
                <w:szCs w:val="24"/>
              </w:rPr>
            </w:pPr>
          </w:p>
        </w:tc>
      </w:tr>
      <w:tr w:rsidR="00E23FD3" w14:paraId="2714E8C7" w14:textId="77777777" w:rsidTr="00254B83">
        <w:tc>
          <w:tcPr>
            <w:tcW w:w="2254" w:type="dxa"/>
          </w:tcPr>
          <w:p w14:paraId="34C89970" w14:textId="77777777" w:rsidR="00E23FD3" w:rsidRDefault="00E23FD3" w:rsidP="00254B83">
            <w:pPr>
              <w:rPr>
                <w:rFonts w:cs="Arial"/>
                <w:szCs w:val="24"/>
              </w:rPr>
            </w:pPr>
            <w:r>
              <w:rPr>
                <w:rFonts w:cs="Arial"/>
                <w:szCs w:val="24"/>
              </w:rPr>
              <w:t xml:space="preserve">McIlveen </w:t>
            </w:r>
          </w:p>
        </w:tc>
        <w:tc>
          <w:tcPr>
            <w:tcW w:w="2254" w:type="dxa"/>
          </w:tcPr>
          <w:p w14:paraId="0EB3259F" w14:textId="77777777" w:rsidR="00E23FD3" w:rsidRDefault="00E23FD3" w:rsidP="00254B83">
            <w:pPr>
              <w:rPr>
                <w:rFonts w:cs="Arial"/>
                <w:szCs w:val="24"/>
              </w:rPr>
            </w:pPr>
          </w:p>
        </w:tc>
        <w:tc>
          <w:tcPr>
            <w:tcW w:w="2254" w:type="dxa"/>
          </w:tcPr>
          <w:p w14:paraId="09B706A1" w14:textId="77777777" w:rsidR="00E23FD3" w:rsidRDefault="00E23FD3" w:rsidP="00254B83">
            <w:pPr>
              <w:rPr>
                <w:rFonts w:cs="Arial"/>
                <w:szCs w:val="24"/>
              </w:rPr>
            </w:pPr>
          </w:p>
        </w:tc>
        <w:tc>
          <w:tcPr>
            <w:tcW w:w="2254" w:type="dxa"/>
          </w:tcPr>
          <w:p w14:paraId="4D85F500" w14:textId="77777777" w:rsidR="00E23FD3" w:rsidRDefault="00E23FD3" w:rsidP="00254B83">
            <w:pPr>
              <w:rPr>
                <w:rFonts w:cs="Arial"/>
                <w:szCs w:val="24"/>
              </w:rPr>
            </w:pPr>
          </w:p>
        </w:tc>
      </w:tr>
      <w:tr w:rsidR="00E23FD3" w14:paraId="4BCF0EA5" w14:textId="77777777" w:rsidTr="00254B83">
        <w:tc>
          <w:tcPr>
            <w:tcW w:w="2254" w:type="dxa"/>
          </w:tcPr>
          <w:p w14:paraId="6832E3B8" w14:textId="77777777" w:rsidR="00E23FD3" w:rsidRDefault="00E23FD3" w:rsidP="00254B83">
            <w:pPr>
              <w:rPr>
                <w:rFonts w:cs="Arial"/>
                <w:szCs w:val="24"/>
              </w:rPr>
            </w:pPr>
            <w:r>
              <w:rPr>
                <w:rFonts w:cs="Arial"/>
                <w:szCs w:val="24"/>
              </w:rPr>
              <w:t>Smith</w:t>
            </w:r>
          </w:p>
        </w:tc>
        <w:tc>
          <w:tcPr>
            <w:tcW w:w="2254" w:type="dxa"/>
          </w:tcPr>
          <w:p w14:paraId="03570A5A" w14:textId="77777777" w:rsidR="00E23FD3" w:rsidRDefault="00E23FD3" w:rsidP="00254B83">
            <w:pPr>
              <w:rPr>
                <w:rFonts w:cs="Arial"/>
                <w:szCs w:val="24"/>
              </w:rPr>
            </w:pPr>
          </w:p>
        </w:tc>
        <w:tc>
          <w:tcPr>
            <w:tcW w:w="2254" w:type="dxa"/>
          </w:tcPr>
          <w:p w14:paraId="3D34BF84" w14:textId="77777777" w:rsidR="00E23FD3" w:rsidRDefault="00E23FD3" w:rsidP="00254B83">
            <w:pPr>
              <w:rPr>
                <w:rFonts w:cs="Arial"/>
                <w:szCs w:val="24"/>
              </w:rPr>
            </w:pPr>
          </w:p>
        </w:tc>
        <w:tc>
          <w:tcPr>
            <w:tcW w:w="2254" w:type="dxa"/>
          </w:tcPr>
          <w:p w14:paraId="2BA3F3DC" w14:textId="77777777" w:rsidR="00E23FD3" w:rsidRDefault="00E23FD3" w:rsidP="00254B83">
            <w:pPr>
              <w:rPr>
                <w:rFonts w:cs="Arial"/>
                <w:szCs w:val="24"/>
              </w:rPr>
            </w:pPr>
          </w:p>
        </w:tc>
      </w:tr>
      <w:tr w:rsidR="00E23FD3" w14:paraId="4BE1CD29" w14:textId="77777777" w:rsidTr="00254B83">
        <w:tc>
          <w:tcPr>
            <w:tcW w:w="2254" w:type="dxa"/>
          </w:tcPr>
          <w:p w14:paraId="6171B3F8" w14:textId="77777777" w:rsidR="00E23FD3" w:rsidRPr="00BD5D08" w:rsidRDefault="00E23FD3" w:rsidP="00254B83">
            <w:pPr>
              <w:rPr>
                <w:rFonts w:cs="Arial"/>
                <w:b/>
                <w:bCs/>
                <w:szCs w:val="24"/>
              </w:rPr>
            </w:pPr>
            <w:r w:rsidRPr="00BD5D08">
              <w:rPr>
                <w:rFonts w:cs="Arial"/>
                <w:b/>
                <w:bCs/>
                <w:szCs w:val="24"/>
              </w:rPr>
              <w:t xml:space="preserve">Councillors </w:t>
            </w:r>
          </w:p>
        </w:tc>
        <w:tc>
          <w:tcPr>
            <w:tcW w:w="2254" w:type="dxa"/>
          </w:tcPr>
          <w:p w14:paraId="62121DBD" w14:textId="77777777" w:rsidR="00E23FD3" w:rsidRPr="00BD5D08" w:rsidRDefault="00E23FD3" w:rsidP="00254B83">
            <w:pPr>
              <w:rPr>
                <w:rFonts w:cs="Arial"/>
                <w:b/>
                <w:bCs/>
                <w:szCs w:val="24"/>
              </w:rPr>
            </w:pPr>
            <w:r w:rsidRPr="00BD5D08">
              <w:rPr>
                <w:rFonts w:cs="Arial"/>
                <w:b/>
                <w:bCs/>
                <w:szCs w:val="24"/>
              </w:rPr>
              <w:t xml:space="preserve">Councillors </w:t>
            </w:r>
          </w:p>
        </w:tc>
        <w:tc>
          <w:tcPr>
            <w:tcW w:w="2254" w:type="dxa"/>
          </w:tcPr>
          <w:p w14:paraId="6C0BC408" w14:textId="77777777" w:rsidR="00E23FD3" w:rsidRDefault="00E23FD3" w:rsidP="00254B83">
            <w:pPr>
              <w:rPr>
                <w:rFonts w:cs="Arial"/>
                <w:szCs w:val="24"/>
              </w:rPr>
            </w:pPr>
          </w:p>
        </w:tc>
        <w:tc>
          <w:tcPr>
            <w:tcW w:w="2254" w:type="dxa"/>
          </w:tcPr>
          <w:p w14:paraId="1A6C6816" w14:textId="77777777" w:rsidR="00E23FD3" w:rsidRDefault="00E23FD3" w:rsidP="00254B83">
            <w:pPr>
              <w:rPr>
                <w:rFonts w:cs="Arial"/>
                <w:szCs w:val="24"/>
              </w:rPr>
            </w:pPr>
          </w:p>
        </w:tc>
      </w:tr>
      <w:tr w:rsidR="00E23FD3" w14:paraId="75C9B2FD" w14:textId="77777777" w:rsidTr="00254B83">
        <w:tc>
          <w:tcPr>
            <w:tcW w:w="2254" w:type="dxa"/>
          </w:tcPr>
          <w:p w14:paraId="30888E70" w14:textId="77777777" w:rsidR="00E23FD3" w:rsidRDefault="00E23FD3" w:rsidP="00254B83">
            <w:pPr>
              <w:rPr>
                <w:rFonts w:cs="Arial"/>
                <w:szCs w:val="24"/>
              </w:rPr>
            </w:pPr>
            <w:r>
              <w:rPr>
                <w:rFonts w:cs="Arial"/>
                <w:szCs w:val="24"/>
              </w:rPr>
              <w:t xml:space="preserve">Boyle </w:t>
            </w:r>
          </w:p>
        </w:tc>
        <w:tc>
          <w:tcPr>
            <w:tcW w:w="2254" w:type="dxa"/>
          </w:tcPr>
          <w:p w14:paraId="01CD31C9" w14:textId="77777777" w:rsidR="00E23FD3" w:rsidRDefault="00E23FD3" w:rsidP="00254B83">
            <w:pPr>
              <w:rPr>
                <w:rFonts w:cs="Arial"/>
                <w:szCs w:val="24"/>
              </w:rPr>
            </w:pPr>
            <w:r>
              <w:rPr>
                <w:rFonts w:cs="Arial"/>
                <w:szCs w:val="24"/>
              </w:rPr>
              <w:t xml:space="preserve">Ashe </w:t>
            </w:r>
          </w:p>
        </w:tc>
        <w:tc>
          <w:tcPr>
            <w:tcW w:w="2254" w:type="dxa"/>
          </w:tcPr>
          <w:p w14:paraId="37FBB05B" w14:textId="77777777" w:rsidR="00E23FD3" w:rsidRDefault="00E23FD3" w:rsidP="00254B83">
            <w:pPr>
              <w:rPr>
                <w:rFonts w:cs="Arial"/>
                <w:szCs w:val="24"/>
              </w:rPr>
            </w:pPr>
          </w:p>
        </w:tc>
        <w:tc>
          <w:tcPr>
            <w:tcW w:w="2254" w:type="dxa"/>
          </w:tcPr>
          <w:p w14:paraId="4DA95FB6" w14:textId="77777777" w:rsidR="00E23FD3" w:rsidRDefault="00E23FD3" w:rsidP="00254B83">
            <w:pPr>
              <w:rPr>
                <w:rFonts w:cs="Arial"/>
                <w:szCs w:val="24"/>
              </w:rPr>
            </w:pPr>
          </w:p>
        </w:tc>
      </w:tr>
      <w:tr w:rsidR="00E23FD3" w14:paraId="79B5ABCC" w14:textId="77777777" w:rsidTr="00254B83">
        <w:tc>
          <w:tcPr>
            <w:tcW w:w="2254" w:type="dxa"/>
          </w:tcPr>
          <w:p w14:paraId="55E48700" w14:textId="77777777" w:rsidR="00E23FD3" w:rsidRDefault="00E23FD3" w:rsidP="00254B83">
            <w:pPr>
              <w:rPr>
                <w:rFonts w:cs="Arial"/>
                <w:szCs w:val="24"/>
              </w:rPr>
            </w:pPr>
            <w:r>
              <w:rPr>
                <w:rFonts w:cs="Arial"/>
                <w:szCs w:val="24"/>
              </w:rPr>
              <w:t xml:space="preserve">Cathcart </w:t>
            </w:r>
          </w:p>
        </w:tc>
        <w:tc>
          <w:tcPr>
            <w:tcW w:w="2254" w:type="dxa"/>
          </w:tcPr>
          <w:p w14:paraId="3B1BE4D7" w14:textId="77777777" w:rsidR="00E23FD3" w:rsidRDefault="00E23FD3" w:rsidP="00254B83">
            <w:pPr>
              <w:rPr>
                <w:rFonts w:cs="Arial"/>
                <w:szCs w:val="24"/>
              </w:rPr>
            </w:pPr>
            <w:r>
              <w:rPr>
                <w:rFonts w:cs="Arial"/>
                <w:szCs w:val="24"/>
              </w:rPr>
              <w:t xml:space="preserve">Creighton </w:t>
            </w:r>
          </w:p>
        </w:tc>
        <w:tc>
          <w:tcPr>
            <w:tcW w:w="2254" w:type="dxa"/>
          </w:tcPr>
          <w:p w14:paraId="3826DDC7" w14:textId="77777777" w:rsidR="00E23FD3" w:rsidRDefault="00E23FD3" w:rsidP="00254B83">
            <w:pPr>
              <w:rPr>
                <w:rFonts w:cs="Arial"/>
                <w:szCs w:val="24"/>
              </w:rPr>
            </w:pPr>
          </w:p>
        </w:tc>
        <w:tc>
          <w:tcPr>
            <w:tcW w:w="2254" w:type="dxa"/>
          </w:tcPr>
          <w:p w14:paraId="4616F4AF" w14:textId="77777777" w:rsidR="00E23FD3" w:rsidRDefault="00E23FD3" w:rsidP="00254B83">
            <w:pPr>
              <w:rPr>
                <w:rFonts w:cs="Arial"/>
                <w:szCs w:val="24"/>
              </w:rPr>
            </w:pPr>
          </w:p>
        </w:tc>
      </w:tr>
      <w:tr w:rsidR="00E23FD3" w14:paraId="3EB667D8" w14:textId="77777777" w:rsidTr="00254B83">
        <w:tc>
          <w:tcPr>
            <w:tcW w:w="2254" w:type="dxa"/>
          </w:tcPr>
          <w:p w14:paraId="498CA33A" w14:textId="77777777" w:rsidR="00E23FD3" w:rsidRDefault="00E23FD3" w:rsidP="00254B83">
            <w:pPr>
              <w:rPr>
                <w:rFonts w:cs="Arial"/>
                <w:szCs w:val="24"/>
              </w:rPr>
            </w:pPr>
            <w:r>
              <w:rPr>
                <w:rFonts w:cs="Arial"/>
                <w:szCs w:val="24"/>
              </w:rPr>
              <w:t xml:space="preserve">Chambers </w:t>
            </w:r>
          </w:p>
        </w:tc>
        <w:tc>
          <w:tcPr>
            <w:tcW w:w="2254" w:type="dxa"/>
          </w:tcPr>
          <w:p w14:paraId="335EB420" w14:textId="77777777" w:rsidR="00E23FD3" w:rsidRDefault="00E23FD3" w:rsidP="00254B83">
            <w:pPr>
              <w:rPr>
                <w:rFonts w:cs="Arial"/>
                <w:szCs w:val="24"/>
              </w:rPr>
            </w:pPr>
            <w:r>
              <w:rPr>
                <w:rFonts w:cs="Arial"/>
                <w:szCs w:val="24"/>
              </w:rPr>
              <w:t xml:space="preserve">Irwin </w:t>
            </w:r>
          </w:p>
        </w:tc>
        <w:tc>
          <w:tcPr>
            <w:tcW w:w="2254" w:type="dxa"/>
          </w:tcPr>
          <w:p w14:paraId="5330F11D" w14:textId="77777777" w:rsidR="00E23FD3" w:rsidRDefault="00E23FD3" w:rsidP="00254B83">
            <w:pPr>
              <w:rPr>
                <w:rFonts w:cs="Arial"/>
                <w:szCs w:val="24"/>
              </w:rPr>
            </w:pPr>
          </w:p>
        </w:tc>
        <w:tc>
          <w:tcPr>
            <w:tcW w:w="2254" w:type="dxa"/>
          </w:tcPr>
          <w:p w14:paraId="179EB5F0" w14:textId="77777777" w:rsidR="00E23FD3" w:rsidRDefault="00E23FD3" w:rsidP="00254B83">
            <w:pPr>
              <w:rPr>
                <w:rFonts w:cs="Arial"/>
                <w:szCs w:val="24"/>
              </w:rPr>
            </w:pPr>
          </w:p>
        </w:tc>
      </w:tr>
      <w:tr w:rsidR="00E23FD3" w14:paraId="2B0AD8D0" w14:textId="77777777" w:rsidTr="00254B83">
        <w:tc>
          <w:tcPr>
            <w:tcW w:w="2254" w:type="dxa"/>
          </w:tcPr>
          <w:p w14:paraId="76BA9106" w14:textId="77777777" w:rsidR="00E23FD3" w:rsidRDefault="00E23FD3" w:rsidP="00254B83">
            <w:pPr>
              <w:rPr>
                <w:rFonts w:cs="Arial"/>
                <w:szCs w:val="24"/>
              </w:rPr>
            </w:pPr>
            <w:r>
              <w:rPr>
                <w:rFonts w:cs="Arial"/>
                <w:szCs w:val="24"/>
              </w:rPr>
              <w:t xml:space="preserve">Douglas </w:t>
            </w:r>
          </w:p>
        </w:tc>
        <w:tc>
          <w:tcPr>
            <w:tcW w:w="2254" w:type="dxa"/>
          </w:tcPr>
          <w:p w14:paraId="6E5A7EED" w14:textId="77777777" w:rsidR="00E23FD3" w:rsidRDefault="00E23FD3" w:rsidP="00254B83">
            <w:pPr>
              <w:rPr>
                <w:rFonts w:cs="Arial"/>
                <w:szCs w:val="24"/>
              </w:rPr>
            </w:pPr>
            <w:r>
              <w:rPr>
                <w:rFonts w:cs="Arial"/>
                <w:szCs w:val="24"/>
              </w:rPr>
              <w:t xml:space="preserve">McCollum </w:t>
            </w:r>
          </w:p>
        </w:tc>
        <w:tc>
          <w:tcPr>
            <w:tcW w:w="2254" w:type="dxa"/>
          </w:tcPr>
          <w:p w14:paraId="20C42BBB" w14:textId="77777777" w:rsidR="00E23FD3" w:rsidRDefault="00E23FD3" w:rsidP="00254B83">
            <w:pPr>
              <w:rPr>
                <w:rFonts w:cs="Arial"/>
                <w:szCs w:val="24"/>
              </w:rPr>
            </w:pPr>
          </w:p>
        </w:tc>
        <w:tc>
          <w:tcPr>
            <w:tcW w:w="2254" w:type="dxa"/>
          </w:tcPr>
          <w:p w14:paraId="20CE727D" w14:textId="77777777" w:rsidR="00E23FD3" w:rsidRDefault="00E23FD3" w:rsidP="00254B83">
            <w:pPr>
              <w:rPr>
                <w:rFonts w:cs="Arial"/>
                <w:szCs w:val="24"/>
              </w:rPr>
            </w:pPr>
          </w:p>
        </w:tc>
      </w:tr>
      <w:tr w:rsidR="00E23FD3" w14:paraId="7294101E" w14:textId="77777777" w:rsidTr="00254B83">
        <w:tc>
          <w:tcPr>
            <w:tcW w:w="2254" w:type="dxa"/>
          </w:tcPr>
          <w:p w14:paraId="5A2C6E44" w14:textId="77777777" w:rsidR="00E23FD3" w:rsidRDefault="00E23FD3" w:rsidP="00254B83">
            <w:pPr>
              <w:rPr>
                <w:rFonts w:cs="Arial"/>
                <w:szCs w:val="24"/>
              </w:rPr>
            </w:pPr>
            <w:r>
              <w:rPr>
                <w:rFonts w:cs="Arial"/>
                <w:szCs w:val="24"/>
              </w:rPr>
              <w:t xml:space="preserve">Edmund </w:t>
            </w:r>
          </w:p>
        </w:tc>
        <w:tc>
          <w:tcPr>
            <w:tcW w:w="2254" w:type="dxa"/>
          </w:tcPr>
          <w:p w14:paraId="758F0436" w14:textId="77777777" w:rsidR="00E23FD3" w:rsidRDefault="00E23FD3" w:rsidP="00254B83">
            <w:pPr>
              <w:rPr>
                <w:rFonts w:cs="Arial"/>
                <w:szCs w:val="24"/>
              </w:rPr>
            </w:pPr>
            <w:r>
              <w:rPr>
                <w:rFonts w:cs="Arial"/>
                <w:szCs w:val="24"/>
              </w:rPr>
              <w:t xml:space="preserve">McCracken </w:t>
            </w:r>
          </w:p>
        </w:tc>
        <w:tc>
          <w:tcPr>
            <w:tcW w:w="2254" w:type="dxa"/>
          </w:tcPr>
          <w:p w14:paraId="0AA17FD6" w14:textId="77777777" w:rsidR="00E23FD3" w:rsidRDefault="00E23FD3" w:rsidP="00254B83">
            <w:pPr>
              <w:rPr>
                <w:rFonts w:cs="Arial"/>
                <w:szCs w:val="24"/>
              </w:rPr>
            </w:pPr>
          </w:p>
        </w:tc>
        <w:tc>
          <w:tcPr>
            <w:tcW w:w="2254" w:type="dxa"/>
          </w:tcPr>
          <w:p w14:paraId="70B1DDBA" w14:textId="77777777" w:rsidR="00E23FD3" w:rsidRDefault="00E23FD3" w:rsidP="00254B83">
            <w:pPr>
              <w:rPr>
                <w:rFonts w:cs="Arial"/>
                <w:szCs w:val="24"/>
              </w:rPr>
            </w:pPr>
          </w:p>
        </w:tc>
      </w:tr>
      <w:tr w:rsidR="00E23FD3" w14:paraId="402D1F08" w14:textId="77777777" w:rsidTr="00254B83">
        <w:tc>
          <w:tcPr>
            <w:tcW w:w="2254" w:type="dxa"/>
          </w:tcPr>
          <w:p w14:paraId="353B504D" w14:textId="77777777" w:rsidR="00E23FD3" w:rsidRDefault="00E23FD3" w:rsidP="00254B83">
            <w:pPr>
              <w:rPr>
                <w:rFonts w:cs="Arial"/>
                <w:szCs w:val="24"/>
              </w:rPr>
            </w:pPr>
            <w:r>
              <w:rPr>
                <w:rFonts w:cs="Arial"/>
                <w:szCs w:val="24"/>
              </w:rPr>
              <w:t>Gilmour</w:t>
            </w:r>
          </w:p>
        </w:tc>
        <w:tc>
          <w:tcPr>
            <w:tcW w:w="2254" w:type="dxa"/>
          </w:tcPr>
          <w:p w14:paraId="3F846820" w14:textId="77777777" w:rsidR="00E23FD3" w:rsidRDefault="00E23FD3" w:rsidP="00254B83">
            <w:pPr>
              <w:rPr>
                <w:rFonts w:cs="Arial"/>
                <w:szCs w:val="24"/>
              </w:rPr>
            </w:pPr>
            <w:r>
              <w:rPr>
                <w:rFonts w:cs="Arial"/>
                <w:szCs w:val="24"/>
              </w:rPr>
              <w:t xml:space="preserve">McRandal </w:t>
            </w:r>
          </w:p>
        </w:tc>
        <w:tc>
          <w:tcPr>
            <w:tcW w:w="2254" w:type="dxa"/>
          </w:tcPr>
          <w:p w14:paraId="559B5868" w14:textId="77777777" w:rsidR="00E23FD3" w:rsidRDefault="00E23FD3" w:rsidP="00254B83">
            <w:pPr>
              <w:rPr>
                <w:rFonts w:cs="Arial"/>
                <w:szCs w:val="24"/>
              </w:rPr>
            </w:pPr>
          </w:p>
        </w:tc>
        <w:tc>
          <w:tcPr>
            <w:tcW w:w="2254" w:type="dxa"/>
          </w:tcPr>
          <w:p w14:paraId="439B843E" w14:textId="77777777" w:rsidR="00E23FD3" w:rsidRDefault="00E23FD3" w:rsidP="00254B83">
            <w:pPr>
              <w:rPr>
                <w:rFonts w:cs="Arial"/>
                <w:szCs w:val="24"/>
              </w:rPr>
            </w:pPr>
          </w:p>
        </w:tc>
      </w:tr>
      <w:tr w:rsidR="00E23FD3" w14:paraId="3CC311C7" w14:textId="77777777" w:rsidTr="00254B83">
        <w:tc>
          <w:tcPr>
            <w:tcW w:w="2254" w:type="dxa"/>
          </w:tcPr>
          <w:p w14:paraId="1E0C4DF3" w14:textId="77777777" w:rsidR="00E23FD3" w:rsidRDefault="00E23FD3" w:rsidP="00254B83">
            <w:pPr>
              <w:rPr>
                <w:rFonts w:cs="Arial"/>
                <w:szCs w:val="24"/>
              </w:rPr>
            </w:pPr>
            <w:r>
              <w:rPr>
                <w:rFonts w:cs="Arial"/>
                <w:szCs w:val="24"/>
              </w:rPr>
              <w:t xml:space="preserve">Hollywood </w:t>
            </w:r>
          </w:p>
        </w:tc>
        <w:tc>
          <w:tcPr>
            <w:tcW w:w="2254" w:type="dxa"/>
          </w:tcPr>
          <w:p w14:paraId="59172729" w14:textId="77777777" w:rsidR="00E23FD3" w:rsidRDefault="00E23FD3" w:rsidP="00254B83">
            <w:pPr>
              <w:rPr>
                <w:rFonts w:cs="Arial"/>
                <w:szCs w:val="24"/>
              </w:rPr>
            </w:pPr>
            <w:r>
              <w:rPr>
                <w:rFonts w:cs="Arial"/>
                <w:szCs w:val="24"/>
              </w:rPr>
              <w:t xml:space="preserve">Moore </w:t>
            </w:r>
          </w:p>
        </w:tc>
        <w:tc>
          <w:tcPr>
            <w:tcW w:w="2254" w:type="dxa"/>
          </w:tcPr>
          <w:p w14:paraId="68463F76" w14:textId="77777777" w:rsidR="00E23FD3" w:rsidRDefault="00E23FD3" w:rsidP="00254B83">
            <w:pPr>
              <w:rPr>
                <w:rFonts w:cs="Arial"/>
                <w:szCs w:val="24"/>
              </w:rPr>
            </w:pPr>
          </w:p>
        </w:tc>
        <w:tc>
          <w:tcPr>
            <w:tcW w:w="2254" w:type="dxa"/>
          </w:tcPr>
          <w:p w14:paraId="69FD7D76" w14:textId="77777777" w:rsidR="00E23FD3" w:rsidRDefault="00E23FD3" w:rsidP="00254B83">
            <w:pPr>
              <w:rPr>
                <w:rFonts w:cs="Arial"/>
                <w:szCs w:val="24"/>
              </w:rPr>
            </w:pPr>
          </w:p>
        </w:tc>
      </w:tr>
      <w:tr w:rsidR="00E23FD3" w14:paraId="10548188" w14:textId="77777777" w:rsidTr="00254B83">
        <w:tc>
          <w:tcPr>
            <w:tcW w:w="2254" w:type="dxa"/>
          </w:tcPr>
          <w:p w14:paraId="228DC714" w14:textId="77777777" w:rsidR="00E23FD3" w:rsidRDefault="00E23FD3" w:rsidP="00254B83">
            <w:pPr>
              <w:rPr>
                <w:rFonts w:cs="Arial"/>
                <w:szCs w:val="24"/>
              </w:rPr>
            </w:pPr>
            <w:r>
              <w:rPr>
                <w:rFonts w:cs="Arial"/>
                <w:szCs w:val="24"/>
              </w:rPr>
              <w:t>Irvine, S</w:t>
            </w:r>
          </w:p>
        </w:tc>
        <w:tc>
          <w:tcPr>
            <w:tcW w:w="2254" w:type="dxa"/>
          </w:tcPr>
          <w:p w14:paraId="341AFE31" w14:textId="77777777" w:rsidR="00E23FD3" w:rsidRDefault="00E23FD3" w:rsidP="00254B83">
            <w:pPr>
              <w:rPr>
                <w:rFonts w:cs="Arial"/>
                <w:szCs w:val="24"/>
              </w:rPr>
            </w:pPr>
            <w:r>
              <w:rPr>
                <w:rFonts w:cs="Arial"/>
                <w:szCs w:val="24"/>
              </w:rPr>
              <w:t xml:space="preserve">Rossiter </w:t>
            </w:r>
          </w:p>
        </w:tc>
        <w:tc>
          <w:tcPr>
            <w:tcW w:w="2254" w:type="dxa"/>
          </w:tcPr>
          <w:p w14:paraId="0A9672EC" w14:textId="77777777" w:rsidR="00E23FD3" w:rsidRDefault="00E23FD3" w:rsidP="00254B83">
            <w:pPr>
              <w:rPr>
                <w:rFonts w:cs="Arial"/>
                <w:szCs w:val="24"/>
              </w:rPr>
            </w:pPr>
          </w:p>
        </w:tc>
        <w:tc>
          <w:tcPr>
            <w:tcW w:w="2254" w:type="dxa"/>
          </w:tcPr>
          <w:p w14:paraId="48C38866" w14:textId="77777777" w:rsidR="00E23FD3" w:rsidRDefault="00E23FD3" w:rsidP="00254B83">
            <w:pPr>
              <w:rPr>
                <w:rFonts w:cs="Arial"/>
                <w:szCs w:val="24"/>
              </w:rPr>
            </w:pPr>
          </w:p>
        </w:tc>
      </w:tr>
      <w:tr w:rsidR="00E23FD3" w14:paraId="44580BB4" w14:textId="77777777" w:rsidTr="00254B83">
        <w:tc>
          <w:tcPr>
            <w:tcW w:w="2254" w:type="dxa"/>
          </w:tcPr>
          <w:p w14:paraId="14F9F508" w14:textId="77777777" w:rsidR="00E23FD3" w:rsidRDefault="00E23FD3" w:rsidP="00254B83">
            <w:pPr>
              <w:rPr>
                <w:rFonts w:cs="Arial"/>
                <w:szCs w:val="24"/>
              </w:rPr>
            </w:pPr>
            <w:r>
              <w:rPr>
                <w:rFonts w:cs="Arial"/>
                <w:szCs w:val="24"/>
              </w:rPr>
              <w:t>Irvine, W</w:t>
            </w:r>
          </w:p>
        </w:tc>
        <w:tc>
          <w:tcPr>
            <w:tcW w:w="2254" w:type="dxa"/>
          </w:tcPr>
          <w:p w14:paraId="5439F757" w14:textId="77777777" w:rsidR="00E23FD3" w:rsidRDefault="00E23FD3" w:rsidP="00254B83">
            <w:pPr>
              <w:rPr>
                <w:rFonts w:cs="Arial"/>
                <w:szCs w:val="24"/>
              </w:rPr>
            </w:pPr>
          </w:p>
        </w:tc>
        <w:tc>
          <w:tcPr>
            <w:tcW w:w="2254" w:type="dxa"/>
          </w:tcPr>
          <w:p w14:paraId="4ED2B0BA" w14:textId="77777777" w:rsidR="00E23FD3" w:rsidRDefault="00E23FD3" w:rsidP="00254B83">
            <w:pPr>
              <w:rPr>
                <w:rFonts w:cs="Arial"/>
                <w:szCs w:val="24"/>
              </w:rPr>
            </w:pPr>
          </w:p>
        </w:tc>
        <w:tc>
          <w:tcPr>
            <w:tcW w:w="2254" w:type="dxa"/>
          </w:tcPr>
          <w:p w14:paraId="03D2AD89" w14:textId="77777777" w:rsidR="00E23FD3" w:rsidRDefault="00E23FD3" w:rsidP="00254B83">
            <w:pPr>
              <w:rPr>
                <w:rFonts w:cs="Arial"/>
                <w:szCs w:val="24"/>
              </w:rPr>
            </w:pPr>
          </w:p>
        </w:tc>
      </w:tr>
      <w:tr w:rsidR="00E23FD3" w14:paraId="57C4F835" w14:textId="77777777" w:rsidTr="00254B83">
        <w:tc>
          <w:tcPr>
            <w:tcW w:w="2254" w:type="dxa"/>
          </w:tcPr>
          <w:p w14:paraId="00C5D54E" w14:textId="77777777" w:rsidR="00E23FD3" w:rsidRDefault="00E23FD3" w:rsidP="00254B83">
            <w:pPr>
              <w:rPr>
                <w:rFonts w:cs="Arial"/>
                <w:szCs w:val="24"/>
              </w:rPr>
            </w:pPr>
            <w:r>
              <w:rPr>
                <w:rFonts w:cs="Arial"/>
                <w:szCs w:val="24"/>
              </w:rPr>
              <w:t xml:space="preserve">Kennedy </w:t>
            </w:r>
          </w:p>
        </w:tc>
        <w:tc>
          <w:tcPr>
            <w:tcW w:w="2254" w:type="dxa"/>
          </w:tcPr>
          <w:p w14:paraId="4094CDCE" w14:textId="77777777" w:rsidR="00E23FD3" w:rsidRDefault="00E23FD3" w:rsidP="00254B83">
            <w:pPr>
              <w:rPr>
                <w:rFonts w:cs="Arial"/>
                <w:szCs w:val="24"/>
              </w:rPr>
            </w:pPr>
          </w:p>
        </w:tc>
        <w:tc>
          <w:tcPr>
            <w:tcW w:w="2254" w:type="dxa"/>
          </w:tcPr>
          <w:p w14:paraId="27A821B8" w14:textId="77777777" w:rsidR="00E23FD3" w:rsidRDefault="00E23FD3" w:rsidP="00254B83">
            <w:pPr>
              <w:rPr>
                <w:rFonts w:cs="Arial"/>
                <w:szCs w:val="24"/>
              </w:rPr>
            </w:pPr>
          </w:p>
        </w:tc>
        <w:tc>
          <w:tcPr>
            <w:tcW w:w="2254" w:type="dxa"/>
          </w:tcPr>
          <w:p w14:paraId="78225287" w14:textId="77777777" w:rsidR="00E23FD3" w:rsidRDefault="00E23FD3" w:rsidP="00254B83">
            <w:pPr>
              <w:rPr>
                <w:rFonts w:cs="Arial"/>
                <w:szCs w:val="24"/>
              </w:rPr>
            </w:pPr>
          </w:p>
        </w:tc>
      </w:tr>
      <w:tr w:rsidR="00E23FD3" w14:paraId="2F8D7221" w14:textId="77777777" w:rsidTr="00254B83">
        <w:tc>
          <w:tcPr>
            <w:tcW w:w="2254" w:type="dxa"/>
          </w:tcPr>
          <w:p w14:paraId="3A72EA23" w14:textId="77777777" w:rsidR="00E23FD3" w:rsidRDefault="00E23FD3" w:rsidP="00254B83">
            <w:pPr>
              <w:rPr>
                <w:rFonts w:cs="Arial"/>
                <w:szCs w:val="24"/>
              </w:rPr>
            </w:pPr>
            <w:r>
              <w:rPr>
                <w:rFonts w:cs="Arial"/>
                <w:szCs w:val="24"/>
              </w:rPr>
              <w:t xml:space="preserve">Kerr </w:t>
            </w:r>
          </w:p>
        </w:tc>
        <w:tc>
          <w:tcPr>
            <w:tcW w:w="2254" w:type="dxa"/>
          </w:tcPr>
          <w:p w14:paraId="658D153B" w14:textId="77777777" w:rsidR="00E23FD3" w:rsidRDefault="00E23FD3" w:rsidP="00254B83">
            <w:pPr>
              <w:rPr>
                <w:rFonts w:cs="Arial"/>
                <w:szCs w:val="24"/>
              </w:rPr>
            </w:pPr>
          </w:p>
        </w:tc>
        <w:tc>
          <w:tcPr>
            <w:tcW w:w="2254" w:type="dxa"/>
          </w:tcPr>
          <w:p w14:paraId="70747470" w14:textId="77777777" w:rsidR="00E23FD3" w:rsidRDefault="00E23FD3" w:rsidP="00254B83">
            <w:pPr>
              <w:rPr>
                <w:rFonts w:cs="Arial"/>
                <w:szCs w:val="24"/>
              </w:rPr>
            </w:pPr>
          </w:p>
        </w:tc>
        <w:tc>
          <w:tcPr>
            <w:tcW w:w="2254" w:type="dxa"/>
          </w:tcPr>
          <w:p w14:paraId="3EA3DE21" w14:textId="77777777" w:rsidR="00E23FD3" w:rsidRDefault="00E23FD3" w:rsidP="00254B83">
            <w:pPr>
              <w:rPr>
                <w:rFonts w:cs="Arial"/>
                <w:szCs w:val="24"/>
              </w:rPr>
            </w:pPr>
          </w:p>
        </w:tc>
      </w:tr>
      <w:tr w:rsidR="00E23FD3" w14:paraId="169711E6" w14:textId="77777777" w:rsidTr="00254B83">
        <w:tc>
          <w:tcPr>
            <w:tcW w:w="2254" w:type="dxa"/>
          </w:tcPr>
          <w:p w14:paraId="6060232B" w14:textId="77777777" w:rsidR="00E23FD3" w:rsidRDefault="00E23FD3" w:rsidP="00254B83">
            <w:pPr>
              <w:rPr>
                <w:rFonts w:cs="Arial"/>
                <w:szCs w:val="24"/>
              </w:rPr>
            </w:pPr>
            <w:r>
              <w:rPr>
                <w:rFonts w:cs="Arial"/>
                <w:szCs w:val="24"/>
              </w:rPr>
              <w:t xml:space="preserve">MacArthur </w:t>
            </w:r>
          </w:p>
        </w:tc>
        <w:tc>
          <w:tcPr>
            <w:tcW w:w="2254" w:type="dxa"/>
          </w:tcPr>
          <w:p w14:paraId="633217E3" w14:textId="77777777" w:rsidR="00E23FD3" w:rsidRDefault="00E23FD3" w:rsidP="00254B83">
            <w:pPr>
              <w:rPr>
                <w:rFonts w:cs="Arial"/>
                <w:szCs w:val="24"/>
              </w:rPr>
            </w:pPr>
          </w:p>
        </w:tc>
        <w:tc>
          <w:tcPr>
            <w:tcW w:w="2254" w:type="dxa"/>
          </w:tcPr>
          <w:p w14:paraId="13CB558E" w14:textId="77777777" w:rsidR="00E23FD3" w:rsidRDefault="00E23FD3" w:rsidP="00254B83">
            <w:pPr>
              <w:rPr>
                <w:rFonts w:cs="Arial"/>
                <w:szCs w:val="24"/>
              </w:rPr>
            </w:pPr>
          </w:p>
        </w:tc>
        <w:tc>
          <w:tcPr>
            <w:tcW w:w="2254" w:type="dxa"/>
          </w:tcPr>
          <w:p w14:paraId="7A9DE640" w14:textId="77777777" w:rsidR="00E23FD3" w:rsidRDefault="00E23FD3" w:rsidP="00254B83">
            <w:pPr>
              <w:rPr>
                <w:rFonts w:cs="Arial"/>
                <w:szCs w:val="24"/>
              </w:rPr>
            </w:pPr>
          </w:p>
        </w:tc>
      </w:tr>
      <w:tr w:rsidR="00E23FD3" w14:paraId="6CA5296C" w14:textId="77777777" w:rsidTr="00254B83">
        <w:tc>
          <w:tcPr>
            <w:tcW w:w="2254" w:type="dxa"/>
          </w:tcPr>
          <w:p w14:paraId="3C9666B8" w14:textId="77777777" w:rsidR="00E23FD3" w:rsidRDefault="00E23FD3" w:rsidP="00254B83">
            <w:pPr>
              <w:rPr>
                <w:rFonts w:cs="Arial"/>
                <w:szCs w:val="24"/>
              </w:rPr>
            </w:pPr>
            <w:r>
              <w:rPr>
                <w:rFonts w:cs="Arial"/>
                <w:szCs w:val="24"/>
              </w:rPr>
              <w:t xml:space="preserve">Martin </w:t>
            </w:r>
          </w:p>
        </w:tc>
        <w:tc>
          <w:tcPr>
            <w:tcW w:w="2254" w:type="dxa"/>
          </w:tcPr>
          <w:p w14:paraId="70EF633A" w14:textId="77777777" w:rsidR="00E23FD3" w:rsidRDefault="00E23FD3" w:rsidP="00254B83">
            <w:pPr>
              <w:rPr>
                <w:rFonts w:cs="Arial"/>
                <w:szCs w:val="24"/>
              </w:rPr>
            </w:pPr>
          </w:p>
        </w:tc>
        <w:tc>
          <w:tcPr>
            <w:tcW w:w="2254" w:type="dxa"/>
          </w:tcPr>
          <w:p w14:paraId="2ABEA5BA" w14:textId="77777777" w:rsidR="00E23FD3" w:rsidRDefault="00E23FD3" w:rsidP="00254B83">
            <w:pPr>
              <w:rPr>
                <w:rFonts w:cs="Arial"/>
                <w:szCs w:val="24"/>
              </w:rPr>
            </w:pPr>
          </w:p>
        </w:tc>
        <w:tc>
          <w:tcPr>
            <w:tcW w:w="2254" w:type="dxa"/>
          </w:tcPr>
          <w:p w14:paraId="6EE89B92" w14:textId="77777777" w:rsidR="00E23FD3" w:rsidRDefault="00E23FD3" w:rsidP="00254B83">
            <w:pPr>
              <w:rPr>
                <w:rFonts w:cs="Arial"/>
                <w:szCs w:val="24"/>
              </w:rPr>
            </w:pPr>
          </w:p>
        </w:tc>
      </w:tr>
      <w:tr w:rsidR="00E23FD3" w14:paraId="10CDAE20" w14:textId="77777777" w:rsidTr="00254B83">
        <w:tc>
          <w:tcPr>
            <w:tcW w:w="2254" w:type="dxa"/>
          </w:tcPr>
          <w:p w14:paraId="1732F7F7" w14:textId="77777777" w:rsidR="00E23FD3" w:rsidRDefault="00E23FD3" w:rsidP="00254B83">
            <w:pPr>
              <w:rPr>
                <w:rFonts w:cs="Arial"/>
                <w:szCs w:val="24"/>
              </w:rPr>
            </w:pPr>
            <w:r>
              <w:rPr>
                <w:rFonts w:cs="Arial"/>
                <w:szCs w:val="24"/>
              </w:rPr>
              <w:t xml:space="preserve">McKee </w:t>
            </w:r>
          </w:p>
        </w:tc>
        <w:tc>
          <w:tcPr>
            <w:tcW w:w="2254" w:type="dxa"/>
          </w:tcPr>
          <w:p w14:paraId="195F8F95" w14:textId="77777777" w:rsidR="00E23FD3" w:rsidRDefault="00E23FD3" w:rsidP="00254B83">
            <w:pPr>
              <w:rPr>
                <w:rFonts w:cs="Arial"/>
                <w:szCs w:val="24"/>
              </w:rPr>
            </w:pPr>
          </w:p>
        </w:tc>
        <w:tc>
          <w:tcPr>
            <w:tcW w:w="2254" w:type="dxa"/>
          </w:tcPr>
          <w:p w14:paraId="0213FA3C" w14:textId="77777777" w:rsidR="00E23FD3" w:rsidRDefault="00E23FD3" w:rsidP="00254B83">
            <w:pPr>
              <w:rPr>
                <w:rFonts w:cs="Arial"/>
                <w:szCs w:val="24"/>
              </w:rPr>
            </w:pPr>
          </w:p>
        </w:tc>
        <w:tc>
          <w:tcPr>
            <w:tcW w:w="2254" w:type="dxa"/>
          </w:tcPr>
          <w:p w14:paraId="53737EA0" w14:textId="77777777" w:rsidR="00E23FD3" w:rsidRDefault="00E23FD3" w:rsidP="00254B83">
            <w:pPr>
              <w:rPr>
                <w:rFonts w:cs="Arial"/>
                <w:szCs w:val="24"/>
              </w:rPr>
            </w:pPr>
          </w:p>
        </w:tc>
      </w:tr>
      <w:tr w:rsidR="00E23FD3" w14:paraId="4BFD76DD" w14:textId="77777777" w:rsidTr="00254B83">
        <w:tc>
          <w:tcPr>
            <w:tcW w:w="2254" w:type="dxa"/>
          </w:tcPr>
          <w:p w14:paraId="3D9DBE9E" w14:textId="77777777" w:rsidR="00E23FD3" w:rsidRDefault="00E23FD3" w:rsidP="00254B83">
            <w:pPr>
              <w:rPr>
                <w:rFonts w:cs="Arial"/>
                <w:szCs w:val="24"/>
              </w:rPr>
            </w:pPr>
            <w:r>
              <w:rPr>
                <w:rFonts w:cs="Arial"/>
                <w:szCs w:val="24"/>
              </w:rPr>
              <w:t xml:space="preserve">McKimm </w:t>
            </w:r>
          </w:p>
        </w:tc>
        <w:tc>
          <w:tcPr>
            <w:tcW w:w="2254" w:type="dxa"/>
          </w:tcPr>
          <w:p w14:paraId="67A687B1" w14:textId="77777777" w:rsidR="00E23FD3" w:rsidRDefault="00E23FD3" w:rsidP="00254B83">
            <w:pPr>
              <w:rPr>
                <w:rFonts w:cs="Arial"/>
                <w:szCs w:val="24"/>
              </w:rPr>
            </w:pPr>
          </w:p>
        </w:tc>
        <w:tc>
          <w:tcPr>
            <w:tcW w:w="2254" w:type="dxa"/>
          </w:tcPr>
          <w:p w14:paraId="7AB07866" w14:textId="77777777" w:rsidR="00E23FD3" w:rsidRDefault="00E23FD3" w:rsidP="00254B83">
            <w:pPr>
              <w:rPr>
                <w:rFonts w:cs="Arial"/>
                <w:szCs w:val="24"/>
              </w:rPr>
            </w:pPr>
          </w:p>
        </w:tc>
        <w:tc>
          <w:tcPr>
            <w:tcW w:w="2254" w:type="dxa"/>
          </w:tcPr>
          <w:p w14:paraId="5F07DEDC" w14:textId="77777777" w:rsidR="00E23FD3" w:rsidRDefault="00E23FD3" w:rsidP="00254B83">
            <w:pPr>
              <w:rPr>
                <w:rFonts w:cs="Arial"/>
                <w:szCs w:val="24"/>
              </w:rPr>
            </w:pPr>
          </w:p>
        </w:tc>
      </w:tr>
      <w:tr w:rsidR="00E23FD3" w14:paraId="5FB5E5A7" w14:textId="77777777" w:rsidTr="00254B83">
        <w:tc>
          <w:tcPr>
            <w:tcW w:w="2254" w:type="dxa"/>
          </w:tcPr>
          <w:p w14:paraId="55C5C710" w14:textId="77777777" w:rsidR="00E23FD3" w:rsidRDefault="00E23FD3" w:rsidP="00254B83">
            <w:pPr>
              <w:rPr>
                <w:rFonts w:cs="Arial"/>
                <w:szCs w:val="24"/>
              </w:rPr>
            </w:pPr>
            <w:r>
              <w:rPr>
                <w:rFonts w:cs="Arial"/>
                <w:szCs w:val="24"/>
              </w:rPr>
              <w:t xml:space="preserve">McLaren </w:t>
            </w:r>
          </w:p>
        </w:tc>
        <w:tc>
          <w:tcPr>
            <w:tcW w:w="2254" w:type="dxa"/>
          </w:tcPr>
          <w:p w14:paraId="1F72954B" w14:textId="77777777" w:rsidR="00E23FD3" w:rsidRDefault="00E23FD3" w:rsidP="00254B83">
            <w:pPr>
              <w:rPr>
                <w:rFonts w:cs="Arial"/>
                <w:szCs w:val="24"/>
              </w:rPr>
            </w:pPr>
          </w:p>
        </w:tc>
        <w:tc>
          <w:tcPr>
            <w:tcW w:w="2254" w:type="dxa"/>
          </w:tcPr>
          <w:p w14:paraId="09D627FB" w14:textId="77777777" w:rsidR="00E23FD3" w:rsidRDefault="00E23FD3" w:rsidP="00254B83">
            <w:pPr>
              <w:rPr>
                <w:rFonts w:cs="Arial"/>
                <w:szCs w:val="24"/>
              </w:rPr>
            </w:pPr>
          </w:p>
        </w:tc>
        <w:tc>
          <w:tcPr>
            <w:tcW w:w="2254" w:type="dxa"/>
          </w:tcPr>
          <w:p w14:paraId="77C87177" w14:textId="77777777" w:rsidR="00E23FD3" w:rsidRDefault="00E23FD3" w:rsidP="00254B83">
            <w:pPr>
              <w:rPr>
                <w:rFonts w:cs="Arial"/>
                <w:szCs w:val="24"/>
              </w:rPr>
            </w:pPr>
          </w:p>
        </w:tc>
      </w:tr>
      <w:tr w:rsidR="00E23FD3" w14:paraId="57E9057B" w14:textId="77777777" w:rsidTr="00254B83">
        <w:tc>
          <w:tcPr>
            <w:tcW w:w="2254" w:type="dxa"/>
          </w:tcPr>
          <w:p w14:paraId="60382895" w14:textId="77777777" w:rsidR="00E23FD3" w:rsidRDefault="00E23FD3" w:rsidP="00254B83">
            <w:pPr>
              <w:rPr>
                <w:rFonts w:cs="Arial"/>
                <w:szCs w:val="24"/>
              </w:rPr>
            </w:pPr>
            <w:r>
              <w:rPr>
                <w:rFonts w:cs="Arial"/>
                <w:szCs w:val="24"/>
              </w:rPr>
              <w:t xml:space="preserve">Smart </w:t>
            </w:r>
          </w:p>
        </w:tc>
        <w:tc>
          <w:tcPr>
            <w:tcW w:w="2254" w:type="dxa"/>
          </w:tcPr>
          <w:p w14:paraId="6579D210" w14:textId="77777777" w:rsidR="00E23FD3" w:rsidRDefault="00E23FD3" w:rsidP="00254B83">
            <w:pPr>
              <w:rPr>
                <w:rFonts w:cs="Arial"/>
                <w:szCs w:val="24"/>
              </w:rPr>
            </w:pPr>
          </w:p>
        </w:tc>
        <w:tc>
          <w:tcPr>
            <w:tcW w:w="2254" w:type="dxa"/>
          </w:tcPr>
          <w:p w14:paraId="0D7CAC46" w14:textId="77777777" w:rsidR="00E23FD3" w:rsidRDefault="00E23FD3" w:rsidP="00254B83">
            <w:pPr>
              <w:rPr>
                <w:rFonts w:cs="Arial"/>
                <w:szCs w:val="24"/>
              </w:rPr>
            </w:pPr>
          </w:p>
        </w:tc>
        <w:tc>
          <w:tcPr>
            <w:tcW w:w="2254" w:type="dxa"/>
          </w:tcPr>
          <w:p w14:paraId="02E9A198" w14:textId="77777777" w:rsidR="00E23FD3" w:rsidRDefault="00E23FD3" w:rsidP="00254B83">
            <w:pPr>
              <w:rPr>
                <w:rFonts w:cs="Arial"/>
                <w:szCs w:val="24"/>
              </w:rPr>
            </w:pPr>
          </w:p>
        </w:tc>
      </w:tr>
      <w:tr w:rsidR="00E23FD3" w14:paraId="60F041FA" w14:textId="77777777" w:rsidTr="00254B83">
        <w:tc>
          <w:tcPr>
            <w:tcW w:w="2254" w:type="dxa"/>
          </w:tcPr>
          <w:p w14:paraId="2184218B" w14:textId="77777777" w:rsidR="00E23FD3" w:rsidRDefault="00E23FD3" w:rsidP="00254B83">
            <w:pPr>
              <w:rPr>
                <w:rFonts w:cs="Arial"/>
                <w:szCs w:val="24"/>
              </w:rPr>
            </w:pPr>
            <w:r>
              <w:rPr>
                <w:rFonts w:cs="Arial"/>
                <w:szCs w:val="24"/>
              </w:rPr>
              <w:t xml:space="preserve">Woods </w:t>
            </w:r>
          </w:p>
        </w:tc>
        <w:tc>
          <w:tcPr>
            <w:tcW w:w="2254" w:type="dxa"/>
          </w:tcPr>
          <w:p w14:paraId="6507A484" w14:textId="77777777" w:rsidR="00E23FD3" w:rsidRDefault="00E23FD3" w:rsidP="00254B83">
            <w:pPr>
              <w:rPr>
                <w:rFonts w:cs="Arial"/>
                <w:szCs w:val="24"/>
              </w:rPr>
            </w:pPr>
          </w:p>
        </w:tc>
        <w:tc>
          <w:tcPr>
            <w:tcW w:w="2254" w:type="dxa"/>
          </w:tcPr>
          <w:p w14:paraId="713F3FAE" w14:textId="77777777" w:rsidR="00E23FD3" w:rsidRDefault="00E23FD3" w:rsidP="00254B83">
            <w:pPr>
              <w:rPr>
                <w:rFonts w:cs="Arial"/>
                <w:szCs w:val="24"/>
              </w:rPr>
            </w:pPr>
          </w:p>
        </w:tc>
        <w:tc>
          <w:tcPr>
            <w:tcW w:w="2254" w:type="dxa"/>
          </w:tcPr>
          <w:p w14:paraId="227AED59" w14:textId="77777777" w:rsidR="00E23FD3" w:rsidRDefault="00E23FD3" w:rsidP="00254B83">
            <w:pPr>
              <w:rPr>
                <w:rFonts w:cs="Arial"/>
                <w:szCs w:val="24"/>
              </w:rPr>
            </w:pPr>
          </w:p>
        </w:tc>
      </w:tr>
      <w:tr w:rsidR="00E23FD3" w14:paraId="4164357B" w14:textId="77777777" w:rsidTr="00254B83">
        <w:tc>
          <w:tcPr>
            <w:tcW w:w="2254" w:type="dxa"/>
          </w:tcPr>
          <w:p w14:paraId="7C1FFB11" w14:textId="77777777" w:rsidR="00E23FD3" w:rsidRDefault="00E23FD3" w:rsidP="00254B83">
            <w:pPr>
              <w:rPr>
                <w:rFonts w:cs="Arial"/>
                <w:szCs w:val="24"/>
              </w:rPr>
            </w:pPr>
            <w:r>
              <w:rPr>
                <w:rFonts w:cs="Arial"/>
                <w:szCs w:val="24"/>
              </w:rPr>
              <w:t xml:space="preserve">Wray </w:t>
            </w:r>
          </w:p>
        </w:tc>
        <w:tc>
          <w:tcPr>
            <w:tcW w:w="2254" w:type="dxa"/>
          </w:tcPr>
          <w:p w14:paraId="71EFC6EA" w14:textId="77777777" w:rsidR="00E23FD3" w:rsidRDefault="00E23FD3" w:rsidP="00254B83">
            <w:pPr>
              <w:rPr>
                <w:rFonts w:cs="Arial"/>
                <w:szCs w:val="24"/>
              </w:rPr>
            </w:pPr>
          </w:p>
        </w:tc>
        <w:tc>
          <w:tcPr>
            <w:tcW w:w="2254" w:type="dxa"/>
          </w:tcPr>
          <w:p w14:paraId="16AEF612" w14:textId="77777777" w:rsidR="00E23FD3" w:rsidRDefault="00E23FD3" w:rsidP="00254B83">
            <w:pPr>
              <w:rPr>
                <w:rFonts w:cs="Arial"/>
                <w:szCs w:val="24"/>
              </w:rPr>
            </w:pPr>
          </w:p>
        </w:tc>
        <w:tc>
          <w:tcPr>
            <w:tcW w:w="2254" w:type="dxa"/>
          </w:tcPr>
          <w:p w14:paraId="5122DC24" w14:textId="77777777" w:rsidR="00E23FD3" w:rsidRDefault="00E23FD3" w:rsidP="00254B83">
            <w:pPr>
              <w:rPr>
                <w:rFonts w:cs="Arial"/>
                <w:szCs w:val="24"/>
              </w:rPr>
            </w:pPr>
          </w:p>
        </w:tc>
      </w:tr>
    </w:tbl>
    <w:p w14:paraId="3C6498CF" w14:textId="77777777" w:rsidR="00E23FD3" w:rsidRDefault="00E23FD3" w:rsidP="00E23FD3">
      <w:pPr>
        <w:rPr>
          <w:rFonts w:cs="Arial"/>
          <w:szCs w:val="24"/>
        </w:rPr>
      </w:pPr>
    </w:p>
    <w:p w14:paraId="7A4710F7" w14:textId="77777777" w:rsidR="00E23FD3" w:rsidRPr="00D06A7E" w:rsidRDefault="00E23FD3" w:rsidP="00E23FD3">
      <w:pPr>
        <w:pStyle w:val="PlainText"/>
        <w:rPr>
          <w:rFonts w:ascii="Arial" w:hAnsi="Arial" w:cs="Arial"/>
          <w:b/>
          <w:sz w:val="24"/>
          <w:szCs w:val="24"/>
        </w:rPr>
      </w:pPr>
      <w:r>
        <w:rPr>
          <w:rFonts w:ascii="Arial" w:hAnsi="Arial" w:cs="Arial"/>
          <w:b/>
          <w:sz w:val="24"/>
          <w:szCs w:val="24"/>
        </w:rPr>
        <w:t xml:space="preserve">RESOLVED, on the proposal of Councillor W Irvine, seconded by Alderman McIlveen, </w:t>
      </w:r>
      <w:r w:rsidRPr="00D06A7E">
        <w:rPr>
          <w:rFonts w:ascii="Arial" w:hAnsi="Arial" w:cs="Arial"/>
          <w:b/>
          <w:sz w:val="24"/>
          <w:szCs w:val="24"/>
        </w:rPr>
        <w:t>that the Council writes to Mr Peter May the Permanent Secretary of the Department of Health expressing our disappointment at the Trust's decision to recommend the closure of Bangor and Ards minor injuries units and calls for no decision on the matter to be made until the Northern Ireland Assembly is restored.</w:t>
      </w:r>
      <w:r>
        <w:rPr>
          <w:rFonts w:ascii="Arial" w:hAnsi="Arial" w:cs="Arial"/>
          <w:b/>
          <w:sz w:val="24"/>
          <w:szCs w:val="24"/>
        </w:rPr>
        <w:t xml:space="preserve"> Furthermore, that clarity is sought from the Permanent Secretary regarding who legally makes the final decision in respect of the closure. </w:t>
      </w:r>
    </w:p>
    <w:p w14:paraId="1362D6C8" w14:textId="77777777" w:rsidR="00E23FD3" w:rsidRPr="00FC19CD" w:rsidRDefault="00E23FD3" w:rsidP="00E23FD3">
      <w:pPr>
        <w:rPr>
          <w:rFonts w:cs="Arial"/>
          <w:szCs w:val="24"/>
        </w:rPr>
      </w:pPr>
    </w:p>
    <w:p w14:paraId="51D684A8" w14:textId="77777777" w:rsidR="00E23FD3" w:rsidRPr="00341515" w:rsidRDefault="00E23FD3" w:rsidP="00E23FD3">
      <w:pPr>
        <w:pStyle w:val="Heading1"/>
        <w:rPr>
          <w:rFonts w:hint="eastAsia"/>
        </w:rPr>
      </w:pPr>
      <w:r w:rsidRPr="00341515">
        <w:rPr>
          <w:u w:val="none"/>
        </w:rPr>
        <w:lastRenderedPageBreak/>
        <w:t>25.</w:t>
      </w:r>
      <w:r w:rsidRPr="00341515">
        <w:rPr>
          <w:u w:val="none"/>
        </w:rPr>
        <w:tab/>
      </w:r>
      <w:r w:rsidRPr="00341515">
        <w:t xml:space="preserve">Consultation Documents </w:t>
      </w:r>
    </w:p>
    <w:p w14:paraId="2DABFE3E" w14:textId="77777777" w:rsidR="00E23FD3" w:rsidRDefault="00E23FD3" w:rsidP="00E23FD3"/>
    <w:p w14:paraId="3A4568DD" w14:textId="77777777" w:rsidR="00E23FD3" w:rsidRPr="00341515" w:rsidRDefault="00E23FD3" w:rsidP="00E23FD3">
      <w:pPr>
        <w:pStyle w:val="Heading2"/>
        <w:ind w:left="720" w:hanging="720"/>
        <w:rPr>
          <w:u w:val="single"/>
        </w:rPr>
      </w:pPr>
      <w:r w:rsidRPr="00341515">
        <w:t>25.1</w:t>
      </w:r>
      <w:r w:rsidRPr="00341515">
        <w:tab/>
      </w:r>
      <w:r w:rsidRPr="00341515">
        <w:rPr>
          <w:u w:val="single"/>
        </w:rPr>
        <w:t>Ending Violence Against Women and Girls Strategic Framework &amp; Action Plan</w:t>
      </w:r>
    </w:p>
    <w:p w14:paraId="13D4C60C" w14:textId="77777777" w:rsidR="00E23FD3" w:rsidRDefault="00E23FD3" w:rsidP="00E23FD3">
      <w:pPr>
        <w:ind w:left="720" w:hanging="720"/>
        <w:rPr>
          <w:rFonts w:cs="Arial"/>
          <w:szCs w:val="24"/>
        </w:rPr>
      </w:pPr>
      <w:r>
        <w:rPr>
          <w:rFonts w:cs="Arial"/>
          <w:szCs w:val="24"/>
        </w:rPr>
        <w:tab/>
        <w:t>(Appendix XIII)</w:t>
      </w:r>
    </w:p>
    <w:p w14:paraId="64BE7314" w14:textId="77777777" w:rsidR="00E23FD3" w:rsidRDefault="00E23FD3" w:rsidP="00E23FD3">
      <w:pPr>
        <w:ind w:left="720" w:hanging="720"/>
        <w:rPr>
          <w:rFonts w:cs="Arial"/>
          <w:szCs w:val="24"/>
        </w:rPr>
      </w:pPr>
    </w:p>
    <w:p w14:paraId="7951B35C" w14:textId="77777777" w:rsidR="00E23FD3" w:rsidRDefault="00E23FD3" w:rsidP="00E23FD3">
      <w:pPr>
        <w:rPr>
          <w:rFonts w:cs="Arial"/>
          <w:szCs w:val="24"/>
        </w:rPr>
      </w:pPr>
      <w:r w:rsidRPr="00D3229F">
        <w:rPr>
          <w:rFonts w:cs="Arial"/>
          <w:caps/>
          <w:szCs w:val="24"/>
        </w:rPr>
        <w:t>Previously circulated</w:t>
      </w:r>
      <w:r>
        <w:rPr>
          <w:rFonts w:cs="Arial"/>
          <w:szCs w:val="24"/>
        </w:rPr>
        <w:t xml:space="preserve">:- Copy correspondence in respect of the above consultation. Closing date for response 3 October 2023. Document available at </w:t>
      </w:r>
      <w:hyperlink r:id="rId12" w:history="1">
        <w:r>
          <w:rPr>
            <w:rStyle w:val="Hyperlink"/>
            <w:rFonts w:cs="Arial"/>
            <w:szCs w:val="24"/>
          </w:rPr>
          <w:t>Consultation on a Strategic Framework to End Violence Against Women and Girls and Foundational Action Plan. | The Executive Office (executiveoffice-ni.gov.uk)</w:t>
        </w:r>
      </w:hyperlink>
      <w:r>
        <w:rPr>
          <w:rFonts w:cs="Arial"/>
          <w:szCs w:val="24"/>
        </w:rPr>
        <w:t xml:space="preserve"> </w:t>
      </w:r>
    </w:p>
    <w:p w14:paraId="4E5ABC3E" w14:textId="77777777" w:rsidR="00E23FD3" w:rsidRDefault="00E23FD3" w:rsidP="00E23FD3">
      <w:pPr>
        <w:rPr>
          <w:rFonts w:cs="Arial"/>
          <w:szCs w:val="24"/>
        </w:rPr>
      </w:pPr>
    </w:p>
    <w:p w14:paraId="09F47F0D" w14:textId="77777777" w:rsidR="00E23FD3" w:rsidRDefault="00E23FD3" w:rsidP="00E23FD3">
      <w:pPr>
        <w:rPr>
          <w:rFonts w:cs="Arial"/>
          <w:szCs w:val="24"/>
        </w:rPr>
      </w:pPr>
      <w:r>
        <w:rPr>
          <w:rFonts w:cs="Arial"/>
          <w:szCs w:val="24"/>
        </w:rPr>
        <w:t xml:space="preserve">Proposed by Alderman McIlveen, seconded by Councillor Wray, that the consultation be referred to the Community and Wellbeing Committee.  </w:t>
      </w:r>
    </w:p>
    <w:p w14:paraId="03BAD81D" w14:textId="77777777" w:rsidR="00E23FD3" w:rsidRDefault="00E23FD3" w:rsidP="00E23FD3">
      <w:pPr>
        <w:rPr>
          <w:rFonts w:cs="Arial"/>
          <w:szCs w:val="24"/>
        </w:rPr>
      </w:pPr>
    </w:p>
    <w:p w14:paraId="32018177" w14:textId="77777777" w:rsidR="00E23FD3" w:rsidRDefault="00E23FD3" w:rsidP="00E23FD3">
      <w:pPr>
        <w:rPr>
          <w:rFonts w:cs="Arial"/>
          <w:szCs w:val="24"/>
        </w:rPr>
      </w:pPr>
      <w:r>
        <w:rPr>
          <w:rFonts w:cs="Arial"/>
          <w:szCs w:val="24"/>
        </w:rPr>
        <w:t>Councillor Wray welcomed the consultation paper which was an issue he felt very strongly about.  He feared that by simply noting the consultation the Council would be undermining the seriousness of the issue and neglecting its responsibility to work collaboratively with partners to address the problem. The vision for the framework was a changed society were women and girls were free from all forms of gender based violence, abuse and harm including attitudes, systems and structural inequalities which caused them. The framework aimed to work together as partners to eradicate forms of violence against women and girls. There were four key themes within the framework; prevention, protection and provision, the justice system and working better together. Councillor Wray stated that he was pleased that prevention was weighted most within the framework as he felt that would do most to protect victims and potential victims. Councillor Wray outlined statistics which had been presented by Women’s’ Aid stating that preventive work with men and young men was vital. He encouraged Members and Council Officers to engage with the consultation and be part of the solution to ending violence against women and girls.</w:t>
      </w:r>
    </w:p>
    <w:p w14:paraId="7ED07D28" w14:textId="77777777" w:rsidR="00E23FD3" w:rsidRDefault="00E23FD3" w:rsidP="00E23FD3">
      <w:pPr>
        <w:rPr>
          <w:rFonts w:cs="Arial"/>
          <w:szCs w:val="24"/>
        </w:rPr>
      </w:pPr>
    </w:p>
    <w:p w14:paraId="1F5E59F3" w14:textId="77777777" w:rsidR="00E23FD3" w:rsidRDefault="00E23FD3" w:rsidP="00E23FD3">
      <w:pPr>
        <w:rPr>
          <w:rFonts w:cs="Arial"/>
          <w:szCs w:val="24"/>
        </w:rPr>
      </w:pPr>
      <w:r>
        <w:rPr>
          <w:rFonts w:cs="Arial"/>
          <w:b/>
          <w:szCs w:val="24"/>
        </w:rPr>
        <w:t>RESOLVED, on the proposal of Alderman McIlveen, seconded by Councillor Wray, that the consultation be referred to the Community and Wellbeing Committee.</w:t>
      </w:r>
    </w:p>
    <w:p w14:paraId="01AD80D8" w14:textId="77777777" w:rsidR="00E23FD3" w:rsidRDefault="00E23FD3" w:rsidP="00E23FD3">
      <w:pPr>
        <w:rPr>
          <w:rFonts w:cs="Arial"/>
          <w:szCs w:val="24"/>
        </w:rPr>
      </w:pPr>
    </w:p>
    <w:p w14:paraId="78348F78" w14:textId="77777777" w:rsidR="00E23FD3" w:rsidRPr="00341515" w:rsidRDefault="00E23FD3" w:rsidP="00E23FD3">
      <w:pPr>
        <w:pStyle w:val="Heading2"/>
        <w:ind w:left="720" w:hanging="720"/>
        <w:rPr>
          <w:u w:val="single"/>
        </w:rPr>
      </w:pPr>
      <w:r>
        <w:t>25.2</w:t>
      </w:r>
      <w:r>
        <w:tab/>
      </w:r>
      <w:r w:rsidRPr="00341515">
        <w:rPr>
          <w:u w:val="single"/>
        </w:rPr>
        <w:t>Children's Rights Impact Assessment and Rural Need Impact Assessment for the Executive Office’s Spending Plans for 2023-24</w:t>
      </w:r>
    </w:p>
    <w:p w14:paraId="1370E6DC" w14:textId="77777777" w:rsidR="00E23FD3" w:rsidRDefault="00E23FD3" w:rsidP="00E23FD3">
      <w:r>
        <w:tab/>
        <w:t>(Appendix XIV)</w:t>
      </w:r>
    </w:p>
    <w:p w14:paraId="6D553E7E" w14:textId="77777777" w:rsidR="00E23FD3" w:rsidRDefault="00E23FD3" w:rsidP="00E23FD3"/>
    <w:p w14:paraId="7A4B46EE" w14:textId="77777777" w:rsidR="00E23FD3" w:rsidRPr="00341515" w:rsidRDefault="00E23FD3" w:rsidP="00E23FD3">
      <w:pPr>
        <w:rPr>
          <w:rFonts w:cs="Arial"/>
          <w:szCs w:val="24"/>
        </w:rPr>
      </w:pPr>
      <w:r w:rsidRPr="00D3229F">
        <w:rPr>
          <w:rFonts w:cs="Arial"/>
          <w:caps/>
          <w:szCs w:val="24"/>
        </w:rPr>
        <w:t>Previously circulated</w:t>
      </w:r>
      <w:r>
        <w:rPr>
          <w:rFonts w:cs="Arial"/>
          <w:szCs w:val="24"/>
        </w:rPr>
        <w:t xml:space="preserve">:- Copy correspondence in respect of the above consultation. </w:t>
      </w:r>
      <w:r w:rsidRPr="00341515">
        <w:rPr>
          <w:rFonts w:cs="Arial"/>
          <w:szCs w:val="24"/>
        </w:rPr>
        <w:t xml:space="preserve">Closing date for response 2 October 2023. Document available at </w:t>
      </w:r>
      <w:hyperlink r:id="rId13" w:history="1">
        <w:r w:rsidRPr="00341515">
          <w:rPr>
            <w:rStyle w:val="Hyperlink"/>
            <w:rFonts w:cs="Arial"/>
            <w:bCs/>
            <w:szCs w:val="24"/>
          </w:rPr>
          <w:t>Consultation on the Children's Rights Impact Assessment and Rural Need Impact Assessment for the Executive Office’s Spending Plans for 2023-24 | The Executive Office (executiveoffice-ni.gov.uk)</w:t>
        </w:r>
      </w:hyperlink>
      <w:r>
        <w:rPr>
          <w:rFonts w:cs="Arial"/>
          <w:szCs w:val="24"/>
        </w:rPr>
        <w:t xml:space="preserve">. </w:t>
      </w:r>
    </w:p>
    <w:p w14:paraId="34ED0CAD" w14:textId="77777777" w:rsidR="00E23FD3" w:rsidRDefault="00E23FD3" w:rsidP="00E23FD3">
      <w:pPr>
        <w:rPr>
          <w:rFonts w:cs="Arial"/>
          <w:szCs w:val="24"/>
        </w:rPr>
      </w:pPr>
      <w:bookmarkStart w:id="2" w:name="_Hlk138232240"/>
      <w:bookmarkEnd w:id="1"/>
    </w:p>
    <w:p w14:paraId="050C1833" w14:textId="77777777" w:rsidR="00E23FD3" w:rsidRDefault="00E23FD3" w:rsidP="00E23FD3">
      <w:pPr>
        <w:rPr>
          <w:rFonts w:cs="Arial"/>
          <w:szCs w:val="24"/>
        </w:rPr>
      </w:pPr>
      <w:r>
        <w:rPr>
          <w:rFonts w:cs="Arial"/>
          <w:szCs w:val="24"/>
        </w:rPr>
        <w:t xml:space="preserve">Proposed by Councillor McRandal, seconded by Alderman Graham, that the consultation be noted. </w:t>
      </w:r>
    </w:p>
    <w:p w14:paraId="3C091DB7" w14:textId="77777777" w:rsidR="00E23FD3" w:rsidRDefault="00E23FD3" w:rsidP="00E23FD3">
      <w:pPr>
        <w:rPr>
          <w:rFonts w:cs="Arial"/>
          <w:szCs w:val="24"/>
        </w:rPr>
      </w:pPr>
    </w:p>
    <w:p w14:paraId="44C5D05E" w14:textId="77777777" w:rsidR="00E23FD3" w:rsidRDefault="00E23FD3" w:rsidP="00E23FD3">
      <w:pPr>
        <w:rPr>
          <w:rFonts w:cs="Arial"/>
          <w:szCs w:val="24"/>
        </w:rPr>
      </w:pPr>
      <w:r>
        <w:rPr>
          <w:rFonts w:cs="Arial"/>
          <w:szCs w:val="24"/>
        </w:rPr>
        <w:t xml:space="preserve">Councillor Woods asked if the Youth Council would have an interest in providing a consultation response. The Chief Executive stated that the consultation was open to anyone to respond. Councillor Woods noted that there were newly elected </w:t>
      </w:r>
      <w:r>
        <w:rPr>
          <w:rFonts w:cs="Arial"/>
          <w:szCs w:val="24"/>
        </w:rPr>
        <w:lastRenderedPageBreak/>
        <w:t xml:space="preserve">representatives to the Youth Council and she proposed that the consultation be sent to the Youth Council from the Council. </w:t>
      </w:r>
    </w:p>
    <w:p w14:paraId="73D78CA6" w14:textId="77777777" w:rsidR="00E23FD3" w:rsidRDefault="00E23FD3" w:rsidP="00E23FD3">
      <w:pPr>
        <w:rPr>
          <w:rFonts w:cs="Arial"/>
          <w:szCs w:val="24"/>
        </w:rPr>
      </w:pPr>
    </w:p>
    <w:p w14:paraId="2F3BA8BA" w14:textId="77777777" w:rsidR="00E23FD3" w:rsidRDefault="00E23FD3" w:rsidP="00E23FD3">
      <w:pPr>
        <w:rPr>
          <w:rFonts w:cs="Arial"/>
          <w:szCs w:val="24"/>
        </w:rPr>
      </w:pPr>
      <w:r>
        <w:rPr>
          <w:rFonts w:cs="Arial"/>
          <w:szCs w:val="24"/>
        </w:rPr>
        <w:t xml:space="preserve">The Mayor noted there was already a proposal to note on the floor.  </w:t>
      </w:r>
    </w:p>
    <w:p w14:paraId="1EC4BB1E" w14:textId="77777777" w:rsidR="00E23FD3" w:rsidRDefault="00E23FD3" w:rsidP="00E23FD3">
      <w:pPr>
        <w:rPr>
          <w:rFonts w:cs="Arial"/>
          <w:szCs w:val="24"/>
        </w:rPr>
      </w:pPr>
    </w:p>
    <w:p w14:paraId="7C4B35AD" w14:textId="77777777" w:rsidR="00E23FD3" w:rsidRPr="00F62D1D" w:rsidRDefault="00E23FD3" w:rsidP="00E23FD3">
      <w:pPr>
        <w:rPr>
          <w:rFonts w:cs="Arial"/>
          <w:b/>
          <w:bCs/>
          <w:szCs w:val="24"/>
        </w:rPr>
      </w:pPr>
      <w:r w:rsidRPr="00F62D1D">
        <w:rPr>
          <w:rFonts w:cs="Arial"/>
          <w:b/>
          <w:bCs/>
          <w:szCs w:val="24"/>
        </w:rPr>
        <w:t>RESOLVED, on the proposal of Councillor McRandal, seconded by Alderman Graham, that the consultation be noted.</w:t>
      </w:r>
    </w:p>
    <w:p w14:paraId="6C572E7F" w14:textId="77777777" w:rsidR="00E23FD3" w:rsidRDefault="00E23FD3" w:rsidP="00E23FD3">
      <w:pPr>
        <w:rPr>
          <w:rFonts w:cs="Arial"/>
          <w:szCs w:val="24"/>
        </w:rPr>
      </w:pPr>
    </w:p>
    <w:bookmarkEnd w:id="2"/>
    <w:p w14:paraId="5FAC9644" w14:textId="77777777" w:rsidR="0002570C" w:rsidRDefault="0002570C" w:rsidP="0002570C">
      <w:pPr>
        <w:pStyle w:val="Heading1"/>
        <w:rPr>
          <w:rFonts w:eastAsia="Times New Roman"/>
        </w:rPr>
      </w:pPr>
      <w:r>
        <w:rPr>
          <w:rFonts w:eastAsia="Times New Roman"/>
        </w:rPr>
        <w:t>Exclusion of Public/Press</w:t>
      </w:r>
    </w:p>
    <w:p w14:paraId="7B0D9700" w14:textId="77777777" w:rsidR="0002570C" w:rsidRDefault="0002570C" w:rsidP="0002570C"/>
    <w:p w14:paraId="5366E0AC" w14:textId="77777777" w:rsidR="0002570C" w:rsidRDefault="0002570C" w:rsidP="0002570C">
      <w:pPr>
        <w:rPr>
          <w:b/>
          <w:bCs/>
        </w:rPr>
      </w:pPr>
      <w:r>
        <w:rPr>
          <w:b/>
          <w:bCs/>
        </w:rPr>
        <w:t xml:space="preserve">AGREED, on the proposal of Alderman Armstrong-Cotter, seconded by Councillor Edmund, that the public/press be excluded during the discussion of the undernoted items of confidential business. </w:t>
      </w:r>
    </w:p>
    <w:p w14:paraId="2CC60220" w14:textId="77777777" w:rsidR="0002570C" w:rsidRDefault="0002570C" w:rsidP="0002570C"/>
    <w:p w14:paraId="434C3EB8" w14:textId="77777777" w:rsidR="0002570C" w:rsidRDefault="0002570C" w:rsidP="0002570C">
      <w:pPr>
        <w:pStyle w:val="Heading1"/>
        <w:ind w:left="720" w:hanging="720"/>
        <w:rPr>
          <w:rFonts w:eastAsia="Times New Roman"/>
        </w:rPr>
      </w:pPr>
      <w:r>
        <w:rPr>
          <w:rStyle w:val="Heading1Char"/>
          <w:rFonts w:eastAsia="Times New Roman"/>
          <w:b/>
          <w:bCs/>
          <w:caps/>
          <w:u w:val="none"/>
        </w:rPr>
        <w:t xml:space="preserve">26.    </w:t>
      </w:r>
      <w:r>
        <w:rPr>
          <w:rStyle w:val="Heading1Char"/>
          <w:rFonts w:eastAsia="Times New Roman"/>
          <w:b/>
          <w:bCs/>
          <w:caps/>
        </w:rPr>
        <w:t>Request from Marketplace International Ltd to hold a market at Conway</w:t>
      </w:r>
      <w:r>
        <w:rPr>
          <w:rFonts w:eastAsia="Times New Roman"/>
        </w:rPr>
        <w:t xml:space="preserve"> Square, 5 – 7 September 2023 </w:t>
      </w:r>
    </w:p>
    <w:p w14:paraId="5F0F026B" w14:textId="77777777" w:rsidR="0002570C" w:rsidRDefault="0002570C" w:rsidP="0002570C">
      <w:r>
        <w:t>              (Appendix XV)</w:t>
      </w:r>
    </w:p>
    <w:p w14:paraId="5DDC9A16" w14:textId="77777777" w:rsidR="0002570C" w:rsidRDefault="0002570C" w:rsidP="0002570C"/>
    <w:p w14:paraId="73102850" w14:textId="77777777" w:rsidR="0002570C" w:rsidRDefault="0002570C" w:rsidP="0002570C">
      <w:pPr>
        <w:rPr>
          <w:b/>
          <w:bCs/>
        </w:rPr>
      </w:pPr>
      <w:r>
        <w:rPr>
          <w:b/>
          <w:bCs/>
        </w:rPr>
        <w:t>***IN CONFIDENCE***</w:t>
      </w:r>
    </w:p>
    <w:p w14:paraId="4DE77B99" w14:textId="77777777" w:rsidR="0002570C" w:rsidRDefault="0002570C" w:rsidP="0002570C">
      <w:pPr>
        <w:rPr>
          <w:b/>
          <w:bCs/>
        </w:rPr>
      </w:pPr>
    </w:p>
    <w:p w14:paraId="447D8435" w14:textId="77777777" w:rsidR="0002570C" w:rsidRDefault="0002570C" w:rsidP="0002570C">
      <w:pPr>
        <w:rPr>
          <w:b/>
          <w:bCs/>
        </w:rPr>
      </w:pPr>
      <w:r>
        <w:rPr>
          <w:b/>
          <w:bCs/>
        </w:rPr>
        <w:t>NOT FOR PUBLICATION SCHEDULE 6 – INFORMATION RELATING TO THE FINANCIAL OR BUSINESS AFFAIRS OF ANY PARTICULAR PERSON (INCLUDING THE COUNCIL HOLDNG THAT INFORMATION)</w:t>
      </w:r>
    </w:p>
    <w:p w14:paraId="1E45C71D" w14:textId="77777777" w:rsidR="0002570C" w:rsidRDefault="0002570C" w:rsidP="0002570C"/>
    <w:p w14:paraId="75F45F8D" w14:textId="77777777" w:rsidR="0002570C" w:rsidRDefault="0002570C" w:rsidP="0002570C">
      <w:r>
        <w:t>The Council has received a request from Market Place Europe Limited to hold an international market at Conway Square, Newtownards, using the square from Monday evening 4</w:t>
      </w:r>
      <w:r>
        <w:rPr>
          <w:vertAlign w:val="superscript"/>
        </w:rPr>
        <w:t>th</w:t>
      </w:r>
      <w:r>
        <w:t xml:space="preserve"> September to Thursday evening 8</w:t>
      </w:r>
      <w:r>
        <w:rPr>
          <w:vertAlign w:val="superscript"/>
        </w:rPr>
        <w:t>th</w:t>
      </w:r>
      <w:r>
        <w:t xml:space="preserve"> September 2023.  The report recommended that Council agrees to the request for an International Market at Conway Square on the dates requested, subject to the terms and conditions.</w:t>
      </w:r>
    </w:p>
    <w:p w14:paraId="3B029105" w14:textId="77777777" w:rsidR="0002570C" w:rsidRDefault="0002570C" w:rsidP="0002570C"/>
    <w:p w14:paraId="6C823CC3" w14:textId="77777777" w:rsidR="0002570C" w:rsidRDefault="0002570C" w:rsidP="0002570C">
      <w:pPr>
        <w:rPr>
          <w:b/>
          <w:bCs/>
        </w:rPr>
      </w:pPr>
      <w:r>
        <w:rPr>
          <w:b/>
          <w:bCs/>
        </w:rPr>
        <w:t xml:space="preserve">RESOLVED, that the recommendation be adopted. </w:t>
      </w:r>
    </w:p>
    <w:p w14:paraId="5B61FDC6" w14:textId="77777777" w:rsidR="0002570C" w:rsidRDefault="0002570C" w:rsidP="0002570C"/>
    <w:p w14:paraId="5951755C" w14:textId="77777777" w:rsidR="0002570C" w:rsidRDefault="0002570C" w:rsidP="0002570C">
      <w:pPr>
        <w:pStyle w:val="Heading1"/>
        <w:ind w:left="567" w:hanging="567"/>
        <w:rPr>
          <w:rFonts w:eastAsia="Times New Roman"/>
        </w:rPr>
      </w:pPr>
      <w:r>
        <w:rPr>
          <w:rFonts w:eastAsia="Times New Roman"/>
          <w:u w:val="none"/>
        </w:rPr>
        <w:t xml:space="preserve">27.  </w:t>
      </w:r>
      <w:r>
        <w:rPr>
          <w:rFonts w:eastAsia="Times New Roman"/>
        </w:rPr>
        <w:t xml:space="preserve">Minutes of the Strategic Policy and Finance Group meeting dated 6 July 2023 </w:t>
      </w:r>
    </w:p>
    <w:p w14:paraId="251041DC" w14:textId="77777777" w:rsidR="0002570C" w:rsidRDefault="0002570C" w:rsidP="0002570C">
      <w:r>
        <w:t>        (Appendix XVI)</w:t>
      </w:r>
    </w:p>
    <w:p w14:paraId="7BBB5CED" w14:textId="77777777" w:rsidR="0002570C" w:rsidRDefault="0002570C" w:rsidP="0002570C"/>
    <w:p w14:paraId="5DE8DF4A" w14:textId="77777777" w:rsidR="0002570C" w:rsidRDefault="0002570C" w:rsidP="0002570C">
      <w:pPr>
        <w:rPr>
          <w:b/>
          <w:bCs/>
        </w:rPr>
      </w:pPr>
      <w:r>
        <w:rPr>
          <w:b/>
          <w:bCs/>
        </w:rPr>
        <w:t>***IN CONFIDENCE***</w:t>
      </w:r>
    </w:p>
    <w:p w14:paraId="49CB0900" w14:textId="77777777" w:rsidR="0002570C" w:rsidRDefault="0002570C" w:rsidP="0002570C"/>
    <w:p w14:paraId="0D252D27" w14:textId="77777777" w:rsidR="0002570C" w:rsidRDefault="0002570C" w:rsidP="0002570C">
      <w:pPr>
        <w:rPr>
          <w:b/>
          <w:bCs/>
        </w:rPr>
      </w:pPr>
      <w:r>
        <w:rPr>
          <w:b/>
          <w:bCs/>
        </w:rPr>
        <w:t>NOT FOR PUBLICATION SCHEDULE 6 – INFORMATION RELATING TO THE FINANCIAL OR BUSINESS AFFAIRS OF ANY PARTICULAR PERSON (INCLUDING THE COUNCIL HOLDNG THAT INFORMATION)</w:t>
      </w:r>
    </w:p>
    <w:p w14:paraId="6641F713" w14:textId="77777777" w:rsidR="0002570C" w:rsidRDefault="0002570C" w:rsidP="0002570C"/>
    <w:p w14:paraId="0BB07FCD" w14:textId="77777777" w:rsidR="0002570C" w:rsidRDefault="0002570C" w:rsidP="0002570C">
      <w:r>
        <w:rPr>
          <w:caps/>
        </w:rPr>
        <w:t>Previously circulated:-</w:t>
      </w:r>
      <w:r>
        <w:t xml:space="preserve"> Copy of the above minutes. </w:t>
      </w:r>
    </w:p>
    <w:p w14:paraId="0D23A488" w14:textId="77777777" w:rsidR="0002570C" w:rsidRDefault="0002570C" w:rsidP="0002570C"/>
    <w:p w14:paraId="2B6BACB4" w14:textId="77777777" w:rsidR="0002570C" w:rsidRDefault="0002570C" w:rsidP="0002570C">
      <w:pPr>
        <w:rPr>
          <w:b/>
          <w:bCs/>
        </w:rPr>
      </w:pPr>
      <w:r>
        <w:rPr>
          <w:b/>
          <w:bCs/>
        </w:rPr>
        <w:t xml:space="preserve">RESOLVED, on the proposal of Alderman McIlveen, seconded by Alderman Armstrong-Cotter, that the minutes be approved and adopted with the undernoted amendments: </w:t>
      </w:r>
    </w:p>
    <w:p w14:paraId="5CCD512D" w14:textId="77777777" w:rsidR="0002570C" w:rsidRDefault="0002570C" w:rsidP="0002570C">
      <w:pPr>
        <w:rPr>
          <w:b/>
          <w:bCs/>
        </w:rPr>
      </w:pPr>
    </w:p>
    <w:p w14:paraId="4BB018BE" w14:textId="77777777" w:rsidR="0002570C" w:rsidRDefault="0002570C" w:rsidP="0002570C">
      <w:pPr>
        <w:rPr>
          <w:b/>
          <w:bCs/>
        </w:rPr>
      </w:pPr>
      <w:r>
        <w:rPr>
          <w:b/>
          <w:bCs/>
          <w:color w:val="000000"/>
        </w:rPr>
        <w:lastRenderedPageBreak/>
        <w:t>In respect of Item 6 –</w:t>
      </w:r>
      <w:r>
        <w:rPr>
          <w:b/>
          <w:bCs/>
        </w:rPr>
        <w:t xml:space="preserve"> </w:t>
      </w:r>
      <w:r>
        <w:rPr>
          <w:b/>
          <w:bCs/>
          <w:caps/>
        </w:rPr>
        <w:t>Exemption: relating to the financial or business affairs of any particular person.</w:t>
      </w:r>
      <w:r>
        <w:rPr>
          <w:caps/>
        </w:rPr>
        <w:t xml:space="preserve"> </w:t>
      </w:r>
      <w:r>
        <w:rPr>
          <w:b/>
          <w:bCs/>
          <w:caps/>
        </w:rPr>
        <w:t>(INCLUDING THE COUNCIL HOLDNG THAT INFORMATION)</w:t>
      </w:r>
    </w:p>
    <w:p w14:paraId="3DB2125B" w14:textId="77777777" w:rsidR="0002570C" w:rsidRDefault="0002570C" w:rsidP="0002570C"/>
    <w:p w14:paraId="73770506" w14:textId="77777777" w:rsidR="0002570C" w:rsidRDefault="0002570C" w:rsidP="0002570C">
      <w:r>
        <w:rPr>
          <w:b/>
          <w:bCs/>
          <w:color w:val="000000"/>
        </w:rPr>
        <w:t>In respect of Item 9 – SPFG Meeting Schedule - T</w:t>
      </w:r>
      <w:r>
        <w:rPr>
          <w:rStyle w:val="contentpasted0"/>
          <w:b/>
          <w:bCs/>
          <w:color w:val="000000"/>
        </w:rPr>
        <w:t>hat the Special Corporate Committee scheduled for November 2023 goes ahead and that the SPFG meeting proposed for that date is rescheduled.</w:t>
      </w:r>
    </w:p>
    <w:p w14:paraId="38089A76" w14:textId="77777777" w:rsidR="0002570C" w:rsidRDefault="0002570C" w:rsidP="000816F5"/>
    <w:p w14:paraId="3D1A6E45" w14:textId="77777777" w:rsidR="0002570C" w:rsidRDefault="0002570C" w:rsidP="0002570C">
      <w:pPr>
        <w:pStyle w:val="Heading1"/>
        <w:rPr>
          <w:rFonts w:eastAsia="Times New Roman"/>
        </w:rPr>
      </w:pPr>
      <w:r>
        <w:rPr>
          <w:rFonts w:eastAsia="Times New Roman"/>
        </w:rPr>
        <w:t xml:space="preserve">Re-admittance of Public/Press </w:t>
      </w:r>
    </w:p>
    <w:p w14:paraId="3A0518E5" w14:textId="77777777" w:rsidR="0002570C" w:rsidRDefault="0002570C" w:rsidP="0002570C">
      <w:pPr>
        <w:rPr>
          <w:b/>
          <w:bCs/>
        </w:rPr>
      </w:pPr>
    </w:p>
    <w:p w14:paraId="7098DC22" w14:textId="77777777" w:rsidR="0002570C" w:rsidRDefault="0002570C" w:rsidP="0002570C">
      <w:pPr>
        <w:rPr>
          <w:b/>
          <w:bCs/>
        </w:rPr>
      </w:pPr>
      <w:r>
        <w:rPr>
          <w:b/>
          <w:bCs/>
        </w:rPr>
        <w:t>AGREED, on the proposal of Alderman Graham, seconded by Councillor Smart, that the public/press be re-admitted to the meeting.</w:t>
      </w:r>
    </w:p>
    <w:p w14:paraId="3342077A" w14:textId="77777777" w:rsidR="0002570C" w:rsidRDefault="0002570C" w:rsidP="0002570C"/>
    <w:p w14:paraId="0725A85E" w14:textId="77777777" w:rsidR="0002570C" w:rsidRDefault="0002570C" w:rsidP="0002570C">
      <w:pPr>
        <w:pStyle w:val="Heading1"/>
        <w:rPr>
          <w:rFonts w:eastAsia="Times New Roman"/>
        </w:rPr>
      </w:pPr>
      <w:r>
        <w:rPr>
          <w:rFonts w:eastAsia="Times New Roman"/>
        </w:rPr>
        <w:t>Termination of meeting</w:t>
      </w:r>
    </w:p>
    <w:p w14:paraId="4AB8D7D8" w14:textId="77777777" w:rsidR="0002570C" w:rsidRDefault="0002570C" w:rsidP="0002570C"/>
    <w:p w14:paraId="303D4E10" w14:textId="77777777" w:rsidR="0002570C" w:rsidRDefault="0002570C" w:rsidP="0002570C">
      <w:pPr>
        <w:spacing w:line="480" w:lineRule="auto"/>
      </w:pPr>
      <w:r>
        <w:t>The meeting terminated at 9.09 pm.</w:t>
      </w:r>
    </w:p>
    <w:p w14:paraId="4BBB0B00" w14:textId="77777777" w:rsidR="006050D0" w:rsidRDefault="006050D0" w:rsidP="000816F5"/>
    <w:sectPr w:rsidR="006050D0" w:rsidSect="004A6E4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6B27" w14:textId="77777777" w:rsidR="00922427" w:rsidRDefault="00922427" w:rsidP="00D713C9">
      <w:r>
        <w:separator/>
      </w:r>
    </w:p>
  </w:endnote>
  <w:endnote w:type="continuationSeparator" w:id="0">
    <w:p w14:paraId="500C595D" w14:textId="77777777" w:rsidR="00922427" w:rsidRDefault="00922427" w:rsidP="00D7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A914" w14:textId="77777777" w:rsidR="00AC02DB" w:rsidRDefault="00AC0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73FB" w14:textId="77777777" w:rsidR="00AC02DB" w:rsidRDefault="00AC0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0E16" w14:textId="77777777" w:rsidR="00AC02DB" w:rsidRDefault="00AC0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0A441" w14:textId="77777777" w:rsidR="00922427" w:rsidRDefault="00922427" w:rsidP="00D713C9">
      <w:r>
        <w:separator/>
      </w:r>
    </w:p>
  </w:footnote>
  <w:footnote w:type="continuationSeparator" w:id="0">
    <w:p w14:paraId="77AAEECD" w14:textId="77777777" w:rsidR="00922427" w:rsidRDefault="00922427" w:rsidP="00D71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B2F8" w14:textId="77777777" w:rsidR="00AC02DB" w:rsidRDefault="00AC0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969B" w14:textId="451475B3" w:rsidR="00000000" w:rsidRDefault="00D713C9">
    <w:pPr>
      <w:pStyle w:val="Header"/>
    </w:pPr>
    <w:r>
      <w:tab/>
    </w:r>
    <w:r>
      <w:tab/>
      <w:t>C.26.07.23PM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23D5" w14:textId="78DF981F" w:rsidR="00000000" w:rsidRPr="00091DE9" w:rsidRDefault="00000000" w:rsidP="00091DE9">
    <w:pPr>
      <w:pStyle w:val="Header"/>
      <w:jc w:val="right"/>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264F"/>
    <w:multiLevelType w:val="hybridMultilevel"/>
    <w:tmpl w:val="0C103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30D64"/>
    <w:multiLevelType w:val="hybridMultilevel"/>
    <w:tmpl w:val="96B8B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4422FE"/>
    <w:multiLevelType w:val="hybridMultilevel"/>
    <w:tmpl w:val="F078B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805960"/>
    <w:multiLevelType w:val="hybridMultilevel"/>
    <w:tmpl w:val="E2C2E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FB47207"/>
    <w:multiLevelType w:val="hybridMultilevel"/>
    <w:tmpl w:val="A920D3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4768E2"/>
    <w:multiLevelType w:val="hybridMultilevel"/>
    <w:tmpl w:val="FB42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5B7AC7"/>
    <w:multiLevelType w:val="multilevel"/>
    <w:tmpl w:val="0EAC4F1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58947AF2"/>
    <w:multiLevelType w:val="hybridMultilevel"/>
    <w:tmpl w:val="C4A46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7363AF"/>
    <w:multiLevelType w:val="hybridMultilevel"/>
    <w:tmpl w:val="FD86C9F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BFB592F"/>
    <w:multiLevelType w:val="hybridMultilevel"/>
    <w:tmpl w:val="3D40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F3EEA"/>
    <w:multiLevelType w:val="hybridMultilevel"/>
    <w:tmpl w:val="5C661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4277AA"/>
    <w:multiLevelType w:val="hybridMultilevel"/>
    <w:tmpl w:val="B6020D8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81704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635921">
    <w:abstractNumId w:val="10"/>
  </w:num>
  <w:num w:numId="3" w16cid:durableId="465466860">
    <w:abstractNumId w:val="5"/>
  </w:num>
  <w:num w:numId="4" w16cid:durableId="857548036">
    <w:abstractNumId w:val="7"/>
  </w:num>
  <w:num w:numId="5" w16cid:durableId="1029573433">
    <w:abstractNumId w:val="0"/>
  </w:num>
  <w:num w:numId="6" w16cid:durableId="891383804">
    <w:abstractNumId w:val="9"/>
  </w:num>
  <w:num w:numId="7" w16cid:durableId="1677806813">
    <w:abstractNumId w:val="11"/>
  </w:num>
  <w:num w:numId="8" w16cid:durableId="249588114">
    <w:abstractNumId w:val="2"/>
  </w:num>
  <w:num w:numId="9" w16cid:durableId="1240941418">
    <w:abstractNumId w:val="3"/>
  </w:num>
  <w:num w:numId="10" w16cid:durableId="75398681">
    <w:abstractNumId w:val="1"/>
  </w:num>
  <w:num w:numId="11" w16cid:durableId="1795321731">
    <w:abstractNumId w:val="8"/>
  </w:num>
  <w:num w:numId="12" w16cid:durableId="1084110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D3t4MXTTtxr3scJkpJAbdzCpL88zajDBhac/okhXNTR9kfxe+/Rt4nKJ2ZvH+lsSLRx46wt8CuiWUEkTnz73A==" w:salt="FGyqNumG8q+SGVVfKUXq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726 Council 26 July 2023"/>
    <w:docVar w:name="Trove_G_1_Withdraw" w:val="-1"/>
    <w:docVar w:name="Trove_H_Title_1" w:val="230726 Council 26 July 2023"/>
    <w:docVar w:name="Trove_H_Version_1" w:val=" "/>
  </w:docVars>
  <w:rsids>
    <w:rsidRoot w:val="00E23FD3"/>
    <w:rsid w:val="0002570C"/>
    <w:rsid w:val="00027CC1"/>
    <w:rsid w:val="000816F5"/>
    <w:rsid w:val="000B77E6"/>
    <w:rsid w:val="006050D0"/>
    <w:rsid w:val="00685585"/>
    <w:rsid w:val="006F78FF"/>
    <w:rsid w:val="00716A76"/>
    <w:rsid w:val="007438B1"/>
    <w:rsid w:val="00752895"/>
    <w:rsid w:val="00833934"/>
    <w:rsid w:val="00922427"/>
    <w:rsid w:val="00AC02DB"/>
    <w:rsid w:val="00D713C9"/>
    <w:rsid w:val="00D8291E"/>
    <w:rsid w:val="00E23FD3"/>
    <w:rsid w:val="00FF4B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6BFF"/>
  <w15:chartTrackingRefBased/>
  <w15:docId w15:val="{720D02BC-9765-44E1-904F-1106F582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FD3"/>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E23FD3"/>
    <w:pPr>
      <w:keepNext/>
      <w:keepLines/>
      <w:outlineLvl w:val="0"/>
    </w:pPr>
    <w:rPr>
      <w:rFonts w:ascii="Arial Bold" w:eastAsiaTheme="majorEastAsia" w:hAnsi="Arial Bold" w:cstheme="majorBidi"/>
      <w:b/>
      <w:caps/>
      <w:sz w:val="28"/>
      <w:szCs w:val="32"/>
      <w:u w:val="single"/>
    </w:rPr>
  </w:style>
  <w:style w:type="paragraph" w:styleId="Heading2">
    <w:name w:val="heading 2"/>
    <w:basedOn w:val="Normal"/>
    <w:next w:val="Normal"/>
    <w:link w:val="Heading2Char"/>
    <w:uiPriority w:val="9"/>
    <w:unhideWhenUsed/>
    <w:qFormat/>
    <w:rsid w:val="00E23FD3"/>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FD3"/>
    <w:rPr>
      <w:rFonts w:ascii="Arial Bold" w:eastAsiaTheme="majorEastAsia" w:hAnsi="Arial Bold" w:cstheme="majorBidi"/>
      <w:b/>
      <w:caps/>
      <w:kern w:val="0"/>
      <w:sz w:val="28"/>
      <w:szCs w:val="32"/>
      <w:u w:val="single"/>
      <w14:ligatures w14:val="none"/>
    </w:rPr>
  </w:style>
  <w:style w:type="character" w:customStyle="1" w:styleId="Heading2Char">
    <w:name w:val="Heading 2 Char"/>
    <w:basedOn w:val="DefaultParagraphFont"/>
    <w:link w:val="Heading2"/>
    <w:uiPriority w:val="9"/>
    <w:rsid w:val="00E23FD3"/>
    <w:rPr>
      <w:rFonts w:ascii="Arial" w:eastAsiaTheme="majorEastAsia" w:hAnsi="Arial" w:cstheme="majorBidi"/>
      <w:b/>
      <w:kern w:val="0"/>
      <w:sz w:val="24"/>
      <w:szCs w:val="26"/>
      <w14:ligatures w14:val="non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E23FD3"/>
    <w:pPr>
      <w:ind w:left="720"/>
    </w:pPr>
    <w:rPr>
      <w:rFonts w:ascii="Calibri" w:eastAsia="Calibri" w:hAnsi="Calibri" w:cs="Times New Roman"/>
      <w:sz w:val="22"/>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E23FD3"/>
    <w:rPr>
      <w:rFonts w:ascii="Calibri" w:eastAsia="Calibri" w:hAnsi="Calibri" w:cs="Times New Roman"/>
      <w:kern w:val="0"/>
      <w14:ligatures w14:val="none"/>
    </w:rPr>
  </w:style>
  <w:style w:type="character" w:styleId="Hyperlink">
    <w:name w:val="Hyperlink"/>
    <w:basedOn w:val="DefaultParagraphFont"/>
    <w:uiPriority w:val="99"/>
    <w:semiHidden/>
    <w:unhideWhenUsed/>
    <w:rsid w:val="00E23FD3"/>
    <w:rPr>
      <w:color w:val="0563C1" w:themeColor="hyperlink"/>
      <w:u w:val="single"/>
    </w:rPr>
  </w:style>
  <w:style w:type="paragraph" w:styleId="Header">
    <w:name w:val="header"/>
    <w:basedOn w:val="Normal"/>
    <w:link w:val="HeaderChar"/>
    <w:uiPriority w:val="99"/>
    <w:unhideWhenUsed/>
    <w:rsid w:val="00E23FD3"/>
    <w:pPr>
      <w:tabs>
        <w:tab w:val="center" w:pos="4513"/>
        <w:tab w:val="right" w:pos="9026"/>
      </w:tabs>
    </w:pPr>
  </w:style>
  <w:style w:type="character" w:customStyle="1" w:styleId="HeaderChar">
    <w:name w:val="Header Char"/>
    <w:basedOn w:val="DefaultParagraphFont"/>
    <w:link w:val="Header"/>
    <w:uiPriority w:val="99"/>
    <w:rsid w:val="00E23FD3"/>
    <w:rPr>
      <w:rFonts w:ascii="Arial" w:hAnsi="Arial"/>
      <w:kern w:val="0"/>
      <w:sz w:val="24"/>
      <w14:ligatures w14:val="none"/>
    </w:rPr>
  </w:style>
  <w:style w:type="paragraph" w:styleId="Footer">
    <w:name w:val="footer"/>
    <w:basedOn w:val="Normal"/>
    <w:link w:val="FooterChar"/>
    <w:uiPriority w:val="99"/>
    <w:unhideWhenUsed/>
    <w:rsid w:val="00E23FD3"/>
    <w:pPr>
      <w:tabs>
        <w:tab w:val="center" w:pos="4513"/>
        <w:tab w:val="right" w:pos="9026"/>
      </w:tabs>
    </w:pPr>
  </w:style>
  <w:style w:type="character" w:customStyle="1" w:styleId="FooterChar">
    <w:name w:val="Footer Char"/>
    <w:basedOn w:val="DefaultParagraphFont"/>
    <w:link w:val="Footer"/>
    <w:uiPriority w:val="99"/>
    <w:rsid w:val="00E23FD3"/>
    <w:rPr>
      <w:rFonts w:ascii="Arial" w:hAnsi="Arial"/>
      <w:kern w:val="0"/>
      <w:sz w:val="24"/>
      <w14:ligatures w14:val="none"/>
    </w:rPr>
  </w:style>
  <w:style w:type="character" w:customStyle="1" w:styleId="legds">
    <w:name w:val="legds"/>
    <w:basedOn w:val="DefaultParagraphFont"/>
    <w:rsid w:val="00E23FD3"/>
  </w:style>
  <w:style w:type="character" w:customStyle="1" w:styleId="contentpasted0">
    <w:name w:val="contentpasted0"/>
    <w:basedOn w:val="DefaultParagraphFont"/>
    <w:rsid w:val="00E23FD3"/>
  </w:style>
  <w:style w:type="table" w:styleId="TableGrid">
    <w:name w:val="Table Grid"/>
    <w:basedOn w:val="TableNormal"/>
    <w:uiPriority w:val="39"/>
    <w:rsid w:val="00E23F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23FD3"/>
    <w:rPr>
      <w:rFonts w:ascii="Calibri" w:hAnsi="Calibri"/>
      <w:sz w:val="22"/>
      <w:szCs w:val="21"/>
    </w:rPr>
  </w:style>
  <w:style w:type="character" w:customStyle="1" w:styleId="PlainTextChar">
    <w:name w:val="Plain Text Char"/>
    <w:basedOn w:val="DefaultParagraphFont"/>
    <w:link w:val="PlainText"/>
    <w:uiPriority w:val="99"/>
    <w:rsid w:val="00E23FD3"/>
    <w:rPr>
      <w:rFonts w:ascii="Calibri" w:hAnsi="Calibri"/>
      <w:kern w:val="0"/>
      <w:szCs w:val="21"/>
      <w14:ligatures w14:val="none"/>
    </w:rPr>
  </w:style>
  <w:style w:type="paragraph" w:styleId="Revision">
    <w:name w:val="Revision"/>
    <w:hidden/>
    <w:uiPriority w:val="99"/>
    <w:semiHidden/>
    <w:rsid w:val="00E23FD3"/>
    <w:pPr>
      <w:spacing w:after="0" w:line="240" w:lineRule="auto"/>
    </w:pPr>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95162">
      <w:bodyDiv w:val="1"/>
      <w:marLeft w:val="0"/>
      <w:marRight w:val="0"/>
      <w:marTop w:val="0"/>
      <w:marBottom w:val="0"/>
      <w:divBdr>
        <w:top w:val="none" w:sz="0" w:space="0" w:color="auto"/>
        <w:left w:val="none" w:sz="0" w:space="0" w:color="auto"/>
        <w:bottom w:val="none" w:sz="0" w:space="0" w:color="auto"/>
        <w:right w:val="none" w:sz="0" w:space="0" w:color="auto"/>
      </w:divBdr>
    </w:div>
    <w:div w:id="178284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ecutiveoffice-ni.gov.uk/consultations/consultation-childrens-rights-impact-assessment-and-rural-need-impact-assessment-executive-offic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xecutiveoffice-ni.gov.uk/consultations/consultation-strategic-framework-end-violence-against-women-and-girls-and-foundational-action-pla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onomy-ni.gov.uk/sites/default/files/publications/economy/place10x-sub-regional-economic-approach-call-for-evidenc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a3343e90f78ee17e5aedda06c1d768f7">
  <xsd:schema xmlns:xsd="http://www.w3.org/2001/XMLSchema" xmlns:xs="http://www.w3.org/2001/XMLSchema" xmlns:p="http://schemas.microsoft.com/office/2006/metadata/properties" xmlns:ns2="ac678097-0104-479d-aa60-3a69d79a88fc" targetNamespace="http://schemas.microsoft.com/office/2006/metadata/properties" ma:root="true" ma:fieldsID="55dfcaa83cebcf7d339884a1e17e6527"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A0981-C59A-4E92-B8F5-104B5F8A0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71C0C7-3CAB-4FAB-88A1-61F09620CFF9}">
  <ds:schemaRefs>
    <ds:schemaRef ds:uri="http://schemas.openxmlformats.org/officeDocument/2006/bibliography"/>
  </ds:schemaRefs>
</ds:datastoreItem>
</file>

<file path=customXml/itemProps3.xml><?xml version="1.0" encoding="utf-8"?>
<ds:datastoreItem xmlns:ds="http://schemas.openxmlformats.org/officeDocument/2006/customXml" ds:itemID="{049A34F6-785F-4F17-B728-B1BA40688D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FE0C80-CC8E-41C7-85F4-75AFC1B70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26</Pages>
  <Words>9367</Words>
  <Characters>50960</Characters>
  <Application>Microsoft Office Word</Application>
  <DocSecurity>8</DocSecurity>
  <Lines>1415</Lines>
  <Paragraphs>538</Paragraphs>
  <ScaleCrop>false</ScaleCrop>
  <HeadingPairs>
    <vt:vector size="2" baseType="variant">
      <vt:variant>
        <vt:lpstr>Title</vt:lpstr>
      </vt:variant>
      <vt:variant>
        <vt:i4>1</vt:i4>
      </vt:variant>
    </vt:vector>
  </HeadingPairs>
  <TitlesOfParts>
    <vt:vector size="1" baseType="lpstr">
      <vt:lpstr>230726 Council 26 July 2023</vt:lpstr>
    </vt:vector>
  </TitlesOfParts>
  <Company>Ards and North Down Borough Council</Company>
  <LinksUpToDate>false</LinksUpToDate>
  <CharactersWithSpaces>59789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230726 Council 26 July 2023</dc:title>
  <dc:subject/>
  <dc:creator>Foster, Paulene</dc:creator>
  <cp:keywords/>
  <dc:description/>
  <cp:lastModifiedBy>Cull, Joshua</cp:lastModifiedBy>
  <cp:revision>12</cp:revision>
  <dcterms:created xsi:type="dcterms:W3CDTF">2023-08-23T14:09:00Z</dcterms:created>
  <dcterms:modified xsi:type="dcterms:W3CDTF">2026-01-13T13:21:00Z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y fmtid="{D5CDD505-2E9C-101B-9397-08002B2CF9AE}" pid="3" name="Order">
    <vt:r8>100</vt:r8>
  </property>
</Properties>
</file>