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3DC6" w14:textId="77777777" w:rsidR="00F20036" w:rsidRPr="005753C9" w:rsidRDefault="00F20036" w:rsidP="00F20036">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0F04B12B" w14:textId="77777777" w:rsidR="00F20036" w:rsidRPr="005753C9" w:rsidRDefault="00F20036" w:rsidP="00F20036">
      <w:pPr>
        <w:suppressAutoHyphens/>
        <w:autoSpaceDN w:val="0"/>
        <w:textAlignment w:val="baseline"/>
        <w:rPr>
          <w:rFonts w:eastAsia="Times New Roman"/>
          <w:sz w:val="32"/>
        </w:rPr>
      </w:pPr>
    </w:p>
    <w:p w14:paraId="420D891A" w14:textId="0F51D5D7" w:rsidR="00F20036" w:rsidRPr="005753C9" w:rsidRDefault="00F20036" w:rsidP="00F20036">
      <w:pPr>
        <w:suppressAutoHyphens/>
        <w:autoSpaceDN w:val="0"/>
        <w:textAlignment w:val="baseline"/>
        <w:rPr>
          <w:rFonts w:eastAsia="Times New Roman" w:cs="Arial"/>
          <w:szCs w:val="24"/>
        </w:rPr>
      </w:pPr>
      <w:r w:rsidRPr="005753C9">
        <w:rPr>
          <w:rFonts w:eastAsia="Times New Roman" w:cs="Arial"/>
          <w:szCs w:val="24"/>
        </w:rPr>
        <w:t xml:space="preserve">A meeting of the Regeneration and Development Committee was held </w:t>
      </w:r>
      <w:r w:rsidR="00392A5C">
        <w:rPr>
          <w:rFonts w:eastAsia="Times New Roman" w:cs="Arial"/>
          <w:szCs w:val="24"/>
        </w:rPr>
        <w:t xml:space="preserve">at Church Street, Newtownards on </w:t>
      </w:r>
      <w:r w:rsidRPr="005753C9">
        <w:rPr>
          <w:rFonts w:eastAsia="Times New Roman" w:cs="Arial"/>
          <w:szCs w:val="24"/>
        </w:rPr>
        <w:t>Thursday</w:t>
      </w:r>
      <w:r>
        <w:rPr>
          <w:rFonts w:eastAsia="Times New Roman" w:cs="Arial"/>
          <w:szCs w:val="24"/>
        </w:rPr>
        <w:t xml:space="preserve"> </w:t>
      </w:r>
      <w:r w:rsidR="0080164D">
        <w:rPr>
          <w:rFonts w:eastAsia="Times New Roman" w:cs="Arial"/>
          <w:szCs w:val="24"/>
        </w:rPr>
        <w:t>8th</w:t>
      </w:r>
      <w:r w:rsidR="00E479D4">
        <w:rPr>
          <w:rFonts w:eastAsia="Times New Roman" w:cs="Arial"/>
          <w:szCs w:val="24"/>
        </w:rPr>
        <w:t xml:space="preserve"> </w:t>
      </w:r>
      <w:r w:rsidR="0080164D">
        <w:rPr>
          <w:rFonts w:eastAsia="Times New Roman" w:cs="Arial"/>
          <w:szCs w:val="24"/>
        </w:rPr>
        <w:t>Dece</w:t>
      </w:r>
      <w:r w:rsidR="00E479D4">
        <w:rPr>
          <w:rFonts w:eastAsia="Times New Roman" w:cs="Arial"/>
          <w:szCs w:val="24"/>
        </w:rPr>
        <w:t>mber</w:t>
      </w:r>
      <w:r>
        <w:rPr>
          <w:rFonts w:eastAsia="Times New Roman" w:cs="Arial"/>
          <w:szCs w:val="24"/>
        </w:rPr>
        <w:t xml:space="preserve"> 2022 at 7</w:t>
      </w:r>
      <w:r w:rsidRPr="005753C9">
        <w:rPr>
          <w:rFonts w:eastAsia="Times New Roman" w:cs="Arial"/>
          <w:szCs w:val="24"/>
        </w:rPr>
        <w:t>.00pm</w:t>
      </w:r>
      <w:r>
        <w:rPr>
          <w:rFonts w:eastAsia="Times New Roman" w:cs="Arial"/>
          <w:szCs w:val="24"/>
        </w:rPr>
        <w:t xml:space="preserve">.  </w:t>
      </w:r>
    </w:p>
    <w:p w14:paraId="1C51730E" w14:textId="77777777" w:rsidR="00F20036" w:rsidRPr="005753C9" w:rsidRDefault="00F20036" w:rsidP="00F20036">
      <w:pPr>
        <w:suppressAutoHyphens/>
        <w:autoSpaceDN w:val="0"/>
        <w:textAlignment w:val="baseline"/>
        <w:rPr>
          <w:rFonts w:eastAsia="Times New Roman"/>
        </w:rPr>
      </w:pPr>
    </w:p>
    <w:p w14:paraId="4CB32C56" w14:textId="5AC014DF" w:rsidR="00F20036" w:rsidRDefault="00F20036" w:rsidP="00F20036">
      <w:pPr>
        <w:suppressAutoHyphens/>
        <w:autoSpaceDN w:val="0"/>
        <w:textAlignment w:val="baseline"/>
        <w:rPr>
          <w:rFonts w:ascii="Arial Bold" w:eastAsia="Times New Roman" w:hAnsi="Arial Bold"/>
          <w:b/>
          <w:caps/>
        </w:rPr>
      </w:pPr>
      <w:r w:rsidRPr="005753C9">
        <w:rPr>
          <w:rFonts w:ascii="Arial Bold" w:eastAsia="Times New Roman" w:hAnsi="Arial Bold"/>
          <w:b/>
          <w:caps/>
          <w:u w:val="single"/>
        </w:rPr>
        <w:t>Present</w:t>
      </w:r>
      <w:r w:rsidRPr="005753C9">
        <w:rPr>
          <w:rFonts w:ascii="Arial Bold" w:eastAsia="Times New Roman" w:hAnsi="Arial Bold"/>
          <w:b/>
          <w:caps/>
        </w:rPr>
        <w:t>:</w:t>
      </w:r>
      <w:r w:rsidR="0080164D">
        <w:rPr>
          <w:rFonts w:ascii="Arial Bold" w:eastAsia="Times New Roman" w:hAnsi="Arial Bold"/>
          <w:b/>
          <w:caps/>
        </w:rPr>
        <w:tab/>
      </w:r>
    </w:p>
    <w:p w14:paraId="15ED9E10" w14:textId="77777777" w:rsidR="00AE7538" w:rsidRDefault="00AE7538" w:rsidP="00F20036">
      <w:pPr>
        <w:suppressAutoHyphens/>
        <w:autoSpaceDN w:val="0"/>
        <w:textAlignment w:val="baseline"/>
        <w:rPr>
          <w:rFonts w:eastAsia="Times New Roman"/>
        </w:rPr>
      </w:pPr>
    </w:p>
    <w:p w14:paraId="10B8CA78" w14:textId="4EC686F2" w:rsidR="00F20036" w:rsidRDefault="00F20036" w:rsidP="00F20036">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261FC5">
        <w:rPr>
          <w:rFonts w:eastAsia="Times New Roman"/>
        </w:rPr>
        <w:t xml:space="preserve">Councillor </w:t>
      </w:r>
      <w:r w:rsidR="00AE7538">
        <w:rPr>
          <w:rFonts w:eastAsia="Times New Roman"/>
        </w:rPr>
        <w:t xml:space="preserve">Walker </w:t>
      </w:r>
    </w:p>
    <w:p w14:paraId="1C3C0E4D" w14:textId="77777777" w:rsidR="00F20036" w:rsidRDefault="00F20036" w:rsidP="00F20036">
      <w:pPr>
        <w:suppressAutoHyphens/>
        <w:autoSpaceDN w:val="0"/>
        <w:textAlignment w:val="baseline"/>
        <w:rPr>
          <w:rFonts w:eastAsia="Times New Roman"/>
        </w:rPr>
      </w:pPr>
    </w:p>
    <w:p w14:paraId="09B5EA4F" w14:textId="2C202B72" w:rsidR="00AE7538" w:rsidRDefault="00F20036" w:rsidP="00F20036">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261FC5">
        <w:rPr>
          <w:rFonts w:eastAsia="Times New Roman"/>
          <w:bCs/>
        </w:rPr>
        <w:t>Girvan</w:t>
      </w:r>
      <w:r w:rsidR="00AE7538">
        <w:rPr>
          <w:rFonts w:eastAsia="Times New Roman"/>
          <w:bCs/>
        </w:rPr>
        <w:tab/>
      </w:r>
      <w:r w:rsidR="00AE7538">
        <w:rPr>
          <w:rFonts w:eastAsia="Times New Roman"/>
          <w:bCs/>
        </w:rPr>
        <w:tab/>
      </w:r>
      <w:r w:rsidR="00AE7538">
        <w:rPr>
          <w:rFonts w:eastAsia="Times New Roman"/>
          <w:bCs/>
        </w:rPr>
        <w:tab/>
        <w:t>Wilson (</w:t>
      </w:r>
      <w:r w:rsidR="00541EB0">
        <w:rPr>
          <w:rFonts w:eastAsia="Times New Roman"/>
          <w:bCs/>
        </w:rPr>
        <w:t>7.45 pm</w:t>
      </w:r>
      <w:r w:rsidR="00AE7538">
        <w:rPr>
          <w:rFonts w:eastAsia="Times New Roman"/>
          <w:bCs/>
        </w:rPr>
        <w:t xml:space="preserve">) </w:t>
      </w:r>
    </w:p>
    <w:p w14:paraId="2DFA1CA5" w14:textId="41470CF5" w:rsidR="00261FC5" w:rsidRPr="00261FC5" w:rsidRDefault="00AE7538" w:rsidP="00F20036">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 xml:space="preserve">M Smith </w:t>
      </w:r>
      <w:r w:rsidR="00261FC5">
        <w:rPr>
          <w:rFonts w:eastAsia="Times New Roman"/>
          <w:bCs/>
        </w:rPr>
        <w:t xml:space="preserve"> </w:t>
      </w:r>
      <w:r w:rsidR="00E56A51">
        <w:rPr>
          <w:rFonts w:eastAsia="Times New Roman"/>
          <w:bCs/>
        </w:rPr>
        <w:tab/>
      </w:r>
    </w:p>
    <w:p w14:paraId="407E0973" w14:textId="45DB42D6" w:rsidR="00F20036" w:rsidRPr="00952B5C" w:rsidRDefault="00F20036" w:rsidP="00671BAD">
      <w:pPr>
        <w:suppressAutoHyphens/>
        <w:autoSpaceDN w:val="0"/>
        <w:ind w:left="1440" w:firstLine="72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7CAE5197" w14:textId="629AF4B6" w:rsidR="00F20036" w:rsidRDefault="00F20036" w:rsidP="00F20036">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261FC5">
        <w:rPr>
          <w:rFonts w:eastAsia="Times New Roman"/>
        </w:rPr>
        <w:t xml:space="preserve">Adair </w:t>
      </w:r>
      <w:r w:rsidR="00261FC5">
        <w:rPr>
          <w:rFonts w:eastAsia="Times New Roman"/>
        </w:rPr>
        <w:tab/>
      </w:r>
      <w:r w:rsidR="00E56A51">
        <w:rPr>
          <w:rFonts w:eastAsia="Times New Roman"/>
        </w:rPr>
        <w:tab/>
      </w:r>
      <w:r w:rsidR="00E56A51">
        <w:rPr>
          <w:rFonts w:eastAsia="Times New Roman"/>
        </w:rPr>
        <w:tab/>
      </w:r>
      <w:r w:rsidR="00AE7538">
        <w:rPr>
          <w:rFonts w:eastAsia="Times New Roman"/>
        </w:rPr>
        <w:t xml:space="preserve">Gilmour </w:t>
      </w:r>
    </w:p>
    <w:p w14:paraId="2CB846B1" w14:textId="0B63ED9D" w:rsidR="00261FC5" w:rsidRDefault="00261FC5" w:rsidP="00F2003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F4170C">
        <w:rPr>
          <w:rFonts w:eastAsia="Times New Roman"/>
        </w:rPr>
        <w:t>Brooks</w:t>
      </w:r>
      <w:r w:rsidR="00E56A51">
        <w:rPr>
          <w:rFonts w:eastAsia="Times New Roman"/>
        </w:rPr>
        <w:tab/>
      </w:r>
      <w:r>
        <w:rPr>
          <w:rFonts w:eastAsia="Times New Roman"/>
        </w:rPr>
        <w:tab/>
      </w:r>
      <w:r w:rsidR="00AE7538">
        <w:rPr>
          <w:rFonts w:eastAsia="Times New Roman"/>
        </w:rPr>
        <w:t xml:space="preserve">Irvine </w:t>
      </w:r>
      <w:r>
        <w:rPr>
          <w:rFonts w:eastAsia="Times New Roman"/>
        </w:rPr>
        <w:t xml:space="preserve"> </w:t>
      </w:r>
    </w:p>
    <w:p w14:paraId="71BD9BD3" w14:textId="35783988" w:rsidR="00AE7538" w:rsidRDefault="00261FC5" w:rsidP="00F2003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AE7538">
        <w:rPr>
          <w:rFonts w:eastAsia="Times New Roman"/>
        </w:rPr>
        <w:t xml:space="preserve">Cummings </w:t>
      </w:r>
      <w:r w:rsidR="00AE7538">
        <w:rPr>
          <w:rFonts w:eastAsia="Times New Roman"/>
        </w:rPr>
        <w:tab/>
      </w:r>
      <w:r w:rsidR="00AE7538">
        <w:rPr>
          <w:rFonts w:eastAsia="Times New Roman"/>
        </w:rPr>
        <w:tab/>
        <w:t xml:space="preserve">Kennedy </w:t>
      </w:r>
    </w:p>
    <w:p w14:paraId="2E57CEE1" w14:textId="72BCC1E2" w:rsidR="00261FC5" w:rsidRDefault="00AE7538" w:rsidP="00F2003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 xml:space="preserve">Dunlop </w:t>
      </w:r>
      <w:r w:rsidR="00261FC5">
        <w:rPr>
          <w:rFonts w:eastAsia="Times New Roman"/>
        </w:rPr>
        <w:tab/>
      </w:r>
      <w:r w:rsidR="00261FC5">
        <w:rPr>
          <w:rFonts w:eastAsia="Times New Roman"/>
        </w:rPr>
        <w:tab/>
        <w:t>Mc</w:t>
      </w:r>
      <w:r>
        <w:rPr>
          <w:rFonts w:eastAsia="Times New Roman"/>
        </w:rPr>
        <w:t>Kimm</w:t>
      </w:r>
    </w:p>
    <w:p w14:paraId="7C8F8B06" w14:textId="6ACC1405" w:rsidR="00261FC5" w:rsidRDefault="00261FC5" w:rsidP="00F2003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467D0FC8" w14:textId="77777777" w:rsidR="00F20036" w:rsidRDefault="00F20036" w:rsidP="00F20036">
      <w:pPr>
        <w:suppressAutoHyphens/>
        <w:autoSpaceDN w:val="0"/>
        <w:ind w:left="1440" w:firstLine="720"/>
        <w:textAlignment w:val="baseline"/>
        <w:rPr>
          <w:rFonts w:eastAsia="Times New Roman"/>
        </w:rPr>
      </w:pPr>
      <w:r>
        <w:rPr>
          <w:rFonts w:eastAsia="Times New Roman"/>
        </w:rPr>
        <w:tab/>
      </w:r>
      <w:r>
        <w:rPr>
          <w:rFonts w:eastAsia="Times New Roman"/>
        </w:rPr>
        <w:tab/>
      </w:r>
      <w:r>
        <w:rPr>
          <w:rFonts w:eastAsia="Times New Roman"/>
        </w:rPr>
        <w:tab/>
      </w:r>
    </w:p>
    <w:p w14:paraId="46D3444C" w14:textId="132C9F22" w:rsidR="00F20036" w:rsidRPr="00F4170C" w:rsidRDefault="00F20036" w:rsidP="00F4170C">
      <w:pPr>
        <w:rPr>
          <w:rFonts w:ascii="Calibri" w:eastAsiaTheme="minorHAnsi" w:hAnsi="Calibri"/>
          <w:b/>
          <w:bCs/>
          <w:sz w:val="22"/>
        </w:rPr>
      </w:pPr>
      <w:r>
        <w:rPr>
          <w:rFonts w:eastAsia="Times New Roman"/>
          <w:b/>
        </w:rPr>
        <w:t xml:space="preserve">In Attendance: </w:t>
      </w:r>
      <w:r>
        <w:rPr>
          <w:rFonts w:eastAsia="Times New Roman"/>
        </w:rPr>
        <w:t xml:space="preserve">Director of Regeneration, Development and Planning (S McCullough), </w:t>
      </w:r>
      <w:r>
        <w:rPr>
          <w:rFonts w:eastAsia="Times New Roman" w:cs="Arial"/>
          <w:szCs w:val="24"/>
        </w:rPr>
        <w:t>Head of Tourism (S Mahaffy), Head of Economic Development (C McGill)</w:t>
      </w:r>
      <w:r w:rsidR="007056AF">
        <w:rPr>
          <w:rFonts w:eastAsia="Times New Roman" w:cs="Arial"/>
          <w:szCs w:val="24"/>
        </w:rPr>
        <w:t xml:space="preserve">, </w:t>
      </w:r>
      <w:r w:rsidR="006B38FF">
        <w:rPr>
          <w:rFonts w:eastAsia="Times New Roman" w:cs="Arial"/>
          <w:szCs w:val="24"/>
        </w:rPr>
        <w:t xml:space="preserve">Head of Regeneration </w:t>
      </w:r>
      <w:r w:rsidR="007056AF">
        <w:rPr>
          <w:rFonts w:eastAsia="Times New Roman" w:cs="Arial"/>
          <w:szCs w:val="24"/>
        </w:rPr>
        <w:t>(</w:t>
      </w:r>
      <w:r w:rsidR="00AE7538">
        <w:rPr>
          <w:rFonts w:eastAsia="Times New Roman" w:cs="Arial"/>
          <w:szCs w:val="24"/>
        </w:rPr>
        <w:t>B Dorrian</w:t>
      </w:r>
      <w:r w:rsidR="007056AF">
        <w:rPr>
          <w:rFonts w:eastAsia="Times New Roman" w:cs="Arial"/>
          <w:szCs w:val="24"/>
        </w:rPr>
        <w:t>) and</w:t>
      </w:r>
      <w:r>
        <w:rPr>
          <w:rFonts w:eastAsia="Times New Roman" w:cs="Arial"/>
          <w:szCs w:val="24"/>
        </w:rPr>
        <w:t xml:space="preserve"> Democratic Services Officer (</w:t>
      </w:r>
      <w:r w:rsidR="0080164D">
        <w:rPr>
          <w:rFonts w:eastAsia="Times New Roman" w:cs="Arial"/>
          <w:szCs w:val="24"/>
        </w:rPr>
        <w:t>H Loebnau</w:t>
      </w:r>
      <w:r>
        <w:rPr>
          <w:rFonts w:eastAsia="Times New Roman" w:cs="Arial"/>
          <w:szCs w:val="24"/>
        </w:rPr>
        <w:t>)</w:t>
      </w:r>
    </w:p>
    <w:p w14:paraId="31EFECE1" w14:textId="77777777" w:rsidR="00F20036" w:rsidRPr="00BE138B" w:rsidRDefault="00F20036" w:rsidP="00F20036">
      <w:pPr>
        <w:rPr>
          <w:rFonts w:cs="Arial"/>
        </w:rPr>
      </w:pPr>
    </w:p>
    <w:p w14:paraId="5C5F4256" w14:textId="77777777" w:rsidR="00F20036" w:rsidRPr="00F07865" w:rsidRDefault="00F20036" w:rsidP="00F20036">
      <w:pPr>
        <w:pStyle w:val="Heading1"/>
        <w:numPr>
          <w:ilvl w:val="0"/>
          <w:numId w:val="1"/>
        </w:numPr>
        <w:spacing w:line="240" w:lineRule="auto"/>
        <w:ind w:left="567" w:hanging="567"/>
      </w:pPr>
      <w:r w:rsidRPr="00F07865">
        <w:t>Apologies</w:t>
      </w:r>
    </w:p>
    <w:p w14:paraId="4D80CBD6" w14:textId="77777777" w:rsidR="00F20036" w:rsidRDefault="00F20036" w:rsidP="00F20036">
      <w:bookmarkStart w:id="0" w:name="_Hlk55547436"/>
    </w:p>
    <w:p w14:paraId="6118AE7A" w14:textId="58CCA978" w:rsidR="00F20036" w:rsidRDefault="00F20036" w:rsidP="00F20036">
      <w:r>
        <w:t xml:space="preserve">The Chairman </w:t>
      </w:r>
      <w:r w:rsidR="00832FD6">
        <w:t>(Councillor Walker</w:t>
      </w:r>
      <w:r>
        <w:t>) sought apologies at this stage.</w:t>
      </w:r>
    </w:p>
    <w:p w14:paraId="0AEA6114" w14:textId="77777777" w:rsidR="00F20036" w:rsidRDefault="00F20036" w:rsidP="00F20036"/>
    <w:p w14:paraId="09B12E93" w14:textId="0DFCAB0E" w:rsidR="00832FD6" w:rsidRDefault="00F20036" w:rsidP="00E479D4">
      <w:r>
        <w:t>Apologies had been received from</w:t>
      </w:r>
      <w:r w:rsidR="001A478A">
        <w:t xml:space="preserve"> </w:t>
      </w:r>
      <w:r w:rsidR="00741EBB">
        <w:t xml:space="preserve">Alderman McDowell. </w:t>
      </w:r>
      <w:r w:rsidR="004D09F1">
        <w:t xml:space="preserve">  Apologies for lateness were received from Alderman Wilson. </w:t>
      </w:r>
      <w:r w:rsidR="00741EBB">
        <w:t xml:space="preserve"> Later in the meeting apologies were received </w:t>
      </w:r>
      <w:r w:rsidR="006B38FF">
        <w:t xml:space="preserve">from Alderman Armstrong-Cotter who </w:t>
      </w:r>
      <w:r w:rsidR="006140D4">
        <w:t>had had difficulties connecting</w:t>
      </w:r>
      <w:r w:rsidR="00DB041D">
        <w:t xml:space="preserve"> remotely.  </w:t>
      </w:r>
    </w:p>
    <w:p w14:paraId="413C430E" w14:textId="77777777" w:rsidR="00F20036" w:rsidRDefault="00F20036" w:rsidP="00F20036"/>
    <w:p w14:paraId="3FE54488" w14:textId="40E3C543" w:rsidR="00F20036" w:rsidRDefault="00F20036" w:rsidP="00F20036">
      <w:pPr>
        <w:rPr>
          <w:b/>
          <w:bCs/>
        </w:rPr>
      </w:pPr>
      <w:r>
        <w:rPr>
          <w:b/>
          <w:bCs/>
        </w:rPr>
        <w:t>NOTED.</w:t>
      </w:r>
    </w:p>
    <w:p w14:paraId="5982E414" w14:textId="77777777" w:rsidR="00F20036" w:rsidRDefault="00F20036" w:rsidP="00F20036"/>
    <w:p w14:paraId="0D74C8D5" w14:textId="77777777" w:rsidR="00F20036" w:rsidRDefault="00F20036" w:rsidP="00F20036">
      <w:pPr>
        <w:pStyle w:val="Heading1"/>
        <w:spacing w:line="240" w:lineRule="auto"/>
      </w:pPr>
      <w:r w:rsidRPr="00140251">
        <w:rPr>
          <w:u w:val="none"/>
        </w:rPr>
        <w:t xml:space="preserve">2.     </w:t>
      </w:r>
      <w:r>
        <w:t xml:space="preserve">Declarations of Interest </w:t>
      </w:r>
    </w:p>
    <w:p w14:paraId="4A829344" w14:textId="77777777" w:rsidR="0080164D" w:rsidRDefault="0080164D" w:rsidP="00F20036">
      <w:pPr>
        <w:tabs>
          <w:tab w:val="left" w:pos="567"/>
        </w:tabs>
        <w:rPr>
          <w:rFonts w:eastAsiaTheme="minorHAnsi" w:cs="Arial"/>
          <w:bCs/>
          <w:szCs w:val="24"/>
        </w:rPr>
      </w:pPr>
    </w:p>
    <w:p w14:paraId="1A27719F" w14:textId="00F07E7A" w:rsidR="00F20036" w:rsidRDefault="00F20036" w:rsidP="00F20036">
      <w:pPr>
        <w:tabs>
          <w:tab w:val="left" w:pos="567"/>
        </w:tabs>
        <w:rPr>
          <w:rFonts w:eastAsiaTheme="minorHAnsi" w:cs="Arial"/>
          <w:bCs/>
          <w:szCs w:val="24"/>
        </w:rPr>
      </w:pPr>
      <w:r>
        <w:rPr>
          <w:rFonts w:eastAsiaTheme="minorHAnsi" w:cs="Arial"/>
          <w:bCs/>
          <w:szCs w:val="24"/>
        </w:rPr>
        <w:t>The Chairman sought Declarations of Interest</w:t>
      </w:r>
      <w:r w:rsidR="006140D4">
        <w:rPr>
          <w:rFonts w:eastAsiaTheme="minorHAnsi" w:cs="Arial"/>
          <w:bCs/>
          <w:szCs w:val="24"/>
        </w:rPr>
        <w:t>s</w:t>
      </w:r>
      <w:r w:rsidR="00375EA2">
        <w:rPr>
          <w:rFonts w:eastAsiaTheme="minorHAnsi" w:cs="Arial"/>
          <w:bCs/>
          <w:szCs w:val="24"/>
        </w:rPr>
        <w:t xml:space="preserve"> </w:t>
      </w:r>
      <w:r w:rsidR="0080164D">
        <w:rPr>
          <w:rFonts w:eastAsiaTheme="minorHAnsi" w:cs="Arial"/>
          <w:bCs/>
          <w:szCs w:val="24"/>
        </w:rPr>
        <w:t xml:space="preserve">and </w:t>
      </w:r>
      <w:r w:rsidR="002F00CB">
        <w:rPr>
          <w:rFonts w:eastAsiaTheme="minorHAnsi" w:cs="Arial"/>
          <w:bCs/>
          <w:szCs w:val="24"/>
        </w:rPr>
        <w:t xml:space="preserve">Councillor McKimm </w:t>
      </w:r>
      <w:r w:rsidR="006140D4">
        <w:rPr>
          <w:rFonts w:eastAsiaTheme="minorHAnsi" w:cs="Arial"/>
          <w:bCs/>
          <w:szCs w:val="24"/>
        </w:rPr>
        <w:t xml:space="preserve">declared an interest in Item 6 – Portaferry Park Masterplan/Feasibility Study.  </w:t>
      </w:r>
      <w:r w:rsidR="002F00CB">
        <w:rPr>
          <w:rFonts w:eastAsiaTheme="minorHAnsi" w:cs="Arial"/>
          <w:bCs/>
          <w:szCs w:val="24"/>
        </w:rPr>
        <w:t xml:space="preserve">    </w:t>
      </w:r>
    </w:p>
    <w:p w14:paraId="4307F694" w14:textId="77777777" w:rsidR="00165666" w:rsidRDefault="00165666" w:rsidP="00F20036">
      <w:pPr>
        <w:tabs>
          <w:tab w:val="left" w:pos="567"/>
        </w:tabs>
        <w:rPr>
          <w:rFonts w:eastAsiaTheme="minorHAnsi" w:cs="Arial"/>
          <w:bCs/>
          <w:szCs w:val="24"/>
        </w:rPr>
      </w:pPr>
    </w:p>
    <w:p w14:paraId="1FE578E8" w14:textId="238B5EB7" w:rsidR="00F20036" w:rsidRDefault="00F20036" w:rsidP="00F20036">
      <w:pPr>
        <w:tabs>
          <w:tab w:val="left" w:pos="567"/>
        </w:tabs>
        <w:rPr>
          <w:rFonts w:eastAsiaTheme="minorHAnsi" w:cs="Arial"/>
          <w:b/>
          <w:szCs w:val="24"/>
        </w:rPr>
      </w:pPr>
      <w:r>
        <w:rPr>
          <w:rFonts w:eastAsiaTheme="minorHAnsi" w:cs="Arial"/>
          <w:b/>
          <w:szCs w:val="24"/>
        </w:rPr>
        <w:t>NOTED.</w:t>
      </w:r>
    </w:p>
    <w:p w14:paraId="415C0D0F" w14:textId="77777777" w:rsidR="00F20036" w:rsidRPr="00137148" w:rsidRDefault="00F20036" w:rsidP="00F20036">
      <w:pPr>
        <w:tabs>
          <w:tab w:val="left" w:pos="567"/>
        </w:tabs>
        <w:rPr>
          <w:rFonts w:cs="Arial"/>
          <w:szCs w:val="24"/>
        </w:rPr>
      </w:pPr>
    </w:p>
    <w:p w14:paraId="47C7776C" w14:textId="573639D0" w:rsidR="0079378A" w:rsidRDefault="00F20036" w:rsidP="0080164D">
      <w:pPr>
        <w:pStyle w:val="Heading1"/>
        <w:spacing w:line="240" w:lineRule="auto"/>
        <w:ind w:left="720" w:hanging="720"/>
        <w:rPr>
          <w:rFonts w:cs="Arial"/>
          <w:bCs/>
          <w:szCs w:val="24"/>
        </w:rPr>
      </w:pPr>
      <w:r w:rsidRPr="00137148">
        <w:rPr>
          <w:u w:val="none"/>
        </w:rPr>
        <w:t>3.</w:t>
      </w:r>
      <w:r w:rsidRPr="00137148">
        <w:rPr>
          <w:u w:val="none"/>
        </w:rPr>
        <w:tab/>
      </w:r>
      <w:r w:rsidR="00F42D01">
        <w:rPr>
          <w:rFonts w:ascii="Arial" w:hAnsi="Arial" w:cs="Arial"/>
          <w:szCs w:val="28"/>
        </w:rPr>
        <w:t>ards chamber of trade report</w:t>
      </w:r>
      <w:r w:rsidR="0079378A" w:rsidRPr="00625DB2">
        <w:rPr>
          <w:rFonts w:cs="Arial"/>
          <w:bCs/>
          <w:szCs w:val="24"/>
        </w:rPr>
        <w:t xml:space="preserve"> </w:t>
      </w:r>
    </w:p>
    <w:p w14:paraId="5654C856" w14:textId="0D967B0A" w:rsidR="00601C48" w:rsidRDefault="00601C48" w:rsidP="00601C48">
      <w:pPr>
        <w:rPr>
          <w:lang w:eastAsia="en-GB"/>
        </w:rPr>
      </w:pPr>
    </w:p>
    <w:p w14:paraId="13CC9D54" w14:textId="5D3F3253" w:rsidR="00601C48" w:rsidRPr="006C2292" w:rsidRDefault="00392A5C" w:rsidP="00601C48">
      <w:r>
        <w:t>PREVIOUSLY CIRCULATED:- Report from the Director of Regeneration, Development and Planning detailing that a</w:t>
      </w:r>
      <w:r w:rsidR="00601C48" w:rsidRPr="006C2292">
        <w:t>t the meeting of the Council held on 29 June 2022 it was agreed to invite each of the Chambers of Commerce to make a short presentation about the work they intend</w:t>
      </w:r>
      <w:r>
        <w:t>ed</w:t>
      </w:r>
      <w:r w:rsidR="00601C48" w:rsidRPr="006C2292">
        <w:t xml:space="preserve"> to undertake over the current financial year and how they plan</w:t>
      </w:r>
      <w:r>
        <w:t>ned</w:t>
      </w:r>
      <w:r w:rsidR="00601C48" w:rsidRPr="006C2292">
        <w:t xml:space="preserve"> to use the Council’s grant of £12</w:t>
      </w:r>
      <w:r>
        <w:t>k</w:t>
      </w:r>
      <w:r w:rsidR="00601C48" w:rsidRPr="006C2292">
        <w:t>.</w:t>
      </w:r>
    </w:p>
    <w:p w14:paraId="2BBC686C" w14:textId="77777777" w:rsidR="00601C48" w:rsidRPr="006C2292" w:rsidRDefault="00601C48" w:rsidP="00601C48"/>
    <w:p w14:paraId="75FEC6F5" w14:textId="635B8AF1" w:rsidR="00601C48" w:rsidRPr="006C2292" w:rsidRDefault="00601C48" w:rsidP="00601C48">
      <w:r w:rsidRPr="006C2292">
        <w:lastRenderedPageBreak/>
        <w:t xml:space="preserve">The </w:t>
      </w:r>
      <w:r>
        <w:t>Newtownards</w:t>
      </w:r>
      <w:r w:rsidRPr="006C2292">
        <w:t xml:space="preserve"> Chamber ha</w:t>
      </w:r>
      <w:r w:rsidR="00392A5C">
        <w:t>d</w:t>
      </w:r>
      <w:r w:rsidRPr="006C2292">
        <w:t xml:space="preserve"> already provided the following indicative proposals and plans to return to regular networking events, training events, engagement on Council-led events and support for their members.</w:t>
      </w:r>
    </w:p>
    <w:p w14:paraId="4A238908" w14:textId="77777777" w:rsidR="00601C48" w:rsidRPr="006C2292" w:rsidRDefault="00601C48" w:rsidP="00601C48"/>
    <w:p w14:paraId="504CE4A0" w14:textId="4EB29E9A" w:rsidR="00601C48" w:rsidRDefault="00601C48" w:rsidP="00601C48">
      <w:r w:rsidRPr="006C2292">
        <w:t>Some of the planned activity for the year include</w:t>
      </w:r>
      <w:r w:rsidR="00392A5C">
        <w:t>d</w:t>
      </w:r>
      <w:r w:rsidRPr="006C2292">
        <w:t xml:space="preserve">: </w:t>
      </w:r>
    </w:p>
    <w:p w14:paraId="30EBBD78" w14:textId="77777777" w:rsidR="00601C48" w:rsidRDefault="00601C48" w:rsidP="00601C48"/>
    <w:p w14:paraId="5ED07B49" w14:textId="77777777" w:rsidR="00601C48" w:rsidRPr="00904A17" w:rsidRDefault="00601C48" w:rsidP="00601C48">
      <w:pPr>
        <w:numPr>
          <w:ilvl w:val="0"/>
          <w:numId w:val="22"/>
        </w:numPr>
        <w:ind w:left="436" w:hanging="436"/>
        <w:rPr>
          <w:i/>
          <w:iCs/>
        </w:rPr>
      </w:pPr>
      <w:r w:rsidRPr="00904A17">
        <w:rPr>
          <w:i/>
          <w:iCs/>
        </w:rPr>
        <w:t>Initiatives aimed at growing the Chamber:</w:t>
      </w:r>
    </w:p>
    <w:p w14:paraId="7F167F6D" w14:textId="77777777" w:rsidR="00601C48" w:rsidRPr="000F7B33" w:rsidRDefault="00601C48" w:rsidP="00601C48">
      <w:pPr>
        <w:numPr>
          <w:ilvl w:val="0"/>
          <w:numId w:val="23"/>
        </w:numPr>
        <w:ind w:left="1276" w:hanging="426"/>
      </w:pPr>
      <w:r w:rsidRPr="000F7B33">
        <w:t>Drives to support current membership and attract new members</w:t>
      </w:r>
      <w:r>
        <w:t>.</w:t>
      </w:r>
    </w:p>
    <w:p w14:paraId="1D23659F" w14:textId="77777777" w:rsidR="00601C48" w:rsidRPr="000F7B33" w:rsidRDefault="00601C48" w:rsidP="00601C48">
      <w:pPr>
        <w:numPr>
          <w:ilvl w:val="0"/>
          <w:numId w:val="23"/>
        </w:numPr>
        <w:ind w:left="1276" w:hanging="426"/>
      </w:pPr>
      <w:r w:rsidRPr="000F7B33">
        <w:t>Initiatives which help businesses/traders improve skills</w:t>
      </w:r>
      <w:r>
        <w:t>.</w:t>
      </w:r>
    </w:p>
    <w:p w14:paraId="71FE4353" w14:textId="77777777" w:rsidR="00601C48" w:rsidRPr="000F7B33" w:rsidRDefault="00601C48" w:rsidP="00601C48">
      <w:pPr>
        <w:numPr>
          <w:ilvl w:val="0"/>
          <w:numId w:val="23"/>
        </w:numPr>
        <w:ind w:left="1276" w:hanging="426"/>
      </w:pPr>
      <w:r w:rsidRPr="000F7B33">
        <w:t>Initiatives to keep an updated Web and social media presence</w:t>
      </w:r>
      <w:r>
        <w:t>.</w:t>
      </w:r>
    </w:p>
    <w:p w14:paraId="4269BAB1" w14:textId="59388172" w:rsidR="00601C48" w:rsidRPr="000F7B33" w:rsidRDefault="00601C48" w:rsidP="00601C48">
      <w:pPr>
        <w:numPr>
          <w:ilvl w:val="0"/>
          <w:numId w:val="23"/>
        </w:numPr>
        <w:ind w:left="1276" w:hanging="426"/>
      </w:pPr>
      <w:r w:rsidRPr="000F7B33">
        <w:t>Initiatives which enable networking</w:t>
      </w:r>
      <w:r>
        <w:t>.</w:t>
      </w:r>
    </w:p>
    <w:p w14:paraId="6D2BF5BC" w14:textId="77777777" w:rsidR="00601C48" w:rsidRPr="000F7B33" w:rsidRDefault="00601C48" w:rsidP="00601C48">
      <w:pPr>
        <w:numPr>
          <w:ilvl w:val="0"/>
          <w:numId w:val="23"/>
        </w:numPr>
        <w:ind w:left="1276" w:hanging="426"/>
      </w:pPr>
      <w:r w:rsidRPr="000F7B33">
        <w:t>Initiatives to aid in issues arising from Covid recovery and Brexit</w:t>
      </w:r>
      <w:r>
        <w:t>.</w:t>
      </w:r>
    </w:p>
    <w:p w14:paraId="4A7F1A8B" w14:textId="77777777" w:rsidR="00601C48" w:rsidRDefault="00601C48" w:rsidP="00601C48">
      <w:pPr>
        <w:numPr>
          <w:ilvl w:val="0"/>
          <w:numId w:val="23"/>
        </w:numPr>
        <w:ind w:left="1276" w:hanging="426"/>
      </w:pPr>
      <w:r w:rsidRPr="000F7B33">
        <w:t>Initiatives to help businesses understand and achieve net Zero Carbon emissions green recovery</w:t>
      </w:r>
      <w:r>
        <w:t>.</w:t>
      </w:r>
    </w:p>
    <w:p w14:paraId="2F35DFC7" w14:textId="77777777" w:rsidR="00601C48" w:rsidRPr="000F7B33" w:rsidRDefault="00601C48" w:rsidP="00601C48">
      <w:pPr>
        <w:ind w:left="796"/>
      </w:pPr>
    </w:p>
    <w:p w14:paraId="40D6AF95" w14:textId="77777777" w:rsidR="00601C48" w:rsidRPr="00904A17" w:rsidRDefault="00601C48" w:rsidP="00601C48">
      <w:pPr>
        <w:numPr>
          <w:ilvl w:val="0"/>
          <w:numId w:val="22"/>
        </w:numPr>
        <w:ind w:left="436" w:hanging="436"/>
        <w:rPr>
          <w:i/>
          <w:iCs/>
        </w:rPr>
      </w:pPr>
      <w:r w:rsidRPr="00904A17">
        <w:rPr>
          <w:i/>
          <w:iCs/>
        </w:rPr>
        <w:t>Initiatives aimed at increasing the profile of the Town:</w:t>
      </w:r>
    </w:p>
    <w:p w14:paraId="071ABC40" w14:textId="77777777" w:rsidR="00601C48" w:rsidRPr="000F7B33" w:rsidRDefault="00601C48" w:rsidP="00601C48">
      <w:pPr>
        <w:numPr>
          <w:ilvl w:val="0"/>
          <w:numId w:val="24"/>
        </w:numPr>
        <w:ind w:left="1276" w:hanging="426"/>
      </w:pPr>
      <w:r w:rsidRPr="000F7B33">
        <w:t>Shop Local initiatives - Initiatives which add value to visitors/tourists to the town - Ensure that events do not detract from trade - Standalone events - Recruitment drive</w:t>
      </w:r>
      <w:r>
        <w:t>.</w:t>
      </w:r>
    </w:p>
    <w:p w14:paraId="27B4A3EA" w14:textId="77777777" w:rsidR="00601C48" w:rsidRPr="000F7B33" w:rsidRDefault="00601C48" w:rsidP="00601C48">
      <w:pPr>
        <w:numPr>
          <w:ilvl w:val="0"/>
          <w:numId w:val="24"/>
        </w:numPr>
        <w:ind w:left="1276" w:hanging="426"/>
      </w:pPr>
      <w:r w:rsidRPr="000F7B33">
        <w:t>Partnering with other events to add value</w:t>
      </w:r>
      <w:r>
        <w:t>.</w:t>
      </w:r>
    </w:p>
    <w:p w14:paraId="5801187B" w14:textId="77777777" w:rsidR="00601C48" w:rsidRPr="000F7B33" w:rsidRDefault="00601C48" w:rsidP="00601C48">
      <w:pPr>
        <w:numPr>
          <w:ilvl w:val="0"/>
          <w:numId w:val="24"/>
        </w:numPr>
        <w:ind w:left="1276" w:hanging="426"/>
      </w:pPr>
      <w:r w:rsidRPr="000F7B33">
        <w:t>Easter /Halloween Family Orientated Event - Campaign for Council managed Christmas Event that encourages spend Identify and improve the Ards product through involvement in Council and subsequent groups (Steering and public realm TAG etc.)</w:t>
      </w:r>
    </w:p>
    <w:p w14:paraId="3D1503AC" w14:textId="77777777" w:rsidR="00601C48" w:rsidRPr="000F7B33" w:rsidRDefault="00601C48" w:rsidP="00601C48">
      <w:pPr>
        <w:ind w:left="796"/>
      </w:pPr>
    </w:p>
    <w:p w14:paraId="6A3AA0EB" w14:textId="77777777" w:rsidR="00601C48" w:rsidRPr="00904A17" w:rsidRDefault="00601C48" w:rsidP="00601C48">
      <w:pPr>
        <w:numPr>
          <w:ilvl w:val="0"/>
          <w:numId w:val="22"/>
        </w:numPr>
        <w:ind w:left="436" w:hanging="436"/>
        <w:rPr>
          <w:i/>
          <w:iCs/>
        </w:rPr>
      </w:pPr>
      <w:r w:rsidRPr="00904A17">
        <w:rPr>
          <w:i/>
          <w:iCs/>
        </w:rPr>
        <w:t>Administration:</w:t>
      </w:r>
    </w:p>
    <w:p w14:paraId="663C437E" w14:textId="77777777" w:rsidR="00601C48" w:rsidRPr="000F7B33" w:rsidRDefault="00601C48" w:rsidP="00601C48">
      <w:pPr>
        <w:numPr>
          <w:ilvl w:val="0"/>
          <w:numId w:val="25"/>
        </w:numPr>
        <w:ind w:left="1276" w:hanging="426"/>
      </w:pPr>
      <w:r w:rsidRPr="000F7B33">
        <w:t>To assist with communication sharing news, events and training opportunities</w:t>
      </w:r>
      <w:r>
        <w:t>.</w:t>
      </w:r>
    </w:p>
    <w:p w14:paraId="30F616BC" w14:textId="77777777" w:rsidR="00601C48" w:rsidRPr="000F7B33" w:rsidRDefault="00601C48" w:rsidP="00601C48">
      <w:pPr>
        <w:numPr>
          <w:ilvl w:val="0"/>
          <w:numId w:val="25"/>
        </w:numPr>
        <w:ind w:left="1276" w:hanging="426"/>
      </w:pPr>
      <w:r w:rsidRPr="000F7B33">
        <w:t>To increase the use of the social media/digital presence of the Chamber</w:t>
      </w:r>
      <w:r>
        <w:t>.</w:t>
      </w:r>
    </w:p>
    <w:p w14:paraId="6BD2FB97" w14:textId="77777777" w:rsidR="00601C48" w:rsidRPr="000F7B33" w:rsidRDefault="00601C48" w:rsidP="00601C48">
      <w:pPr>
        <w:numPr>
          <w:ilvl w:val="0"/>
          <w:numId w:val="25"/>
        </w:numPr>
        <w:ind w:left="1276" w:hanging="426"/>
      </w:pPr>
      <w:r w:rsidRPr="000F7B33">
        <w:t>To assist with the delivery of the Business Plan</w:t>
      </w:r>
      <w:r>
        <w:t>.</w:t>
      </w:r>
    </w:p>
    <w:p w14:paraId="180AD322" w14:textId="77777777" w:rsidR="00601C48" w:rsidRPr="000F7B33" w:rsidRDefault="00601C48" w:rsidP="00601C48">
      <w:pPr>
        <w:numPr>
          <w:ilvl w:val="0"/>
          <w:numId w:val="25"/>
        </w:numPr>
        <w:ind w:left="1276" w:hanging="426"/>
      </w:pPr>
      <w:r w:rsidRPr="000F7B33">
        <w:t>Collecting membership fees</w:t>
      </w:r>
      <w:r>
        <w:t>.</w:t>
      </w:r>
    </w:p>
    <w:p w14:paraId="72527BD1" w14:textId="77777777" w:rsidR="00601C48" w:rsidRPr="000F7B33" w:rsidRDefault="00601C48" w:rsidP="00601C48">
      <w:pPr>
        <w:numPr>
          <w:ilvl w:val="0"/>
          <w:numId w:val="25"/>
        </w:numPr>
        <w:ind w:left="1276" w:hanging="426"/>
      </w:pPr>
      <w:r w:rsidRPr="000F7B33">
        <w:t>Liaising with Council in relation to funding support</w:t>
      </w:r>
      <w:r>
        <w:t>.</w:t>
      </w:r>
    </w:p>
    <w:p w14:paraId="6164F12B" w14:textId="77777777" w:rsidR="00601C48" w:rsidRPr="000F7B33" w:rsidRDefault="00601C48" w:rsidP="00601C48">
      <w:pPr>
        <w:numPr>
          <w:ilvl w:val="0"/>
          <w:numId w:val="25"/>
        </w:numPr>
        <w:ind w:left="1276" w:hanging="426"/>
      </w:pPr>
      <w:r w:rsidRPr="000F7B33">
        <w:t>Business Awards.</w:t>
      </w:r>
    </w:p>
    <w:p w14:paraId="7884DC5A" w14:textId="77777777" w:rsidR="00601C48" w:rsidRPr="000F7B33" w:rsidRDefault="00601C48" w:rsidP="00601C48">
      <w:pPr>
        <w:numPr>
          <w:ilvl w:val="0"/>
          <w:numId w:val="25"/>
        </w:numPr>
        <w:ind w:left="1276" w:hanging="426"/>
      </w:pPr>
      <w:r w:rsidRPr="000F7B33">
        <w:t>Reward businesses within the Chamber for their Merit</w:t>
      </w:r>
      <w:r>
        <w:t>.</w:t>
      </w:r>
    </w:p>
    <w:p w14:paraId="1C0671D1" w14:textId="67CADFE2" w:rsidR="00601C48" w:rsidRDefault="00601C48" w:rsidP="00601C48"/>
    <w:p w14:paraId="06D91402" w14:textId="6AA24904" w:rsidR="00601C48" w:rsidRPr="006C2292" w:rsidRDefault="00392A5C" w:rsidP="00601C48">
      <w:r>
        <w:t xml:space="preserve">RECOMMENDED that the </w:t>
      </w:r>
      <w:r w:rsidR="00601C48" w:rsidRPr="006C2292">
        <w:t>Co</w:t>
      </w:r>
      <w:r w:rsidR="00601C48">
        <w:t>uncil</w:t>
      </w:r>
      <w:r w:rsidR="00601C48" w:rsidRPr="006C2292">
        <w:t xml:space="preserve"> notes the above</w:t>
      </w:r>
      <w:r w:rsidR="00601C48">
        <w:t xml:space="preserve"> report</w:t>
      </w:r>
      <w:r w:rsidR="00601C48" w:rsidRPr="006C2292">
        <w:t xml:space="preserve">. </w:t>
      </w:r>
    </w:p>
    <w:p w14:paraId="50E139C9" w14:textId="77777777" w:rsidR="00601C48" w:rsidRPr="006C2292" w:rsidRDefault="00601C48" w:rsidP="00601C48"/>
    <w:p w14:paraId="60FAE268" w14:textId="4496EB44" w:rsidR="00601C48" w:rsidRPr="00392A5C" w:rsidRDefault="00392A5C" w:rsidP="00601C48">
      <w:pPr>
        <w:rPr>
          <w:b/>
          <w:bCs/>
          <w:lang w:eastAsia="en-GB"/>
        </w:rPr>
      </w:pPr>
      <w:r w:rsidRPr="00392A5C">
        <w:rPr>
          <w:b/>
          <w:bCs/>
          <w:lang w:eastAsia="en-GB"/>
        </w:rPr>
        <w:t xml:space="preserve">AGREED TO RECOMMEND, on the proposal of </w:t>
      </w:r>
      <w:r w:rsidR="002F00CB">
        <w:rPr>
          <w:b/>
          <w:bCs/>
          <w:lang w:eastAsia="en-GB"/>
        </w:rPr>
        <w:t>Councillor Kennedy</w:t>
      </w:r>
      <w:r w:rsidRPr="00392A5C">
        <w:rPr>
          <w:b/>
          <w:bCs/>
          <w:lang w:eastAsia="en-GB"/>
        </w:rPr>
        <w:t>, seconded by</w:t>
      </w:r>
      <w:r w:rsidR="002F00CB">
        <w:rPr>
          <w:b/>
          <w:bCs/>
          <w:lang w:eastAsia="en-GB"/>
        </w:rPr>
        <w:t xml:space="preserve"> Councillor Cummings</w:t>
      </w:r>
      <w:r w:rsidRPr="00392A5C">
        <w:rPr>
          <w:b/>
          <w:bCs/>
          <w:lang w:eastAsia="en-GB"/>
        </w:rPr>
        <w:t xml:space="preserve">, that the recommendation be adopted.   </w:t>
      </w:r>
    </w:p>
    <w:p w14:paraId="1C24A60C" w14:textId="4502DE9E" w:rsidR="00F42D01" w:rsidRDefault="00F42D01" w:rsidP="00F42D01">
      <w:pPr>
        <w:rPr>
          <w:lang w:eastAsia="en-GB"/>
        </w:rPr>
      </w:pPr>
    </w:p>
    <w:p w14:paraId="1A233F73" w14:textId="218077F0" w:rsidR="00F42D01" w:rsidRPr="00F42D01" w:rsidRDefault="00F42D01" w:rsidP="002C7D64">
      <w:pPr>
        <w:pStyle w:val="Heading2"/>
        <w:rPr>
          <w:rFonts w:hint="eastAsia"/>
          <w:lang w:eastAsia="en-GB"/>
        </w:rPr>
      </w:pPr>
      <w:r w:rsidRPr="002C7D64">
        <w:rPr>
          <w:u w:val="none"/>
          <w:lang w:eastAsia="en-GB"/>
        </w:rPr>
        <w:t>3.1</w:t>
      </w:r>
      <w:r w:rsidRPr="002C7D64">
        <w:rPr>
          <w:u w:val="none"/>
          <w:lang w:eastAsia="en-GB"/>
        </w:rPr>
        <w:tab/>
      </w:r>
      <w:r w:rsidRPr="002C7D64">
        <w:rPr>
          <w:lang w:eastAsia="en-GB"/>
        </w:rPr>
        <w:t>Presentation by President of Ards Chamber of Trade, Derek Wright</w:t>
      </w:r>
      <w:r w:rsidRPr="00F42D01">
        <w:rPr>
          <w:lang w:eastAsia="en-GB"/>
        </w:rPr>
        <w:t xml:space="preserve"> </w:t>
      </w:r>
    </w:p>
    <w:p w14:paraId="2E0E8516" w14:textId="68DF73A1" w:rsidR="00392A5C" w:rsidRDefault="0026437D" w:rsidP="00F20036">
      <w:pPr>
        <w:tabs>
          <w:tab w:val="left" w:pos="567"/>
        </w:tabs>
        <w:ind w:right="-46"/>
        <w:rPr>
          <w:rFonts w:cs="Arial"/>
          <w:szCs w:val="24"/>
        </w:rPr>
      </w:pPr>
      <w:r>
        <w:rPr>
          <w:rFonts w:cs="Arial"/>
          <w:szCs w:val="24"/>
        </w:rPr>
        <w:tab/>
      </w:r>
      <w:r>
        <w:rPr>
          <w:rFonts w:cs="Arial"/>
          <w:szCs w:val="24"/>
        </w:rPr>
        <w:tab/>
        <w:t xml:space="preserve">(Appendix I) </w:t>
      </w:r>
    </w:p>
    <w:p w14:paraId="5F63DF72" w14:textId="15801134" w:rsidR="00A8635B" w:rsidRDefault="00A8635B" w:rsidP="00F20036">
      <w:pPr>
        <w:tabs>
          <w:tab w:val="left" w:pos="567"/>
        </w:tabs>
        <w:ind w:right="-46"/>
        <w:rPr>
          <w:rFonts w:cs="Arial"/>
          <w:szCs w:val="24"/>
        </w:rPr>
      </w:pPr>
    </w:p>
    <w:p w14:paraId="04BC76EB" w14:textId="77777777" w:rsidR="00A8635B" w:rsidRDefault="00A8635B" w:rsidP="00A8635B">
      <w:pPr>
        <w:rPr>
          <w:rFonts w:eastAsia="Arial"/>
          <w:b/>
          <w:bCs/>
          <w:sz w:val="28"/>
          <w:szCs w:val="28"/>
        </w:rPr>
      </w:pPr>
      <w:r>
        <w:rPr>
          <w:b/>
          <w:bCs/>
          <w:sz w:val="28"/>
          <w:szCs w:val="28"/>
        </w:rPr>
        <w:t>**See Council Meeting December 2022**</w:t>
      </w:r>
    </w:p>
    <w:p w14:paraId="0EC6DB75" w14:textId="77777777" w:rsidR="0026437D" w:rsidRDefault="0026437D" w:rsidP="00F20036">
      <w:pPr>
        <w:tabs>
          <w:tab w:val="left" w:pos="567"/>
        </w:tabs>
        <w:ind w:right="-46"/>
        <w:rPr>
          <w:rFonts w:cs="Arial"/>
          <w:szCs w:val="24"/>
        </w:rPr>
      </w:pPr>
    </w:p>
    <w:p w14:paraId="3000F319" w14:textId="5ECC51C5" w:rsidR="002F00CB" w:rsidRDefault="008855E6" w:rsidP="00F20036">
      <w:pPr>
        <w:tabs>
          <w:tab w:val="left" w:pos="567"/>
        </w:tabs>
        <w:ind w:right="-46"/>
        <w:rPr>
          <w:rFonts w:cs="Arial"/>
          <w:szCs w:val="24"/>
        </w:rPr>
      </w:pPr>
      <w:r>
        <w:rPr>
          <w:rFonts w:cs="Arial"/>
          <w:szCs w:val="24"/>
        </w:rPr>
        <w:t>Derek Wright and Le</w:t>
      </w:r>
      <w:r w:rsidR="004D09F1">
        <w:rPr>
          <w:rFonts w:cs="Arial"/>
          <w:szCs w:val="24"/>
        </w:rPr>
        <w:t>igh Nelson</w:t>
      </w:r>
      <w:r w:rsidR="00541EB0">
        <w:rPr>
          <w:rFonts w:cs="Arial"/>
          <w:szCs w:val="24"/>
        </w:rPr>
        <w:t xml:space="preserve">, representing Ards Chamber of Trade </w:t>
      </w:r>
      <w:r>
        <w:rPr>
          <w:rFonts w:cs="Arial"/>
          <w:szCs w:val="24"/>
        </w:rPr>
        <w:t>were welcomed to the meeting</w:t>
      </w:r>
      <w:r w:rsidR="00541EB0">
        <w:rPr>
          <w:rFonts w:cs="Arial"/>
          <w:szCs w:val="24"/>
        </w:rPr>
        <w:t xml:space="preserve"> and invited to make their presentation</w:t>
      </w:r>
      <w:r>
        <w:rPr>
          <w:rFonts w:cs="Arial"/>
          <w:szCs w:val="24"/>
        </w:rPr>
        <w:t xml:space="preserve">.   </w:t>
      </w:r>
    </w:p>
    <w:p w14:paraId="710144AF" w14:textId="58B4DD37" w:rsidR="008855E6" w:rsidRDefault="008855E6" w:rsidP="00F20036">
      <w:pPr>
        <w:tabs>
          <w:tab w:val="left" w:pos="567"/>
        </w:tabs>
        <w:ind w:right="-46"/>
        <w:rPr>
          <w:rFonts w:cs="Arial"/>
          <w:szCs w:val="24"/>
        </w:rPr>
      </w:pPr>
    </w:p>
    <w:p w14:paraId="797E1D20" w14:textId="73B0B8F4" w:rsidR="00541EB0" w:rsidRDefault="00541EB0" w:rsidP="00F20036">
      <w:pPr>
        <w:tabs>
          <w:tab w:val="left" w:pos="567"/>
        </w:tabs>
        <w:ind w:right="-46"/>
        <w:rPr>
          <w:rFonts w:cs="Arial"/>
          <w:szCs w:val="24"/>
        </w:rPr>
      </w:pPr>
      <w:r>
        <w:rPr>
          <w:rFonts w:cs="Arial"/>
          <w:szCs w:val="24"/>
        </w:rPr>
        <w:lastRenderedPageBreak/>
        <w:t xml:space="preserve">Mr Wright </w:t>
      </w:r>
      <w:r w:rsidR="008855E6">
        <w:rPr>
          <w:rFonts w:cs="Arial"/>
          <w:szCs w:val="24"/>
        </w:rPr>
        <w:t xml:space="preserve">thanked Members for the opportunity to </w:t>
      </w:r>
      <w:r>
        <w:rPr>
          <w:rFonts w:cs="Arial"/>
          <w:szCs w:val="24"/>
        </w:rPr>
        <w:t xml:space="preserve">address the meeting in his </w:t>
      </w:r>
      <w:r w:rsidR="00DB041D">
        <w:rPr>
          <w:rFonts w:cs="Arial"/>
          <w:szCs w:val="24"/>
        </w:rPr>
        <w:t>hometown</w:t>
      </w:r>
      <w:r>
        <w:rPr>
          <w:rFonts w:cs="Arial"/>
          <w:szCs w:val="24"/>
        </w:rPr>
        <w:t xml:space="preserve">, representing the </w:t>
      </w:r>
      <w:r w:rsidR="008855E6">
        <w:rPr>
          <w:rFonts w:cs="Arial"/>
          <w:szCs w:val="24"/>
        </w:rPr>
        <w:t>Chamber of Trade</w:t>
      </w:r>
      <w:r>
        <w:rPr>
          <w:rFonts w:cs="Arial"/>
          <w:szCs w:val="24"/>
        </w:rPr>
        <w:t xml:space="preserve"> of Newtownards.  The Chamber’s aim was to provide a positive retail voice for the town of Newtownards and the wider Peninsula area.  Newtownards </w:t>
      </w:r>
      <w:r w:rsidR="00DB041D">
        <w:rPr>
          <w:rFonts w:cs="Arial"/>
          <w:szCs w:val="24"/>
        </w:rPr>
        <w:t>w</w:t>
      </w:r>
      <w:r>
        <w:rPr>
          <w:rFonts w:cs="Arial"/>
          <w:szCs w:val="24"/>
        </w:rPr>
        <w:t>as fortunate to have</w:t>
      </w:r>
      <w:r w:rsidR="006140D4">
        <w:rPr>
          <w:rFonts w:cs="Arial"/>
          <w:szCs w:val="24"/>
        </w:rPr>
        <w:t xml:space="preserve"> a strong retail offering </w:t>
      </w:r>
      <w:r>
        <w:rPr>
          <w:rFonts w:cs="Arial"/>
          <w:szCs w:val="24"/>
        </w:rPr>
        <w:t xml:space="preserve">but as everyone was aware these were difficult times economically and businesses were struggling, finding trading circumstances challenging.   </w:t>
      </w:r>
    </w:p>
    <w:p w14:paraId="33A3E3D6" w14:textId="77777777" w:rsidR="00541EB0" w:rsidRDefault="00541EB0" w:rsidP="00F20036">
      <w:pPr>
        <w:tabs>
          <w:tab w:val="left" w:pos="567"/>
        </w:tabs>
        <w:ind w:right="-46"/>
        <w:rPr>
          <w:rFonts w:cs="Arial"/>
          <w:szCs w:val="24"/>
        </w:rPr>
      </w:pPr>
    </w:p>
    <w:p w14:paraId="025560FE" w14:textId="3F5F2573" w:rsidR="00D932F8" w:rsidRDefault="00541EB0" w:rsidP="00F20036">
      <w:pPr>
        <w:tabs>
          <w:tab w:val="left" w:pos="567"/>
        </w:tabs>
        <w:ind w:right="-46"/>
        <w:rPr>
          <w:rFonts w:cs="Arial"/>
          <w:szCs w:val="24"/>
        </w:rPr>
      </w:pPr>
      <w:r>
        <w:rPr>
          <w:rFonts w:cs="Arial"/>
          <w:szCs w:val="24"/>
        </w:rPr>
        <w:t xml:space="preserve">Newtownards had been fortunate to be awarded a </w:t>
      </w:r>
      <w:r w:rsidR="006140D4">
        <w:rPr>
          <w:rFonts w:cs="Arial"/>
          <w:szCs w:val="24"/>
        </w:rPr>
        <w:t>Great British High Street Award</w:t>
      </w:r>
      <w:r>
        <w:rPr>
          <w:rFonts w:cs="Arial"/>
          <w:szCs w:val="24"/>
        </w:rPr>
        <w:t xml:space="preserve"> in 2019</w:t>
      </w:r>
      <w:r w:rsidR="006140D4">
        <w:rPr>
          <w:rFonts w:cs="Arial"/>
          <w:szCs w:val="24"/>
        </w:rPr>
        <w:t xml:space="preserve">, </w:t>
      </w:r>
      <w:r>
        <w:rPr>
          <w:rFonts w:cs="Arial"/>
          <w:szCs w:val="24"/>
        </w:rPr>
        <w:t xml:space="preserve">The </w:t>
      </w:r>
      <w:r w:rsidR="006140D4">
        <w:rPr>
          <w:rFonts w:cs="Arial"/>
          <w:szCs w:val="24"/>
        </w:rPr>
        <w:t>Irish News</w:t>
      </w:r>
      <w:r w:rsidR="00D932F8">
        <w:rPr>
          <w:rFonts w:cs="Arial"/>
          <w:szCs w:val="24"/>
        </w:rPr>
        <w:t xml:space="preserve">, </w:t>
      </w:r>
      <w:r w:rsidR="006140D4">
        <w:rPr>
          <w:rFonts w:cs="Arial"/>
          <w:szCs w:val="24"/>
        </w:rPr>
        <w:t xml:space="preserve">High Street of the Year </w:t>
      </w:r>
      <w:r w:rsidR="00D932F8">
        <w:rPr>
          <w:rFonts w:cs="Arial"/>
          <w:szCs w:val="24"/>
        </w:rPr>
        <w:t xml:space="preserve">2020 </w:t>
      </w:r>
      <w:r w:rsidR="006140D4">
        <w:rPr>
          <w:rFonts w:cs="Arial"/>
          <w:szCs w:val="24"/>
        </w:rPr>
        <w:t xml:space="preserve">and </w:t>
      </w:r>
      <w:r w:rsidR="00D932F8">
        <w:rPr>
          <w:rFonts w:cs="Arial"/>
          <w:szCs w:val="24"/>
        </w:rPr>
        <w:t xml:space="preserve">a </w:t>
      </w:r>
      <w:r w:rsidR="00276E68">
        <w:rPr>
          <w:rFonts w:cs="Arial"/>
          <w:szCs w:val="24"/>
        </w:rPr>
        <w:t>High Street Heroes 2022</w:t>
      </w:r>
      <w:r w:rsidR="00D932F8">
        <w:rPr>
          <w:rFonts w:cs="Arial"/>
          <w:szCs w:val="24"/>
        </w:rPr>
        <w:t xml:space="preserve"> Award</w:t>
      </w:r>
      <w:r w:rsidR="00276E68">
        <w:rPr>
          <w:rFonts w:cs="Arial"/>
          <w:szCs w:val="24"/>
        </w:rPr>
        <w:t xml:space="preserve">.  </w:t>
      </w:r>
      <w:r w:rsidR="00D932F8">
        <w:rPr>
          <w:rFonts w:cs="Arial"/>
          <w:szCs w:val="24"/>
        </w:rPr>
        <w:t xml:space="preserve">The town was proud of those achievements and the Chamber reported that traders in the town had a Facebook page and met four times each year to link together and share experiences.  </w:t>
      </w:r>
      <w:r w:rsidR="00DB032C">
        <w:rPr>
          <w:rFonts w:cs="Arial"/>
          <w:szCs w:val="24"/>
        </w:rPr>
        <w:t xml:space="preserve">It was an active Chamber, representing all sectors of business, </w:t>
      </w:r>
      <w:r w:rsidR="00D932F8">
        <w:rPr>
          <w:rFonts w:cs="Arial"/>
          <w:szCs w:val="24"/>
        </w:rPr>
        <w:t>enjoy</w:t>
      </w:r>
      <w:r w:rsidR="00DB032C">
        <w:rPr>
          <w:rFonts w:cs="Arial"/>
          <w:szCs w:val="24"/>
        </w:rPr>
        <w:t>ing</w:t>
      </w:r>
      <w:r w:rsidR="00D932F8">
        <w:rPr>
          <w:rFonts w:cs="Arial"/>
          <w:szCs w:val="24"/>
        </w:rPr>
        <w:t xml:space="preserve"> a strong relationship with the Council and its aim was purely non-political with a focus on business alone.   </w:t>
      </w:r>
    </w:p>
    <w:p w14:paraId="0030288D" w14:textId="77777777" w:rsidR="00D932F8" w:rsidRDefault="00D932F8" w:rsidP="00F20036">
      <w:pPr>
        <w:tabs>
          <w:tab w:val="left" w:pos="567"/>
        </w:tabs>
        <w:ind w:right="-46"/>
        <w:rPr>
          <w:rFonts w:cs="Arial"/>
          <w:szCs w:val="24"/>
        </w:rPr>
      </w:pPr>
    </w:p>
    <w:p w14:paraId="02677447" w14:textId="7F92601F" w:rsidR="00DB032C" w:rsidRDefault="00D932F8" w:rsidP="00F20036">
      <w:pPr>
        <w:tabs>
          <w:tab w:val="left" w:pos="567"/>
        </w:tabs>
        <w:ind w:right="-46"/>
        <w:rPr>
          <w:rFonts w:cs="Arial"/>
          <w:szCs w:val="24"/>
        </w:rPr>
      </w:pPr>
      <w:r>
        <w:rPr>
          <w:rFonts w:cs="Arial"/>
          <w:szCs w:val="24"/>
        </w:rPr>
        <w:t xml:space="preserve">Mr Wright outlined some projects that the Chamber and Council were working </w:t>
      </w:r>
      <w:r w:rsidR="00DB041D">
        <w:rPr>
          <w:rFonts w:cs="Arial"/>
          <w:szCs w:val="24"/>
        </w:rPr>
        <w:t xml:space="preserve">on </w:t>
      </w:r>
      <w:r w:rsidR="00DB032C">
        <w:rPr>
          <w:rFonts w:cs="Arial"/>
          <w:szCs w:val="24"/>
        </w:rPr>
        <w:t xml:space="preserve">jointly </w:t>
      </w:r>
      <w:r>
        <w:rPr>
          <w:rFonts w:cs="Arial"/>
          <w:szCs w:val="24"/>
        </w:rPr>
        <w:t xml:space="preserve">such as the Meeting Lane Project, Newtownards Business Awards and the Parklets which would be introduced to Newtownards this month.  It was working towards the development of a </w:t>
      </w:r>
      <w:r w:rsidR="00DB041D">
        <w:rPr>
          <w:rFonts w:cs="Arial"/>
          <w:szCs w:val="24"/>
        </w:rPr>
        <w:t>10-year</w:t>
      </w:r>
      <w:r>
        <w:rPr>
          <w:rFonts w:cs="Arial"/>
          <w:szCs w:val="24"/>
        </w:rPr>
        <w:t xml:space="preserve"> Masterplan</w:t>
      </w:r>
      <w:r w:rsidR="004D09F1">
        <w:rPr>
          <w:rFonts w:cs="Arial"/>
          <w:szCs w:val="24"/>
        </w:rPr>
        <w:t xml:space="preserve"> for Newtownards</w:t>
      </w:r>
      <w:r>
        <w:rPr>
          <w:rFonts w:cs="Arial"/>
          <w:szCs w:val="24"/>
        </w:rPr>
        <w:t xml:space="preserve"> with the Council and some disappointment was expressed at the lack of representation from local elected representatives at a recent meeting</w:t>
      </w:r>
      <w:r w:rsidR="004D09F1">
        <w:rPr>
          <w:rFonts w:cs="Arial"/>
          <w:szCs w:val="24"/>
        </w:rPr>
        <w:t xml:space="preserve"> on this</w:t>
      </w:r>
      <w:r>
        <w:rPr>
          <w:rFonts w:cs="Arial"/>
          <w:szCs w:val="24"/>
        </w:rPr>
        <w:t xml:space="preserve">.  </w:t>
      </w:r>
    </w:p>
    <w:p w14:paraId="36F5934A" w14:textId="77777777" w:rsidR="00DB032C" w:rsidRDefault="00DB032C" w:rsidP="00F20036">
      <w:pPr>
        <w:tabs>
          <w:tab w:val="left" w:pos="567"/>
        </w:tabs>
        <w:ind w:right="-46"/>
        <w:rPr>
          <w:rFonts w:cs="Arial"/>
          <w:szCs w:val="24"/>
        </w:rPr>
      </w:pPr>
    </w:p>
    <w:p w14:paraId="76B8325B" w14:textId="748DF7EF" w:rsidR="008855E6" w:rsidRDefault="00DB032C" w:rsidP="00F20036">
      <w:pPr>
        <w:tabs>
          <w:tab w:val="left" w:pos="567"/>
        </w:tabs>
        <w:ind w:right="-46"/>
        <w:rPr>
          <w:rFonts w:cs="Arial"/>
          <w:szCs w:val="24"/>
        </w:rPr>
      </w:pPr>
      <w:r>
        <w:rPr>
          <w:rFonts w:cs="Arial"/>
          <w:szCs w:val="24"/>
        </w:rPr>
        <w:t xml:space="preserve">The Chamber would welcome a covering for Conway Square, where outdoor events could be held in all weather and the introduction of additional seating.  There was an ongoing issue of car parking around The Square, and it was hoped that that could be discussed in the New Year.  </w:t>
      </w:r>
      <w:r w:rsidR="008855E6">
        <w:rPr>
          <w:rFonts w:cs="Arial"/>
          <w:szCs w:val="24"/>
        </w:rPr>
        <w:t xml:space="preserve">  </w:t>
      </w:r>
    </w:p>
    <w:p w14:paraId="4E984F6C" w14:textId="6C4AE007" w:rsidR="008855E6" w:rsidRDefault="008855E6" w:rsidP="00F20036">
      <w:pPr>
        <w:tabs>
          <w:tab w:val="left" w:pos="567"/>
        </w:tabs>
        <w:ind w:right="-46"/>
        <w:rPr>
          <w:rFonts w:cs="Arial"/>
          <w:szCs w:val="24"/>
        </w:rPr>
      </w:pPr>
    </w:p>
    <w:p w14:paraId="2B4E250A" w14:textId="77777777" w:rsidR="00EA29A6" w:rsidRDefault="00DB032C" w:rsidP="00F20036">
      <w:pPr>
        <w:tabs>
          <w:tab w:val="left" w:pos="567"/>
        </w:tabs>
        <w:ind w:right="-46"/>
        <w:rPr>
          <w:rFonts w:cs="Arial"/>
          <w:szCs w:val="24"/>
        </w:rPr>
      </w:pPr>
      <w:r>
        <w:rPr>
          <w:rFonts w:cs="Arial"/>
          <w:szCs w:val="24"/>
        </w:rPr>
        <w:t>The Chamber r</w:t>
      </w:r>
      <w:r w:rsidR="008855E6">
        <w:rPr>
          <w:rFonts w:cs="Arial"/>
          <w:szCs w:val="24"/>
        </w:rPr>
        <w:t>eceive</w:t>
      </w:r>
      <w:r>
        <w:rPr>
          <w:rFonts w:cs="Arial"/>
          <w:szCs w:val="24"/>
        </w:rPr>
        <w:t>d</w:t>
      </w:r>
      <w:r w:rsidR="008855E6">
        <w:rPr>
          <w:rFonts w:cs="Arial"/>
          <w:szCs w:val="24"/>
        </w:rPr>
        <w:t xml:space="preserve"> </w:t>
      </w:r>
      <w:r>
        <w:rPr>
          <w:rFonts w:cs="Arial"/>
          <w:szCs w:val="24"/>
        </w:rPr>
        <w:t>£</w:t>
      </w:r>
      <w:r w:rsidR="008855E6">
        <w:rPr>
          <w:rFonts w:cs="Arial"/>
          <w:szCs w:val="24"/>
        </w:rPr>
        <w:t xml:space="preserve">12k from the Council </w:t>
      </w:r>
      <w:r>
        <w:rPr>
          <w:rFonts w:cs="Arial"/>
          <w:szCs w:val="24"/>
        </w:rPr>
        <w:t xml:space="preserve">and that funding helped the Chamber to organise the Christmas market which had brought thousands of people into the town.  That had been promoted well through television, radio and social media and businesses had reported an upturn in trade on that day.  </w:t>
      </w:r>
      <w:r w:rsidR="00EA29A6">
        <w:rPr>
          <w:rFonts w:cs="Arial"/>
          <w:szCs w:val="24"/>
        </w:rPr>
        <w:t xml:space="preserve">The Chamber indicated that £12k was not enough to allow it to do what was necessary going forward and it called for a serious uplift to funding from the Council.   </w:t>
      </w:r>
    </w:p>
    <w:p w14:paraId="5BD5C589" w14:textId="77777777" w:rsidR="00EA29A6" w:rsidRDefault="00EA29A6" w:rsidP="00F20036">
      <w:pPr>
        <w:tabs>
          <w:tab w:val="left" w:pos="567"/>
        </w:tabs>
        <w:ind w:right="-46"/>
        <w:rPr>
          <w:rFonts w:cs="Arial"/>
          <w:szCs w:val="24"/>
        </w:rPr>
      </w:pPr>
    </w:p>
    <w:p w14:paraId="5DEEEA28" w14:textId="0A2E63F8" w:rsidR="008855E6" w:rsidRDefault="00EA29A6" w:rsidP="00F20036">
      <w:pPr>
        <w:tabs>
          <w:tab w:val="left" w:pos="567"/>
        </w:tabs>
        <w:ind w:right="-46"/>
        <w:rPr>
          <w:rFonts w:cs="Arial"/>
          <w:szCs w:val="24"/>
        </w:rPr>
      </w:pPr>
      <w:r>
        <w:rPr>
          <w:rFonts w:cs="Arial"/>
          <w:szCs w:val="24"/>
        </w:rPr>
        <w:t xml:space="preserve">Mr Wright indicated that he was happy to take questions from Members at this point.   </w:t>
      </w:r>
      <w:r w:rsidR="008855E6">
        <w:rPr>
          <w:rFonts w:cs="Arial"/>
          <w:szCs w:val="24"/>
        </w:rPr>
        <w:t xml:space="preserve">  </w:t>
      </w:r>
    </w:p>
    <w:p w14:paraId="2F4A8E50" w14:textId="5A424DE1" w:rsidR="008855E6" w:rsidRDefault="008855E6" w:rsidP="00F20036">
      <w:pPr>
        <w:tabs>
          <w:tab w:val="left" w:pos="567"/>
        </w:tabs>
        <w:ind w:right="-46"/>
        <w:rPr>
          <w:rFonts w:cs="Arial"/>
          <w:szCs w:val="24"/>
        </w:rPr>
      </w:pPr>
    </w:p>
    <w:p w14:paraId="375AB3E5" w14:textId="33AF7DB2" w:rsidR="00606082" w:rsidRDefault="008855E6" w:rsidP="00F20036">
      <w:pPr>
        <w:tabs>
          <w:tab w:val="left" w:pos="567"/>
        </w:tabs>
        <w:ind w:right="-46"/>
        <w:rPr>
          <w:rFonts w:cs="Arial"/>
          <w:szCs w:val="24"/>
        </w:rPr>
      </w:pPr>
      <w:r>
        <w:rPr>
          <w:rFonts w:cs="Arial"/>
          <w:szCs w:val="24"/>
        </w:rPr>
        <w:t>Councillor Dunlop</w:t>
      </w:r>
      <w:r w:rsidR="00514F29">
        <w:rPr>
          <w:rFonts w:cs="Arial"/>
          <w:szCs w:val="24"/>
        </w:rPr>
        <w:t xml:space="preserve"> thanked the Chamber for the update and complimented </w:t>
      </w:r>
      <w:r w:rsidR="00606082">
        <w:rPr>
          <w:rFonts w:cs="Arial"/>
          <w:szCs w:val="24"/>
        </w:rPr>
        <w:t>Ne</w:t>
      </w:r>
      <w:r w:rsidR="00871603">
        <w:rPr>
          <w:rFonts w:cs="Arial"/>
          <w:szCs w:val="24"/>
        </w:rPr>
        <w:t xml:space="preserve">wtownards </w:t>
      </w:r>
      <w:r w:rsidR="00606082">
        <w:rPr>
          <w:rFonts w:cs="Arial"/>
          <w:szCs w:val="24"/>
        </w:rPr>
        <w:t xml:space="preserve">as being a fantastic </w:t>
      </w:r>
      <w:r w:rsidR="00276E68">
        <w:rPr>
          <w:rFonts w:cs="Arial"/>
          <w:szCs w:val="24"/>
        </w:rPr>
        <w:t>r</w:t>
      </w:r>
      <w:r w:rsidR="00871603">
        <w:rPr>
          <w:rFonts w:cs="Arial"/>
          <w:szCs w:val="24"/>
        </w:rPr>
        <w:t xml:space="preserve">etail centre </w:t>
      </w:r>
      <w:r w:rsidR="00606082">
        <w:rPr>
          <w:rFonts w:cs="Arial"/>
          <w:szCs w:val="24"/>
        </w:rPr>
        <w:t xml:space="preserve">for the </w:t>
      </w:r>
      <w:r w:rsidR="00871603">
        <w:rPr>
          <w:rFonts w:cs="Arial"/>
          <w:szCs w:val="24"/>
        </w:rPr>
        <w:t>Borough</w:t>
      </w:r>
      <w:r w:rsidR="00606082">
        <w:rPr>
          <w:rFonts w:cs="Arial"/>
          <w:szCs w:val="24"/>
        </w:rPr>
        <w:t xml:space="preserve">.  He asked, apart from increased funding to the Chamber, what could the Council do to improve the brand of Newtownards.  In response it was indicated that business Rates were stressful for local traders who were concerned that they could not take any further hikes in those charges.  He indicated that some independent traders were paying about forty times more than a householder would pay for a single dwelling.   </w:t>
      </w:r>
    </w:p>
    <w:p w14:paraId="7623C0BD" w14:textId="77777777" w:rsidR="00606082" w:rsidRDefault="00606082" w:rsidP="00F20036">
      <w:pPr>
        <w:tabs>
          <w:tab w:val="left" w:pos="567"/>
        </w:tabs>
        <w:ind w:right="-46"/>
        <w:rPr>
          <w:rFonts w:cs="Arial"/>
          <w:szCs w:val="24"/>
        </w:rPr>
      </w:pPr>
    </w:p>
    <w:p w14:paraId="10B9E01D" w14:textId="59D0DB4F" w:rsidR="00606082" w:rsidRDefault="00871603" w:rsidP="00F20036">
      <w:pPr>
        <w:tabs>
          <w:tab w:val="left" w:pos="567"/>
        </w:tabs>
        <w:ind w:right="-46"/>
        <w:rPr>
          <w:rFonts w:cs="Arial"/>
          <w:szCs w:val="24"/>
        </w:rPr>
      </w:pPr>
      <w:r>
        <w:rPr>
          <w:rFonts w:cs="Arial"/>
          <w:szCs w:val="24"/>
        </w:rPr>
        <w:t xml:space="preserve">Alderman Girvan thanked </w:t>
      </w:r>
      <w:r w:rsidR="00606082">
        <w:rPr>
          <w:rFonts w:cs="Arial"/>
          <w:szCs w:val="24"/>
        </w:rPr>
        <w:t>the Chamber f</w:t>
      </w:r>
      <w:r w:rsidR="00DB041D">
        <w:rPr>
          <w:rFonts w:cs="Arial"/>
          <w:szCs w:val="24"/>
        </w:rPr>
        <w:t>or</w:t>
      </w:r>
      <w:r w:rsidR="00606082">
        <w:rPr>
          <w:rFonts w:cs="Arial"/>
          <w:szCs w:val="24"/>
        </w:rPr>
        <w:t xml:space="preserve"> its presentation and for the good work which it </w:t>
      </w:r>
      <w:r w:rsidR="00DB041D">
        <w:rPr>
          <w:rFonts w:cs="Arial"/>
          <w:szCs w:val="24"/>
        </w:rPr>
        <w:t xml:space="preserve">undertook for the benefit of the town.   </w:t>
      </w:r>
      <w:r w:rsidR="00606082">
        <w:rPr>
          <w:rFonts w:cs="Arial"/>
          <w:szCs w:val="24"/>
        </w:rPr>
        <w:t xml:space="preserve">She asked about the membership of the Chamber itself and was informed that it was growing in numbers with about </w:t>
      </w:r>
      <w:r>
        <w:rPr>
          <w:rFonts w:cs="Arial"/>
          <w:szCs w:val="24"/>
        </w:rPr>
        <w:t>1</w:t>
      </w:r>
      <w:r w:rsidR="00276E68">
        <w:rPr>
          <w:rFonts w:cs="Arial"/>
          <w:szCs w:val="24"/>
        </w:rPr>
        <w:t>2</w:t>
      </w:r>
      <w:r>
        <w:rPr>
          <w:rFonts w:cs="Arial"/>
          <w:szCs w:val="24"/>
        </w:rPr>
        <w:t>0</w:t>
      </w:r>
      <w:r w:rsidR="00606082">
        <w:rPr>
          <w:rFonts w:cs="Arial"/>
          <w:szCs w:val="24"/>
        </w:rPr>
        <w:t xml:space="preserve"> members, and approximately 50 of those were active</w:t>
      </w:r>
      <w:r w:rsidR="00DB041D">
        <w:rPr>
          <w:rFonts w:cs="Arial"/>
          <w:szCs w:val="24"/>
        </w:rPr>
        <w:t xml:space="preserve">ly involved.  </w:t>
      </w:r>
      <w:r w:rsidR="00606082">
        <w:rPr>
          <w:rFonts w:cs="Arial"/>
          <w:szCs w:val="24"/>
        </w:rPr>
        <w:t xml:space="preserve">The Alderman asked what the Chamber would use additional funding for and was informed that it would be used to pay for administration.  Currently £4k had been allocated to that </w:t>
      </w:r>
      <w:r w:rsidR="00606082">
        <w:rPr>
          <w:rFonts w:cs="Arial"/>
          <w:szCs w:val="24"/>
        </w:rPr>
        <w:lastRenderedPageBreak/>
        <w:t xml:space="preserve">work but staff costs were increasing and the funding had remained the same for the past ten years.   The Alderman stated that she was aware of the amount of administrative work necessary and would be supportive of additional funds for that purpose.  </w:t>
      </w:r>
      <w:r w:rsidR="000B62CC">
        <w:rPr>
          <w:rFonts w:cs="Arial"/>
          <w:szCs w:val="24"/>
        </w:rPr>
        <w:t xml:space="preserve">She reported that there had been a similarly low turnout of elected representatives when Comber was looking at its Masterplan and wished Newtownards success for the future and would help it, if necessary, in any way she could.  </w:t>
      </w:r>
      <w:r w:rsidR="00606082">
        <w:rPr>
          <w:rFonts w:cs="Arial"/>
          <w:szCs w:val="24"/>
        </w:rPr>
        <w:t xml:space="preserve"> </w:t>
      </w:r>
    </w:p>
    <w:p w14:paraId="781A756F" w14:textId="2CD69D93" w:rsidR="00606082" w:rsidRDefault="00606082" w:rsidP="00F20036">
      <w:pPr>
        <w:tabs>
          <w:tab w:val="left" w:pos="567"/>
        </w:tabs>
        <w:ind w:right="-46"/>
        <w:rPr>
          <w:rFonts w:cs="Arial"/>
          <w:szCs w:val="24"/>
        </w:rPr>
      </w:pPr>
    </w:p>
    <w:p w14:paraId="0E04993C" w14:textId="2ED71850" w:rsidR="004F5968" w:rsidRDefault="00871603" w:rsidP="00F20036">
      <w:pPr>
        <w:tabs>
          <w:tab w:val="left" w:pos="567"/>
        </w:tabs>
        <w:ind w:right="-46"/>
        <w:rPr>
          <w:rFonts w:cs="Arial"/>
          <w:szCs w:val="24"/>
        </w:rPr>
      </w:pPr>
      <w:r>
        <w:rPr>
          <w:rFonts w:cs="Arial"/>
          <w:szCs w:val="24"/>
        </w:rPr>
        <w:t xml:space="preserve">Councillor </w:t>
      </w:r>
      <w:r w:rsidR="00276E68">
        <w:rPr>
          <w:rFonts w:cs="Arial"/>
          <w:szCs w:val="24"/>
        </w:rPr>
        <w:t>C</w:t>
      </w:r>
      <w:r>
        <w:rPr>
          <w:rFonts w:cs="Arial"/>
          <w:szCs w:val="24"/>
        </w:rPr>
        <w:t xml:space="preserve">ummings congratulated </w:t>
      </w:r>
      <w:r w:rsidR="000B62CC">
        <w:rPr>
          <w:rFonts w:cs="Arial"/>
          <w:szCs w:val="24"/>
        </w:rPr>
        <w:t xml:space="preserve">Newtownards on the awards it had received which in turn had helped to raise the profile of the Borough.  </w:t>
      </w:r>
      <w:r w:rsidR="004F5968">
        <w:rPr>
          <w:rFonts w:cs="Arial"/>
          <w:szCs w:val="24"/>
        </w:rPr>
        <w:t>He asked for a comparison of experiences of the retail sector against the hospitality sector in the town and how the Council could assist.  It was reported that Newtownards was a diverse town with a strong retail presence but that it was hoped that the night</w:t>
      </w:r>
      <w:r w:rsidR="00DB041D">
        <w:rPr>
          <w:rFonts w:cs="Arial"/>
          <w:szCs w:val="24"/>
        </w:rPr>
        <w:t>-</w:t>
      </w:r>
      <w:r w:rsidR="004F5968">
        <w:rPr>
          <w:rFonts w:cs="Arial"/>
          <w:szCs w:val="24"/>
        </w:rPr>
        <w:t xml:space="preserve">time economy could be improved by people staying in the town centre for longer.  There was a good mix of businesses </w:t>
      </w:r>
      <w:r w:rsidR="004D09F1">
        <w:rPr>
          <w:rFonts w:cs="Arial"/>
          <w:szCs w:val="24"/>
        </w:rPr>
        <w:t>and a range of</w:t>
      </w:r>
      <w:r w:rsidR="004F5968">
        <w:rPr>
          <w:rFonts w:cs="Arial"/>
          <w:szCs w:val="24"/>
        </w:rPr>
        <w:t xml:space="preserve"> serv</w:t>
      </w:r>
      <w:r w:rsidR="00DB041D">
        <w:rPr>
          <w:rFonts w:cs="Arial"/>
          <w:szCs w:val="24"/>
        </w:rPr>
        <w:t>ices</w:t>
      </w:r>
      <w:r w:rsidR="004F5968">
        <w:rPr>
          <w:rFonts w:cs="Arial"/>
          <w:szCs w:val="24"/>
        </w:rPr>
        <w:t xml:space="preserve">, such as hairdressers, which brought people into the town centre on a regular basis and it was hoped that in time the evening economy would be developed with restaurants and coffee shops opening for longer in the evenings.  A covering for Conway Square would help that but the Chamber wished to help smaller independent businesses particularly which were counting every penny at the current time, and it was important to keep a good footfall in the town.   </w:t>
      </w:r>
    </w:p>
    <w:p w14:paraId="38A75367" w14:textId="77777777" w:rsidR="004F5968" w:rsidRDefault="004F5968" w:rsidP="00F20036">
      <w:pPr>
        <w:tabs>
          <w:tab w:val="left" w:pos="567"/>
        </w:tabs>
        <w:ind w:right="-46"/>
        <w:rPr>
          <w:rFonts w:cs="Arial"/>
          <w:szCs w:val="24"/>
        </w:rPr>
      </w:pPr>
    </w:p>
    <w:p w14:paraId="0D46B667" w14:textId="1D05AB50" w:rsidR="00871603" w:rsidRDefault="00871603" w:rsidP="00F20036">
      <w:pPr>
        <w:tabs>
          <w:tab w:val="left" w:pos="567"/>
        </w:tabs>
        <w:ind w:right="-46"/>
        <w:rPr>
          <w:rFonts w:cs="Arial"/>
          <w:szCs w:val="24"/>
        </w:rPr>
      </w:pPr>
      <w:r>
        <w:rPr>
          <w:rFonts w:cs="Arial"/>
          <w:szCs w:val="24"/>
        </w:rPr>
        <w:t xml:space="preserve">Councillor Brooks commended the speakers </w:t>
      </w:r>
      <w:r w:rsidR="004F5968">
        <w:rPr>
          <w:rFonts w:cs="Arial"/>
          <w:szCs w:val="24"/>
        </w:rPr>
        <w:t xml:space="preserve">and reported that he had once run a retail business and was very </w:t>
      </w:r>
      <w:r>
        <w:rPr>
          <w:rFonts w:cs="Arial"/>
          <w:szCs w:val="24"/>
        </w:rPr>
        <w:t xml:space="preserve">aware of </w:t>
      </w:r>
      <w:r w:rsidR="00546608">
        <w:rPr>
          <w:rFonts w:cs="Arial"/>
          <w:szCs w:val="24"/>
        </w:rPr>
        <w:t xml:space="preserve">the </w:t>
      </w:r>
      <w:r>
        <w:rPr>
          <w:rFonts w:cs="Arial"/>
          <w:szCs w:val="24"/>
        </w:rPr>
        <w:t xml:space="preserve">cost </w:t>
      </w:r>
      <w:r w:rsidR="00546608">
        <w:rPr>
          <w:rFonts w:cs="Arial"/>
          <w:szCs w:val="24"/>
        </w:rPr>
        <w:t xml:space="preserve">pressures </w:t>
      </w:r>
      <w:r w:rsidR="004F5968">
        <w:rPr>
          <w:rFonts w:cs="Arial"/>
          <w:szCs w:val="24"/>
        </w:rPr>
        <w:t xml:space="preserve">involved and </w:t>
      </w:r>
      <w:r w:rsidR="00546608">
        <w:rPr>
          <w:rFonts w:cs="Arial"/>
          <w:szCs w:val="24"/>
        </w:rPr>
        <w:t xml:space="preserve">he </w:t>
      </w:r>
      <w:r w:rsidR="004F5968">
        <w:rPr>
          <w:rFonts w:cs="Arial"/>
          <w:szCs w:val="24"/>
        </w:rPr>
        <w:t>believed that the Rate system was</w:t>
      </w:r>
      <w:r>
        <w:rPr>
          <w:rFonts w:cs="Arial"/>
          <w:szCs w:val="24"/>
        </w:rPr>
        <w:t xml:space="preserve"> outdated and </w:t>
      </w:r>
      <w:r w:rsidR="004F5968">
        <w:rPr>
          <w:rFonts w:cs="Arial"/>
          <w:szCs w:val="24"/>
        </w:rPr>
        <w:t xml:space="preserve">had </w:t>
      </w:r>
      <w:r w:rsidR="00546608">
        <w:rPr>
          <w:rFonts w:cs="Arial"/>
          <w:szCs w:val="24"/>
        </w:rPr>
        <w:t xml:space="preserve">often </w:t>
      </w:r>
      <w:r w:rsidR="004F5968">
        <w:rPr>
          <w:rFonts w:cs="Arial"/>
          <w:szCs w:val="24"/>
        </w:rPr>
        <w:t xml:space="preserve">stated that a goal should be to move to a form of </w:t>
      </w:r>
      <w:r w:rsidR="00546608">
        <w:rPr>
          <w:rFonts w:cs="Arial"/>
          <w:szCs w:val="24"/>
        </w:rPr>
        <w:t xml:space="preserve">online </w:t>
      </w:r>
      <w:r>
        <w:rPr>
          <w:rFonts w:cs="Arial"/>
          <w:szCs w:val="24"/>
        </w:rPr>
        <w:t xml:space="preserve">taxation </w:t>
      </w:r>
      <w:r w:rsidR="00546608">
        <w:rPr>
          <w:rFonts w:cs="Arial"/>
          <w:szCs w:val="24"/>
        </w:rPr>
        <w:t xml:space="preserve">if </w:t>
      </w:r>
      <w:r w:rsidR="004F5968">
        <w:rPr>
          <w:rFonts w:cs="Arial"/>
          <w:szCs w:val="24"/>
        </w:rPr>
        <w:t xml:space="preserve">the </w:t>
      </w:r>
      <w:r w:rsidR="00546608">
        <w:rPr>
          <w:rFonts w:cs="Arial"/>
          <w:szCs w:val="24"/>
        </w:rPr>
        <w:t xml:space="preserve">high street </w:t>
      </w:r>
      <w:r w:rsidR="004F5968">
        <w:rPr>
          <w:rFonts w:cs="Arial"/>
          <w:szCs w:val="24"/>
        </w:rPr>
        <w:t>wa</w:t>
      </w:r>
      <w:r w:rsidR="00546608">
        <w:rPr>
          <w:rFonts w:cs="Arial"/>
          <w:szCs w:val="24"/>
        </w:rPr>
        <w:t>s to survive</w:t>
      </w:r>
      <w:r w:rsidR="004F5968">
        <w:rPr>
          <w:rFonts w:cs="Arial"/>
          <w:szCs w:val="24"/>
        </w:rPr>
        <w:t xml:space="preserve">.  He believed radical action was needed if high streets were to </w:t>
      </w:r>
      <w:r w:rsidR="00DB041D">
        <w:rPr>
          <w:rFonts w:cs="Arial"/>
          <w:szCs w:val="24"/>
        </w:rPr>
        <w:t xml:space="preserve">thrive.   </w:t>
      </w:r>
      <w:r w:rsidR="004F5968">
        <w:rPr>
          <w:rFonts w:cs="Arial"/>
          <w:szCs w:val="24"/>
        </w:rPr>
        <w:t xml:space="preserve">  </w:t>
      </w:r>
    </w:p>
    <w:p w14:paraId="0A81D7F2" w14:textId="77777777" w:rsidR="00871603" w:rsidRDefault="00871603" w:rsidP="00F20036">
      <w:pPr>
        <w:tabs>
          <w:tab w:val="left" w:pos="567"/>
        </w:tabs>
        <w:ind w:right="-46"/>
        <w:rPr>
          <w:rFonts w:cs="Arial"/>
          <w:szCs w:val="24"/>
        </w:rPr>
      </w:pPr>
    </w:p>
    <w:p w14:paraId="032AEEE9" w14:textId="72EE16F8" w:rsidR="00103C9D" w:rsidRDefault="00871603" w:rsidP="00F20036">
      <w:pPr>
        <w:tabs>
          <w:tab w:val="left" w:pos="567"/>
        </w:tabs>
        <w:ind w:right="-46"/>
        <w:rPr>
          <w:rFonts w:cs="Arial"/>
          <w:szCs w:val="24"/>
        </w:rPr>
      </w:pPr>
      <w:r>
        <w:rPr>
          <w:rFonts w:cs="Arial"/>
          <w:szCs w:val="24"/>
        </w:rPr>
        <w:t>Councillor</w:t>
      </w:r>
      <w:r w:rsidR="00AD4570">
        <w:rPr>
          <w:rFonts w:cs="Arial"/>
          <w:szCs w:val="24"/>
        </w:rPr>
        <w:t xml:space="preserve"> S</w:t>
      </w:r>
      <w:r>
        <w:rPr>
          <w:rFonts w:cs="Arial"/>
          <w:szCs w:val="24"/>
        </w:rPr>
        <w:t xml:space="preserve"> Irvine </w:t>
      </w:r>
      <w:r w:rsidR="00103C9D">
        <w:rPr>
          <w:rFonts w:cs="Arial"/>
          <w:szCs w:val="24"/>
        </w:rPr>
        <w:t xml:space="preserve">praised the work of the Chamber around the recent </w:t>
      </w:r>
      <w:r>
        <w:rPr>
          <w:rFonts w:cs="Arial"/>
          <w:szCs w:val="24"/>
        </w:rPr>
        <w:t xml:space="preserve">Christmas </w:t>
      </w:r>
      <w:r w:rsidR="00103C9D">
        <w:rPr>
          <w:rFonts w:cs="Arial"/>
          <w:szCs w:val="24"/>
        </w:rPr>
        <w:t>F</w:t>
      </w:r>
      <w:r w:rsidR="00546608">
        <w:rPr>
          <w:rFonts w:cs="Arial"/>
          <w:szCs w:val="24"/>
        </w:rPr>
        <w:t>air</w:t>
      </w:r>
      <w:r w:rsidR="00103C9D">
        <w:rPr>
          <w:rFonts w:cs="Arial"/>
          <w:szCs w:val="24"/>
        </w:rPr>
        <w:t xml:space="preserve"> and said that even though the </w:t>
      </w:r>
      <w:r>
        <w:rPr>
          <w:rFonts w:cs="Arial"/>
          <w:szCs w:val="24"/>
        </w:rPr>
        <w:t xml:space="preserve">weather </w:t>
      </w:r>
      <w:r w:rsidR="00103C9D">
        <w:rPr>
          <w:rFonts w:cs="Arial"/>
          <w:szCs w:val="24"/>
        </w:rPr>
        <w:t xml:space="preserve">had been poor there was a </w:t>
      </w:r>
      <w:r w:rsidR="00DB041D">
        <w:rPr>
          <w:rFonts w:cs="Arial"/>
          <w:szCs w:val="24"/>
        </w:rPr>
        <w:t xml:space="preserve">general </w:t>
      </w:r>
      <w:r w:rsidR="00103C9D">
        <w:rPr>
          <w:rFonts w:cs="Arial"/>
          <w:szCs w:val="24"/>
        </w:rPr>
        <w:t>buzz</w:t>
      </w:r>
      <w:r w:rsidR="00DB041D">
        <w:rPr>
          <w:rFonts w:cs="Arial"/>
          <w:szCs w:val="24"/>
        </w:rPr>
        <w:t xml:space="preserve"> and vibrant</w:t>
      </w:r>
      <w:r w:rsidR="00103C9D">
        <w:rPr>
          <w:rFonts w:cs="Arial"/>
          <w:szCs w:val="24"/>
        </w:rPr>
        <w:t xml:space="preserve"> atmosphere in Conway Square.  He referred to the worrying trend in hospitality and some bars had already closed, and </w:t>
      </w:r>
      <w:r w:rsidR="00DB041D">
        <w:rPr>
          <w:rFonts w:cs="Arial"/>
          <w:szCs w:val="24"/>
        </w:rPr>
        <w:t xml:space="preserve">others </w:t>
      </w:r>
      <w:r w:rsidR="00103C9D">
        <w:rPr>
          <w:rFonts w:cs="Arial"/>
          <w:szCs w:val="24"/>
        </w:rPr>
        <w:t xml:space="preserve">were up for sale.  He wondered how the Council could help.   The Chamber recognised those problems and similar issues were being seen across Northern Ireland with business down approximately 50%.  The Chamber suggested there could be schemes such as eat out to help out or supporting the businesses with food deliveries such as had been in place during the Covid pandemic.  It was suggested that Rate relief was also a significant way to help local hospitality businesses.   </w:t>
      </w:r>
    </w:p>
    <w:p w14:paraId="4F75E154" w14:textId="77777777" w:rsidR="00103C9D" w:rsidRDefault="00103C9D" w:rsidP="00F20036">
      <w:pPr>
        <w:tabs>
          <w:tab w:val="left" w:pos="567"/>
        </w:tabs>
        <w:ind w:right="-46"/>
        <w:rPr>
          <w:rFonts w:cs="Arial"/>
          <w:szCs w:val="24"/>
        </w:rPr>
      </w:pPr>
    </w:p>
    <w:p w14:paraId="3F38AE26" w14:textId="3B0BB20E" w:rsidR="00D2284E" w:rsidRDefault="00871603" w:rsidP="00F20036">
      <w:pPr>
        <w:tabs>
          <w:tab w:val="left" w:pos="567"/>
        </w:tabs>
        <w:ind w:right="-46"/>
        <w:rPr>
          <w:rFonts w:cs="Arial"/>
          <w:szCs w:val="24"/>
        </w:rPr>
      </w:pPr>
      <w:r>
        <w:rPr>
          <w:rFonts w:cs="Arial"/>
          <w:szCs w:val="24"/>
        </w:rPr>
        <w:t xml:space="preserve">Councillor </w:t>
      </w:r>
      <w:r w:rsidR="00AD4570">
        <w:rPr>
          <w:rFonts w:cs="Arial"/>
          <w:szCs w:val="24"/>
        </w:rPr>
        <w:t xml:space="preserve">W </w:t>
      </w:r>
      <w:r>
        <w:rPr>
          <w:rFonts w:cs="Arial"/>
          <w:szCs w:val="24"/>
        </w:rPr>
        <w:t xml:space="preserve">Irvine </w:t>
      </w:r>
      <w:r w:rsidR="00546608">
        <w:rPr>
          <w:rFonts w:cs="Arial"/>
          <w:szCs w:val="24"/>
        </w:rPr>
        <w:t xml:space="preserve">touched on car </w:t>
      </w:r>
      <w:r w:rsidR="0069584F">
        <w:rPr>
          <w:rFonts w:cs="Arial"/>
          <w:szCs w:val="24"/>
        </w:rPr>
        <w:t>parking in Conway Square</w:t>
      </w:r>
      <w:r w:rsidR="00D2284E">
        <w:rPr>
          <w:rFonts w:cs="Arial"/>
          <w:szCs w:val="24"/>
        </w:rPr>
        <w:t xml:space="preserve"> which had been referred to earlier in the meeting and the Chamber explained that the parking around </w:t>
      </w:r>
      <w:r w:rsidR="00DB041D">
        <w:rPr>
          <w:rFonts w:cs="Arial"/>
          <w:szCs w:val="24"/>
        </w:rPr>
        <w:t>T</w:t>
      </w:r>
      <w:r w:rsidR="00D2284E">
        <w:rPr>
          <w:rFonts w:cs="Arial"/>
          <w:szCs w:val="24"/>
        </w:rPr>
        <w:t xml:space="preserve">he </w:t>
      </w:r>
      <w:r w:rsidR="00DB041D">
        <w:rPr>
          <w:rFonts w:cs="Arial"/>
          <w:szCs w:val="24"/>
        </w:rPr>
        <w:t>S</w:t>
      </w:r>
      <w:r w:rsidR="00D2284E">
        <w:rPr>
          <w:rFonts w:cs="Arial"/>
          <w:szCs w:val="24"/>
        </w:rPr>
        <w:t>quare was used as free all</w:t>
      </w:r>
      <w:r w:rsidR="00AD4570">
        <w:rPr>
          <w:rFonts w:cs="Arial"/>
          <w:szCs w:val="24"/>
        </w:rPr>
        <w:t>-</w:t>
      </w:r>
      <w:r w:rsidR="00D2284E">
        <w:rPr>
          <w:rFonts w:cs="Arial"/>
          <w:szCs w:val="24"/>
        </w:rPr>
        <w:t>day parking because of the ownership of that land</w:t>
      </w:r>
      <w:r w:rsidR="004D09F1">
        <w:rPr>
          <w:rFonts w:cs="Arial"/>
          <w:szCs w:val="24"/>
        </w:rPr>
        <w:t xml:space="preserve">, by </w:t>
      </w:r>
      <w:proofErr w:type="spellStart"/>
      <w:r w:rsidR="004D09F1">
        <w:rPr>
          <w:rFonts w:cs="Arial"/>
          <w:szCs w:val="24"/>
        </w:rPr>
        <w:t>DfI</w:t>
      </w:r>
      <w:proofErr w:type="spellEnd"/>
      <w:r w:rsidR="00D2284E">
        <w:rPr>
          <w:rFonts w:cs="Arial"/>
          <w:szCs w:val="24"/>
        </w:rPr>
        <w:t>.  Even long</w:t>
      </w:r>
      <w:r w:rsidR="00DB041D">
        <w:rPr>
          <w:rFonts w:cs="Arial"/>
          <w:szCs w:val="24"/>
        </w:rPr>
        <w:t>-</w:t>
      </w:r>
      <w:r w:rsidR="00D2284E">
        <w:rPr>
          <w:rFonts w:cs="Arial"/>
          <w:szCs w:val="24"/>
        </w:rPr>
        <w:t xml:space="preserve">established business retailers were using it to park which had led to disputes among local businesses themselves which was regrettable since it was better to be of one voice.  There were also health and safety issues around that as well as vehicles blocking the attractive street scape and obscuring the views around the town.    </w:t>
      </w:r>
    </w:p>
    <w:p w14:paraId="4DA0E241" w14:textId="3014B354" w:rsidR="00D2284E" w:rsidRDefault="00D2284E" w:rsidP="00F20036">
      <w:pPr>
        <w:tabs>
          <w:tab w:val="left" w:pos="567"/>
        </w:tabs>
        <w:ind w:right="-46"/>
        <w:rPr>
          <w:rFonts w:cs="Arial"/>
          <w:szCs w:val="24"/>
        </w:rPr>
      </w:pPr>
    </w:p>
    <w:p w14:paraId="01636472" w14:textId="77777777" w:rsidR="001E429D" w:rsidRDefault="0069584F" w:rsidP="00F20036">
      <w:pPr>
        <w:tabs>
          <w:tab w:val="left" w:pos="567"/>
        </w:tabs>
        <w:ind w:right="-46"/>
        <w:rPr>
          <w:rFonts w:cs="Arial"/>
          <w:szCs w:val="24"/>
        </w:rPr>
      </w:pPr>
      <w:r>
        <w:rPr>
          <w:rFonts w:cs="Arial"/>
          <w:szCs w:val="24"/>
        </w:rPr>
        <w:t xml:space="preserve">Alderman </w:t>
      </w:r>
      <w:r w:rsidR="00D2284E">
        <w:rPr>
          <w:rFonts w:cs="Arial"/>
          <w:szCs w:val="24"/>
        </w:rPr>
        <w:t xml:space="preserve">M </w:t>
      </w:r>
      <w:r>
        <w:rPr>
          <w:rFonts w:cs="Arial"/>
          <w:szCs w:val="24"/>
        </w:rPr>
        <w:t xml:space="preserve">Smith </w:t>
      </w:r>
      <w:r w:rsidR="00D2284E">
        <w:rPr>
          <w:rFonts w:cs="Arial"/>
          <w:szCs w:val="24"/>
        </w:rPr>
        <w:t xml:space="preserve">referred to the friendly rivalry between Bangor and Newtownards but recognised Newtownards was a go to place to shop.  She referred to the coming </w:t>
      </w:r>
      <w:r w:rsidR="00D2284E">
        <w:rPr>
          <w:rFonts w:cs="Arial"/>
          <w:szCs w:val="24"/>
        </w:rPr>
        <w:lastRenderedPageBreak/>
        <w:t xml:space="preserve">Parklets and whether those would impact car parking provision in some areas.   It was explained that the Parklets had been extensively researched and while parking was important there was ample parking available in the town.  Parklets were used in most countries of the world and were viewed as ways of bringing people together.  All of them would have seating and soft planting and would complement the town centre.   They were also a good solution for small business, in having somewhere where people could sit and drink coffee for example.  They also helped to reduce the car aesthetic and would add greatly to the town centre.  Alderman M Smith wished the Chamber </w:t>
      </w:r>
      <w:r w:rsidR="001E429D">
        <w:rPr>
          <w:rFonts w:cs="Arial"/>
          <w:szCs w:val="24"/>
        </w:rPr>
        <w:t xml:space="preserve">every success in the coming year.   </w:t>
      </w:r>
    </w:p>
    <w:p w14:paraId="7354D698" w14:textId="77777777" w:rsidR="001E429D" w:rsidRDefault="001E429D" w:rsidP="00F20036">
      <w:pPr>
        <w:tabs>
          <w:tab w:val="left" w:pos="567"/>
        </w:tabs>
        <w:ind w:right="-46"/>
        <w:rPr>
          <w:rFonts w:cs="Arial"/>
          <w:szCs w:val="24"/>
        </w:rPr>
      </w:pPr>
    </w:p>
    <w:p w14:paraId="3262F20B" w14:textId="5D9C6615" w:rsidR="001E429D" w:rsidRDefault="003607F8" w:rsidP="00F20036">
      <w:pPr>
        <w:tabs>
          <w:tab w:val="left" w:pos="567"/>
        </w:tabs>
        <w:ind w:right="-46"/>
        <w:rPr>
          <w:rFonts w:cs="Arial"/>
          <w:szCs w:val="24"/>
        </w:rPr>
      </w:pPr>
      <w:r>
        <w:rPr>
          <w:rFonts w:cs="Arial"/>
          <w:szCs w:val="24"/>
        </w:rPr>
        <w:t xml:space="preserve">Councillor McKimm </w:t>
      </w:r>
      <w:r w:rsidR="001E429D">
        <w:rPr>
          <w:rFonts w:cs="Arial"/>
          <w:szCs w:val="24"/>
        </w:rPr>
        <w:t xml:space="preserve">asked how the Chamber communicated in the hope that Bangor could learn from another local experience.  It was explained that keeping channels of communication open was a challenge.  Face to face interaction was important and businesses wanted to see people on the ground that they could relate to.  </w:t>
      </w:r>
    </w:p>
    <w:p w14:paraId="33B46D18" w14:textId="2BCA099C" w:rsidR="001E429D" w:rsidRDefault="001E429D" w:rsidP="00F20036">
      <w:pPr>
        <w:tabs>
          <w:tab w:val="left" w:pos="567"/>
        </w:tabs>
        <w:ind w:right="-46"/>
        <w:rPr>
          <w:rFonts w:cs="Arial"/>
          <w:szCs w:val="24"/>
        </w:rPr>
      </w:pPr>
    </w:p>
    <w:p w14:paraId="300318C7" w14:textId="5924C00A" w:rsidR="001E429D" w:rsidRDefault="003607F8" w:rsidP="00F20036">
      <w:pPr>
        <w:tabs>
          <w:tab w:val="left" w:pos="567"/>
        </w:tabs>
        <w:ind w:right="-46"/>
        <w:rPr>
          <w:rFonts w:cs="Arial"/>
          <w:szCs w:val="24"/>
        </w:rPr>
      </w:pPr>
      <w:r>
        <w:rPr>
          <w:rFonts w:cs="Arial"/>
          <w:szCs w:val="24"/>
        </w:rPr>
        <w:t xml:space="preserve">Councillor Kennedy </w:t>
      </w:r>
      <w:r w:rsidR="001E429D">
        <w:rPr>
          <w:rFonts w:cs="Arial"/>
          <w:szCs w:val="24"/>
        </w:rPr>
        <w:t xml:space="preserve">referred to the £12k funding which the Council offered and asked the Chamber for a figure that it believed would be more appropriate.  The Chamber expressed that £32k would be more appropriate for </w:t>
      </w:r>
      <w:r w:rsidR="004D09F1">
        <w:rPr>
          <w:rFonts w:cs="Arial"/>
          <w:szCs w:val="24"/>
        </w:rPr>
        <w:t>a</w:t>
      </w:r>
      <w:r w:rsidR="001E429D">
        <w:rPr>
          <w:rFonts w:cs="Arial"/>
          <w:szCs w:val="24"/>
        </w:rPr>
        <w:t xml:space="preserve"> town the size of Newtownards.  The Council did not allocate funding according to the size of towns and that could be looked at more closely.   </w:t>
      </w:r>
    </w:p>
    <w:p w14:paraId="2E3E0C32" w14:textId="77777777" w:rsidR="001E429D" w:rsidRDefault="001E429D" w:rsidP="00F20036">
      <w:pPr>
        <w:tabs>
          <w:tab w:val="left" w:pos="567"/>
        </w:tabs>
        <w:ind w:right="-46"/>
        <w:rPr>
          <w:rFonts w:cs="Arial"/>
          <w:szCs w:val="24"/>
        </w:rPr>
      </w:pPr>
    </w:p>
    <w:p w14:paraId="6116986E" w14:textId="23FF9086" w:rsidR="001E429D" w:rsidRDefault="001E429D" w:rsidP="00F20036">
      <w:pPr>
        <w:tabs>
          <w:tab w:val="left" w:pos="567"/>
        </w:tabs>
        <w:ind w:right="-46"/>
        <w:rPr>
          <w:rFonts w:cs="Arial"/>
          <w:szCs w:val="24"/>
        </w:rPr>
      </w:pPr>
      <w:r>
        <w:rPr>
          <w:rFonts w:cs="Arial"/>
          <w:szCs w:val="24"/>
        </w:rPr>
        <w:t xml:space="preserve">In closing the Member asked the Chamber about the services the Council offered to business such as courses and business advice and how that could be improved.  In response it was noted that short courses could be delivered in the town centre where people were working and a future emphasis could be given to training in customer service and the use of social media.  </w:t>
      </w:r>
    </w:p>
    <w:p w14:paraId="204444B3" w14:textId="77777777" w:rsidR="001E429D" w:rsidRDefault="001E429D" w:rsidP="00F20036">
      <w:pPr>
        <w:tabs>
          <w:tab w:val="left" w:pos="567"/>
        </w:tabs>
        <w:ind w:right="-46"/>
        <w:rPr>
          <w:rFonts w:cs="Arial"/>
          <w:szCs w:val="24"/>
        </w:rPr>
      </w:pPr>
    </w:p>
    <w:p w14:paraId="208CBD00" w14:textId="62C655D0" w:rsidR="001E429D" w:rsidRDefault="001E429D" w:rsidP="00F20036">
      <w:pPr>
        <w:tabs>
          <w:tab w:val="left" w:pos="567"/>
        </w:tabs>
        <w:ind w:right="-46"/>
        <w:rPr>
          <w:rFonts w:cs="Arial"/>
          <w:szCs w:val="24"/>
        </w:rPr>
      </w:pPr>
      <w:r>
        <w:rPr>
          <w:rFonts w:cs="Arial"/>
          <w:szCs w:val="24"/>
        </w:rPr>
        <w:t>The Chair thanked the representatives of the Chamber for the information they had provided to the meeting</w:t>
      </w:r>
      <w:r w:rsidR="00DB041D">
        <w:rPr>
          <w:rFonts w:cs="Arial"/>
          <w:szCs w:val="24"/>
        </w:rPr>
        <w:t xml:space="preserve"> and </w:t>
      </w:r>
      <w:r>
        <w:rPr>
          <w:rFonts w:cs="Arial"/>
          <w:szCs w:val="24"/>
        </w:rPr>
        <w:t xml:space="preserve">for the time they had taken to do that and offered best wishes </w:t>
      </w:r>
      <w:r w:rsidR="00DB041D">
        <w:rPr>
          <w:rFonts w:cs="Arial"/>
          <w:szCs w:val="24"/>
        </w:rPr>
        <w:t xml:space="preserve">for the </w:t>
      </w:r>
      <w:r>
        <w:rPr>
          <w:rFonts w:cs="Arial"/>
          <w:szCs w:val="24"/>
        </w:rPr>
        <w:t xml:space="preserve">New Year. </w:t>
      </w:r>
    </w:p>
    <w:p w14:paraId="33568204" w14:textId="18C69432" w:rsidR="001E429D" w:rsidRDefault="001E429D" w:rsidP="00F20036">
      <w:pPr>
        <w:tabs>
          <w:tab w:val="left" w:pos="567"/>
        </w:tabs>
        <w:ind w:right="-46"/>
        <w:rPr>
          <w:rFonts w:cs="Arial"/>
          <w:szCs w:val="24"/>
        </w:rPr>
      </w:pPr>
    </w:p>
    <w:p w14:paraId="01247B2F" w14:textId="374ADC61" w:rsidR="00392A5C" w:rsidRDefault="00392A5C" w:rsidP="00F20036">
      <w:pPr>
        <w:tabs>
          <w:tab w:val="left" w:pos="567"/>
        </w:tabs>
        <w:ind w:right="-46"/>
        <w:rPr>
          <w:rFonts w:cs="Arial"/>
          <w:szCs w:val="24"/>
        </w:rPr>
      </w:pPr>
      <w:r w:rsidRPr="00392A5C">
        <w:rPr>
          <w:rFonts w:cs="Arial"/>
          <w:b/>
          <w:bCs/>
          <w:szCs w:val="24"/>
        </w:rPr>
        <w:t xml:space="preserve">NOTED. </w:t>
      </w:r>
    </w:p>
    <w:p w14:paraId="28964222" w14:textId="3254FAC1" w:rsidR="00F20036" w:rsidRDefault="00F20036" w:rsidP="00F20036">
      <w:pPr>
        <w:tabs>
          <w:tab w:val="left" w:pos="567"/>
        </w:tabs>
        <w:ind w:right="-46"/>
        <w:rPr>
          <w:rFonts w:cs="Arial"/>
          <w:szCs w:val="24"/>
        </w:rPr>
      </w:pPr>
      <w:r>
        <w:rPr>
          <w:rFonts w:cs="Arial"/>
          <w:szCs w:val="24"/>
        </w:rPr>
        <w:tab/>
      </w:r>
    </w:p>
    <w:p w14:paraId="50D5B711" w14:textId="5DFB5368" w:rsidR="00F20036" w:rsidRDefault="00F20036" w:rsidP="00F20036">
      <w:pPr>
        <w:pStyle w:val="Heading1"/>
        <w:spacing w:line="240" w:lineRule="auto"/>
        <w:ind w:left="720" w:hanging="720"/>
        <w:rPr>
          <w:rFonts w:ascii="Arial" w:hAnsi="Arial" w:cs="Arial"/>
          <w:szCs w:val="28"/>
        </w:rPr>
      </w:pPr>
      <w:r w:rsidRPr="00A33FC9">
        <w:rPr>
          <w:rStyle w:val="Heading1Char"/>
          <w:rFonts w:ascii="Arial" w:hAnsi="Arial" w:cs="Arial"/>
          <w:b/>
          <w:bCs/>
          <w:szCs w:val="28"/>
          <w:u w:val="none"/>
        </w:rPr>
        <w:t>4</w:t>
      </w:r>
      <w:r w:rsidRPr="00F36E8E">
        <w:rPr>
          <w:rStyle w:val="Heading1Char"/>
          <w:rFonts w:ascii="Arial" w:hAnsi="Arial" w:cs="Arial"/>
          <w:sz w:val="24"/>
          <w:szCs w:val="24"/>
          <w:u w:val="none"/>
        </w:rPr>
        <w:t>.</w:t>
      </w:r>
      <w:r w:rsidRPr="00F36E8E">
        <w:rPr>
          <w:rStyle w:val="Heading1Char"/>
          <w:rFonts w:ascii="Arial" w:hAnsi="Arial" w:cs="Arial"/>
          <w:sz w:val="24"/>
          <w:szCs w:val="24"/>
          <w:u w:val="none"/>
        </w:rPr>
        <w:tab/>
      </w:r>
      <w:bookmarkStart w:id="1" w:name="_Hlk61969964"/>
      <w:r w:rsidR="00F42D01">
        <w:rPr>
          <w:rFonts w:ascii="Arial" w:hAnsi="Arial" w:cs="Arial"/>
          <w:szCs w:val="28"/>
        </w:rPr>
        <w:t xml:space="preserve">Donaghadee chamber of trade report </w:t>
      </w:r>
    </w:p>
    <w:p w14:paraId="0DBB9AE5" w14:textId="7131FC0F" w:rsidR="00601C48" w:rsidRDefault="00601C48" w:rsidP="00601C48">
      <w:pPr>
        <w:rPr>
          <w:lang w:eastAsia="en-GB"/>
        </w:rPr>
      </w:pPr>
    </w:p>
    <w:p w14:paraId="7D8E4069" w14:textId="02D09658" w:rsidR="00601C48" w:rsidRPr="006C2292" w:rsidRDefault="00392A5C" w:rsidP="00601C48">
      <w:r>
        <w:t>PREVIOUSLY CIRCULATED:- Report from the Director of Regeneration, Development and Planning detailing that a</w:t>
      </w:r>
      <w:r w:rsidR="00601C48" w:rsidRPr="006C2292">
        <w:t>t the meeting of the Council held on 29 June 2022 it was agreed to invite each of the Chambers of Commerce to make a short presentation about the work they intend</w:t>
      </w:r>
      <w:r>
        <w:t>ed</w:t>
      </w:r>
      <w:r w:rsidR="00601C48" w:rsidRPr="006C2292">
        <w:t xml:space="preserve"> to undertake over the current financial year and how they plan</w:t>
      </w:r>
      <w:r>
        <w:t>ned</w:t>
      </w:r>
      <w:r w:rsidR="00601C48" w:rsidRPr="006C2292">
        <w:t xml:space="preserve"> to use the Council’s grant of £12</w:t>
      </w:r>
      <w:r>
        <w:t>k</w:t>
      </w:r>
      <w:r w:rsidR="00601C48" w:rsidRPr="006C2292">
        <w:t>.</w:t>
      </w:r>
    </w:p>
    <w:p w14:paraId="5549F348" w14:textId="77777777" w:rsidR="00601C48" w:rsidRPr="006C2292" w:rsidRDefault="00601C48" w:rsidP="00601C48"/>
    <w:p w14:paraId="1106E3CE" w14:textId="691D0B33" w:rsidR="00601C48" w:rsidRPr="006C2292" w:rsidRDefault="00601C48" w:rsidP="00601C48">
      <w:r w:rsidRPr="006C2292">
        <w:t xml:space="preserve">The </w:t>
      </w:r>
      <w:r>
        <w:t>Donaghadee</w:t>
      </w:r>
      <w:r w:rsidRPr="006C2292">
        <w:t xml:space="preserve"> Chamber ha</w:t>
      </w:r>
      <w:r w:rsidR="00392A5C">
        <w:t>d</w:t>
      </w:r>
      <w:r w:rsidRPr="006C2292">
        <w:t xml:space="preserve"> already provided the following indicative proposals and plans to return to regular networking events, training events, engagement on Council-led events and support for their members.</w:t>
      </w:r>
    </w:p>
    <w:p w14:paraId="505E16B9" w14:textId="77777777" w:rsidR="00601C48" w:rsidRDefault="00601C48" w:rsidP="00601C48"/>
    <w:p w14:paraId="449A9C96" w14:textId="081DED32" w:rsidR="00601C48" w:rsidRDefault="00601C48" w:rsidP="00601C48">
      <w:r w:rsidRPr="000F7B33">
        <w:t>The Chamber w</w:t>
      </w:r>
      <w:r w:rsidR="00392A5C">
        <w:t xml:space="preserve">ould </w:t>
      </w:r>
      <w:r w:rsidRPr="000F7B33">
        <w:t>continue with the administration duties required for the delivery of initiatives aimed at growing the Chamber and at increasing the profile of the town.</w:t>
      </w:r>
      <w:r>
        <w:t xml:space="preserve"> </w:t>
      </w:r>
      <w:r w:rsidRPr="000F7B33">
        <w:t xml:space="preserve">Some of the planned activity for the year includes: </w:t>
      </w:r>
    </w:p>
    <w:p w14:paraId="7A75F71D" w14:textId="77777777" w:rsidR="00601C48" w:rsidRDefault="00601C48" w:rsidP="00601C48"/>
    <w:p w14:paraId="1A95FE76" w14:textId="77777777" w:rsidR="00601C48" w:rsidRDefault="00601C48" w:rsidP="00601C48">
      <w:pPr>
        <w:numPr>
          <w:ilvl w:val="0"/>
          <w:numId w:val="27"/>
        </w:numPr>
        <w:ind w:hanging="436"/>
      </w:pPr>
      <w:r w:rsidRPr="000F7B33">
        <w:lastRenderedPageBreak/>
        <w:t>To promote and retain membership across all categories. Current membership is Traders (83); Community Orgs (25) and Individuals (34)</w:t>
      </w:r>
    </w:p>
    <w:p w14:paraId="074FB024" w14:textId="77777777" w:rsidR="00601C48" w:rsidRDefault="00601C48" w:rsidP="00601C48">
      <w:pPr>
        <w:numPr>
          <w:ilvl w:val="0"/>
          <w:numId w:val="27"/>
        </w:numPr>
        <w:ind w:hanging="436"/>
      </w:pPr>
      <w:r w:rsidRPr="000F7B33">
        <w:t>To organise additional public meetings</w:t>
      </w:r>
      <w:r>
        <w:t>.</w:t>
      </w:r>
    </w:p>
    <w:p w14:paraId="1724FC32" w14:textId="77777777" w:rsidR="00601C48" w:rsidRDefault="00601C48" w:rsidP="00601C48">
      <w:pPr>
        <w:numPr>
          <w:ilvl w:val="0"/>
          <w:numId w:val="27"/>
        </w:numPr>
        <w:ind w:hanging="436"/>
      </w:pPr>
      <w:r w:rsidRPr="000F7B33">
        <w:t xml:space="preserve">To organise a summer festival each year with a target of involving 35 different organisations and holding more than 75 events across the </w:t>
      </w:r>
      <w:r>
        <w:t>S</w:t>
      </w:r>
      <w:r w:rsidRPr="000F7B33">
        <w:t>ummer</w:t>
      </w:r>
      <w:r>
        <w:t>.</w:t>
      </w:r>
    </w:p>
    <w:p w14:paraId="00EBB69A" w14:textId="77777777" w:rsidR="00601C48" w:rsidRPr="000F7B33" w:rsidRDefault="00601C48" w:rsidP="00601C48">
      <w:pPr>
        <w:numPr>
          <w:ilvl w:val="0"/>
          <w:numId w:val="27"/>
        </w:numPr>
        <w:ind w:hanging="436"/>
      </w:pPr>
      <w:r w:rsidRPr="000F7B33">
        <w:t>To organise and co-ordinate the Christmas Santa Parade.</w:t>
      </w:r>
    </w:p>
    <w:p w14:paraId="6DC8DA67" w14:textId="77777777" w:rsidR="00601C48" w:rsidRPr="000F7B33" w:rsidRDefault="00601C48" w:rsidP="00601C48">
      <w:pPr>
        <w:numPr>
          <w:ilvl w:val="0"/>
          <w:numId w:val="27"/>
        </w:numPr>
        <w:ind w:hanging="436"/>
      </w:pPr>
      <w:r w:rsidRPr="000F7B33">
        <w:t>To involve the wider community in the Crommelin Wood Environmental Project and the Marine Litter Project.</w:t>
      </w:r>
    </w:p>
    <w:p w14:paraId="4D6FA4EB" w14:textId="77777777" w:rsidR="00601C48" w:rsidRPr="000F7B33" w:rsidRDefault="00601C48" w:rsidP="00601C48">
      <w:pPr>
        <w:numPr>
          <w:ilvl w:val="0"/>
          <w:numId w:val="26"/>
        </w:numPr>
        <w:ind w:hanging="436"/>
      </w:pPr>
      <w:r w:rsidRPr="000F7B33">
        <w:t>To continue to inform members, visitors and the general public on issues affecting Donaghadee via the website and social media</w:t>
      </w:r>
    </w:p>
    <w:p w14:paraId="4F16A85B" w14:textId="77777777" w:rsidR="00601C48" w:rsidRPr="000F7B33" w:rsidRDefault="00601C48" w:rsidP="00601C48">
      <w:pPr>
        <w:numPr>
          <w:ilvl w:val="0"/>
          <w:numId w:val="26"/>
        </w:numPr>
        <w:ind w:hanging="436"/>
      </w:pPr>
      <w:r w:rsidRPr="000F7B33">
        <w:t>To ensure businesses are informed of sources for advice and grants</w:t>
      </w:r>
    </w:p>
    <w:p w14:paraId="334594DC" w14:textId="77777777" w:rsidR="00601C48" w:rsidRPr="000F7B33" w:rsidRDefault="00601C48" w:rsidP="00601C48">
      <w:pPr>
        <w:numPr>
          <w:ilvl w:val="0"/>
          <w:numId w:val="26"/>
        </w:numPr>
        <w:ind w:hanging="436"/>
      </w:pPr>
      <w:r w:rsidRPr="000F7B33">
        <w:t>To help traders and businesses improve skills</w:t>
      </w:r>
    </w:p>
    <w:p w14:paraId="0F6C81AF" w14:textId="77777777" w:rsidR="00601C48" w:rsidRPr="000F7B33" w:rsidRDefault="00601C48" w:rsidP="00601C48">
      <w:pPr>
        <w:numPr>
          <w:ilvl w:val="0"/>
          <w:numId w:val="26"/>
        </w:numPr>
        <w:ind w:hanging="436"/>
      </w:pPr>
      <w:r w:rsidRPr="000F7B33">
        <w:t>Increase the number of members in the trader category from (83) to (95)</w:t>
      </w:r>
    </w:p>
    <w:p w14:paraId="50B7CE2C" w14:textId="77777777" w:rsidR="00601C48" w:rsidRPr="000F7B33" w:rsidRDefault="00601C48" w:rsidP="00601C48">
      <w:pPr>
        <w:numPr>
          <w:ilvl w:val="0"/>
          <w:numId w:val="26"/>
        </w:numPr>
        <w:ind w:hanging="436"/>
      </w:pPr>
      <w:r w:rsidRPr="000F7B33">
        <w:t>To develop at least two “shop local” campaigns each year</w:t>
      </w:r>
    </w:p>
    <w:p w14:paraId="366D3F48" w14:textId="77777777" w:rsidR="00601C48" w:rsidRPr="000F7B33" w:rsidRDefault="00601C48" w:rsidP="00601C48">
      <w:pPr>
        <w:numPr>
          <w:ilvl w:val="0"/>
          <w:numId w:val="26"/>
        </w:numPr>
        <w:ind w:hanging="436"/>
      </w:pPr>
      <w:r w:rsidRPr="000F7B33">
        <w:t xml:space="preserve">To promote footfall at festival and other events by marketing events outside the town </w:t>
      </w:r>
    </w:p>
    <w:p w14:paraId="18218A12" w14:textId="77777777" w:rsidR="00601C48" w:rsidRPr="000F7B33" w:rsidRDefault="00601C48" w:rsidP="00601C48">
      <w:pPr>
        <w:numPr>
          <w:ilvl w:val="0"/>
          <w:numId w:val="26"/>
        </w:numPr>
        <w:ind w:hanging="436"/>
      </w:pPr>
      <w:r w:rsidRPr="000F7B33">
        <w:t>To take up and create opportunities for networking</w:t>
      </w:r>
      <w:r>
        <w:t>.</w:t>
      </w:r>
    </w:p>
    <w:p w14:paraId="59BA9101" w14:textId="39143FF4" w:rsidR="00601C48" w:rsidRPr="000F7B33" w:rsidRDefault="00601C48" w:rsidP="00601C48">
      <w:pPr>
        <w:numPr>
          <w:ilvl w:val="0"/>
          <w:numId w:val="26"/>
        </w:numPr>
        <w:ind w:hanging="436"/>
      </w:pPr>
      <w:r w:rsidRPr="000F7B33">
        <w:t xml:space="preserve">To secure trader involvement in Ulster in </w:t>
      </w:r>
      <w:r w:rsidR="00392A5C">
        <w:t>B</w:t>
      </w:r>
      <w:r w:rsidRPr="000F7B33">
        <w:t>loom</w:t>
      </w:r>
      <w:r>
        <w:t>.</w:t>
      </w:r>
    </w:p>
    <w:p w14:paraId="6559C39B" w14:textId="77777777" w:rsidR="00601C48" w:rsidRPr="000F7B33" w:rsidRDefault="00601C48" w:rsidP="00601C48">
      <w:pPr>
        <w:numPr>
          <w:ilvl w:val="0"/>
          <w:numId w:val="26"/>
        </w:numPr>
        <w:ind w:hanging="436"/>
      </w:pPr>
      <w:r w:rsidRPr="000F7B33">
        <w:t>To continue work on the restoration of Crommelin Wood</w:t>
      </w:r>
      <w:r>
        <w:t>.</w:t>
      </w:r>
    </w:p>
    <w:p w14:paraId="3FB1EEE5" w14:textId="77777777" w:rsidR="00601C48" w:rsidRPr="000F7B33" w:rsidRDefault="00601C48" w:rsidP="00601C48">
      <w:pPr>
        <w:numPr>
          <w:ilvl w:val="0"/>
          <w:numId w:val="26"/>
        </w:numPr>
        <w:ind w:hanging="436"/>
      </w:pPr>
      <w:r w:rsidRPr="000F7B33">
        <w:t>To support schools in the Marine Litter Project</w:t>
      </w:r>
      <w:r>
        <w:t>.</w:t>
      </w:r>
    </w:p>
    <w:p w14:paraId="28269C03" w14:textId="77777777" w:rsidR="00601C48" w:rsidRPr="000F7B33" w:rsidRDefault="00601C48" w:rsidP="00601C48">
      <w:pPr>
        <w:numPr>
          <w:ilvl w:val="0"/>
          <w:numId w:val="26"/>
        </w:numPr>
        <w:ind w:hanging="436"/>
      </w:pPr>
      <w:r w:rsidRPr="000F7B33">
        <w:t>To retain our Ulster in Bloom title</w:t>
      </w:r>
      <w:r>
        <w:t>.</w:t>
      </w:r>
    </w:p>
    <w:p w14:paraId="6C3BEA3E" w14:textId="77777777" w:rsidR="00601C48" w:rsidRPr="000F7B33" w:rsidRDefault="00601C48" w:rsidP="00601C48">
      <w:pPr>
        <w:numPr>
          <w:ilvl w:val="0"/>
          <w:numId w:val="26"/>
        </w:numPr>
        <w:ind w:hanging="436"/>
      </w:pPr>
      <w:r w:rsidRPr="000F7B33">
        <w:t>To maintain pressure on Elected representatives and officials to keep Donaghadee tidy</w:t>
      </w:r>
      <w:r>
        <w:t>.</w:t>
      </w:r>
    </w:p>
    <w:p w14:paraId="51962D7B" w14:textId="77777777" w:rsidR="00601C48" w:rsidRPr="000F7B33" w:rsidRDefault="00601C48" w:rsidP="00601C48">
      <w:pPr>
        <w:numPr>
          <w:ilvl w:val="0"/>
          <w:numId w:val="26"/>
        </w:numPr>
        <w:ind w:hanging="436"/>
      </w:pPr>
      <w:r w:rsidRPr="000F7B33">
        <w:t>To examine the potential for community allotments</w:t>
      </w:r>
      <w:r>
        <w:t>.</w:t>
      </w:r>
    </w:p>
    <w:p w14:paraId="095BA353" w14:textId="77777777" w:rsidR="00601C48" w:rsidRPr="000F7B33" w:rsidRDefault="00601C48" w:rsidP="00601C48">
      <w:pPr>
        <w:numPr>
          <w:ilvl w:val="0"/>
          <w:numId w:val="26"/>
        </w:numPr>
        <w:ind w:hanging="436"/>
      </w:pPr>
      <w:r w:rsidRPr="000F7B33">
        <w:t>To examine the potential for a Sensory Garden incorporating a Men</w:t>
      </w:r>
      <w:r>
        <w:t>’</w:t>
      </w:r>
      <w:r w:rsidRPr="000F7B33">
        <w:t>s Shed</w:t>
      </w:r>
      <w:r>
        <w:t>.</w:t>
      </w:r>
    </w:p>
    <w:p w14:paraId="1B956040" w14:textId="77777777" w:rsidR="00601C48" w:rsidRPr="000F7B33" w:rsidRDefault="00601C48" w:rsidP="00601C48">
      <w:pPr>
        <w:numPr>
          <w:ilvl w:val="0"/>
          <w:numId w:val="26"/>
        </w:numPr>
        <w:ind w:hanging="436"/>
      </w:pPr>
      <w:r w:rsidRPr="000F7B33">
        <w:t>To circulate material received from other sources to members</w:t>
      </w:r>
      <w:r>
        <w:t>.</w:t>
      </w:r>
    </w:p>
    <w:p w14:paraId="4C9A3A76" w14:textId="77777777" w:rsidR="00601C48" w:rsidRPr="000F7B33" w:rsidRDefault="00601C48" w:rsidP="00601C48">
      <w:pPr>
        <w:numPr>
          <w:ilvl w:val="0"/>
          <w:numId w:val="26"/>
        </w:numPr>
        <w:ind w:hanging="436"/>
      </w:pPr>
      <w:r w:rsidRPr="000F7B33">
        <w:t>To promote and support well-being initiatives</w:t>
      </w:r>
      <w:r>
        <w:t>.</w:t>
      </w:r>
    </w:p>
    <w:p w14:paraId="53C19815" w14:textId="58E63A99" w:rsidR="00601C48" w:rsidRDefault="00601C48" w:rsidP="00601C48">
      <w:pPr>
        <w:numPr>
          <w:ilvl w:val="0"/>
          <w:numId w:val="26"/>
        </w:numPr>
        <w:ind w:hanging="436"/>
      </w:pPr>
      <w:r w:rsidRPr="000F7B33">
        <w:t>To advise and support groups who require help with grant applications</w:t>
      </w:r>
      <w:r>
        <w:t>.</w:t>
      </w:r>
    </w:p>
    <w:p w14:paraId="1362D9F3" w14:textId="43CF44F3" w:rsidR="00392A5C" w:rsidRDefault="00392A5C" w:rsidP="00392A5C"/>
    <w:p w14:paraId="27C4FD8E" w14:textId="4C146219" w:rsidR="00601C48" w:rsidRDefault="00392A5C" w:rsidP="00601C48">
      <w:r>
        <w:t xml:space="preserve">RECOMMENDED that the Council </w:t>
      </w:r>
      <w:r w:rsidR="00601C48" w:rsidRPr="006C2292">
        <w:t>notes the above</w:t>
      </w:r>
      <w:r w:rsidR="00601C48">
        <w:t xml:space="preserve"> report</w:t>
      </w:r>
      <w:r w:rsidR="00601C48" w:rsidRPr="006C2292">
        <w:t xml:space="preserve">. </w:t>
      </w:r>
    </w:p>
    <w:p w14:paraId="45043279" w14:textId="4D111A2F" w:rsidR="00BF6E18" w:rsidRDefault="00BF6E18" w:rsidP="00601C48"/>
    <w:p w14:paraId="242648D4" w14:textId="242F585E" w:rsidR="00BF6E18" w:rsidRDefault="00BF6E18" w:rsidP="00601C48">
      <w:r>
        <w:t xml:space="preserve">Proposed by Councillor Brooks, seconded by Councillor McKimm, that the recommendation be adopted.   </w:t>
      </w:r>
    </w:p>
    <w:p w14:paraId="475DDEB2" w14:textId="7735369E" w:rsidR="00BF6E18" w:rsidRDefault="00BF6E18" w:rsidP="00601C48"/>
    <w:p w14:paraId="4F7D3113" w14:textId="2953C9C9" w:rsidR="00BF6E18" w:rsidRDefault="00BF6E18" w:rsidP="00601C48">
      <w:r>
        <w:t>Councillor Brooks had re</w:t>
      </w:r>
      <w:r w:rsidR="006B6775">
        <w:t>viewed</w:t>
      </w:r>
      <w:r>
        <w:t xml:space="preserve"> the presentation and welcomed and expressed his thanks to the </w:t>
      </w:r>
      <w:r w:rsidR="001E429D">
        <w:t>c</w:t>
      </w:r>
      <w:r>
        <w:t xml:space="preserve">ommunity </w:t>
      </w:r>
      <w:r w:rsidR="00624815">
        <w:t xml:space="preserve">development </w:t>
      </w:r>
      <w:r>
        <w:t xml:space="preserve">groups in Donaghadee.  </w:t>
      </w:r>
      <w:r w:rsidR="001E429D">
        <w:t xml:space="preserve">Seconding the recommendation Councillor </w:t>
      </w:r>
      <w:r w:rsidR="00624815">
        <w:t xml:space="preserve">McKimm </w:t>
      </w:r>
      <w:r w:rsidR="001E429D">
        <w:t xml:space="preserve">thought that Donaghadee had a </w:t>
      </w:r>
      <w:r w:rsidR="00624815">
        <w:t>w</w:t>
      </w:r>
      <w:r>
        <w:t>onderful model of town centre trading</w:t>
      </w:r>
      <w:r w:rsidR="00624815">
        <w:t xml:space="preserve"> </w:t>
      </w:r>
      <w:r w:rsidR="001E429D">
        <w:t xml:space="preserve">which he praised.   </w:t>
      </w:r>
      <w:r w:rsidR="00624815">
        <w:t xml:space="preserve">   </w:t>
      </w:r>
      <w:r>
        <w:t xml:space="preserve">   </w:t>
      </w:r>
    </w:p>
    <w:p w14:paraId="4B3FF4D8" w14:textId="395B9D85" w:rsidR="00601C48" w:rsidRDefault="00601C48" w:rsidP="00601C48"/>
    <w:p w14:paraId="259FC67C" w14:textId="6ACF0B5B" w:rsidR="00601C48" w:rsidRPr="00601C48" w:rsidRDefault="00392A5C" w:rsidP="00601C48">
      <w:pPr>
        <w:rPr>
          <w:lang w:eastAsia="en-GB"/>
        </w:rPr>
      </w:pPr>
      <w:r w:rsidRPr="00392A5C">
        <w:rPr>
          <w:b/>
          <w:bCs/>
        </w:rPr>
        <w:t xml:space="preserve">AGREED TO RECOMMEND, on the proposal of </w:t>
      </w:r>
      <w:r w:rsidR="00BF6E18">
        <w:rPr>
          <w:b/>
          <w:bCs/>
        </w:rPr>
        <w:t xml:space="preserve">Councillor Brooks, </w:t>
      </w:r>
      <w:r w:rsidRPr="00392A5C">
        <w:rPr>
          <w:b/>
          <w:bCs/>
        </w:rPr>
        <w:t>seconded by</w:t>
      </w:r>
      <w:r w:rsidR="00BF6E18">
        <w:rPr>
          <w:b/>
          <w:bCs/>
        </w:rPr>
        <w:t xml:space="preserve"> Councillor McKimm</w:t>
      </w:r>
      <w:r w:rsidRPr="00392A5C">
        <w:rPr>
          <w:b/>
          <w:bCs/>
        </w:rPr>
        <w:t xml:space="preserve">, that the recommendation be adopted.   </w:t>
      </w:r>
    </w:p>
    <w:p w14:paraId="25C1D489" w14:textId="18035294" w:rsidR="00F42D01" w:rsidRDefault="00F42D01" w:rsidP="00F42D01">
      <w:pPr>
        <w:rPr>
          <w:lang w:eastAsia="en-GB"/>
        </w:rPr>
      </w:pPr>
    </w:p>
    <w:p w14:paraId="5283C431" w14:textId="5A61A2D1" w:rsidR="00F42D01" w:rsidRPr="002C7D64" w:rsidRDefault="00F42D01" w:rsidP="002C7D64">
      <w:pPr>
        <w:pStyle w:val="Heading2"/>
        <w:ind w:left="720" w:hanging="720"/>
        <w:rPr>
          <w:rFonts w:hint="eastAsia"/>
          <w:lang w:eastAsia="en-GB"/>
        </w:rPr>
      </w:pPr>
      <w:r w:rsidRPr="002C7D64">
        <w:rPr>
          <w:u w:val="none"/>
          <w:lang w:eastAsia="en-GB"/>
        </w:rPr>
        <w:t>4.1</w:t>
      </w:r>
      <w:r w:rsidRPr="002C7D64">
        <w:rPr>
          <w:u w:val="none"/>
          <w:lang w:eastAsia="en-GB"/>
        </w:rPr>
        <w:tab/>
      </w:r>
      <w:r w:rsidRPr="002C7D64">
        <w:rPr>
          <w:lang w:eastAsia="en-GB"/>
        </w:rPr>
        <w:t>Presentation by President of Donaghadee Chamber of Trade, John Caldwell</w:t>
      </w:r>
    </w:p>
    <w:p w14:paraId="6EB003F7" w14:textId="32243B01" w:rsidR="00BF6E18" w:rsidRDefault="0026437D" w:rsidP="00F42D01">
      <w:pPr>
        <w:ind w:left="720" w:hanging="720"/>
        <w:rPr>
          <w:rFonts w:cs="Arial"/>
          <w:szCs w:val="24"/>
        </w:rPr>
      </w:pPr>
      <w:r>
        <w:rPr>
          <w:rFonts w:cs="Arial"/>
          <w:szCs w:val="24"/>
        </w:rPr>
        <w:tab/>
        <w:t>(Appendix II)</w:t>
      </w:r>
    </w:p>
    <w:p w14:paraId="32F8519C" w14:textId="77777777" w:rsidR="0026437D" w:rsidRDefault="0026437D" w:rsidP="00F42D01">
      <w:pPr>
        <w:ind w:left="720" w:hanging="720"/>
        <w:rPr>
          <w:b/>
          <w:bCs/>
          <w:sz w:val="28"/>
          <w:szCs w:val="28"/>
          <w:u w:val="single"/>
          <w:lang w:eastAsia="en-GB"/>
        </w:rPr>
      </w:pPr>
    </w:p>
    <w:p w14:paraId="6D63361E" w14:textId="77777777" w:rsidR="002119D1" w:rsidRDefault="00BF6E18" w:rsidP="00BF6E18">
      <w:pPr>
        <w:rPr>
          <w:szCs w:val="24"/>
          <w:lang w:eastAsia="en-GB"/>
        </w:rPr>
      </w:pPr>
      <w:r w:rsidRPr="00BF6E18">
        <w:rPr>
          <w:szCs w:val="24"/>
          <w:lang w:eastAsia="en-GB"/>
        </w:rPr>
        <w:lastRenderedPageBreak/>
        <w:t xml:space="preserve">Mr </w:t>
      </w:r>
      <w:r w:rsidR="002119D1">
        <w:rPr>
          <w:szCs w:val="24"/>
          <w:lang w:eastAsia="en-GB"/>
        </w:rPr>
        <w:t xml:space="preserve">Denis </w:t>
      </w:r>
      <w:r w:rsidRPr="00BF6E18">
        <w:rPr>
          <w:szCs w:val="24"/>
          <w:lang w:eastAsia="en-GB"/>
        </w:rPr>
        <w:t>Waterworth</w:t>
      </w:r>
      <w:r w:rsidR="002119D1">
        <w:rPr>
          <w:szCs w:val="24"/>
          <w:lang w:eastAsia="en-GB"/>
        </w:rPr>
        <w:t xml:space="preserve">, </w:t>
      </w:r>
      <w:r w:rsidR="008A747C">
        <w:rPr>
          <w:szCs w:val="24"/>
          <w:lang w:eastAsia="en-GB"/>
        </w:rPr>
        <w:t xml:space="preserve">President of </w:t>
      </w:r>
      <w:r w:rsidR="002119D1">
        <w:rPr>
          <w:szCs w:val="24"/>
          <w:lang w:eastAsia="en-GB"/>
        </w:rPr>
        <w:t xml:space="preserve">Donaghadee Chamber of Trade, and Mr </w:t>
      </w:r>
      <w:r w:rsidR="008A747C">
        <w:rPr>
          <w:szCs w:val="24"/>
          <w:lang w:eastAsia="en-GB"/>
        </w:rPr>
        <w:t>John Caldwell</w:t>
      </w:r>
      <w:r w:rsidR="002119D1">
        <w:rPr>
          <w:szCs w:val="24"/>
          <w:lang w:eastAsia="en-GB"/>
        </w:rPr>
        <w:t xml:space="preserve">, Secretary of Donaghadee Chamber of Trade were introduced to the meeting and were invited to make their presentation.   </w:t>
      </w:r>
    </w:p>
    <w:p w14:paraId="7376D24B" w14:textId="77777777" w:rsidR="002119D1" w:rsidRDefault="002119D1" w:rsidP="00BF6E18">
      <w:pPr>
        <w:rPr>
          <w:szCs w:val="24"/>
          <w:lang w:eastAsia="en-GB"/>
        </w:rPr>
      </w:pPr>
    </w:p>
    <w:p w14:paraId="7E127CF2" w14:textId="35CB4118" w:rsidR="002119D1" w:rsidRDefault="002119D1" w:rsidP="00BF6E18">
      <w:pPr>
        <w:rPr>
          <w:szCs w:val="24"/>
          <w:lang w:eastAsia="en-GB"/>
        </w:rPr>
      </w:pPr>
      <w:r>
        <w:rPr>
          <w:szCs w:val="24"/>
          <w:lang w:eastAsia="en-GB"/>
        </w:rPr>
        <w:t>Mr Waterworth thanked the Committee for the invitation to speak</w:t>
      </w:r>
      <w:r w:rsidR="00676BF2">
        <w:rPr>
          <w:szCs w:val="24"/>
          <w:lang w:eastAsia="en-GB"/>
        </w:rPr>
        <w:t xml:space="preserve"> and </w:t>
      </w:r>
      <w:r>
        <w:rPr>
          <w:szCs w:val="24"/>
          <w:lang w:eastAsia="en-GB"/>
        </w:rPr>
        <w:t xml:space="preserve">also for the funding which the Council </w:t>
      </w:r>
      <w:r w:rsidR="00676BF2">
        <w:rPr>
          <w:szCs w:val="24"/>
          <w:lang w:eastAsia="en-GB"/>
        </w:rPr>
        <w:t xml:space="preserve">had </w:t>
      </w:r>
      <w:r>
        <w:rPr>
          <w:szCs w:val="24"/>
          <w:lang w:eastAsia="en-GB"/>
        </w:rPr>
        <w:t xml:space="preserve">provided and </w:t>
      </w:r>
      <w:r w:rsidR="00676BF2">
        <w:rPr>
          <w:szCs w:val="24"/>
          <w:lang w:eastAsia="en-GB"/>
        </w:rPr>
        <w:t xml:space="preserve">he </w:t>
      </w:r>
      <w:r>
        <w:rPr>
          <w:szCs w:val="24"/>
          <w:lang w:eastAsia="en-GB"/>
        </w:rPr>
        <w:t xml:space="preserve">handed over to Mr Caldwell to </w:t>
      </w:r>
      <w:r w:rsidR="00676BF2">
        <w:rPr>
          <w:szCs w:val="24"/>
          <w:lang w:eastAsia="en-GB"/>
        </w:rPr>
        <w:t xml:space="preserve">represent the Chamber.   </w:t>
      </w:r>
      <w:r>
        <w:rPr>
          <w:szCs w:val="24"/>
          <w:lang w:eastAsia="en-GB"/>
        </w:rPr>
        <w:t xml:space="preserve">   </w:t>
      </w:r>
    </w:p>
    <w:p w14:paraId="1A15B7D0" w14:textId="4E39650D" w:rsidR="002119D1" w:rsidRDefault="002119D1" w:rsidP="00BF6E18">
      <w:pPr>
        <w:rPr>
          <w:szCs w:val="24"/>
          <w:lang w:eastAsia="en-GB"/>
        </w:rPr>
      </w:pPr>
    </w:p>
    <w:p w14:paraId="1359E834" w14:textId="5D86E79E" w:rsidR="002119D1" w:rsidRDefault="002119D1" w:rsidP="00BF6E18">
      <w:pPr>
        <w:rPr>
          <w:szCs w:val="24"/>
          <w:lang w:eastAsia="en-GB"/>
        </w:rPr>
      </w:pPr>
      <w:r>
        <w:rPr>
          <w:szCs w:val="24"/>
          <w:lang w:eastAsia="en-GB"/>
        </w:rPr>
        <w:t>Mr Caldwell was aware that Members had received a copy of the presentation in advance of the meeting and he would be happy to take questions later</w:t>
      </w:r>
      <w:r w:rsidR="00F46249">
        <w:rPr>
          <w:szCs w:val="24"/>
          <w:lang w:eastAsia="en-GB"/>
        </w:rPr>
        <w:t>.</w:t>
      </w:r>
      <w:r>
        <w:rPr>
          <w:szCs w:val="24"/>
          <w:lang w:eastAsia="en-GB"/>
        </w:rPr>
        <w:t xml:space="preserve">  He explained that members of the Chamber had a common interest to see the development of Donaghadee as a thriving town through the partnership of </w:t>
      </w:r>
    </w:p>
    <w:p w14:paraId="0AE6904C" w14:textId="7B2DBEB8" w:rsidR="002119D1" w:rsidRDefault="002119D1" w:rsidP="00BF6E18">
      <w:pPr>
        <w:rPr>
          <w:szCs w:val="24"/>
          <w:lang w:eastAsia="en-GB"/>
        </w:rPr>
      </w:pPr>
      <w:r>
        <w:rPr>
          <w:szCs w:val="24"/>
          <w:lang w:eastAsia="en-GB"/>
        </w:rPr>
        <w:t xml:space="preserve">business trading and community efforts.      </w:t>
      </w:r>
    </w:p>
    <w:p w14:paraId="7D419EC2" w14:textId="2D882A92" w:rsidR="002119D1" w:rsidRDefault="002119D1" w:rsidP="00BF6E18">
      <w:pPr>
        <w:rPr>
          <w:szCs w:val="24"/>
          <w:lang w:eastAsia="en-GB"/>
        </w:rPr>
      </w:pPr>
    </w:p>
    <w:p w14:paraId="247C63BD" w14:textId="3A2353DE" w:rsidR="006F05A7" w:rsidRDefault="006F05A7" w:rsidP="00BF6E18">
      <w:pPr>
        <w:rPr>
          <w:szCs w:val="24"/>
          <w:lang w:eastAsia="en-GB"/>
        </w:rPr>
      </w:pPr>
      <w:r>
        <w:rPr>
          <w:szCs w:val="24"/>
          <w:lang w:eastAsia="en-GB"/>
        </w:rPr>
        <w:t xml:space="preserve">He explained that the main activities over the past year had been the Summer and Christmas Festivals, the Platinum Jubilee celebrations, along with ‘shop local’ initiatives and incentives for retailers to paint shop windows to make the town visually interesting.   Environmental work was also incorporated with the help of individuals and many local community groups and local running clubs.  Schools worked to provide window boxes for the town centre in partnership with Ulster in Bloom and those had looked very striking.  The community also worked in partnership with Keep Northern Ireland Beautiful to carry out a marine litter project. Crommelin Wood was also being developed with woodland trails and it was hoped to transfer that land to Council ownership.   </w:t>
      </w:r>
    </w:p>
    <w:p w14:paraId="61751B48" w14:textId="64A47C96" w:rsidR="006F05A7" w:rsidRDefault="006F05A7" w:rsidP="00BF6E18">
      <w:pPr>
        <w:rPr>
          <w:szCs w:val="24"/>
          <w:lang w:eastAsia="en-GB"/>
        </w:rPr>
      </w:pPr>
    </w:p>
    <w:p w14:paraId="03CD3F3D" w14:textId="237EFEEB" w:rsidR="00BF6E18" w:rsidRDefault="00BF6E18" w:rsidP="00F42D01">
      <w:pPr>
        <w:ind w:left="720" w:hanging="720"/>
        <w:rPr>
          <w:szCs w:val="24"/>
          <w:lang w:eastAsia="en-GB"/>
        </w:rPr>
      </w:pPr>
      <w:r>
        <w:rPr>
          <w:szCs w:val="24"/>
          <w:lang w:eastAsia="en-GB"/>
        </w:rPr>
        <w:t xml:space="preserve">(Alderman Wilson entered the meeting at 7.45 pm) </w:t>
      </w:r>
    </w:p>
    <w:p w14:paraId="5A06333E" w14:textId="3AE8C25E" w:rsidR="003861CD" w:rsidRDefault="003861CD" w:rsidP="00F42D01">
      <w:pPr>
        <w:ind w:left="720" w:hanging="720"/>
        <w:rPr>
          <w:szCs w:val="24"/>
          <w:lang w:eastAsia="en-GB"/>
        </w:rPr>
      </w:pPr>
    </w:p>
    <w:p w14:paraId="58629D3F" w14:textId="736823CD" w:rsidR="00D031E0" w:rsidRDefault="006974AF" w:rsidP="006974AF">
      <w:pPr>
        <w:rPr>
          <w:szCs w:val="24"/>
          <w:lang w:eastAsia="en-GB"/>
        </w:rPr>
      </w:pPr>
      <w:r>
        <w:rPr>
          <w:szCs w:val="24"/>
          <w:lang w:eastAsia="en-GB"/>
        </w:rPr>
        <w:t xml:space="preserve">Councillor Brooks </w:t>
      </w:r>
      <w:r w:rsidR="006F05A7">
        <w:rPr>
          <w:szCs w:val="24"/>
          <w:lang w:eastAsia="en-GB"/>
        </w:rPr>
        <w:t xml:space="preserve">asked the Chamber if it would be happy for him to work with them to develop a </w:t>
      </w:r>
      <w:r w:rsidR="00D031E0">
        <w:rPr>
          <w:szCs w:val="24"/>
          <w:lang w:eastAsia="en-GB"/>
        </w:rPr>
        <w:t xml:space="preserve">regular </w:t>
      </w:r>
      <w:r w:rsidR="006F05A7">
        <w:rPr>
          <w:szCs w:val="24"/>
          <w:lang w:eastAsia="en-GB"/>
        </w:rPr>
        <w:t xml:space="preserve">market for the town.  </w:t>
      </w:r>
      <w:r w:rsidR="00D031E0">
        <w:rPr>
          <w:szCs w:val="24"/>
          <w:lang w:eastAsia="en-GB"/>
        </w:rPr>
        <w:t xml:space="preserve">The Chamber responded that that would be welcomed.  </w:t>
      </w:r>
    </w:p>
    <w:p w14:paraId="17155DEF" w14:textId="7D32549F" w:rsidR="00D031E0" w:rsidRDefault="00D031E0" w:rsidP="006974AF">
      <w:pPr>
        <w:rPr>
          <w:szCs w:val="24"/>
          <w:lang w:eastAsia="en-GB"/>
        </w:rPr>
      </w:pPr>
    </w:p>
    <w:p w14:paraId="4CBC31F5" w14:textId="3351AB91" w:rsidR="00D031E0" w:rsidRDefault="006974AF" w:rsidP="006974AF">
      <w:pPr>
        <w:rPr>
          <w:szCs w:val="24"/>
          <w:lang w:eastAsia="en-GB"/>
        </w:rPr>
      </w:pPr>
      <w:r>
        <w:rPr>
          <w:szCs w:val="24"/>
          <w:lang w:eastAsia="en-GB"/>
        </w:rPr>
        <w:t xml:space="preserve">Alderman Girvan congratulated Donaghadee </w:t>
      </w:r>
      <w:r w:rsidR="00D031E0">
        <w:rPr>
          <w:szCs w:val="24"/>
          <w:lang w:eastAsia="en-GB"/>
        </w:rPr>
        <w:t xml:space="preserve">and had </w:t>
      </w:r>
      <w:r>
        <w:rPr>
          <w:szCs w:val="24"/>
          <w:lang w:eastAsia="en-GB"/>
        </w:rPr>
        <w:t xml:space="preserve">always </w:t>
      </w:r>
      <w:r w:rsidR="00D031E0">
        <w:rPr>
          <w:szCs w:val="24"/>
          <w:lang w:eastAsia="en-GB"/>
        </w:rPr>
        <w:t xml:space="preserve">been </w:t>
      </w:r>
      <w:r>
        <w:rPr>
          <w:szCs w:val="24"/>
          <w:lang w:eastAsia="en-GB"/>
        </w:rPr>
        <w:t xml:space="preserve">impressed </w:t>
      </w:r>
      <w:r w:rsidR="00F17F6C">
        <w:rPr>
          <w:szCs w:val="24"/>
          <w:lang w:eastAsia="en-GB"/>
        </w:rPr>
        <w:t xml:space="preserve">with </w:t>
      </w:r>
      <w:r w:rsidR="00D031E0">
        <w:rPr>
          <w:szCs w:val="24"/>
          <w:lang w:eastAsia="en-GB"/>
        </w:rPr>
        <w:t xml:space="preserve">the </w:t>
      </w:r>
      <w:r w:rsidR="00F17F6C">
        <w:rPr>
          <w:szCs w:val="24"/>
          <w:lang w:eastAsia="en-GB"/>
        </w:rPr>
        <w:t xml:space="preserve">volunteers </w:t>
      </w:r>
      <w:r w:rsidR="00D031E0">
        <w:rPr>
          <w:szCs w:val="24"/>
          <w:lang w:eastAsia="en-GB"/>
        </w:rPr>
        <w:t xml:space="preserve">there </w:t>
      </w:r>
      <w:r w:rsidR="00F17F6C">
        <w:rPr>
          <w:szCs w:val="24"/>
          <w:lang w:eastAsia="en-GB"/>
        </w:rPr>
        <w:t xml:space="preserve">and the work that </w:t>
      </w:r>
      <w:r w:rsidR="00D031E0">
        <w:rPr>
          <w:szCs w:val="24"/>
          <w:lang w:eastAsia="en-GB"/>
        </w:rPr>
        <w:t xml:space="preserve">went on to make the town so attractive.   She asked them how they had obtained so much funding in the previous year and it was noted </w:t>
      </w:r>
      <w:r w:rsidR="006B6775">
        <w:rPr>
          <w:szCs w:val="24"/>
          <w:lang w:eastAsia="en-GB"/>
        </w:rPr>
        <w:t>it</w:t>
      </w:r>
      <w:r w:rsidR="00D031E0">
        <w:rPr>
          <w:szCs w:val="24"/>
          <w:lang w:eastAsia="en-GB"/>
        </w:rPr>
        <w:t xml:space="preserve"> was mainly directly from grants, the Festival Fund and sponsorship.  Live Here Love Here had given funds as well as the local traders who paid for hanging baskets.   The Alderman asked how events were evaluated and it was noted that that was mainly through footfall within the town and feedback directly to traders or on social media.   </w:t>
      </w:r>
    </w:p>
    <w:p w14:paraId="12E1D182" w14:textId="7C2F22D1" w:rsidR="00D031E0" w:rsidRDefault="00D031E0" w:rsidP="006974AF">
      <w:pPr>
        <w:rPr>
          <w:szCs w:val="24"/>
          <w:lang w:eastAsia="en-GB"/>
        </w:rPr>
      </w:pPr>
    </w:p>
    <w:p w14:paraId="257CF8B4" w14:textId="1D6ABFD4" w:rsidR="00D031E0" w:rsidRDefault="006974AF" w:rsidP="006974AF">
      <w:pPr>
        <w:rPr>
          <w:szCs w:val="24"/>
          <w:lang w:eastAsia="en-GB"/>
        </w:rPr>
      </w:pPr>
      <w:r>
        <w:rPr>
          <w:szCs w:val="24"/>
          <w:lang w:eastAsia="en-GB"/>
        </w:rPr>
        <w:t>Councillor McKimm congratulate</w:t>
      </w:r>
      <w:r w:rsidR="00D031E0">
        <w:rPr>
          <w:szCs w:val="24"/>
          <w:lang w:eastAsia="en-GB"/>
        </w:rPr>
        <w:t>d</w:t>
      </w:r>
      <w:r>
        <w:rPr>
          <w:szCs w:val="24"/>
          <w:lang w:eastAsia="en-GB"/>
        </w:rPr>
        <w:t xml:space="preserve"> Donaghadee </w:t>
      </w:r>
      <w:r w:rsidR="00D031E0">
        <w:rPr>
          <w:szCs w:val="24"/>
          <w:lang w:eastAsia="en-GB"/>
        </w:rPr>
        <w:t>for</w:t>
      </w:r>
      <w:r w:rsidR="00AC219E">
        <w:rPr>
          <w:szCs w:val="24"/>
          <w:lang w:eastAsia="en-GB"/>
        </w:rPr>
        <w:t xml:space="preserve"> </w:t>
      </w:r>
      <w:r w:rsidR="00D031E0">
        <w:rPr>
          <w:szCs w:val="24"/>
          <w:lang w:eastAsia="en-GB"/>
        </w:rPr>
        <w:t xml:space="preserve">its </w:t>
      </w:r>
      <w:r w:rsidR="00AC219E">
        <w:rPr>
          <w:szCs w:val="24"/>
          <w:lang w:eastAsia="en-GB"/>
        </w:rPr>
        <w:t xml:space="preserve">success in </w:t>
      </w:r>
      <w:r>
        <w:rPr>
          <w:szCs w:val="24"/>
          <w:lang w:eastAsia="en-GB"/>
        </w:rPr>
        <w:t>cr</w:t>
      </w:r>
      <w:r w:rsidR="00AC219E">
        <w:rPr>
          <w:szCs w:val="24"/>
          <w:lang w:eastAsia="en-GB"/>
        </w:rPr>
        <w:t xml:space="preserve">eating </w:t>
      </w:r>
      <w:r w:rsidR="00D031E0">
        <w:rPr>
          <w:szCs w:val="24"/>
          <w:lang w:eastAsia="en-GB"/>
        </w:rPr>
        <w:t xml:space="preserve">a </w:t>
      </w:r>
      <w:r>
        <w:rPr>
          <w:szCs w:val="24"/>
          <w:lang w:eastAsia="en-GB"/>
        </w:rPr>
        <w:t xml:space="preserve">go to destination </w:t>
      </w:r>
      <w:r w:rsidR="00AC219E">
        <w:rPr>
          <w:szCs w:val="24"/>
          <w:lang w:eastAsia="en-GB"/>
        </w:rPr>
        <w:t xml:space="preserve">and </w:t>
      </w:r>
      <w:r w:rsidR="00D031E0">
        <w:rPr>
          <w:szCs w:val="24"/>
          <w:lang w:eastAsia="en-GB"/>
        </w:rPr>
        <w:t>referred to the town as winning a re</w:t>
      </w:r>
      <w:r>
        <w:rPr>
          <w:szCs w:val="24"/>
          <w:lang w:eastAsia="en-GB"/>
        </w:rPr>
        <w:t xml:space="preserve">sidential award </w:t>
      </w:r>
      <w:r w:rsidR="00AC219E">
        <w:rPr>
          <w:szCs w:val="24"/>
          <w:lang w:eastAsia="en-GB"/>
        </w:rPr>
        <w:t>in Northern Ireland</w:t>
      </w:r>
      <w:r w:rsidR="00D031E0">
        <w:rPr>
          <w:szCs w:val="24"/>
          <w:lang w:eastAsia="en-GB"/>
        </w:rPr>
        <w:t xml:space="preserve">.  He referred to family visiting from England who wished </w:t>
      </w:r>
      <w:r w:rsidR="00676BF2">
        <w:rPr>
          <w:szCs w:val="24"/>
          <w:lang w:eastAsia="en-GB"/>
        </w:rPr>
        <w:t xml:space="preserve">particularly </w:t>
      </w:r>
      <w:r w:rsidR="00D031E0">
        <w:rPr>
          <w:szCs w:val="24"/>
          <w:lang w:eastAsia="en-GB"/>
        </w:rPr>
        <w:t xml:space="preserve">to visit Donaghadee following the Hope Street series shown on BBC.  </w:t>
      </w:r>
    </w:p>
    <w:p w14:paraId="188F70B7" w14:textId="77777777" w:rsidR="00D031E0" w:rsidRDefault="00D031E0" w:rsidP="006974AF">
      <w:pPr>
        <w:rPr>
          <w:szCs w:val="24"/>
          <w:lang w:eastAsia="en-GB"/>
        </w:rPr>
      </w:pPr>
    </w:p>
    <w:p w14:paraId="0B0A4FD3" w14:textId="005CBE07" w:rsidR="00D031E0" w:rsidRDefault="00D031E0" w:rsidP="006974AF">
      <w:pPr>
        <w:rPr>
          <w:szCs w:val="24"/>
          <w:lang w:eastAsia="en-GB"/>
        </w:rPr>
      </w:pPr>
      <w:r>
        <w:rPr>
          <w:szCs w:val="24"/>
          <w:lang w:eastAsia="en-GB"/>
        </w:rPr>
        <w:t xml:space="preserve">Following on from that Alderman M Smith congratulated the town and asked if Hope Street was helping increase tourism to the area.   The Chamber advised that the series had helped a great deal and he spoke to visitors almost every week who were </w:t>
      </w:r>
      <w:r w:rsidR="00676BF2">
        <w:rPr>
          <w:szCs w:val="24"/>
          <w:lang w:eastAsia="en-GB"/>
        </w:rPr>
        <w:t xml:space="preserve">in Donaghadee </w:t>
      </w:r>
      <w:r>
        <w:rPr>
          <w:szCs w:val="24"/>
          <w:lang w:eastAsia="en-GB"/>
        </w:rPr>
        <w:t>because they had watched the programme.  Those visitors cam</w:t>
      </w:r>
      <w:r w:rsidR="00636549">
        <w:rPr>
          <w:szCs w:val="24"/>
          <w:lang w:eastAsia="en-GB"/>
        </w:rPr>
        <w:t>e</w:t>
      </w:r>
      <w:r>
        <w:rPr>
          <w:szCs w:val="24"/>
          <w:lang w:eastAsia="en-GB"/>
        </w:rPr>
        <w:t xml:space="preserve"> from as far away as Canada, the United Kingdom and Republic of Ireland.  There </w:t>
      </w:r>
      <w:r>
        <w:rPr>
          <w:szCs w:val="24"/>
          <w:lang w:eastAsia="en-GB"/>
        </w:rPr>
        <w:lastRenderedPageBreak/>
        <w:t xml:space="preserve">were more series planned so that growth would only increase.  It was known that America was also enjoying the series and it was hoped in time to attract </w:t>
      </w:r>
      <w:r w:rsidR="005B359A">
        <w:rPr>
          <w:szCs w:val="24"/>
          <w:lang w:eastAsia="en-GB"/>
        </w:rPr>
        <w:t xml:space="preserve">some </w:t>
      </w:r>
      <w:r>
        <w:rPr>
          <w:szCs w:val="24"/>
          <w:lang w:eastAsia="en-GB"/>
        </w:rPr>
        <w:t>people from the cruise ships which stopp</w:t>
      </w:r>
      <w:r w:rsidR="005B359A">
        <w:rPr>
          <w:szCs w:val="24"/>
          <w:lang w:eastAsia="en-GB"/>
        </w:rPr>
        <w:t>ed</w:t>
      </w:r>
      <w:r>
        <w:rPr>
          <w:szCs w:val="24"/>
          <w:lang w:eastAsia="en-GB"/>
        </w:rPr>
        <w:t xml:space="preserve"> in Belfast to make a day trip to the town of Donaghadee.   </w:t>
      </w:r>
    </w:p>
    <w:p w14:paraId="797EA3B3" w14:textId="77777777" w:rsidR="00676BF2" w:rsidRDefault="005B359A" w:rsidP="006974AF">
      <w:pPr>
        <w:rPr>
          <w:szCs w:val="24"/>
          <w:lang w:eastAsia="en-GB"/>
        </w:rPr>
      </w:pPr>
      <w:r>
        <w:rPr>
          <w:szCs w:val="24"/>
          <w:lang w:eastAsia="en-GB"/>
        </w:rPr>
        <w:t xml:space="preserve">Speaking further on tourism </w:t>
      </w:r>
      <w:r w:rsidR="006974AF">
        <w:rPr>
          <w:szCs w:val="24"/>
          <w:lang w:eastAsia="en-GB"/>
        </w:rPr>
        <w:t xml:space="preserve">Councillor Kennedy </w:t>
      </w:r>
      <w:r>
        <w:rPr>
          <w:szCs w:val="24"/>
          <w:lang w:eastAsia="en-GB"/>
        </w:rPr>
        <w:t xml:space="preserve">referred to the rich history locally for the culturally curious and how that could be developed further to take advantage of the increased levels of tourism.  </w:t>
      </w:r>
    </w:p>
    <w:p w14:paraId="5E6DB1B0" w14:textId="77777777" w:rsidR="00676BF2" w:rsidRDefault="00676BF2" w:rsidP="006974AF">
      <w:pPr>
        <w:rPr>
          <w:szCs w:val="24"/>
          <w:lang w:eastAsia="en-GB"/>
        </w:rPr>
      </w:pPr>
    </w:p>
    <w:p w14:paraId="5B5C8FB6" w14:textId="517258D5" w:rsidR="005B359A" w:rsidRDefault="005B359A" w:rsidP="006974AF">
      <w:pPr>
        <w:rPr>
          <w:szCs w:val="24"/>
          <w:lang w:eastAsia="en-GB"/>
        </w:rPr>
      </w:pPr>
      <w:r>
        <w:rPr>
          <w:szCs w:val="24"/>
          <w:lang w:eastAsia="en-GB"/>
        </w:rPr>
        <w:t xml:space="preserve">The Chamber informed Members that it had contributed to a meeting the previous week with the Ulster </w:t>
      </w:r>
      <w:r w:rsidR="006974AF">
        <w:rPr>
          <w:szCs w:val="24"/>
          <w:lang w:eastAsia="en-GB"/>
        </w:rPr>
        <w:t xml:space="preserve">Scots </w:t>
      </w:r>
      <w:r w:rsidR="004A1432">
        <w:rPr>
          <w:szCs w:val="24"/>
          <w:lang w:eastAsia="en-GB"/>
        </w:rPr>
        <w:t>Community Network</w:t>
      </w:r>
      <w:r>
        <w:rPr>
          <w:szCs w:val="24"/>
          <w:lang w:eastAsia="en-GB"/>
        </w:rPr>
        <w:t xml:space="preserve">.  </w:t>
      </w:r>
      <w:r w:rsidR="004A1432">
        <w:rPr>
          <w:szCs w:val="24"/>
          <w:lang w:eastAsia="en-GB"/>
        </w:rPr>
        <w:t xml:space="preserve">Donaghadee </w:t>
      </w:r>
      <w:r>
        <w:rPr>
          <w:szCs w:val="24"/>
          <w:lang w:eastAsia="en-GB"/>
        </w:rPr>
        <w:t xml:space="preserve">had been the </w:t>
      </w:r>
      <w:r w:rsidR="004A1432">
        <w:rPr>
          <w:szCs w:val="24"/>
          <w:lang w:eastAsia="en-GB"/>
        </w:rPr>
        <w:t>gateway to Ulster</w:t>
      </w:r>
      <w:r>
        <w:rPr>
          <w:szCs w:val="24"/>
          <w:lang w:eastAsia="en-GB"/>
        </w:rPr>
        <w:t xml:space="preserve"> </w:t>
      </w:r>
      <w:r w:rsidR="00636549">
        <w:rPr>
          <w:szCs w:val="24"/>
          <w:lang w:eastAsia="en-GB"/>
        </w:rPr>
        <w:t>being a</w:t>
      </w:r>
      <w:r>
        <w:rPr>
          <w:szCs w:val="24"/>
          <w:lang w:eastAsia="en-GB"/>
        </w:rPr>
        <w:t xml:space="preserve"> significant port at the time of the Plantation</w:t>
      </w:r>
      <w:r w:rsidR="00636549">
        <w:rPr>
          <w:szCs w:val="24"/>
          <w:lang w:eastAsia="en-GB"/>
        </w:rPr>
        <w:t xml:space="preserve"> and it was hoped that the culture could be preserved and developed.  </w:t>
      </w:r>
      <w:r>
        <w:rPr>
          <w:szCs w:val="24"/>
          <w:lang w:eastAsia="en-GB"/>
        </w:rPr>
        <w:t>Donaghadee was working on the development of a</w:t>
      </w:r>
      <w:r w:rsidR="00636549">
        <w:rPr>
          <w:szCs w:val="24"/>
          <w:lang w:eastAsia="en-GB"/>
        </w:rPr>
        <w:t xml:space="preserve">n </w:t>
      </w:r>
      <w:r>
        <w:rPr>
          <w:szCs w:val="24"/>
          <w:lang w:eastAsia="en-GB"/>
        </w:rPr>
        <w:t xml:space="preserve">Ulster Scots Festival of music and dance, along with re-enactments of scenes which may have been typical </w:t>
      </w:r>
      <w:r w:rsidR="00676BF2">
        <w:rPr>
          <w:szCs w:val="24"/>
          <w:lang w:eastAsia="en-GB"/>
        </w:rPr>
        <w:t xml:space="preserve">at that point in history.   </w:t>
      </w:r>
      <w:r>
        <w:rPr>
          <w:szCs w:val="24"/>
          <w:lang w:eastAsia="en-GB"/>
        </w:rPr>
        <w:t xml:space="preserve">   </w:t>
      </w:r>
    </w:p>
    <w:p w14:paraId="25167B6D" w14:textId="6A89DA77" w:rsidR="005B359A" w:rsidRDefault="005B359A" w:rsidP="006974AF">
      <w:pPr>
        <w:rPr>
          <w:szCs w:val="24"/>
          <w:lang w:eastAsia="en-GB"/>
        </w:rPr>
      </w:pPr>
    </w:p>
    <w:p w14:paraId="6DBDFEB5" w14:textId="5532A7E5" w:rsidR="00E479E7" w:rsidRDefault="005B359A" w:rsidP="006974AF">
      <w:pPr>
        <w:rPr>
          <w:szCs w:val="24"/>
          <w:lang w:eastAsia="en-GB"/>
        </w:rPr>
      </w:pPr>
      <w:r>
        <w:rPr>
          <w:szCs w:val="24"/>
          <w:lang w:eastAsia="en-GB"/>
        </w:rPr>
        <w:t xml:space="preserve">Representatives from the Donaghadee Chamber were thanked and best wishes were offered for the year ahead.  </w:t>
      </w:r>
      <w:r w:rsidR="00E479E7">
        <w:rPr>
          <w:szCs w:val="24"/>
          <w:lang w:eastAsia="en-GB"/>
        </w:rPr>
        <w:t xml:space="preserve">   </w:t>
      </w:r>
    </w:p>
    <w:p w14:paraId="5CC0E8F5" w14:textId="77777777" w:rsidR="00E479E7" w:rsidRDefault="00E479E7" w:rsidP="006974AF">
      <w:pPr>
        <w:rPr>
          <w:szCs w:val="24"/>
          <w:lang w:eastAsia="en-GB"/>
        </w:rPr>
      </w:pPr>
    </w:p>
    <w:p w14:paraId="44F8EE34" w14:textId="60746AE7" w:rsidR="00DF5723" w:rsidRPr="00DF5723" w:rsidRDefault="00DF5723" w:rsidP="00F42D01">
      <w:pPr>
        <w:ind w:left="720" w:hanging="720"/>
        <w:rPr>
          <w:b/>
          <w:bCs/>
          <w:szCs w:val="24"/>
          <w:lang w:eastAsia="en-GB"/>
        </w:rPr>
      </w:pPr>
      <w:r w:rsidRPr="00DF5723">
        <w:rPr>
          <w:b/>
          <w:bCs/>
          <w:szCs w:val="24"/>
          <w:lang w:eastAsia="en-GB"/>
        </w:rPr>
        <w:t xml:space="preserve">NOTED. </w:t>
      </w:r>
    </w:p>
    <w:p w14:paraId="01A2C8C7" w14:textId="4426E465" w:rsidR="00F20036" w:rsidRPr="00F42D01" w:rsidRDefault="00F20036" w:rsidP="002C7D64">
      <w:r w:rsidRPr="00F42D01">
        <w:rPr>
          <w:rStyle w:val="Heading1Char"/>
          <w:rFonts w:ascii="Arial" w:hAnsi="Arial" w:cs="Arial"/>
          <w:bCs/>
          <w:szCs w:val="28"/>
          <w:u w:val="none"/>
        </w:rPr>
        <w:tab/>
      </w:r>
    </w:p>
    <w:p w14:paraId="290D70B8" w14:textId="3D51944E" w:rsidR="00625DB2" w:rsidRDefault="00E51372" w:rsidP="002C7D64">
      <w:pPr>
        <w:pStyle w:val="Heading1"/>
        <w:ind w:left="720" w:hanging="720"/>
      </w:pPr>
      <w:r w:rsidRPr="002C7D64">
        <w:rPr>
          <w:u w:val="none"/>
        </w:rPr>
        <w:t>5</w:t>
      </w:r>
      <w:r w:rsidR="00625DB2" w:rsidRPr="002C7D64">
        <w:rPr>
          <w:u w:val="none"/>
        </w:rPr>
        <w:t>.</w:t>
      </w:r>
      <w:r w:rsidR="00625DB2" w:rsidRPr="002C7D64">
        <w:rPr>
          <w:u w:val="none"/>
        </w:rPr>
        <w:tab/>
      </w:r>
      <w:r w:rsidR="00F42D01">
        <w:t>Regeneration service plan q2 performance report 2022/23</w:t>
      </w:r>
      <w:r w:rsidR="00FC52FB">
        <w:t xml:space="preserve"> </w:t>
      </w:r>
    </w:p>
    <w:p w14:paraId="7DB336B8" w14:textId="6FF5CEFB" w:rsidR="00601C48" w:rsidRDefault="0026437D" w:rsidP="00625DB2">
      <w:pPr>
        <w:ind w:left="720" w:hanging="720"/>
        <w:rPr>
          <w:rFonts w:cs="Arial"/>
          <w:b/>
          <w:bCs/>
          <w:sz w:val="28"/>
          <w:szCs w:val="28"/>
          <w:u w:val="single"/>
        </w:rPr>
      </w:pPr>
      <w:r>
        <w:rPr>
          <w:rFonts w:cs="Arial"/>
          <w:szCs w:val="24"/>
        </w:rPr>
        <w:tab/>
        <w:t>(Appendix III)</w:t>
      </w:r>
    </w:p>
    <w:p w14:paraId="1D965630" w14:textId="77777777" w:rsidR="0026437D" w:rsidRDefault="0026437D" w:rsidP="00625DB2">
      <w:pPr>
        <w:ind w:left="720" w:hanging="720"/>
        <w:rPr>
          <w:rFonts w:cs="Arial"/>
          <w:b/>
          <w:bCs/>
          <w:sz w:val="28"/>
          <w:szCs w:val="28"/>
          <w:u w:val="single"/>
        </w:rPr>
      </w:pPr>
    </w:p>
    <w:p w14:paraId="23767BDD" w14:textId="0EA41029" w:rsidR="00601C48" w:rsidRPr="00601C48" w:rsidRDefault="00DF5723" w:rsidP="00601C48">
      <w:pPr>
        <w:rPr>
          <w:rFonts w:eastAsia="Times New Roman"/>
          <w:szCs w:val="20"/>
        </w:rPr>
      </w:pPr>
      <w:r w:rsidRPr="00DF5723">
        <w:rPr>
          <w:rFonts w:eastAsia="Times New Roman"/>
          <w:bCs/>
          <w:szCs w:val="20"/>
        </w:rPr>
        <w:t xml:space="preserve">PREVIOUSLY CIRCULATED:- Report from the Director of Regeneration, Development and Planning detailing that </w:t>
      </w:r>
      <w:r w:rsidR="00601C48" w:rsidRPr="00DF5723">
        <w:rPr>
          <w:rFonts w:eastAsia="Times New Roman"/>
          <w:bCs/>
          <w:szCs w:val="20"/>
        </w:rPr>
        <w:t>Members w</w:t>
      </w:r>
      <w:r>
        <w:rPr>
          <w:rFonts w:eastAsia="Times New Roman"/>
          <w:bCs/>
          <w:szCs w:val="20"/>
        </w:rPr>
        <w:t>ould b</w:t>
      </w:r>
      <w:r w:rsidR="00601C48" w:rsidRPr="00DF5723">
        <w:rPr>
          <w:rFonts w:eastAsia="Times New Roman"/>
          <w:bCs/>
          <w:szCs w:val="20"/>
        </w:rPr>
        <w:t xml:space="preserve">e aware that </w:t>
      </w:r>
      <w:r>
        <w:rPr>
          <w:rFonts w:eastAsia="Times New Roman"/>
          <w:bCs/>
          <w:szCs w:val="20"/>
        </w:rPr>
        <w:t xml:space="preserve">the </w:t>
      </w:r>
      <w:r w:rsidR="00601C48" w:rsidRPr="00DF5723">
        <w:rPr>
          <w:rFonts w:eastAsia="Times New Roman"/>
          <w:bCs/>
          <w:szCs w:val="20"/>
        </w:rPr>
        <w:t xml:space="preserve">Council </w:t>
      </w:r>
      <w:r>
        <w:rPr>
          <w:rFonts w:eastAsia="Times New Roman"/>
          <w:bCs/>
          <w:szCs w:val="20"/>
        </w:rPr>
        <w:t>wa</w:t>
      </w:r>
      <w:r w:rsidR="00601C48" w:rsidRPr="00DF5723">
        <w:rPr>
          <w:rFonts w:eastAsia="Times New Roman"/>
          <w:bCs/>
          <w:szCs w:val="20"/>
        </w:rPr>
        <w:t>s required, under the Local Government</w:t>
      </w:r>
      <w:r w:rsidR="00601C48" w:rsidRPr="00601C48">
        <w:rPr>
          <w:rFonts w:eastAsia="Times New Roman"/>
          <w:szCs w:val="20"/>
        </w:rPr>
        <w:t xml:space="preserve"> Act 2014, to have in place arrangements to secure continuous improvement in the exercise of its functions.  To fulfil th</w:t>
      </w:r>
      <w:r>
        <w:rPr>
          <w:rFonts w:eastAsia="Times New Roman"/>
          <w:szCs w:val="20"/>
        </w:rPr>
        <w:t>at</w:t>
      </w:r>
      <w:r w:rsidR="00601C48" w:rsidRPr="00601C48">
        <w:rPr>
          <w:rFonts w:eastAsia="Times New Roman"/>
          <w:szCs w:val="20"/>
        </w:rPr>
        <w:t xml:space="preserve"> requirement </w:t>
      </w:r>
      <w:r>
        <w:rPr>
          <w:rFonts w:eastAsia="Times New Roman"/>
          <w:szCs w:val="20"/>
        </w:rPr>
        <w:t xml:space="preserve">the </w:t>
      </w:r>
      <w:r w:rsidR="00601C48" w:rsidRPr="00601C48">
        <w:rPr>
          <w:rFonts w:eastAsia="Times New Roman"/>
          <w:szCs w:val="20"/>
        </w:rPr>
        <w:t>Council approved the Performance Management Policy and Handbook in October 2015.  The Performance Management Handbook outline</w:t>
      </w:r>
      <w:r>
        <w:rPr>
          <w:rFonts w:eastAsia="Times New Roman"/>
          <w:szCs w:val="20"/>
        </w:rPr>
        <w:t>d</w:t>
      </w:r>
      <w:r w:rsidR="00601C48" w:rsidRPr="00601C48">
        <w:rPr>
          <w:rFonts w:eastAsia="Times New Roman"/>
          <w:szCs w:val="20"/>
        </w:rPr>
        <w:t xml:space="preserve"> the approach to Performance Planning and Management process as:</w:t>
      </w:r>
    </w:p>
    <w:p w14:paraId="137A8D5A" w14:textId="77777777" w:rsidR="00601C48" w:rsidRPr="00601C48" w:rsidRDefault="00601C48" w:rsidP="00601C48">
      <w:pPr>
        <w:rPr>
          <w:rFonts w:eastAsia="Times New Roman"/>
          <w:szCs w:val="20"/>
        </w:rPr>
      </w:pPr>
    </w:p>
    <w:p w14:paraId="5F8D74C9" w14:textId="77777777" w:rsidR="00601C48" w:rsidRPr="00601C48" w:rsidRDefault="00601C48" w:rsidP="00601C48">
      <w:pPr>
        <w:numPr>
          <w:ilvl w:val="0"/>
          <w:numId w:val="28"/>
        </w:numPr>
        <w:contextualSpacing/>
        <w:rPr>
          <w:rFonts w:cs="Arial"/>
        </w:rPr>
      </w:pPr>
      <w:r w:rsidRPr="00601C48">
        <w:rPr>
          <w:rFonts w:cs="Arial"/>
        </w:rPr>
        <w:t xml:space="preserve">Community Plan – published every 10-15 years </w:t>
      </w:r>
    </w:p>
    <w:p w14:paraId="50C61A9C" w14:textId="77777777" w:rsidR="00601C48" w:rsidRPr="00601C48" w:rsidRDefault="00601C48" w:rsidP="00601C48">
      <w:pPr>
        <w:numPr>
          <w:ilvl w:val="0"/>
          <w:numId w:val="28"/>
        </w:numPr>
        <w:contextualSpacing/>
        <w:rPr>
          <w:rFonts w:cs="Arial"/>
        </w:rPr>
      </w:pPr>
      <w:r w:rsidRPr="00601C48">
        <w:rPr>
          <w:rFonts w:cs="Arial"/>
        </w:rPr>
        <w:t>Corporate Plan – published every 4 years (Corporate Plan Towards 2024 in operation)</w:t>
      </w:r>
    </w:p>
    <w:p w14:paraId="5AF7B979" w14:textId="77777777" w:rsidR="00601C48" w:rsidRPr="00601C48" w:rsidRDefault="00601C48" w:rsidP="00601C48">
      <w:pPr>
        <w:numPr>
          <w:ilvl w:val="0"/>
          <w:numId w:val="28"/>
        </w:numPr>
        <w:contextualSpacing/>
        <w:rPr>
          <w:rFonts w:cs="Arial"/>
        </w:rPr>
      </w:pPr>
      <w:r w:rsidRPr="00601C48">
        <w:rPr>
          <w:rFonts w:cs="Arial"/>
        </w:rPr>
        <w:t>Performance Improvement Plan (PIP) – published annually (for publication 30 September 2022)</w:t>
      </w:r>
    </w:p>
    <w:p w14:paraId="6C9338E3" w14:textId="77777777" w:rsidR="00601C48" w:rsidRPr="00601C48" w:rsidRDefault="00601C48" w:rsidP="00601C48">
      <w:pPr>
        <w:numPr>
          <w:ilvl w:val="0"/>
          <w:numId w:val="28"/>
        </w:numPr>
        <w:contextualSpacing/>
        <w:rPr>
          <w:rFonts w:cs="Arial"/>
        </w:rPr>
      </w:pPr>
      <w:r w:rsidRPr="00601C48">
        <w:rPr>
          <w:rFonts w:cs="Arial"/>
        </w:rPr>
        <w:t>Service Plan – developed annually (approved April/May 2022)</w:t>
      </w:r>
    </w:p>
    <w:p w14:paraId="66FA45D0" w14:textId="77777777" w:rsidR="00601C48" w:rsidRPr="00601C48" w:rsidRDefault="00601C48" w:rsidP="00601C48">
      <w:pPr>
        <w:rPr>
          <w:rFonts w:eastAsia="Times New Roman"/>
          <w:szCs w:val="20"/>
        </w:rPr>
      </w:pPr>
    </w:p>
    <w:p w14:paraId="2A552564" w14:textId="0A901442" w:rsidR="00601C48" w:rsidRPr="00601C48" w:rsidRDefault="00601C48" w:rsidP="00601C48">
      <w:pPr>
        <w:rPr>
          <w:rFonts w:eastAsia="Times New Roman"/>
          <w:szCs w:val="20"/>
        </w:rPr>
      </w:pPr>
      <w:r w:rsidRPr="00601C48">
        <w:rPr>
          <w:rFonts w:eastAsia="Times New Roman"/>
          <w:szCs w:val="20"/>
        </w:rPr>
        <w:t>The Council’s 18 Service Plans outline</w:t>
      </w:r>
      <w:r w:rsidR="00DF5723">
        <w:rPr>
          <w:rFonts w:eastAsia="Times New Roman"/>
          <w:szCs w:val="20"/>
        </w:rPr>
        <w:t>d</w:t>
      </w:r>
      <w:r w:rsidRPr="00601C48">
        <w:rPr>
          <w:rFonts w:eastAsia="Times New Roman"/>
          <w:szCs w:val="20"/>
        </w:rPr>
        <w:t xml:space="preserve"> how each respective Service w</w:t>
      </w:r>
      <w:r w:rsidR="00DF5723">
        <w:rPr>
          <w:rFonts w:eastAsia="Times New Roman"/>
          <w:szCs w:val="20"/>
        </w:rPr>
        <w:t xml:space="preserve">ould </w:t>
      </w:r>
      <w:r w:rsidRPr="00601C48">
        <w:rPr>
          <w:rFonts w:eastAsia="Times New Roman"/>
          <w:szCs w:val="20"/>
        </w:rPr>
        <w:t>contribute to the achievement of the corporate objectives including, but not limited to, any relevant actions identified in the PIP.</w:t>
      </w:r>
    </w:p>
    <w:p w14:paraId="1F88253A" w14:textId="77777777" w:rsidR="00601C48" w:rsidRPr="00601C48" w:rsidRDefault="00601C48" w:rsidP="00601C48">
      <w:pPr>
        <w:rPr>
          <w:rFonts w:eastAsia="Times New Roman"/>
          <w:b/>
          <w:szCs w:val="20"/>
        </w:rPr>
      </w:pPr>
    </w:p>
    <w:p w14:paraId="4508E8E1" w14:textId="5465CF03" w:rsidR="00601C48" w:rsidRDefault="00601C48" w:rsidP="00601C48">
      <w:pPr>
        <w:rPr>
          <w:rFonts w:eastAsia="Times New Roman"/>
          <w:b/>
          <w:szCs w:val="20"/>
        </w:rPr>
      </w:pPr>
      <w:r w:rsidRPr="00601C48">
        <w:rPr>
          <w:rFonts w:eastAsia="Times New Roman"/>
          <w:b/>
          <w:szCs w:val="20"/>
        </w:rPr>
        <w:t>Reporting approach</w:t>
      </w:r>
    </w:p>
    <w:p w14:paraId="60C39847" w14:textId="77777777" w:rsidR="00DF5723" w:rsidRPr="00601C48" w:rsidRDefault="00DF5723" w:rsidP="00601C48">
      <w:pPr>
        <w:rPr>
          <w:rFonts w:eastAsia="Times New Roman"/>
          <w:b/>
          <w:szCs w:val="20"/>
        </w:rPr>
      </w:pPr>
    </w:p>
    <w:p w14:paraId="01DACC2B" w14:textId="7A9A02AB" w:rsidR="00601C48" w:rsidRPr="00601C48" w:rsidRDefault="00601C48" w:rsidP="00601C48">
      <w:pPr>
        <w:rPr>
          <w:rFonts w:eastAsia="Times New Roman"/>
          <w:szCs w:val="20"/>
        </w:rPr>
      </w:pPr>
      <w:r w:rsidRPr="00601C48">
        <w:rPr>
          <w:rFonts w:eastAsia="Times New Roman"/>
          <w:szCs w:val="20"/>
        </w:rPr>
        <w:t>The Service Plans</w:t>
      </w:r>
      <w:r w:rsidRPr="00601C48">
        <w:rPr>
          <w:rFonts w:eastAsia="Times New Roman"/>
          <w:color w:val="FF0000"/>
          <w:szCs w:val="20"/>
        </w:rPr>
        <w:t xml:space="preserve"> </w:t>
      </w:r>
      <w:r w:rsidRPr="00601C48">
        <w:rPr>
          <w:rFonts w:eastAsia="Times New Roman"/>
          <w:szCs w:val="20"/>
        </w:rPr>
        <w:t>w</w:t>
      </w:r>
      <w:r w:rsidR="00DF5723">
        <w:rPr>
          <w:rFonts w:eastAsia="Times New Roman"/>
          <w:szCs w:val="20"/>
        </w:rPr>
        <w:t xml:space="preserve">ould </w:t>
      </w:r>
      <w:r w:rsidRPr="00601C48">
        <w:rPr>
          <w:rFonts w:eastAsia="Times New Roman"/>
          <w:szCs w:val="20"/>
        </w:rPr>
        <w:t>be reported to relevant Committees on a quarterly basis as undernoted:</w:t>
      </w:r>
    </w:p>
    <w:p w14:paraId="41D74B96" w14:textId="77777777" w:rsidR="00601C48" w:rsidRPr="00601C48" w:rsidRDefault="00601C48" w:rsidP="00601C48">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01C48" w:rsidRPr="00601C48" w14:paraId="62484733" w14:textId="77777777" w:rsidTr="00FF3072">
        <w:tc>
          <w:tcPr>
            <w:tcW w:w="2122" w:type="dxa"/>
            <w:shd w:val="clear" w:color="auto" w:fill="BDD6EE"/>
          </w:tcPr>
          <w:p w14:paraId="7B7B9BA6" w14:textId="77777777" w:rsidR="00601C48" w:rsidRPr="00601C48" w:rsidRDefault="00601C48" w:rsidP="00601C48">
            <w:pPr>
              <w:rPr>
                <w:rFonts w:eastAsia="Times New Roman"/>
                <w:b/>
                <w:szCs w:val="20"/>
              </w:rPr>
            </w:pPr>
            <w:r w:rsidRPr="00601C48">
              <w:rPr>
                <w:rFonts w:eastAsia="Times New Roman"/>
                <w:b/>
                <w:szCs w:val="20"/>
              </w:rPr>
              <w:t>Reference</w:t>
            </w:r>
          </w:p>
        </w:tc>
        <w:tc>
          <w:tcPr>
            <w:tcW w:w="3118" w:type="dxa"/>
            <w:shd w:val="clear" w:color="auto" w:fill="BDD6EE"/>
          </w:tcPr>
          <w:p w14:paraId="500F1E33" w14:textId="77777777" w:rsidR="00601C48" w:rsidRPr="00601C48" w:rsidRDefault="00601C48" w:rsidP="00601C48">
            <w:pPr>
              <w:rPr>
                <w:rFonts w:eastAsia="Times New Roman"/>
                <w:b/>
                <w:szCs w:val="20"/>
              </w:rPr>
            </w:pPr>
            <w:r w:rsidRPr="00601C48">
              <w:rPr>
                <w:rFonts w:eastAsia="Times New Roman"/>
                <w:b/>
                <w:szCs w:val="20"/>
              </w:rPr>
              <w:t>Period</w:t>
            </w:r>
          </w:p>
        </w:tc>
        <w:tc>
          <w:tcPr>
            <w:tcW w:w="3776" w:type="dxa"/>
            <w:shd w:val="clear" w:color="auto" w:fill="BDD6EE"/>
          </w:tcPr>
          <w:p w14:paraId="6F065DC5" w14:textId="77777777" w:rsidR="00601C48" w:rsidRPr="00601C48" w:rsidRDefault="00601C48" w:rsidP="00601C48">
            <w:pPr>
              <w:rPr>
                <w:rFonts w:eastAsia="Times New Roman"/>
                <w:b/>
                <w:szCs w:val="20"/>
              </w:rPr>
            </w:pPr>
            <w:r w:rsidRPr="00601C48">
              <w:rPr>
                <w:rFonts w:eastAsia="Times New Roman"/>
                <w:b/>
                <w:szCs w:val="20"/>
              </w:rPr>
              <w:t>Reporting Month</w:t>
            </w:r>
          </w:p>
        </w:tc>
      </w:tr>
      <w:tr w:rsidR="00601C48" w:rsidRPr="00601C48" w14:paraId="115188BF" w14:textId="77777777" w:rsidTr="00FF3072">
        <w:tc>
          <w:tcPr>
            <w:tcW w:w="2122" w:type="dxa"/>
          </w:tcPr>
          <w:p w14:paraId="09E05A74" w14:textId="77777777" w:rsidR="00601C48" w:rsidRPr="00601C48" w:rsidRDefault="00601C48" w:rsidP="00601C48">
            <w:pPr>
              <w:rPr>
                <w:rFonts w:eastAsia="Times New Roman"/>
                <w:szCs w:val="20"/>
              </w:rPr>
            </w:pPr>
            <w:r w:rsidRPr="00601C48">
              <w:rPr>
                <w:rFonts w:eastAsia="Times New Roman"/>
                <w:szCs w:val="20"/>
              </w:rPr>
              <w:lastRenderedPageBreak/>
              <w:t>Quarter 1 (Q1)</w:t>
            </w:r>
          </w:p>
        </w:tc>
        <w:tc>
          <w:tcPr>
            <w:tcW w:w="3118" w:type="dxa"/>
          </w:tcPr>
          <w:p w14:paraId="7EFACF55" w14:textId="77777777" w:rsidR="00601C48" w:rsidRPr="00601C48" w:rsidRDefault="00601C48" w:rsidP="00601C48">
            <w:pPr>
              <w:rPr>
                <w:rFonts w:eastAsia="Times New Roman"/>
                <w:szCs w:val="20"/>
              </w:rPr>
            </w:pPr>
            <w:r w:rsidRPr="00601C48">
              <w:rPr>
                <w:rFonts w:eastAsia="Times New Roman"/>
                <w:szCs w:val="20"/>
              </w:rPr>
              <w:t>April – June</w:t>
            </w:r>
          </w:p>
        </w:tc>
        <w:tc>
          <w:tcPr>
            <w:tcW w:w="3776" w:type="dxa"/>
          </w:tcPr>
          <w:p w14:paraId="76F0DCBF" w14:textId="77777777" w:rsidR="00601C48" w:rsidRPr="00601C48" w:rsidRDefault="00601C48" w:rsidP="00601C48">
            <w:pPr>
              <w:rPr>
                <w:rFonts w:eastAsia="Times New Roman"/>
                <w:szCs w:val="20"/>
              </w:rPr>
            </w:pPr>
            <w:r w:rsidRPr="00601C48">
              <w:rPr>
                <w:rFonts w:eastAsia="Times New Roman"/>
                <w:szCs w:val="20"/>
              </w:rPr>
              <w:t>September</w:t>
            </w:r>
          </w:p>
        </w:tc>
      </w:tr>
      <w:tr w:rsidR="00601C48" w:rsidRPr="00601C48" w14:paraId="00DD5E29" w14:textId="77777777" w:rsidTr="00FF3072">
        <w:tc>
          <w:tcPr>
            <w:tcW w:w="2122" w:type="dxa"/>
          </w:tcPr>
          <w:p w14:paraId="7FF7B683" w14:textId="77777777" w:rsidR="00601C48" w:rsidRPr="00601C48" w:rsidRDefault="00601C48" w:rsidP="00601C48">
            <w:pPr>
              <w:rPr>
                <w:rFonts w:eastAsia="Times New Roman"/>
                <w:szCs w:val="20"/>
              </w:rPr>
            </w:pPr>
            <w:r w:rsidRPr="00601C48">
              <w:rPr>
                <w:rFonts w:eastAsia="Times New Roman"/>
                <w:szCs w:val="20"/>
              </w:rPr>
              <w:t>Q2</w:t>
            </w:r>
          </w:p>
        </w:tc>
        <w:tc>
          <w:tcPr>
            <w:tcW w:w="3118" w:type="dxa"/>
          </w:tcPr>
          <w:p w14:paraId="5D21C975" w14:textId="77777777" w:rsidR="00601C48" w:rsidRPr="00601C48" w:rsidRDefault="00601C48" w:rsidP="00601C48">
            <w:pPr>
              <w:rPr>
                <w:rFonts w:eastAsia="Times New Roman"/>
                <w:szCs w:val="20"/>
              </w:rPr>
            </w:pPr>
            <w:r w:rsidRPr="00601C48">
              <w:rPr>
                <w:rFonts w:eastAsia="Times New Roman"/>
                <w:szCs w:val="20"/>
              </w:rPr>
              <w:t>July – September</w:t>
            </w:r>
          </w:p>
        </w:tc>
        <w:tc>
          <w:tcPr>
            <w:tcW w:w="3776" w:type="dxa"/>
          </w:tcPr>
          <w:p w14:paraId="743A6FBB" w14:textId="77777777" w:rsidR="00601C48" w:rsidRPr="00601C48" w:rsidRDefault="00601C48" w:rsidP="00601C48">
            <w:pPr>
              <w:rPr>
                <w:rFonts w:eastAsia="Times New Roman"/>
                <w:szCs w:val="20"/>
              </w:rPr>
            </w:pPr>
            <w:r w:rsidRPr="00601C48">
              <w:rPr>
                <w:rFonts w:eastAsia="Times New Roman"/>
                <w:szCs w:val="20"/>
              </w:rPr>
              <w:t>December</w:t>
            </w:r>
          </w:p>
        </w:tc>
      </w:tr>
      <w:tr w:rsidR="00601C48" w:rsidRPr="00601C48" w14:paraId="262FF3C4" w14:textId="77777777" w:rsidTr="00FF3072">
        <w:tc>
          <w:tcPr>
            <w:tcW w:w="2122" w:type="dxa"/>
          </w:tcPr>
          <w:p w14:paraId="4771FCDF" w14:textId="77777777" w:rsidR="00601C48" w:rsidRPr="00601C48" w:rsidRDefault="00601C48" w:rsidP="00601C48">
            <w:pPr>
              <w:rPr>
                <w:rFonts w:eastAsia="Times New Roman"/>
                <w:szCs w:val="20"/>
              </w:rPr>
            </w:pPr>
            <w:r w:rsidRPr="00601C48">
              <w:rPr>
                <w:rFonts w:eastAsia="Times New Roman"/>
                <w:szCs w:val="20"/>
              </w:rPr>
              <w:t>Q3</w:t>
            </w:r>
          </w:p>
        </w:tc>
        <w:tc>
          <w:tcPr>
            <w:tcW w:w="3118" w:type="dxa"/>
          </w:tcPr>
          <w:p w14:paraId="7AFED6C5" w14:textId="77777777" w:rsidR="00601C48" w:rsidRPr="00601C48" w:rsidRDefault="00601C48" w:rsidP="00601C48">
            <w:pPr>
              <w:rPr>
                <w:rFonts w:eastAsia="Times New Roman"/>
                <w:szCs w:val="20"/>
              </w:rPr>
            </w:pPr>
            <w:r w:rsidRPr="00601C48">
              <w:rPr>
                <w:rFonts w:eastAsia="Times New Roman"/>
                <w:szCs w:val="20"/>
              </w:rPr>
              <w:t>October – December</w:t>
            </w:r>
          </w:p>
        </w:tc>
        <w:tc>
          <w:tcPr>
            <w:tcW w:w="3776" w:type="dxa"/>
          </w:tcPr>
          <w:p w14:paraId="1D822E1E" w14:textId="77777777" w:rsidR="00601C48" w:rsidRPr="00601C48" w:rsidRDefault="00601C48" w:rsidP="00601C48">
            <w:pPr>
              <w:rPr>
                <w:rFonts w:eastAsia="Times New Roman"/>
                <w:szCs w:val="20"/>
              </w:rPr>
            </w:pPr>
            <w:r w:rsidRPr="00601C48">
              <w:rPr>
                <w:rFonts w:eastAsia="Times New Roman"/>
                <w:szCs w:val="20"/>
              </w:rPr>
              <w:t>March</w:t>
            </w:r>
          </w:p>
        </w:tc>
      </w:tr>
      <w:tr w:rsidR="00601C48" w:rsidRPr="00601C48" w14:paraId="3F6F8529" w14:textId="77777777" w:rsidTr="00FF3072">
        <w:tc>
          <w:tcPr>
            <w:tcW w:w="2122" w:type="dxa"/>
          </w:tcPr>
          <w:p w14:paraId="18A768E4" w14:textId="77777777" w:rsidR="00601C48" w:rsidRPr="00601C48" w:rsidRDefault="00601C48" w:rsidP="00601C48">
            <w:pPr>
              <w:rPr>
                <w:rFonts w:eastAsia="Times New Roman"/>
                <w:szCs w:val="20"/>
              </w:rPr>
            </w:pPr>
            <w:r w:rsidRPr="00601C48">
              <w:rPr>
                <w:rFonts w:eastAsia="Times New Roman"/>
                <w:szCs w:val="20"/>
              </w:rPr>
              <w:t>Q4</w:t>
            </w:r>
          </w:p>
        </w:tc>
        <w:tc>
          <w:tcPr>
            <w:tcW w:w="3118" w:type="dxa"/>
          </w:tcPr>
          <w:p w14:paraId="696FBFA1" w14:textId="77777777" w:rsidR="00601C48" w:rsidRPr="00601C48" w:rsidRDefault="00601C48" w:rsidP="00601C48">
            <w:pPr>
              <w:rPr>
                <w:rFonts w:eastAsia="Times New Roman"/>
                <w:szCs w:val="20"/>
              </w:rPr>
            </w:pPr>
            <w:r w:rsidRPr="00601C48">
              <w:rPr>
                <w:rFonts w:eastAsia="Times New Roman"/>
                <w:szCs w:val="20"/>
              </w:rPr>
              <w:t>January - March</w:t>
            </w:r>
          </w:p>
        </w:tc>
        <w:tc>
          <w:tcPr>
            <w:tcW w:w="3776" w:type="dxa"/>
          </w:tcPr>
          <w:p w14:paraId="7F17644B" w14:textId="77777777" w:rsidR="00601C48" w:rsidRPr="00601C48" w:rsidRDefault="00601C48" w:rsidP="00601C48">
            <w:pPr>
              <w:rPr>
                <w:rFonts w:eastAsia="Times New Roman"/>
                <w:szCs w:val="20"/>
              </w:rPr>
            </w:pPr>
            <w:r w:rsidRPr="00601C48">
              <w:rPr>
                <w:rFonts w:eastAsia="Times New Roman"/>
                <w:szCs w:val="20"/>
              </w:rPr>
              <w:t>June</w:t>
            </w:r>
          </w:p>
        </w:tc>
      </w:tr>
    </w:tbl>
    <w:p w14:paraId="34544FBC" w14:textId="77777777" w:rsidR="00601C48" w:rsidRPr="00601C48" w:rsidRDefault="00601C48" w:rsidP="00601C48">
      <w:pPr>
        <w:rPr>
          <w:rFonts w:eastAsia="Times New Roman"/>
          <w:szCs w:val="20"/>
        </w:rPr>
      </w:pPr>
    </w:p>
    <w:p w14:paraId="2183B0F9" w14:textId="1D667361" w:rsidR="00601C48" w:rsidRPr="00601C48" w:rsidRDefault="00601C48" w:rsidP="00601C48">
      <w:pPr>
        <w:rPr>
          <w:rFonts w:eastAsia="Times New Roman" w:cs="Arial"/>
          <w:szCs w:val="20"/>
        </w:rPr>
      </w:pPr>
      <w:r w:rsidRPr="00601C48">
        <w:rPr>
          <w:rFonts w:eastAsia="Times New Roman" w:cs="Arial"/>
          <w:szCs w:val="20"/>
        </w:rPr>
        <w:t xml:space="preserve">The report for Quarter 2 2022-23 </w:t>
      </w:r>
      <w:r w:rsidR="00DF5723">
        <w:rPr>
          <w:rFonts w:eastAsia="Times New Roman" w:cs="Arial"/>
          <w:szCs w:val="20"/>
        </w:rPr>
        <w:t>wa</w:t>
      </w:r>
      <w:r w:rsidRPr="00601C48">
        <w:rPr>
          <w:rFonts w:eastAsia="Times New Roman" w:cs="Arial"/>
          <w:szCs w:val="20"/>
        </w:rPr>
        <w:t>s attached.</w:t>
      </w:r>
    </w:p>
    <w:p w14:paraId="5428F37B" w14:textId="77777777" w:rsidR="00601C48" w:rsidRPr="00601C48" w:rsidRDefault="00601C48" w:rsidP="00601C48">
      <w:pPr>
        <w:rPr>
          <w:rFonts w:eastAsia="Times New Roman" w:cs="Arial"/>
          <w:szCs w:val="20"/>
        </w:rPr>
      </w:pPr>
    </w:p>
    <w:p w14:paraId="4211AA46" w14:textId="77777777" w:rsidR="00601C48" w:rsidRPr="00601C48" w:rsidRDefault="00601C48" w:rsidP="00601C48">
      <w:pPr>
        <w:rPr>
          <w:rFonts w:eastAsia="Times New Roman" w:cs="Arial"/>
          <w:b/>
          <w:iCs/>
          <w:szCs w:val="20"/>
        </w:rPr>
      </w:pPr>
      <w:r w:rsidRPr="00601C48">
        <w:rPr>
          <w:rFonts w:eastAsia="Times New Roman" w:cs="Arial"/>
          <w:b/>
          <w:iCs/>
          <w:szCs w:val="20"/>
        </w:rPr>
        <w:t>Key points to note:</w:t>
      </w:r>
    </w:p>
    <w:p w14:paraId="3ABE0B2F" w14:textId="09DBFAB1" w:rsidR="00601C48" w:rsidRPr="00601C48" w:rsidRDefault="00601C48" w:rsidP="00601C48">
      <w:pPr>
        <w:numPr>
          <w:ilvl w:val="0"/>
          <w:numId w:val="29"/>
        </w:numPr>
        <w:contextualSpacing/>
        <w:rPr>
          <w:rFonts w:cs="Arial"/>
        </w:rPr>
      </w:pPr>
      <w:r w:rsidRPr="00601C48">
        <w:rPr>
          <w:rFonts w:cs="Arial"/>
        </w:rPr>
        <w:t>DfC ha</w:t>
      </w:r>
      <w:r w:rsidR="00DF5723">
        <w:rPr>
          <w:rFonts w:cs="Arial"/>
        </w:rPr>
        <w:t>d</w:t>
      </w:r>
      <w:r w:rsidRPr="00601C48">
        <w:rPr>
          <w:rFonts w:cs="Arial"/>
        </w:rPr>
        <w:t xml:space="preserve"> agreed an extension of the Covid Recovery funding programme until 31 March 2023.  However, some projects </w:t>
      </w:r>
      <w:r w:rsidR="00DF5723">
        <w:rPr>
          <w:rFonts w:cs="Arial"/>
        </w:rPr>
        <w:t>we</w:t>
      </w:r>
      <w:r w:rsidRPr="00601C48">
        <w:rPr>
          <w:rFonts w:cs="Arial"/>
        </w:rPr>
        <w:t>re taking longer to deliver than first anticipated.</w:t>
      </w:r>
    </w:p>
    <w:p w14:paraId="27BFD60E" w14:textId="2DCF5FEA" w:rsidR="00601C48" w:rsidRPr="00601C48" w:rsidRDefault="00601C48" w:rsidP="00601C48">
      <w:pPr>
        <w:numPr>
          <w:ilvl w:val="0"/>
          <w:numId w:val="29"/>
        </w:numPr>
        <w:contextualSpacing/>
        <w:rPr>
          <w:rFonts w:cs="Arial"/>
        </w:rPr>
      </w:pPr>
      <w:r w:rsidRPr="00601C48">
        <w:rPr>
          <w:rFonts w:cs="Arial"/>
        </w:rPr>
        <w:t>Planning permission ha</w:t>
      </w:r>
      <w:r w:rsidR="00DF5723">
        <w:rPr>
          <w:rFonts w:cs="Arial"/>
        </w:rPr>
        <w:t>d</w:t>
      </w:r>
      <w:r w:rsidRPr="00601C48">
        <w:rPr>
          <w:rFonts w:cs="Arial"/>
        </w:rPr>
        <w:t xml:space="preserve"> been received for the parklet schemes.  Installation w</w:t>
      </w:r>
      <w:r w:rsidR="00DF5723">
        <w:rPr>
          <w:rFonts w:cs="Arial"/>
        </w:rPr>
        <w:t xml:space="preserve">ould </w:t>
      </w:r>
      <w:r w:rsidRPr="00601C48">
        <w:rPr>
          <w:rFonts w:cs="Arial"/>
        </w:rPr>
        <w:t>take place in December.</w:t>
      </w:r>
    </w:p>
    <w:p w14:paraId="0583919C" w14:textId="43F83323" w:rsidR="00601C48" w:rsidRPr="00601C48" w:rsidRDefault="00601C48" w:rsidP="00601C48">
      <w:pPr>
        <w:numPr>
          <w:ilvl w:val="0"/>
          <w:numId w:val="29"/>
        </w:numPr>
        <w:contextualSpacing/>
        <w:rPr>
          <w:rFonts w:cs="Arial"/>
        </w:rPr>
      </w:pPr>
      <w:r w:rsidRPr="00601C48">
        <w:rPr>
          <w:rFonts w:cs="Arial"/>
        </w:rPr>
        <w:t>The covering project for Hibernia Street, Holywood still await</w:t>
      </w:r>
      <w:r w:rsidR="00DF5723">
        <w:rPr>
          <w:rFonts w:cs="Arial"/>
        </w:rPr>
        <w:t>ed</w:t>
      </w:r>
      <w:r w:rsidRPr="00601C48">
        <w:rPr>
          <w:rFonts w:cs="Arial"/>
        </w:rPr>
        <w:t xml:space="preserve"> a planning determination</w:t>
      </w:r>
      <w:r w:rsidR="002F51FC">
        <w:rPr>
          <w:rFonts w:cs="Arial"/>
        </w:rPr>
        <w:t xml:space="preserve">.  </w:t>
      </w:r>
      <w:r w:rsidRPr="00601C48">
        <w:rPr>
          <w:rFonts w:cs="Arial"/>
        </w:rPr>
        <w:t>(Ha</w:t>
      </w:r>
      <w:r w:rsidR="00DF5723">
        <w:rPr>
          <w:rFonts w:cs="Arial"/>
        </w:rPr>
        <w:t>d</w:t>
      </w:r>
      <w:r w:rsidRPr="00601C48">
        <w:rPr>
          <w:rFonts w:cs="Arial"/>
        </w:rPr>
        <w:t xml:space="preserve"> since been approved)</w:t>
      </w:r>
      <w:r w:rsidR="002F51FC">
        <w:rPr>
          <w:rFonts w:cs="Arial"/>
        </w:rPr>
        <w:t xml:space="preserve">. </w:t>
      </w:r>
      <w:r w:rsidRPr="00601C48">
        <w:rPr>
          <w:rFonts w:cs="Arial"/>
        </w:rPr>
        <w:t xml:space="preserve"> DfI ha</w:t>
      </w:r>
      <w:r w:rsidR="00DF5723">
        <w:rPr>
          <w:rFonts w:cs="Arial"/>
        </w:rPr>
        <w:t>d</w:t>
      </w:r>
      <w:r w:rsidRPr="00601C48">
        <w:rPr>
          <w:rFonts w:cs="Arial"/>
        </w:rPr>
        <w:t xml:space="preserve"> however put conditions on the scheme that ma</w:t>
      </w:r>
      <w:r w:rsidR="00DF5723">
        <w:rPr>
          <w:rFonts w:cs="Arial"/>
        </w:rPr>
        <w:t>d</w:t>
      </w:r>
      <w:r w:rsidRPr="00601C48">
        <w:rPr>
          <w:rFonts w:cs="Arial"/>
        </w:rPr>
        <w:t>e it unrealistic to proceed.  Also, the preferred tenderer ha</w:t>
      </w:r>
      <w:r w:rsidR="00DF5723">
        <w:rPr>
          <w:rFonts w:cs="Arial"/>
        </w:rPr>
        <w:t>d</w:t>
      </w:r>
      <w:r w:rsidRPr="00601C48">
        <w:rPr>
          <w:rFonts w:cs="Arial"/>
        </w:rPr>
        <w:t xml:space="preserve"> come back to confirm that </w:t>
      </w:r>
      <w:r w:rsidR="00DF5723">
        <w:rPr>
          <w:rFonts w:cs="Arial"/>
        </w:rPr>
        <w:t xml:space="preserve">it </w:t>
      </w:r>
      <w:r w:rsidRPr="00601C48">
        <w:rPr>
          <w:rFonts w:cs="Arial"/>
        </w:rPr>
        <w:t>c</w:t>
      </w:r>
      <w:r w:rsidR="00DF5723">
        <w:rPr>
          <w:rFonts w:cs="Arial"/>
        </w:rPr>
        <w:t xml:space="preserve">ould not </w:t>
      </w:r>
      <w:r w:rsidRPr="00601C48">
        <w:rPr>
          <w:rFonts w:cs="Arial"/>
        </w:rPr>
        <w:t xml:space="preserve">now deliver the project for the agreed price.  Additional projects </w:t>
      </w:r>
      <w:r w:rsidR="002F51FC">
        <w:rPr>
          <w:rFonts w:cs="Arial"/>
        </w:rPr>
        <w:t>we</w:t>
      </w:r>
      <w:r w:rsidRPr="00601C48">
        <w:rPr>
          <w:rFonts w:cs="Arial"/>
        </w:rPr>
        <w:t>re now being considered.</w:t>
      </w:r>
    </w:p>
    <w:p w14:paraId="2375BBD4" w14:textId="38864EF8" w:rsidR="00601C48" w:rsidRPr="00601C48" w:rsidRDefault="00601C48" w:rsidP="00601C48">
      <w:pPr>
        <w:numPr>
          <w:ilvl w:val="0"/>
          <w:numId w:val="29"/>
        </w:numPr>
        <w:contextualSpacing/>
        <w:rPr>
          <w:rFonts w:cs="Arial"/>
        </w:rPr>
      </w:pPr>
      <w:r w:rsidRPr="00601C48">
        <w:rPr>
          <w:rFonts w:cs="Arial"/>
        </w:rPr>
        <w:t xml:space="preserve">The Portavogie Harbour project, which </w:t>
      </w:r>
      <w:r w:rsidR="002F51FC">
        <w:rPr>
          <w:rFonts w:cs="Arial"/>
        </w:rPr>
        <w:t>wa</w:t>
      </w:r>
      <w:r w:rsidRPr="00601C48">
        <w:rPr>
          <w:rFonts w:cs="Arial"/>
        </w:rPr>
        <w:t>s to be funded by SEAFLAG, ha</w:t>
      </w:r>
      <w:r w:rsidR="00160EBC">
        <w:rPr>
          <w:rFonts w:cs="Arial"/>
        </w:rPr>
        <w:t>d</w:t>
      </w:r>
      <w:r w:rsidRPr="00601C48">
        <w:rPr>
          <w:rFonts w:cs="Arial"/>
        </w:rPr>
        <w:t xml:space="preserve"> received permission to commence. The Council and DAERA ha</w:t>
      </w:r>
      <w:r w:rsidR="00160EBC">
        <w:rPr>
          <w:rFonts w:cs="Arial"/>
        </w:rPr>
        <w:t>d</w:t>
      </w:r>
      <w:r w:rsidRPr="00601C48">
        <w:rPr>
          <w:rFonts w:cs="Arial"/>
        </w:rPr>
        <w:t xml:space="preserve"> agreed an approach to ensure the scheme c</w:t>
      </w:r>
      <w:r w:rsidR="00160EBC">
        <w:rPr>
          <w:rFonts w:cs="Arial"/>
        </w:rPr>
        <w:t xml:space="preserve">ould </w:t>
      </w:r>
      <w:r w:rsidRPr="00601C48">
        <w:rPr>
          <w:rFonts w:cs="Arial"/>
        </w:rPr>
        <w:t>now be delivered.  The contractor ha</w:t>
      </w:r>
      <w:r w:rsidR="00160EBC">
        <w:rPr>
          <w:rFonts w:cs="Arial"/>
        </w:rPr>
        <w:t>d</w:t>
      </w:r>
      <w:r w:rsidRPr="00601C48">
        <w:rPr>
          <w:rFonts w:cs="Arial"/>
        </w:rPr>
        <w:t xml:space="preserve"> been appointed and works </w:t>
      </w:r>
      <w:r w:rsidR="00160EBC">
        <w:rPr>
          <w:rFonts w:cs="Arial"/>
        </w:rPr>
        <w:t>we</w:t>
      </w:r>
      <w:r w:rsidRPr="00601C48">
        <w:rPr>
          <w:rFonts w:cs="Arial"/>
        </w:rPr>
        <w:t>re commencing.</w:t>
      </w:r>
    </w:p>
    <w:p w14:paraId="76B389A8" w14:textId="77777777" w:rsidR="00601C48" w:rsidRPr="00601C48" w:rsidRDefault="00601C48" w:rsidP="00601C48">
      <w:pPr>
        <w:contextualSpacing/>
        <w:rPr>
          <w:rFonts w:cs="Arial"/>
        </w:rPr>
      </w:pPr>
    </w:p>
    <w:p w14:paraId="60B4E379" w14:textId="77777777" w:rsidR="00601C48" w:rsidRPr="00601C48" w:rsidRDefault="00601C48" w:rsidP="00601C48">
      <w:pPr>
        <w:rPr>
          <w:rFonts w:eastAsia="Times New Roman" w:cs="Arial"/>
          <w:b/>
          <w:szCs w:val="20"/>
        </w:rPr>
      </w:pPr>
      <w:r w:rsidRPr="00601C48">
        <w:rPr>
          <w:rFonts w:eastAsia="Times New Roman" w:cs="Arial"/>
          <w:b/>
          <w:szCs w:val="20"/>
        </w:rPr>
        <w:t>Key achievements:</w:t>
      </w:r>
    </w:p>
    <w:p w14:paraId="16877319" w14:textId="1C394236" w:rsidR="00601C48" w:rsidRPr="00601C48" w:rsidRDefault="00601C48" w:rsidP="00601C48">
      <w:pPr>
        <w:numPr>
          <w:ilvl w:val="0"/>
          <w:numId w:val="29"/>
        </w:numPr>
        <w:contextualSpacing/>
        <w:rPr>
          <w:rFonts w:eastAsia="Times New Roman" w:cs="Arial"/>
          <w:szCs w:val="20"/>
        </w:rPr>
      </w:pPr>
      <w:r w:rsidRPr="00601C48">
        <w:rPr>
          <w:rFonts w:cs="Arial"/>
        </w:rPr>
        <w:t>The Council ha</w:t>
      </w:r>
      <w:r w:rsidR="00160EBC">
        <w:rPr>
          <w:rFonts w:cs="Arial"/>
        </w:rPr>
        <w:t>d</w:t>
      </w:r>
      <w:r w:rsidRPr="00601C48">
        <w:rPr>
          <w:rFonts w:cs="Arial"/>
        </w:rPr>
        <w:t xml:space="preserve"> obtained confirmation from DAERA that funding under the Rural Development Programme for playpark projects in Portaferry and Cloughey ha</w:t>
      </w:r>
      <w:r w:rsidR="00160EBC">
        <w:rPr>
          <w:rFonts w:cs="Arial"/>
        </w:rPr>
        <w:t>d</w:t>
      </w:r>
      <w:r w:rsidRPr="00601C48">
        <w:rPr>
          <w:rFonts w:cs="Arial"/>
        </w:rPr>
        <w:t xml:space="preserve"> been agreed.</w:t>
      </w:r>
    </w:p>
    <w:p w14:paraId="65574D43" w14:textId="6298416D" w:rsidR="00601C48" w:rsidRPr="00601C48" w:rsidRDefault="00601C48" w:rsidP="00601C48">
      <w:pPr>
        <w:numPr>
          <w:ilvl w:val="0"/>
          <w:numId w:val="29"/>
        </w:numPr>
        <w:contextualSpacing/>
        <w:rPr>
          <w:rFonts w:eastAsia="Times New Roman" w:cs="Arial"/>
          <w:szCs w:val="20"/>
        </w:rPr>
      </w:pPr>
      <w:r w:rsidRPr="00601C48">
        <w:rPr>
          <w:rFonts w:cs="Arial"/>
        </w:rPr>
        <w:t>Under the Rural Development Programme, the LAG was awarded £3,150,000 of funding for rural projects in the ANDBC area.  Due to the success of the Programme, the funding pot was increased to £4,238,769.  Th</w:t>
      </w:r>
      <w:r w:rsidR="00160EBC">
        <w:rPr>
          <w:rFonts w:cs="Arial"/>
        </w:rPr>
        <w:t>at</w:t>
      </w:r>
      <w:r w:rsidRPr="00601C48">
        <w:rPr>
          <w:rFonts w:cs="Arial"/>
        </w:rPr>
        <w:t xml:space="preserve"> had been allocated but an underspend now exist</w:t>
      </w:r>
      <w:r w:rsidR="00160EBC">
        <w:rPr>
          <w:rFonts w:cs="Arial"/>
        </w:rPr>
        <w:t>ed</w:t>
      </w:r>
      <w:r w:rsidRPr="00601C48">
        <w:rPr>
          <w:rFonts w:cs="Arial"/>
        </w:rPr>
        <w:t xml:space="preserve"> because the Portaferry Ropewalk Scheme did not proceed.  Some of the underspend ha</w:t>
      </w:r>
      <w:r w:rsidR="00160EBC">
        <w:rPr>
          <w:rFonts w:cs="Arial"/>
        </w:rPr>
        <w:t>d</w:t>
      </w:r>
      <w:r w:rsidRPr="00601C48">
        <w:rPr>
          <w:rFonts w:cs="Arial"/>
        </w:rPr>
        <w:t xml:space="preserve"> been used to fund the playparks.</w:t>
      </w:r>
    </w:p>
    <w:p w14:paraId="613BF29B" w14:textId="7E6D2272" w:rsidR="00601C48" w:rsidRPr="00601C48" w:rsidRDefault="00601C48" w:rsidP="00601C48">
      <w:pPr>
        <w:numPr>
          <w:ilvl w:val="0"/>
          <w:numId w:val="29"/>
        </w:numPr>
        <w:contextualSpacing/>
        <w:rPr>
          <w:rFonts w:eastAsia="Times New Roman" w:cs="Arial"/>
          <w:szCs w:val="20"/>
        </w:rPr>
      </w:pPr>
      <w:r w:rsidRPr="00601C48">
        <w:rPr>
          <w:rFonts w:cs="Arial"/>
        </w:rPr>
        <w:t>The regeneration project at Portavogie promenade has commenced and w</w:t>
      </w:r>
      <w:r w:rsidR="00160EBC">
        <w:rPr>
          <w:rFonts w:cs="Arial"/>
        </w:rPr>
        <w:t xml:space="preserve">ould </w:t>
      </w:r>
      <w:r w:rsidRPr="00601C48">
        <w:rPr>
          <w:rFonts w:cs="Arial"/>
        </w:rPr>
        <w:t xml:space="preserve">be completed in Q3.  Initial comments </w:t>
      </w:r>
      <w:r w:rsidR="00160EBC">
        <w:rPr>
          <w:rFonts w:cs="Arial"/>
        </w:rPr>
        <w:t>we</w:t>
      </w:r>
      <w:r w:rsidRPr="00601C48">
        <w:rPr>
          <w:rFonts w:cs="Arial"/>
        </w:rPr>
        <w:t>re very positive.</w:t>
      </w:r>
    </w:p>
    <w:p w14:paraId="53D71A65" w14:textId="77777777" w:rsidR="00601C48" w:rsidRPr="00601C48" w:rsidRDefault="00601C48" w:rsidP="00601C48">
      <w:pPr>
        <w:contextualSpacing/>
        <w:rPr>
          <w:rFonts w:eastAsia="Times New Roman" w:cs="Arial"/>
          <w:szCs w:val="20"/>
        </w:rPr>
      </w:pPr>
    </w:p>
    <w:p w14:paraId="7E1C78B8" w14:textId="77777777" w:rsidR="00601C48" w:rsidRPr="00601C48" w:rsidRDefault="00601C48" w:rsidP="00601C48">
      <w:pPr>
        <w:rPr>
          <w:rFonts w:eastAsia="Times New Roman" w:cs="Arial"/>
          <w:b/>
          <w:szCs w:val="20"/>
        </w:rPr>
      </w:pPr>
      <w:r w:rsidRPr="00601C48">
        <w:rPr>
          <w:rFonts w:eastAsia="Times New Roman" w:cs="Arial"/>
          <w:b/>
          <w:szCs w:val="20"/>
        </w:rPr>
        <w:t>Emerging issues:</w:t>
      </w:r>
    </w:p>
    <w:p w14:paraId="2550177E" w14:textId="3F8EA6BB" w:rsidR="00601C48" w:rsidRPr="00601C48" w:rsidRDefault="00601C48" w:rsidP="00601C48">
      <w:pPr>
        <w:numPr>
          <w:ilvl w:val="0"/>
          <w:numId w:val="29"/>
        </w:numPr>
        <w:contextualSpacing/>
        <w:rPr>
          <w:rFonts w:cs="Arial"/>
          <w:szCs w:val="24"/>
        </w:rPr>
      </w:pPr>
      <w:r w:rsidRPr="00601C48">
        <w:rPr>
          <w:rFonts w:cs="Arial"/>
          <w:szCs w:val="24"/>
        </w:rPr>
        <w:t>Funding may become available under the Peace Plus programme within the next year.  Funding w</w:t>
      </w:r>
      <w:r w:rsidR="00160EBC">
        <w:rPr>
          <w:rFonts w:cs="Arial"/>
          <w:szCs w:val="24"/>
        </w:rPr>
        <w:t xml:space="preserve">ould </w:t>
      </w:r>
      <w:r w:rsidRPr="00601C48">
        <w:rPr>
          <w:rFonts w:cs="Arial"/>
          <w:szCs w:val="24"/>
        </w:rPr>
        <w:t>be required to develop some projects to be ready to avail of th</w:t>
      </w:r>
      <w:r w:rsidR="00160EBC">
        <w:rPr>
          <w:rFonts w:cs="Arial"/>
          <w:szCs w:val="24"/>
        </w:rPr>
        <w:t>at</w:t>
      </w:r>
      <w:r w:rsidRPr="00601C48">
        <w:rPr>
          <w:rFonts w:cs="Arial"/>
          <w:szCs w:val="24"/>
        </w:rPr>
        <w:t xml:space="preserve"> when the various calls open</w:t>
      </w:r>
      <w:r w:rsidR="00160EBC">
        <w:rPr>
          <w:rFonts w:cs="Arial"/>
          <w:szCs w:val="24"/>
        </w:rPr>
        <w:t>ed</w:t>
      </w:r>
      <w:r w:rsidRPr="00601C48">
        <w:rPr>
          <w:rFonts w:cs="Arial"/>
          <w:szCs w:val="24"/>
        </w:rPr>
        <w:t>.</w:t>
      </w:r>
    </w:p>
    <w:p w14:paraId="0CA1FEF0" w14:textId="44BD470D" w:rsidR="00601C48" w:rsidRPr="00601C48" w:rsidRDefault="00601C48" w:rsidP="00601C48">
      <w:pPr>
        <w:numPr>
          <w:ilvl w:val="0"/>
          <w:numId w:val="29"/>
        </w:numPr>
        <w:contextualSpacing/>
        <w:rPr>
          <w:rFonts w:cs="Arial"/>
          <w:szCs w:val="24"/>
        </w:rPr>
      </w:pPr>
      <w:r w:rsidRPr="00601C48">
        <w:rPr>
          <w:rFonts w:cs="Arial"/>
          <w:szCs w:val="24"/>
        </w:rPr>
        <w:t xml:space="preserve">It </w:t>
      </w:r>
      <w:r w:rsidR="00160EBC">
        <w:rPr>
          <w:rFonts w:cs="Arial"/>
          <w:szCs w:val="24"/>
        </w:rPr>
        <w:t>wa</w:t>
      </w:r>
      <w:r w:rsidRPr="00601C48">
        <w:rPr>
          <w:rFonts w:cs="Arial"/>
          <w:szCs w:val="24"/>
        </w:rPr>
        <w:t xml:space="preserve">s now becoming evident that it </w:t>
      </w:r>
      <w:r w:rsidR="00160EBC">
        <w:rPr>
          <w:rFonts w:cs="Arial"/>
          <w:szCs w:val="24"/>
        </w:rPr>
        <w:t>wa</w:t>
      </w:r>
      <w:r w:rsidRPr="00601C48">
        <w:rPr>
          <w:rFonts w:cs="Arial"/>
          <w:szCs w:val="24"/>
        </w:rPr>
        <w:t>s unlikely that there w</w:t>
      </w:r>
      <w:r w:rsidR="00160EBC">
        <w:rPr>
          <w:rFonts w:cs="Arial"/>
          <w:szCs w:val="24"/>
        </w:rPr>
        <w:t xml:space="preserve">ould </w:t>
      </w:r>
      <w:r w:rsidRPr="00601C48">
        <w:rPr>
          <w:rFonts w:cs="Arial"/>
          <w:szCs w:val="24"/>
        </w:rPr>
        <w:t>be a replacement scheme for the Rural Development Programme in the next one/two years.  Information on th</w:t>
      </w:r>
      <w:r w:rsidR="00160EBC">
        <w:rPr>
          <w:rFonts w:cs="Arial"/>
          <w:szCs w:val="24"/>
        </w:rPr>
        <w:t>at</w:t>
      </w:r>
      <w:r w:rsidRPr="00601C48">
        <w:rPr>
          <w:rFonts w:cs="Arial"/>
          <w:szCs w:val="24"/>
        </w:rPr>
        <w:t xml:space="preserve"> from DAERA ha</w:t>
      </w:r>
      <w:r w:rsidR="00160EBC">
        <w:rPr>
          <w:rFonts w:cs="Arial"/>
          <w:szCs w:val="24"/>
        </w:rPr>
        <w:t>d</w:t>
      </w:r>
      <w:r w:rsidRPr="00601C48">
        <w:rPr>
          <w:rFonts w:cs="Arial"/>
          <w:szCs w:val="24"/>
        </w:rPr>
        <w:t xml:space="preserve"> been very limited.  Th</w:t>
      </w:r>
      <w:r w:rsidR="00160EBC">
        <w:rPr>
          <w:rFonts w:cs="Arial"/>
          <w:szCs w:val="24"/>
        </w:rPr>
        <w:t>at</w:t>
      </w:r>
      <w:r w:rsidRPr="00601C48">
        <w:rPr>
          <w:rFonts w:cs="Arial"/>
          <w:szCs w:val="24"/>
        </w:rPr>
        <w:t xml:space="preserve"> w</w:t>
      </w:r>
      <w:r w:rsidR="00160EBC">
        <w:rPr>
          <w:rFonts w:cs="Arial"/>
          <w:szCs w:val="24"/>
        </w:rPr>
        <w:t xml:space="preserve">ould </w:t>
      </w:r>
      <w:r w:rsidRPr="00601C48">
        <w:rPr>
          <w:rFonts w:cs="Arial"/>
          <w:szCs w:val="24"/>
        </w:rPr>
        <w:t xml:space="preserve">now stop several projects from advancing. </w:t>
      </w:r>
    </w:p>
    <w:p w14:paraId="3DBDFF93" w14:textId="77777777" w:rsidR="00601C48" w:rsidRPr="00601C48" w:rsidRDefault="00601C48" w:rsidP="00601C48">
      <w:pPr>
        <w:rPr>
          <w:rFonts w:eastAsia="Times New Roman" w:cs="Arial"/>
          <w:b/>
          <w:szCs w:val="20"/>
        </w:rPr>
      </w:pPr>
    </w:p>
    <w:p w14:paraId="3D0281B2" w14:textId="77777777" w:rsidR="00601C48" w:rsidRPr="00601C48" w:rsidRDefault="00601C48" w:rsidP="00601C48">
      <w:pPr>
        <w:rPr>
          <w:rFonts w:eastAsia="Times New Roman" w:cs="Arial"/>
          <w:b/>
          <w:szCs w:val="20"/>
        </w:rPr>
      </w:pPr>
      <w:r w:rsidRPr="00601C48">
        <w:rPr>
          <w:rFonts w:eastAsia="Times New Roman" w:cs="Arial"/>
          <w:b/>
          <w:szCs w:val="20"/>
        </w:rPr>
        <w:t>Action to be taken:</w:t>
      </w:r>
    </w:p>
    <w:p w14:paraId="24365498" w14:textId="77777777" w:rsidR="00601C48" w:rsidRPr="00601C48" w:rsidRDefault="00601C48" w:rsidP="00601C48">
      <w:pPr>
        <w:numPr>
          <w:ilvl w:val="0"/>
          <w:numId w:val="29"/>
        </w:numPr>
        <w:contextualSpacing/>
        <w:rPr>
          <w:rFonts w:cs="Arial"/>
          <w:sz w:val="22"/>
        </w:rPr>
      </w:pPr>
      <w:r w:rsidRPr="00601C48">
        <w:rPr>
          <w:rFonts w:cs="Arial"/>
        </w:rPr>
        <w:t>To continue to monitor the implementation of all projects.</w:t>
      </w:r>
    </w:p>
    <w:p w14:paraId="53581745" w14:textId="77777777" w:rsidR="00601C48" w:rsidRPr="00601C48" w:rsidRDefault="00601C48" w:rsidP="00601C48">
      <w:pPr>
        <w:numPr>
          <w:ilvl w:val="0"/>
          <w:numId w:val="29"/>
        </w:numPr>
        <w:contextualSpacing/>
        <w:rPr>
          <w:rFonts w:ascii="Times New Roman" w:eastAsia="Times New Roman" w:hAnsi="Times New Roman" w:cs="Arial"/>
          <w:b/>
          <w:iCs/>
          <w:szCs w:val="24"/>
        </w:rPr>
      </w:pPr>
      <w:r w:rsidRPr="00601C48">
        <w:rPr>
          <w:rFonts w:cs="Arial"/>
        </w:rPr>
        <w:lastRenderedPageBreak/>
        <w:t>To commence a programme of meetings with the various village groups to review and prioritise projects in the village plans that may be suitable for funding under Peace Plus or other funding streams.</w:t>
      </w:r>
    </w:p>
    <w:p w14:paraId="758199EA" w14:textId="77777777" w:rsidR="00601C48" w:rsidRPr="00601C48" w:rsidRDefault="00601C48" w:rsidP="00601C48">
      <w:pPr>
        <w:numPr>
          <w:ilvl w:val="0"/>
          <w:numId w:val="29"/>
        </w:numPr>
        <w:contextualSpacing/>
        <w:rPr>
          <w:rFonts w:ascii="Times New Roman" w:eastAsia="Times New Roman" w:hAnsi="Times New Roman" w:cs="Arial"/>
          <w:b/>
          <w:iCs/>
          <w:szCs w:val="24"/>
        </w:rPr>
      </w:pPr>
      <w:r w:rsidRPr="00601C48">
        <w:rPr>
          <w:rFonts w:cs="Arial"/>
        </w:rPr>
        <w:t>To lobby DAERA for information about a new rural funding programme.</w:t>
      </w:r>
    </w:p>
    <w:p w14:paraId="07FA9CC6" w14:textId="52B80B21" w:rsidR="00601C48" w:rsidRPr="00601C48" w:rsidRDefault="00601C48" w:rsidP="00601C48">
      <w:pPr>
        <w:numPr>
          <w:ilvl w:val="0"/>
          <w:numId w:val="29"/>
        </w:numPr>
        <w:contextualSpacing/>
        <w:rPr>
          <w:rFonts w:ascii="Times New Roman" w:eastAsia="Times New Roman" w:hAnsi="Times New Roman" w:cs="Arial"/>
          <w:b/>
          <w:iCs/>
          <w:szCs w:val="24"/>
        </w:rPr>
      </w:pPr>
      <w:r w:rsidRPr="00601C48">
        <w:rPr>
          <w:rFonts w:cs="Arial"/>
        </w:rPr>
        <w:t xml:space="preserve">To make a bid for funding in the </w:t>
      </w:r>
      <w:r w:rsidR="00160EBC">
        <w:rPr>
          <w:rFonts w:cs="Arial"/>
        </w:rPr>
        <w:t>R</w:t>
      </w:r>
      <w:r w:rsidRPr="00601C48">
        <w:rPr>
          <w:rFonts w:cs="Arial"/>
        </w:rPr>
        <w:t xml:space="preserve">ate setting process to develop projects, rural and urban, to the delivery stage. </w:t>
      </w:r>
    </w:p>
    <w:p w14:paraId="2EB80A92" w14:textId="4FAF820B" w:rsidR="00601C48" w:rsidRPr="00601C48" w:rsidRDefault="00160EBC" w:rsidP="00601C48">
      <w:pPr>
        <w:rPr>
          <w:rFonts w:eastAsia="Times New Roman"/>
          <w:szCs w:val="20"/>
        </w:rPr>
      </w:pPr>
      <w:r>
        <w:rPr>
          <w:rFonts w:eastAsia="Times New Roman" w:cs="Arial"/>
          <w:szCs w:val="20"/>
        </w:rPr>
        <w:t xml:space="preserve">RECOMMENDED that the </w:t>
      </w:r>
      <w:r w:rsidR="00601C48" w:rsidRPr="00601C48">
        <w:rPr>
          <w:rFonts w:eastAsia="Times New Roman"/>
          <w:szCs w:val="20"/>
        </w:rPr>
        <w:t xml:space="preserve">Council notes the report. </w:t>
      </w:r>
    </w:p>
    <w:p w14:paraId="657A4606" w14:textId="48A899FD" w:rsidR="00601C48" w:rsidRDefault="00601C48" w:rsidP="00601C48">
      <w:pPr>
        <w:rPr>
          <w:rFonts w:eastAsia="Times New Roman"/>
          <w:szCs w:val="20"/>
        </w:rPr>
      </w:pPr>
    </w:p>
    <w:p w14:paraId="07285202" w14:textId="09752259" w:rsidR="00E479E7" w:rsidRDefault="00E479E7" w:rsidP="00601C48">
      <w:pPr>
        <w:rPr>
          <w:rFonts w:eastAsia="Times New Roman"/>
          <w:szCs w:val="20"/>
        </w:rPr>
      </w:pPr>
      <w:r>
        <w:rPr>
          <w:rFonts w:eastAsia="Times New Roman"/>
          <w:szCs w:val="20"/>
        </w:rPr>
        <w:t xml:space="preserve">Proposed by Councillor Adair, seconded by Alderman Girvan, that the recommendation be adopted.   </w:t>
      </w:r>
    </w:p>
    <w:p w14:paraId="6DB3545F" w14:textId="13B8A884" w:rsidR="00E479E7" w:rsidRDefault="00E479E7" w:rsidP="00601C48">
      <w:pPr>
        <w:rPr>
          <w:rFonts w:eastAsia="Times New Roman"/>
          <w:szCs w:val="20"/>
        </w:rPr>
      </w:pPr>
    </w:p>
    <w:p w14:paraId="37CF5832" w14:textId="3DEAD3A1" w:rsidR="00676BF2" w:rsidRDefault="00E479E7" w:rsidP="00601C48">
      <w:pPr>
        <w:rPr>
          <w:rFonts w:eastAsia="Times New Roman"/>
          <w:szCs w:val="20"/>
        </w:rPr>
      </w:pPr>
      <w:r>
        <w:rPr>
          <w:rFonts w:eastAsia="Times New Roman"/>
          <w:szCs w:val="20"/>
        </w:rPr>
        <w:t>Councillor Adair commend</w:t>
      </w:r>
      <w:r w:rsidR="006B6775">
        <w:rPr>
          <w:rFonts w:eastAsia="Times New Roman"/>
          <w:szCs w:val="20"/>
        </w:rPr>
        <w:t>ed</w:t>
      </w:r>
      <w:r>
        <w:rPr>
          <w:rFonts w:eastAsia="Times New Roman"/>
          <w:szCs w:val="20"/>
        </w:rPr>
        <w:t xml:space="preserve"> </w:t>
      </w:r>
      <w:r w:rsidR="00676BF2">
        <w:rPr>
          <w:rFonts w:eastAsia="Times New Roman"/>
          <w:szCs w:val="20"/>
        </w:rPr>
        <w:t xml:space="preserve">the work of the </w:t>
      </w:r>
      <w:r>
        <w:rPr>
          <w:rFonts w:eastAsia="Times New Roman"/>
          <w:szCs w:val="20"/>
        </w:rPr>
        <w:t>reg</w:t>
      </w:r>
      <w:r w:rsidR="004A1432">
        <w:rPr>
          <w:rFonts w:eastAsia="Times New Roman"/>
          <w:szCs w:val="20"/>
        </w:rPr>
        <w:t>eneration dep</w:t>
      </w:r>
      <w:r w:rsidR="00676BF2">
        <w:rPr>
          <w:rFonts w:eastAsia="Times New Roman"/>
          <w:szCs w:val="20"/>
        </w:rPr>
        <w:t>artment</w:t>
      </w:r>
      <w:r>
        <w:rPr>
          <w:rFonts w:eastAsia="Times New Roman"/>
          <w:szCs w:val="20"/>
        </w:rPr>
        <w:t>.</w:t>
      </w:r>
      <w:r w:rsidR="00676BF2">
        <w:rPr>
          <w:rFonts w:eastAsia="Times New Roman"/>
          <w:szCs w:val="20"/>
        </w:rPr>
        <w:t xml:space="preserve">  He was d</w:t>
      </w:r>
      <w:r>
        <w:rPr>
          <w:rFonts w:eastAsia="Times New Roman"/>
          <w:szCs w:val="20"/>
        </w:rPr>
        <w:t>elight</w:t>
      </w:r>
      <w:r w:rsidR="004A1432">
        <w:rPr>
          <w:rFonts w:eastAsia="Times New Roman"/>
          <w:szCs w:val="20"/>
        </w:rPr>
        <w:t>ed</w:t>
      </w:r>
      <w:r>
        <w:rPr>
          <w:rFonts w:eastAsia="Times New Roman"/>
          <w:szCs w:val="20"/>
        </w:rPr>
        <w:t xml:space="preserve"> </w:t>
      </w:r>
      <w:r w:rsidR="00676BF2">
        <w:rPr>
          <w:rFonts w:eastAsia="Times New Roman"/>
          <w:szCs w:val="20"/>
        </w:rPr>
        <w:t xml:space="preserve">that </w:t>
      </w:r>
      <w:r>
        <w:rPr>
          <w:rFonts w:eastAsia="Times New Roman"/>
          <w:szCs w:val="20"/>
        </w:rPr>
        <w:t>work had started at Portavogie harbour</w:t>
      </w:r>
      <w:r w:rsidR="00676BF2">
        <w:rPr>
          <w:rFonts w:eastAsia="Times New Roman"/>
          <w:szCs w:val="20"/>
        </w:rPr>
        <w:t xml:space="preserve"> and believed that would transform the area.  It has been a long time since there had been any investment at Portavogie and this investment had been very well received.   The Promenade looked beautiful and was a job well done.   </w:t>
      </w:r>
    </w:p>
    <w:p w14:paraId="04FCFFC3" w14:textId="77777777" w:rsidR="00676BF2" w:rsidRDefault="00676BF2" w:rsidP="00601C48">
      <w:pPr>
        <w:rPr>
          <w:rFonts w:eastAsia="Times New Roman"/>
          <w:szCs w:val="20"/>
        </w:rPr>
      </w:pPr>
    </w:p>
    <w:p w14:paraId="2E2587ED" w14:textId="5E6B07FF" w:rsidR="00E479E7" w:rsidRDefault="00676BF2" w:rsidP="00601C48">
      <w:pPr>
        <w:rPr>
          <w:rFonts w:eastAsia="Times New Roman"/>
          <w:szCs w:val="20"/>
        </w:rPr>
      </w:pPr>
      <w:r>
        <w:rPr>
          <w:rFonts w:eastAsia="Times New Roman"/>
          <w:szCs w:val="20"/>
        </w:rPr>
        <w:t xml:space="preserve">He was encouraged to see </w:t>
      </w:r>
      <w:r w:rsidR="00B9649C">
        <w:rPr>
          <w:rFonts w:eastAsia="Times New Roman"/>
          <w:szCs w:val="20"/>
        </w:rPr>
        <w:t>Portavogie fully h</w:t>
      </w:r>
      <w:r w:rsidR="00E479E7">
        <w:rPr>
          <w:rFonts w:eastAsia="Times New Roman"/>
          <w:szCs w:val="20"/>
        </w:rPr>
        <w:t xml:space="preserve">arnessing </w:t>
      </w:r>
      <w:r w:rsidR="00B9649C">
        <w:rPr>
          <w:rFonts w:eastAsia="Times New Roman"/>
          <w:szCs w:val="20"/>
        </w:rPr>
        <w:t xml:space="preserve">the </w:t>
      </w:r>
      <w:r w:rsidR="00E479E7">
        <w:rPr>
          <w:rFonts w:eastAsia="Times New Roman"/>
          <w:szCs w:val="20"/>
        </w:rPr>
        <w:t xml:space="preserve">funding from </w:t>
      </w:r>
      <w:r>
        <w:rPr>
          <w:rFonts w:eastAsia="Times New Roman"/>
          <w:szCs w:val="20"/>
        </w:rPr>
        <w:t xml:space="preserve">the </w:t>
      </w:r>
      <w:r w:rsidR="00E479E7">
        <w:rPr>
          <w:rFonts w:eastAsia="Times New Roman"/>
          <w:szCs w:val="20"/>
        </w:rPr>
        <w:t xml:space="preserve">Fisheries Fund. </w:t>
      </w:r>
      <w:r>
        <w:rPr>
          <w:rFonts w:eastAsia="Times New Roman"/>
          <w:szCs w:val="20"/>
        </w:rPr>
        <w:t xml:space="preserve"> He asked if there was an update on </w:t>
      </w:r>
      <w:r w:rsidR="00B9649C">
        <w:rPr>
          <w:rFonts w:eastAsia="Times New Roman"/>
          <w:szCs w:val="20"/>
        </w:rPr>
        <w:t xml:space="preserve">consultation for the </w:t>
      </w:r>
      <w:r w:rsidR="00E479E7">
        <w:rPr>
          <w:rFonts w:eastAsia="Times New Roman"/>
          <w:szCs w:val="20"/>
        </w:rPr>
        <w:t>parklands project</w:t>
      </w:r>
      <w:r w:rsidR="00B9649C">
        <w:rPr>
          <w:rFonts w:eastAsia="Times New Roman"/>
          <w:szCs w:val="20"/>
        </w:rPr>
        <w:t xml:space="preserve"> </w:t>
      </w:r>
      <w:r>
        <w:rPr>
          <w:rFonts w:eastAsia="Times New Roman"/>
          <w:szCs w:val="20"/>
        </w:rPr>
        <w:t xml:space="preserve">now that </w:t>
      </w:r>
      <w:r w:rsidR="00B9649C">
        <w:rPr>
          <w:rFonts w:eastAsia="Times New Roman"/>
          <w:szCs w:val="20"/>
        </w:rPr>
        <w:t>AECOM ha</w:t>
      </w:r>
      <w:r>
        <w:rPr>
          <w:rFonts w:eastAsia="Times New Roman"/>
          <w:szCs w:val="20"/>
        </w:rPr>
        <w:t>d</w:t>
      </w:r>
      <w:r w:rsidR="00B9649C">
        <w:rPr>
          <w:rFonts w:eastAsia="Times New Roman"/>
          <w:szCs w:val="20"/>
        </w:rPr>
        <w:t xml:space="preserve"> been appointed</w:t>
      </w:r>
      <w:r>
        <w:rPr>
          <w:rFonts w:eastAsia="Times New Roman"/>
          <w:szCs w:val="20"/>
        </w:rPr>
        <w:t xml:space="preserve"> and it was noted that that would take place in the first quarter of next year.  </w:t>
      </w:r>
      <w:r w:rsidR="00E479E7">
        <w:rPr>
          <w:rFonts w:eastAsia="Times New Roman"/>
          <w:szCs w:val="20"/>
        </w:rPr>
        <w:t xml:space="preserve">   </w:t>
      </w:r>
    </w:p>
    <w:p w14:paraId="50DC7FC3" w14:textId="361E4EDB" w:rsidR="00E479E7" w:rsidRDefault="00E479E7" w:rsidP="00601C48">
      <w:pPr>
        <w:rPr>
          <w:rFonts w:eastAsia="Times New Roman"/>
          <w:szCs w:val="20"/>
        </w:rPr>
      </w:pPr>
    </w:p>
    <w:p w14:paraId="3EB5908D" w14:textId="3BA32066" w:rsidR="00676BF2" w:rsidRDefault="00E479E7" w:rsidP="00601C48">
      <w:pPr>
        <w:rPr>
          <w:rFonts w:eastAsia="Times New Roman"/>
          <w:szCs w:val="20"/>
        </w:rPr>
      </w:pPr>
      <w:r>
        <w:rPr>
          <w:rFonts w:eastAsia="Times New Roman"/>
          <w:szCs w:val="20"/>
        </w:rPr>
        <w:t xml:space="preserve">Alderman Girvan </w:t>
      </w:r>
      <w:r w:rsidR="00676BF2">
        <w:rPr>
          <w:rFonts w:eastAsia="Times New Roman"/>
          <w:szCs w:val="20"/>
        </w:rPr>
        <w:t xml:space="preserve">referred to the Rural Development Scheme and the projects that would be stopped from advancing.   </w:t>
      </w:r>
      <w:r w:rsidR="00A06B27">
        <w:rPr>
          <w:rFonts w:eastAsia="Times New Roman"/>
          <w:szCs w:val="20"/>
        </w:rPr>
        <w:t xml:space="preserve">She was informed that the plans for those would remain in place and they would be taken forward at a future point in time.   </w:t>
      </w:r>
    </w:p>
    <w:p w14:paraId="7C1EBE78" w14:textId="427E047E" w:rsidR="00A06B27" w:rsidRDefault="00A06B27" w:rsidP="00601C48">
      <w:pPr>
        <w:rPr>
          <w:rFonts w:eastAsia="Times New Roman"/>
          <w:szCs w:val="20"/>
        </w:rPr>
      </w:pPr>
    </w:p>
    <w:p w14:paraId="37AD7CF1" w14:textId="3DAF0F41" w:rsidR="00160EBC" w:rsidRDefault="00160EBC" w:rsidP="00601C48">
      <w:pPr>
        <w:rPr>
          <w:rFonts w:eastAsia="Times New Roman"/>
          <w:b/>
          <w:bCs/>
          <w:szCs w:val="20"/>
        </w:rPr>
      </w:pPr>
      <w:r w:rsidRPr="00160EBC">
        <w:rPr>
          <w:rFonts w:eastAsia="Times New Roman"/>
          <w:b/>
          <w:bCs/>
          <w:szCs w:val="20"/>
        </w:rPr>
        <w:t xml:space="preserve">AGREED TO RECOMMEND, on the proposal of </w:t>
      </w:r>
      <w:r w:rsidR="00E479E7">
        <w:rPr>
          <w:rFonts w:eastAsia="Times New Roman"/>
          <w:b/>
          <w:bCs/>
          <w:szCs w:val="20"/>
        </w:rPr>
        <w:t>Councillor Adair</w:t>
      </w:r>
      <w:r w:rsidRPr="00160EBC">
        <w:rPr>
          <w:rFonts w:eastAsia="Times New Roman"/>
          <w:b/>
          <w:bCs/>
          <w:szCs w:val="20"/>
        </w:rPr>
        <w:t xml:space="preserve">, seconded by </w:t>
      </w:r>
      <w:r w:rsidR="00E479E7">
        <w:rPr>
          <w:rFonts w:eastAsia="Times New Roman"/>
          <w:b/>
          <w:bCs/>
          <w:szCs w:val="20"/>
        </w:rPr>
        <w:t>Alderman Girvan</w:t>
      </w:r>
      <w:r w:rsidRPr="00160EBC">
        <w:rPr>
          <w:rFonts w:eastAsia="Times New Roman"/>
          <w:b/>
          <w:bCs/>
          <w:szCs w:val="20"/>
        </w:rPr>
        <w:t xml:space="preserve">, that the recommendation be adopted.   </w:t>
      </w:r>
    </w:p>
    <w:p w14:paraId="7FE90341" w14:textId="292EE23B" w:rsidR="00E479E7" w:rsidRDefault="00E479E7" w:rsidP="00601C48">
      <w:pPr>
        <w:rPr>
          <w:rFonts w:eastAsia="Times New Roman"/>
          <w:b/>
          <w:bCs/>
          <w:szCs w:val="20"/>
        </w:rPr>
      </w:pPr>
    </w:p>
    <w:p w14:paraId="06A9B09A" w14:textId="372BB614" w:rsidR="00E479E7" w:rsidRPr="00E479E7" w:rsidRDefault="00E479E7" w:rsidP="00601C48">
      <w:pPr>
        <w:rPr>
          <w:rFonts w:eastAsia="Times New Roman"/>
          <w:szCs w:val="20"/>
        </w:rPr>
      </w:pPr>
      <w:r w:rsidRPr="00E479E7">
        <w:rPr>
          <w:rFonts w:eastAsia="Times New Roman"/>
          <w:szCs w:val="20"/>
        </w:rPr>
        <w:t>(</w:t>
      </w:r>
      <w:r>
        <w:rPr>
          <w:rFonts w:eastAsia="Times New Roman"/>
          <w:szCs w:val="20"/>
        </w:rPr>
        <w:t xml:space="preserve">Having declared an interest in Item 6 </w:t>
      </w:r>
      <w:r w:rsidRPr="00E479E7">
        <w:rPr>
          <w:rFonts w:eastAsia="Times New Roman"/>
          <w:szCs w:val="20"/>
        </w:rPr>
        <w:t xml:space="preserve">Councillor McKimm left the meeting at 8.08 pm) </w:t>
      </w:r>
    </w:p>
    <w:p w14:paraId="5961B1B1" w14:textId="3C2F59B1" w:rsidR="003613C7" w:rsidRDefault="003613C7" w:rsidP="003613C7">
      <w:pPr>
        <w:rPr>
          <w:rFonts w:cs="Arial"/>
          <w:color w:val="000000"/>
          <w:szCs w:val="24"/>
        </w:rPr>
      </w:pPr>
    </w:p>
    <w:p w14:paraId="3DCC6A18" w14:textId="01F17801" w:rsidR="00F42D01" w:rsidRDefault="00E51372" w:rsidP="00F20036">
      <w:pPr>
        <w:pStyle w:val="Heading1"/>
        <w:spacing w:line="240" w:lineRule="auto"/>
        <w:ind w:left="720" w:hanging="720"/>
        <w:rPr>
          <w:rFonts w:ascii="Arial" w:hAnsi="Arial" w:cs="Arial"/>
          <w:sz w:val="24"/>
          <w:szCs w:val="24"/>
          <w:u w:val="none"/>
        </w:rPr>
      </w:pPr>
      <w:r>
        <w:rPr>
          <w:rFonts w:ascii="Arial" w:hAnsi="Arial" w:cs="Arial"/>
          <w:szCs w:val="28"/>
          <w:u w:val="none"/>
        </w:rPr>
        <w:t>6</w:t>
      </w:r>
      <w:r w:rsidR="00F20036" w:rsidRPr="006E14A7">
        <w:rPr>
          <w:rFonts w:ascii="Arial" w:hAnsi="Arial" w:cs="Arial"/>
          <w:szCs w:val="28"/>
          <w:u w:val="none"/>
        </w:rPr>
        <w:t>.</w:t>
      </w:r>
      <w:r w:rsidR="00F42D01">
        <w:rPr>
          <w:rFonts w:ascii="Arial" w:hAnsi="Arial" w:cs="Arial"/>
          <w:sz w:val="24"/>
          <w:szCs w:val="24"/>
          <w:u w:val="none"/>
        </w:rPr>
        <w:tab/>
      </w:r>
      <w:r w:rsidR="00F42D01" w:rsidRPr="00F42D01">
        <w:rPr>
          <w:rFonts w:ascii="Arial" w:hAnsi="Arial" w:cs="Arial"/>
          <w:szCs w:val="28"/>
        </w:rPr>
        <w:t>PORTAFERRY PARK MASTERPLAN/FEASIBLITY STUDY</w:t>
      </w:r>
      <w:r w:rsidR="00F42D01">
        <w:rPr>
          <w:rFonts w:ascii="Arial" w:hAnsi="Arial" w:cs="Arial"/>
          <w:sz w:val="24"/>
          <w:szCs w:val="24"/>
          <w:u w:val="none"/>
        </w:rPr>
        <w:t xml:space="preserve"> </w:t>
      </w:r>
    </w:p>
    <w:p w14:paraId="279566FA" w14:textId="299C4989" w:rsidR="00B87AD6" w:rsidRDefault="00B87AD6" w:rsidP="00B87AD6">
      <w:pPr>
        <w:rPr>
          <w:lang w:eastAsia="en-GB"/>
        </w:rPr>
      </w:pPr>
    </w:p>
    <w:p w14:paraId="5E6260BD" w14:textId="27A45C9D" w:rsidR="00601C48" w:rsidRDefault="00B87AD6" w:rsidP="00601C48">
      <w:r w:rsidRPr="00F36E8E">
        <w:rPr>
          <w:rFonts w:cs="Arial"/>
          <w:caps/>
          <w:szCs w:val="24"/>
        </w:rPr>
        <w:t>Previously circulated:-</w:t>
      </w:r>
      <w:r w:rsidRPr="00F36E8E">
        <w:rPr>
          <w:rFonts w:cs="Arial"/>
          <w:szCs w:val="24"/>
        </w:rPr>
        <w:t xml:space="preserve"> Report from the Director of Regeneration, Development and Planning </w:t>
      </w:r>
      <w:r w:rsidR="00160EBC">
        <w:rPr>
          <w:rFonts w:cs="Arial"/>
          <w:szCs w:val="24"/>
        </w:rPr>
        <w:t>detailing that as M</w:t>
      </w:r>
      <w:r w:rsidR="00601C48">
        <w:t>embers w</w:t>
      </w:r>
      <w:r w:rsidR="00160EBC">
        <w:t xml:space="preserve">ould </w:t>
      </w:r>
      <w:r w:rsidR="00601C48">
        <w:t xml:space="preserve">recall, </w:t>
      </w:r>
      <w:r w:rsidR="00160EBC">
        <w:t xml:space="preserve">the </w:t>
      </w:r>
      <w:r w:rsidR="00601C48">
        <w:t>Council agreed to undertake a Masterplan/Feasibility Study for Portaferry Park in partnership with Portaferry Regeneration Ltd (PRL).  The budget agreed was £25</w:t>
      </w:r>
      <w:r w:rsidR="00160EBC">
        <w:t>k</w:t>
      </w:r>
      <w:r w:rsidR="00601C48">
        <w:t xml:space="preserve"> from the Council and £5</w:t>
      </w:r>
      <w:r w:rsidR="00160EBC">
        <w:t>k</w:t>
      </w:r>
      <w:r w:rsidR="00601C48">
        <w:t xml:space="preserve"> from PRL.</w:t>
      </w:r>
    </w:p>
    <w:p w14:paraId="7F26193C" w14:textId="77777777" w:rsidR="00601C48" w:rsidRDefault="00601C48" w:rsidP="00601C48"/>
    <w:p w14:paraId="73A3062F" w14:textId="00A1B5D0" w:rsidR="00601C48" w:rsidRDefault="00601C48" w:rsidP="00601C48">
      <w:r>
        <w:t xml:space="preserve">A development brief was prepared, agreed with PRL and issued to the market. However, by the closing date no quotations had been received.  PRL then offered to issue the brief in its name to companies it had worked with and to make personal contact to encourage companies to respond.  Again, no quotations were received and some contacts suggested that the budget was unrealistic for the work required.  For </w:t>
      </w:r>
      <w:r w:rsidR="00160EBC">
        <w:t>M</w:t>
      </w:r>
      <w:r>
        <w:t>embers’ information th</w:t>
      </w:r>
      <w:r w:rsidR="00160EBC">
        <w:t>at</w:t>
      </w:r>
      <w:r>
        <w:t xml:space="preserve"> was the same budget set for the Donaghadee Commons Masterplan Project which ha</w:t>
      </w:r>
      <w:r w:rsidR="00160EBC">
        <w:t>d</w:t>
      </w:r>
      <w:r>
        <w:t xml:space="preserve"> been completed.</w:t>
      </w:r>
    </w:p>
    <w:p w14:paraId="50312EC9" w14:textId="56C89ED7" w:rsidR="00601C48" w:rsidRDefault="00601C48" w:rsidP="00601C48"/>
    <w:p w14:paraId="05F25F7E" w14:textId="612C887F" w:rsidR="00601C48" w:rsidRPr="00BB3A80" w:rsidRDefault="00160EBC" w:rsidP="00601C48">
      <w:r>
        <w:lastRenderedPageBreak/>
        <w:t>RECOMMENDED that c</w:t>
      </w:r>
      <w:r w:rsidR="00601C48">
        <w:t xml:space="preserve">onsidering the above, that no further budget </w:t>
      </w:r>
      <w:r>
        <w:t>wa</w:t>
      </w:r>
      <w:r w:rsidR="00601C48">
        <w:t>s available and that the project w</w:t>
      </w:r>
      <w:r>
        <w:t xml:space="preserve">ould </w:t>
      </w:r>
      <w:r w:rsidR="00601C48">
        <w:t>not be complete by March 2023, i</w:t>
      </w:r>
      <w:r w:rsidR="00601C48" w:rsidRPr="00BB3A80">
        <w:t xml:space="preserve">t </w:t>
      </w:r>
      <w:r>
        <w:t>wa</w:t>
      </w:r>
      <w:r w:rsidR="00601C48" w:rsidRPr="00BB3A80">
        <w:t>s recommended that</w:t>
      </w:r>
      <w:r w:rsidR="00601C48">
        <w:t xml:space="preserve"> </w:t>
      </w:r>
      <w:r>
        <w:t xml:space="preserve">the </w:t>
      </w:r>
      <w:r w:rsidR="00601C48">
        <w:t xml:space="preserve">Council agrees not to proceed with the project at this time.  PRL </w:t>
      </w:r>
      <w:r>
        <w:t>wa</w:t>
      </w:r>
      <w:r w:rsidR="00601C48">
        <w:t>s in agreement with th</w:t>
      </w:r>
      <w:r>
        <w:t>at</w:t>
      </w:r>
      <w:r w:rsidR="00601C48">
        <w:t xml:space="preserve"> proposal.</w:t>
      </w:r>
      <w:r w:rsidR="00601C48" w:rsidRPr="00BB3A80">
        <w:t xml:space="preserve"> </w:t>
      </w:r>
    </w:p>
    <w:p w14:paraId="5DDAC04E" w14:textId="5DA2DCCA" w:rsidR="00B87AD6" w:rsidRDefault="00B87AD6" w:rsidP="00B87AD6">
      <w:pPr>
        <w:rPr>
          <w:rFonts w:cs="Arial"/>
          <w:szCs w:val="24"/>
        </w:rPr>
      </w:pPr>
    </w:p>
    <w:p w14:paraId="40AF1755" w14:textId="32F4404E" w:rsidR="00E479E7" w:rsidRDefault="00E479E7" w:rsidP="00B87AD6">
      <w:pPr>
        <w:rPr>
          <w:rFonts w:cs="Arial"/>
          <w:szCs w:val="24"/>
        </w:rPr>
      </w:pPr>
      <w:r>
        <w:rPr>
          <w:rFonts w:cs="Arial"/>
          <w:szCs w:val="24"/>
        </w:rPr>
        <w:t>Councillor Adair, seconded by Councillor Cummings</w:t>
      </w:r>
      <w:r w:rsidR="00F45896">
        <w:rPr>
          <w:rFonts w:cs="Arial"/>
          <w:szCs w:val="24"/>
        </w:rPr>
        <w:t>,</w:t>
      </w:r>
      <w:r>
        <w:rPr>
          <w:rFonts w:cs="Arial"/>
          <w:szCs w:val="24"/>
        </w:rPr>
        <w:t xml:space="preserve"> that the recommendation </w:t>
      </w:r>
      <w:r w:rsidR="0084790B">
        <w:rPr>
          <w:rFonts w:cs="Arial"/>
          <w:szCs w:val="24"/>
        </w:rPr>
        <w:t xml:space="preserve">be adopted.   </w:t>
      </w:r>
    </w:p>
    <w:p w14:paraId="0B3C2A97" w14:textId="1E3A98F5" w:rsidR="0084790B" w:rsidRDefault="0084790B" w:rsidP="00B87AD6">
      <w:pPr>
        <w:rPr>
          <w:rFonts w:cs="Arial"/>
          <w:szCs w:val="24"/>
        </w:rPr>
      </w:pPr>
    </w:p>
    <w:p w14:paraId="490AA806" w14:textId="1838E9B8" w:rsidR="0084790B" w:rsidRDefault="0084790B" w:rsidP="00B87AD6">
      <w:pPr>
        <w:rPr>
          <w:rFonts w:cs="Arial"/>
          <w:szCs w:val="24"/>
        </w:rPr>
      </w:pPr>
      <w:r>
        <w:rPr>
          <w:rFonts w:cs="Arial"/>
          <w:szCs w:val="24"/>
        </w:rPr>
        <w:t xml:space="preserve">Councillor Adair </w:t>
      </w:r>
      <w:r w:rsidR="003A3ADB">
        <w:rPr>
          <w:rFonts w:cs="Arial"/>
          <w:szCs w:val="24"/>
        </w:rPr>
        <w:t xml:space="preserve">thought that the news was a </w:t>
      </w:r>
      <w:r>
        <w:rPr>
          <w:rFonts w:cs="Arial"/>
          <w:szCs w:val="24"/>
        </w:rPr>
        <w:t xml:space="preserve">double blow for Portaferry </w:t>
      </w:r>
      <w:r w:rsidR="003A3ADB">
        <w:rPr>
          <w:rFonts w:cs="Arial"/>
          <w:szCs w:val="24"/>
        </w:rPr>
        <w:t xml:space="preserve">whose people had been </w:t>
      </w:r>
      <w:r w:rsidR="00B9649C">
        <w:rPr>
          <w:rFonts w:cs="Arial"/>
          <w:szCs w:val="24"/>
        </w:rPr>
        <w:t xml:space="preserve">looking </w:t>
      </w:r>
      <w:r w:rsidR="003A3ADB">
        <w:rPr>
          <w:rFonts w:cs="Arial"/>
          <w:szCs w:val="24"/>
        </w:rPr>
        <w:t xml:space="preserve">ahead with </w:t>
      </w:r>
      <w:r w:rsidR="00B9649C">
        <w:rPr>
          <w:rFonts w:cs="Arial"/>
          <w:szCs w:val="24"/>
        </w:rPr>
        <w:t>excitement and anticipation</w:t>
      </w:r>
      <w:r w:rsidR="003A3ADB">
        <w:rPr>
          <w:rFonts w:cs="Arial"/>
          <w:szCs w:val="24"/>
        </w:rPr>
        <w:t xml:space="preserve"> and now faced </w:t>
      </w:r>
      <w:r>
        <w:rPr>
          <w:rFonts w:cs="Arial"/>
          <w:szCs w:val="24"/>
        </w:rPr>
        <w:t xml:space="preserve">disappointment </w:t>
      </w:r>
      <w:r w:rsidR="00B9649C">
        <w:rPr>
          <w:rFonts w:cs="Arial"/>
          <w:szCs w:val="24"/>
        </w:rPr>
        <w:t xml:space="preserve">that the </w:t>
      </w:r>
      <w:r>
        <w:rPr>
          <w:rFonts w:cs="Arial"/>
          <w:szCs w:val="24"/>
        </w:rPr>
        <w:t xml:space="preserve">rope walk </w:t>
      </w:r>
      <w:r w:rsidR="003A3ADB">
        <w:rPr>
          <w:rFonts w:cs="Arial"/>
          <w:szCs w:val="24"/>
        </w:rPr>
        <w:t>would not be going ahead at this time.  The p</w:t>
      </w:r>
      <w:r w:rsidR="00B9649C">
        <w:rPr>
          <w:rFonts w:cs="Arial"/>
          <w:szCs w:val="24"/>
        </w:rPr>
        <w:t xml:space="preserve">arklands would have </w:t>
      </w:r>
      <w:r w:rsidR="003A3ADB">
        <w:rPr>
          <w:rFonts w:cs="Arial"/>
          <w:szCs w:val="24"/>
        </w:rPr>
        <w:t xml:space="preserve">been </w:t>
      </w:r>
      <w:r w:rsidR="00B9649C">
        <w:rPr>
          <w:rFonts w:cs="Arial"/>
          <w:szCs w:val="24"/>
        </w:rPr>
        <w:t xml:space="preserve">transformed </w:t>
      </w:r>
      <w:r w:rsidR="003A3ADB">
        <w:rPr>
          <w:rFonts w:cs="Arial"/>
          <w:szCs w:val="24"/>
        </w:rPr>
        <w:t>from a d</w:t>
      </w:r>
      <w:r w:rsidR="00B9649C">
        <w:rPr>
          <w:rFonts w:cs="Arial"/>
          <w:szCs w:val="24"/>
        </w:rPr>
        <w:t>erelict area and t</w:t>
      </w:r>
      <w:r w:rsidR="003A3ADB">
        <w:rPr>
          <w:rFonts w:cs="Arial"/>
          <w:szCs w:val="24"/>
        </w:rPr>
        <w:t>hat</w:t>
      </w:r>
      <w:r w:rsidR="00B9649C">
        <w:rPr>
          <w:rFonts w:cs="Arial"/>
          <w:szCs w:val="24"/>
        </w:rPr>
        <w:t xml:space="preserve"> </w:t>
      </w:r>
      <w:r w:rsidR="003A3ADB">
        <w:rPr>
          <w:rFonts w:cs="Arial"/>
          <w:szCs w:val="24"/>
        </w:rPr>
        <w:t>wa</w:t>
      </w:r>
      <w:r w:rsidR="00B9649C">
        <w:rPr>
          <w:rFonts w:cs="Arial"/>
          <w:szCs w:val="24"/>
        </w:rPr>
        <w:t>s regrettable</w:t>
      </w:r>
      <w:r w:rsidR="003A3ADB">
        <w:rPr>
          <w:rFonts w:cs="Arial"/>
          <w:szCs w:val="24"/>
        </w:rPr>
        <w:t xml:space="preserve">.  He understood that the reason was rising costs and inflation.  His hope was that this would not be taken off the agenda permanently but would be looked at later.  </w:t>
      </w:r>
      <w:r w:rsidR="00B9649C">
        <w:rPr>
          <w:rFonts w:cs="Arial"/>
          <w:szCs w:val="24"/>
        </w:rPr>
        <w:t xml:space="preserve"> </w:t>
      </w:r>
      <w:r>
        <w:rPr>
          <w:rFonts w:cs="Arial"/>
          <w:szCs w:val="24"/>
        </w:rPr>
        <w:t xml:space="preserve">   </w:t>
      </w:r>
    </w:p>
    <w:p w14:paraId="4ADA97C9" w14:textId="3EFDE7F1" w:rsidR="0084790B" w:rsidRDefault="0084790B" w:rsidP="00B87AD6">
      <w:pPr>
        <w:rPr>
          <w:rFonts w:cs="Arial"/>
          <w:szCs w:val="24"/>
        </w:rPr>
      </w:pPr>
    </w:p>
    <w:p w14:paraId="2DB7CDF0" w14:textId="1C791737" w:rsidR="0084790B" w:rsidRDefault="003A3ADB" w:rsidP="00B87AD6">
      <w:pPr>
        <w:rPr>
          <w:rFonts w:cs="Arial"/>
          <w:szCs w:val="24"/>
        </w:rPr>
      </w:pPr>
      <w:r>
        <w:rPr>
          <w:rFonts w:cs="Arial"/>
          <w:szCs w:val="24"/>
        </w:rPr>
        <w:t xml:space="preserve">The Head of Regeneration made it clear that he had </w:t>
      </w:r>
      <w:r w:rsidR="0084790B">
        <w:rPr>
          <w:rFonts w:cs="Arial"/>
          <w:szCs w:val="24"/>
        </w:rPr>
        <w:t xml:space="preserve">spoken </w:t>
      </w:r>
      <w:r>
        <w:rPr>
          <w:rFonts w:cs="Arial"/>
          <w:szCs w:val="24"/>
        </w:rPr>
        <w:t>with</w:t>
      </w:r>
      <w:r w:rsidR="0084790B">
        <w:rPr>
          <w:rFonts w:cs="Arial"/>
          <w:szCs w:val="24"/>
        </w:rPr>
        <w:t xml:space="preserve"> a number of companies</w:t>
      </w:r>
      <w:r w:rsidR="00B9649C">
        <w:rPr>
          <w:rFonts w:cs="Arial"/>
          <w:szCs w:val="24"/>
        </w:rPr>
        <w:t xml:space="preserve"> who deal</w:t>
      </w:r>
      <w:r>
        <w:rPr>
          <w:rFonts w:cs="Arial"/>
          <w:szCs w:val="24"/>
        </w:rPr>
        <w:t>t</w:t>
      </w:r>
      <w:r w:rsidR="00B9649C">
        <w:rPr>
          <w:rFonts w:cs="Arial"/>
          <w:szCs w:val="24"/>
        </w:rPr>
        <w:t xml:space="preserve"> with th</w:t>
      </w:r>
      <w:r>
        <w:rPr>
          <w:rFonts w:cs="Arial"/>
          <w:szCs w:val="24"/>
        </w:rPr>
        <w:t>o</w:t>
      </w:r>
      <w:r w:rsidR="00B9649C">
        <w:rPr>
          <w:rFonts w:cs="Arial"/>
          <w:szCs w:val="24"/>
        </w:rPr>
        <w:t xml:space="preserve">se projects </w:t>
      </w:r>
      <w:r>
        <w:rPr>
          <w:rFonts w:cs="Arial"/>
          <w:szCs w:val="24"/>
        </w:rPr>
        <w:t xml:space="preserve">and it was made clear that the </w:t>
      </w:r>
      <w:r w:rsidR="00B9649C">
        <w:rPr>
          <w:rFonts w:cs="Arial"/>
          <w:szCs w:val="24"/>
        </w:rPr>
        <w:t>b</w:t>
      </w:r>
      <w:r w:rsidR="0084790B">
        <w:rPr>
          <w:rFonts w:cs="Arial"/>
          <w:szCs w:val="24"/>
        </w:rPr>
        <w:t xml:space="preserve">udget </w:t>
      </w:r>
      <w:r w:rsidR="00B9649C">
        <w:rPr>
          <w:rFonts w:cs="Arial"/>
          <w:szCs w:val="24"/>
        </w:rPr>
        <w:t>w</w:t>
      </w:r>
      <w:r>
        <w:rPr>
          <w:rFonts w:cs="Arial"/>
          <w:szCs w:val="24"/>
        </w:rPr>
        <w:t>hich the Council had would be insufficient.  He continued to work with the Por</w:t>
      </w:r>
      <w:r w:rsidR="0084790B">
        <w:rPr>
          <w:rFonts w:cs="Arial"/>
          <w:szCs w:val="24"/>
        </w:rPr>
        <w:t xml:space="preserve">taferry </w:t>
      </w:r>
      <w:r>
        <w:rPr>
          <w:rFonts w:cs="Arial"/>
          <w:szCs w:val="24"/>
        </w:rPr>
        <w:t>r</w:t>
      </w:r>
      <w:r w:rsidR="0084790B">
        <w:rPr>
          <w:rFonts w:cs="Arial"/>
          <w:szCs w:val="24"/>
        </w:rPr>
        <w:t xml:space="preserve">egeneration </w:t>
      </w:r>
      <w:r>
        <w:rPr>
          <w:rFonts w:cs="Arial"/>
          <w:szCs w:val="24"/>
        </w:rPr>
        <w:t xml:space="preserve">group and was aware that there remained a desire to see this be developed along with the ropewalk at a future date.  Councillor Adair agreed that the development could transform Portaferry and </w:t>
      </w:r>
      <w:r w:rsidR="00B9649C">
        <w:rPr>
          <w:rFonts w:cs="Arial"/>
          <w:szCs w:val="24"/>
        </w:rPr>
        <w:t xml:space="preserve">the wider Ards Peninsula. </w:t>
      </w:r>
      <w:r w:rsidR="0084790B">
        <w:rPr>
          <w:rFonts w:cs="Arial"/>
          <w:szCs w:val="24"/>
        </w:rPr>
        <w:t xml:space="preserve">  </w:t>
      </w:r>
    </w:p>
    <w:p w14:paraId="30FCA73B" w14:textId="67A840FF" w:rsidR="0084790B" w:rsidRDefault="0084790B" w:rsidP="00B87AD6">
      <w:pPr>
        <w:rPr>
          <w:rFonts w:cs="Arial"/>
          <w:szCs w:val="24"/>
        </w:rPr>
      </w:pPr>
    </w:p>
    <w:p w14:paraId="297C66B5" w14:textId="77AF2D12" w:rsidR="00E479E7" w:rsidRDefault="003A3ADB" w:rsidP="00B87AD6">
      <w:pPr>
        <w:rPr>
          <w:rFonts w:cs="Arial"/>
          <w:szCs w:val="24"/>
        </w:rPr>
      </w:pPr>
      <w:r>
        <w:rPr>
          <w:rFonts w:cs="Arial"/>
          <w:szCs w:val="24"/>
        </w:rPr>
        <w:t>Councillor C</w:t>
      </w:r>
      <w:r w:rsidR="0084790B">
        <w:rPr>
          <w:rFonts w:cs="Arial"/>
          <w:szCs w:val="24"/>
        </w:rPr>
        <w:t>ummings</w:t>
      </w:r>
      <w:r w:rsidR="00B9649C">
        <w:rPr>
          <w:rFonts w:cs="Arial"/>
          <w:szCs w:val="24"/>
        </w:rPr>
        <w:t xml:space="preserve"> concurred </w:t>
      </w:r>
      <w:r>
        <w:rPr>
          <w:rFonts w:cs="Arial"/>
          <w:szCs w:val="24"/>
        </w:rPr>
        <w:t xml:space="preserve">with those comments.   </w:t>
      </w:r>
      <w:r w:rsidR="0084790B">
        <w:rPr>
          <w:rFonts w:cs="Arial"/>
          <w:szCs w:val="24"/>
        </w:rPr>
        <w:t xml:space="preserve"> </w:t>
      </w:r>
    </w:p>
    <w:p w14:paraId="6A79B0D2" w14:textId="77777777" w:rsidR="00E479E7" w:rsidRDefault="00E479E7" w:rsidP="00B87AD6">
      <w:pPr>
        <w:rPr>
          <w:rFonts w:cs="Arial"/>
          <w:szCs w:val="24"/>
        </w:rPr>
      </w:pPr>
    </w:p>
    <w:p w14:paraId="672DC7E0" w14:textId="2C6DCD87" w:rsidR="00B87AD6" w:rsidRDefault="00B87AD6" w:rsidP="00B87AD6">
      <w:pPr>
        <w:rPr>
          <w:rFonts w:cs="Arial"/>
          <w:b/>
          <w:bCs/>
          <w:szCs w:val="24"/>
        </w:rPr>
      </w:pPr>
      <w:r w:rsidRPr="00A011A8">
        <w:rPr>
          <w:rFonts w:cs="Arial"/>
          <w:b/>
          <w:bCs/>
          <w:szCs w:val="24"/>
        </w:rPr>
        <w:t>AGREED TO RECOMMEND, on the proposal of</w:t>
      </w:r>
      <w:r>
        <w:rPr>
          <w:rFonts w:cs="Arial"/>
          <w:b/>
          <w:bCs/>
          <w:szCs w:val="24"/>
        </w:rPr>
        <w:t xml:space="preserve"> </w:t>
      </w:r>
      <w:r w:rsidR="00E479E7">
        <w:rPr>
          <w:rFonts w:cs="Arial"/>
          <w:b/>
          <w:bCs/>
          <w:szCs w:val="24"/>
        </w:rPr>
        <w:t>Councillor Adair</w:t>
      </w:r>
      <w:r w:rsidRPr="00A011A8">
        <w:rPr>
          <w:rFonts w:cs="Arial"/>
          <w:b/>
          <w:bCs/>
          <w:szCs w:val="24"/>
        </w:rPr>
        <w:t>, seconded by</w:t>
      </w:r>
      <w:r w:rsidR="00E479E7">
        <w:rPr>
          <w:rFonts w:cs="Arial"/>
          <w:b/>
          <w:bCs/>
          <w:szCs w:val="24"/>
        </w:rPr>
        <w:t xml:space="preserve"> Councillor Cummings</w:t>
      </w:r>
      <w:r w:rsidR="00160EBC">
        <w:rPr>
          <w:rFonts w:cs="Arial"/>
          <w:b/>
          <w:bCs/>
          <w:szCs w:val="24"/>
        </w:rPr>
        <w:t xml:space="preserve">, that the recommendation be adopted.  </w:t>
      </w:r>
      <w:r w:rsidRPr="00A011A8">
        <w:rPr>
          <w:rFonts w:cs="Arial"/>
          <w:b/>
          <w:bCs/>
          <w:szCs w:val="24"/>
        </w:rPr>
        <w:t xml:space="preserve"> </w:t>
      </w:r>
    </w:p>
    <w:p w14:paraId="68E6752F" w14:textId="7A87E11D" w:rsidR="00F42D01" w:rsidRDefault="00F42D01" w:rsidP="00F42D01">
      <w:pPr>
        <w:rPr>
          <w:lang w:eastAsia="en-GB"/>
        </w:rPr>
      </w:pPr>
    </w:p>
    <w:p w14:paraId="49D42147" w14:textId="25064A59" w:rsidR="0084790B" w:rsidRDefault="0084790B" w:rsidP="00F42D01">
      <w:pPr>
        <w:rPr>
          <w:lang w:eastAsia="en-GB"/>
        </w:rPr>
      </w:pPr>
      <w:r>
        <w:rPr>
          <w:lang w:eastAsia="en-GB"/>
        </w:rPr>
        <w:t xml:space="preserve">(Councillor McKimm returned to the meeting at 8.11 pm) </w:t>
      </w:r>
    </w:p>
    <w:p w14:paraId="20C7BA4E" w14:textId="77777777" w:rsidR="0084790B" w:rsidRDefault="0084790B" w:rsidP="00F42D01">
      <w:pPr>
        <w:rPr>
          <w:lang w:eastAsia="en-GB"/>
        </w:rPr>
      </w:pPr>
    </w:p>
    <w:p w14:paraId="3520EAD0" w14:textId="0799DD90" w:rsidR="00F42D01" w:rsidRPr="00F42D01" w:rsidRDefault="00F42D01" w:rsidP="002C7D64">
      <w:pPr>
        <w:pStyle w:val="Heading1"/>
      </w:pPr>
      <w:r w:rsidRPr="002C7D64">
        <w:rPr>
          <w:u w:val="none"/>
        </w:rPr>
        <w:t>7.</w:t>
      </w:r>
      <w:r w:rsidRPr="002C7D64">
        <w:rPr>
          <w:u w:val="none"/>
        </w:rPr>
        <w:tab/>
      </w:r>
      <w:r w:rsidRPr="00F42D01">
        <w:t>CITY AND TOWN ADVISORY GROUP MINUTES</w:t>
      </w:r>
    </w:p>
    <w:p w14:paraId="57CFF73F" w14:textId="77777777" w:rsidR="00601C48" w:rsidRDefault="00601C48" w:rsidP="00F42D01">
      <w:pPr>
        <w:rPr>
          <w:lang w:eastAsia="en-GB"/>
        </w:rPr>
      </w:pPr>
    </w:p>
    <w:p w14:paraId="0688B812" w14:textId="26FE6311" w:rsidR="00F42D01" w:rsidRPr="002C7D64" w:rsidRDefault="00F42D01" w:rsidP="002C7D64">
      <w:pPr>
        <w:pStyle w:val="Heading2"/>
        <w:rPr>
          <w:rFonts w:ascii="Arial" w:hAnsi="Arial" w:cs="Arial"/>
          <w:b w:val="0"/>
          <w:bCs/>
          <w:u w:val="none"/>
          <w:lang w:eastAsia="en-GB"/>
        </w:rPr>
      </w:pPr>
      <w:r w:rsidRPr="002C7D64">
        <w:rPr>
          <w:u w:val="none"/>
          <w:lang w:eastAsia="en-GB"/>
        </w:rPr>
        <w:t>7.1</w:t>
      </w:r>
      <w:r w:rsidRPr="002C7D64">
        <w:rPr>
          <w:u w:val="none"/>
          <w:lang w:eastAsia="en-GB"/>
        </w:rPr>
        <w:tab/>
      </w:r>
      <w:r w:rsidRPr="00952416">
        <w:rPr>
          <w:lang w:eastAsia="en-GB"/>
        </w:rPr>
        <w:t>Newtownards TAG Minutes dated 26 September 2022</w:t>
      </w:r>
      <w:r w:rsidR="0026437D" w:rsidRPr="002C7D64">
        <w:rPr>
          <w:u w:val="none"/>
          <w:lang w:eastAsia="en-GB"/>
        </w:rPr>
        <w:t xml:space="preserve"> </w:t>
      </w:r>
      <w:r w:rsidR="0026437D" w:rsidRPr="002C7D64">
        <w:rPr>
          <w:rFonts w:ascii="Arial" w:hAnsi="Arial" w:cs="Arial"/>
          <w:b w:val="0"/>
          <w:bCs/>
          <w:szCs w:val="24"/>
          <w:u w:val="none"/>
        </w:rPr>
        <w:t>(Appendix IV)</w:t>
      </w:r>
    </w:p>
    <w:p w14:paraId="44017761" w14:textId="074DA31A" w:rsidR="007139D7" w:rsidRDefault="007139D7" w:rsidP="00F42D01">
      <w:pPr>
        <w:rPr>
          <w:b/>
          <w:bCs/>
          <w:u w:val="single"/>
          <w:lang w:eastAsia="en-GB"/>
        </w:rPr>
      </w:pPr>
    </w:p>
    <w:p w14:paraId="0A681814" w14:textId="77777777" w:rsidR="007139D7" w:rsidRDefault="007139D7" w:rsidP="00F42D01">
      <w:pPr>
        <w:rPr>
          <w:lang w:eastAsia="en-GB"/>
        </w:rPr>
      </w:pPr>
      <w:r w:rsidRPr="007139D7">
        <w:rPr>
          <w:lang w:eastAsia="en-GB"/>
        </w:rPr>
        <w:t xml:space="preserve">PREVIOUSLY CIRCULATED:- </w:t>
      </w:r>
      <w:r>
        <w:rPr>
          <w:lang w:eastAsia="en-GB"/>
        </w:rPr>
        <w:t xml:space="preserve">Minutes of the Newtownards Town Advisory Group meeting dated 26 September 2022.  </w:t>
      </w:r>
    </w:p>
    <w:p w14:paraId="34035271" w14:textId="77777777" w:rsidR="007139D7" w:rsidRDefault="007139D7" w:rsidP="00F42D01">
      <w:pPr>
        <w:rPr>
          <w:lang w:eastAsia="en-GB"/>
        </w:rPr>
      </w:pPr>
    </w:p>
    <w:p w14:paraId="4876CE46" w14:textId="6FEFC48B" w:rsidR="007139D7" w:rsidRPr="007139D7" w:rsidRDefault="007139D7" w:rsidP="00F42D01">
      <w:pPr>
        <w:rPr>
          <w:b/>
          <w:bCs/>
          <w:lang w:eastAsia="en-GB"/>
        </w:rPr>
      </w:pPr>
      <w:r w:rsidRPr="007139D7">
        <w:rPr>
          <w:b/>
          <w:bCs/>
          <w:lang w:eastAsia="en-GB"/>
        </w:rPr>
        <w:t xml:space="preserve">AGREED, on the proposal of </w:t>
      </w:r>
      <w:r w:rsidR="0084790B">
        <w:rPr>
          <w:b/>
          <w:bCs/>
          <w:lang w:eastAsia="en-GB"/>
        </w:rPr>
        <w:t>Councillor McKimm,</w:t>
      </w:r>
      <w:r w:rsidRPr="007139D7">
        <w:rPr>
          <w:b/>
          <w:bCs/>
          <w:lang w:eastAsia="en-GB"/>
        </w:rPr>
        <w:t xml:space="preserve"> seconded by</w:t>
      </w:r>
      <w:r w:rsidR="0084790B">
        <w:rPr>
          <w:b/>
          <w:bCs/>
          <w:lang w:eastAsia="en-GB"/>
        </w:rPr>
        <w:t xml:space="preserve"> Councillor Adair, </w:t>
      </w:r>
      <w:r w:rsidRPr="007139D7">
        <w:rPr>
          <w:b/>
          <w:bCs/>
          <w:lang w:eastAsia="en-GB"/>
        </w:rPr>
        <w:t xml:space="preserve">that the minutes be noted.   </w:t>
      </w:r>
    </w:p>
    <w:p w14:paraId="338A1568" w14:textId="536417D0" w:rsidR="00952416" w:rsidRPr="00952416" w:rsidRDefault="00952416" w:rsidP="00F42D01">
      <w:pPr>
        <w:rPr>
          <w:b/>
          <w:bCs/>
          <w:u w:val="single"/>
          <w:lang w:eastAsia="en-GB"/>
        </w:rPr>
      </w:pPr>
    </w:p>
    <w:p w14:paraId="41F26905" w14:textId="7EAB6737" w:rsidR="00952416" w:rsidRPr="002C7D64" w:rsidRDefault="00952416" w:rsidP="002C7D64">
      <w:pPr>
        <w:pStyle w:val="Heading2"/>
        <w:rPr>
          <w:rFonts w:ascii="Arial" w:hAnsi="Arial" w:cs="Arial"/>
          <w:b w:val="0"/>
          <w:bCs/>
          <w:u w:val="none"/>
          <w:lang w:eastAsia="en-GB"/>
        </w:rPr>
      </w:pPr>
      <w:r w:rsidRPr="002C7D64">
        <w:rPr>
          <w:u w:val="none"/>
          <w:lang w:eastAsia="en-GB"/>
        </w:rPr>
        <w:t xml:space="preserve">7.2 </w:t>
      </w:r>
      <w:r w:rsidRPr="002C7D64">
        <w:rPr>
          <w:u w:val="none"/>
          <w:lang w:eastAsia="en-GB"/>
        </w:rPr>
        <w:tab/>
      </w:r>
      <w:r w:rsidRPr="00952416">
        <w:rPr>
          <w:lang w:eastAsia="en-GB"/>
        </w:rPr>
        <w:t>Bangor CAG Minutes dated 29 September 2022</w:t>
      </w:r>
      <w:r w:rsidR="0026437D" w:rsidRPr="002C7D64">
        <w:rPr>
          <w:u w:val="none"/>
          <w:lang w:eastAsia="en-GB"/>
        </w:rPr>
        <w:t xml:space="preserve"> </w:t>
      </w:r>
      <w:r w:rsidR="0026437D" w:rsidRPr="002C7D64">
        <w:rPr>
          <w:rFonts w:ascii="Arial" w:hAnsi="Arial" w:cs="Arial"/>
          <w:b w:val="0"/>
          <w:bCs/>
          <w:szCs w:val="24"/>
          <w:u w:val="none"/>
        </w:rPr>
        <w:t>(Appendix V)</w:t>
      </w:r>
    </w:p>
    <w:p w14:paraId="053AD053" w14:textId="3C56C324" w:rsidR="007139D7" w:rsidRDefault="007139D7" w:rsidP="00F42D01">
      <w:pPr>
        <w:rPr>
          <w:b/>
          <w:bCs/>
          <w:u w:val="single"/>
          <w:lang w:eastAsia="en-GB"/>
        </w:rPr>
      </w:pPr>
    </w:p>
    <w:p w14:paraId="0D9412A8" w14:textId="6985FE20" w:rsidR="007139D7" w:rsidRDefault="007139D7" w:rsidP="007139D7">
      <w:pPr>
        <w:rPr>
          <w:lang w:eastAsia="en-GB"/>
        </w:rPr>
      </w:pPr>
      <w:r w:rsidRPr="007139D7">
        <w:rPr>
          <w:lang w:eastAsia="en-GB"/>
        </w:rPr>
        <w:t xml:space="preserve">PREVIOUSLY CIRCULATED:- </w:t>
      </w:r>
      <w:r>
        <w:rPr>
          <w:lang w:eastAsia="en-GB"/>
        </w:rPr>
        <w:t xml:space="preserve">Minutes of the Bangor City Advisory Group meeting dated 29 September 2022.  </w:t>
      </w:r>
    </w:p>
    <w:p w14:paraId="5472FA86" w14:textId="5A01CBE8" w:rsidR="00B9649C" w:rsidRDefault="00B9649C" w:rsidP="007139D7">
      <w:pPr>
        <w:rPr>
          <w:lang w:eastAsia="en-GB"/>
        </w:rPr>
      </w:pPr>
    </w:p>
    <w:p w14:paraId="194D4451" w14:textId="0DDD8C91" w:rsidR="003A3ADB" w:rsidRDefault="003A3ADB" w:rsidP="007139D7">
      <w:pPr>
        <w:rPr>
          <w:lang w:eastAsia="en-GB"/>
        </w:rPr>
      </w:pPr>
      <w:r>
        <w:rPr>
          <w:lang w:eastAsia="en-GB"/>
        </w:rPr>
        <w:t xml:space="preserve">Referring to a matter of accuracy Councillor McKimm </w:t>
      </w:r>
      <w:r w:rsidR="00A06B27">
        <w:rPr>
          <w:lang w:eastAsia="en-GB"/>
        </w:rPr>
        <w:t xml:space="preserve">spoke about </w:t>
      </w:r>
      <w:r w:rsidR="00B9649C">
        <w:rPr>
          <w:lang w:eastAsia="en-GB"/>
        </w:rPr>
        <w:t xml:space="preserve">Item 7 page 9 </w:t>
      </w:r>
      <w:r>
        <w:rPr>
          <w:lang w:eastAsia="en-GB"/>
        </w:rPr>
        <w:t xml:space="preserve">where it stated that the meeting was moved to another room.  He reported that the meeting was held in the open air at Queen’s Parade, Bangor.  </w:t>
      </w:r>
    </w:p>
    <w:p w14:paraId="47EBB0AF" w14:textId="77777777" w:rsidR="003A3ADB" w:rsidRDefault="003A3ADB" w:rsidP="007139D7">
      <w:pPr>
        <w:rPr>
          <w:lang w:eastAsia="en-GB"/>
        </w:rPr>
      </w:pPr>
    </w:p>
    <w:p w14:paraId="7E10E185" w14:textId="1D3DB378" w:rsidR="007139D7" w:rsidRPr="007139D7" w:rsidRDefault="007139D7" w:rsidP="007139D7">
      <w:pPr>
        <w:rPr>
          <w:b/>
          <w:bCs/>
          <w:lang w:eastAsia="en-GB"/>
        </w:rPr>
      </w:pPr>
      <w:r w:rsidRPr="007139D7">
        <w:rPr>
          <w:b/>
          <w:bCs/>
          <w:lang w:eastAsia="en-GB"/>
        </w:rPr>
        <w:lastRenderedPageBreak/>
        <w:t xml:space="preserve">AGREED, on the proposal of </w:t>
      </w:r>
      <w:r w:rsidR="0084790B">
        <w:rPr>
          <w:b/>
          <w:bCs/>
          <w:lang w:eastAsia="en-GB"/>
        </w:rPr>
        <w:t>Councillor McKimm</w:t>
      </w:r>
      <w:r w:rsidRPr="007139D7">
        <w:rPr>
          <w:b/>
          <w:bCs/>
          <w:lang w:eastAsia="en-GB"/>
        </w:rPr>
        <w:t xml:space="preserve">, seconded by </w:t>
      </w:r>
      <w:r w:rsidR="0084790B">
        <w:rPr>
          <w:b/>
          <w:bCs/>
          <w:lang w:eastAsia="en-GB"/>
        </w:rPr>
        <w:t xml:space="preserve">Councillor Adair, </w:t>
      </w:r>
      <w:r w:rsidRPr="007139D7">
        <w:rPr>
          <w:b/>
          <w:bCs/>
          <w:lang w:eastAsia="en-GB"/>
        </w:rPr>
        <w:t xml:space="preserve">that the minutes be noted.   </w:t>
      </w:r>
    </w:p>
    <w:p w14:paraId="2118BAD5" w14:textId="4CC44190" w:rsidR="00952416" w:rsidRPr="00952416" w:rsidRDefault="00952416" w:rsidP="00F42D01">
      <w:pPr>
        <w:rPr>
          <w:b/>
          <w:bCs/>
          <w:u w:val="single"/>
          <w:lang w:eastAsia="en-GB"/>
        </w:rPr>
      </w:pPr>
    </w:p>
    <w:p w14:paraId="20141665" w14:textId="62F95FB2" w:rsidR="00952416" w:rsidRPr="002C7D64" w:rsidRDefault="00952416" w:rsidP="002C7D64">
      <w:pPr>
        <w:pStyle w:val="Heading2"/>
        <w:rPr>
          <w:rFonts w:ascii="Arial" w:hAnsi="Arial" w:cs="Arial"/>
          <w:b w:val="0"/>
          <w:bCs/>
          <w:u w:val="none"/>
          <w:lang w:eastAsia="en-GB"/>
        </w:rPr>
      </w:pPr>
      <w:r w:rsidRPr="002C7D64">
        <w:rPr>
          <w:u w:val="none"/>
          <w:lang w:eastAsia="en-GB"/>
        </w:rPr>
        <w:t xml:space="preserve">7.3 </w:t>
      </w:r>
      <w:r w:rsidRPr="002C7D64">
        <w:rPr>
          <w:u w:val="none"/>
          <w:lang w:eastAsia="en-GB"/>
        </w:rPr>
        <w:tab/>
      </w:r>
      <w:r w:rsidRPr="00952416">
        <w:rPr>
          <w:lang w:eastAsia="en-GB"/>
        </w:rPr>
        <w:t>Redacted Comber TAG Minutes 3 November 2022</w:t>
      </w:r>
      <w:r w:rsidRPr="002C7D64">
        <w:rPr>
          <w:u w:val="none"/>
          <w:lang w:eastAsia="en-GB"/>
        </w:rPr>
        <w:t xml:space="preserve"> </w:t>
      </w:r>
      <w:r w:rsidR="0026437D" w:rsidRPr="002C7D64">
        <w:rPr>
          <w:rFonts w:ascii="Arial" w:hAnsi="Arial" w:cs="Arial"/>
          <w:b w:val="0"/>
          <w:bCs/>
          <w:szCs w:val="24"/>
          <w:u w:val="none"/>
        </w:rPr>
        <w:t>(Appendix VI)</w:t>
      </w:r>
    </w:p>
    <w:p w14:paraId="26A9C305" w14:textId="59AB4B91" w:rsidR="007139D7" w:rsidRDefault="007139D7" w:rsidP="00F42D01">
      <w:pPr>
        <w:rPr>
          <w:b/>
          <w:bCs/>
          <w:u w:val="single"/>
          <w:lang w:eastAsia="en-GB"/>
        </w:rPr>
      </w:pPr>
    </w:p>
    <w:p w14:paraId="6ACD48E6" w14:textId="6A0E5046" w:rsidR="007139D7" w:rsidRDefault="007139D7" w:rsidP="007139D7">
      <w:pPr>
        <w:rPr>
          <w:lang w:eastAsia="en-GB"/>
        </w:rPr>
      </w:pPr>
      <w:r w:rsidRPr="007139D7">
        <w:rPr>
          <w:lang w:eastAsia="en-GB"/>
        </w:rPr>
        <w:t xml:space="preserve">PREVIOUSLY CIRCULATED:- </w:t>
      </w:r>
      <w:r>
        <w:rPr>
          <w:lang w:eastAsia="en-GB"/>
        </w:rPr>
        <w:t xml:space="preserve">Redacted minutes of the Comber Town Advisory Group meeting dated 3 November 2022.  </w:t>
      </w:r>
    </w:p>
    <w:p w14:paraId="60729A83" w14:textId="77777777" w:rsidR="007139D7" w:rsidRDefault="007139D7" w:rsidP="007139D7">
      <w:pPr>
        <w:rPr>
          <w:lang w:eastAsia="en-GB"/>
        </w:rPr>
      </w:pPr>
    </w:p>
    <w:p w14:paraId="279E7047" w14:textId="3919BFFE" w:rsidR="007139D7" w:rsidRPr="007139D7" w:rsidRDefault="007139D7" w:rsidP="007139D7">
      <w:pPr>
        <w:rPr>
          <w:b/>
          <w:bCs/>
          <w:lang w:eastAsia="en-GB"/>
        </w:rPr>
      </w:pPr>
      <w:r w:rsidRPr="007139D7">
        <w:rPr>
          <w:b/>
          <w:bCs/>
          <w:lang w:eastAsia="en-GB"/>
        </w:rPr>
        <w:t xml:space="preserve">AGREED, on the proposal of </w:t>
      </w:r>
      <w:r w:rsidR="003A7836">
        <w:rPr>
          <w:b/>
          <w:bCs/>
          <w:lang w:eastAsia="en-GB"/>
        </w:rPr>
        <w:t>Councillor McKimm</w:t>
      </w:r>
      <w:r w:rsidRPr="007139D7">
        <w:rPr>
          <w:b/>
          <w:bCs/>
          <w:lang w:eastAsia="en-GB"/>
        </w:rPr>
        <w:t>, seconded by</w:t>
      </w:r>
      <w:r w:rsidR="003A7836">
        <w:rPr>
          <w:b/>
          <w:bCs/>
          <w:lang w:eastAsia="en-GB"/>
        </w:rPr>
        <w:t xml:space="preserve"> Councillor Adair</w:t>
      </w:r>
      <w:r w:rsidRPr="007139D7">
        <w:rPr>
          <w:b/>
          <w:bCs/>
          <w:lang w:eastAsia="en-GB"/>
        </w:rPr>
        <w:t xml:space="preserve">, that the minutes be noted.   </w:t>
      </w:r>
    </w:p>
    <w:p w14:paraId="02C4DEAC" w14:textId="559F20DC" w:rsidR="00952416" w:rsidRPr="00952416" w:rsidRDefault="00952416" w:rsidP="00F42D01">
      <w:pPr>
        <w:rPr>
          <w:b/>
          <w:bCs/>
          <w:u w:val="single"/>
          <w:lang w:eastAsia="en-GB"/>
        </w:rPr>
      </w:pPr>
    </w:p>
    <w:p w14:paraId="54BC707D" w14:textId="4C865E6C" w:rsidR="00952416" w:rsidRPr="002C7D64" w:rsidRDefault="00952416" w:rsidP="002C7D64">
      <w:pPr>
        <w:pStyle w:val="Heading2"/>
        <w:rPr>
          <w:rFonts w:ascii="Arial" w:hAnsi="Arial" w:cs="Arial"/>
          <w:b w:val="0"/>
          <w:bCs/>
          <w:u w:val="none"/>
          <w:lang w:eastAsia="en-GB"/>
        </w:rPr>
      </w:pPr>
      <w:r w:rsidRPr="002C7D64">
        <w:rPr>
          <w:u w:val="none"/>
          <w:lang w:eastAsia="en-GB"/>
        </w:rPr>
        <w:t xml:space="preserve">7.4 </w:t>
      </w:r>
      <w:r w:rsidRPr="002C7D64">
        <w:rPr>
          <w:u w:val="none"/>
          <w:lang w:eastAsia="en-GB"/>
        </w:rPr>
        <w:tab/>
      </w:r>
      <w:r w:rsidRPr="00952416">
        <w:rPr>
          <w:lang w:eastAsia="en-GB"/>
        </w:rPr>
        <w:t>Holywood TAG Minutes dated 4 November 2022</w:t>
      </w:r>
      <w:r w:rsidRPr="002C7D64">
        <w:rPr>
          <w:u w:val="none"/>
          <w:lang w:eastAsia="en-GB"/>
        </w:rPr>
        <w:t xml:space="preserve"> </w:t>
      </w:r>
      <w:r w:rsidR="0026437D" w:rsidRPr="002C7D64">
        <w:rPr>
          <w:rFonts w:ascii="Arial" w:hAnsi="Arial" w:cs="Arial"/>
          <w:b w:val="0"/>
          <w:bCs/>
          <w:szCs w:val="24"/>
          <w:u w:val="none"/>
        </w:rPr>
        <w:t>(Appendix VII)</w:t>
      </w:r>
    </w:p>
    <w:p w14:paraId="2745A6EE" w14:textId="3621BB5F" w:rsidR="00B87AD6" w:rsidRDefault="00B87AD6" w:rsidP="00F42D01">
      <w:pPr>
        <w:rPr>
          <w:b/>
          <w:bCs/>
          <w:u w:val="single"/>
          <w:lang w:eastAsia="en-GB"/>
        </w:rPr>
      </w:pPr>
    </w:p>
    <w:p w14:paraId="7155FA48" w14:textId="156EDA1D" w:rsidR="007139D7" w:rsidRDefault="007139D7" w:rsidP="007139D7">
      <w:pPr>
        <w:rPr>
          <w:lang w:eastAsia="en-GB"/>
        </w:rPr>
      </w:pPr>
      <w:r w:rsidRPr="007139D7">
        <w:rPr>
          <w:lang w:eastAsia="en-GB"/>
        </w:rPr>
        <w:t xml:space="preserve">PREVIOUSLY CIRCULATED:- </w:t>
      </w:r>
      <w:r>
        <w:rPr>
          <w:lang w:eastAsia="en-GB"/>
        </w:rPr>
        <w:t xml:space="preserve">Minutes of the </w:t>
      </w:r>
      <w:r w:rsidR="003342F3">
        <w:rPr>
          <w:lang w:eastAsia="en-GB"/>
        </w:rPr>
        <w:t xml:space="preserve">Holywood </w:t>
      </w:r>
      <w:r>
        <w:rPr>
          <w:lang w:eastAsia="en-GB"/>
        </w:rPr>
        <w:t xml:space="preserve">Town Advisory Group meeting dated </w:t>
      </w:r>
      <w:r w:rsidR="003342F3">
        <w:rPr>
          <w:lang w:eastAsia="en-GB"/>
        </w:rPr>
        <w:t>4</w:t>
      </w:r>
      <w:r>
        <w:rPr>
          <w:lang w:eastAsia="en-GB"/>
        </w:rPr>
        <w:t xml:space="preserve"> </w:t>
      </w:r>
      <w:r w:rsidR="003342F3">
        <w:rPr>
          <w:lang w:eastAsia="en-GB"/>
        </w:rPr>
        <w:t>Novem</w:t>
      </w:r>
      <w:r>
        <w:rPr>
          <w:lang w:eastAsia="en-GB"/>
        </w:rPr>
        <w:t xml:space="preserve">ber 2022.  </w:t>
      </w:r>
    </w:p>
    <w:p w14:paraId="0A6F9DDC" w14:textId="77777777" w:rsidR="007139D7" w:rsidRDefault="007139D7" w:rsidP="007139D7">
      <w:pPr>
        <w:rPr>
          <w:lang w:eastAsia="en-GB"/>
        </w:rPr>
      </w:pPr>
    </w:p>
    <w:p w14:paraId="7707C494" w14:textId="59E124BB" w:rsidR="007139D7" w:rsidRDefault="007139D7" w:rsidP="007139D7">
      <w:pPr>
        <w:rPr>
          <w:b/>
          <w:bCs/>
          <w:lang w:eastAsia="en-GB"/>
        </w:rPr>
      </w:pPr>
      <w:r w:rsidRPr="007139D7">
        <w:rPr>
          <w:b/>
          <w:bCs/>
          <w:lang w:eastAsia="en-GB"/>
        </w:rPr>
        <w:t>AGREED, on the proposal of</w:t>
      </w:r>
      <w:r w:rsidR="003A7836">
        <w:rPr>
          <w:b/>
          <w:bCs/>
          <w:lang w:eastAsia="en-GB"/>
        </w:rPr>
        <w:t xml:space="preserve"> Councillor McKimm</w:t>
      </w:r>
      <w:r w:rsidRPr="007139D7">
        <w:rPr>
          <w:b/>
          <w:bCs/>
          <w:lang w:eastAsia="en-GB"/>
        </w:rPr>
        <w:t>, seconded by</w:t>
      </w:r>
      <w:r w:rsidR="003A7836">
        <w:rPr>
          <w:b/>
          <w:bCs/>
          <w:lang w:eastAsia="en-GB"/>
        </w:rPr>
        <w:t xml:space="preserve"> Councillor Adair</w:t>
      </w:r>
      <w:r w:rsidRPr="007139D7">
        <w:rPr>
          <w:b/>
          <w:bCs/>
          <w:lang w:eastAsia="en-GB"/>
        </w:rPr>
        <w:t xml:space="preserve">, that the minutes be noted.   </w:t>
      </w:r>
    </w:p>
    <w:p w14:paraId="2D4B0F6C" w14:textId="339B74E2" w:rsidR="0026437D" w:rsidRDefault="0026437D" w:rsidP="007139D7">
      <w:pPr>
        <w:rPr>
          <w:b/>
          <w:bCs/>
          <w:lang w:eastAsia="en-GB"/>
        </w:rPr>
      </w:pPr>
    </w:p>
    <w:p w14:paraId="6DDFC2FD" w14:textId="3A87414B" w:rsidR="0026437D" w:rsidRDefault="0026437D" w:rsidP="002C7D64">
      <w:pPr>
        <w:pStyle w:val="Heading2"/>
        <w:rPr>
          <w:rFonts w:hint="eastAsia"/>
          <w:lang w:eastAsia="en-GB"/>
        </w:rPr>
      </w:pPr>
      <w:r w:rsidRPr="002C7D64">
        <w:rPr>
          <w:u w:val="none"/>
          <w:lang w:eastAsia="en-GB"/>
        </w:rPr>
        <w:t>7.5</w:t>
      </w:r>
      <w:r w:rsidRPr="002C7D64">
        <w:rPr>
          <w:u w:val="none"/>
          <w:lang w:eastAsia="en-GB"/>
        </w:rPr>
        <w:tab/>
      </w:r>
      <w:r w:rsidRPr="0026437D">
        <w:rPr>
          <w:lang w:eastAsia="en-GB"/>
        </w:rPr>
        <w:t>Donaghadee TAG Minutes dated 10 November 2022</w:t>
      </w:r>
      <w:r w:rsidRPr="002C7D64">
        <w:rPr>
          <w:u w:val="none"/>
          <w:lang w:eastAsia="en-GB"/>
        </w:rPr>
        <w:t xml:space="preserve"> </w:t>
      </w:r>
      <w:r w:rsidRPr="002C7D64">
        <w:rPr>
          <w:rFonts w:ascii="Arial" w:hAnsi="Arial" w:cs="Arial"/>
          <w:b w:val="0"/>
          <w:bCs/>
          <w:szCs w:val="24"/>
          <w:u w:val="none"/>
        </w:rPr>
        <w:t>(Appendix VIII)</w:t>
      </w:r>
    </w:p>
    <w:p w14:paraId="48E6ADB6" w14:textId="54A2F057" w:rsidR="0026437D" w:rsidRDefault="0026437D" w:rsidP="007139D7">
      <w:pPr>
        <w:rPr>
          <w:b/>
          <w:bCs/>
          <w:u w:val="single"/>
          <w:lang w:eastAsia="en-GB"/>
        </w:rPr>
      </w:pPr>
    </w:p>
    <w:p w14:paraId="20BC05DA" w14:textId="69609D81" w:rsidR="0026437D" w:rsidRDefault="0026437D" w:rsidP="0026437D">
      <w:pPr>
        <w:rPr>
          <w:lang w:eastAsia="en-GB"/>
        </w:rPr>
      </w:pPr>
      <w:r w:rsidRPr="007139D7">
        <w:rPr>
          <w:lang w:eastAsia="en-GB"/>
        </w:rPr>
        <w:t xml:space="preserve">PREVIOUSLY CIRCULATED:- </w:t>
      </w:r>
      <w:r>
        <w:rPr>
          <w:lang w:eastAsia="en-GB"/>
        </w:rPr>
        <w:t xml:space="preserve">Minutes of the Donaghadee Town Advisory Group meeting dated 10 November 2022.  </w:t>
      </w:r>
    </w:p>
    <w:p w14:paraId="683937FC" w14:textId="77777777" w:rsidR="0026437D" w:rsidRDefault="0026437D" w:rsidP="0026437D">
      <w:pPr>
        <w:rPr>
          <w:lang w:eastAsia="en-GB"/>
        </w:rPr>
      </w:pPr>
    </w:p>
    <w:p w14:paraId="7625BCCC" w14:textId="77777777" w:rsidR="0026437D" w:rsidRDefault="0026437D" w:rsidP="0026437D">
      <w:pPr>
        <w:rPr>
          <w:b/>
          <w:bCs/>
          <w:lang w:eastAsia="en-GB"/>
        </w:rPr>
      </w:pPr>
      <w:r w:rsidRPr="007139D7">
        <w:rPr>
          <w:b/>
          <w:bCs/>
          <w:lang w:eastAsia="en-GB"/>
        </w:rPr>
        <w:t>AGREED, on the proposal of</w:t>
      </w:r>
      <w:r>
        <w:rPr>
          <w:b/>
          <w:bCs/>
          <w:lang w:eastAsia="en-GB"/>
        </w:rPr>
        <w:t xml:space="preserve"> Councillor McKimm</w:t>
      </w:r>
      <w:r w:rsidRPr="007139D7">
        <w:rPr>
          <w:b/>
          <w:bCs/>
          <w:lang w:eastAsia="en-GB"/>
        </w:rPr>
        <w:t>, seconded by</w:t>
      </w:r>
      <w:r>
        <w:rPr>
          <w:b/>
          <w:bCs/>
          <w:lang w:eastAsia="en-GB"/>
        </w:rPr>
        <w:t xml:space="preserve"> Councillor Adair</w:t>
      </w:r>
      <w:r w:rsidRPr="007139D7">
        <w:rPr>
          <w:b/>
          <w:bCs/>
          <w:lang w:eastAsia="en-GB"/>
        </w:rPr>
        <w:t xml:space="preserve">, that the minutes be noted.   </w:t>
      </w:r>
    </w:p>
    <w:p w14:paraId="6752DF86" w14:textId="77777777" w:rsidR="007139D7" w:rsidRDefault="007139D7" w:rsidP="00B87AD6">
      <w:pPr>
        <w:rPr>
          <w:rFonts w:cs="Arial"/>
          <w:szCs w:val="24"/>
        </w:rPr>
      </w:pPr>
    </w:p>
    <w:p w14:paraId="7405CB41" w14:textId="7D5F7E40" w:rsidR="00952416" w:rsidRDefault="00952416" w:rsidP="00CF262E">
      <w:pPr>
        <w:pStyle w:val="Heading1"/>
        <w:ind w:left="720" w:hanging="720"/>
      </w:pPr>
      <w:r w:rsidRPr="00CF262E">
        <w:rPr>
          <w:u w:val="none"/>
        </w:rPr>
        <w:t>8.</w:t>
      </w:r>
      <w:r w:rsidRPr="00CF262E">
        <w:rPr>
          <w:u w:val="none"/>
        </w:rPr>
        <w:tab/>
      </w:r>
      <w:r w:rsidRPr="00952416">
        <w:t>TOURISM SERVICE PLAN Q2 PERFORMANCE REPORT 2022/23</w:t>
      </w:r>
    </w:p>
    <w:p w14:paraId="54A01F35" w14:textId="2152D5B1" w:rsidR="0026437D" w:rsidRDefault="0026437D" w:rsidP="00952416">
      <w:pPr>
        <w:ind w:left="720" w:hanging="720"/>
        <w:rPr>
          <w:szCs w:val="24"/>
          <w:lang w:eastAsia="en-GB"/>
        </w:rPr>
      </w:pPr>
      <w:r w:rsidRPr="0026437D">
        <w:rPr>
          <w:sz w:val="28"/>
          <w:szCs w:val="28"/>
          <w:lang w:eastAsia="en-GB"/>
        </w:rPr>
        <w:tab/>
      </w:r>
      <w:r w:rsidRPr="0026437D">
        <w:rPr>
          <w:szCs w:val="24"/>
          <w:lang w:eastAsia="en-GB"/>
        </w:rPr>
        <w:t xml:space="preserve">(Appendix IX) </w:t>
      </w:r>
    </w:p>
    <w:p w14:paraId="01DCBA07" w14:textId="77777777" w:rsidR="0026437D" w:rsidRPr="0026437D" w:rsidRDefault="0026437D" w:rsidP="00952416">
      <w:pPr>
        <w:ind w:left="720" w:hanging="720"/>
        <w:rPr>
          <w:szCs w:val="24"/>
          <w:lang w:eastAsia="en-GB"/>
        </w:rPr>
      </w:pPr>
    </w:p>
    <w:p w14:paraId="43E9344C" w14:textId="20DEEBB0" w:rsidR="00601C48" w:rsidRPr="00601C48" w:rsidRDefault="00B87AD6" w:rsidP="00601C48">
      <w:pPr>
        <w:rPr>
          <w:rFonts w:eastAsia="Times New Roman"/>
          <w:szCs w:val="20"/>
        </w:rPr>
      </w:pPr>
      <w:r w:rsidRPr="00F36E8E">
        <w:rPr>
          <w:rFonts w:cs="Arial"/>
          <w:caps/>
          <w:szCs w:val="24"/>
        </w:rPr>
        <w:t>Previously circulated:-</w:t>
      </w:r>
      <w:r w:rsidRPr="00F36E8E">
        <w:rPr>
          <w:rFonts w:cs="Arial"/>
          <w:szCs w:val="24"/>
        </w:rPr>
        <w:t xml:space="preserve"> Report from the Director of Regeneration, Development and Planning </w:t>
      </w:r>
      <w:r w:rsidR="003342F3">
        <w:rPr>
          <w:rFonts w:cs="Arial"/>
          <w:szCs w:val="24"/>
        </w:rPr>
        <w:t>detailing that M</w:t>
      </w:r>
      <w:r w:rsidR="00813B18">
        <w:rPr>
          <w:rFonts w:cs="Arial"/>
          <w:szCs w:val="24"/>
        </w:rPr>
        <w:t xml:space="preserve">embers would be aware that the Council was </w:t>
      </w:r>
      <w:r w:rsidR="00601C48" w:rsidRPr="00601C48">
        <w:rPr>
          <w:rFonts w:eastAsia="Times New Roman"/>
          <w:szCs w:val="20"/>
        </w:rPr>
        <w:t>required, under the Local Government Act 2014, to have in place arrangements to secure continuous improvement in the exercise of its functions.  To fulfil th</w:t>
      </w:r>
      <w:r w:rsidR="00813B18">
        <w:rPr>
          <w:rFonts w:eastAsia="Times New Roman"/>
          <w:szCs w:val="20"/>
        </w:rPr>
        <w:t>at</w:t>
      </w:r>
      <w:r w:rsidR="00601C48" w:rsidRPr="00601C48">
        <w:rPr>
          <w:rFonts w:eastAsia="Times New Roman"/>
          <w:szCs w:val="20"/>
        </w:rPr>
        <w:t xml:space="preserve"> requirement </w:t>
      </w:r>
      <w:r w:rsidR="00813B18">
        <w:rPr>
          <w:rFonts w:eastAsia="Times New Roman"/>
          <w:szCs w:val="20"/>
        </w:rPr>
        <w:t xml:space="preserve">the </w:t>
      </w:r>
      <w:r w:rsidR="00601C48" w:rsidRPr="00601C48">
        <w:rPr>
          <w:rFonts w:eastAsia="Times New Roman"/>
          <w:szCs w:val="20"/>
        </w:rPr>
        <w:t>Council approved the Performance Management Policy and Handbook in October 2015.  The Performance Management Handbook outline</w:t>
      </w:r>
      <w:r w:rsidR="00813B18">
        <w:rPr>
          <w:rFonts w:eastAsia="Times New Roman"/>
          <w:szCs w:val="20"/>
        </w:rPr>
        <w:t>d</w:t>
      </w:r>
      <w:r w:rsidR="00601C48" w:rsidRPr="00601C48">
        <w:rPr>
          <w:rFonts w:eastAsia="Times New Roman"/>
          <w:szCs w:val="20"/>
        </w:rPr>
        <w:t xml:space="preserve"> the approach to Performance Planning and Management process as:</w:t>
      </w:r>
    </w:p>
    <w:p w14:paraId="6488306F" w14:textId="77777777" w:rsidR="00601C48" w:rsidRPr="00601C48" w:rsidRDefault="00601C48" w:rsidP="00601C48">
      <w:pPr>
        <w:rPr>
          <w:rFonts w:eastAsia="Times New Roman"/>
          <w:szCs w:val="20"/>
        </w:rPr>
      </w:pPr>
    </w:p>
    <w:p w14:paraId="57B6F095" w14:textId="77777777" w:rsidR="00601C48" w:rsidRPr="00601C48" w:rsidRDefault="00601C48" w:rsidP="00601C48">
      <w:pPr>
        <w:numPr>
          <w:ilvl w:val="0"/>
          <w:numId w:val="28"/>
        </w:numPr>
        <w:contextualSpacing/>
        <w:rPr>
          <w:rFonts w:cs="Arial"/>
        </w:rPr>
      </w:pPr>
      <w:r w:rsidRPr="00601C48">
        <w:rPr>
          <w:rFonts w:cs="Arial"/>
        </w:rPr>
        <w:t xml:space="preserve">Community Plan – published every 10-15 years </w:t>
      </w:r>
    </w:p>
    <w:p w14:paraId="2038714D" w14:textId="77777777" w:rsidR="00601C48" w:rsidRPr="00601C48" w:rsidRDefault="00601C48" w:rsidP="00601C48">
      <w:pPr>
        <w:numPr>
          <w:ilvl w:val="0"/>
          <w:numId w:val="28"/>
        </w:numPr>
        <w:contextualSpacing/>
        <w:rPr>
          <w:rFonts w:cs="Arial"/>
        </w:rPr>
      </w:pPr>
      <w:r w:rsidRPr="00601C48">
        <w:rPr>
          <w:rFonts w:cs="Arial"/>
        </w:rPr>
        <w:t>Corporate Plan – published every 4 years (Corporate Plan Towards 2024 in operation)</w:t>
      </w:r>
    </w:p>
    <w:p w14:paraId="305F6367" w14:textId="77777777" w:rsidR="00601C48" w:rsidRPr="00601C48" w:rsidRDefault="00601C48" w:rsidP="00601C48">
      <w:pPr>
        <w:numPr>
          <w:ilvl w:val="0"/>
          <w:numId w:val="28"/>
        </w:numPr>
        <w:contextualSpacing/>
        <w:rPr>
          <w:rFonts w:cs="Arial"/>
        </w:rPr>
      </w:pPr>
      <w:r w:rsidRPr="00601C48">
        <w:rPr>
          <w:rFonts w:cs="Arial"/>
        </w:rPr>
        <w:t>Performance Improvement Plan (PIP) – published annually (for publication 30 September 2022)</w:t>
      </w:r>
    </w:p>
    <w:p w14:paraId="56752462" w14:textId="77777777" w:rsidR="00601C48" w:rsidRPr="00601C48" w:rsidRDefault="00601C48" w:rsidP="00601C48">
      <w:pPr>
        <w:numPr>
          <w:ilvl w:val="0"/>
          <w:numId w:val="28"/>
        </w:numPr>
        <w:contextualSpacing/>
        <w:rPr>
          <w:rFonts w:cs="Arial"/>
        </w:rPr>
      </w:pPr>
      <w:r w:rsidRPr="00601C48">
        <w:rPr>
          <w:rFonts w:cs="Arial"/>
        </w:rPr>
        <w:t>Service Plan – developed annually (approved April/May 2022)</w:t>
      </w:r>
    </w:p>
    <w:p w14:paraId="6701A5C1" w14:textId="77777777" w:rsidR="00601C48" w:rsidRPr="00601C48" w:rsidRDefault="00601C48" w:rsidP="00601C48">
      <w:pPr>
        <w:rPr>
          <w:rFonts w:eastAsia="Times New Roman"/>
          <w:szCs w:val="20"/>
        </w:rPr>
      </w:pPr>
    </w:p>
    <w:p w14:paraId="4540DB5E" w14:textId="72B4C6EE" w:rsidR="00601C48" w:rsidRPr="00601C48" w:rsidRDefault="00601C48" w:rsidP="00601C48">
      <w:pPr>
        <w:rPr>
          <w:rFonts w:eastAsia="Times New Roman"/>
          <w:szCs w:val="20"/>
        </w:rPr>
      </w:pPr>
      <w:r w:rsidRPr="00601C48">
        <w:rPr>
          <w:rFonts w:eastAsia="Times New Roman"/>
          <w:szCs w:val="20"/>
        </w:rPr>
        <w:t>The Council’s 18 Service Plans outline</w:t>
      </w:r>
      <w:r w:rsidR="00813B18">
        <w:rPr>
          <w:rFonts w:eastAsia="Times New Roman"/>
          <w:szCs w:val="20"/>
        </w:rPr>
        <w:t>d</w:t>
      </w:r>
      <w:r w:rsidRPr="00601C48">
        <w:rPr>
          <w:rFonts w:eastAsia="Times New Roman"/>
          <w:szCs w:val="20"/>
        </w:rPr>
        <w:t xml:space="preserve"> how each respective Service w</w:t>
      </w:r>
      <w:r w:rsidR="00813B18">
        <w:rPr>
          <w:rFonts w:eastAsia="Times New Roman"/>
          <w:szCs w:val="20"/>
        </w:rPr>
        <w:t xml:space="preserve">ould </w:t>
      </w:r>
      <w:r w:rsidRPr="00601C48">
        <w:rPr>
          <w:rFonts w:eastAsia="Times New Roman"/>
          <w:szCs w:val="20"/>
        </w:rPr>
        <w:t>contribute to the achievement of the Corporate objectives including, but not limited to, any relevant actions identified in the PIP.</w:t>
      </w:r>
    </w:p>
    <w:p w14:paraId="67A3AE5E" w14:textId="77777777" w:rsidR="00813B18" w:rsidRDefault="00813B18" w:rsidP="00601C48">
      <w:pPr>
        <w:rPr>
          <w:rFonts w:eastAsia="Times New Roman"/>
          <w:b/>
          <w:szCs w:val="20"/>
        </w:rPr>
      </w:pPr>
    </w:p>
    <w:p w14:paraId="642C8175" w14:textId="4D94FC66" w:rsidR="00601C48" w:rsidRPr="00601C48" w:rsidRDefault="00601C48" w:rsidP="00601C48">
      <w:pPr>
        <w:rPr>
          <w:rFonts w:eastAsia="Times New Roman"/>
          <w:b/>
          <w:szCs w:val="20"/>
        </w:rPr>
      </w:pPr>
      <w:r w:rsidRPr="00601C48">
        <w:rPr>
          <w:rFonts w:eastAsia="Times New Roman"/>
          <w:b/>
          <w:szCs w:val="20"/>
        </w:rPr>
        <w:t>Reporting approach</w:t>
      </w:r>
    </w:p>
    <w:p w14:paraId="1A6F5D51" w14:textId="0698637B" w:rsidR="00601C48" w:rsidRPr="00601C48" w:rsidRDefault="00601C48" w:rsidP="00601C48">
      <w:pPr>
        <w:rPr>
          <w:rFonts w:eastAsia="Times New Roman"/>
          <w:szCs w:val="20"/>
        </w:rPr>
      </w:pPr>
      <w:r w:rsidRPr="00601C48">
        <w:rPr>
          <w:rFonts w:eastAsia="Times New Roman"/>
          <w:szCs w:val="20"/>
        </w:rPr>
        <w:t>The Service Plans</w:t>
      </w:r>
      <w:r w:rsidRPr="00601C48">
        <w:rPr>
          <w:rFonts w:eastAsia="Times New Roman"/>
          <w:color w:val="FF0000"/>
          <w:szCs w:val="20"/>
        </w:rPr>
        <w:t xml:space="preserve"> </w:t>
      </w:r>
      <w:r w:rsidR="00313296">
        <w:rPr>
          <w:rFonts w:eastAsia="Times New Roman"/>
          <w:szCs w:val="20"/>
        </w:rPr>
        <w:t xml:space="preserve">would </w:t>
      </w:r>
      <w:r w:rsidRPr="00601C48">
        <w:rPr>
          <w:rFonts w:eastAsia="Times New Roman"/>
          <w:szCs w:val="20"/>
        </w:rPr>
        <w:t>be reported to relevant Committees on a quarterly basis as undernoted:</w:t>
      </w:r>
    </w:p>
    <w:p w14:paraId="3D5BB0E9" w14:textId="77777777" w:rsidR="00601C48" w:rsidRPr="00601C48" w:rsidRDefault="00601C48" w:rsidP="00601C48">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01C48" w:rsidRPr="00601C48" w14:paraId="0E76CF84" w14:textId="77777777" w:rsidTr="00FF3072">
        <w:tc>
          <w:tcPr>
            <w:tcW w:w="2122" w:type="dxa"/>
            <w:shd w:val="clear" w:color="auto" w:fill="BDD6EE"/>
          </w:tcPr>
          <w:p w14:paraId="019EB53D" w14:textId="77777777" w:rsidR="00601C48" w:rsidRPr="00601C48" w:rsidRDefault="00601C48" w:rsidP="00601C48">
            <w:pPr>
              <w:rPr>
                <w:rFonts w:eastAsia="Times New Roman"/>
                <w:b/>
                <w:szCs w:val="20"/>
              </w:rPr>
            </w:pPr>
            <w:r w:rsidRPr="00601C48">
              <w:rPr>
                <w:rFonts w:eastAsia="Times New Roman"/>
                <w:b/>
                <w:szCs w:val="20"/>
              </w:rPr>
              <w:t>Reference</w:t>
            </w:r>
          </w:p>
        </w:tc>
        <w:tc>
          <w:tcPr>
            <w:tcW w:w="3118" w:type="dxa"/>
            <w:shd w:val="clear" w:color="auto" w:fill="BDD6EE"/>
          </w:tcPr>
          <w:p w14:paraId="409B896D" w14:textId="77777777" w:rsidR="00601C48" w:rsidRPr="00601C48" w:rsidRDefault="00601C48" w:rsidP="00601C48">
            <w:pPr>
              <w:rPr>
                <w:rFonts w:eastAsia="Times New Roman"/>
                <w:b/>
                <w:szCs w:val="20"/>
              </w:rPr>
            </w:pPr>
            <w:r w:rsidRPr="00601C48">
              <w:rPr>
                <w:rFonts w:eastAsia="Times New Roman"/>
                <w:b/>
                <w:szCs w:val="20"/>
              </w:rPr>
              <w:t>Period</w:t>
            </w:r>
          </w:p>
        </w:tc>
        <w:tc>
          <w:tcPr>
            <w:tcW w:w="3776" w:type="dxa"/>
            <w:shd w:val="clear" w:color="auto" w:fill="BDD6EE"/>
          </w:tcPr>
          <w:p w14:paraId="29F3F125" w14:textId="77777777" w:rsidR="00601C48" w:rsidRPr="00601C48" w:rsidRDefault="00601C48" w:rsidP="00601C48">
            <w:pPr>
              <w:rPr>
                <w:rFonts w:eastAsia="Times New Roman"/>
                <w:b/>
                <w:szCs w:val="20"/>
              </w:rPr>
            </w:pPr>
            <w:r w:rsidRPr="00601C48">
              <w:rPr>
                <w:rFonts w:eastAsia="Times New Roman"/>
                <w:b/>
                <w:szCs w:val="20"/>
              </w:rPr>
              <w:t>Reporting Month</w:t>
            </w:r>
          </w:p>
        </w:tc>
      </w:tr>
      <w:tr w:rsidR="00601C48" w:rsidRPr="00601C48" w14:paraId="74679822" w14:textId="77777777" w:rsidTr="00FF3072">
        <w:tc>
          <w:tcPr>
            <w:tcW w:w="2122" w:type="dxa"/>
          </w:tcPr>
          <w:p w14:paraId="7F03C1D5" w14:textId="77777777" w:rsidR="00601C48" w:rsidRPr="00601C48" w:rsidRDefault="00601C48" w:rsidP="00601C48">
            <w:pPr>
              <w:rPr>
                <w:rFonts w:eastAsia="Times New Roman"/>
                <w:szCs w:val="20"/>
              </w:rPr>
            </w:pPr>
            <w:r w:rsidRPr="00601C48">
              <w:rPr>
                <w:rFonts w:eastAsia="Times New Roman"/>
                <w:szCs w:val="20"/>
              </w:rPr>
              <w:t>Quarter 1 (Q1)</w:t>
            </w:r>
          </w:p>
        </w:tc>
        <w:tc>
          <w:tcPr>
            <w:tcW w:w="3118" w:type="dxa"/>
          </w:tcPr>
          <w:p w14:paraId="4E300223" w14:textId="77777777" w:rsidR="00601C48" w:rsidRPr="00601C48" w:rsidRDefault="00601C48" w:rsidP="00601C48">
            <w:pPr>
              <w:rPr>
                <w:rFonts w:eastAsia="Times New Roman"/>
                <w:szCs w:val="20"/>
              </w:rPr>
            </w:pPr>
            <w:r w:rsidRPr="00601C48">
              <w:rPr>
                <w:rFonts w:eastAsia="Times New Roman"/>
                <w:szCs w:val="20"/>
              </w:rPr>
              <w:t>April – June</w:t>
            </w:r>
          </w:p>
        </w:tc>
        <w:tc>
          <w:tcPr>
            <w:tcW w:w="3776" w:type="dxa"/>
          </w:tcPr>
          <w:p w14:paraId="22CED900" w14:textId="77777777" w:rsidR="00601C48" w:rsidRPr="00601C48" w:rsidRDefault="00601C48" w:rsidP="00601C48">
            <w:pPr>
              <w:rPr>
                <w:rFonts w:eastAsia="Times New Roman"/>
                <w:szCs w:val="20"/>
              </w:rPr>
            </w:pPr>
            <w:r w:rsidRPr="00601C48">
              <w:rPr>
                <w:rFonts w:eastAsia="Times New Roman"/>
                <w:szCs w:val="20"/>
              </w:rPr>
              <w:t>September</w:t>
            </w:r>
          </w:p>
        </w:tc>
      </w:tr>
      <w:tr w:rsidR="00601C48" w:rsidRPr="00601C48" w14:paraId="649A0E4F" w14:textId="77777777" w:rsidTr="00FF3072">
        <w:tc>
          <w:tcPr>
            <w:tcW w:w="2122" w:type="dxa"/>
          </w:tcPr>
          <w:p w14:paraId="454446F7" w14:textId="77777777" w:rsidR="00601C48" w:rsidRPr="00601C48" w:rsidRDefault="00601C48" w:rsidP="00601C48">
            <w:pPr>
              <w:rPr>
                <w:rFonts w:eastAsia="Times New Roman"/>
                <w:szCs w:val="20"/>
              </w:rPr>
            </w:pPr>
            <w:r w:rsidRPr="00601C48">
              <w:rPr>
                <w:rFonts w:eastAsia="Times New Roman"/>
                <w:szCs w:val="20"/>
              </w:rPr>
              <w:t>Q2</w:t>
            </w:r>
          </w:p>
        </w:tc>
        <w:tc>
          <w:tcPr>
            <w:tcW w:w="3118" w:type="dxa"/>
          </w:tcPr>
          <w:p w14:paraId="676339E2" w14:textId="77777777" w:rsidR="00601C48" w:rsidRPr="00601C48" w:rsidRDefault="00601C48" w:rsidP="00601C48">
            <w:pPr>
              <w:rPr>
                <w:rFonts w:eastAsia="Times New Roman"/>
                <w:szCs w:val="20"/>
              </w:rPr>
            </w:pPr>
            <w:r w:rsidRPr="00601C48">
              <w:rPr>
                <w:rFonts w:eastAsia="Times New Roman"/>
                <w:szCs w:val="20"/>
              </w:rPr>
              <w:t>July – September</w:t>
            </w:r>
          </w:p>
        </w:tc>
        <w:tc>
          <w:tcPr>
            <w:tcW w:w="3776" w:type="dxa"/>
          </w:tcPr>
          <w:p w14:paraId="64B0903B" w14:textId="77777777" w:rsidR="00601C48" w:rsidRPr="00601C48" w:rsidRDefault="00601C48" w:rsidP="00601C48">
            <w:pPr>
              <w:rPr>
                <w:rFonts w:eastAsia="Times New Roman"/>
                <w:szCs w:val="20"/>
              </w:rPr>
            </w:pPr>
            <w:r w:rsidRPr="00601C48">
              <w:rPr>
                <w:rFonts w:eastAsia="Times New Roman"/>
                <w:szCs w:val="20"/>
              </w:rPr>
              <w:t>December</w:t>
            </w:r>
          </w:p>
        </w:tc>
      </w:tr>
      <w:tr w:rsidR="00601C48" w:rsidRPr="00601C48" w14:paraId="15A4E50E" w14:textId="77777777" w:rsidTr="00FF3072">
        <w:tc>
          <w:tcPr>
            <w:tcW w:w="2122" w:type="dxa"/>
          </w:tcPr>
          <w:p w14:paraId="0523D59A" w14:textId="77777777" w:rsidR="00601C48" w:rsidRPr="00601C48" w:rsidRDefault="00601C48" w:rsidP="00601C48">
            <w:pPr>
              <w:rPr>
                <w:rFonts w:eastAsia="Times New Roman"/>
                <w:szCs w:val="20"/>
              </w:rPr>
            </w:pPr>
            <w:r w:rsidRPr="00601C48">
              <w:rPr>
                <w:rFonts w:eastAsia="Times New Roman"/>
                <w:szCs w:val="20"/>
              </w:rPr>
              <w:t>Q3</w:t>
            </w:r>
          </w:p>
        </w:tc>
        <w:tc>
          <w:tcPr>
            <w:tcW w:w="3118" w:type="dxa"/>
          </w:tcPr>
          <w:p w14:paraId="4AC633CF" w14:textId="77777777" w:rsidR="00601C48" w:rsidRPr="00601C48" w:rsidRDefault="00601C48" w:rsidP="00601C48">
            <w:pPr>
              <w:rPr>
                <w:rFonts w:eastAsia="Times New Roman"/>
                <w:szCs w:val="20"/>
              </w:rPr>
            </w:pPr>
            <w:r w:rsidRPr="00601C48">
              <w:rPr>
                <w:rFonts w:eastAsia="Times New Roman"/>
                <w:szCs w:val="20"/>
              </w:rPr>
              <w:t>October – December</w:t>
            </w:r>
          </w:p>
        </w:tc>
        <w:tc>
          <w:tcPr>
            <w:tcW w:w="3776" w:type="dxa"/>
          </w:tcPr>
          <w:p w14:paraId="30BE7540" w14:textId="77777777" w:rsidR="00601C48" w:rsidRPr="00601C48" w:rsidRDefault="00601C48" w:rsidP="00601C48">
            <w:pPr>
              <w:rPr>
                <w:rFonts w:eastAsia="Times New Roman"/>
                <w:szCs w:val="20"/>
              </w:rPr>
            </w:pPr>
            <w:r w:rsidRPr="00601C48">
              <w:rPr>
                <w:rFonts w:eastAsia="Times New Roman"/>
                <w:szCs w:val="20"/>
              </w:rPr>
              <w:t>March</w:t>
            </w:r>
          </w:p>
        </w:tc>
      </w:tr>
      <w:tr w:rsidR="00601C48" w:rsidRPr="00601C48" w14:paraId="1E75B225" w14:textId="77777777" w:rsidTr="00FF3072">
        <w:tc>
          <w:tcPr>
            <w:tcW w:w="2122" w:type="dxa"/>
          </w:tcPr>
          <w:p w14:paraId="71F40487" w14:textId="77777777" w:rsidR="00601C48" w:rsidRPr="00601C48" w:rsidRDefault="00601C48" w:rsidP="00601C48">
            <w:pPr>
              <w:rPr>
                <w:rFonts w:eastAsia="Times New Roman"/>
                <w:szCs w:val="20"/>
              </w:rPr>
            </w:pPr>
            <w:r w:rsidRPr="00601C48">
              <w:rPr>
                <w:rFonts w:eastAsia="Times New Roman"/>
                <w:szCs w:val="20"/>
              </w:rPr>
              <w:t>Q4</w:t>
            </w:r>
          </w:p>
        </w:tc>
        <w:tc>
          <w:tcPr>
            <w:tcW w:w="3118" w:type="dxa"/>
          </w:tcPr>
          <w:p w14:paraId="395EA2F5" w14:textId="209B2686" w:rsidR="00601C48" w:rsidRPr="00601C48" w:rsidRDefault="00601C48" w:rsidP="00601C48">
            <w:pPr>
              <w:rPr>
                <w:rFonts w:eastAsia="Times New Roman"/>
                <w:szCs w:val="20"/>
              </w:rPr>
            </w:pPr>
            <w:r w:rsidRPr="00601C48">
              <w:rPr>
                <w:rFonts w:eastAsia="Times New Roman"/>
                <w:szCs w:val="20"/>
              </w:rPr>
              <w:t xml:space="preserve">January </w:t>
            </w:r>
            <w:r w:rsidR="00313296">
              <w:rPr>
                <w:rFonts w:eastAsia="Times New Roman"/>
                <w:szCs w:val="20"/>
              </w:rPr>
              <w:t>–</w:t>
            </w:r>
            <w:r w:rsidRPr="00601C48">
              <w:rPr>
                <w:rFonts w:eastAsia="Times New Roman"/>
                <w:szCs w:val="20"/>
              </w:rPr>
              <w:t xml:space="preserve"> March</w:t>
            </w:r>
          </w:p>
        </w:tc>
        <w:tc>
          <w:tcPr>
            <w:tcW w:w="3776" w:type="dxa"/>
          </w:tcPr>
          <w:p w14:paraId="7E9E6AD7" w14:textId="77777777" w:rsidR="00601C48" w:rsidRPr="00601C48" w:rsidRDefault="00601C48" w:rsidP="00601C48">
            <w:pPr>
              <w:rPr>
                <w:rFonts w:eastAsia="Times New Roman"/>
                <w:szCs w:val="20"/>
              </w:rPr>
            </w:pPr>
            <w:r w:rsidRPr="00601C48">
              <w:rPr>
                <w:rFonts w:eastAsia="Times New Roman"/>
                <w:szCs w:val="20"/>
              </w:rPr>
              <w:t>June</w:t>
            </w:r>
          </w:p>
        </w:tc>
      </w:tr>
    </w:tbl>
    <w:p w14:paraId="243FE89F" w14:textId="77777777" w:rsidR="00601C48" w:rsidRPr="00601C48" w:rsidRDefault="00601C48" w:rsidP="00601C48">
      <w:pPr>
        <w:rPr>
          <w:rFonts w:eastAsia="Times New Roman"/>
          <w:szCs w:val="20"/>
        </w:rPr>
      </w:pPr>
    </w:p>
    <w:p w14:paraId="42CBD18F" w14:textId="4D6627A3" w:rsidR="00601C48" w:rsidRPr="00601C48" w:rsidRDefault="00601C48" w:rsidP="00601C48">
      <w:pPr>
        <w:rPr>
          <w:rFonts w:eastAsia="Times New Roman" w:cs="Arial"/>
          <w:szCs w:val="20"/>
        </w:rPr>
      </w:pPr>
      <w:r w:rsidRPr="00601C48">
        <w:rPr>
          <w:rFonts w:eastAsia="Times New Roman" w:cs="Arial"/>
          <w:szCs w:val="20"/>
        </w:rPr>
        <w:t xml:space="preserve">The report for Quarter 2 2022-23 </w:t>
      </w:r>
      <w:r w:rsidR="00313296">
        <w:rPr>
          <w:rFonts w:eastAsia="Times New Roman" w:cs="Arial"/>
          <w:szCs w:val="20"/>
        </w:rPr>
        <w:t>wa</w:t>
      </w:r>
      <w:r w:rsidRPr="00601C48">
        <w:rPr>
          <w:rFonts w:eastAsia="Times New Roman" w:cs="Arial"/>
          <w:szCs w:val="20"/>
        </w:rPr>
        <w:t>s attached.</w:t>
      </w:r>
    </w:p>
    <w:p w14:paraId="203344D3" w14:textId="77777777" w:rsidR="00601C48" w:rsidRPr="00601C48" w:rsidRDefault="00601C48" w:rsidP="00601C48">
      <w:pPr>
        <w:rPr>
          <w:rFonts w:eastAsia="Times New Roman" w:cs="Arial"/>
          <w:szCs w:val="20"/>
        </w:rPr>
      </w:pPr>
    </w:p>
    <w:p w14:paraId="69E41F60" w14:textId="77777777" w:rsidR="00601C48" w:rsidRPr="00601C48" w:rsidRDefault="00601C48" w:rsidP="00601C48">
      <w:pPr>
        <w:rPr>
          <w:rFonts w:eastAsia="Times New Roman" w:cs="Arial"/>
          <w:b/>
          <w:iCs/>
          <w:szCs w:val="20"/>
        </w:rPr>
      </w:pPr>
      <w:r w:rsidRPr="00601C48">
        <w:rPr>
          <w:rFonts w:eastAsia="Times New Roman" w:cs="Arial"/>
          <w:b/>
          <w:iCs/>
          <w:szCs w:val="20"/>
        </w:rPr>
        <w:t>Key points to note:</w:t>
      </w:r>
    </w:p>
    <w:p w14:paraId="6F94A613" w14:textId="77777777" w:rsidR="00601C48" w:rsidRPr="00601C48" w:rsidRDefault="00601C48" w:rsidP="00601C48">
      <w:pPr>
        <w:numPr>
          <w:ilvl w:val="0"/>
          <w:numId w:val="29"/>
        </w:numPr>
        <w:contextualSpacing/>
        <w:rPr>
          <w:rFonts w:cs="Arial"/>
        </w:rPr>
      </w:pPr>
      <w:r w:rsidRPr="00601C48">
        <w:rPr>
          <w:rFonts w:cs="Arial"/>
        </w:rPr>
        <w:t>Ongoing capacity development with event organisers, Festival Forum to regroup in November.</w:t>
      </w:r>
    </w:p>
    <w:p w14:paraId="34B41EF0" w14:textId="2846B6EB" w:rsidR="00601C48" w:rsidRPr="00601C48" w:rsidRDefault="00601C48" w:rsidP="00601C48">
      <w:pPr>
        <w:numPr>
          <w:ilvl w:val="0"/>
          <w:numId w:val="29"/>
        </w:numPr>
        <w:contextualSpacing/>
        <w:rPr>
          <w:rFonts w:cs="Arial"/>
        </w:rPr>
      </w:pPr>
      <w:r w:rsidRPr="00601C48">
        <w:rPr>
          <w:rFonts w:cs="Arial"/>
        </w:rPr>
        <w:t xml:space="preserve">Post evaluation returns </w:t>
      </w:r>
      <w:r w:rsidR="00313296">
        <w:rPr>
          <w:rFonts w:cs="Arial"/>
        </w:rPr>
        <w:t>we</w:t>
      </w:r>
      <w:r w:rsidRPr="00601C48">
        <w:rPr>
          <w:rFonts w:cs="Arial"/>
        </w:rPr>
        <w:t>re still to be complete for Tourism Grants which ha</w:t>
      </w:r>
      <w:r w:rsidR="00313296">
        <w:rPr>
          <w:rFonts w:cs="Arial"/>
        </w:rPr>
        <w:t>d</w:t>
      </w:r>
      <w:r w:rsidRPr="00601C48">
        <w:rPr>
          <w:rFonts w:cs="Arial"/>
        </w:rPr>
        <w:t xml:space="preserve"> taken place in this quarter.</w:t>
      </w:r>
    </w:p>
    <w:p w14:paraId="7D13B6B9" w14:textId="77777777" w:rsidR="00601C48" w:rsidRPr="00601C48" w:rsidRDefault="00601C48" w:rsidP="00601C48">
      <w:pPr>
        <w:ind w:left="360"/>
        <w:rPr>
          <w:rFonts w:eastAsia="Times New Roman" w:cs="Arial"/>
          <w:szCs w:val="20"/>
        </w:rPr>
      </w:pPr>
    </w:p>
    <w:p w14:paraId="7855D9BB" w14:textId="77777777" w:rsidR="00601C48" w:rsidRPr="00601C48" w:rsidRDefault="00601C48" w:rsidP="00601C48">
      <w:pPr>
        <w:rPr>
          <w:rFonts w:eastAsia="Times New Roman" w:cs="Arial"/>
          <w:b/>
          <w:szCs w:val="20"/>
        </w:rPr>
      </w:pPr>
      <w:r w:rsidRPr="00601C48">
        <w:rPr>
          <w:rFonts w:eastAsia="Times New Roman" w:cs="Arial"/>
          <w:b/>
          <w:szCs w:val="20"/>
        </w:rPr>
        <w:t>Key achievements:</w:t>
      </w:r>
    </w:p>
    <w:p w14:paraId="108EC4F6" w14:textId="77777777" w:rsidR="00601C48" w:rsidRPr="00601C48" w:rsidRDefault="00601C48" w:rsidP="00601C48">
      <w:pPr>
        <w:numPr>
          <w:ilvl w:val="0"/>
          <w:numId w:val="30"/>
        </w:numPr>
        <w:rPr>
          <w:rFonts w:eastAsia="Times New Roman" w:cs="Arial"/>
          <w:b/>
          <w:szCs w:val="24"/>
        </w:rPr>
      </w:pPr>
      <w:r w:rsidRPr="00601C48">
        <w:rPr>
          <w:rFonts w:eastAsia="Times New Roman" w:cs="Arial"/>
          <w:color w:val="000000"/>
          <w:szCs w:val="24"/>
          <w:shd w:val="clear" w:color="auto" w:fill="FFFFFF"/>
          <w:lang w:eastAsia="en-GB"/>
        </w:rPr>
        <w:t xml:space="preserve">Successful completion of bookable experience development programme; </w:t>
      </w:r>
      <w:r w:rsidRPr="00601C48">
        <w:rPr>
          <w:rFonts w:eastAsia="Times New Roman" w:cs="Arial"/>
          <w:color w:val="000000"/>
          <w:szCs w:val="24"/>
          <w:lang w:eastAsia="en-GB"/>
        </w:rPr>
        <w:t xml:space="preserve">58% of out of borough tickets sold over </w:t>
      </w:r>
      <w:r w:rsidRPr="00601C48">
        <w:rPr>
          <w:rFonts w:eastAsia="Times New Roman" w:cs="Arial"/>
          <w:color w:val="000000"/>
          <w:szCs w:val="24"/>
          <w:shd w:val="clear" w:color="auto" w:fill="FFFFFF"/>
          <w:lang w:eastAsia="en-GB"/>
        </w:rPr>
        <w:t>18 experiences and 89% of available tickets sold.</w:t>
      </w:r>
    </w:p>
    <w:p w14:paraId="5026C5BE" w14:textId="77777777" w:rsidR="00601C48" w:rsidRPr="00601C48" w:rsidRDefault="00601C48" w:rsidP="00601C48">
      <w:pPr>
        <w:numPr>
          <w:ilvl w:val="0"/>
          <w:numId w:val="30"/>
        </w:numPr>
        <w:rPr>
          <w:rFonts w:eastAsia="Times New Roman" w:cs="Arial"/>
          <w:b/>
          <w:szCs w:val="24"/>
        </w:rPr>
      </w:pPr>
      <w:r w:rsidRPr="00601C48">
        <w:rPr>
          <w:rFonts w:eastAsia="Times New Roman" w:cs="Arial"/>
          <w:color w:val="000000"/>
          <w:szCs w:val="24"/>
          <w:shd w:val="clear" w:color="auto" w:fill="FFFFFF"/>
          <w:lang w:eastAsia="en-GB"/>
        </w:rPr>
        <w:t>Majority of walks and tours programme complete; 92% of available tickets sold. </w:t>
      </w:r>
    </w:p>
    <w:p w14:paraId="7A7CE296" w14:textId="3BE42B77" w:rsidR="00601C48" w:rsidRPr="00601C48" w:rsidRDefault="00601C48" w:rsidP="00601C48">
      <w:pPr>
        <w:numPr>
          <w:ilvl w:val="0"/>
          <w:numId w:val="30"/>
        </w:numPr>
        <w:rPr>
          <w:rFonts w:eastAsia="Times New Roman" w:cs="Arial"/>
          <w:b/>
          <w:szCs w:val="24"/>
        </w:rPr>
      </w:pPr>
      <w:r w:rsidRPr="00601C48">
        <w:rPr>
          <w:rFonts w:eastAsia="Times New Roman" w:cs="Arial"/>
          <w:color w:val="000000"/>
          <w:szCs w:val="24"/>
          <w:shd w:val="clear" w:color="auto" w:fill="FFFFFF"/>
          <w:lang w:eastAsia="en-GB"/>
        </w:rPr>
        <w:t>Completion of Summer Food Festival including Comber Earlies Food Festival. 14 direct or collaborative experiences delivered with circa 2</w:t>
      </w:r>
      <w:r w:rsidR="00313296">
        <w:rPr>
          <w:rFonts w:eastAsia="Times New Roman" w:cs="Arial"/>
          <w:color w:val="000000"/>
          <w:szCs w:val="24"/>
          <w:shd w:val="clear" w:color="auto" w:fill="FFFFFF"/>
          <w:lang w:eastAsia="en-GB"/>
        </w:rPr>
        <w:t>,</w:t>
      </w:r>
      <w:r w:rsidRPr="00601C48">
        <w:rPr>
          <w:rFonts w:eastAsia="Times New Roman" w:cs="Arial"/>
          <w:color w:val="000000"/>
          <w:szCs w:val="24"/>
          <w:shd w:val="clear" w:color="auto" w:fill="FFFFFF"/>
          <w:lang w:eastAsia="en-GB"/>
        </w:rPr>
        <w:t>500 attendees.</w:t>
      </w:r>
    </w:p>
    <w:p w14:paraId="240D8928" w14:textId="3B644E42" w:rsidR="00601C48" w:rsidRPr="00601C48" w:rsidRDefault="00601C48" w:rsidP="00601C48">
      <w:pPr>
        <w:numPr>
          <w:ilvl w:val="0"/>
          <w:numId w:val="30"/>
        </w:numPr>
        <w:rPr>
          <w:rFonts w:eastAsia="Times New Roman" w:cs="Arial"/>
          <w:b/>
          <w:szCs w:val="24"/>
        </w:rPr>
      </w:pPr>
      <w:r w:rsidRPr="00601C48">
        <w:rPr>
          <w:rFonts w:eastAsia="Times New Roman" w:cs="Arial"/>
          <w:color w:val="000000"/>
          <w:szCs w:val="24"/>
          <w:shd w:val="clear" w:color="auto" w:fill="FFFFFF"/>
          <w:lang w:eastAsia="en-GB"/>
        </w:rPr>
        <w:t xml:space="preserve">Food and Drink small business promotion: attendance at Honey Fair, Game Fair with 10 local businesses showcased. </w:t>
      </w:r>
      <w:r w:rsidR="00313296">
        <w:rPr>
          <w:rFonts w:eastAsia="Times New Roman" w:cs="Arial"/>
          <w:color w:val="000000"/>
          <w:szCs w:val="24"/>
          <w:shd w:val="clear" w:color="auto" w:fill="FFFFFF"/>
          <w:lang w:eastAsia="en-GB"/>
        </w:rPr>
        <w:t xml:space="preserve"> </w:t>
      </w:r>
      <w:r w:rsidRPr="00601C48">
        <w:rPr>
          <w:rFonts w:eastAsia="Times New Roman" w:cs="Arial"/>
          <w:color w:val="000000"/>
          <w:szCs w:val="24"/>
          <w:shd w:val="clear" w:color="auto" w:fill="FFFFFF"/>
          <w:lang w:eastAsia="en-GB"/>
        </w:rPr>
        <w:t>All businesses provided positive feedback of their experiences.</w:t>
      </w:r>
    </w:p>
    <w:p w14:paraId="36539654" w14:textId="77777777" w:rsidR="00601C48" w:rsidRPr="00601C48" w:rsidRDefault="00601C48" w:rsidP="00601C48">
      <w:pPr>
        <w:numPr>
          <w:ilvl w:val="0"/>
          <w:numId w:val="30"/>
        </w:numPr>
        <w:rPr>
          <w:rFonts w:eastAsia="Times New Roman" w:cs="Arial"/>
          <w:bCs/>
          <w:szCs w:val="24"/>
        </w:rPr>
      </w:pPr>
      <w:r w:rsidRPr="00601C48">
        <w:rPr>
          <w:rFonts w:eastAsia="Times New Roman" w:cs="Arial"/>
          <w:bCs/>
          <w:szCs w:val="24"/>
        </w:rPr>
        <w:t>Autumn Food Festival delivery including Tide and Turf, Portavogie with shoulder events, complemented with third-party activity.</w:t>
      </w:r>
    </w:p>
    <w:p w14:paraId="3FBAE357" w14:textId="64B7CCF0" w:rsidR="00601C48" w:rsidRPr="00601C48" w:rsidRDefault="00601C48" w:rsidP="00601C48">
      <w:pPr>
        <w:numPr>
          <w:ilvl w:val="0"/>
          <w:numId w:val="30"/>
        </w:numPr>
        <w:rPr>
          <w:rFonts w:eastAsia="Times New Roman" w:cs="Arial"/>
          <w:bCs/>
          <w:szCs w:val="24"/>
        </w:rPr>
      </w:pPr>
      <w:r w:rsidRPr="00601C48">
        <w:rPr>
          <w:rFonts w:eastAsia="Times New Roman" w:cs="Arial"/>
          <w:bCs/>
          <w:szCs w:val="24"/>
        </w:rPr>
        <w:t>Spring marketing destination campaign with reach of 135k on social and 434k opportunities for consumers to see campaign across 77 out of home locations across N</w:t>
      </w:r>
      <w:r w:rsidR="00313296">
        <w:rPr>
          <w:rFonts w:eastAsia="Times New Roman" w:cs="Arial"/>
          <w:bCs/>
          <w:szCs w:val="24"/>
        </w:rPr>
        <w:t xml:space="preserve">orthern </w:t>
      </w:r>
      <w:r w:rsidRPr="00601C48">
        <w:rPr>
          <w:rFonts w:eastAsia="Times New Roman" w:cs="Arial"/>
          <w:bCs/>
          <w:szCs w:val="24"/>
        </w:rPr>
        <w:t>I</w:t>
      </w:r>
      <w:r w:rsidR="00313296">
        <w:rPr>
          <w:rFonts w:eastAsia="Times New Roman" w:cs="Arial"/>
          <w:bCs/>
          <w:szCs w:val="24"/>
        </w:rPr>
        <w:t xml:space="preserve">reland </w:t>
      </w:r>
      <w:r w:rsidRPr="00601C48">
        <w:rPr>
          <w:rFonts w:eastAsia="Times New Roman" w:cs="Arial"/>
          <w:bCs/>
          <w:szCs w:val="24"/>
        </w:rPr>
        <w:t xml:space="preserve">and </w:t>
      </w:r>
      <w:r w:rsidR="00313296">
        <w:rPr>
          <w:rFonts w:eastAsia="Times New Roman" w:cs="Arial"/>
          <w:bCs/>
          <w:szCs w:val="24"/>
        </w:rPr>
        <w:t xml:space="preserve">the </w:t>
      </w:r>
      <w:r w:rsidRPr="00601C48">
        <w:rPr>
          <w:rFonts w:eastAsia="Times New Roman" w:cs="Arial"/>
          <w:bCs/>
          <w:szCs w:val="24"/>
        </w:rPr>
        <w:t>R</w:t>
      </w:r>
      <w:r w:rsidR="00313296">
        <w:rPr>
          <w:rFonts w:eastAsia="Times New Roman" w:cs="Arial"/>
          <w:bCs/>
          <w:szCs w:val="24"/>
        </w:rPr>
        <w:t>epublic of Ireland</w:t>
      </w:r>
      <w:r w:rsidRPr="00601C48">
        <w:rPr>
          <w:rFonts w:eastAsia="Times New Roman" w:cs="Arial"/>
          <w:bCs/>
          <w:szCs w:val="24"/>
        </w:rPr>
        <w:t>.</w:t>
      </w:r>
    </w:p>
    <w:p w14:paraId="7FB05DBD" w14:textId="77777777" w:rsidR="00601C48" w:rsidRPr="00601C48" w:rsidRDefault="00601C48" w:rsidP="00601C48">
      <w:pPr>
        <w:rPr>
          <w:rFonts w:eastAsia="Times New Roman" w:cs="Arial"/>
          <w:szCs w:val="20"/>
        </w:rPr>
      </w:pPr>
    </w:p>
    <w:p w14:paraId="2C091366" w14:textId="77777777" w:rsidR="00601C48" w:rsidRPr="00601C48" w:rsidRDefault="00601C48" w:rsidP="00601C48">
      <w:pPr>
        <w:rPr>
          <w:rFonts w:eastAsia="Times New Roman" w:cs="Arial"/>
          <w:b/>
          <w:szCs w:val="20"/>
        </w:rPr>
      </w:pPr>
      <w:r w:rsidRPr="00601C48">
        <w:rPr>
          <w:rFonts w:eastAsia="Times New Roman" w:cs="Arial"/>
          <w:b/>
          <w:szCs w:val="20"/>
        </w:rPr>
        <w:t>Emerging issues:</w:t>
      </w:r>
    </w:p>
    <w:p w14:paraId="7339EDB8" w14:textId="77777777" w:rsidR="00601C48" w:rsidRPr="00601C48" w:rsidRDefault="00601C48" w:rsidP="00601C48">
      <w:pPr>
        <w:numPr>
          <w:ilvl w:val="0"/>
          <w:numId w:val="31"/>
        </w:numPr>
        <w:rPr>
          <w:rFonts w:eastAsia="Times New Roman" w:cs="Arial"/>
          <w:szCs w:val="20"/>
        </w:rPr>
      </w:pPr>
      <w:r w:rsidRPr="00601C48">
        <w:rPr>
          <w:rFonts w:eastAsia="Times New Roman" w:cs="Arial"/>
          <w:szCs w:val="20"/>
        </w:rPr>
        <w:t>Increase in costs for events infrastructure and programming.</w:t>
      </w:r>
    </w:p>
    <w:p w14:paraId="1061987E" w14:textId="77777777" w:rsidR="00601C48" w:rsidRPr="00601C48" w:rsidRDefault="00601C48" w:rsidP="00601C48">
      <w:pPr>
        <w:numPr>
          <w:ilvl w:val="0"/>
          <w:numId w:val="31"/>
        </w:numPr>
        <w:rPr>
          <w:rFonts w:eastAsia="Times New Roman" w:cs="Arial"/>
          <w:szCs w:val="20"/>
        </w:rPr>
      </w:pPr>
      <w:r w:rsidRPr="00601C48">
        <w:rPr>
          <w:rFonts w:eastAsia="Times New Roman" w:cs="Arial"/>
          <w:szCs w:val="20"/>
        </w:rPr>
        <w:t>Weather ‘proofing’ events additional costs.</w:t>
      </w:r>
    </w:p>
    <w:p w14:paraId="0B23DBF0" w14:textId="7A3E0A18" w:rsidR="00601C48" w:rsidRPr="00601C48" w:rsidRDefault="00601C48" w:rsidP="00601C48">
      <w:pPr>
        <w:numPr>
          <w:ilvl w:val="0"/>
          <w:numId w:val="31"/>
        </w:numPr>
        <w:rPr>
          <w:rFonts w:eastAsia="Times New Roman" w:cs="Arial"/>
          <w:szCs w:val="20"/>
        </w:rPr>
      </w:pPr>
      <w:r w:rsidRPr="00601C48">
        <w:rPr>
          <w:rFonts w:eastAsia="Times New Roman" w:cs="Arial"/>
          <w:szCs w:val="20"/>
        </w:rPr>
        <w:t>Potential reduced budgets for service planning for 23/24</w:t>
      </w:r>
      <w:r w:rsidR="00313296">
        <w:rPr>
          <w:rFonts w:eastAsia="Times New Roman" w:cs="Arial"/>
          <w:szCs w:val="20"/>
        </w:rPr>
        <w:t>.</w:t>
      </w:r>
    </w:p>
    <w:p w14:paraId="79B94892" w14:textId="77777777" w:rsidR="00601C48" w:rsidRPr="00601C48" w:rsidRDefault="00601C48" w:rsidP="00601C48">
      <w:pPr>
        <w:rPr>
          <w:rFonts w:eastAsia="Times New Roman" w:cs="Arial"/>
          <w:b/>
          <w:szCs w:val="20"/>
        </w:rPr>
      </w:pPr>
    </w:p>
    <w:p w14:paraId="542206B1" w14:textId="77777777" w:rsidR="00601C48" w:rsidRPr="00601C48" w:rsidRDefault="00601C48" w:rsidP="00601C48">
      <w:pPr>
        <w:rPr>
          <w:rFonts w:eastAsia="Times New Roman" w:cs="Arial"/>
          <w:b/>
          <w:szCs w:val="20"/>
        </w:rPr>
      </w:pPr>
      <w:r w:rsidRPr="00601C48">
        <w:rPr>
          <w:rFonts w:eastAsia="Times New Roman" w:cs="Arial"/>
          <w:b/>
          <w:szCs w:val="20"/>
        </w:rPr>
        <w:t>Action to be taken:</w:t>
      </w:r>
    </w:p>
    <w:p w14:paraId="3867A5AB" w14:textId="77777777" w:rsidR="00601C48" w:rsidRPr="00601C48" w:rsidRDefault="00601C48" w:rsidP="00601C48">
      <w:pPr>
        <w:numPr>
          <w:ilvl w:val="0"/>
          <w:numId w:val="29"/>
        </w:numPr>
        <w:contextualSpacing/>
        <w:rPr>
          <w:rFonts w:cs="Arial"/>
          <w:sz w:val="22"/>
        </w:rPr>
      </w:pPr>
      <w:r w:rsidRPr="00601C48">
        <w:rPr>
          <w:rFonts w:cs="Arial"/>
        </w:rPr>
        <w:t>Partnership and third-party support/delivery critical to experience and event delivery.</w:t>
      </w:r>
    </w:p>
    <w:p w14:paraId="7B4B6423" w14:textId="77777777" w:rsidR="00601C48" w:rsidRPr="00601C48" w:rsidRDefault="00601C48" w:rsidP="00601C48">
      <w:pPr>
        <w:numPr>
          <w:ilvl w:val="0"/>
          <w:numId w:val="29"/>
        </w:numPr>
        <w:contextualSpacing/>
        <w:rPr>
          <w:rFonts w:cs="Arial"/>
          <w:sz w:val="22"/>
        </w:rPr>
      </w:pPr>
      <w:r w:rsidRPr="00601C48">
        <w:rPr>
          <w:rFonts w:cs="Arial"/>
        </w:rPr>
        <w:t>Business case in the rates process for Tourism Events Programme 23/24.</w:t>
      </w:r>
    </w:p>
    <w:p w14:paraId="164D9CD0" w14:textId="3916450A" w:rsidR="00601C48" w:rsidRDefault="00601C48" w:rsidP="00601C48">
      <w:pPr>
        <w:rPr>
          <w:rFonts w:eastAsia="Times New Roman" w:cs="Arial"/>
          <w:szCs w:val="20"/>
        </w:rPr>
      </w:pPr>
    </w:p>
    <w:p w14:paraId="26635019" w14:textId="4D81DEBB" w:rsidR="00313296" w:rsidRDefault="00313296" w:rsidP="00601C48">
      <w:pPr>
        <w:rPr>
          <w:rFonts w:eastAsia="Times New Roman" w:cs="Arial"/>
          <w:szCs w:val="20"/>
        </w:rPr>
      </w:pPr>
      <w:r>
        <w:rPr>
          <w:rFonts w:eastAsia="Times New Roman" w:cs="Arial"/>
          <w:szCs w:val="20"/>
        </w:rPr>
        <w:t xml:space="preserve">RECOMMENDED that the Council notes the report.   </w:t>
      </w:r>
    </w:p>
    <w:p w14:paraId="0A4A851A" w14:textId="67E0EFC3" w:rsidR="003A7836" w:rsidRDefault="003A7836" w:rsidP="00601C48">
      <w:pPr>
        <w:rPr>
          <w:rFonts w:eastAsia="Times New Roman" w:cs="Arial"/>
          <w:szCs w:val="20"/>
        </w:rPr>
      </w:pPr>
    </w:p>
    <w:p w14:paraId="3B5B0A52" w14:textId="145912FE" w:rsidR="003A7836" w:rsidRDefault="003A7836" w:rsidP="00601C48">
      <w:pPr>
        <w:rPr>
          <w:rFonts w:eastAsia="Times New Roman" w:cs="Arial"/>
          <w:szCs w:val="20"/>
        </w:rPr>
      </w:pPr>
      <w:r>
        <w:rPr>
          <w:rFonts w:eastAsia="Times New Roman" w:cs="Arial"/>
          <w:szCs w:val="20"/>
        </w:rPr>
        <w:lastRenderedPageBreak/>
        <w:t xml:space="preserve">Proposed by Councillor McKimm, seconded by Councillor Adair, that the recommendation be adopted.   </w:t>
      </w:r>
    </w:p>
    <w:p w14:paraId="383A5013" w14:textId="301EAC6A" w:rsidR="003A7836" w:rsidRDefault="003A7836" w:rsidP="00601C48">
      <w:pPr>
        <w:rPr>
          <w:rFonts w:eastAsia="Times New Roman" w:cs="Arial"/>
          <w:szCs w:val="20"/>
        </w:rPr>
      </w:pPr>
    </w:p>
    <w:p w14:paraId="1A17159C" w14:textId="3E1E6730" w:rsidR="003A3ADB" w:rsidRDefault="003A3ADB" w:rsidP="00601C48">
      <w:pPr>
        <w:rPr>
          <w:rFonts w:eastAsia="Times New Roman" w:cs="Arial"/>
          <w:szCs w:val="20"/>
        </w:rPr>
      </w:pPr>
      <w:r>
        <w:rPr>
          <w:rFonts w:eastAsia="Times New Roman" w:cs="Arial"/>
          <w:szCs w:val="20"/>
        </w:rPr>
        <w:t xml:space="preserve">Councillor </w:t>
      </w:r>
      <w:r w:rsidR="003A7836">
        <w:rPr>
          <w:rFonts w:eastAsia="Times New Roman" w:cs="Arial"/>
          <w:szCs w:val="20"/>
        </w:rPr>
        <w:t xml:space="preserve">McKimm </w:t>
      </w:r>
      <w:r>
        <w:rPr>
          <w:rFonts w:eastAsia="Times New Roman" w:cs="Arial"/>
          <w:szCs w:val="20"/>
        </w:rPr>
        <w:t xml:space="preserve">had a question under </w:t>
      </w:r>
      <w:r w:rsidR="003A7836">
        <w:rPr>
          <w:rFonts w:eastAsia="Times New Roman" w:cs="Arial"/>
          <w:szCs w:val="20"/>
        </w:rPr>
        <w:t xml:space="preserve">emerging issues </w:t>
      </w:r>
      <w:r>
        <w:rPr>
          <w:rFonts w:eastAsia="Times New Roman" w:cs="Arial"/>
          <w:szCs w:val="20"/>
        </w:rPr>
        <w:t xml:space="preserve">where </w:t>
      </w:r>
      <w:r w:rsidR="003A7836">
        <w:rPr>
          <w:rFonts w:eastAsia="Times New Roman" w:cs="Arial"/>
          <w:szCs w:val="20"/>
        </w:rPr>
        <w:t>officers listed</w:t>
      </w:r>
      <w:r w:rsidR="00E31A0C">
        <w:rPr>
          <w:rFonts w:eastAsia="Times New Roman" w:cs="Arial"/>
          <w:szCs w:val="20"/>
        </w:rPr>
        <w:t xml:space="preserve"> the i</w:t>
      </w:r>
      <w:r w:rsidR="003A7836">
        <w:rPr>
          <w:rFonts w:eastAsia="Times New Roman" w:cs="Arial"/>
          <w:szCs w:val="20"/>
        </w:rPr>
        <w:t xml:space="preserve">mplications </w:t>
      </w:r>
      <w:r w:rsidR="00E31A0C">
        <w:rPr>
          <w:rFonts w:eastAsia="Times New Roman" w:cs="Arial"/>
          <w:szCs w:val="20"/>
        </w:rPr>
        <w:t xml:space="preserve">there may be to </w:t>
      </w:r>
      <w:r w:rsidR="003A7836">
        <w:rPr>
          <w:rFonts w:eastAsia="Times New Roman" w:cs="Arial"/>
          <w:szCs w:val="20"/>
        </w:rPr>
        <w:t xml:space="preserve">service delivery </w:t>
      </w:r>
      <w:r w:rsidR="00E31A0C">
        <w:rPr>
          <w:rFonts w:eastAsia="Times New Roman" w:cs="Arial"/>
          <w:szCs w:val="20"/>
        </w:rPr>
        <w:t>when it c</w:t>
      </w:r>
      <w:r>
        <w:rPr>
          <w:rFonts w:eastAsia="Times New Roman" w:cs="Arial"/>
          <w:szCs w:val="20"/>
        </w:rPr>
        <w:t>a</w:t>
      </w:r>
      <w:r w:rsidR="00E31A0C">
        <w:rPr>
          <w:rFonts w:eastAsia="Times New Roman" w:cs="Arial"/>
          <w:szCs w:val="20"/>
        </w:rPr>
        <w:t xml:space="preserve">me to </w:t>
      </w:r>
      <w:r>
        <w:rPr>
          <w:rFonts w:eastAsia="Times New Roman" w:cs="Arial"/>
          <w:szCs w:val="20"/>
        </w:rPr>
        <w:t>the R</w:t>
      </w:r>
      <w:r w:rsidR="00E31A0C">
        <w:rPr>
          <w:rFonts w:eastAsia="Times New Roman" w:cs="Arial"/>
          <w:szCs w:val="20"/>
        </w:rPr>
        <w:t xml:space="preserve">ate setting </w:t>
      </w:r>
      <w:r>
        <w:rPr>
          <w:rFonts w:eastAsia="Times New Roman" w:cs="Arial"/>
          <w:szCs w:val="20"/>
        </w:rPr>
        <w:t xml:space="preserve">process.  He thought it would be helpful to hear about those implications to get a sense of what that would mean in practice.  </w:t>
      </w:r>
    </w:p>
    <w:p w14:paraId="0680C50E" w14:textId="77777777" w:rsidR="003A3ADB" w:rsidRDefault="003A3ADB" w:rsidP="00601C48">
      <w:pPr>
        <w:rPr>
          <w:rFonts w:eastAsia="Times New Roman" w:cs="Arial"/>
          <w:szCs w:val="20"/>
        </w:rPr>
      </w:pPr>
    </w:p>
    <w:p w14:paraId="3CEC556C" w14:textId="28F39AE3" w:rsidR="006055F2" w:rsidRDefault="003A3ADB" w:rsidP="00601C48">
      <w:pPr>
        <w:rPr>
          <w:rFonts w:eastAsia="Times New Roman" w:cs="Arial"/>
          <w:szCs w:val="20"/>
        </w:rPr>
      </w:pPr>
      <w:r>
        <w:rPr>
          <w:rFonts w:eastAsia="Times New Roman" w:cs="Arial"/>
          <w:szCs w:val="20"/>
        </w:rPr>
        <w:t xml:space="preserve">The Head of Tourism </w:t>
      </w:r>
      <w:r w:rsidR="006055F2">
        <w:rPr>
          <w:rFonts w:eastAsia="Times New Roman" w:cs="Arial"/>
          <w:szCs w:val="20"/>
        </w:rPr>
        <w:t xml:space="preserve">indicated that </w:t>
      </w:r>
      <w:r w:rsidR="00E31A0C">
        <w:rPr>
          <w:rFonts w:eastAsia="Times New Roman" w:cs="Arial"/>
          <w:szCs w:val="20"/>
        </w:rPr>
        <w:t xml:space="preserve">tourism </w:t>
      </w:r>
      <w:r w:rsidR="003A7836">
        <w:rPr>
          <w:rFonts w:eastAsia="Times New Roman" w:cs="Arial"/>
          <w:szCs w:val="20"/>
        </w:rPr>
        <w:t xml:space="preserve">spend </w:t>
      </w:r>
      <w:r w:rsidR="006055F2">
        <w:rPr>
          <w:rFonts w:eastAsia="Times New Roman" w:cs="Arial"/>
          <w:szCs w:val="20"/>
        </w:rPr>
        <w:t>wa</w:t>
      </w:r>
      <w:r w:rsidR="00E31A0C">
        <w:rPr>
          <w:rFonts w:eastAsia="Times New Roman" w:cs="Arial"/>
          <w:szCs w:val="20"/>
        </w:rPr>
        <w:t xml:space="preserve">s </w:t>
      </w:r>
      <w:r w:rsidR="003A7836">
        <w:rPr>
          <w:rFonts w:eastAsia="Times New Roman" w:cs="Arial"/>
          <w:szCs w:val="20"/>
        </w:rPr>
        <w:t xml:space="preserve">discretionary </w:t>
      </w:r>
      <w:r w:rsidR="00E31A0C">
        <w:rPr>
          <w:rFonts w:eastAsia="Times New Roman" w:cs="Arial"/>
          <w:szCs w:val="20"/>
        </w:rPr>
        <w:t xml:space="preserve">to the Council </w:t>
      </w:r>
      <w:r w:rsidR="006055F2">
        <w:rPr>
          <w:rFonts w:eastAsia="Times New Roman" w:cs="Arial"/>
          <w:szCs w:val="20"/>
        </w:rPr>
        <w:t>and a</w:t>
      </w:r>
      <w:r w:rsidR="006B6775">
        <w:rPr>
          <w:rFonts w:eastAsia="Times New Roman" w:cs="Arial"/>
          <w:szCs w:val="20"/>
        </w:rPr>
        <w:t>s such a</w:t>
      </w:r>
      <w:r w:rsidR="006055F2">
        <w:rPr>
          <w:rFonts w:eastAsia="Times New Roman" w:cs="Arial"/>
          <w:szCs w:val="20"/>
        </w:rPr>
        <w:t xml:space="preserve"> </w:t>
      </w:r>
      <w:r w:rsidR="006B6775">
        <w:rPr>
          <w:rFonts w:eastAsia="Times New Roman" w:cs="Arial"/>
          <w:szCs w:val="20"/>
        </w:rPr>
        <w:t xml:space="preserve">number of </w:t>
      </w:r>
      <w:r w:rsidR="006055F2">
        <w:rPr>
          <w:rFonts w:eastAsia="Times New Roman" w:cs="Arial"/>
          <w:szCs w:val="20"/>
        </w:rPr>
        <w:t>business case</w:t>
      </w:r>
      <w:r w:rsidR="006B6775">
        <w:rPr>
          <w:rFonts w:eastAsia="Times New Roman" w:cs="Arial"/>
          <w:szCs w:val="20"/>
        </w:rPr>
        <w:t xml:space="preserve">s had been submitted as part of the </w:t>
      </w:r>
      <w:r w:rsidR="00F45896">
        <w:rPr>
          <w:rFonts w:eastAsia="Times New Roman" w:cs="Arial"/>
          <w:szCs w:val="20"/>
        </w:rPr>
        <w:t>R</w:t>
      </w:r>
      <w:r w:rsidR="006B6775">
        <w:rPr>
          <w:rFonts w:eastAsia="Times New Roman" w:cs="Arial"/>
          <w:szCs w:val="20"/>
        </w:rPr>
        <w:t xml:space="preserve">ate setting process to secure budget to deliver the tourism activity as outlined within the service unit plan.  She further highlighted that the activity undertaken was to support the businesses within the Borough and to </w:t>
      </w:r>
      <w:r w:rsidR="00E31A0C">
        <w:rPr>
          <w:rFonts w:eastAsia="Times New Roman" w:cs="Arial"/>
          <w:szCs w:val="20"/>
        </w:rPr>
        <w:t>increa</w:t>
      </w:r>
      <w:r w:rsidR="006B6775">
        <w:rPr>
          <w:rFonts w:eastAsia="Times New Roman" w:cs="Arial"/>
          <w:szCs w:val="20"/>
        </w:rPr>
        <w:t>se</w:t>
      </w:r>
      <w:r w:rsidR="00E31A0C">
        <w:rPr>
          <w:rFonts w:eastAsia="Times New Roman" w:cs="Arial"/>
          <w:szCs w:val="20"/>
        </w:rPr>
        <w:t xml:space="preserve"> visitors and spend.  </w:t>
      </w:r>
      <w:r w:rsidR="00D44A1C">
        <w:rPr>
          <w:rFonts w:eastAsia="Times New Roman" w:cs="Arial"/>
          <w:szCs w:val="20"/>
        </w:rPr>
        <w:t>Good progress was being made in the delivery of the Council’s Events Strategy and Food Destination Plan and it was</w:t>
      </w:r>
      <w:r w:rsidR="006055F2">
        <w:rPr>
          <w:rFonts w:eastAsia="Times New Roman" w:cs="Arial"/>
          <w:szCs w:val="20"/>
        </w:rPr>
        <w:t xml:space="preserve"> hoped</w:t>
      </w:r>
      <w:r w:rsidR="00D44A1C">
        <w:rPr>
          <w:rFonts w:eastAsia="Times New Roman" w:cs="Arial"/>
          <w:szCs w:val="20"/>
        </w:rPr>
        <w:t xml:space="preserve"> that budget would be available</w:t>
      </w:r>
      <w:r w:rsidR="006055F2">
        <w:rPr>
          <w:rFonts w:eastAsia="Times New Roman" w:cs="Arial"/>
          <w:szCs w:val="20"/>
        </w:rPr>
        <w:t xml:space="preserve"> to continue with those in the future and supporting those businesses who delivered that activity.   </w:t>
      </w:r>
    </w:p>
    <w:p w14:paraId="51EA3123" w14:textId="206BFEE2" w:rsidR="006055F2" w:rsidRDefault="006055F2" w:rsidP="00601C48">
      <w:pPr>
        <w:rPr>
          <w:rFonts w:eastAsia="Times New Roman" w:cs="Arial"/>
          <w:szCs w:val="20"/>
        </w:rPr>
      </w:pPr>
    </w:p>
    <w:p w14:paraId="4695872E" w14:textId="6BBD3F0C" w:rsidR="006055F2" w:rsidRDefault="003A7836" w:rsidP="00601C48">
      <w:pPr>
        <w:rPr>
          <w:rFonts w:eastAsia="Times New Roman" w:cs="Arial"/>
          <w:szCs w:val="20"/>
        </w:rPr>
      </w:pPr>
      <w:r>
        <w:rPr>
          <w:rFonts w:eastAsia="Times New Roman" w:cs="Arial"/>
          <w:szCs w:val="20"/>
        </w:rPr>
        <w:t xml:space="preserve">Councillor Kennedy </w:t>
      </w:r>
      <w:r w:rsidR="006055F2">
        <w:rPr>
          <w:rFonts w:eastAsia="Times New Roman" w:cs="Arial"/>
          <w:szCs w:val="20"/>
        </w:rPr>
        <w:t xml:space="preserve">referred to the </w:t>
      </w:r>
      <w:r w:rsidR="00E31A0C">
        <w:rPr>
          <w:rFonts w:eastAsia="Times New Roman" w:cs="Arial"/>
          <w:szCs w:val="20"/>
        </w:rPr>
        <w:t xml:space="preserve">table </w:t>
      </w:r>
      <w:r w:rsidR="006055F2">
        <w:rPr>
          <w:rFonts w:eastAsia="Times New Roman" w:cs="Arial"/>
          <w:szCs w:val="20"/>
        </w:rPr>
        <w:t xml:space="preserve">which showed the </w:t>
      </w:r>
      <w:r>
        <w:rPr>
          <w:rFonts w:eastAsia="Times New Roman" w:cs="Arial"/>
          <w:szCs w:val="20"/>
        </w:rPr>
        <w:t xml:space="preserve">percentage of </w:t>
      </w:r>
      <w:r w:rsidR="00B0180E">
        <w:rPr>
          <w:rFonts w:eastAsia="Times New Roman" w:cs="Arial"/>
          <w:szCs w:val="20"/>
        </w:rPr>
        <w:t>out of Borough booking</w:t>
      </w:r>
      <w:r w:rsidR="00E31A0C">
        <w:rPr>
          <w:rFonts w:eastAsia="Times New Roman" w:cs="Arial"/>
          <w:szCs w:val="20"/>
        </w:rPr>
        <w:t>s for events within the Borough</w:t>
      </w:r>
      <w:r w:rsidR="006055F2">
        <w:rPr>
          <w:rFonts w:eastAsia="Times New Roman" w:cs="Arial"/>
          <w:szCs w:val="20"/>
        </w:rPr>
        <w:t xml:space="preserve">.  Cruise ships had been </w:t>
      </w:r>
      <w:r w:rsidR="00A06B27">
        <w:rPr>
          <w:rFonts w:eastAsia="Times New Roman" w:cs="Arial"/>
          <w:szCs w:val="20"/>
        </w:rPr>
        <w:t xml:space="preserve">discussed </w:t>
      </w:r>
      <w:r w:rsidR="006055F2">
        <w:rPr>
          <w:rFonts w:eastAsia="Times New Roman" w:cs="Arial"/>
          <w:szCs w:val="20"/>
        </w:rPr>
        <w:t xml:space="preserve">earlier in the meeting and he wondered if the Council had a policy to attract those visitors.   </w:t>
      </w:r>
    </w:p>
    <w:p w14:paraId="6685EF8F" w14:textId="77777777" w:rsidR="006055F2" w:rsidRDefault="006055F2" w:rsidP="00601C48">
      <w:pPr>
        <w:rPr>
          <w:rFonts w:eastAsia="Times New Roman" w:cs="Arial"/>
          <w:szCs w:val="20"/>
        </w:rPr>
      </w:pPr>
    </w:p>
    <w:p w14:paraId="0E2DA33C" w14:textId="1FC2963B" w:rsidR="006055F2" w:rsidRDefault="006055F2" w:rsidP="00601C48">
      <w:pPr>
        <w:rPr>
          <w:rFonts w:eastAsia="Times New Roman" w:cs="Arial"/>
          <w:szCs w:val="20"/>
        </w:rPr>
      </w:pPr>
      <w:r>
        <w:rPr>
          <w:rFonts w:eastAsia="Times New Roman" w:cs="Arial"/>
          <w:szCs w:val="20"/>
        </w:rPr>
        <w:t>In response the officer stated that the Council worked in partnership with Visi</w:t>
      </w:r>
      <w:r w:rsidR="00B0180E">
        <w:rPr>
          <w:rFonts w:eastAsia="Times New Roman" w:cs="Arial"/>
          <w:szCs w:val="20"/>
        </w:rPr>
        <w:t>t Belfast</w:t>
      </w:r>
      <w:r w:rsidR="00E31A0C">
        <w:rPr>
          <w:rFonts w:eastAsia="Times New Roman" w:cs="Arial"/>
          <w:szCs w:val="20"/>
        </w:rPr>
        <w:t xml:space="preserve"> </w:t>
      </w:r>
      <w:r>
        <w:rPr>
          <w:rFonts w:eastAsia="Times New Roman" w:cs="Arial"/>
          <w:szCs w:val="20"/>
        </w:rPr>
        <w:t xml:space="preserve">which had a </w:t>
      </w:r>
      <w:r w:rsidR="00E31A0C">
        <w:rPr>
          <w:rFonts w:eastAsia="Times New Roman" w:cs="Arial"/>
          <w:szCs w:val="20"/>
        </w:rPr>
        <w:t>clear relationship with Belfast port.  Teams engage</w:t>
      </w:r>
      <w:r>
        <w:rPr>
          <w:rFonts w:eastAsia="Times New Roman" w:cs="Arial"/>
          <w:szCs w:val="20"/>
        </w:rPr>
        <w:t>d</w:t>
      </w:r>
      <w:r w:rsidR="00E31A0C">
        <w:rPr>
          <w:rFonts w:eastAsia="Times New Roman" w:cs="Arial"/>
          <w:szCs w:val="20"/>
        </w:rPr>
        <w:t xml:space="preserve"> regularly </w:t>
      </w:r>
      <w:r>
        <w:rPr>
          <w:rFonts w:eastAsia="Times New Roman" w:cs="Arial"/>
          <w:szCs w:val="20"/>
        </w:rPr>
        <w:t xml:space="preserve">with cruise operators with varied itineraries and the Borough had been successful in securing some day trips such as to the Walled Garden, Bangor or the Mount Stewart estate.  That work would continue ensuring that Visit Belfast was aware of the extent of the tourist product within the Borough.   </w:t>
      </w:r>
    </w:p>
    <w:p w14:paraId="1D44B641" w14:textId="77777777" w:rsidR="006055F2" w:rsidRDefault="006055F2" w:rsidP="00601C48">
      <w:pPr>
        <w:rPr>
          <w:rFonts w:eastAsia="Times New Roman" w:cs="Arial"/>
          <w:szCs w:val="20"/>
        </w:rPr>
      </w:pPr>
    </w:p>
    <w:p w14:paraId="4BB0E8FF" w14:textId="43FC9F8E" w:rsidR="00B87AD6" w:rsidRDefault="00B87AD6" w:rsidP="00B87AD6">
      <w:pPr>
        <w:rPr>
          <w:rFonts w:cs="Arial"/>
          <w:b/>
          <w:bCs/>
          <w:szCs w:val="24"/>
        </w:rPr>
      </w:pPr>
      <w:r w:rsidRPr="00A011A8">
        <w:rPr>
          <w:rFonts w:cs="Arial"/>
          <w:b/>
          <w:bCs/>
          <w:szCs w:val="24"/>
        </w:rPr>
        <w:t>AGREED TO RECOMMEND, on the proposal of</w:t>
      </w:r>
      <w:r>
        <w:rPr>
          <w:rFonts w:cs="Arial"/>
          <w:b/>
          <w:bCs/>
          <w:szCs w:val="24"/>
        </w:rPr>
        <w:t xml:space="preserve"> </w:t>
      </w:r>
      <w:r w:rsidR="003A7836">
        <w:rPr>
          <w:rFonts w:cs="Arial"/>
          <w:b/>
          <w:bCs/>
          <w:szCs w:val="24"/>
        </w:rPr>
        <w:t>Councillor McKimm</w:t>
      </w:r>
      <w:r w:rsidRPr="00A011A8">
        <w:rPr>
          <w:rFonts w:cs="Arial"/>
          <w:b/>
          <w:bCs/>
          <w:szCs w:val="24"/>
        </w:rPr>
        <w:t>, seconded by</w:t>
      </w:r>
      <w:r w:rsidR="003A7836">
        <w:rPr>
          <w:rFonts w:cs="Arial"/>
          <w:b/>
          <w:bCs/>
          <w:szCs w:val="24"/>
        </w:rPr>
        <w:t xml:space="preserve"> Councillor Adair, that the recommendation be adopted. </w:t>
      </w:r>
      <w:r w:rsidRPr="00A011A8">
        <w:rPr>
          <w:rFonts w:cs="Arial"/>
          <w:b/>
          <w:bCs/>
          <w:szCs w:val="24"/>
        </w:rPr>
        <w:t xml:space="preserve">  </w:t>
      </w:r>
    </w:p>
    <w:p w14:paraId="1FD78450" w14:textId="29FBBC84" w:rsidR="00952416" w:rsidRDefault="00952416" w:rsidP="00952416">
      <w:pPr>
        <w:ind w:left="720" w:hanging="720"/>
        <w:rPr>
          <w:b/>
          <w:bCs/>
          <w:sz w:val="28"/>
          <w:szCs w:val="28"/>
          <w:u w:val="single"/>
          <w:lang w:eastAsia="en-GB"/>
        </w:rPr>
      </w:pPr>
    </w:p>
    <w:p w14:paraId="397BEA6C" w14:textId="5CE74944" w:rsidR="00952416" w:rsidRDefault="00952416" w:rsidP="00CF262E">
      <w:pPr>
        <w:pStyle w:val="Heading1"/>
        <w:ind w:left="720" w:hanging="720"/>
      </w:pPr>
      <w:r w:rsidRPr="00CF262E">
        <w:rPr>
          <w:u w:val="none"/>
        </w:rPr>
        <w:t>9.</w:t>
      </w:r>
      <w:r w:rsidRPr="00CF262E">
        <w:rPr>
          <w:u w:val="none"/>
        </w:rPr>
        <w:tab/>
      </w:r>
      <w:r>
        <w:t xml:space="preserve">REQUEST BY RESERVE FORCES AND CADETS ASSOCIATION (RFCA) FOR COUNCIL TO CONSIDER HOSTING ARMED FORCES DAY 2024 AND BEYOND  </w:t>
      </w:r>
    </w:p>
    <w:p w14:paraId="2FF28C3F" w14:textId="33C8E6E0" w:rsidR="00B87AD6" w:rsidRPr="0026437D" w:rsidRDefault="0026437D" w:rsidP="00952416">
      <w:pPr>
        <w:ind w:left="720" w:hanging="720"/>
        <w:rPr>
          <w:szCs w:val="24"/>
          <w:lang w:eastAsia="en-GB"/>
        </w:rPr>
      </w:pPr>
      <w:r w:rsidRPr="0026437D">
        <w:rPr>
          <w:szCs w:val="24"/>
          <w:lang w:eastAsia="en-GB"/>
        </w:rPr>
        <w:tab/>
        <w:t>(Appendix X)</w:t>
      </w:r>
    </w:p>
    <w:p w14:paraId="287A7A88" w14:textId="77777777" w:rsidR="0026437D" w:rsidRDefault="0026437D" w:rsidP="00952416">
      <w:pPr>
        <w:ind w:left="720" w:hanging="720"/>
        <w:rPr>
          <w:b/>
          <w:bCs/>
          <w:sz w:val="28"/>
          <w:szCs w:val="28"/>
          <w:u w:val="single"/>
          <w:lang w:eastAsia="en-GB"/>
        </w:rPr>
      </w:pPr>
    </w:p>
    <w:p w14:paraId="0E915B16" w14:textId="64E49107" w:rsidR="00601C48" w:rsidRDefault="00B87AD6" w:rsidP="00601C48">
      <w:r w:rsidRPr="00F36E8E">
        <w:rPr>
          <w:rFonts w:cs="Arial"/>
          <w:caps/>
          <w:szCs w:val="24"/>
        </w:rPr>
        <w:t>Previously circulated:-</w:t>
      </w:r>
      <w:r w:rsidRPr="00F36E8E">
        <w:rPr>
          <w:rFonts w:cs="Arial"/>
          <w:szCs w:val="24"/>
        </w:rPr>
        <w:t xml:space="preserve"> Report from the Director of Regeneration, Development and Planning </w:t>
      </w:r>
      <w:r w:rsidR="00313296">
        <w:rPr>
          <w:rFonts w:cs="Arial"/>
          <w:szCs w:val="24"/>
        </w:rPr>
        <w:t xml:space="preserve">detailing that in </w:t>
      </w:r>
      <w:r w:rsidR="00601C48">
        <w:t xml:space="preserve">October 2022, the Chief Executive, along with the other Local Authority Chief Executives, received a letter from the Chief Executive of the Reserve Forces and Cadets Association (RFCA) regarding a request to </w:t>
      </w:r>
      <w:r w:rsidR="00313296">
        <w:t xml:space="preserve">the </w:t>
      </w:r>
      <w:r w:rsidR="00601C48">
        <w:t xml:space="preserve">Council for the potential to host Armed Forces Day in 2024 and beyond.  </w:t>
      </w:r>
    </w:p>
    <w:p w14:paraId="796015CF" w14:textId="77777777" w:rsidR="00601C48" w:rsidRDefault="00601C48" w:rsidP="00601C48"/>
    <w:p w14:paraId="76319697" w14:textId="120611E8" w:rsidR="00601C48" w:rsidRDefault="00601C48" w:rsidP="00601C48">
      <w:r>
        <w:t>The letter explained how previous events of th</w:t>
      </w:r>
      <w:r w:rsidR="00313296">
        <w:t>at</w:t>
      </w:r>
      <w:r>
        <w:t xml:space="preserve"> nature ha</w:t>
      </w:r>
      <w:r w:rsidR="00313296">
        <w:t>d</w:t>
      </w:r>
      <w:r>
        <w:t xml:space="preserve"> been dealt with in Local Authority plus the confirmed location for the event in 2023.  The event in 2023 w</w:t>
      </w:r>
      <w:r w:rsidR="00313296">
        <w:t xml:space="preserve">ould </w:t>
      </w:r>
      <w:r>
        <w:t>be held in Mid and East Antrim Borough Council due to its delayed delivery because of Covid-19.</w:t>
      </w:r>
    </w:p>
    <w:p w14:paraId="676B0A60" w14:textId="77777777" w:rsidR="00601C48" w:rsidRDefault="00601C48" w:rsidP="00601C48"/>
    <w:p w14:paraId="1079F7E5" w14:textId="77777777" w:rsidR="00601C48" w:rsidRPr="00D71487" w:rsidRDefault="00601C48" w:rsidP="00601C48">
      <w:r w:rsidRPr="00474387">
        <w:lastRenderedPageBreak/>
        <w:t xml:space="preserve">Ards and North Down Borough Council previously hosted Armed Forces Day in 2017 as part of the Sea Bangor event.  The total Tourism budget allocated was £118,000 with income of £10,000 from Tourism NI and £10,000 RFCA respectively.  Additional costs </w:t>
      </w:r>
      <w:r>
        <w:t>for various other elements of the weekend activity were</w:t>
      </w:r>
      <w:r w:rsidRPr="00474387">
        <w:t xml:space="preserve"> attributed </w:t>
      </w:r>
      <w:r>
        <w:t>to a separate</w:t>
      </w:r>
      <w:r w:rsidRPr="00474387">
        <w:t xml:space="preserve"> Administration budge</w:t>
      </w:r>
      <w:r>
        <w:t>t</w:t>
      </w:r>
      <w:r w:rsidRPr="00474387">
        <w:t>.</w:t>
      </w:r>
    </w:p>
    <w:p w14:paraId="3227B8B3" w14:textId="77777777" w:rsidR="00601C48" w:rsidRPr="004146DB" w:rsidRDefault="00601C48" w:rsidP="00601C48"/>
    <w:p w14:paraId="38E580D2" w14:textId="159183A3" w:rsidR="00601C48" w:rsidRDefault="00601C48" w:rsidP="00601C48">
      <w:r>
        <w:t>The Chief Executive of RFCA ha</w:t>
      </w:r>
      <w:r w:rsidR="00313296">
        <w:t>d</w:t>
      </w:r>
      <w:r>
        <w:t xml:space="preserve"> asked for </w:t>
      </w:r>
      <w:r w:rsidR="00313296">
        <w:t xml:space="preserve">the </w:t>
      </w:r>
      <w:r>
        <w:t xml:space="preserve">Council’s view on hosting the event in 2024 and beyond.  It </w:t>
      </w:r>
      <w:r w:rsidR="00313296">
        <w:t>wa</w:t>
      </w:r>
      <w:r>
        <w:t>s anticipated that RFCA would likely seek th</w:t>
      </w:r>
      <w:r w:rsidR="00313296">
        <w:t>e</w:t>
      </w:r>
      <w:r>
        <w:t xml:space="preserve"> view from all interested Councils and potentially consider a rotation process. </w:t>
      </w:r>
      <w:r w:rsidR="00313296">
        <w:t xml:space="preserve"> </w:t>
      </w:r>
      <w:r>
        <w:t xml:space="preserve">Should the Council be asked to host the event in 2024 or any further year, a report would be brought back to </w:t>
      </w:r>
      <w:r w:rsidR="00313296">
        <w:t xml:space="preserve">the </w:t>
      </w:r>
      <w:r>
        <w:t xml:space="preserve">Council with suggested locations, venue/s, programme and budget, subject to the relevant </w:t>
      </w:r>
      <w:r w:rsidR="00313296">
        <w:t>R</w:t>
      </w:r>
      <w:r>
        <w:t>ates setting process.</w:t>
      </w:r>
    </w:p>
    <w:p w14:paraId="0A73B8AB" w14:textId="1480314B" w:rsidR="00313296" w:rsidRDefault="00313296" w:rsidP="00601C48"/>
    <w:p w14:paraId="2F29B975" w14:textId="7708AD4A" w:rsidR="00601C48" w:rsidRPr="00BB3A80" w:rsidRDefault="00313296" w:rsidP="00601C48">
      <w:r>
        <w:t>RECOMMENDED that the C</w:t>
      </w:r>
      <w:r w:rsidR="00601C48">
        <w:t>ouncil considers the request from RFCA to host Armed Forces Day in 2024 and beyond and writes to its Chief Executive confirming that Ards and North Down Borough Council would like to be considered as a future host location.</w:t>
      </w:r>
    </w:p>
    <w:p w14:paraId="6EBC85A8" w14:textId="31F6DBC1" w:rsidR="00601C48" w:rsidRDefault="00601C48" w:rsidP="00601C48"/>
    <w:p w14:paraId="6659588C" w14:textId="68E4F19F" w:rsidR="00556BD2" w:rsidRDefault="00556BD2" w:rsidP="00601C48">
      <w:r>
        <w:t xml:space="preserve">Proposed by Councillor Cummings, seconded by Councillor Gilmour, that the recommendation be adopted.   </w:t>
      </w:r>
    </w:p>
    <w:p w14:paraId="321647F0" w14:textId="1BD2A09A" w:rsidR="00556BD2" w:rsidRDefault="00556BD2" w:rsidP="00601C48"/>
    <w:p w14:paraId="6BCB1262" w14:textId="159B0C69" w:rsidR="00BC27BE" w:rsidRDefault="006055F2" w:rsidP="00601C48">
      <w:r>
        <w:t>Councillor Cummings asked to p</w:t>
      </w:r>
      <w:r w:rsidR="00E31A0C">
        <w:t xml:space="preserve">ut on record </w:t>
      </w:r>
      <w:r>
        <w:t xml:space="preserve">his appreciation of the work of the </w:t>
      </w:r>
      <w:r w:rsidR="00E31A0C">
        <w:t>outgoing C</w:t>
      </w:r>
      <w:r>
        <w:t xml:space="preserve">hief </w:t>
      </w:r>
      <w:r w:rsidR="00E31A0C">
        <w:t>E</w:t>
      </w:r>
      <w:r>
        <w:t xml:space="preserve">xecutive, Colonel Rollins, </w:t>
      </w:r>
      <w:r w:rsidR="00E31A0C">
        <w:t>who ha</w:t>
      </w:r>
      <w:r>
        <w:t>d</w:t>
      </w:r>
      <w:r w:rsidR="00E31A0C">
        <w:t xml:space="preserve"> </w:t>
      </w:r>
      <w:r>
        <w:t xml:space="preserve">now </w:t>
      </w:r>
      <w:r w:rsidR="00E31A0C">
        <w:t>retired</w:t>
      </w:r>
      <w:r>
        <w:t xml:space="preserve"> and he extended a welcome to Bri</w:t>
      </w:r>
      <w:r w:rsidR="00556BD2">
        <w:t xml:space="preserve">gadier Murdoch </w:t>
      </w:r>
      <w:r>
        <w:t>who now took up the role.  A</w:t>
      </w:r>
      <w:r w:rsidR="00E31A0C">
        <w:t xml:space="preserve">s </w:t>
      </w:r>
      <w:r w:rsidR="00556BD2">
        <w:t xml:space="preserve">Veterans </w:t>
      </w:r>
      <w:r>
        <w:t>C</w:t>
      </w:r>
      <w:r w:rsidR="00556BD2">
        <w:t>hampion</w:t>
      </w:r>
      <w:r>
        <w:t xml:space="preserve">, it gave the Member great </w:t>
      </w:r>
      <w:r w:rsidR="00E31A0C">
        <w:t xml:space="preserve">pleasure </w:t>
      </w:r>
      <w:r>
        <w:t xml:space="preserve">in proposing the recommendation to salute the work of the three services.   He stressed that the </w:t>
      </w:r>
      <w:r w:rsidR="00E31A0C">
        <w:t>Borough ha</w:t>
      </w:r>
      <w:r>
        <w:t>d</w:t>
      </w:r>
      <w:r w:rsidR="00E31A0C">
        <w:t xml:space="preserve"> a unique relationship with </w:t>
      </w:r>
      <w:r>
        <w:t xml:space="preserve">the armed services </w:t>
      </w:r>
      <w:r w:rsidR="00BC27BE">
        <w:t>and pointed to the enthusiastic response to the Freedom of the Borough of the Irish Guards and felt that it was vital to mark the work of this vanguard to the United Kingdom’s response to disasters and humanitarian work</w:t>
      </w:r>
      <w:r w:rsidR="00A06B27">
        <w:t xml:space="preserve"> s</w:t>
      </w:r>
      <w:r w:rsidR="00BC27BE">
        <w:t xml:space="preserve">uch as during the Covid pandemic.  </w:t>
      </w:r>
    </w:p>
    <w:p w14:paraId="09DEA8F8" w14:textId="77777777" w:rsidR="00BC27BE" w:rsidRDefault="00BC27BE" w:rsidP="00601C48"/>
    <w:p w14:paraId="1E76880B" w14:textId="79057DE1" w:rsidR="00140010" w:rsidRDefault="00A17809" w:rsidP="00601C48">
      <w:r>
        <w:t xml:space="preserve">Councillor Gilmour </w:t>
      </w:r>
      <w:r w:rsidR="00BC27BE">
        <w:t xml:space="preserve">was in agreement and recognised the </w:t>
      </w:r>
      <w:r>
        <w:t xml:space="preserve">strong military family </w:t>
      </w:r>
      <w:r w:rsidR="00E31A0C">
        <w:t xml:space="preserve">connection </w:t>
      </w:r>
      <w:r>
        <w:t>across the Borough</w:t>
      </w:r>
      <w:r w:rsidR="00BC27BE">
        <w:t xml:space="preserve"> and it was a way to remember and celebrate the </w:t>
      </w:r>
      <w:r w:rsidR="00140010">
        <w:t>A</w:t>
      </w:r>
      <w:r w:rsidR="00BC27BE">
        <w:t xml:space="preserve">rmed </w:t>
      </w:r>
      <w:r w:rsidR="00140010">
        <w:t>F</w:t>
      </w:r>
      <w:r w:rsidR="00BC27BE">
        <w:t xml:space="preserve">orces and the contribution they made to the life of the </w:t>
      </w:r>
      <w:r w:rsidR="00140010">
        <w:t xml:space="preserve">nation and further afield.  </w:t>
      </w:r>
    </w:p>
    <w:p w14:paraId="77740012" w14:textId="77777777" w:rsidR="00140010" w:rsidRDefault="00140010" w:rsidP="00601C48"/>
    <w:p w14:paraId="7AEB6D09" w14:textId="7EEB25F7" w:rsidR="00A17809" w:rsidRDefault="00A17809" w:rsidP="00601C48">
      <w:r>
        <w:t xml:space="preserve">Councillor McKimm </w:t>
      </w:r>
      <w:r w:rsidR="00140010">
        <w:t xml:space="preserve">believed that </w:t>
      </w:r>
      <w:r w:rsidR="00A06B27">
        <w:t xml:space="preserve">society </w:t>
      </w:r>
      <w:r w:rsidR="00140010">
        <w:t xml:space="preserve">owed a </w:t>
      </w:r>
      <w:r>
        <w:t xml:space="preserve">great debt of gratitude to the Armed Forces and </w:t>
      </w:r>
      <w:r w:rsidR="00140010">
        <w:t xml:space="preserve">the Police Service of Northern Ireland for the work they had done in the past and continued to do </w:t>
      </w:r>
      <w:r w:rsidR="00A06B27">
        <w:t xml:space="preserve">in the present </w:t>
      </w:r>
      <w:r w:rsidR="00140010">
        <w:t xml:space="preserve">to keep people safe.   </w:t>
      </w:r>
      <w:r>
        <w:t xml:space="preserve"> </w:t>
      </w:r>
    </w:p>
    <w:p w14:paraId="78CC8755" w14:textId="5970C442" w:rsidR="00A17809" w:rsidRDefault="00A17809" w:rsidP="00601C48"/>
    <w:p w14:paraId="6F4E0A79" w14:textId="1B28544B" w:rsidR="00140010" w:rsidRDefault="00140010" w:rsidP="00601C48">
      <w:r>
        <w:t xml:space="preserve">In no way </w:t>
      </w:r>
      <w:r w:rsidR="00A06B27">
        <w:t xml:space="preserve">was he </w:t>
      </w:r>
      <w:r>
        <w:t xml:space="preserve">showing disrespect </w:t>
      </w:r>
      <w:r w:rsidR="00A06B27">
        <w:t xml:space="preserve">when </w:t>
      </w:r>
      <w:r>
        <w:t xml:space="preserve">he asked about the scale of those events and what they brought to the Borough.   The Head of Tourism explained that research on large scale events was always </w:t>
      </w:r>
      <w:r w:rsidR="00A06B27">
        <w:t>under</w:t>
      </w:r>
      <w:r>
        <w:t xml:space="preserve">taken and that she would get back to the Member with further information.  This was an annual commitment so would be rotated among all Councils who expressed an interest in hosting and it was expected that Ards and North Down might host every three or four years.   </w:t>
      </w:r>
    </w:p>
    <w:p w14:paraId="07422241" w14:textId="77777777" w:rsidR="00140010" w:rsidRDefault="00140010" w:rsidP="00601C48"/>
    <w:p w14:paraId="392539A3" w14:textId="4D97C993" w:rsidR="00A17809" w:rsidRDefault="00A17809" w:rsidP="00601C48">
      <w:r>
        <w:t xml:space="preserve">Councillor Adair </w:t>
      </w:r>
      <w:r w:rsidR="009006E5">
        <w:t xml:space="preserve">expressed support and </w:t>
      </w:r>
      <w:r w:rsidR="00140010">
        <w:t xml:space="preserve">referred to the proud history of the armed services and mentioned that the first centre to support veterans had </w:t>
      </w:r>
      <w:r w:rsidR="009006E5">
        <w:t xml:space="preserve">recently </w:t>
      </w:r>
      <w:r w:rsidR="00140010">
        <w:t xml:space="preserve">been opened in Portavogie by a local charity.  </w:t>
      </w:r>
      <w:r w:rsidR="0053637D">
        <w:t xml:space="preserve">  </w:t>
      </w:r>
    </w:p>
    <w:p w14:paraId="79B097DD" w14:textId="06BEE7E2" w:rsidR="00A17809" w:rsidRDefault="00A17809" w:rsidP="00601C48"/>
    <w:p w14:paraId="64D28079" w14:textId="75CFD7EE" w:rsidR="00A17809" w:rsidRDefault="00A17809" w:rsidP="00601C48">
      <w:r>
        <w:t xml:space="preserve">Councillor Cummings thanked </w:t>
      </w:r>
      <w:r w:rsidR="009006E5">
        <w:t xml:space="preserve">Members for their comments and support.   </w:t>
      </w:r>
      <w:r>
        <w:t xml:space="preserve">   </w:t>
      </w:r>
    </w:p>
    <w:p w14:paraId="10C19AB1" w14:textId="77777777" w:rsidR="00B0180E" w:rsidRDefault="00B0180E" w:rsidP="00601C48"/>
    <w:p w14:paraId="44F5DFEF" w14:textId="22109989" w:rsidR="00B87AD6" w:rsidRDefault="00B87AD6" w:rsidP="00B87AD6">
      <w:pPr>
        <w:rPr>
          <w:rFonts w:cs="Arial"/>
          <w:b/>
          <w:bCs/>
          <w:szCs w:val="24"/>
        </w:rPr>
      </w:pPr>
      <w:r w:rsidRPr="00A011A8">
        <w:rPr>
          <w:rFonts w:cs="Arial"/>
          <w:b/>
          <w:bCs/>
          <w:szCs w:val="24"/>
        </w:rPr>
        <w:t>AGREED TO RECOMMEND, on the proposal of</w:t>
      </w:r>
      <w:r w:rsidR="00B0180E">
        <w:rPr>
          <w:rFonts w:cs="Arial"/>
          <w:b/>
          <w:bCs/>
          <w:szCs w:val="24"/>
        </w:rPr>
        <w:t xml:space="preserve"> Councillor Cummings</w:t>
      </w:r>
      <w:r w:rsidRPr="00A011A8">
        <w:rPr>
          <w:rFonts w:cs="Arial"/>
          <w:b/>
          <w:bCs/>
          <w:szCs w:val="24"/>
        </w:rPr>
        <w:t>, seconded by</w:t>
      </w:r>
      <w:r w:rsidR="00B0180E">
        <w:rPr>
          <w:rFonts w:cs="Arial"/>
          <w:b/>
          <w:bCs/>
          <w:szCs w:val="24"/>
        </w:rPr>
        <w:t xml:space="preserve"> Councillor Gilmour, that the recommendation be adopted.    </w:t>
      </w:r>
      <w:r w:rsidRPr="00A011A8">
        <w:rPr>
          <w:rFonts w:cs="Arial"/>
          <w:b/>
          <w:bCs/>
          <w:szCs w:val="24"/>
        </w:rPr>
        <w:t xml:space="preserve">  </w:t>
      </w:r>
    </w:p>
    <w:p w14:paraId="7BD8A295" w14:textId="40E21DB3" w:rsidR="00952416" w:rsidRDefault="00952416" w:rsidP="00952416">
      <w:pPr>
        <w:ind w:left="720" w:hanging="720"/>
        <w:rPr>
          <w:b/>
          <w:bCs/>
          <w:sz w:val="28"/>
          <w:szCs w:val="28"/>
          <w:u w:val="single"/>
          <w:lang w:eastAsia="en-GB"/>
        </w:rPr>
      </w:pPr>
    </w:p>
    <w:p w14:paraId="3D9A2156" w14:textId="279CA785" w:rsidR="00952416" w:rsidRDefault="00952416" w:rsidP="00CF262E">
      <w:pPr>
        <w:pStyle w:val="Heading1"/>
        <w:ind w:left="720" w:hanging="720"/>
      </w:pPr>
      <w:r w:rsidRPr="00CF262E">
        <w:rPr>
          <w:u w:val="none"/>
        </w:rPr>
        <w:t xml:space="preserve">10. </w:t>
      </w:r>
      <w:r w:rsidRPr="00CF262E">
        <w:rPr>
          <w:u w:val="none"/>
        </w:rPr>
        <w:tab/>
      </w:r>
      <w:r>
        <w:t xml:space="preserve">MARKETING – DESTINATION CAMPAIGN OVERVIEW SPRING AND AUTUMN 2022 </w:t>
      </w:r>
    </w:p>
    <w:p w14:paraId="3FD36F09" w14:textId="1F2CE625" w:rsidR="00B87AD6" w:rsidRPr="0026437D" w:rsidRDefault="0026437D" w:rsidP="00952416">
      <w:pPr>
        <w:ind w:left="720" w:hanging="720"/>
        <w:rPr>
          <w:szCs w:val="24"/>
          <w:lang w:eastAsia="en-GB"/>
        </w:rPr>
      </w:pPr>
      <w:r w:rsidRPr="0026437D">
        <w:rPr>
          <w:szCs w:val="24"/>
          <w:lang w:eastAsia="en-GB"/>
        </w:rPr>
        <w:tab/>
        <w:t xml:space="preserve">(Appendix XI) </w:t>
      </w:r>
    </w:p>
    <w:p w14:paraId="1885ED10" w14:textId="77777777" w:rsidR="0026437D" w:rsidRDefault="0026437D" w:rsidP="00952416">
      <w:pPr>
        <w:ind w:left="720" w:hanging="720"/>
        <w:rPr>
          <w:b/>
          <w:bCs/>
          <w:sz w:val="28"/>
          <w:szCs w:val="28"/>
          <w:u w:val="single"/>
          <w:lang w:eastAsia="en-GB"/>
        </w:rPr>
      </w:pPr>
    </w:p>
    <w:p w14:paraId="5BD8803A" w14:textId="30933814" w:rsidR="00B87AD6" w:rsidRDefault="00B87AD6" w:rsidP="00B87AD6">
      <w:pPr>
        <w:rPr>
          <w:rFonts w:cs="Arial"/>
          <w:szCs w:val="24"/>
        </w:rPr>
      </w:pPr>
      <w:r w:rsidRPr="00F36E8E">
        <w:rPr>
          <w:rFonts w:cs="Arial"/>
          <w:caps/>
          <w:szCs w:val="24"/>
        </w:rPr>
        <w:t>Previously circulated:-</w:t>
      </w:r>
      <w:r w:rsidRPr="00F36E8E">
        <w:rPr>
          <w:rFonts w:cs="Arial"/>
          <w:szCs w:val="24"/>
        </w:rPr>
        <w:t xml:space="preserve"> Report from the Director of Regeneration, Development and Planning</w:t>
      </w:r>
      <w:r w:rsidR="0044499A">
        <w:rPr>
          <w:rFonts w:cs="Arial"/>
          <w:szCs w:val="24"/>
        </w:rPr>
        <w:t>.</w:t>
      </w:r>
      <w:r w:rsidRPr="00F36E8E">
        <w:rPr>
          <w:rFonts w:cs="Arial"/>
          <w:szCs w:val="24"/>
        </w:rPr>
        <w:t xml:space="preserve"> </w:t>
      </w:r>
    </w:p>
    <w:p w14:paraId="05B81690" w14:textId="024643C5" w:rsidR="00601C48" w:rsidRDefault="00601C48" w:rsidP="00B87AD6">
      <w:pPr>
        <w:rPr>
          <w:rFonts w:cs="Arial"/>
          <w:szCs w:val="24"/>
        </w:rPr>
      </w:pPr>
    </w:p>
    <w:p w14:paraId="77FD8A87" w14:textId="77777777" w:rsidR="00601C48" w:rsidRPr="00CF262E" w:rsidRDefault="00601C48" w:rsidP="00CF262E">
      <w:pPr>
        <w:rPr>
          <w:b/>
          <w:bCs/>
        </w:rPr>
      </w:pPr>
      <w:r w:rsidRPr="00CF262E">
        <w:rPr>
          <w:b/>
          <w:bCs/>
        </w:rPr>
        <w:t xml:space="preserve">Strategic Context </w:t>
      </w:r>
    </w:p>
    <w:p w14:paraId="54B85DEB" w14:textId="615D1F81" w:rsidR="00601C48" w:rsidRDefault="00601C48" w:rsidP="00601C48">
      <w:pPr>
        <w:rPr>
          <w:lang w:val="en-US"/>
        </w:rPr>
      </w:pPr>
      <w:r>
        <w:t>The Integrated Strategy for Tourism, Regeneration and Development (ITRDS) ha</w:t>
      </w:r>
      <w:r w:rsidR="0044499A">
        <w:t>d</w:t>
      </w:r>
      <w:r>
        <w:t xml:space="preserve"> identified the delivery of a Borough Marketing and Communications Strategy (BMCS) as a key action to help drive gains towards the following </w:t>
      </w:r>
      <w:r>
        <w:rPr>
          <w:lang w:val="en-US"/>
        </w:rPr>
        <w:t>ambitious targets:</w:t>
      </w:r>
    </w:p>
    <w:p w14:paraId="3FF7EA65" w14:textId="77777777" w:rsidR="00601C48" w:rsidRDefault="00601C48" w:rsidP="00601C48">
      <w:pPr>
        <w:rPr>
          <w:lang w:val="en-US"/>
        </w:rPr>
      </w:pPr>
    </w:p>
    <w:p w14:paraId="24E7FF5B" w14:textId="104E38AF" w:rsidR="00601C48" w:rsidRDefault="00601C48" w:rsidP="00601C48">
      <w:pPr>
        <w:numPr>
          <w:ilvl w:val="0"/>
          <w:numId w:val="32"/>
        </w:numPr>
        <w:spacing w:after="160" w:line="256" w:lineRule="auto"/>
        <w:rPr>
          <w:rFonts w:cs="Arial"/>
          <w:szCs w:val="24"/>
          <w:lang w:val="en-US"/>
        </w:rPr>
      </w:pPr>
      <w:r>
        <w:rPr>
          <w:rFonts w:cs="Arial"/>
          <w:szCs w:val="24"/>
          <w:lang w:val="en-US"/>
        </w:rPr>
        <w:t xml:space="preserve">To increase the </w:t>
      </w:r>
      <w:r w:rsidR="009006E5">
        <w:rPr>
          <w:rFonts w:cs="Arial"/>
          <w:szCs w:val="24"/>
          <w:lang w:val="en-US"/>
        </w:rPr>
        <w:t>B</w:t>
      </w:r>
      <w:r>
        <w:rPr>
          <w:rFonts w:cs="Arial"/>
          <w:szCs w:val="24"/>
          <w:lang w:val="en-US"/>
        </w:rPr>
        <w:t xml:space="preserve">orough’s share of overnight tourism trips to NI from 6% in 2016 to 10% in 2030. </w:t>
      </w:r>
    </w:p>
    <w:p w14:paraId="733C17A7" w14:textId="79EB175B" w:rsidR="00601C48" w:rsidRDefault="00601C48" w:rsidP="00601C48">
      <w:pPr>
        <w:numPr>
          <w:ilvl w:val="0"/>
          <w:numId w:val="32"/>
        </w:numPr>
        <w:spacing w:after="160" w:line="256" w:lineRule="auto"/>
        <w:rPr>
          <w:rFonts w:cs="Arial"/>
          <w:szCs w:val="24"/>
          <w:lang w:val="en-US"/>
        </w:rPr>
      </w:pPr>
      <w:r>
        <w:rPr>
          <w:rFonts w:cs="Arial"/>
          <w:szCs w:val="24"/>
          <w:lang w:val="en-US"/>
        </w:rPr>
        <w:t>To increase associated visitor expenditure from £46</w:t>
      </w:r>
      <w:r w:rsidR="0044499A">
        <w:rPr>
          <w:rFonts w:cs="Arial"/>
          <w:szCs w:val="24"/>
          <w:lang w:val="en-US"/>
        </w:rPr>
        <w:t>M</w:t>
      </w:r>
      <w:r>
        <w:rPr>
          <w:rFonts w:cs="Arial"/>
          <w:szCs w:val="24"/>
          <w:lang w:val="en-US"/>
        </w:rPr>
        <w:t xml:space="preserve"> in 2016 to £82</w:t>
      </w:r>
      <w:r w:rsidR="0044499A">
        <w:rPr>
          <w:rFonts w:cs="Arial"/>
          <w:szCs w:val="24"/>
          <w:lang w:val="en-US"/>
        </w:rPr>
        <w:t>M</w:t>
      </w:r>
      <w:r>
        <w:rPr>
          <w:rFonts w:cs="Arial"/>
          <w:szCs w:val="24"/>
          <w:lang w:val="en-US"/>
        </w:rPr>
        <w:t xml:space="preserve"> in 2030. </w:t>
      </w:r>
    </w:p>
    <w:p w14:paraId="63645A73" w14:textId="432B6857" w:rsidR="00601C48" w:rsidRDefault="00601C48" w:rsidP="0044499A">
      <w:pPr>
        <w:ind w:right="-46"/>
        <w:rPr>
          <w:rFonts w:cs="Arial"/>
          <w:color w:val="201F1E"/>
        </w:rPr>
      </w:pPr>
      <w:r>
        <w:rPr>
          <w:rFonts w:cs="Arial"/>
          <w:color w:val="201F1E"/>
        </w:rPr>
        <w:t xml:space="preserve">The roll out of biannual destination campaigns (Spring and Autumn) </w:t>
      </w:r>
      <w:r w:rsidR="0044499A">
        <w:rPr>
          <w:rFonts w:cs="Arial"/>
          <w:color w:val="201F1E"/>
        </w:rPr>
        <w:t>wa</w:t>
      </w:r>
      <w:r>
        <w:rPr>
          <w:rFonts w:cs="Arial"/>
          <w:color w:val="201F1E"/>
        </w:rPr>
        <w:t xml:space="preserve">s a key deliverable of the BMCS. </w:t>
      </w:r>
      <w:r w:rsidR="0044499A">
        <w:rPr>
          <w:rFonts w:cs="Arial"/>
          <w:color w:val="201F1E"/>
        </w:rPr>
        <w:t xml:space="preserve"> </w:t>
      </w:r>
      <w:r>
        <w:rPr>
          <w:rFonts w:cs="Arial"/>
          <w:color w:val="201F1E"/>
        </w:rPr>
        <w:t>In 2022, th</w:t>
      </w:r>
      <w:r w:rsidR="0044499A">
        <w:rPr>
          <w:rFonts w:cs="Arial"/>
          <w:color w:val="201F1E"/>
        </w:rPr>
        <w:t>o</w:t>
      </w:r>
      <w:r>
        <w:rPr>
          <w:rFonts w:cs="Arial"/>
          <w:color w:val="201F1E"/>
        </w:rPr>
        <w:t>se campaigns were delivered in February/March and October and guided by Tourism Northern Ireland’s consumer sentiment research to target segments most likely to travel in both the N</w:t>
      </w:r>
      <w:r w:rsidR="0044499A">
        <w:rPr>
          <w:rFonts w:cs="Arial"/>
          <w:color w:val="201F1E"/>
        </w:rPr>
        <w:t xml:space="preserve">orthern </w:t>
      </w:r>
      <w:r>
        <w:rPr>
          <w:rFonts w:cs="Arial"/>
          <w:color w:val="201F1E"/>
        </w:rPr>
        <w:t>I</w:t>
      </w:r>
      <w:r w:rsidR="0044499A">
        <w:rPr>
          <w:rFonts w:cs="Arial"/>
          <w:color w:val="201F1E"/>
        </w:rPr>
        <w:t>reland</w:t>
      </w:r>
      <w:r>
        <w:rPr>
          <w:rFonts w:cs="Arial"/>
          <w:color w:val="201F1E"/>
        </w:rPr>
        <w:t xml:space="preserve"> domestic and Republic of Ireland markets. </w:t>
      </w:r>
    </w:p>
    <w:p w14:paraId="2BD5A53A" w14:textId="77777777" w:rsidR="00601C48" w:rsidRDefault="00601C48" w:rsidP="0044499A">
      <w:pPr>
        <w:ind w:right="-46"/>
        <w:rPr>
          <w:rFonts w:cs="Arial"/>
          <w:b/>
          <w:bCs/>
          <w:color w:val="201F1E"/>
        </w:rPr>
      </w:pPr>
    </w:p>
    <w:p w14:paraId="3E3074B7" w14:textId="77777777" w:rsidR="00601C48" w:rsidRPr="001B502B" w:rsidRDefault="00601C48" w:rsidP="0044499A">
      <w:pPr>
        <w:ind w:right="-46"/>
        <w:rPr>
          <w:rFonts w:cs="Arial"/>
          <w:b/>
          <w:bCs/>
          <w:color w:val="201F1E"/>
        </w:rPr>
      </w:pPr>
      <w:r w:rsidRPr="001B502B">
        <w:rPr>
          <w:rFonts w:cs="Arial"/>
          <w:b/>
          <w:bCs/>
          <w:color w:val="201F1E"/>
        </w:rPr>
        <w:t>Campaign Approach</w:t>
      </w:r>
    </w:p>
    <w:p w14:paraId="63FA77BB" w14:textId="66B90483" w:rsidR="00601C48" w:rsidRDefault="00601C48" w:rsidP="0044499A">
      <w:pPr>
        <w:ind w:right="-46"/>
        <w:rPr>
          <w:rFonts w:cs="Arial"/>
          <w:color w:val="201F1E"/>
        </w:rPr>
      </w:pPr>
      <w:r>
        <w:rPr>
          <w:rFonts w:cs="Arial"/>
          <w:color w:val="201F1E"/>
        </w:rPr>
        <w:t xml:space="preserve">Both campaigns were designed to </w:t>
      </w:r>
      <w:r w:rsidRPr="00C73C9F">
        <w:rPr>
          <w:rFonts w:cs="Arial"/>
          <w:color w:val="201F1E"/>
        </w:rPr>
        <w:t>rais</w:t>
      </w:r>
      <w:r>
        <w:rPr>
          <w:rFonts w:cs="Arial"/>
          <w:color w:val="201F1E"/>
        </w:rPr>
        <w:t>e</w:t>
      </w:r>
      <w:r w:rsidRPr="00C73C9F">
        <w:rPr>
          <w:rFonts w:cs="Arial"/>
          <w:color w:val="201F1E"/>
        </w:rPr>
        <w:t xml:space="preserve"> awareness of Ards and North Down as an appealing destination </w:t>
      </w:r>
      <w:r>
        <w:rPr>
          <w:rFonts w:cs="Arial"/>
          <w:color w:val="201F1E"/>
        </w:rPr>
        <w:t xml:space="preserve">that </w:t>
      </w:r>
      <w:r w:rsidR="0044499A">
        <w:rPr>
          <w:rFonts w:cs="Arial"/>
          <w:color w:val="201F1E"/>
        </w:rPr>
        <w:t>wa</w:t>
      </w:r>
      <w:r>
        <w:rPr>
          <w:rFonts w:cs="Arial"/>
          <w:color w:val="201F1E"/>
        </w:rPr>
        <w:t xml:space="preserve">s easily accessible </w:t>
      </w:r>
      <w:r w:rsidRPr="00C73C9F">
        <w:rPr>
          <w:rFonts w:cs="Arial"/>
          <w:color w:val="201F1E"/>
        </w:rPr>
        <w:t>to potential visitors</w:t>
      </w:r>
      <w:r>
        <w:rPr>
          <w:rFonts w:cs="Arial"/>
          <w:color w:val="201F1E"/>
        </w:rPr>
        <w:t xml:space="preserve"> and offer</w:t>
      </w:r>
      <w:r w:rsidR="0044499A">
        <w:rPr>
          <w:rFonts w:cs="Arial"/>
          <w:color w:val="201F1E"/>
        </w:rPr>
        <w:t>ed</w:t>
      </w:r>
      <w:r>
        <w:rPr>
          <w:rFonts w:cs="Arial"/>
          <w:color w:val="201F1E"/>
        </w:rPr>
        <w:t xml:space="preserve"> value for money short breaks</w:t>
      </w:r>
      <w:r w:rsidRPr="00C73C9F">
        <w:rPr>
          <w:rFonts w:cs="Arial"/>
          <w:color w:val="201F1E"/>
        </w:rPr>
        <w:t xml:space="preserve">. </w:t>
      </w:r>
    </w:p>
    <w:p w14:paraId="1AD02650" w14:textId="77777777" w:rsidR="00601C48" w:rsidRDefault="00601C48" w:rsidP="00601C48">
      <w:pPr>
        <w:ind w:right="-46"/>
        <w:jc w:val="both"/>
        <w:rPr>
          <w:rFonts w:cs="Arial"/>
          <w:color w:val="201F1E"/>
        </w:rPr>
      </w:pPr>
    </w:p>
    <w:p w14:paraId="3E5A9BB0" w14:textId="66754A82" w:rsidR="00601C48" w:rsidRPr="0044499A" w:rsidRDefault="00601C48" w:rsidP="00CF262E">
      <w:r w:rsidRPr="0044499A">
        <w:t>Th</w:t>
      </w:r>
      <w:r w:rsidR="0044499A">
        <w:t>o</w:t>
      </w:r>
      <w:r w:rsidRPr="0044499A">
        <w:t xml:space="preserve">se were multi-channel, but digital-led campaigns designed to support the industry by encouraging audiences to book offers directly with providers and inspire potential visitors with clear and compelling reasons to visit the Borough. They were also designed to help grow visitAND’s online following. </w:t>
      </w:r>
    </w:p>
    <w:p w14:paraId="3513737F" w14:textId="77777777" w:rsidR="00601C48" w:rsidRPr="0044499A" w:rsidRDefault="00601C48" w:rsidP="00CF262E"/>
    <w:p w14:paraId="4642B0B1" w14:textId="77777777" w:rsidR="00601C48" w:rsidRPr="0044499A" w:rsidRDefault="00601C48" w:rsidP="00CF262E">
      <w:r w:rsidRPr="0044499A">
        <w:t>In line with consumer desire to explore outdoor spaces, after Covid-19 restrictions eased, visuals featured many of the inspiring outdoor locations throughout the Borough.</w:t>
      </w:r>
    </w:p>
    <w:p w14:paraId="0781632D" w14:textId="77777777" w:rsidR="00601C48" w:rsidRPr="0044499A" w:rsidRDefault="00601C48" w:rsidP="00CF262E"/>
    <w:p w14:paraId="09C665E8" w14:textId="232F2807" w:rsidR="00601C48" w:rsidRPr="0044499A" w:rsidRDefault="00601C48" w:rsidP="00CF262E">
      <w:pPr>
        <w:rPr>
          <w:i/>
          <w:iCs/>
          <w:color w:val="FF0000"/>
        </w:rPr>
      </w:pPr>
      <w:r w:rsidRPr="0044499A">
        <w:t xml:space="preserve">Total marketing budget was £47,950 (£26,207 from Council, supported by £21,743 from the Tourism NI (TNI) Spring 2022 Co-operative Partnership Marketing Fund). </w:t>
      </w:r>
      <w:r w:rsidR="0044499A">
        <w:t xml:space="preserve"> </w:t>
      </w:r>
      <w:r w:rsidRPr="0044499A">
        <w:t>Th</w:t>
      </w:r>
      <w:r w:rsidR="0044499A">
        <w:t>at</w:t>
      </w:r>
      <w:r w:rsidRPr="0044499A">
        <w:t xml:space="preserve"> TNI fund was part of pandemic recovery funding and therefore unlikely to be available for future campaigns.   </w:t>
      </w:r>
    </w:p>
    <w:p w14:paraId="1B401D5F" w14:textId="77777777" w:rsidR="00601C48" w:rsidRPr="00235F15" w:rsidRDefault="00601C48" w:rsidP="00CF262E">
      <w:pPr>
        <w:rPr>
          <w:b/>
          <w:bCs/>
        </w:rPr>
      </w:pPr>
    </w:p>
    <w:p w14:paraId="05B37FCF" w14:textId="631F50B5" w:rsidR="00601C48" w:rsidRDefault="00601C48" w:rsidP="00601C48">
      <w:pPr>
        <w:rPr>
          <w:rFonts w:cs="Arial"/>
          <w:b/>
          <w:bCs/>
          <w:color w:val="201F1E"/>
        </w:rPr>
      </w:pPr>
      <w:r w:rsidRPr="00235F15">
        <w:rPr>
          <w:rFonts w:cs="Arial"/>
          <w:b/>
          <w:bCs/>
          <w:color w:val="201F1E"/>
        </w:rPr>
        <w:lastRenderedPageBreak/>
        <w:t xml:space="preserve">Spring 2022 </w:t>
      </w:r>
    </w:p>
    <w:p w14:paraId="43682A7D" w14:textId="77777777" w:rsidR="0044499A" w:rsidRDefault="0044499A" w:rsidP="00601C48">
      <w:pPr>
        <w:rPr>
          <w:rFonts w:cs="Arial"/>
          <w:b/>
          <w:bCs/>
          <w:color w:val="201F1E"/>
        </w:rPr>
      </w:pPr>
    </w:p>
    <w:p w14:paraId="523AE7D0" w14:textId="1925CB70" w:rsidR="00601C48" w:rsidRDefault="00601C48" w:rsidP="00601C48">
      <w:r w:rsidRPr="00C950AB">
        <w:rPr>
          <w:rFonts w:cs="Arial"/>
          <w:color w:val="201F1E"/>
        </w:rPr>
        <w:t xml:space="preserve">The </w:t>
      </w:r>
      <w:r w:rsidRPr="00235F15">
        <w:rPr>
          <w:rFonts w:cs="Arial"/>
          <w:b/>
          <w:bCs/>
          <w:color w:val="201F1E"/>
        </w:rPr>
        <w:t>‘Make It Yours’ Campaign</w:t>
      </w:r>
      <w:r>
        <w:rPr>
          <w:rFonts w:cs="Arial"/>
          <w:color w:val="201F1E"/>
        </w:rPr>
        <w:t xml:space="preserve"> ran across out of home, organic and paid-for social media, video, email, and web. </w:t>
      </w:r>
      <w:r>
        <w:t>The campaign targeted ‘</w:t>
      </w:r>
      <w:r w:rsidRPr="00DD4B94">
        <w:t>Aspiring Families</w:t>
      </w:r>
      <w:r>
        <w:t>’</w:t>
      </w:r>
      <w:r w:rsidRPr="00DD4B94">
        <w:t xml:space="preserve"> </w:t>
      </w:r>
      <w:r>
        <w:t>and ‘Natural Quality Seekers’ in N</w:t>
      </w:r>
      <w:r w:rsidR="0044499A">
        <w:t>orthern Ireland</w:t>
      </w:r>
      <w:r>
        <w:t xml:space="preserve"> </w:t>
      </w:r>
      <w:r w:rsidRPr="00DD4B94">
        <w:t xml:space="preserve">and </w:t>
      </w:r>
      <w:r>
        <w:t>‘</w:t>
      </w:r>
      <w:r w:rsidRPr="00DD4B94">
        <w:t>Active Maximizers</w:t>
      </w:r>
      <w:r>
        <w:t xml:space="preserve">’ </w:t>
      </w:r>
      <w:r w:rsidRPr="00DD4B94">
        <w:t xml:space="preserve">and </w:t>
      </w:r>
      <w:r>
        <w:t>‘</w:t>
      </w:r>
      <w:r w:rsidRPr="00DD4B94">
        <w:t>Indulgent Relaxers</w:t>
      </w:r>
      <w:r>
        <w:t>’ in the R</w:t>
      </w:r>
      <w:r w:rsidR="0044499A">
        <w:t xml:space="preserve">epublic of Ireland.  </w:t>
      </w:r>
    </w:p>
    <w:p w14:paraId="59FA5802" w14:textId="77777777" w:rsidR="0044499A" w:rsidRDefault="0044499A" w:rsidP="00601C48"/>
    <w:p w14:paraId="38DBF892" w14:textId="77777777" w:rsidR="00601C48" w:rsidRPr="00CF262E" w:rsidRDefault="00601C48" w:rsidP="00CF262E">
      <w:pPr>
        <w:rPr>
          <w:b/>
          <w:bCs/>
        </w:rPr>
      </w:pPr>
      <w:r w:rsidRPr="00CF262E">
        <w:rPr>
          <w:b/>
          <w:bCs/>
        </w:rPr>
        <w:t xml:space="preserve">Key Objectives and Results </w:t>
      </w:r>
    </w:p>
    <w:tbl>
      <w:tblPr>
        <w:tblStyle w:val="TableGrid"/>
        <w:tblW w:w="9214" w:type="dxa"/>
        <w:tblInd w:w="108" w:type="dxa"/>
        <w:tblLook w:val="04A0" w:firstRow="1" w:lastRow="0" w:firstColumn="1" w:lastColumn="0" w:noHBand="0" w:noVBand="1"/>
      </w:tblPr>
      <w:tblGrid>
        <w:gridCol w:w="5812"/>
        <w:gridCol w:w="3402"/>
      </w:tblGrid>
      <w:tr w:rsidR="00601C48" w14:paraId="26AC8BB7" w14:textId="77777777" w:rsidTr="00FF3072">
        <w:tc>
          <w:tcPr>
            <w:tcW w:w="5812" w:type="dxa"/>
          </w:tcPr>
          <w:p w14:paraId="69DBC2FE" w14:textId="77777777" w:rsidR="00601C48" w:rsidRPr="0062269E" w:rsidRDefault="00601C48" w:rsidP="00FF3072">
            <w:pPr>
              <w:rPr>
                <w:rFonts w:cs="Arial"/>
                <w:b/>
                <w:bCs/>
                <w:color w:val="201F1E"/>
              </w:rPr>
            </w:pPr>
            <w:r w:rsidRPr="0062269E">
              <w:rPr>
                <w:rFonts w:cs="Arial"/>
                <w:b/>
                <w:bCs/>
                <w:color w:val="201F1E"/>
              </w:rPr>
              <w:t xml:space="preserve">Objective </w:t>
            </w:r>
          </w:p>
        </w:tc>
        <w:tc>
          <w:tcPr>
            <w:tcW w:w="3402" w:type="dxa"/>
          </w:tcPr>
          <w:p w14:paraId="2ED46ED4" w14:textId="77777777" w:rsidR="00601C48" w:rsidRPr="0062269E" w:rsidRDefault="00601C48" w:rsidP="00FF3072">
            <w:pPr>
              <w:rPr>
                <w:rFonts w:cs="Arial"/>
                <w:b/>
                <w:bCs/>
                <w:color w:val="201F1E"/>
              </w:rPr>
            </w:pPr>
            <w:r w:rsidRPr="0062269E">
              <w:rPr>
                <w:rFonts w:cs="Arial"/>
                <w:b/>
                <w:bCs/>
                <w:color w:val="201F1E"/>
              </w:rPr>
              <w:t xml:space="preserve">Result </w:t>
            </w:r>
          </w:p>
        </w:tc>
      </w:tr>
      <w:tr w:rsidR="00601C48" w14:paraId="4DFA0324" w14:textId="77777777" w:rsidTr="00FF3072">
        <w:tc>
          <w:tcPr>
            <w:tcW w:w="5812" w:type="dxa"/>
          </w:tcPr>
          <w:p w14:paraId="4478B702" w14:textId="77777777" w:rsidR="00601C48" w:rsidRPr="000A1F52" w:rsidRDefault="00601C48" w:rsidP="00FF3072">
            <w:pPr>
              <w:rPr>
                <w:rFonts w:cs="Arial"/>
                <w:color w:val="201F1E"/>
              </w:rPr>
            </w:pPr>
            <w:r w:rsidRPr="000A1F52">
              <w:rPr>
                <w:rFonts w:cs="Arial"/>
                <w:color w:val="201F1E"/>
              </w:rPr>
              <w:t>Feature 100% of AND providers with offers listed in the Tourism NI Spring 22 Coop Marketing Campaign and registered with the ‘We’re Good to Go’ scheme.</w:t>
            </w:r>
          </w:p>
        </w:tc>
        <w:tc>
          <w:tcPr>
            <w:tcW w:w="3402" w:type="dxa"/>
          </w:tcPr>
          <w:p w14:paraId="6611A529" w14:textId="77777777" w:rsidR="00601C48" w:rsidRPr="00090F97" w:rsidRDefault="00601C48" w:rsidP="00FF3072">
            <w:pPr>
              <w:rPr>
                <w:rFonts w:cs="Arial"/>
                <w:color w:val="201F1E"/>
              </w:rPr>
            </w:pPr>
            <w:r w:rsidRPr="000A1F52">
              <w:rPr>
                <w:rFonts w:cs="Arial"/>
                <w:color w:val="201F1E"/>
              </w:rPr>
              <w:t xml:space="preserve">100% </w:t>
            </w:r>
            <w:r>
              <w:rPr>
                <w:rFonts w:cs="Arial"/>
                <w:color w:val="201F1E"/>
              </w:rPr>
              <w:t>tourism provider offers promoted (</w:t>
            </w:r>
            <w:r w:rsidRPr="00090F97">
              <w:rPr>
                <w:rFonts w:cs="Arial"/>
                <w:color w:val="201F1E"/>
              </w:rPr>
              <w:t>19 offers</w:t>
            </w:r>
            <w:r>
              <w:rPr>
                <w:rFonts w:cs="Arial"/>
                <w:color w:val="201F1E"/>
              </w:rPr>
              <w:t>)</w:t>
            </w:r>
          </w:p>
        </w:tc>
      </w:tr>
      <w:tr w:rsidR="00601C48" w14:paraId="2F90B52B" w14:textId="77777777" w:rsidTr="00FF3072">
        <w:trPr>
          <w:trHeight w:val="488"/>
        </w:trPr>
        <w:tc>
          <w:tcPr>
            <w:tcW w:w="9214" w:type="dxa"/>
            <w:gridSpan w:val="2"/>
          </w:tcPr>
          <w:p w14:paraId="0B574F7A" w14:textId="77777777" w:rsidR="00601C48" w:rsidRPr="000A1F52" w:rsidRDefault="00601C48" w:rsidP="00FF3072">
            <w:pPr>
              <w:shd w:val="clear" w:color="auto" w:fill="FFFFFF"/>
              <w:rPr>
                <w:rFonts w:cs="Arial"/>
                <w:color w:val="201F1E"/>
              </w:rPr>
            </w:pPr>
            <w:r w:rsidRPr="000A1F52">
              <w:rPr>
                <w:rFonts w:cs="Arial"/>
                <w:color w:val="201F1E"/>
              </w:rPr>
              <w:t xml:space="preserve">Build awareness of AND as an appealing visitor destination that is easily accessible </w:t>
            </w:r>
          </w:p>
        </w:tc>
      </w:tr>
      <w:tr w:rsidR="00601C48" w14:paraId="1603A0EB" w14:textId="77777777" w:rsidTr="00FF3072">
        <w:trPr>
          <w:trHeight w:val="2791"/>
        </w:trPr>
        <w:tc>
          <w:tcPr>
            <w:tcW w:w="5812" w:type="dxa"/>
          </w:tcPr>
          <w:p w14:paraId="5D82EEC9" w14:textId="77777777" w:rsidR="00601C48" w:rsidRPr="000A1F52" w:rsidRDefault="00601C48" w:rsidP="00FF3072">
            <w:pPr>
              <w:shd w:val="clear" w:color="auto" w:fill="FFFFFF"/>
              <w:rPr>
                <w:rFonts w:cs="Arial"/>
                <w:color w:val="201F1E"/>
              </w:rPr>
            </w:pPr>
            <w:r w:rsidRPr="000A1F52">
              <w:rPr>
                <w:rFonts w:cs="Arial"/>
                <w:color w:val="201F1E"/>
              </w:rPr>
              <w:t>DIGITAL CHANNELS</w:t>
            </w:r>
          </w:p>
          <w:p w14:paraId="030F8FC2" w14:textId="77777777" w:rsidR="00601C48" w:rsidRPr="000A1F52" w:rsidRDefault="00601C48" w:rsidP="00FF3072">
            <w:pPr>
              <w:shd w:val="clear" w:color="auto" w:fill="FFFFFF"/>
              <w:rPr>
                <w:rFonts w:cs="Arial"/>
                <w:color w:val="201F1E"/>
              </w:rPr>
            </w:pPr>
            <w:r w:rsidRPr="000A1F52">
              <w:rPr>
                <w:rFonts w:cs="Arial"/>
                <w:color w:val="201F1E"/>
              </w:rPr>
              <w:t>At least 1% growth in social media audience</w:t>
            </w:r>
          </w:p>
          <w:p w14:paraId="070AA6D3" w14:textId="77777777" w:rsidR="00601C48" w:rsidRDefault="00601C48" w:rsidP="00FF3072">
            <w:pPr>
              <w:shd w:val="clear" w:color="auto" w:fill="FFFFFF"/>
              <w:rPr>
                <w:rFonts w:cs="Arial"/>
                <w:color w:val="201F1E"/>
              </w:rPr>
            </w:pPr>
          </w:p>
          <w:p w14:paraId="3EAE999D" w14:textId="77777777" w:rsidR="00601C48" w:rsidRPr="001B502B" w:rsidRDefault="00601C48" w:rsidP="00FF3072">
            <w:pPr>
              <w:shd w:val="clear" w:color="auto" w:fill="FFFFFF"/>
              <w:rPr>
                <w:rFonts w:cs="Arial"/>
                <w:color w:val="201F1E"/>
                <w:sz w:val="2"/>
                <w:szCs w:val="2"/>
              </w:rPr>
            </w:pPr>
          </w:p>
          <w:p w14:paraId="4B47E5E8" w14:textId="77777777" w:rsidR="00601C48" w:rsidRPr="000A1F52" w:rsidRDefault="00601C48" w:rsidP="00FF3072">
            <w:pPr>
              <w:shd w:val="clear" w:color="auto" w:fill="FFFFFF"/>
              <w:rPr>
                <w:rFonts w:cs="Arial"/>
                <w:color w:val="201F1E"/>
              </w:rPr>
            </w:pPr>
            <w:r w:rsidRPr="000A1F52">
              <w:rPr>
                <w:rFonts w:cs="Arial"/>
                <w:color w:val="201F1E"/>
              </w:rPr>
              <w:t xml:space="preserve">At least 6,000 web page views </w:t>
            </w:r>
          </w:p>
          <w:p w14:paraId="204BC395" w14:textId="77777777" w:rsidR="00601C48" w:rsidRDefault="00601C48" w:rsidP="00FF3072">
            <w:pPr>
              <w:shd w:val="clear" w:color="auto" w:fill="FFFFFF"/>
              <w:rPr>
                <w:rFonts w:cs="Arial"/>
                <w:color w:val="201F1E"/>
              </w:rPr>
            </w:pPr>
            <w:r w:rsidRPr="000A1F52">
              <w:rPr>
                <w:rFonts w:cs="Arial"/>
                <w:color w:val="201F1E"/>
              </w:rPr>
              <w:t>E-zine open rates of at least 35% as a direct result of the campaign.</w:t>
            </w:r>
          </w:p>
          <w:p w14:paraId="159AFDDA" w14:textId="77777777" w:rsidR="00601C48" w:rsidRPr="001B502B" w:rsidRDefault="00601C48" w:rsidP="00FF3072">
            <w:pPr>
              <w:shd w:val="clear" w:color="auto" w:fill="FFFFFF"/>
              <w:rPr>
                <w:rFonts w:cs="Arial"/>
                <w:color w:val="201F1E"/>
                <w:sz w:val="4"/>
                <w:szCs w:val="4"/>
              </w:rPr>
            </w:pPr>
          </w:p>
        </w:tc>
        <w:tc>
          <w:tcPr>
            <w:tcW w:w="3402" w:type="dxa"/>
          </w:tcPr>
          <w:p w14:paraId="76095C0C" w14:textId="77777777" w:rsidR="00601C48" w:rsidRPr="000A1F52" w:rsidRDefault="00601C48" w:rsidP="00FF3072">
            <w:pPr>
              <w:rPr>
                <w:sz w:val="22"/>
              </w:rPr>
            </w:pPr>
          </w:p>
          <w:p w14:paraId="601D3FFA" w14:textId="77777777" w:rsidR="00601C48" w:rsidRPr="000A1F52" w:rsidRDefault="00601C48" w:rsidP="00FF3072">
            <w:pPr>
              <w:rPr>
                <w:sz w:val="22"/>
              </w:rPr>
            </w:pPr>
          </w:p>
          <w:p w14:paraId="5D2C5154" w14:textId="77777777" w:rsidR="00601C48" w:rsidRDefault="00601C48" w:rsidP="00FF3072">
            <w:pPr>
              <w:rPr>
                <w:sz w:val="22"/>
              </w:rPr>
            </w:pPr>
            <w:r w:rsidRPr="000A1F52">
              <w:rPr>
                <w:sz w:val="22"/>
              </w:rPr>
              <w:t>7%</w:t>
            </w:r>
            <w:r>
              <w:rPr>
                <w:sz w:val="22"/>
              </w:rPr>
              <w:t xml:space="preserve"> </w:t>
            </w:r>
            <w:r w:rsidRPr="00FE1583">
              <w:rPr>
                <w:rFonts w:eastAsiaTheme="minorEastAsia"/>
                <w:sz w:val="22"/>
              </w:rPr>
              <w:t xml:space="preserve">social media growth - Facebook and Instagram overall </w:t>
            </w:r>
          </w:p>
          <w:p w14:paraId="0838F8DB" w14:textId="77777777" w:rsidR="00601C48" w:rsidRDefault="00601C48" w:rsidP="00FF3072">
            <w:pPr>
              <w:rPr>
                <w:sz w:val="22"/>
              </w:rPr>
            </w:pPr>
          </w:p>
          <w:p w14:paraId="0CAFAE45" w14:textId="77777777" w:rsidR="00601C48" w:rsidRPr="000A1F52" w:rsidRDefault="00601C48" w:rsidP="00FF3072">
            <w:pPr>
              <w:rPr>
                <w:sz w:val="22"/>
              </w:rPr>
            </w:pPr>
            <w:r w:rsidRPr="000A1F52">
              <w:rPr>
                <w:sz w:val="22"/>
              </w:rPr>
              <w:t xml:space="preserve">135k reach </w:t>
            </w:r>
          </w:p>
          <w:p w14:paraId="4ABD5632" w14:textId="77777777" w:rsidR="00601C48" w:rsidRPr="000A1F52" w:rsidRDefault="00601C48" w:rsidP="00FF3072">
            <w:pPr>
              <w:rPr>
                <w:sz w:val="22"/>
              </w:rPr>
            </w:pPr>
          </w:p>
          <w:p w14:paraId="5CA0A0CB" w14:textId="77777777" w:rsidR="00601C48" w:rsidRPr="000A1F52" w:rsidRDefault="00601C48" w:rsidP="00FF3072">
            <w:pPr>
              <w:rPr>
                <w:sz w:val="22"/>
              </w:rPr>
            </w:pPr>
            <w:r w:rsidRPr="000A1F52">
              <w:rPr>
                <w:sz w:val="22"/>
              </w:rPr>
              <w:t>6,145 web page click-thrus</w:t>
            </w:r>
          </w:p>
          <w:p w14:paraId="1945636A" w14:textId="77777777" w:rsidR="00601C48" w:rsidRPr="000A1F52" w:rsidRDefault="00601C48" w:rsidP="00FF3072">
            <w:pPr>
              <w:rPr>
                <w:rFonts w:cs="Arial"/>
                <w:color w:val="201F1E"/>
              </w:rPr>
            </w:pPr>
            <w:r w:rsidRPr="000A1F52">
              <w:rPr>
                <w:rFonts w:cs="Arial"/>
                <w:color w:val="201F1E"/>
              </w:rPr>
              <w:t xml:space="preserve">59% average open rate for consumer e-zines </w:t>
            </w:r>
          </w:p>
        </w:tc>
      </w:tr>
      <w:tr w:rsidR="00601C48" w14:paraId="7B633274" w14:textId="77777777" w:rsidTr="00FF3072">
        <w:tc>
          <w:tcPr>
            <w:tcW w:w="9214" w:type="dxa"/>
            <w:gridSpan w:val="2"/>
          </w:tcPr>
          <w:p w14:paraId="24410ED2" w14:textId="77777777" w:rsidR="00601C48" w:rsidRDefault="00601C48" w:rsidP="00FF3072">
            <w:pPr>
              <w:rPr>
                <w:sz w:val="22"/>
              </w:rPr>
            </w:pPr>
            <w:r>
              <w:rPr>
                <w:sz w:val="22"/>
              </w:rPr>
              <w:t xml:space="preserve">TRADITIONAL CHANNELS </w:t>
            </w:r>
          </w:p>
          <w:p w14:paraId="6EE251A6" w14:textId="77777777" w:rsidR="00601C48" w:rsidRPr="000A1F52" w:rsidRDefault="00601C48" w:rsidP="00FF3072">
            <w:pPr>
              <w:rPr>
                <w:sz w:val="22"/>
              </w:rPr>
            </w:pPr>
            <w:r w:rsidRPr="000A1F52">
              <w:rPr>
                <w:sz w:val="22"/>
              </w:rPr>
              <w:t xml:space="preserve">Out-of-home (OOH) ran </w:t>
            </w:r>
            <w:r>
              <w:rPr>
                <w:sz w:val="22"/>
              </w:rPr>
              <w:t xml:space="preserve">over </w:t>
            </w:r>
            <w:r w:rsidRPr="000A1F52">
              <w:rPr>
                <w:sz w:val="22"/>
              </w:rPr>
              <w:t xml:space="preserve">77 locations across NI and </w:t>
            </w:r>
            <w:r>
              <w:rPr>
                <w:sz w:val="22"/>
              </w:rPr>
              <w:t xml:space="preserve">the </w:t>
            </w:r>
            <w:r w:rsidRPr="000A1F52">
              <w:rPr>
                <w:sz w:val="22"/>
              </w:rPr>
              <w:t>ROI with 434k opportunities to see the campaign, and in the Visit Belfast Welcome Centre – city centre gateway for visitors</w:t>
            </w:r>
            <w:r>
              <w:rPr>
                <w:sz w:val="22"/>
              </w:rPr>
              <w:t>.</w:t>
            </w:r>
          </w:p>
        </w:tc>
      </w:tr>
    </w:tbl>
    <w:p w14:paraId="279394BD" w14:textId="77777777" w:rsidR="00601C48" w:rsidRDefault="00601C48" w:rsidP="00601C48">
      <w:r>
        <w:t xml:space="preserve"> </w:t>
      </w:r>
    </w:p>
    <w:p w14:paraId="63BDCF3B" w14:textId="77777777" w:rsidR="00601C48" w:rsidRDefault="00601C48" w:rsidP="00601C48">
      <w:pPr>
        <w:rPr>
          <w:rFonts w:cs="Arial"/>
          <w:b/>
          <w:bCs/>
          <w:color w:val="201F1E"/>
        </w:rPr>
      </w:pPr>
      <w:r w:rsidRPr="00235F15">
        <w:rPr>
          <w:rFonts w:cs="Arial"/>
          <w:b/>
          <w:bCs/>
          <w:color w:val="201F1E"/>
        </w:rPr>
        <w:t>Autumn 202</w:t>
      </w:r>
      <w:r>
        <w:rPr>
          <w:rFonts w:cs="Arial"/>
          <w:b/>
          <w:bCs/>
          <w:color w:val="201F1E"/>
        </w:rPr>
        <w:t>2</w:t>
      </w:r>
      <w:r w:rsidRPr="00235F15">
        <w:rPr>
          <w:rFonts w:cs="Arial"/>
          <w:b/>
          <w:bCs/>
          <w:color w:val="201F1E"/>
        </w:rPr>
        <w:t xml:space="preserve"> </w:t>
      </w:r>
    </w:p>
    <w:p w14:paraId="03C3E999" w14:textId="56754FE4" w:rsidR="00601C48" w:rsidRDefault="00601C48" w:rsidP="00601C48">
      <w:pPr>
        <w:rPr>
          <w:rFonts w:cs="Arial"/>
          <w:color w:val="201F1E"/>
        </w:rPr>
      </w:pPr>
      <w:r w:rsidRPr="00235F15">
        <w:rPr>
          <w:rFonts w:cs="Arial"/>
          <w:b/>
          <w:bCs/>
          <w:color w:val="201F1E"/>
        </w:rPr>
        <w:t>‘Your Autumn Getaway Awaits’ Campaign</w:t>
      </w:r>
      <w:r w:rsidRPr="00235F15">
        <w:rPr>
          <w:rFonts w:cs="Arial"/>
          <w:color w:val="201F1E"/>
        </w:rPr>
        <w:t xml:space="preserve"> </w:t>
      </w:r>
      <w:r>
        <w:rPr>
          <w:rFonts w:cs="Arial"/>
          <w:color w:val="201F1E"/>
        </w:rPr>
        <w:t>ran across paid-for digital advertising, organic social media, email, web, out of home and via N</w:t>
      </w:r>
      <w:r w:rsidR="0044499A">
        <w:rPr>
          <w:rFonts w:cs="Arial"/>
          <w:color w:val="201F1E"/>
        </w:rPr>
        <w:t xml:space="preserve">orthern Ireland </w:t>
      </w:r>
      <w:r>
        <w:rPr>
          <w:rFonts w:cs="Arial"/>
          <w:color w:val="201F1E"/>
        </w:rPr>
        <w:t>and R</w:t>
      </w:r>
      <w:r w:rsidR="0044499A">
        <w:rPr>
          <w:rFonts w:cs="Arial"/>
          <w:color w:val="201F1E"/>
        </w:rPr>
        <w:t xml:space="preserve">epublic of Ireland </w:t>
      </w:r>
      <w:r>
        <w:rPr>
          <w:rFonts w:cs="Arial"/>
          <w:color w:val="201F1E"/>
        </w:rPr>
        <w:t xml:space="preserve">radio advertising.  It </w:t>
      </w:r>
      <w:r w:rsidRPr="00D81AF1">
        <w:rPr>
          <w:rFonts w:cs="Arial"/>
          <w:color w:val="201F1E"/>
        </w:rPr>
        <w:t>target</w:t>
      </w:r>
      <w:r>
        <w:rPr>
          <w:rFonts w:cs="Arial"/>
          <w:color w:val="201F1E"/>
        </w:rPr>
        <w:t>ed</w:t>
      </w:r>
      <w:r w:rsidRPr="00D81AF1">
        <w:rPr>
          <w:rFonts w:cs="Arial"/>
          <w:color w:val="201F1E"/>
        </w:rPr>
        <w:t xml:space="preserve"> </w:t>
      </w:r>
      <w:r>
        <w:rPr>
          <w:rFonts w:cs="Arial"/>
          <w:color w:val="201F1E"/>
        </w:rPr>
        <w:t>the ‘</w:t>
      </w:r>
      <w:r w:rsidRPr="00D81AF1">
        <w:rPr>
          <w:rFonts w:cs="Arial"/>
          <w:color w:val="201F1E"/>
        </w:rPr>
        <w:t>Natural Quality Seeker</w:t>
      </w:r>
      <w:r>
        <w:rPr>
          <w:rFonts w:cs="Arial"/>
          <w:color w:val="201F1E"/>
        </w:rPr>
        <w:t>’</w:t>
      </w:r>
      <w:r w:rsidRPr="00D81AF1">
        <w:rPr>
          <w:rFonts w:cs="Arial"/>
          <w:color w:val="201F1E"/>
        </w:rPr>
        <w:t xml:space="preserve"> segments in N</w:t>
      </w:r>
      <w:r w:rsidR="0044499A">
        <w:rPr>
          <w:rFonts w:cs="Arial"/>
          <w:color w:val="201F1E"/>
        </w:rPr>
        <w:t xml:space="preserve">orthern Ireland </w:t>
      </w:r>
      <w:r w:rsidRPr="00D81AF1">
        <w:rPr>
          <w:rFonts w:cs="Arial"/>
          <w:color w:val="201F1E"/>
        </w:rPr>
        <w:t xml:space="preserve">and </w:t>
      </w:r>
      <w:r>
        <w:rPr>
          <w:rFonts w:cs="Arial"/>
          <w:color w:val="201F1E"/>
        </w:rPr>
        <w:t>‘</w:t>
      </w:r>
      <w:r w:rsidRPr="00D81AF1">
        <w:rPr>
          <w:rFonts w:cs="Arial"/>
          <w:color w:val="201F1E"/>
        </w:rPr>
        <w:t>Open-Minded Explorers</w:t>
      </w:r>
      <w:r>
        <w:rPr>
          <w:rFonts w:cs="Arial"/>
          <w:color w:val="201F1E"/>
        </w:rPr>
        <w:t>’</w:t>
      </w:r>
      <w:r w:rsidRPr="00D81AF1">
        <w:rPr>
          <w:rFonts w:cs="Arial"/>
          <w:color w:val="201F1E"/>
        </w:rPr>
        <w:t xml:space="preserve"> in </w:t>
      </w:r>
      <w:r>
        <w:rPr>
          <w:rFonts w:cs="Arial"/>
          <w:color w:val="201F1E"/>
        </w:rPr>
        <w:t xml:space="preserve">the </w:t>
      </w:r>
      <w:r w:rsidRPr="00D81AF1">
        <w:rPr>
          <w:rFonts w:cs="Arial"/>
          <w:color w:val="201F1E"/>
        </w:rPr>
        <w:t>R</w:t>
      </w:r>
      <w:r w:rsidR="0044499A">
        <w:rPr>
          <w:rFonts w:cs="Arial"/>
          <w:color w:val="201F1E"/>
        </w:rPr>
        <w:t xml:space="preserve">epublic of Ireland.  </w:t>
      </w:r>
      <w:r>
        <w:rPr>
          <w:rFonts w:cs="Arial"/>
          <w:color w:val="201F1E"/>
        </w:rPr>
        <w:t xml:space="preserve"> </w:t>
      </w:r>
    </w:p>
    <w:p w14:paraId="0DE539EC" w14:textId="77777777" w:rsidR="00601C48" w:rsidRDefault="00601C48" w:rsidP="00601C48">
      <w:pPr>
        <w:rPr>
          <w:rFonts w:cs="Arial"/>
          <w:color w:val="201F1E"/>
        </w:rPr>
      </w:pPr>
    </w:p>
    <w:p w14:paraId="642CCDB2" w14:textId="77777777" w:rsidR="0044499A" w:rsidRDefault="00601C48" w:rsidP="00601C48">
      <w:pPr>
        <w:rPr>
          <w:rFonts w:cs="Arial"/>
          <w:color w:val="201F1E"/>
        </w:rPr>
      </w:pPr>
      <w:r>
        <w:rPr>
          <w:rFonts w:cs="Arial"/>
          <w:color w:val="201F1E"/>
        </w:rPr>
        <w:t>Considering the impacts of the</w:t>
      </w:r>
      <w:r>
        <w:t xml:space="preserve"> cost-of-living crisis (and Tourism NI consumer sentiment research that indicated perceptions of the Island of Ireland holidays being high cost versus other European breaks), campaign messaging focussed on value-for-money. </w:t>
      </w:r>
      <w:r>
        <w:rPr>
          <w:rFonts w:cs="Arial"/>
          <w:color w:val="201F1E"/>
        </w:rPr>
        <w:t>The campaign’s call to action was to book offers directly with tourism providers and to enter the campaign competition for a chance to win £300 off a stay in the Borough.</w:t>
      </w:r>
    </w:p>
    <w:p w14:paraId="2DEBD413" w14:textId="6D86B724" w:rsidR="00601C48" w:rsidRDefault="00601C48" w:rsidP="00601C48">
      <w:pPr>
        <w:rPr>
          <w:rFonts w:cs="Arial"/>
          <w:color w:val="201F1E"/>
        </w:rPr>
      </w:pPr>
      <w:r>
        <w:rPr>
          <w:rFonts w:cs="Arial"/>
          <w:color w:val="201F1E"/>
        </w:rPr>
        <w:t xml:space="preserve"> </w:t>
      </w:r>
    </w:p>
    <w:p w14:paraId="4B339F5D" w14:textId="77777777" w:rsidR="00601C48" w:rsidRPr="00CF262E" w:rsidRDefault="00601C48" w:rsidP="00CF262E">
      <w:pPr>
        <w:rPr>
          <w:b/>
          <w:bCs/>
        </w:rPr>
      </w:pPr>
      <w:r w:rsidRPr="00CF262E">
        <w:rPr>
          <w:b/>
          <w:bCs/>
        </w:rPr>
        <w:t xml:space="preserve">Key Objectives and Results </w:t>
      </w:r>
    </w:p>
    <w:tbl>
      <w:tblPr>
        <w:tblStyle w:val="TableGrid"/>
        <w:tblW w:w="9747" w:type="dxa"/>
        <w:tblLook w:val="04A0" w:firstRow="1" w:lastRow="0" w:firstColumn="1" w:lastColumn="0" w:noHBand="0" w:noVBand="1"/>
      </w:tblPr>
      <w:tblGrid>
        <w:gridCol w:w="4928"/>
        <w:gridCol w:w="4819"/>
      </w:tblGrid>
      <w:tr w:rsidR="00601C48" w14:paraId="368C7E0D" w14:textId="77777777" w:rsidTr="00FF3072">
        <w:tc>
          <w:tcPr>
            <w:tcW w:w="4928" w:type="dxa"/>
          </w:tcPr>
          <w:p w14:paraId="1675910C" w14:textId="77777777" w:rsidR="00601C48" w:rsidRPr="000A1F52" w:rsidRDefault="00601C48" w:rsidP="00FF3072">
            <w:pPr>
              <w:rPr>
                <w:b/>
                <w:bCs/>
                <w:sz w:val="22"/>
              </w:rPr>
            </w:pPr>
            <w:r w:rsidRPr="000A1F52">
              <w:rPr>
                <w:b/>
                <w:bCs/>
                <w:sz w:val="22"/>
              </w:rPr>
              <w:t xml:space="preserve">Objective </w:t>
            </w:r>
          </w:p>
        </w:tc>
        <w:tc>
          <w:tcPr>
            <w:tcW w:w="4819" w:type="dxa"/>
          </w:tcPr>
          <w:p w14:paraId="374A402B" w14:textId="77777777" w:rsidR="00601C48" w:rsidRPr="000A1F52" w:rsidRDefault="00601C48" w:rsidP="00FF3072">
            <w:pPr>
              <w:rPr>
                <w:b/>
                <w:bCs/>
                <w:sz w:val="22"/>
              </w:rPr>
            </w:pPr>
            <w:r w:rsidRPr="000A1F52">
              <w:rPr>
                <w:b/>
                <w:bCs/>
                <w:sz w:val="22"/>
              </w:rPr>
              <w:t xml:space="preserve">Result </w:t>
            </w:r>
          </w:p>
        </w:tc>
      </w:tr>
      <w:tr w:rsidR="00601C48" w14:paraId="4C780CFC" w14:textId="77777777" w:rsidTr="00FF3072">
        <w:tc>
          <w:tcPr>
            <w:tcW w:w="4928" w:type="dxa"/>
          </w:tcPr>
          <w:p w14:paraId="46CC76B0" w14:textId="77777777" w:rsidR="00601C48" w:rsidRPr="008E0678" w:rsidRDefault="00601C48" w:rsidP="00FF3072">
            <w:pPr>
              <w:rPr>
                <w:sz w:val="22"/>
              </w:rPr>
            </w:pPr>
            <w:r w:rsidRPr="000A1F52">
              <w:rPr>
                <w:sz w:val="22"/>
              </w:rPr>
              <w:t>Promote AND tourism industry offers aligned to TNI offers listed on the discoverni and visitardsandnorthdown webpages</w:t>
            </w:r>
          </w:p>
        </w:tc>
        <w:tc>
          <w:tcPr>
            <w:tcW w:w="4819" w:type="dxa"/>
          </w:tcPr>
          <w:p w14:paraId="2CF22018" w14:textId="77777777" w:rsidR="00601C48" w:rsidRPr="000A1F52" w:rsidRDefault="00601C48" w:rsidP="00FF3072">
            <w:pPr>
              <w:rPr>
                <w:sz w:val="22"/>
              </w:rPr>
            </w:pPr>
            <w:r w:rsidRPr="000A1F52">
              <w:rPr>
                <w:sz w:val="22"/>
              </w:rPr>
              <w:t xml:space="preserve">100% of tourism provider offers promoted </w:t>
            </w:r>
          </w:p>
          <w:p w14:paraId="5FC6109C" w14:textId="77777777" w:rsidR="00601C48" w:rsidRPr="000A1F52" w:rsidRDefault="00601C48" w:rsidP="00FF3072">
            <w:pPr>
              <w:rPr>
                <w:b/>
                <w:bCs/>
                <w:sz w:val="22"/>
              </w:rPr>
            </w:pPr>
            <w:r>
              <w:rPr>
                <w:sz w:val="22"/>
              </w:rPr>
              <w:t>(</w:t>
            </w:r>
            <w:r w:rsidRPr="000A1F52">
              <w:rPr>
                <w:sz w:val="22"/>
              </w:rPr>
              <w:t>23 offers</w:t>
            </w:r>
            <w:r>
              <w:rPr>
                <w:sz w:val="22"/>
              </w:rPr>
              <w:t xml:space="preserve">) </w:t>
            </w:r>
            <w:r w:rsidRPr="000A1F52">
              <w:rPr>
                <w:b/>
                <w:bCs/>
                <w:sz w:val="22"/>
              </w:rPr>
              <w:t xml:space="preserve"> </w:t>
            </w:r>
          </w:p>
        </w:tc>
      </w:tr>
      <w:tr w:rsidR="00601C48" w14:paraId="0F2B5BD4" w14:textId="77777777" w:rsidTr="00FF3072">
        <w:tc>
          <w:tcPr>
            <w:tcW w:w="4928" w:type="dxa"/>
          </w:tcPr>
          <w:p w14:paraId="3496F0FF" w14:textId="77777777" w:rsidR="00601C48" w:rsidRPr="008E0678" w:rsidRDefault="00601C48" w:rsidP="00FF3072">
            <w:pPr>
              <w:rPr>
                <w:rFonts w:eastAsiaTheme="minorEastAsia"/>
                <w:sz w:val="22"/>
              </w:rPr>
            </w:pPr>
            <w:r w:rsidRPr="000A1F52">
              <w:rPr>
                <w:rFonts w:eastAsiaTheme="minorEastAsia"/>
                <w:sz w:val="22"/>
              </w:rPr>
              <w:t xml:space="preserve">Web traffic measured </w:t>
            </w:r>
            <w:r>
              <w:rPr>
                <w:rFonts w:eastAsiaTheme="minorEastAsia"/>
                <w:sz w:val="22"/>
              </w:rPr>
              <w:t>via</w:t>
            </w:r>
            <w:r w:rsidRPr="000A1F52">
              <w:rPr>
                <w:rFonts w:eastAsiaTheme="minorEastAsia"/>
                <w:sz w:val="22"/>
              </w:rPr>
              <w:t xml:space="preserve"> users landing on campaign pages </w:t>
            </w:r>
            <w:r>
              <w:rPr>
                <w:rFonts w:eastAsiaTheme="minorEastAsia"/>
                <w:sz w:val="22"/>
              </w:rPr>
              <w:t xml:space="preserve">– </w:t>
            </w:r>
            <w:r w:rsidRPr="000A1F52">
              <w:rPr>
                <w:rFonts w:eastAsiaTheme="minorEastAsia"/>
                <w:sz w:val="22"/>
              </w:rPr>
              <w:t xml:space="preserve">at least 4k web </w:t>
            </w:r>
            <w:r>
              <w:rPr>
                <w:rFonts w:eastAsiaTheme="minorEastAsia"/>
                <w:sz w:val="22"/>
              </w:rPr>
              <w:t>views</w:t>
            </w:r>
            <w:r w:rsidRPr="000A1F52">
              <w:rPr>
                <w:rFonts w:eastAsiaTheme="minorEastAsia"/>
                <w:sz w:val="22"/>
              </w:rPr>
              <w:t xml:space="preserve"> and 400 competition entries </w:t>
            </w:r>
          </w:p>
        </w:tc>
        <w:tc>
          <w:tcPr>
            <w:tcW w:w="4819" w:type="dxa"/>
          </w:tcPr>
          <w:p w14:paraId="1DA82B20" w14:textId="77777777" w:rsidR="00601C48" w:rsidRPr="000A1F52" w:rsidRDefault="00601C48" w:rsidP="00FF3072">
            <w:pPr>
              <w:spacing w:after="160" w:line="259" w:lineRule="auto"/>
              <w:rPr>
                <w:sz w:val="22"/>
              </w:rPr>
            </w:pPr>
            <w:r w:rsidRPr="000A1F52">
              <w:rPr>
                <w:rFonts w:eastAsiaTheme="minorEastAsia"/>
                <w:sz w:val="22"/>
              </w:rPr>
              <w:t>4</w:t>
            </w:r>
            <w:r>
              <w:rPr>
                <w:rFonts w:eastAsiaTheme="minorEastAsia"/>
                <w:sz w:val="22"/>
              </w:rPr>
              <w:t>,</w:t>
            </w:r>
            <w:r w:rsidRPr="000A1F52">
              <w:rPr>
                <w:rFonts w:eastAsiaTheme="minorEastAsia"/>
                <w:sz w:val="22"/>
              </w:rPr>
              <w:t xml:space="preserve">434 web views </w:t>
            </w:r>
          </w:p>
          <w:p w14:paraId="578B1ED9" w14:textId="77777777" w:rsidR="00601C48" w:rsidRPr="000A1F52" w:rsidRDefault="00601C48" w:rsidP="00FF3072">
            <w:pPr>
              <w:rPr>
                <w:b/>
                <w:bCs/>
                <w:sz w:val="22"/>
              </w:rPr>
            </w:pPr>
            <w:r w:rsidRPr="000A1F52">
              <w:rPr>
                <w:rFonts w:eastAsiaTheme="minorEastAsia"/>
                <w:sz w:val="22"/>
              </w:rPr>
              <w:t>562 competition entries</w:t>
            </w:r>
          </w:p>
        </w:tc>
      </w:tr>
      <w:tr w:rsidR="00601C48" w14:paraId="6B2F9A54" w14:textId="77777777" w:rsidTr="00FF3072">
        <w:tc>
          <w:tcPr>
            <w:tcW w:w="4928" w:type="dxa"/>
          </w:tcPr>
          <w:p w14:paraId="0D6E8433" w14:textId="77777777" w:rsidR="00601C48" w:rsidRPr="000A1F52" w:rsidRDefault="00601C48" w:rsidP="00FF3072">
            <w:pPr>
              <w:shd w:val="clear" w:color="auto" w:fill="FFFFFF"/>
              <w:rPr>
                <w:rFonts w:cs="Arial"/>
                <w:color w:val="201F1E"/>
              </w:rPr>
            </w:pPr>
            <w:r w:rsidRPr="000A1F52">
              <w:rPr>
                <w:rFonts w:cs="Arial"/>
                <w:color w:val="201F1E"/>
              </w:rPr>
              <w:lastRenderedPageBreak/>
              <w:t xml:space="preserve">At least </w:t>
            </w:r>
            <w:r>
              <w:rPr>
                <w:rFonts w:cs="Arial"/>
                <w:color w:val="201F1E"/>
              </w:rPr>
              <w:t>4</w:t>
            </w:r>
            <w:r w:rsidRPr="000A1F52">
              <w:rPr>
                <w:rFonts w:cs="Arial"/>
                <w:color w:val="201F1E"/>
              </w:rPr>
              <w:t>% growth in social media audience</w:t>
            </w:r>
          </w:p>
          <w:p w14:paraId="63D24422" w14:textId="77777777" w:rsidR="00601C48" w:rsidRPr="000A1F52" w:rsidRDefault="00601C48" w:rsidP="00FF3072">
            <w:pPr>
              <w:rPr>
                <w:b/>
                <w:bCs/>
                <w:sz w:val="22"/>
              </w:rPr>
            </w:pPr>
          </w:p>
        </w:tc>
        <w:tc>
          <w:tcPr>
            <w:tcW w:w="4819" w:type="dxa"/>
          </w:tcPr>
          <w:p w14:paraId="148CC19E" w14:textId="77777777" w:rsidR="00601C48" w:rsidRPr="00FE1583" w:rsidRDefault="00601C48" w:rsidP="00FF3072">
            <w:pPr>
              <w:spacing w:after="160" w:line="259" w:lineRule="auto"/>
              <w:rPr>
                <w:sz w:val="22"/>
              </w:rPr>
            </w:pPr>
            <w:r w:rsidRPr="00FE1583">
              <w:rPr>
                <w:rFonts w:eastAsiaTheme="minorEastAsia"/>
                <w:sz w:val="22"/>
              </w:rPr>
              <w:t xml:space="preserve">4.7% social media growth - Facebook and Instagram overall </w:t>
            </w:r>
          </w:p>
          <w:p w14:paraId="76EC8823" w14:textId="77777777" w:rsidR="00601C48" w:rsidRPr="008E0678" w:rsidRDefault="00601C48" w:rsidP="00FF3072">
            <w:pPr>
              <w:rPr>
                <w:rFonts w:eastAsiaTheme="minorEastAsia"/>
                <w:sz w:val="22"/>
              </w:rPr>
            </w:pPr>
            <w:r w:rsidRPr="005C0FDA">
              <w:rPr>
                <w:rFonts w:eastAsiaTheme="minorEastAsia"/>
                <w:sz w:val="22"/>
              </w:rPr>
              <w:t>Reach = 28k</w:t>
            </w:r>
          </w:p>
        </w:tc>
      </w:tr>
      <w:tr w:rsidR="00601C48" w14:paraId="414985CE" w14:textId="77777777" w:rsidTr="00FF3072">
        <w:tc>
          <w:tcPr>
            <w:tcW w:w="4928" w:type="dxa"/>
          </w:tcPr>
          <w:p w14:paraId="1C406CD9" w14:textId="77777777" w:rsidR="00601C48" w:rsidRPr="000A1F52" w:rsidRDefault="00601C48" w:rsidP="00FF3072">
            <w:pPr>
              <w:rPr>
                <w:b/>
                <w:bCs/>
                <w:sz w:val="22"/>
              </w:rPr>
            </w:pPr>
            <w:r w:rsidRPr="000A1F52">
              <w:rPr>
                <w:rFonts w:eastAsiaTheme="minorEastAsia"/>
                <w:sz w:val="22"/>
              </w:rPr>
              <w:t xml:space="preserve">Promotion of all offers submitted to Tourism NI </w:t>
            </w:r>
            <w:r>
              <w:rPr>
                <w:rFonts w:eastAsiaTheme="minorEastAsia"/>
                <w:sz w:val="22"/>
              </w:rPr>
              <w:t xml:space="preserve">in </w:t>
            </w:r>
            <w:r w:rsidRPr="000A1F52">
              <w:rPr>
                <w:rFonts w:eastAsiaTheme="minorEastAsia"/>
                <w:sz w:val="22"/>
              </w:rPr>
              <w:t xml:space="preserve">autumn campaign call out. </w:t>
            </w:r>
          </w:p>
        </w:tc>
        <w:tc>
          <w:tcPr>
            <w:tcW w:w="4819" w:type="dxa"/>
          </w:tcPr>
          <w:p w14:paraId="6E9C7CB2" w14:textId="77777777" w:rsidR="00601C48" w:rsidRPr="000A1F52" w:rsidRDefault="00601C48" w:rsidP="00FF3072">
            <w:pPr>
              <w:spacing w:after="160" w:line="259" w:lineRule="auto"/>
              <w:rPr>
                <w:sz w:val="22"/>
              </w:rPr>
            </w:pPr>
            <w:r w:rsidRPr="000A1F52">
              <w:rPr>
                <w:rFonts w:eastAsiaTheme="minorEastAsia"/>
                <w:sz w:val="22"/>
              </w:rPr>
              <w:t xml:space="preserve">100% via web, social media and ezines </w:t>
            </w:r>
          </w:p>
          <w:p w14:paraId="0468BDE4" w14:textId="77777777" w:rsidR="00601C48" w:rsidRPr="008E0678" w:rsidRDefault="00601C48" w:rsidP="00FF3072">
            <w:pPr>
              <w:rPr>
                <w:rFonts w:eastAsiaTheme="minorEastAsia"/>
                <w:sz w:val="22"/>
              </w:rPr>
            </w:pPr>
            <w:r w:rsidRPr="000A1F52">
              <w:rPr>
                <w:rFonts w:eastAsiaTheme="minorEastAsia"/>
                <w:sz w:val="22"/>
              </w:rPr>
              <w:t>Call to action on all artwork to book offers</w:t>
            </w:r>
          </w:p>
        </w:tc>
      </w:tr>
      <w:tr w:rsidR="00601C48" w14:paraId="5EFB53FF" w14:textId="77777777" w:rsidTr="00FF3072">
        <w:tc>
          <w:tcPr>
            <w:tcW w:w="4928" w:type="dxa"/>
          </w:tcPr>
          <w:p w14:paraId="3C9F0F98" w14:textId="77777777" w:rsidR="00601C48" w:rsidRPr="000A1F52" w:rsidRDefault="00601C48" w:rsidP="00FF3072">
            <w:pPr>
              <w:rPr>
                <w:b/>
                <w:bCs/>
                <w:sz w:val="22"/>
              </w:rPr>
            </w:pPr>
            <w:r w:rsidRPr="000A1F52">
              <w:rPr>
                <w:rFonts w:eastAsiaTheme="minorEastAsia"/>
                <w:sz w:val="22"/>
              </w:rPr>
              <w:t xml:space="preserve">Digital impressions 400k </w:t>
            </w:r>
          </w:p>
        </w:tc>
        <w:tc>
          <w:tcPr>
            <w:tcW w:w="4819" w:type="dxa"/>
          </w:tcPr>
          <w:p w14:paraId="3D26194E" w14:textId="77777777" w:rsidR="00601C48" w:rsidRPr="000A1F52" w:rsidRDefault="00601C48" w:rsidP="00FF3072">
            <w:pPr>
              <w:spacing w:after="160" w:line="259" w:lineRule="auto"/>
              <w:rPr>
                <w:sz w:val="22"/>
              </w:rPr>
            </w:pPr>
            <w:r w:rsidRPr="000A1F52">
              <w:rPr>
                <w:sz w:val="22"/>
              </w:rPr>
              <w:t xml:space="preserve">553k digital impressions  </w:t>
            </w:r>
          </w:p>
          <w:p w14:paraId="79A58C11" w14:textId="77777777" w:rsidR="00601C48" w:rsidRPr="000A1F52" w:rsidRDefault="00601C48" w:rsidP="00FF3072">
            <w:pPr>
              <w:spacing w:after="160" w:line="259" w:lineRule="auto"/>
              <w:rPr>
                <w:sz w:val="22"/>
              </w:rPr>
            </w:pPr>
            <w:r w:rsidRPr="000A1F52">
              <w:rPr>
                <w:sz w:val="22"/>
              </w:rPr>
              <w:t>(Google Ads and Pay -per-click = 256k impressions, 2.6k clicks, 1,069 actions and o</w:t>
            </w:r>
            <w:r w:rsidRPr="000A1F52">
              <w:rPr>
                <w:rFonts w:eastAsiaTheme="minorEastAsia"/>
                <w:sz w:val="22"/>
              </w:rPr>
              <w:t>nline advertising via media partnerships =297k impressions, 260 clicks)</w:t>
            </w:r>
          </w:p>
        </w:tc>
      </w:tr>
      <w:tr w:rsidR="00601C48" w14:paraId="1BC64063" w14:textId="77777777" w:rsidTr="00FF3072">
        <w:tc>
          <w:tcPr>
            <w:tcW w:w="4928" w:type="dxa"/>
          </w:tcPr>
          <w:p w14:paraId="6AD24629" w14:textId="77777777" w:rsidR="00601C48" w:rsidRPr="008E0678" w:rsidRDefault="00601C48" w:rsidP="00FF3072">
            <w:pPr>
              <w:rPr>
                <w:rFonts w:cs="Arial"/>
                <w:color w:val="201F1E"/>
                <w:sz w:val="22"/>
              </w:rPr>
            </w:pPr>
            <w:r w:rsidRPr="000A1F52">
              <w:rPr>
                <w:rFonts w:cs="Arial"/>
                <w:color w:val="201F1E"/>
                <w:sz w:val="22"/>
              </w:rPr>
              <w:t>E-zine open rates of at least 35% as a direct result of the campaign</w:t>
            </w:r>
          </w:p>
        </w:tc>
        <w:tc>
          <w:tcPr>
            <w:tcW w:w="4819" w:type="dxa"/>
          </w:tcPr>
          <w:p w14:paraId="1FDA7BA6" w14:textId="77777777" w:rsidR="00601C48" w:rsidRPr="000A1F52" w:rsidRDefault="00601C48" w:rsidP="00FF3072">
            <w:pPr>
              <w:spacing w:after="160" w:line="259" w:lineRule="auto"/>
              <w:rPr>
                <w:sz w:val="22"/>
              </w:rPr>
            </w:pPr>
            <w:r w:rsidRPr="000A1F52">
              <w:rPr>
                <w:rFonts w:cs="Arial"/>
                <w:color w:val="201F1E"/>
                <w:sz w:val="22"/>
              </w:rPr>
              <w:t xml:space="preserve">62% average open rate </w:t>
            </w:r>
          </w:p>
        </w:tc>
      </w:tr>
      <w:tr w:rsidR="00601C48" w14:paraId="3AF4602C" w14:textId="77777777" w:rsidTr="00FF3072">
        <w:tc>
          <w:tcPr>
            <w:tcW w:w="9747" w:type="dxa"/>
            <w:gridSpan w:val="2"/>
          </w:tcPr>
          <w:p w14:paraId="1FA0C878" w14:textId="77777777" w:rsidR="00601C48" w:rsidRDefault="00601C48" w:rsidP="00FF3072">
            <w:pPr>
              <w:rPr>
                <w:sz w:val="22"/>
              </w:rPr>
            </w:pPr>
            <w:r>
              <w:rPr>
                <w:sz w:val="22"/>
              </w:rPr>
              <w:t xml:space="preserve">TRADITIONAL CHANNELS </w:t>
            </w:r>
          </w:p>
          <w:p w14:paraId="76376767" w14:textId="77777777" w:rsidR="00601C48" w:rsidRPr="000A1F52" w:rsidRDefault="00601C48" w:rsidP="00FF3072">
            <w:pPr>
              <w:rPr>
                <w:sz w:val="22"/>
              </w:rPr>
            </w:pPr>
            <w:r w:rsidRPr="000A1F52">
              <w:rPr>
                <w:sz w:val="22"/>
              </w:rPr>
              <w:t>Out of Home (OOH) - Visit Belfast Welcome Centre – city centre gateway for visitors</w:t>
            </w:r>
          </w:p>
          <w:p w14:paraId="4686C305" w14:textId="77777777" w:rsidR="00601C48" w:rsidRPr="000A1F52" w:rsidRDefault="00601C48" w:rsidP="00FF3072">
            <w:pPr>
              <w:rPr>
                <w:sz w:val="22"/>
              </w:rPr>
            </w:pPr>
            <w:r w:rsidRPr="000A1F52">
              <w:rPr>
                <w:sz w:val="22"/>
              </w:rPr>
              <w:t xml:space="preserve">287 radio ads ran across 5 stations with high listenership levels for the target segments across NI and ROI. </w:t>
            </w:r>
          </w:p>
        </w:tc>
      </w:tr>
    </w:tbl>
    <w:p w14:paraId="082A1865" w14:textId="77777777" w:rsidR="0044499A" w:rsidRDefault="0044499A" w:rsidP="00CF262E"/>
    <w:p w14:paraId="4C1A4B28" w14:textId="25DC1BFA" w:rsidR="00601C48" w:rsidRPr="00CF262E" w:rsidRDefault="00601C48" w:rsidP="00CF262E">
      <w:pPr>
        <w:rPr>
          <w:b/>
          <w:bCs/>
        </w:rPr>
      </w:pPr>
      <w:r w:rsidRPr="00CF262E">
        <w:rPr>
          <w:b/>
          <w:bCs/>
        </w:rPr>
        <w:t>Combined Outcomes</w:t>
      </w:r>
    </w:p>
    <w:p w14:paraId="27C208D6" w14:textId="77777777" w:rsidR="00601C48" w:rsidRPr="0044499A" w:rsidRDefault="00601C48" w:rsidP="00601C48">
      <w:pPr>
        <w:numPr>
          <w:ilvl w:val="0"/>
          <w:numId w:val="33"/>
        </w:numPr>
        <w:shd w:val="clear" w:color="auto" w:fill="FFFFFF"/>
        <w:spacing w:before="100" w:beforeAutospacing="1" w:after="100" w:afterAutospacing="1"/>
        <w:rPr>
          <w:rFonts w:cs="Arial"/>
          <w:szCs w:val="24"/>
        </w:rPr>
      </w:pPr>
      <w:r w:rsidRPr="0044499A">
        <w:rPr>
          <w:rFonts w:cs="Arial"/>
          <w:szCs w:val="24"/>
        </w:rPr>
        <w:t xml:space="preserve">Both campaigns achieved a very strong social media reach of 163k with 1.8mn impressions.  </w:t>
      </w:r>
    </w:p>
    <w:p w14:paraId="59D9C246" w14:textId="77777777" w:rsidR="00601C48" w:rsidRPr="0044499A" w:rsidRDefault="00601C48" w:rsidP="00601C48">
      <w:pPr>
        <w:numPr>
          <w:ilvl w:val="0"/>
          <w:numId w:val="33"/>
        </w:numPr>
        <w:shd w:val="clear" w:color="auto" w:fill="FFFFFF"/>
        <w:spacing w:before="100" w:beforeAutospacing="1" w:after="100" w:afterAutospacing="1"/>
        <w:rPr>
          <w:rFonts w:cs="Arial"/>
          <w:szCs w:val="24"/>
        </w:rPr>
      </w:pPr>
      <w:r w:rsidRPr="0044499A">
        <w:rPr>
          <w:rFonts w:cs="Arial"/>
          <w:szCs w:val="24"/>
        </w:rPr>
        <w:t xml:space="preserve">The combined social media audience growth was 11.7%. </w:t>
      </w:r>
    </w:p>
    <w:p w14:paraId="11FECAAE" w14:textId="3340DF5E" w:rsidR="00601C48" w:rsidRPr="0044499A" w:rsidRDefault="00601C48" w:rsidP="00601C48">
      <w:pPr>
        <w:numPr>
          <w:ilvl w:val="0"/>
          <w:numId w:val="33"/>
        </w:numPr>
        <w:shd w:val="clear" w:color="auto" w:fill="FFFFFF"/>
        <w:spacing w:before="100" w:beforeAutospacing="1" w:after="100" w:afterAutospacing="1"/>
        <w:rPr>
          <w:rFonts w:cs="Arial"/>
          <w:szCs w:val="24"/>
        </w:rPr>
      </w:pPr>
      <w:r w:rsidRPr="0044499A">
        <w:rPr>
          <w:rFonts w:cs="Arial"/>
          <w:szCs w:val="24"/>
        </w:rPr>
        <w:t>Digital marketing metrics show</w:t>
      </w:r>
      <w:r w:rsidR="0044499A">
        <w:rPr>
          <w:rFonts w:cs="Arial"/>
          <w:szCs w:val="24"/>
        </w:rPr>
        <w:t>ed</w:t>
      </w:r>
      <w:r w:rsidRPr="0044499A">
        <w:rPr>
          <w:rFonts w:cs="Arial"/>
          <w:szCs w:val="24"/>
        </w:rPr>
        <w:t xml:space="preserve"> strong overall visibility of the campaign with 553k impressions from Google Ads/Pay-per-Click, and online advertising and 1.6mn social media impressions.  </w:t>
      </w:r>
    </w:p>
    <w:p w14:paraId="76B2211E" w14:textId="5D531342" w:rsidR="00601C48" w:rsidRPr="0044499A" w:rsidRDefault="00601C48" w:rsidP="00601C48">
      <w:pPr>
        <w:numPr>
          <w:ilvl w:val="0"/>
          <w:numId w:val="33"/>
        </w:numPr>
        <w:shd w:val="clear" w:color="auto" w:fill="FFFFFF"/>
        <w:spacing w:before="100" w:beforeAutospacing="1" w:after="100" w:afterAutospacing="1"/>
        <w:rPr>
          <w:rFonts w:cs="Arial"/>
          <w:szCs w:val="24"/>
        </w:rPr>
      </w:pPr>
      <w:r w:rsidRPr="0044499A">
        <w:rPr>
          <w:rFonts w:cs="Arial"/>
          <w:szCs w:val="24"/>
        </w:rPr>
        <w:t>The</w:t>
      </w:r>
      <w:r w:rsidR="0044499A">
        <w:rPr>
          <w:rFonts w:cs="Arial"/>
          <w:szCs w:val="24"/>
        </w:rPr>
        <w:t xml:space="preserve"> </w:t>
      </w:r>
      <w:r w:rsidRPr="0044499A">
        <w:rPr>
          <w:rFonts w:cs="Arial"/>
          <w:szCs w:val="24"/>
        </w:rPr>
        <w:t>campaigns promoted all spring and autumn offer</w:t>
      </w:r>
      <w:r w:rsidR="00500D5E">
        <w:rPr>
          <w:rFonts w:cs="Arial"/>
          <w:szCs w:val="24"/>
        </w:rPr>
        <w:t>s</w:t>
      </w:r>
      <w:r w:rsidRPr="0044499A">
        <w:rPr>
          <w:rFonts w:cs="Arial"/>
          <w:szCs w:val="24"/>
        </w:rPr>
        <w:t xml:space="preserve"> gathered by Tourism NI for tourism providers based in the Borough with 10k visitors being driven to the visitardsandnorthdown.com website from the promotional activity. </w:t>
      </w:r>
    </w:p>
    <w:p w14:paraId="2AAD66AC" w14:textId="20BE515C" w:rsidR="00601C48" w:rsidRPr="0044499A" w:rsidRDefault="00601C48" w:rsidP="00601C48">
      <w:pPr>
        <w:numPr>
          <w:ilvl w:val="0"/>
          <w:numId w:val="33"/>
        </w:numPr>
        <w:shd w:val="clear" w:color="auto" w:fill="FFFFFF"/>
        <w:spacing w:before="100" w:beforeAutospacing="1" w:after="100" w:afterAutospacing="1"/>
        <w:rPr>
          <w:rFonts w:cs="Arial"/>
          <w:szCs w:val="24"/>
        </w:rPr>
      </w:pPr>
      <w:r w:rsidRPr="0044499A">
        <w:rPr>
          <w:rFonts w:cs="Arial"/>
          <w:szCs w:val="24"/>
        </w:rPr>
        <w:t>The existing Visit Belfast Regional Tourism Partnership with Visit Belfast was also utilized to further extend campaign reach. This strategic partnership managed via 2 x annual SLAs ensure</w:t>
      </w:r>
      <w:r w:rsidR="00500D5E">
        <w:rPr>
          <w:rFonts w:cs="Arial"/>
          <w:szCs w:val="24"/>
        </w:rPr>
        <w:t>d</w:t>
      </w:r>
      <w:r w:rsidRPr="0044499A">
        <w:rPr>
          <w:rFonts w:cs="Arial"/>
          <w:szCs w:val="24"/>
        </w:rPr>
        <w:t xml:space="preserve"> strong year-round visibility across Belfast and in both airports and the harbour as well as continuous digital promotion to Visit Belfast’s large online audience. It remain</w:t>
      </w:r>
      <w:r w:rsidR="00500D5E">
        <w:rPr>
          <w:rFonts w:cs="Arial"/>
          <w:szCs w:val="24"/>
        </w:rPr>
        <w:t>ed</w:t>
      </w:r>
      <w:r w:rsidRPr="0044499A">
        <w:rPr>
          <w:rFonts w:cs="Arial"/>
          <w:szCs w:val="24"/>
        </w:rPr>
        <w:t xml:space="preserve"> a hugely beneficial promotional tool extending the </w:t>
      </w:r>
      <w:r w:rsidR="00500D5E">
        <w:rPr>
          <w:rFonts w:cs="Arial"/>
          <w:szCs w:val="24"/>
        </w:rPr>
        <w:t>B</w:t>
      </w:r>
      <w:r w:rsidRPr="0044499A">
        <w:rPr>
          <w:rFonts w:cs="Arial"/>
          <w:szCs w:val="24"/>
        </w:rPr>
        <w:t xml:space="preserve">orough’s promotional reach to potential visitors.  </w:t>
      </w:r>
    </w:p>
    <w:p w14:paraId="5948A82E" w14:textId="77777777" w:rsidR="00601C48" w:rsidRPr="0044499A" w:rsidRDefault="00601C48" w:rsidP="00601C48">
      <w:pPr>
        <w:shd w:val="clear" w:color="auto" w:fill="FFFFFF"/>
        <w:rPr>
          <w:rFonts w:cs="Arial"/>
          <w:b/>
          <w:bCs/>
          <w:color w:val="201F1E"/>
          <w:szCs w:val="24"/>
        </w:rPr>
      </w:pPr>
      <w:r w:rsidRPr="0044499A">
        <w:rPr>
          <w:rFonts w:cs="Arial"/>
          <w:b/>
          <w:bCs/>
          <w:color w:val="201F1E"/>
          <w:szCs w:val="24"/>
        </w:rPr>
        <w:t>Conclusion</w:t>
      </w:r>
    </w:p>
    <w:p w14:paraId="5368C26E" w14:textId="436351D8" w:rsidR="00601C48" w:rsidRPr="0044499A" w:rsidRDefault="00601C48" w:rsidP="00601C48">
      <w:pPr>
        <w:shd w:val="clear" w:color="auto" w:fill="FFFFFF"/>
        <w:rPr>
          <w:rFonts w:cs="Arial"/>
          <w:szCs w:val="24"/>
        </w:rPr>
      </w:pPr>
      <w:r w:rsidRPr="0044499A">
        <w:rPr>
          <w:rFonts w:cs="Arial"/>
          <w:szCs w:val="24"/>
        </w:rPr>
        <w:t>The campaign</w:t>
      </w:r>
      <w:r w:rsidR="00500D5E">
        <w:rPr>
          <w:rFonts w:cs="Arial"/>
          <w:szCs w:val="24"/>
        </w:rPr>
        <w:t>’</w:t>
      </w:r>
      <w:r w:rsidRPr="0044499A">
        <w:rPr>
          <w:rFonts w:cs="Arial"/>
          <w:szCs w:val="24"/>
        </w:rPr>
        <w:t>s main objective, building awareness through creating a strong profile for the Borough as an appealing visitor destination was achieved with strong reach across N</w:t>
      </w:r>
      <w:r w:rsidR="00500D5E">
        <w:rPr>
          <w:rFonts w:cs="Arial"/>
          <w:szCs w:val="24"/>
        </w:rPr>
        <w:t xml:space="preserve">orthern Ireland and </w:t>
      </w:r>
      <w:r w:rsidRPr="0044499A">
        <w:rPr>
          <w:rFonts w:cs="Arial"/>
          <w:szCs w:val="24"/>
        </w:rPr>
        <w:t>R</w:t>
      </w:r>
      <w:r w:rsidR="00500D5E">
        <w:rPr>
          <w:rFonts w:cs="Arial"/>
          <w:szCs w:val="24"/>
        </w:rPr>
        <w:t xml:space="preserve">epublic of Ireland </w:t>
      </w:r>
      <w:r w:rsidRPr="0044499A">
        <w:rPr>
          <w:rFonts w:cs="Arial"/>
          <w:szCs w:val="24"/>
        </w:rPr>
        <w:t>audiences.  It</w:t>
      </w:r>
      <w:r w:rsidRPr="0044499A">
        <w:rPr>
          <w:rFonts w:cs="Arial"/>
          <w:color w:val="FF0000"/>
          <w:szCs w:val="24"/>
        </w:rPr>
        <w:t xml:space="preserve"> </w:t>
      </w:r>
      <w:r w:rsidR="00500D5E" w:rsidRPr="00500D5E">
        <w:rPr>
          <w:rFonts w:cs="Arial"/>
          <w:szCs w:val="24"/>
        </w:rPr>
        <w:t>wa</w:t>
      </w:r>
      <w:r w:rsidRPr="0044499A">
        <w:rPr>
          <w:rFonts w:cs="Arial"/>
          <w:szCs w:val="24"/>
        </w:rPr>
        <w:t>s anticipated that the output of that greater awareness w</w:t>
      </w:r>
      <w:r w:rsidR="00500D5E">
        <w:rPr>
          <w:rFonts w:cs="Arial"/>
          <w:szCs w:val="24"/>
        </w:rPr>
        <w:t xml:space="preserve">ould </w:t>
      </w:r>
      <w:r w:rsidRPr="0044499A">
        <w:rPr>
          <w:rFonts w:cs="Arial"/>
          <w:szCs w:val="24"/>
        </w:rPr>
        <w:t xml:space="preserve">be a positive impact on visitor interest and bookings. </w:t>
      </w:r>
      <w:r w:rsidR="00500D5E">
        <w:rPr>
          <w:rFonts w:cs="Arial"/>
          <w:szCs w:val="24"/>
        </w:rPr>
        <w:t xml:space="preserve"> </w:t>
      </w:r>
      <w:r w:rsidRPr="0044499A">
        <w:rPr>
          <w:rFonts w:cs="Arial"/>
          <w:szCs w:val="24"/>
        </w:rPr>
        <w:t>TNI undert</w:t>
      </w:r>
      <w:r w:rsidR="00500D5E">
        <w:rPr>
          <w:rFonts w:cs="Arial"/>
          <w:szCs w:val="24"/>
        </w:rPr>
        <w:t>ook</w:t>
      </w:r>
      <w:r w:rsidRPr="0044499A">
        <w:rPr>
          <w:rFonts w:cs="Arial"/>
          <w:szCs w:val="24"/>
        </w:rPr>
        <w:t xml:space="preserve"> no direct evaluation of ‘call to action’ bookings and providers indicate</w:t>
      </w:r>
      <w:r w:rsidR="00500D5E">
        <w:rPr>
          <w:rFonts w:cs="Arial"/>
          <w:szCs w:val="24"/>
        </w:rPr>
        <w:t>d</w:t>
      </w:r>
      <w:r w:rsidRPr="0044499A">
        <w:rPr>
          <w:rFonts w:cs="Arial"/>
          <w:szCs w:val="24"/>
        </w:rPr>
        <w:t xml:space="preserve"> that it </w:t>
      </w:r>
      <w:r w:rsidR="00500D5E">
        <w:rPr>
          <w:rFonts w:cs="Arial"/>
          <w:szCs w:val="24"/>
        </w:rPr>
        <w:t>wa</w:t>
      </w:r>
      <w:r w:rsidRPr="0044499A">
        <w:rPr>
          <w:rFonts w:cs="Arial"/>
          <w:szCs w:val="24"/>
        </w:rPr>
        <w:t>s difficult to report via the various platforms.  The Tourism Development team continue</w:t>
      </w:r>
      <w:r w:rsidR="00500D5E">
        <w:rPr>
          <w:rFonts w:cs="Arial"/>
          <w:szCs w:val="24"/>
        </w:rPr>
        <w:t>d</w:t>
      </w:r>
      <w:r w:rsidRPr="0044499A">
        <w:rPr>
          <w:rFonts w:cs="Arial"/>
          <w:szCs w:val="24"/>
        </w:rPr>
        <w:t xml:space="preserve"> to engage with providers to encourage review of source(s) of bookings. </w:t>
      </w:r>
    </w:p>
    <w:p w14:paraId="74F7C801" w14:textId="77777777" w:rsidR="00601C48" w:rsidRPr="0044499A" w:rsidRDefault="00601C48" w:rsidP="00CF262E"/>
    <w:p w14:paraId="1695C578" w14:textId="6273904A" w:rsidR="00601C48" w:rsidRPr="0044499A" w:rsidRDefault="00500D5E" w:rsidP="00601C48">
      <w:pPr>
        <w:rPr>
          <w:szCs w:val="24"/>
        </w:rPr>
      </w:pPr>
      <w:r w:rsidRPr="00500D5E">
        <w:rPr>
          <w:b/>
          <w:szCs w:val="24"/>
        </w:rPr>
        <w:t xml:space="preserve">RECOMMENDED </w:t>
      </w:r>
      <w:r w:rsidRPr="00500D5E">
        <w:rPr>
          <w:bCs/>
          <w:szCs w:val="24"/>
        </w:rPr>
        <w:t>that the</w:t>
      </w:r>
      <w:r w:rsidRPr="00500D5E">
        <w:rPr>
          <w:b/>
          <w:szCs w:val="24"/>
        </w:rPr>
        <w:t xml:space="preserve"> </w:t>
      </w:r>
      <w:r w:rsidR="00601C48" w:rsidRPr="00500D5E">
        <w:rPr>
          <w:szCs w:val="24"/>
        </w:rPr>
        <w:t>Council</w:t>
      </w:r>
      <w:r w:rsidR="00601C48" w:rsidRPr="0044499A">
        <w:rPr>
          <w:szCs w:val="24"/>
        </w:rPr>
        <w:t xml:space="preserve"> notes this report.</w:t>
      </w:r>
    </w:p>
    <w:p w14:paraId="5CA28B8C" w14:textId="77777777" w:rsidR="00601C48" w:rsidRPr="0044499A" w:rsidRDefault="00601C48" w:rsidP="00B87AD6">
      <w:pPr>
        <w:rPr>
          <w:rFonts w:cs="Arial"/>
          <w:szCs w:val="24"/>
        </w:rPr>
      </w:pPr>
    </w:p>
    <w:p w14:paraId="3273D0EB" w14:textId="32616945" w:rsidR="00B87AD6" w:rsidRPr="0044499A" w:rsidRDefault="00B87AD6" w:rsidP="00B87AD6">
      <w:pPr>
        <w:rPr>
          <w:rFonts w:cs="Arial"/>
          <w:b/>
          <w:bCs/>
          <w:szCs w:val="24"/>
        </w:rPr>
      </w:pPr>
      <w:r w:rsidRPr="0044499A">
        <w:rPr>
          <w:rFonts w:cs="Arial"/>
          <w:b/>
          <w:bCs/>
          <w:szCs w:val="24"/>
        </w:rPr>
        <w:lastRenderedPageBreak/>
        <w:t xml:space="preserve">AGREED TO RECOMMEND, on the proposal of </w:t>
      </w:r>
      <w:r w:rsidR="00B150CC">
        <w:rPr>
          <w:rFonts w:cs="Arial"/>
          <w:b/>
          <w:bCs/>
          <w:szCs w:val="24"/>
        </w:rPr>
        <w:t>Councillor McKimm</w:t>
      </w:r>
      <w:r w:rsidRPr="0044499A">
        <w:rPr>
          <w:rFonts w:cs="Arial"/>
          <w:b/>
          <w:bCs/>
          <w:szCs w:val="24"/>
        </w:rPr>
        <w:t xml:space="preserve">, seconded by </w:t>
      </w:r>
      <w:r w:rsidR="00B150CC">
        <w:rPr>
          <w:rFonts w:cs="Arial"/>
          <w:b/>
          <w:bCs/>
          <w:szCs w:val="24"/>
        </w:rPr>
        <w:t xml:space="preserve">Councillor Adair, that the recommendation be adopted.    </w:t>
      </w:r>
      <w:r w:rsidRPr="0044499A">
        <w:rPr>
          <w:rFonts w:cs="Arial"/>
          <w:b/>
          <w:bCs/>
          <w:szCs w:val="24"/>
        </w:rPr>
        <w:t xml:space="preserve"> </w:t>
      </w:r>
    </w:p>
    <w:p w14:paraId="1095BF4C" w14:textId="77777777" w:rsidR="00B87AD6" w:rsidRPr="0044499A" w:rsidRDefault="00B87AD6" w:rsidP="00952416">
      <w:pPr>
        <w:ind w:left="720" w:hanging="720"/>
        <w:rPr>
          <w:b/>
          <w:bCs/>
          <w:szCs w:val="24"/>
          <w:u w:val="single"/>
          <w:lang w:eastAsia="en-GB"/>
        </w:rPr>
      </w:pPr>
    </w:p>
    <w:p w14:paraId="5A04EC5B" w14:textId="202291C7" w:rsidR="00952416" w:rsidRDefault="00952416" w:rsidP="00CF262E">
      <w:pPr>
        <w:pStyle w:val="Heading1"/>
      </w:pPr>
      <w:r w:rsidRPr="00CF262E">
        <w:rPr>
          <w:u w:val="none"/>
        </w:rPr>
        <w:t>11.</w:t>
      </w:r>
      <w:r w:rsidRPr="00CF262E">
        <w:rPr>
          <w:u w:val="none"/>
        </w:rPr>
        <w:tab/>
      </w:r>
      <w:r>
        <w:t xml:space="preserve">FOOD AND DRINK DEVELOPMENT SECTOR UPDATE 2022 </w:t>
      </w:r>
    </w:p>
    <w:p w14:paraId="693F40EE" w14:textId="44862D53" w:rsidR="00B87AD6" w:rsidRDefault="0026437D" w:rsidP="00952416">
      <w:pPr>
        <w:ind w:left="720" w:hanging="720"/>
        <w:rPr>
          <w:szCs w:val="24"/>
          <w:lang w:eastAsia="en-GB"/>
        </w:rPr>
      </w:pPr>
      <w:r w:rsidRPr="0026437D">
        <w:rPr>
          <w:szCs w:val="24"/>
          <w:lang w:eastAsia="en-GB"/>
        </w:rPr>
        <w:tab/>
        <w:t>(Appendi</w:t>
      </w:r>
      <w:r>
        <w:rPr>
          <w:szCs w:val="24"/>
          <w:lang w:eastAsia="en-GB"/>
        </w:rPr>
        <w:t>ces</w:t>
      </w:r>
      <w:r w:rsidRPr="0026437D">
        <w:rPr>
          <w:szCs w:val="24"/>
          <w:lang w:eastAsia="en-GB"/>
        </w:rPr>
        <w:t xml:space="preserve"> XII -XIII)</w:t>
      </w:r>
    </w:p>
    <w:p w14:paraId="7D0194F2" w14:textId="77777777" w:rsidR="0026437D" w:rsidRPr="0026437D" w:rsidRDefault="0026437D" w:rsidP="00952416">
      <w:pPr>
        <w:ind w:left="720" w:hanging="720"/>
        <w:rPr>
          <w:szCs w:val="24"/>
          <w:lang w:eastAsia="en-GB"/>
        </w:rPr>
      </w:pPr>
    </w:p>
    <w:p w14:paraId="633EECB1" w14:textId="60AC7417" w:rsidR="00601C48" w:rsidRDefault="00B87AD6" w:rsidP="00500D5E">
      <w:pPr>
        <w:rPr>
          <w:rFonts w:cs="Arial"/>
          <w:szCs w:val="24"/>
        </w:rPr>
      </w:pPr>
      <w:r w:rsidRPr="00F36E8E">
        <w:rPr>
          <w:rFonts w:cs="Arial"/>
          <w:caps/>
          <w:szCs w:val="24"/>
        </w:rPr>
        <w:t>Previously circulated:-</w:t>
      </w:r>
      <w:r w:rsidRPr="00F36E8E">
        <w:rPr>
          <w:rFonts w:cs="Arial"/>
          <w:szCs w:val="24"/>
        </w:rPr>
        <w:t xml:space="preserve"> Report from the Director of Regeneration, Development and Planning </w:t>
      </w:r>
      <w:r w:rsidR="00500D5E">
        <w:rPr>
          <w:rFonts w:cs="Arial"/>
          <w:szCs w:val="24"/>
        </w:rPr>
        <w:t>detailing that a</w:t>
      </w:r>
      <w:r w:rsidR="00601C48">
        <w:rPr>
          <w:rFonts w:cs="Arial"/>
          <w:szCs w:val="24"/>
        </w:rPr>
        <w:t>fter a challenging period through the Covid</w:t>
      </w:r>
      <w:r w:rsidR="00500D5E">
        <w:rPr>
          <w:rFonts w:cs="Arial"/>
          <w:szCs w:val="24"/>
        </w:rPr>
        <w:t>-</w:t>
      </w:r>
      <w:r w:rsidR="00601C48">
        <w:rPr>
          <w:rFonts w:cs="Arial"/>
          <w:szCs w:val="24"/>
        </w:rPr>
        <w:t>19 pandemic, comprising of three extended shutdowns and staffing restraints, the industry ha</w:t>
      </w:r>
      <w:r w:rsidR="00500D5E">
        <w:rPr>
          <w:rFonts w:cs="Arial"/>
          <w:szCs w:val="24"/>
        </w:rPr>
        <w:t>d</w:t>
      </w:r>
      <w:r w:rsidR="00601C48">
        <w:rPr>
          <w:rFonts w:cs="Arial"/>
          <w:szCs w:val="24"/>
        </w:rPr>
        <w:t xml:space="preserve"> now been further impacted with the crippling effect of increased operational costs, for example on utilities and inflation on goods. </w:t>
      </w:r>
    </w:p>
    <w:p w14:paraId="000B2044" w14:textId="77777777" w:rsidR="00601C48" w:rsidRDefault="00601C48" w:rsidP="00601C48">
      <w:pPr>
        <w:jc w:val="both"/>
        <w:rPr>
          <w:rFonts w:cs="Arial"/>
          <w:szCs w:val="24"/>
        </w:rPr>
      </w:pPr>
    </w:p>
    <w:p w14:paraId="45E17BA3" w14:textId="5FE6FF18" w:rsidR="00601C48" w:rsidRPr="005A4E0F" w:rsidRDefault="00601C48" w:rsidP="00500D5E">
      <w:pPr>
        <w:rPr>
          <w:rFonts w:cs="Arial"/>
          <w:i/>
          <w:color w:val="C45911" w:themeColor="accent2" w:themeShade="BF"/>
          <w:szCs w:val="24"/>
        </w:rPr>
      </w:pPr>
      <w:r w:rsidRPr="005A4E0F">
        <w:rPr>
          <w:rFonts w:cs="Arial"/>
          <w:iCs/>
          <w:szCs w:val="24"/>
        </w:rPr>
        <w:t>Businesses report</w:t>
      </w:r>
      <w:r w:rsidR="00500D5E">
        <w:rPr>
          <w:rFonts w:cs="Arial"/>
          <w:iCs/>
          <w:szCs w:val="24"/>
        </w:rPr>
        <w:t>ed</w:t>
      </w:r>
      <w:r w:rsidRPr="005A4E0F">
        <w:rPr>
          <w:rFonts w:cs="Arial"/>
          <w:iCs/>
          <w:szCs w:val="24"/>
        </w:rPr>
        <w:t xml:space="preserve"> ongoing issues </w:t>
      </w:r>
      <w:r>
        <w:rPr>
          <w:rFonts w:cs="Arial"/>
          <w:iCs/>
          <w:szCs w:val="24"/>
        </w:rPr>
        <w:t>including:</w:t>
      </w:r>
      <w:r w:rsidRPr="005A4E0F">
        <w:rPr>
          <w:rFonts w:cs="Arial"/>
          <w:iCs/>
          <w:szCs w:val="24"/>
        </w:rPr>
        <w:t xml:space="preserve"> the continuing political instability, </w:t>
      </w:r>
      <w:r w:rsidR="00500D5E">
        <w:rPr>
          <w:rFonts w:cs="Arial"/>
          <w:iCs/>
          <w:szCs w:val="24"/>
        </w:rPr>
        <w:t>P</w:t>
      </w:r>
      <w:r w:rsidRPr="005A4E0F">
        <w:rPr>
          <w:rFonts w:cs="Arial"/>
          <w:iCs/>
          <w:szCs w:val="24"/>
        </w:rPr>
        <w:t>rotocol uncertainty</w:t>
      </w:r>
      <w:r w:rsidR="00101BF9">
        <w:rPr>
          <w:rFonts w:cs="Arial"/>
          <w:iCs/>
          <w:szCs w:val="24"/>
        </w:rPr>
        <w:t>,</w:t>
      </w:r>
      <w:r w:rsidRPr="005A4E0F">
        <w:rPr>
          <w:rFonts w:cs="Arial"/>
          <w:iCs/>
          <w:szCs w:val="24"/>
        </w:rPr>
        <w:t xml:space="preserve"> impacts of Brexit (for example in relation to staffing), alongside the fragile food supply chain</w:t>
      </w:r>
      <w:r>
        <w:rPr>
          <w:rFonts w:cs="Arial"/>
          <w:iCs/>
          <w:szCs w:val="24"/>
        </w:rPr>
        <w:t>,</w:t>
      </w:r>
      <w:r w:rsidRPr="005A4E0F">
        <w:rPr>
          <w:rFonts w:cs="Arial"/>
          <w:iCs/>
          <w:szCs w:val="24"/>
        </w:rPr>
        <w:t xml:space="preserve"> which remain</w:t>
      </w:r>
      <w:r w:rsidR="00101BF9">
        <w:rPr>
          <w:rFonts w:cs="Arial"/>
          <w:iCs/>
          <w:szCs w:val="24"/>
        </w:rPr>
        <w:t>ed</w:t>
      </w:r>
      <w:r w:rsidRPr="005A4E0F">
        <w:rPr>
          <w:rFonts w:cs="Arial"/>
          <w:iCs/>
          <w:szCs w:val="24"/>
        </w:rPr>
        <w:t xml:space="preserve"> in constant state of flux </w:t>
      </w:r>
      <w:r>
        <w:rPr>
          <w:rFonts w:cs="Arial"/>
          <w:iCs/>
          <w:szCs w:val="24"/>
        </w:rPr>
        <w:t>with</w:t>
      </w:r>
      <w:r w:rsidRPr="005A4E0F">
        <w:rPr>
          <w:rFonts w:cs="Arial"/>
          <w:iCs/>
          <w:szCs w:val="24"/>
        </w:rPr>
        <w:t xml:space="preserve"> producers</w:t>
      </w:r>
      <w:r w:rsidRPr="005A4E0F">
        <w:rPr>
          <w:rFonts w:cs="Arial"/>
          <w:i/>
          <w:szCs w:val="24"/>
        </w:rPr>
        <w:t xml:space="preserve"> </w:t>
      </w:r>
      <w:r>
        <w:rPr>
          <w:rFonts w:cs="Arial"/>
          <w:szCs w:val="24"/>
        </w:rPr>
        <w:t xml:space="preserve">needing to </w:t>
      </w:r>
      <w:r w:rsidRPr="00016536">
        <w:rPr>
          <w:rFonts w:cs="Arial"/>
          <w:szCs w:val="24"/>
        </w:rPr>
        <w:t xml:space="preserve">source new suppliers of </w:t>
      </w:r>
      <w:r>
        <w:rPr>
          <w:rFonts w:cs="Arial"/>
          <w:szCs w:val="24"/>
        </w:rPr>
        <w:t xml:space="preserve">core </w:t>
      </w:r>
      <w:r w:rsidRPr="00016536">
        <w:rPr>
          <w:rFonts w:cs="Arial"/>
          <w:szCs w:val="24"/>
        </w:rPr>
        <w:t>i</w:t>
      </w:r>
      <w:r>
        <w:rPr>
          <w:rFonts w:cs="Arial"/>
          <w:szCs w:val="24"/>
        </w:rPr>
        <w:t>ngredients and</w:t>
      </w:r>
      <w:r w:rsidRPr="00016536">
        <w:rPr>
          <w:rFonts w:cs="Arial"/>
          <w:szCs w:val="24"/>
        </w:rPr>
        <w:t xml:space="preserve"> find new ways to reach customer</w:t>
      </w:r>
      <w:r>
        <w:rPr>
          <w:rFonts w:cs="Arial"/>
          <w:szCs w:val="24"/>
        </w:rPr>
        <w:t xml:space="preserve">s </w:t>
      </w:r>
      <w:r w:rsidRPr="00016536">
        <w:rPr>
          <w:rFonts w:cs="Arial"/>
          <w:szCs w:val="24"/>
        </w:rPr>
        <w:t>via direct sales</w:t>
      </w:r>
      <w:r>
        <w:rPr>
          <w:rFonts w:cs="Arial"/>
          <w:szCs w:val="24"/>
        </w:rPr>
        <w:t>.</w:t>
      </w:r>
      <w:r w:rsidRPr="00016536">
        <w:rPr>
          <w:rFonts w:cs="Arial"/>
          <w:szCs w:val="24"/>
        </w:rPr>
        <w:t xml:space="preserve"> </w:t>
      </w:r>
      <w:r w:rsidR="00101BF9">
        <w:rPr>
          <w:rFonts w:cs="Arial"/>
          <w:szCs w:val="24"/>
        </w:rPr>
        <w:t xml:space="preserve"> </w:t>
      </w:r>
      <w:r>
        <w:rPr>
          <w:rFonts w:cs="Arial"/>
          <w:szCs w:val="24"/>
        </w:rPr>
        <w:t>R</w:t>
      </w:r>
      <w:r w:rsidRPr="00016536">
        <w:rPr>
          <w:rFonts w:cs="Arial"/>
          <w:szCs w:val="24"/>
        </w:rPr>
        <w:t>estaurant</w:t>
      </w:r>
      <w:r>
        <w:rPr>
          <w:rFonts w:cs="Arial"/>
          <w:szCs w:val="24"/>
        </w:rPr>
        <w:t>s continue</w:t>
      </w:r>
      <w:r w:rsidR="00101BF9">
        <w:rPr>
          <w:rFonts w:cs="Arial"/>
          <w:szCs w:val="24"/>
        </w:rPr>
        <w:t>d</w:t>
      </w:r>
      <w:r>
        <w:rPr>
          <w:rFonts w:cs="Arial"/>
          <w:szCs w:val="24"/>
        </w:rPr>
        <w:t xml:space="preserve"> to</w:t>
      </w:r>
      <w:r w:rsidRPr="00016536">
        <w:rPr>
          <w:rFonts w:cs="Arial"/>
          <w:szCs w:val="24"/>
        </w:rPr>
        <w:t xml:space="preserve"> </w:t>
      </w:r>
      <w:r>
        <w:rPr>
          <w:rFonts w:cs="Arial"/>
          <w:szCs w:val="24"/>
        </w:rPr>
        <w:t xml:space="preserve">struggle with capacity and consistency of service resulting in shorter opening hours and smaller </w:t>
      </w:r>
      <w:r w:rsidRPr="00016536">
        <w:rPr>
          <w:rFonts w:cs="Arial"/>
          <w:szCs w:val="24"/>
        </w:rPr>
        <w:t xml:space="preserve">menus </w:t>
      </w:r>
      <w:r>
        <w:rPr>
          <w:rFonts w:cs="Arial"/>
          <w:szCs w:val="24"/>
        </w:rPr>
        <w:t xml:space="preserve">that </w:t>
      </w:r>
      <w:r w:rsidR="00101BF9">
        <w:rPr>
          <w:rFonts w:cs="Arial"/>
          <w:szCs w:val="24"/>
        </w:rPr>
        <w:t>we</w:t>
      </w:r>
      <w:r>
        <w:rPr>
          <w:rFonts w:cs="Arial"/>
          <w:szCs w:val="24"/>
        </w:rPr>
        <w:t xml:space="preserve">re </w:t>
      </w:r>
      <w:r w:rsidRPr="00016536">
        <w:rPr>
          <w:rFonts w:cs="Arial"/>
          <w:szCs w:val="24"/>
        </w:rPr>
        <w:t>changeable week to week</w:t>
      </w:r>
      <w:r>
        <w:rPr>
          <w:rFonts w:cs="Arial"/>
          <w:szCs w:val="24"/>
        </w:rPr>
        <w:t xml:space="preserve">. </w:t>
      </w:r>
    </w:p>
    <w:p w14:paraId="7650F920" w14:textId="77777777" w:rsidR="00601C48" w:rsidRPr="00016536" w:rsidRDefault="00601C48" w:rsidP="00500D5E">
      <w:pPr>
        <w:rPr>
          <w:rFonts w:cs="Arial"/>
          <w:szCs w:val="24"/>
        </w:rPr>
      </w:pPr>
    </w:p>
    <w:p w14:paraId="1B723118" w14:textId="5812997E" w:rsidR="00601C48" w:rsidRDefault="00601C48" w:rsidP="00500D5E">
      <w:pPr>
        <w:rPr>
          <w:rFonts w:cs="Arial"/>
          <w:szCs w:val="24"/>
        </w:rPr>
      </w:pPr>
      <w:r w:rsidRPr="00016536">
        <w:rPr>
          <w:rFonts w:cs="Arial"/>
          <w:szCs w:val="24"/>
        </w:rPr>
        <w:t>As a result, continuous challenges for food development</w:t>
      </w:r>
      <w:r>
        <w:rPr>
          <w:rFonts w:cs="Arial"/>
          <w:szCs w:val="24"/>
        </w:rPr>
        <w:t>, support</w:t>
      </w:r>
      <w:r w:rsidRPr="00016536">
        <w:rPr>
          <w:rFonts w:cs="Arial"/>
          <w:szCs w:val="24"/>
        </w:rPr>
        <w:t xml:space="preserve"> and food tourism programmes exist</w:t>
      </w:r>
      <w:r w:rsidR="00101BF9">
        <w:rPr>
          <w:rFonts w:cs="Arial"/>
          <w:szCs w:val="24"/>
        </w:rPr>
        <w:t>ed</w:t>
      </w:r>
      <w:r w:rsidRPr="00016536">
        <w:rPr>
          <w:rFonts w:cs="Arial"/>
          <w:szCs w:val="24"/>
        </w:rPr>
        <w:t xml:space="preserve">. </w:t>
      </w:r>
      <w:r>
        <w:rPr>
          <w:rFonts w:cs="Arial"/>
          <w:szCs w:val="24"/>
        </w:rPr>
        <w:t>Despite</w:t>
      </w:r>
      <w:r w:rsidRPr="00016536">
        <w:rPr>
          <w:rFonts w:cs="Arial"/>
          <w:szCs w:val="24"/>
        </w:rPr>
        <w:t xml:space="preserve"> th</w:t>
      </w:r>
      <w:r w:rsidR="00101BF9">
        <w:rPr>
          <w:rFonts w:cs="Arial"/>
          <w:szCs w:val="24"/>
        </w:rPr>
        <w:t>at</w:t>
      </w:r>
      <w:r w:rsidRPr="00016536">
        <w:rPr>
          <w:rFonts w:cs="Arial"/>
          <w:szCs w:val="24"/>
        </w:rPr>
        <w:t xml:space="preserve"> climate the team ha</w:t>
      </w:r>
      <w:r w:rsidR="00101BF9">
        <w:rPr>
          <w:rFonts w:cs="Arial"/>
          <w:szCs w:val="24"/>
        </w:rPr>
        <w:t>d</w:t>
      </w:r>
      <w:r w:rsidRPr="00016536">
        <w:rPr>
          <w:rFonts w:cs="Arial"/>
          <w:szCs w:val="24"/>
        </w:rPr>
        <w:t xml:space="preserve"> been able to deliver on </w:t>
      </w:r>
      <w:r>
        <w:rPr>
          <w:rFonts w:cs="Arial"/>
          <w:szCs w:val="24"/>
        </w:rPr>
        <w:t xml:space="preserve">a number of </w:t>
      </w:r>
      <w:r w:rsidRPr="00016536">
        <w:rPr>
          <w:rFonts w:cs="Arial"/>
          <w:szCs w:val="24"/>
        </w:rPr>
        <w:t xml:space="preserve">the commitments </w:t>
      </w:r>
      <w:r>
        <w:rPr>
          <w:rFonts w:cs="Arial"/>
          <w:szCs w:val="24"/>
        </w:rPr>
        <w:t xml:space="preserve">within the Food Destination Development Plan including expanded attendance at </w:t>
      </w:r>
      <w:r w:rsidRPr="00016536">
        <w:rPr>
          <w:rFonts w:cs="Arial"/>
          <w:szCs w:val="24"/>
        </w:rPr>
        <w:t xml:space="preserve">trade shows, </w:t>
      </w:r>
      <w:r>
        <w:rPr>
          <w:rFonts w:cs="Arial"/>
          <w:szCs w:val="24"/>
        </w:rPr>
        <w:t xml:space="preserve">activity as part of the </w:t>
      </w:r>
      <w:r w:rsidR="00101BF9">
        <w:rPr>
          <w:rFonts w:cs="Arial"/>
          <w:szCs w:val="24"/>
        </w:rPr>
        <w:t>B</w:t>
      </w:r>
      <w:r>
        <w:rPr>
          <w:rFonts w:cs="Arial"/>
          <w:szCs w:val="24"/>
        </w:rPr>
        <w:t>orough’s experience development programme</w:t>
      </w:r>
      <w:r w:rsidRPr="00016536">
        <w:rPr>
          <w:rFonts w:cs="Arial"/>
          <w:szCs w:val="24"/>
        </w:rPr>
        <w:t xml:space="preserve">, deliver </w:t>
      </w:r>
      <w:r>
        <w:rPr>
          <w:rFonts w:cs="Arial"/>
          <w:szCs w:val="24"/>
        </w:rPr>
        <w:t>themed restaurant nights/</w:t>
      </w:r>
      <w:r w:rsidRPr="00016536">
        <w:rPr>
          <w:rFonts w:cs="Arial"/>
          <w:szCs w:val="24"/>
        </w:rPr>
        <w:t xml:space="preserve">“meet the maker” food showcases and </w:t>
      </w:r>
      <w:r>
        <w:rPr>
          <w:rFonts w:cs="Arial"/>
          <w:szCs w:val="24"/>
        </w:rPr>
        <w:t>content within</w:t>
      </w:r>
      <w:r w:rsidRPr="00016536">
        <w:rPr>
          <w:rFonts w:cs="Arial"/>
          <w:szCs w:val="24"/>
        </w:rPr>
        <w:t xml:space="preserve"> </w:t>
      </w:r>
      <w:r w:rsidR="00101BF9">
        <w:rPr>
          <w:rFonts w:cs="Arial"/>
          <w:szCs w:val="24"/>
        </w:rPr>
        <w:t>the</w:t>
      </w:r>
      <w:r w:rsidRPr="00016536">
        <w:rPr>
          <w:rFonts w:cs="Arial"/>
          <w:szCs w:val="24"/>
        </w:rPr>
        <w:t xml:space="preserve"> main</w:t>
      </w:r>
      <w:r>
        <w:rPr>
          <w:rFonts w:cs="Arial"/>
          <w:szCs w:val="24"/>
        </w:rPr>
        <w:t xml:space="preserve"> annual food and drink festivals</w:t>
      </w:r>
      <w:r w:rsidRPr="00016536">
        <w:rPr>
          <w:rFonts w:cs="Arial"/>
          <w:szCs w:val="24"/>
        </w:rPr>
        <w:t>.</w:t>
      </w:r>
    </w:p>
    <w:p w14:paraId="06D231ED" w14:textId="77777777" w:rsidR="00601C48" w:rsidRPr="00016536" w:rsidRDefault="00601C48" w:rsidP="00500D5E">
      <w:pPr>
        <w:rPr>
          <w:rFonts w:cs="Arial"/>
          <w:szCs w:val="24"/>
        </w:rPr>
      </w:pPr>
    </w:p>
    <w:p w14:paraId="48D1FA28" w14:textId="431272A3" w:rsidR="00601C48" w:rsidRDefault="00601C48" w:rsidP="00601C48">
      <w:pPr>
        <w:jc w:val="both"/>
        <w:rPr>
          <w:rFonts w:cs="Arial"/>
          <w:bCs/>
          <w:szCs w:val="24"/>
        </w:rPr>
      </w:pPr>
      <w:r w:rsidRPr="00016536">
        <w:rPr>
          <w:rFonts w:cs="Arial"/>
          <w:bCs/>
          <w:szCs w:val="24"/>
        </w:rPr>
        <w:t>The following highlight</w:t>
      </w:r>
      <w:r w:rsidR="00101BF9">
        <w:rPr>
          <w:rFonts w:cs="Arial"/>
          <w:bCs/>
          <w:szCs w:val="24"/>
        </w:rPr>
        <w:t>ed</w:t>
      </w:r>
      <w:r w:rsidRPr="00016536">
        <w:rPr>
          <w:rFonts w:cs="Arial"/>
          <w:bCs/>
          <w:szCs w:val="24"/>
        </w:rPr>
        <w:t xml:space="preserve"> the activity that ha</w:t>
      </w:r>
      <w:r w:rsidR="00101BF9">
        <w:rPr>
          <w:rFonts w:cs="Arial"/>
          <w:bCs/>
          <w:szCs w:val="24"/>
        </w:rPr>
        <w:t>d</w:t>
      </w:r>
      <w:r w:rsidRPr="00016536">
        <w:rPr>
          <w:rFonts w:cs="Arial"/>
          <w:bCs/>
          <w:szCs w:val="24"/>
        </w:rPr>
        <w:t xml:space="preserve"> taken place during </w:t>
      </w:r>
      <w:r>
        <w:rPr>
          <w:rFonts w:cs="Arial"/>
          <w:bCs/>
          <w:szCs w:val="24"/>
        </w:rPr>
        <w:t>2022 to date</w:t>
      </w:r>
      <w:r w:rsidRPr="00016536">
        <w:rPr>
          <w:rFonts w:cs="Arial"/>
          <w:bCs/>
          <w:szCs w:val="24"/>
        </w:rPr>
        <w:t>.</w:t>
      </w:r>
    </w:p>
    <w:p w14:paraId="3A76BF0D" w14:textId="77777777" w:rsidR="00601C48" w:rsidRDefault="00601C48" w:rsidP="00601C48">
      <w:pPr>
        <w:jc w:val="both"/>
        <w:rPr>
          <w:rFonts w:cs="Arial"/>
          <w:bCs/>
          <w:szCs w:val="24"/>
        </w:rPr>
      </w:pPr>
    </w:p>
    <w:p w14:paraId="788C2C7D" w14:textId="77777777" w:rsidR="00601C48" w:rsidRPr="00E71AAF" w:rsidRDefault="00601C48" w:rsidP="00601C48">
      <w:pPr>
        <w:jc w:val="both"/>
        <w:rPr>
          <w:rFonts w:cs="Arial"/>
          <w:b/>
          <w:bCs/>
          <w:szCs w:val="24"/>
        </w:rPr>
      </w:pPr>
      <w:r>
        <w:rPr>
          <w:rFonts w:cs="Arial"/>
          <w:b/>
          <w:bCs/>
          <w:szCs w:val="24"/>
        </w:rPr>
        <w:t xml:space="preserve">The </w:t>
      </w:r>
      <w:r w:rsidRPr="00E71AAF">
        <w:rPr>
          <w:rFonts w:cs="Arial"/>
          <w:b/>
          <w:bCs/>
          <w:szCs w:val="24"/>
        </w:rPr>
        <w:t>Balmoral Show</w:t>
      </w:r>
    </w:p>
    <w:p w14:paraId="34939E4A" w14:textId="538986E7" w:rsidR="00601C48" w:rsidRDefault="00601C48" w:rsidP="00101BF9">
      <w:pPr>
        <w:rPr>
          <w:rFonts w:cs="Arial"/>
          <w:szCs w:val="24"/>
        </w:rPr>
      </w:pPr>
      <w:r w:rsidRPr="00016536">
        <w:rPr>
          <w:rFonts w:cs="Arial"/>
          <w:szCs w:val="24"/>
        </w:rPr>
        <w:t>The 2022 Balmoral Show took place</w:t>
      </w:r>
      <w:r>
        <w:rPr>
          <w:rFonts w:cs="Arial"/>
          <w:szCs w:val="24"/>
        </w:rPr>
        <w:t xml:space="preserve"> on 11 to 14 May 2022. </w:t>
      </w:r>
      <w:r w:rsidR="00101BF9">
        <w:rPr>
          <w:rFonts w:cs="Arial"/>
          <w:szCs w:val="24"/>
        </w:rPr>
        <w:t xml:space="preserve"> </w:t>
      </w:r>
      <w:r>
        <w:rPr>
          <w:rFonts w:cs="Arial"/>
          <w:szCs w:val="24"/>
        </w:rPr>
        <w:t xml:space="preserve">Six producers were featured on the Taste Ards and North Down stand within the Food NI pavilion, across </w:t>
      </w:r>
      <w:r w:rsidRPr="00DC1015">
        <w:rPr>
          <w:rFonts w:cs="Arial"/>
          <w:szCs w:val="24"/>
        </w:rPr>
        <w:t xml:space="preserve">the four days. </w:t>
      </w:r>
      <w:r w:rsidR="00101BF9">
        <w:rPr>
          <w:rFonts w:cs="Arial"/>
          <w:szCs w:val="24"/>
        </w:rPr>
        <w:t xml:space="preserve"> </w:t>
      </w:r>
      <w:r w:rsidRPr="00806012">
        <w:rPr>
          <w:rFonts w:cs="Arial"/>
          <w:szCs w:val="24"/>
        </w:rPr>
        <w:t xml:space="preserve">Businesses with a turnover of up to £155k were able to take space within </w:t>
      </w:r>
      <w:r w:rsidR="00101BF9">
        <w:rPr>
          <w:rFonts w:cs="Arial"/>
          <w:szCs w:val="24"/>
        </w:rPr>
        <w:t xml:space="preserve">the </w:t>
      </w:r>
      <w:r w:rsidRPr="00806012">
        <w:rPr>
          <w:rFonts w:cs="Arial"/>
          <w:szCs w:val="24"/>
        </w:rPr>
        <w:t xml:space="preserve">Council stands this year. </w:t>
      </w:r>
      <w:r w:rsidRPr="00DC1015">
        <w:rPr>
          <w:rFonts w:cs="Arial"/>
          <w:szCs w:val="24"/>
        </w:rPr>
        <w:t>The businesses included:</w:t>
      </w:r>
    </w:p>
    <w:p w14:paraId="1E2C3F7F" w14:textId="77777777" w:rsidR="00601C48" w:rsidRPr="00DC1015" w:rsidRDefault="00601C48" w:rsidP="00601C48">
      <w:pPr>
        <w:jc w:val="both"/>
        <w:rPr>
          <w:rFonts w:cs="Arial"/>
          <w:szCs w:val="24"/>
        </w:rPr>
      </w:pPr>
    </w:p>
    <w:p w14:paraId="228CB0F9" w14:textId="77777777" w:rsidR="00601C48" w:rsidRPr="00DC1015" w:rsidRDefault="00601C48" w:rsidP="00D329BB">
      <w:pPr>
        <w:numPr>
          <w:ilvl w:val="0"/>
          <w:numId w:val="34"/>
        </w:numPr>
        <w:suppressAutoHyphens/>
        <w:autoSpaceDN w:val="0"/>
        <w:ind w:left="714" w:hanging="357"/>
        <w:jc w:val="both"/>
        <w:textAlignment w:val="baseline"/>
        <w:rPr>
          <w:rFonts w:cs="Arial"/>
          <w:szCs w:val="24"/>
        </w:rPr>
      </w:pPr>
      <w:r w:rsidRPr="00DC1015">
        <w:rPr>
          <w:rFonts w:cs="Arial"/>
          <w:szCs w:val="24"/>
        </w:rPr>
        <w:t>Ballyboley Dexters</w:t>
      </w:r>
      <w:r>
        <w:rPr>
          <w:rFonts w:cs="Arial"/>
          <w:szCs w:val="24"/>
        </w:rPr>
        <w:t>: a pasture-fed beef business from Greyabbey.</w:t>
      </w:r>
    </w:p>
    <w:p w14:paraId="0A6DFF07" w14:textId="77777777" w:rsidR="00601C48" w:rsidRPr="00DC1015" w:rsidRDefault="00601C48" w:rsidP="00D329BB">
      <w:pPr>
        <w:numPr>
          <w:ilvl w:val="0"/>
          <w:numId w:val="34"/>
        </w:numPr>
        <w:suppressAutoHyphens/>
        <w:autoSpaceDN w:val="0"/>
        <w:ind w:left="714" w:hanging="357"/>
        <w:jc w:val="both"/>
        <w:textAlignment w:val="baseline"/>
        <w:rPr>
          <w:rFonts w:cs="Arial"/>
          <w:szCs w:val="24"/>
        </w:rPr>
      </w:pPr>
      <w:r w:rsidRPr="00DC1015">
        <w:rPr>
          <w:rFonts w:cs="Arial"/>
          <w:szCs w:val="24"/>
        </w:rPr>
        <w:t>Mallow Makers</w:t>
      </w:r>
      <w:r>
        <w:rPr>
          <w:rFonts w:cs="Arial"/>
          <w:szCs w:val="24"/>
        </w:rPr>
        <w:t>: a luxury mallow business from Bangor.</w:t>
      </w:r>
    </w:p>
    <w:p w14:paraId="38DD565B" w14:textId="77777777" w:rsidR="00601C48" w:rsidRPr="00DC1015" w:rsidRDefault="00601C48" w:rsidP="00D329BB">
      <w:pPr>
        <w:numPr>
          <w:ilvl w:val="0"/>
          <w:numId w:val="34"/>
        </w:numPr>
        <w:suppressAutoHyphens/>
        <w:autoSpaceDN w:val="0"/>
        <w:ind w:left="714" w:hanging="357"/>
        <w:jc w:val="both"/>
        <w:textAlignment w:val="baseline"/>
        <w:rPr>
          <w:rFonts w:cs="Arial"/>
          <w:szCs w:val="24"/>
        </w:rPr>
      </w:pPr>
      <w:r w:rsidRPr="00DC1015">
        <w:rPr>
          <w:rFonts w:cs="Arial"/>
          <w:szCs w:val="24"/>
        </w:rPr>
        <w:t>Morning Glory Granola</w:t>
      </w:r>
      <w:r>
        <w:rPr>
          <w:rFonts w:cs="Arial"/>
          <w:szCs w:val="24"/>
        </w:rPr>
        <w:t>: an artisan granola business based in Bangor.</w:t>
      </w:r>
    </w:p>
    <w:p w14:paraId="1E46BE59" w14:textId="77777777" w:rsidR="00601C48" w:rsidRPr="00DC1015" w:rsidRDefault="00601C48" w:rsidP="00D329BB">
      <w:pPr>
        <w:numPr>
          <w:ilvl w:val="0"/>
          <w:numId w:val="34"/>
        </w:numPr>
        <w:suppressAutoHyphens/>
        <w:autoSpaceDN w:val="0"/>
        <w:ind w:left="714" w:hanging="357"/>
        <w:jc w:val="both"/>
        <w:textAlignment w:val="baseline"/>
        <w:rPr>
          <w:rFonts w:cs="Arial"/>
          <w:szCs w:val="24"/>
        </w:rPr>
      </w:pPr>
      <w:r w:rsidRPr="00DC1015">
        <w:rPr>
          <w:rFonts w:cs="Arial"/>
          <w:szCs w:val="24"/>
        </w:rPr>
        <w:t>Peppup Sauces</w:t>
      </w:r>
      <w:r>
        <w:rPr>
          <w:rFonts w:cs="Arial"/>
          <w:szCs w:val="24"/>
        </w:rPr>
        <w:t>: Italian-style sauce company based in Newtownards</w:t>
      </w:r>
    </w:p>
    <w:p w14:paraId="1B011548" w14:textId="77777777" w:rsidR="00601C48" w:rsidRPr="00DC1015" w:rsidRDefault="00601C48" w:rsidP="00D329BB">
      <w:pPr>
        <w:numPr>
          <w:ilvl w:val="0"/>
          <w:numId w:val="34"/>
        </w:numPr>
        <w:suppressAutoHyphens/>
        <w:autoSpaceDN w:val="0"/>
        <w:ind w:left="714" w:hanging="357"/>
        <w:jc w:val="both"/>
        <w:textAlignment w:val="baseline"/>
        <w:rPr>
          <w:rFonts w:cs="Arial"/>
          <w:szCs w:val="24"/>
        </w:rPr>
      </w:pPr>
      <w:r w:rsidRPr="00DC1015">
        <w:rPr>
          <w:rFonts w:cs="Arial"/>
          <w:szCs w:val="24"/>
        </w:rPr>
        <w:t>Spore Shore</w:t>
      </w:r>
      <w:r>
        <w:rPr>
          <w:rFonts w:cs="Arial"/>
          <w:szCs w:val="24"/>
        </w:rPr>
        <w:t>: a gourmet mushroom business from Ballywalter.</w:t>
      </w:r>
    </w:p>
    <w:p w14:paraId="139A206F" w14:textId="77777777" w:rsidR="00601C48" w:rsidRPr="00DC1015" w:rsidRDefault="00601C48" w:rsidP="00D329BB">
      <w:pPr>
        <w:numPr>
          <w:ilvl w:val="0"/>
          <w:numId w:val="34"/>
        </w:numPr>
        <w:suppressAutoHyphens/>
        <w:autoSpaceDN w:val="0"/>
        <w:ind w:left="714" w:hanging="357"/>
        <w:jc w:val="both"/>
        <w:textAlignment w:val="baseline"/>
        <w:rPr>
          <w:rFonts w:cs="Arial"/>
          <w:szCs w:val="24"/>
        </w:rPr>
      </w:pPr>
      <w:r w:rsidRPr="00DC1015">
        <w:rPr>
          <w:rFonts w:cs="Arial"/>
          <w:szCs w:val="24"/>
        </w:rPr>
        <w:t>Wild Heart Coffee</w:t>
      </w:r>
      <w:r>
        <w:rPr>
          <w:rFonts w:cs="Arial"/>
          <w:szCs w:val="24"/>
        </w:rPr>
        <w:t>: ethical coffee roasting start-up from Newtownards.</w:t>
      </w:r>
    </w:p>
    <w:p w14:paraId="1ADAFB6C" w14:textId="77777777" w:rsidR="00601C48" w:rsidRPr="00016536" w:rsidRDefault="00601C48" w:rsidP="00601C48">
      <w:pPr>
        <w:jc w:val="both"/>
        <w:rPr>
          <w:rFonts w:cs="Arial"/>
          <w:szCs w:val="24"/>
          <w:highlight w:val="yellow"/>
        </w:rPr>
      </w:pPr>
    </w:p>
    <w:p w14:paraId="5DEC2172" w14:textId="2B858768" w:rsidR="00601C48" w:rsidRPr="00B9308A" w:rsidRDefault="00601C48" w:rsidP="00333233">
      <w:pPr>
        <w:rPr>
          <w:rFonts w:cs="Arial"/>
          <w:color w:val="FF0000"/>
          <w:szCs w:val="24"/>
        </w:rPr>
      </w:pPr>
      <w:r>
        <w:rPr>
          <w:rFonts w:cs="Arial"/>
          <w:szCs w:val="24"/>
        </w:rPr>
        <w:t xml:space="preserve">Ards and North Down </w:t>
      </w:r>
      <w:r w:rsidRPr="00016536">
        <w:rPr>
          <w:rFonts w:cs="Arial"/>
          <w:szCs w:val="24"/>
        </w:rPr>
        <w:t xml:space="preserve">took </w:t>
      </w:r>
      <w:r>
        <w:rPr>
          <w:rFonts w:cs="Arial"/>
          <w:szCs w:val="24"/>
        </w:rPr>
        <w:t>66 square metres of exhibition</w:t>
      </w:r>
      <w:r w:rsidRPr="00016536">
        <w:rPr>
          <w:rFonts w:cs="Arial"/>
          <w:szCs w:val="24"/>
        </w:rPr>
        <w:t xml:space="preserve"> sp</w:t>
      </w:r>
      <w:r>
        <w:rPr>
          <w:rFonts w:cs="Arial"/>
          <w:szCs w:val="24"/>
        </w:rPr>
        <w:t>ace next to one of the main entrances of the pavilion, th</w:t>
      </w:r>
      <w:r w:rsidR="00333233">
        <w:rPr>
          <w:rFonts w:cs="Arial"/>
          <w:szCs w:val="24"/>
        </w:rPr>
        <w:t>at</w:t>
      </w:r>
      <w:r>
        <w:rPr>
          <w:rFonts w:cs="Arial"/>
          <w:szCs w:val="24"/>
        </w:rPr>
        <w:t xml:space="preserve"> was a 30 square metre increase on footprint taken in 2021. The design of the stand was upgraded with traders being given more individual space to display product and new reusable display units were provided to create a more consistent appearance. The new layout provided a single walk-through access which ensured maximum visibility for the traders. </w:t>
      </w:r>
    </w:p>
    <w:p w14:paraId="17CEAFD0" w14:textId="77777777" w:rsidR="00601C48" w:rsidRDefault="00601C48" w:rsidP="00333233">
      <w:pPr>
        <w:rPr>
          <w:rFonts w:cs="Arial"/>
          <w:szCs w:val="24"/>
        </w:rPr>
      </w:pPr>
    </w:p>
    <w:p w14:paraId="6F3B8EBC" w14:textId="21BC434B" w:rsidR="00601C48" w:rsidRDefault="00601C48" w:rsidP="00333233">
      <w:pPr>
        <w:rPr>
          <w:rFonts w:cs="Arial"/>
          <w:szCs w:val="24"/>
        </w:rPr>
      </w:pPr>
      <w:r>
        <w:rPr>
          <w:rFonts w:cs="Arial"/>
          <w:szCs w:val="24"/>
        </w:rPr>
        <w:lastRenderedPageBreak/>
        <w:t>As with all previous trade shows, restrictions were removed which allowed for the businesses to enjoy a more ‘typical’ Balmoral Show experience across the</w:t>
      </w:r>
      <w:r w:rsidRPr="00016536">
        <w:rPr>
          <w:rFonts w:cs="Arial"/>
          <w:szCs w:val="24"/>
        </w:rPr>
        <w:t xml:space="preserve"> four days</w:t>
      </w:r>
      <w:r>
        <w:rPr>
          <w:rFonts w:cs="Arial"/>
          <w:szCs w:val="24"/>
        </w:rPr>
        <w:t>;</w:t>
      </w:r>
      <w:r w:rsidRPr="00016536">
        <w:rPr>
          <w:rFonts w:cs="Arial"/>
          <w:szCs w:val="24"/>
        </w:rPr>
        <w:t xml:space="preserve"> all were able to provide samples, sell produc</w:t>
      </w:r>
      <w:r>
        <w:rPr>
          <w:rFonts w:cs="Arial"/>
          <w:szCs w:val="24"/>
        </w:rPr>
        <w:t xml:space="preserve">e, fully interact </w:t>
      </w:r>
      <w:r w:rsidRPr="00016536">
        <w:rPr>
          <w:rFonts w:cs="Arial"/>
          <w:szCs w:val="24"/>
        </w:rPr>
        <w:t xml:space="preserve">with </w:t>
      </w:r>
      <w:r>
        <w:rPr>
          <w:rFonts w:cs="Arial"/>
          <w:szCs w:val="24"/>
        </w:rPr>
        <w:t xml:space="preserve">a broader range of </w:t>
      </w:r>
      <w:r w:rsidRPr="00016536">
        <w:rPr>
          <w:rFonts w:cs="Arial"/>
          <w:szCs w:val="24"/>
        </w:rPr>
        <w:t>retail and hospitality group buyers</w:t>
      </w:r>
      <w:r>
        <w:rPr>
          <w:rFonts w:cs="Arial"/>
          <w:szCs w:val="24"/>
        </w:rPr>
        <w:t>.  Additionally, produce was featured on the three demo kitchens inside the food N</w:t>
      </w:r>
      <w:r w:rsidR="00333233">
        <w:rPr>
          <w:rFonts w:cs="Arial"/>
          <w:szCs w:val="24"/>
        </w:rPr>
        <w:t xml:space="preserve">orthern Ireland </w:t>
      </w:r>
      <w:r>
        <w:rPr>
          <w:rFonts w:cs="Arial"/>
          <w:szCs w:val="24"/>
        </w:rPr>
        <w:t>Pavilion.  There was also more connection made with other areas of the show for the first time.</w:t>
      </w:r>
    </w:p>
    <w:p w14:paraId="5ADFA9C6" w14:textId="77777777" w:rsidR="00601C48" w:rsidRDefault="00601C48" w:rsidP="00601C48">
      <w:pPr>
        <w:jc w:val="both"/>
        <w:rPr>
          <w:rFonts w:cs="Arial"/>
          <w:szCs w:val="24"/>
        </w:rPr>
      </w:pPr>
    </w:p>
    <w:p w14:paraId="5180E4EC" w14:textId="42971F5C" w:rsidR="00601C48" w:rsidRPr="00AD605D" w:rsidRDefault="00601C48" w:rsidP="00333233">
      <w:pPr>
        <w:rPr>
          <w:rFonts w:cs="Arial"/>
          <w:color w:val="00B0F0"/>
          <w:szCs w:val="24"/>
        </w:rPr>
      </w:pPr>
      <w:r>
        <w:rPr>
          <w:rFonts w:cs="Arial"/>
          <w:szCs w:val="24"/>
        </w:rPr>
        <w:t>Feedback from the businesses was substantially more positive than in 2021.  Peppup Sauces had the most successful show of all; the featured producers picked up considerable buyer interest from N</w:t>
      </w:r>
      <w:r w:rsidR="00333233">
        <w:rPr>
          <w:rFonts w:cs="Arial"/>
          <w:szCs w:val="24"/>
        </w:rPr>
        <w:t xml:space="preserve">orthern </w:t>
      </w:r>
      <w:r>
        <w:rPr>
          <w:rFonts w:cs="Arial"/>
          <w:szCs w:val="24"/>
        </w:rPr>
        <w:t>I</w:t>
      </w:r>
      <w:r w:rsidR="00333233">
        <w:rPr>
          <w:rFonts w:cs="Arial"/>
          <w:szCs w:val="24"/>
        </w:rPr>
        <w:t xml:space="preserve">reland </w:t>
      </w:r>
      <w:r>
        <w:rPr>
          <w:rFonts w:cs="Arial"/>
          <w:szCs w:val="24"/>
        </w:rPr>
        <w:t>and R</w:t>
      </w:r>
      <w:r w:rsidR="00333233">
        <w:rPr>
          <w:rFonts w:cs="Arial"/>
          <w:szCs w:val="24"/>
        </w:rPr>
        <w:t xml:space="preserve">epublic of Ireland </w:t>
      </w:r>
      <w:r>
        <w:rPr>
          <w:rFonts w:cs="Arial"/>
          <w:szCs w:val="24"/>
        </w:rPr>
        <w:t xml:space="preserve">retail groups. They </w:t>
      </w:r>
      <w:r w:rsidR="00333233">
        <w:rPr>
          <w:rFonts w:cs="Arial"/>
          <w:szCs w:val="24"/>
        </w:rPr>
        <w:t>we</w:t>
      </w:r>
      <w:r>
        <w:rPr>
          <w:rFonts w:cs="Arial"/>
          <w:szCs w:val="24"/>
        </w:rPr>
        <w:t xml:space="preserve">re now retailing in Avoca and The Butler’s Pantry chains in the Republic of Ireland through direct contact at the show.  Wild Heart Coffee and Morning Glory Granola picked up substantial local hospitality interest as well as farm shop and independent chain leads helping both these recent start-ups to gain brand recognition. </w:t>
      </w:r>
      <w:r w:rsidRPr="005923E2">
        <w:rPr>
          <w:rFonts w:cs="Arial"/>
          <w:bCs/>
          <w:szCs w:val="24"/>
        </w:rPr>
        <w:t>Ballyboley Dexters used the event purely for quality brand recognition linking their presence in the cattle show area to customer sales on the Taste AND stand</w:t>
      </w:r>
      <w:r>
        <w:rPr>
          <w:rFonts w:cs="Arial"/>
          <w:bCs/>
          <w:szCs w:val="24"/>
        </w:rPr>
        <w:t xml:space="preserve"> and s</w:t>
      </w:r>
      <w:r w:rsidRPr="005923E2">
        <w:rPr>
          <w:rFonts w:cs="Arial"/>
          <w:bCs/>
          <w:szCs w:val="24"/>
        </w:rPr>
        <w:t xml:space="preserve">old out twice in two days.  The Mallow Makers used the event to build collaboration opportunities and have their products featured in local </w:t>
      </w:r>
      <w:r>
        <w:rPr>
          <w:rFonts w:cs="Arial"/>
          <w:bCs/>
          <w:szCs w:val="24"/>
        </w:rPr>
        <w:t xml:space="preserve">produce </w:t>
      </w:r>
      <w:r w:rsidRPr="005923E2">
        <w:rPr>
          <w:rFonts w:cs="Arial"/>
          <w:bCs/>
          <w:szCs w:val="24"/>
        </w:rPr>
        <w:t>boxes</w:t>
      </w:r>
      <w:r>
        <w:rPr>
          <w:rFonts w:cs="Arial"/>
          <w:bCs/>
          <w:szCs w:val="24"/>
        </w:rPr>
        <w:t>/hampers</w:t>
      </w:r>
      <w:r>
        <w:rPr>
          <w:rFonts w:cs="Arial"/>
          <w:b/>
          <w:szCs w:val="24"/>
        </w:rPr>
        <w:t xml:space="preserve">. </w:t>
      </w:r>
    </w:p>
    <w:p w14:paraId="58DB2353" w14:textId="77777777" w:rsidR="00601C48" w:rsidRDefault="00601C48" w:rsidP="00333233">
      <w:pPr>
        <w:rPr>
          <w:rFonts w:cs="Arial"/>
          <w:b/>
          <w:szCs w:val="24"/>
        </w:rPr>
      </w:pPr>
    </w:p>
    <w:p w14:paraId="69E70F13" w14:textId="77777777" w:rsidR="00601C48" w:rsidRPr="005923E2" w:rsidRDefault="00601C48" w:rsidP="00333233">
      <w:pPr>
        <w:rPr>
          <w:rFonts w:cs="Arial"/>
          <w:bCs/>
          <w:szCs w:val="24"/>
        </w:rPr>
      </w:pPr>
      <w:r w:rsidRPr="005923E2">
        <w:rPr>
          <w:rFonts w:cs="Arial"/>
          <w:bCs/>
          <w:szCs w:val="24"/>
        </w:rPr>
        <w:t>All businesses rated the experience as 4.5 out of five or above when surveyed and considered the key value of the event to be ‘trade show learning’ with ‘making connections/collaboration’ and ‘reaching new customers</w:t>
      </w:r>
      <w:r>
        <w:rPr>
          <w:rFonts w:cs="Arial"/>
          <w:bCs/>
          <w:szCs w:val="24"/>
        </w:rPr>
        <w:t>’</w:t>
      </w:r>
      <w:r w:rsidRPr="005923E2">
        <w:rPr>
          <w:rFonts w:cs="Arial"/>
          <w:bCs/>
          <w:szCs w:val="24"/>
        </w:rPr>
        <w:t xml:space="preserve"> </w:t>
      </w:r>
      <w:r>
        <w:rPr>
          <w:rFonts w:cs="Arial"/>
          <w:bCs/>
          <w:szCs w:val="24"/>
        </w:rPr>
        <w:t>as most common responses.</w:t>
      </w:r>
    </w:p>
    <w:p w14:paraId="603A49A1" w14:textId="77777777" w:rsidR="00601C48" w:rsidRDefault="00601C48" w:rsidP="00333233">
      <w:pPr>
        <w:rPr>
          <w:rFonts w:cs="Arial"/>
          <w:b/>
          <w:szCs w:val="24"/>
        </w:rPr>
      </w:pPr>
    </w:p>
    <w:p w14:paraId="37279DC0" w14:textId="3A9AD627" w:rsidR="00601C48" w:rsidRPr="00E71AAF" w:rsidRDefault="00601C48" w:rsidP="00333233">
      <w:pPr>
        <w:rPr>
          <w:rFonts w:cs="Arial"/>
          <w:bCs/>
          <w:szCs w:val="24"/>
        </w:rPr>
      </w:pPr>
      <w:r w:rsidRPr="00DE0084">
        <w:rPr>
          <w:rFonts w:cs="Arial"/>
          <w:bCs/>
          <w:szCs w:val="24"/>
        </w:rPr>
        <w:t>On the demo kitchens all six companies succeeded in having produce featured across the four days with various chefs; Ballyboley Dexters and Peppup had most exposure with</w:t>
      </w:r>
      <w:r>
        <w:rPr>
          <w:rFonts w:cs="Arial"/>
          <w:bCs/>
          <w:szCs w:val="24"/>
        </w:rPr>
        <w:t xml:space="preserve"> a range of</w:t>
      </w:r>
      <w:r w:rsidRPr="00DE0084">
        <w:rPr>
          <w:rFonts w:cs="Arial"/>
          <w:bCs/>
          <w:szCs w:val="24"/>
        </w:rPr>
        <w:t xml:space="preserve"> chefs using their products on three demo sessions.  On the Friday morning session, Paula McIntyre promoted Comber Earlies and featured Richard Orr. </w:t>
      </w:r>
      <w:r w:rsidR="00333233">
        <w:rPr>
          <w:rFonts w:cs="Arial"/>
          <w:bCs/>
          <w:szCs w:val="24"/>
        </w:rPr>
        <w:t xml:space="preserve"> </w:t>
      </w:r>
      <w:r w:rsidRPr="00DE0084">
        <w:rPr>
          <w:rFonts w:cs="Arial"/>
          <w:bCs/>
          <w:szCs w:val="24"/>
        </w:rPr>
        <w:t>Ballyboley Dexters took the main feature on Saturday morning discussing Nature Friendly Farming and The Mallow Makers made dessert with Chef Noel McMeel</w:t>
      </w:r>
      <w:r>
        <w:rPr>
          <w:rFonts w:cs="Arial"/>
          <w:bCs/>
          <w:szCs w:val="24"/>
        </w:rPr>
        <w:t xml:space="preserve">. Other demo shows included Portavogie seafood with Jim Mulholland of No14 The Georgian House in Comber and Copeland Distillery’s Rum </w:t>
      </w:r>
      <w:r w:rsidRPr="00E71AAF">
        <w:rPr>
          <w:rFonts w:cs="Arial"/>
          <w:bCs/>
          <w:szCs w:val="24"/>
        </w:rPr>
        <w:t>collection.</w:t>
      </w:r>
    </w:p>
    <w:p w14:paraId="05DB96AF" w14:textId="77777777" w:rsidR="00601C48" w:rsidRPr="00E71AAF" w:rsidRDefault="00601C48" w:rsidP="00601C48">
      <w:pPr>
        <w:jc w:val="both"/>
        <w:rPr>
          <w:rFonts w:cs="Arial"/>
          <w:b/>
          <w:bCs/>
          <w:szCs w:val="24"/>
        </w:rPr>
      </w:pPr>
    </w:p>
    <w:p w14:paraId="5430796F" w14:textId="77777777" w:rsidR="00601C48" w:rsidRPr="00E71AAF" w:rsidRDefault="00601C48" w:rsidP="00333233">
      <w:pPr>
        <w:rPr>
          <w:rFonts w:cs="Arial"/>
          <w:b/>
          <w:bCs/>
          <w:szCs w:val="24"/>
        </w:rPr>
      </w:pPr>
      <w:r>
        <w:rPr>
          <w:rFonts w:cs="Arial"/>
          <w:b/>
          <w:bCs/>
          <w:szCs w:val="24"/>
        </w:rPr>
        <w:t xml:space="preserve">Irish </w:t>
      </w:r>
      <w:r w:rsidRPr="00E71AAF">
        <w:rPr>
          <w:rFonts w:cs="Arial"/>
          <w:b/>
          <w:bCs/>
          <w:szCs w:val="24"/>
        </w:rPr>
        <w:t>Game Fair</w:t>
      </w:r>
      <w:r>
        <w:rPr>
          <w:rFonts w:cs="Arial"/>
          <w:b/>
          <w:bCs/>
          <w:szCs w:val="24"/>
        </w:rPr>
        <w:t xml:space="preserve"> Review</w:t>
      </w:r>
    </w:p>
    <w:p w14:paraId="62AF8A90" w14:textId="2739B751" w:rsidR="00601C48" w:rsidRDefault="00601C48" w:rsidP="00333233">
      <w:pPr>
        <w:rPr>
          <w:rFonts w:cs="Arial"/>
          <w:szCs w:val="24"/>
        </w:rPr>
      </w:pPr>
      <w:r w:rsidRPr="00E71AAF">
        <w:rPr>
          <w:rFonts w:cs="Arial"/>
          <w:szCs w:val="24"/>
        </w:rPr>
        <w:t xml:space="preserve">The Irish Game Fair took place on 25/26 June </w:t>
      </w:r>
      <w:r>
        <w:rPr>
          <w:rFonts w:cs="Arial"/>
          <w:szCs w:val="24"/>
        </w:rPr>
        <w:t xml:space="preserve">2022 </w:t>
      </w:r>
      <w:r w:rsidRPr="00E71AAF">
        <w:rPr>
          <w:rFonts w:cs="Arial"/>
          <w:szCs w:val="24"/>
        </w:rPr>
        <w:t>at Shane’s Castle</w:t>
      </w:r>
      <w:r>
        <w:rPr>
          <w:rFonts w:cs="Arial"/>
          <w:szCs w:val="24"/>
        </w:rPr>
        <w:t>,</w:t>
      </w:r>
      <w:r w:rsidRPr="00E71AAF">
        <w:rPr>
          <w:rFonts w:cs="Arial"/>
          <w:szCs w:val="24"/>
        </w:rPr>
        <w:t xml:space="preserve"> Antrim </w:t>
      </w:r>
      <w:r>
        <w:rPr>
          <w:rFonts w:cs="Arial"/>
          <w:szCs w:val="24"/>
        </w:rPr>
        <w:t>after a return of four years. Th</w:t>
      </w:r>
      <w:r w:rsidR="00333233">
        <w:rPr>
          <w:rFonts w:cs="Arial"/>
          <w:szCs w:val="24"/>
        </w:rPr>
        <w:t>e</w:t>
      </w:r>
      <w:r>
        <w:rPr>
          <w:rFonts w:cs="Arial"/>
          <w:szCs w:val="24"/>
        </w:rPr>
        <w:t xml:space="preserve"> event was tested this year to assess the value of promoting Taste Ards and North Down at an event billed as one of the premier outdoor cultural events in Northern Ireland.</w:t>
      </w:r>
    </w:p>
    <w:p w14:paraId="03639E18" w14:textId="77777777" w:rsidR="00601C48" w:rsidRDefault="00601C48" w:rsidP="00333233">
      <w:pPr>
        <w:rPr>
          <w:rFonts w:cs="Arial"/>
          <w:szCs w:val="24"/>
        </w:rPr>
      </w:pPr>
    </w:p>
    <w:p w14:paraId="1FB4A1CA" w14:textId="6C3A6010" w:rsidR="00601C48" w:rsidRDefault="00601C48" w:rsidP="00333233">
      <w:pPr>
        <w:rPr>
          <w:rFonts w:cs="Arial"/>
          <w:szCs w:val="24"/>
        </w:rPr>
      </w:pPr>
      <w:r>
        <w:rPr>
          <w:rFonts w:cs="Arial"/>
          <w:szCs w:val="24"/>
        </w:rPr>
        <w:t xml:space="preserve">Olive Tree Bakes and The Local NI took space inside the Artisan Food Pavilion alongside a Taste Ards and North Down stand providing information on experiences, restaurants, and food tours.  The two-day event was affected by heavy downpours and significant cancellations. </w:t>
      </w:r>
      <w:r w:rsidR="00333233">
        <w:rPr>
          <w:rFonts w:cs="Arial"/>
          <w:szCs w:val="24"/>
        </w:rPr>
        <w:t xml:space="preserve"> </w:t>
      </w:r>
      <w:r>
        <w:rPr>
          <w:rFonts w:cs="Arial"/>
          <w:szCs w:val="24"/>
        </w:rPr>
        <w:t>Olive Tree Bakes sold out on day two of the event although sales were not what was anticipated for both traders.</w:t>
      </w:r>
    </w:p>
    <w:p w14:paraId="6FAF7628" w14:textId="77777777" w:rsidR="00601C48" w:rsidRDefault="00601C48" w:rsidP="00333233">
      <w:pPr>
        <w:rPr>
          <w:rFonts w:cs="Arial"/>
          <w:szCs w:val="24"/>
        </w:rPr>
      </w:pPr>
    </w:p>
    <w:p w14:paraId="3954CA14" w14:textId="7E609449" w:rsidR="00601C48" w:rsidRPr="00E71AAF" w:rsidRDefault="00601C48" w:rsidP="00333233">
      <w:pPr>
        <w:rPr>
          <w:rFonts w:cs="Arial"/>
          <w:szCs w:val="24"/>
        </w:rPr>
      </w:pPr>
      <w:r>
        <w:rPr>
          <w:rFonts w:cs="Arial"/>
          <w:szCs w:val="24"/>
        </w:rPr>
        <w:t xml:space="preserve">The feedback was that the event did not match the quality artisanal content that organisers promoted.  Whilst the Taste Ards and North Down information stand was busy on the Saturday, visitors were not considered by the two businesses to be buying artisanal food but hot food to go.  The view </w:t>
      </w:r>
      <w:r w:rsidR="00333233">
        <w:rPr>
          <w:rFonts w:cs="Arial"/>
          <w:szCs w:val="24"/>
        </w:rPr>
        <w:t>wa</w:t>
      </w:r>
      <w:r>
        <w:rPr>
          <w:rFonts w:cs="Arial"/>
          <w:szCs w:val="24"/>
        </w:rPr>
        <w:t>s that th</w:t>
      </w:r>
      <w:r w:rsidR="00333233">
        <w:rPr>
          <w:rFonts w:cs="Arial"/>
          <w:szCs w:val="24"/>
        </w:rPr>
        <w:t>e</w:t>
      </w:r>
      <w:r>
        <w:rPr>
          <w:rFonts w:cs="Arial"/>
          <w:szCs w:val="24"/>
        </w:rPr>
        <w:t xml:space="preserve"> event w</w:t>
      </w:r>
      <w:r w:rsidR="00333233">
        <w:rPr>
          <w:rFonts w:cs="Arial"/>
          <w:szCs w:val="24"/>
        </w:rPr>
        <w:t xml:space="preserve">ould </w:t>
      </w:r>
      <w:r>
        <w:rPr>
          <w:rFonts w:cs="Arial"/>
          <w:szCs w:val="24"/>
        </w:rPr>
        <w:t xml:space="preserve">not be </w:t>
      </w:r>
      <w:r>
        <w:rPr>
          <w:rFonts w:cs="Arial"/>
          <w:szCs w:val="24"/>
        </w:rPr>
        <w:lastRenderedPageBreak/>
        <w:t>attended by Taste AND in 2023 and the Garden Show Ireland w</w:t>
      </w:r>
      <w:r w:rsidR="00333233">
        <w:rPr>
          <w:rFonts w:cs="Arial"/>
          <w:szCs w:val="24"/>
        </w:rPr>
        <w:t xml:space="preserve">ould </w:t>
      </w:r>
      <w:r>
        <w:rPr>
          <w:rFonts w:cs="Arial"/>
          <w:szCs w:val="24"/>
        </w:rPr>
        <w:t>be tested at Clotworthy House in Antrim as an alternative.</w:t>
      </w:r>
    </w:p>
    <w:p w14:paraId="04D92A53" w14:textId="77777777" w:rsidR="00601C48" w:rsidRPr="00E71AAF" w:rsidRDefault="00601C48" w:rsidP="00601C48">
      <w:pPr>
        <w:jc w:val="both"/>
        <w:rPr>
          <w:rFonts w:cs="Arial"/>
          <w:szCs w:val="24"/>
        </w:rPr>
      </w:pPr>
    </w:p>
    <w:p w14:paraId="1A396974" w14:textId="77777777" w:rsidR="00601C48" w:rsidRPr="00E71AAF" w:rsidRDefault="00601C48" w:rsidP="00601C48">
      <w:pPr>
        <w:jc w:val="both"/>
        <w:rPr>
          <w:rFonts w:cs="Arial"/>
          <w:b/>
          <w:bCs/>
          <w:szCs w:val="24"/>
        </w:rPr>
      </w:pPr>
      <w:r w:rsidRPr="00E71AAF">
        <w:rPr>
          <w:rFonts w:cs="Arial"/>
          <w:b/>
          <w:bCs/>
          <w:szCs w:val="24"/>
        </w:rPr>
        <w:t>Honey Fair</w:t>
      </w:r>
      <w:r>
        <w:rPr>
          <w:rFonts w:cs="Arial"/>
          <w:b/>
          <w:bCs/>
          <w:szCs w:val="24"/>
        </w:rPr>
        <w:t xml:space="preserve"> Review</w:t>
      </w:r>
    </w:p>
    <w:p w14:paraId="278F3C91" w14:textId="6D3E3838" w:rsidR="00601C48" w:rsidRDefault="00601C48" w:rsidP="00333233">
      <w:pPr>
        <w:rPr>
          <w:rFonts w:cs="Arial"/>
          <w:szCs w:val="24"/>
        </w:rPr>
      </w:pPr>
      <w:r>
        <w:rPr>
          <w:rFonts w:cs="Arial"/>
          <w:szCs w:val="24"/>
        </w:rPr>
        <w:t xml:space="preserve">The Honey Fair in Hillsborough Castle </w:t>
      </w:r>
      <w:r w:rsidR="00333233">
        <w:rPr>
          <w:rFonts w:cs="Arial"/>
          <w:szCs w:val="24"/>
        </w:rPr>
        <w:t>wa</w:t>
      </w:r>
      <w:r>
        <w:rPr>
          <w:rFonts w:cs="Arial"/>
          <w:szCs w:val="24"/>
        </w:rPr>
        <w:t xml:space="preserve">s a premier food and drink event in Northern Ireland.  The event took place on 6/7 August 2022; the second year the event had run at the venue. Taste Ards and North Down was given eight trading spaces and was allowed to use the Taste Ards and North Down identity to promote </w:t>
      </w:r>
      <w:r w:rsidR="00333233">
        <w:rPr>
          <w:rFonts w:cs="Arial"/>
          <w:szCs w:val="24"/>
        </w:rPr>
        <w:t xml:space="preserve">its </w:t>
      </w:r>
      <w:r>
        <w:rPr>
          <w:rFonts w:cs="Arial"/>
          <w:szCs w:val="24"/>
        </w:rPr>
        <w:t>food destination at the two-day event.</w:t>
      </w:r>
    </w:p>
    <w:p w14:paraId="3D134DB5" w14:textId="77777777" w:rsidR="00601C48" w:rsidRDefault="00601C48" w:rsidP="00601C48">
      <w:pPr>
        <w:jc w:val="both"/>
        <w:rPr>
          <w:rFonts w:cs="Arial"/>
          <w:szCs w:val="24"/>
        </w:rPr>
      </w:pPr>
    </w:p>
    <w:p w14:paraId="2898FA16" w14:textId="77777777" w:rsidR="00601C48" w:rsidRDefault="00601C48" w:rsidP="00601C48">
      <w:pPr>
        <w:jc w:val="both"/>
        <w:rPr>
          <w:rFonts w:cs="Arial"/>
          <w:szCs w:val="24"/>
        </w:rPr>
      </w:pPr>
      <w:r>
        <w:rPr>
          <w:rFonts w:cs="Arial"/>
          <w:szCs w:val="24"/>
        </w:rPr>
        <w:t>Eight business took trading spaces:</w:t>
      </w:r>
    </w:p>
    <w:p w14:paraId="0FBEF5F6"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Cacao Patisserie</w:t>
      </w:r>
    </w:p>
    <w:p w14:paraId="2BEE9B49"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Counterculture Bakeries</w:t>
      </w:r>
    </w:p>
    <w:p w14:paraId="7BC80CD8"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Earth Rainbow</w:t>
      </w:r>
    </w:p>
    <w:p w14:paraId="44A1A5B1"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Habanero Steve’s</w:t>
      </w:r>
    </w:p>
    <w:p w14:paraId="085E4E72"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Mallow Makers</w:t>
      </w:r>
    </w:p>
    <w:p w14:paraId="24F42868"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Morning Glory Granola</w:t>
      </w:r>
    </w:p>
    <w:p w14:paraId="45BEF213"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North Down Beef Company</w:t>
      </w:r>
    </w:p>
    <w:p w14:paraId="4959AA01"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Nitro Coffee Company</w:t>
      </w:r>
    </w:p>
    <w:p w14:paraId="0FDBBFCF" w14:textId="77777777" w:rsidR="00601C48" w:rsidRPr="00174276" w:rsidRDefault="00601C48" w:rsidP="00601C48">
      <w:pPr>
        <w:spacing w:line="257" w:lineRule="auto"/>
        <w:ind w:left="714"/>
        <w:jc w:val="both"/>
        <w:rPr>
          <w:rFonts w:eastAsia="Times New Roman" w:cs="Arial"/>
          <w:szCs w:val="24"/>
        </w:rPr>
      </w:pPr>
    </w:p>
    <w:p w14:paraId="7C5A1AB3" w14:textId="77777777" w:rsidR="00601C48" w:rsidRDefault="00601C48" w:rsidP="00601C48">
      <w:pPr>
        <w:jc w:val="both"/>
        <w:rPr>
          <w:rFonts w:cs="Arial"/>
          <w:szCs w:val="24"/>
        </w:rPr>
      </w:pPr>
      <w:r w:rsidRPr="00174276">
        <w:rPr>
          <w:rFonts w:cs="Arial"/>
          <w:szCs w:val="24"/>
        </w:rPr>
        <w:t>Five additional businesses took separate food-to-</w:t>
      </w:r>
      <w:r>
        <w:rPr>
          <w:rFonts w:cs="Arial"/>
          <w:szCs w:val="24"/>
        </w:rPr>
        <w:t>go trading spaces at the event:</w:t>
      </w:r>
    </w:p>
    <w:p w14:paraId="27BF2F34"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Glastry Farm Ice-cream</w:t>
      </w:r>
    </w:p>
    <w:p w14:paraId="6C82A033"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Coffee Angels</w:t>
      </w:r>
    </w:p>
    <w:p w14:paraId="6A48BB36"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Simply Scampi</w:t>
      </w:r>
    </w:p>
    <w:p w14:paraId="0342FC09" w14:textId="77777777" w:rsidR="00601C48"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Hellbent</w:t>
      </w:r>
    </w:p>
    <w:p w14:paraId="3BCB8A96" w14:textId="77777777" w:rsidR="00601C48" w:rsidRPr="00174276" w:rsidRDefault="00601C48" w:rsidP="00601C48">
      <w:pPr>
        <w:numPr>
          <w:ilvl w:val="0"/>
          <w:numId w:val="35"/>
        </w:numPr>
        <w:suppressAutoHyphens/>
        <w:autoSpaceDN w:val="0"/>
        <w:spacing w:line="257" w:lineRule="auto"/>
        <w:ind w:left="714" w:hanging="357"/>
        <w:jc w:val="both"/>
        <w:textAlignment w:val="baseline"/>
        <w:rPr>
          <w:rFonts w:eastAsia="Times New Roman" w:cs="Arial"/>
          <w:szCs w:val="24"/>
        </w:rPr>
      </w:pPr>
      <w:r w:rsidRPr="00174276">
        <w:rPr>
          <w:rFonts w:eastAsia="Times New Roman" w:cs="Arial"/>
          <w:szCs w:val="24"/>
        </w:rPr>
        <w:t>Olive Tree Bakes</w:t>
      </w:r>
    </w:p>
    <w:p w14:paraId="0A906182" w14:textId="77777777" w:rsidR="00601C48" w:rsidRPr="00174276" w:rsidRDefault="00601C48" w:rsidP="00601C48">
      <w:pPr>
        <w:jc w:val="both"/>
        <w:rPr>
          <w:rFonts w:cs="Arial"/>
          <w:szCs w:val="24"/>
        </w:rPr>
      </w:pPr>
    </w:p>
    <w:p w14:paraId="5FF96781" w14:textId="77777777" w:rsidR="00601C48" w:rsidRPr="00174276" w:rsidRDefault="00601C48" w:rsidP="00333233">
      <w:pPr>
        <w:rPr>
          <w:rFonts w:cs="Arial"/>
          <w:szCs w:val="24"/>
        </w:rPr>
      </w:pPr>
      <w:r>
        <w:rPr>
          <w:rFonts w:cs="Arial"/>
          <w:szCs w:val="24"/>
        </w:rPr>
        <w:t xml:space="preserve">In total the TASTE AND presence saw </w:t>
      </w:r>
      <w:r w:rsidRPr="00174276">
        <w:rPr>
          <w:rFonts w:cs="Arial"/>
          <w:szCs w:val="24"/>
        </w:rPr>
        <w:t xml:space="preserve">13 of the 48 </w:t>
      </w:r>
      <w:r>
        <w:rPr>
          <w:rFonts w:cs="Arial"/>
          <w:szCs w:val="24"/>
        </w:rPr>
        <w:t xml:space="preserve">event </w:t>
      </w:r>
      <w:r w:rsidRPr="00174276">
        <w:rPr>
          <w:rFonts w:cs="Arial"/>
          <w:szCs w:val="24"/>
        </w:rPr>
        <w:t xml:space="preserve">food businesses </w:t>
      </w:r>
      <w:r>
        <w:rPr>
          <w:rFonts w:cs="Arial"/>
          <w:szCs w:val="24"/>
        </w:rPr>
        <w:t xml:space="preserve">being </w:t>
      </w:r>
      <w:r w:rsidRPr="00174276">
        <w:rPr>
          <w:rFonts w:cs="Arial"/>
          <w:szCs w:val="24"/>
        </w:rPr>
        <w:t>members</w:t>
      </w:r>
      <w:r>
        <w:rPr>
          <w:rFonts w:cs="Arial"/>
          <w:szCs w:val="24"/>
        </w:rPr>
        <w:t xml:space="preserve"> of the</w:t>
      </w:r>
      <w:r w:rsidRPr="00174276">
        <w:rPr>
          <w:rFonts w:cs="Arial"/>
          <w:szCs w:val="24"/>
        </w:rPr>
        <w:t xml:space="preserve"> Ards </w:t>
      </w:r>
      <w:r>
        <w:rPr>
          <w:rFonts w:cs="Arial"/>
          <w:szCs w:val="24"/>
        </w:rPr>
        <w:t>and</w:t>
      </w:r>
      <w:r w:rsidRPr="00174276">
        <w:rPr>
          <w:rFonts w:cs="Arial"/>
          <w:szCs w:val="24"/>
        </w:rPr>
        <w:t xml:space="preserve"> North Down Food and Drink Network.</w:t>
      </w:r>
    </w:p>
    <w:p w14:paraId="7E04B14D" w14:textId="77777777" w:rsidR="00601C48" w:rsidRDefault="00601C48" w:rsidP="00333233">
      <w:pPr>
        <w:rPr>
          <w:rFonts w:cs="Arial"/>
          <w:szCs w:val="24"/>
        </w:rPr>
      </w:pPr>
    </w:p>
    <w:p w14:paraId="1512D754" w14:textId="64263908" w:rsidR="00601C48" w:rsidRPr="004F094A" w:rsidRDefault="00601C48" w:rsidP="00333233">
      <w:pPr>
        <w:rPr>
          <w:rFonts w:cs="Arial"/>
          <w:szCs w:val="24"/>
        </w:rPr>
      </w:pPr>
      <w:r>
        <w:rPr>
          <w:rFonts w:cs="Arial"/>
          <w:szCs w:val="24"/>
        </w:rPr>
        <w:t>Feedback was broadly positive, rated 4.3 out of 5 on average by the 13 traders.  Sales were excellent throughout the two days and five of the eight supported traders sold out by close on day two. The traders fel</w:t>
      </w:r>
      <w:r w:rsidR="00333233">
        <w:rPr>
          <w:rFonts w:cs="Arial"/>
          <w:szCs w:val="24"/>
        </w:rPr>
        <w:t>t</w:t>
      </w:r>
      <w:r>
        <w:rPr>
          <w:rFonts w:cs="Arial"/>
          <w:szCs w:val="24"/>
        </w:rPr>
        <w:t xml:space="preserve"> there </w:t>
      </w:r>
      <w:r w:rsidR="00333233">
        <w:rPr>
          <w:rFonts w:cs="Arial"/>
          <w:szCs w:val="24"/>
        </w:rPr>
        <w:t>wa</w:t>
      </w:r>
      <w:r>
        <w:rPr>
          <w:rFonts w:cs="Arial"/>
          <w:szCs w:val="24"/>
        </w:rPr>
        <w:t>s value in attending the event as Taste AND in 2023.</w:t>
      </w:r>
    </w:p>
    <w:p w14:paraId="0EDB6AD7" w14:textId="77777777" w:rsidR="00601C48" w:rsidRPr="00016536" w:rsidRDefault="00601C48" w:rsidP="00333233">
      <w:pPr>
        <w:rPr>
          <w:rFonts w:cs="Arial"/>
          <w:szCs w:val="24"/>
          <w:highlight w:val="yellow"/>
        </w:rPr>
      </w:pPr>
    </w:p>
    <w:p w14:paraId="129E6BDC" w14:textId="77777777" w:rsidR="00601C48" w:rsidRPr="00A6128F" w:rsidRDefault="00601C48" w:rsidP="00333233">
      <w:pPr>
        <w:rPr>
          <w:rFonts w:cs="Arial"/>
          <w:b/>
          <w:bCs/>
          <w:szCs w:val="24"/>
        </w:rPr>
      </w:pPr>
      <w:bookmarkStart w:id="2" w:name="_Hlk119930847"/>
      <w:r w:rsidRPr="00A6128F">
        <w:rPr>
          <w:rFonts w:cs="Arial"/>
          <w:b/>
          <w:bCs/>
          <w:szCs w:val="24"/>
        </w:rPr>
        <w:t>Summer Food Festival</w:t>
      </w:r>
    </w:p>
    <w:p w14:paraId="629CA1C6" w14:textId="16CBD2D4" w:rsidR="00601C48" w:rsidRPr="00F22703" w:rsidRDefault="00601C48" w:rsidP="00333233">
      <w:pPr>
        <w:rPr>
          <w:rFonts w:cs="Arial"/>
          <w:szCs w:val="24"/>
        </w:rPr>
      </w:pPr>
      <w:r w:rsidRPr="0015162D">
        <w:rPr>
          <w:rFonts w:cs="Arial"/>
          <w:szCs w:val="24"/>
        </w:rPr>
        <w:t xml:space="preserve">In the lead up to the Comber Earlies </w:t>
      </w:r>
      <w:r>
        <w:rPr>
          <w:rFonts w:cs="Arial"/>
          <w:szCs w:val="24"/>
        </w:rPr>
        <w:t xml:space="preserve">Food </w:t>
      </w:r>
      <w:r w:rsidRPr="0015162D">
        <w:rPr>
          <w:rFonts w:cs="Arial"/>
          <w:szCs w:val="24"/>
        </w:rPr>
        <w:t xml:space="preserve">Festival </w:t>
      </w:r>
      <w:r>
        <w:rPr>
          <w:rFonts w:cs="Arial"/>
          <w:szCs w:val="24"/>
        </w:rPr>
        <w:t xml:space="preserve">we saw both directly delivered or third party supported </w:t>
      </w:r>
      <w:r w:rsidRPr="0015162D">
        <w:rPr>
          <w:rFonts w:cs="Arial"/>
          <w:szCs w:val="24"/>
        </w:rPr>
        <w:t>activity</w:t>
      </w:r>
      <w:r>
        <w:rPr>
          <w:rFonts w:cs="Arial"/>
          <w:szCs w:val="24"/>
        </w:rPr>
        <w:t xml:space="preserve"> for the sector across </w:t>
      </w:r>
      <w:r w:rsidRPr="0015162D">
        <w:rPr>
          <w:rFonts w:cs="Arial"/>
          <w:szCs w:val="24"/>
        </w:rPr>
        <w:t xml:space="preserve">14 </w:t>
      </w:r>
      <w:r>
        <w:rPr>
          <w:rFonts w:cs="Arial"/>
          <w:szCs w:val="24"/>
        </w:rPr>
        <w:t xml:space="preserve">activities </w:t>
      </w:r>
      <w:r w:rsidRPr="0015162D">
        <w:rPr>
          <w:rFonts w:cs="Arial"/>
          <w:szCs w:val="24"/>
        </w:rPr>
        <w:t>with over 2</w:t>
      </w:r>
      <w:r>
        <w:rPr>
          <w:rFonts w:cs="Arial"/>
          <w:szCs w:val="24"/>
        </w:rPr>
        <w:t>,</w:t>
      </w:r>
      <w:r w:rsidRPr="0015162D">
        <w:rPr>
          <w:rFonts w:cs="Arial"/>
          <w:szCs w:val="24"/>
        </w:rPr>
        <w:t>500 attendees</w:t>
      </w:r>
      <w:r>
        <w:rPr>
          <w:rFonts w:cs="Arial"/>
          <w:szCs w:val="24"/>
        </w:rPr>
        <w:t xml:space="preserve"> combined</w:t>
      </w:r>
      <w:r w:rsidRPr="0015162D">
        <w:rPr>
          <w:rFonts w:cs="Arial"/>
          <w:szCs w:val="24"/>
        </w:rPr>
        <w:t>.</w:t>
      </w:r>
      <w:r>
        <w:rPr>
          <w:rFonts w:cs="Arial"/>
          <w:szCs w:val="24"/>
        </w:rPr>
        <w:t xml:space="preserve"> Th</w:t>
      </w:r>
      <w:r w:rsidR="00333233">
        <w:rPr>
          <w:rFonts w:cs="Arial"/>
          <w:szCs w:val="24"/>
        </w:rPr>
        <w:t>at</w:t>
      </w:r>
      <w:r>
        <w:rPr>
          <w:rFonts w:cs="Arial"/>
          <w:szCs w:val="24"/>
        </w:rPr>
        <w:t xml:space="preserve"> included activity such as TASTE AND market in Ward Park, Local </w:t>
      </w:r>
      <w:r w:rsidR="00D21FBC">
        <w:rPr>
          <w:rFonts w:cs="Arial"/>
          <w:szCs w:val="24"/>
        </w:rPr>
        <w:t>S</w:t>
      </w:r>
      <w:r>
        <w:rPr>
          <w:rFonts w:cs="Arial"/>
          <w:szCs w:val="24"/>
        </w:rPr>
        <w:t xml:space="preserve">uppliers’ </w:t>
      </w:r>
      <w:r w:rsidR="00D21FBC">
        <w:rPr>
          <w:rFonts w:cs="Arial"/>
          <w:szCs w:val="24"/>
        </w:rPr>
        <w:t>A</w:t>
      </w:r>
      <w:r>
        <w:rPr>
          <w:rFonts w:cs="Arial"/>
          <w:szCs w:val="24"/>
        </w:rPr>
        <w:t xml:space="preserve">rtisan </w:t>
      </w:r>
      <w:r w:rsidR="00D21FBC">
        <w:rPr>
          <w:rFonts w:cs="Arial"/>
          <w:szCs w:val="24"/>
        </w:rPr>
        <w:t>M</w:t>
      </w:r>
      <w:r>
        <w:rPr>
          <w:rFonts w:cs="Arial"/>
          <w:szCs w:val="24"/>
        </w:rPr>
        <w:t xml:space="preserve">arket at No14 The Georgian House, Vegetarian </w:t>
      </w:r>
      <w:r w:rsidR="00D21FBC">
        <w:rPr>
          <w:rFonts w:cs="Arial"/>
          <w:szCs w:val="24"/>
        </w:rPr>
        <w:t>D</w:t>
      </w:r>
      <w:r>
        <w:rPr>
          <w:rFonts w:cs="Arial"/>
          <w:szCs w:val="24"/>
        </w:rPr>
        <w:t xml:space="preserve">inner and </w:t>
      </w:r>
      <w:r w:rsidR="00D21FBC">
        <w:rPr>
          <w:rFonts w:cs="Arial"/>
          <w:szCs w:val="24"/>
        </w:rPr>
        <w:t>M</w:t>
      </w:r>
      <w:r>
        <w:rPr>
          <w:rFonts w:cs="Arial"/>
          <w:szCs w:val="24"/>
        </w:rPr>
        <w:t>usic at Kylestone Nursery, Irish Spirits and cheese tasting at Echlinville Distillery, Comber Earlies guided historic lunch tour and “Time for Tea” at the Walled Garden Helen’s Bay.</w:t>
      </w:r>
    </w:p>
    <w:p w14:paraId="2DF71461" w14:textId="77777777" w:rsidR="00601C48" w:rsidRDefault="00601C48" w:rsidP="00333233">
      <w:pPr>
        <w:rPr>
          <w:rFonts w:cs="Arial"/>
          <w:bCs/>
          <w:iCs/>
          <w:szCs w:val="24"/>
          <w:highlight w:val="yellow"/>
        </w:rPr>
      </w:pPr>
    </w:p>
    <w:p w14:paraId="7AD592D8" w14:textId="77777777" w:rsidR="00601C48" w:rsidRPr="00F22703" w:rsidRDefault="00601C48" w:rsidP="00333233">
      <w:pPr>
        <w:rPr>
          <w:rFonts w:cs="Arial"/>
          <w:bCs/>
          <w:iCs/>
          <w:szCs w:val="24"/>
        </w:rPr>
      </w:pPr>
      <w:r w:rsidRPr="00F22703">
        <w:rPr>
          <w:rFonts w:cs="Arial"/>
          <w:bCs/>
          <w:iCs/>
          <w:szCs w:val="24"/>
        </w:rPr>
        <w:t>Unfortunately</w:t>
      </w:r>
      <w:r>
        <w:rPr>
          <w:rFonts w:cs="Arial"/>
          <w:bCs/>
          <w:iCs/>
          <w:szCs w:val="24"/>
        </w:rPr>
        <w:t>,</w:t>
      </w:r>
      <w:r w:rsidRPr="00F22703">
        <w:rPr>
          <w:rFonts w:cs="Arial"/>
          <w:bCs/>
          <w:iCs/>
          <w:szCs w:val="24"/>
        </w:rPr>
        <w:t xml:space="preserve"> Comber Earlies</w:t>
      </w:r>
      <w:r>
        <w:rPr>
          <w:rFonts w:cs="Arial"/>
          <w:bCs/>
          <w:iCs/>
          <w:szCs w:val="24"/>
        </w:rPr>
        <w:t xml:space="preserve"> Food</w:t>
      </w:r>
      <w:r w:rsidRPr="00F22703">
        <w:rPr>
          <w:rFonts w:cs="Arial"/>
          <w:bCs/>
          <w:iCs/>
          <w:szCs w:val="24"/>
        </w:rPr>
        <w:t xml:space="preserve"> </w:t>
      </w:r>
      <w:r>
        <w:rPr>
          <w:rFonts w:cs="Arial"/>
          <w:bCs/>
          <w:iCs/>
          <w:szCs w:val="24"/>
        </w:rPr>
        <w:t>F</w:t>
      </w:r>
      <w:r w:rsidRPr="00F22703">
        <w:rPr>
          <w:rFonts w:cs="Arial"/>
          <w:bCs/>
          <w:iCs/>
          <w:szCs w:val="24"/>
        </w:rPr>
        <w:t xml:space="preserve">estival was majorly impacted by bad weather </w:t>
      </w:r>
      <w:r>
        <w:rPr>
          <w:rFonts w:cs="Arial"/>
          <w:bCs/>
          <w:iCs/>
          <w:szCs w:val="24"/>
        </w:rPr>
        <w:t xml:space="preserve">(strong winds) </w:t>
      </w:r>
      <w:r w:rsidRPr="00F22703">
        <w:rPr>
          <w:rFonts w:cs="Arial"/>
          <w:bCs/>
          <w:iCs/>
          <w:szCs w:val="24"/>
        </w:rPr>
        <w:t>which saw trader attendance on the day reduced. However</w:t>
      </w:r>
      <w:r>
        <w:rPr>
          <w:rFonts w:cs="Arial"/>
          <w:bCs/>
          <w:iCs/>
          <w:szCs w:val="24"/>
        </w:rPr>
        <w:t xml:space="preserve">, alternative arrangements facilitated a smaller number of </w:t>
      </w:r>
      <w:r w:rsidRPr="00F22703">
        <w:rPr>
          <w:rFonts w:cs="Arial"/>
          <w:bCs/>
          <w:iCs/>
          <w:szCs w:val="24"/>
        </w:rPr>
        <w:t>local traders still</w:t>
      </w:r>
      <w:r>
        <w:rPr>
          <w:rFonts w:cs="Arial"/>
          <w:bCs/>
          <w:iCs/>
          <w:szCs w:val="24"/>
        </w:rPr>
        <w:t xml:space="preserve"> being</w:t>
      </w:r>
      <w:r w:rsidRPr="00F22703">
        <w:rPr>
          <w:rFonts w:cs="Arial"/>
          <w:bCs/>
          <w:iCs/>
          <w:szCs w:val="24"/>
        </w:rPr>
        <w:t xml:space="preserve"> able to participate</w:t>
      </w:r>
      <w:r>
        <w:rPr>
          <w:rFonts w:cs="Arial"/>
          <w:bCs/>
          <w:iCs/>
          <w:szCs w:val="24"/>
        </w:rPr>
        <w:t>, with those on the day reporting mixed results.</w:t>
      </w:r>
    </w:p>
    <w:p w14:paraId="6E6F5EDA" w14:textId="77777777" w:rsidR="00601C48" w:rsidRPr="00016536" w:rsidRDefault="00601C48" w:rsidP="00333233">
      <w:pPr>
        <w:rPr>
          <w:rFonts w:cs="Arial"/>
          <w:szCs w:val="24"/>
          <w:highlight w:val="yellow"/>
        </w:rPr>
      </w:pPr>
    </w:p>
    <w:p w14:paraId="4196D119" w14:textId="77777777" w:rsidR="00601C48" w:rsidRPr="00D71C20" w:rsidRDefault="00601C48" w:rsidP="00333233">
      <w:pPr>
        <w:rPr>
          <w:rFonts w:cs="Arial"/>
          <w:b/>
          <w:iCs/>
          <w:szCs w:val="24"/>
        </w:rPr>
      </w:pPr>
      <w:r w:rsidRPr="00D71C20">
        <w:rPr>
          <w:rFonts w:cs="Arial"/>
          <w:b/>
          <w:iCs/>
          <w:szCs w:val="24"/>
        </w:rPr>
        <w:t>Autumn Food Festival</w:t>
      </w:r>
    </w:p>
    <w:p w14:paraId="51E08851" w14:textId="5AD4DA5D" w:rsidR="00601C48" w:rsidRPr="00D71C20" w:rsidRDefault="00601C48" w:rsidP="00D21FBC">
      <w:pPr>
        <w:rPr>
          <w:rFonts w:cs="Arial"/>
          <w:iCs/>
          <w:szCs w:val="24"/>
        </w:rPr>
      </w:pPr>
      <w:r w:rsidRPr="00174276">
        <w:rPr>
          <w:rFonts w:cs="Arial"/>
          <w:iCs/>
          <w:szCs w:val="24"/>
        </w:rPr>
        <w:t xml:space="preserve">This year the autumn festival, culminating with the Tide and Turf event at Portavogie, was heavily impacted by the </w:t>
      </w:r>
      <w:r>
        <w:rPr>
          <w:rFonts w:cs="Arial"/>
          <w:iCs/>
          <w:szCs w:val="24"/>
        </w:rPr>
        <w:t>passing</w:t>
      </w:r>
      <w:r w:rsidRPr="00174276">
        <w:rPr>
          <w:rFonts w:cs="Arial"/>
          <w:iCs/>
          <w:szCs w:val="24"/>
        </w:rPr>
        <w:t xml:space="preserve"> of Queen Elizabeth II. </w:t>
      </w:r>
      <w:r w:rsidR="00D21FBC">
        <w:rPr>
          <w:rFonts w:cs="Arial"/>
          <w:iCs/>
          <w:szCs w:val="24"/>
        </w:rPr>
        <w:t xml:space="preserve"> </w:t>
      </w:r>
      <w:r>
        <w:rPr>
          <w:rFonts w:cs="Arial"/>
          <w:iCs/>
          <w:szCs w:val="24"/>
        </w:rPr>
        <w:t>A</w:t>
      </w:r>
      <w:r w:rsidRPr="00174276">
        <w:rPr>
          <w:rFonts w:cs="Arial"/>
          <w:iCs/>
          <w:szCs w:val="24"/>
        </w:rPr>
        <w:t xml:space="preserve">ll </w:t>
      </w:r>
      <w:r>
        <w:rPr>
          <w:rFonts w:cs="Arial"/>
          <w:iCs/>
          <w:szCs w:val="24"/>
        </w:rPr>
        <w:t>C</w:t>
      </w:r>
      <w:r w:rsidRPr="00174276">
        <w:rPr>
          <w:rFonts w:cs="Arial"/>
          <w:iCs/>
          <w:szCs w:val="24"/>
        </w:rPr>
        <w:t xml:space="preserve">ouncil managed activity up to the end of </w:t>
      </w:r>
      <w:r w:rsidR="00D21FBC">
        <w:rPr>
          <w:rFonts w:cs="Arial"/>
          <w:iCs/>
          <w:szCs w:val="24"/>
        </w:rPr>
        <w:t xml:space="preserve">the </w:t>
      </w:r>
      <w:r w:rsidRPr="00174276">
        <w:rPr>
          <w:rFonts w:cs="Arial"/>
          <w:iCs/>
          <w:szCs w:val="24"/>
        </w:rPr>
        <w:t xml:space="preserve">mourning </w:t>
      </w:r>
      <w:r>
        <w:rPr>
          <w:rFonts w:cs="Arial"/>
          <w:iCs/>
          <w:szCs w:val="24"/>
        </w:rPr>
        <w:t xml:space="preserve">period was </w:t>
      </w:r>
      <w:r w:rsidRPr="00174276">
        <w:rPr>
          <w:rFonts w:cs="Arial"/>
          <w:iCs/>
          <w:szCs w:val="24"/>
        </w:rPr>
        <w:t xml:space="preserve">cancelled </w:t>
      </w:r>
      <w:r>
        <w:rPr>
          <w:rFonts w:cs="Arial"/>
          <w:iCs/>
          <w:szCs w:val="24"/>
        </w:rPr>
        <w:t xml:space="preserve">and resulted in only a small number of </w:t>
      </w:r>
      <w:r w:rsidRPr="00174276">
        <w:rPr>
          <w:rFonts w:cs="Arial"/>
          <w:iCs/>
          <w:szCs w:val="24"/>
        </w:rPr>
        <w:t xml:space="preserve">third-party providers </w:t>
      </w:r>
      <w:r>
        <w:rPr>
          <w:rFonts w:cs="Arial"/>
          <w:iCs/>
          <w:szCs w:val="24"/>
        </w:rPr>
        <w:t>being able</w:t>
      </w:r>
      <w:r w:rsidRPr="00174276">
        <w:rPr>
          <w:rFonts w:cs="Arial"/>
          <w:iCs/>
          <w:szCs w:val="24"/>
        </w:rPr>
        <w:t xml:space="preserve"> to continue </w:t>
      </w:r>
      <w:r>
        <w:rPr>
          <w:rFonts w:cs="Arial"/>
          <w:iCs/>
          <w:szCs w:val="24"/>
        </w:rPr>
        <w:t>with three themed restaurant nights involving Harbour and Co and Bull and Claw (Donaghadee) and Bull and Claw (Portaferry).  Th</w:t>
      </w:r>
      <w:r w:rsidR="00D21FBC">
        <w:rPr>
          <w:rFonts w:cs="Arial"/>
          <w:iCs/>
          <w:szCs w:val="24"/>
        </w:rPr>
        <w:t>at</w:t>
      </w:r>
      <w:r>
        <w:rPr>
          <w:rFonts w:cs="Arial"/>
          <w:iCs/>
          <w:szCs w:val="24"/>
        </w:rPr>
        <w:t xml:space="preserve"> was primarily due to the fact they had healthy ticket sales before marketing was postponed. Two third party events and the main </w:t>
      </w:r>
      <w:r w:rsidR="00D21FBC">
        <w:rPr>
          <w:rFonts w:cs="Arial"/>
          <w:iCs/>
          <w:szCs w:val="24"/>
        </w:rPr>
        <w:t>C</w:t>
      </w:r>
      <w:r>
        <w:rPr>
          <w:rFonts w:cs="Arial"/>
          <w:iCs/>
          <w:szCs w:val="24"/>
        </w:rPr>
        <w:t>ouncil programmed artisan market were cancelled.</w:t>
      </w:r>
    </w:p>
    <w:p w14:paraId="2DDA7C45" w14:textId="77777777" w:rsidR="00601C48" w:rsidRDefault="00601C48" w:rsidP="00D21FBC">
      <w:pPr>
        <w:rPr>
          <w:rFonts w:cs="Arial"/>
          <w:b/>
          <w:iCs/>
          <w:szCs w:val="24"/>
          <w:highlight w:val="yellow"/>
        </w:rPr>
      </w:pPr>
    </w:p>
    <w:p w14:paraId="31DE2BAC" w14:textId="0B53A8F4" w:rsidR="00601C48" w:rsidRPr="00A6128F" w:rsidRDefault="00601C48" w:rsidP="00D21FBC">
      <w:pPr>
        <w:rPr>
          <w:rFonts w:cs="Arial"/>
          <w:color w:val="FF0000"/>
          <w:szCs w:val="24"/>
        </w:rPr>
      </w:pPr>
      <w:r>
        <w:rPr>
          <w:rFonts w:cs="Arial"/>
          <w:szCs w:val="24"/>
        </w:rPr>
        <w:t>T</w:t>
      </w:r>
      <w:r w:rsidRPr="0015162D">
        <w:rPr>
          <w:rFonts w:cs="Arial"/>
          <w:szCs w:val="24"/>
        </w:rPr>
        <w:t xml:space="preserve">he Tide and Turf event on Saturday 24 September, saw </w:t>
      </w:r>
      <w:r>
        <w:rPr>
          <w:rFonts w:cs="Arial"/>
          <w:szCs w:val="24"/>
        </w:rPr>
        <w:t>over 20 l</w:t>
      </w:r>
      <w:r w:rsidRPr="0015162D">
        <w:rPr>
          <w:rFonts w:cs="Arial"/>
          <w:szCs w:val="24"/>
        </w:rPr>
        <w:t>ocal food and drink sector business involved.</w:t>
      </w:r>
      <w:r>
        <w:rPr>
          <w:rFonts w:cs="Arial"/>
          <w:szCs w:val="24"/>
        </w:rPr>
        <w:t xml:space="preserve"> </w:t>
      </w:r>
      <w:r w:rsidR="00D21FBC">
        <w:rPr>
          <w:rFonts w:cs="Arial"/>
          <w:szCs w:val="24"/>
        </w:rPr>
        <w:t xml:space="preserve"> </w:t>
      </w:r>
      <w:r w:rsidRPr="0015162D">
        <w:rPr>
          <w:rFonts w:cs="Arial"/>
          <w:szCs w:val="24"/>
        </w:rPr>
        <w:t>F</w:t>
      </w:r>
      <w:r>
        <w:rPr>
          <w:rFonts w:cs="Arial"/>
          <w:szCs w:val="24"/>
        </w:rPr>
        <w:t xml:space="preserve">eedback from </w:t>
      </w:r>
      <w:r w:rsidRPr="0015162D">
        <w:rPr>
          <w:rFonts w:cs="Arial"/>
          <w:szCs w:val="24"/>
        </w:rPr>
        <w:t xml:space="preserve">the traders </w:t>
      </w:r>
      <w:r>
        <w:rPr>
          <w:rFonts w:cs="Arial"/>
          <w:szCs w:val="24"/>
        </w:rPr>
        <w:t xml:space="preserve">reported it was one of their most successful events of the year. </w:t>
      </w:r>
      <w:r w:rsidR="00D21FBC">
        <w:rPr>
          <w:rFonts w:cs="Arial"/>
          <w:szCs w:val="24"/>
        </w:rPr>
        <w:t xml:space="preserve"> </w:t>
      </w:r>
      <w:r w:rsidRPr="0015162D">
        <w:rPr>
          <w:rFonts w:cs="Arial"/>
          <w:szCs w:val="24"/>
        </w:rPr>
        <w:t xml:space="preserve">Beef and Seafood cookery demos took place </w:t>
      </w:r>
      <w:r>
        <w:rPr>
          <w:rFonts w:cs="Arial"/>
          <w:szCs w:val="24"/>
        </w:rPr>
        <w:t>as part of the event</w:t>
      </w:r>
      <w:r w:rsidRPr="0015162D">
        <w:rPr>
          <w:rFonts w:cs="Arial"/>
          <w:szCs w:val="24"/>
        </w:rPr>
        <w:t xml:space="preserve"> throughout the day utilis</w:t>
      </w:r>
      <w:r>
        <w:rPr>
          <w:rFonts w:cs="Arial"/>
          <w:szCs w:val="24"/>
        </w:rPr>
        <w:t xml:space="preserve">ed and highlighted </w:t>
      </w:r>
      <w:r w:rsidRPr="0015162D">
        <w:rPr>
          <w:rFonts w:cs="Arial"/>
          <w:szCs w:val="24"/>
        </w:rPr>
        <w:t xml:space="preserve">local produce. Footfall </w:t>
      </w:r>
      <w:r>
        <w:rPr>
          <w:rFonts w:cs="Arial"/>
          <w:szCs w:val="24"/>
        </w:rPr>
        <w:t>was estimated at</w:t>
      </w:r>
      <w:r w:rsidRPr="0015162D">
        <w:rPr>
          <w:rFonts w:cs="Arial"/>
          <w:szCs w:val="24"/>
        </w:rPr>
        <w:t xml:space="preserve"> </w:t>
      </w:r>
      <w:r>
        <w:rPr>
          <w:rFonts w:cs="Arial"/>
          <w:szCs w:val="24"/>
        </w:rPr>
        <w:t>circa 80</w:t>
      </w:r>
      <w:r w:rsidRPr="0015162D">
        <w:rPr>
          <w:rFonts w:cs="Arial"/>
          <w:szCs w:val="24"/>
        </w:rPr>
        <w:t>00.</w:t>
      </w:r>
      <w:r w:rsidRPr="0098144A">
        <w:rPr>
          <w:rFonts w:cs="Arial"/>
          <w:szCs w:val="24"/>
        </w:rPr>
        <w:t xml:space="preserve"> </w:t>
      </w:r>
    </w:p>
    <w:p w14:paraId="333E3FB3" w14:textId="77777777" w:rsidR="00601C48" w:rsidRDefault="00601C48" w:rsidP="00D21FBC">
      <w:pPr>
        <w:rPr>
          <w:rFonts w:cs="Arial"/>
          <w:b/>
          <w:bCs/>
          <w:szCs w:val="24"/>
        </w:rPr>
      </w:pPr>
      <w:r w:rsidRPr="00016536">
        <w:rPr>
          <w:rFonts w:cs="Arial"/>
          <w:szCs w:val="24"/>
          <w:highlight w:val="yellow"/>
        </w:rPr>
        <w:t xml:space="preserve"> </w:t>
      </w:r>
      <w:bookmarkEnd w:id="2"/>
    </w:p>
    <w:p w14:paraId="761E842D" w14:textId="77777777" w:rsidR="00601C48" w:rsidRDefault="00601C48" w:rsidP="00D21FBC">
      <w:pPr>
        <w:rPr>
          <w:rFonts w:cs="Arial"/>
          <w:b/>
          <w:bCs/>
          <w:szCs w:val="24"/>
        </w:rPr>
      </w:pPr>
      <w:r w:rsidRPr="00A43FC5">
        <w:rPr>
          <w:rFonts w:cs="Arial"/>
          <w:b/>
          <w:bCs/>
          <w:szCs w:val="24"/>
        </w:rPr>
        <w:t>Award Winners 202</w:t>
      </w:r>
      <w:r>
        <w:rPr>
          <w:rFonts w:cs="Arial"/>
          <w:b/>
          <w:bCs/>
          <w:szCs w:val="24"/>
        </w:rPr>
        <w:t>2</w:t>
      </w:r>
    </w:p>
    <w:p w14:paraId="0BC19D80" w14:textId="4814E426" w:rsidR="00601C48" w:rsidRDefault="00601C48" w:rsidP="00D21FBC">
      <w:pPr>
        <w:rPr>
          <w:rFonts w:cs="Arial"/>
          <w:szCs w:val="24"/>
        </w:rPr>
      </w:pPr>
      <w:r w:rsidRPr="00A43FC5">
        <w:rPr>
          <w:rFonts w:cs="Arial"/>
          <w:szCs w:val="24"/>
        </w:rPr>
        <w:t>The 2022 Food Awards season ha</w:t>
      </w:r>
      <w:r w:rsidR="00D21FBC">
        <w:rPr>
          <w:rFonts w:cs="Arial"/>
          <w:szCs w:val="24"/>
        </w:rPr>
        <w:t>d</w:t>
      </w:r>
      <w:r w:rsidRPr="00A43FC5">
        <w:rPr>
          <w:rFonts w:cs="Arial"/>
          <w:szCs w:val="24"/>
        </w:rPr>
        <w:t xml:space="preserve"> now drawn to a close and it ha</w:t>
      </w:r>
      <w:r w:rsidR="00D21FBC">
        <w:rPr>
          <w:rFonts w:cs="Arial"/>
          <w:szCs w:val="24"/>
        </w:rPr>
        <w:t>d</w:t>
      </w:r>
      <w:r w:rsidRPr="00A43FC5">
        <w:rPr>
          <w:rFonts w:cs="Arial"/>
          <w:szCs w:val="24"/>
        </w:rPr>
        <w:t xml:space="preserve"> been a</w:t>
      </w:r>
      <w:r>
        <w:rPr>
          <w:rFonts w:cs="Arial"/>
          <w:szCs w:val="24"/>
        </w:rPr>
        <w:t>nother</w:t>
      </w:r>
      <w:r w:rsidRPr="00A43FC5">
        <w:rPr>
          <w:rFonts w:cs="Arial"/>
          <w:szCs w:val="24"/>
        </w:rPr>
        <w:t xml:space="preserve"> highly successful year for all </w:t>
      </w:r>
      <w:r>
        <w:rPr>
          <w:rFonts w:cs="Arial"/>
          <w:szCs w:val="24"/>
        </w:rPr>
        <w:t>AND</w:t>
      </w:r>
      <w:r w:rsidRPr="00A43FC5">
        <w:rPr>
          <w:rFonts w:cs="Arial"/>
          <w:szCs w:val="24"/>
        </w:rPr>
        <w:t xml:space="preserve"> producers. </w:t>
      </w:r>
      <w:r w:rsidR="00D21FBC">
        <w:rPr>
          <w:rFonts w:cs="Arial"/>
          <w:szCs w:val="24"/>
        </w:rPr>
        <w:t xml:space="preserve"> </w:t>
      </w:r>
      <w:r w:rsidRPr="00A43FC5">
        <w:rPr>
          <w:rFonts w:cs="Arial"/>
          <w:szCs w:val="24"/>
        </w:rPr>
        <w:t>Throughout the year</w:t>
      </w:r>
      <w:r>
        <w:rPr>
          <w:rFonts w:cs="Arial"/>
          <w:szCs w:val="24"/>
        </w:rPr>
        <w:t>,</w:t>
      </w:r>
      <w:r w:rsidRPr="00A43FC5">
        <w:rPr>
          <w:rFonts w:cs="Arial"/>
          <w:szCs w:val="24"/>
        </w:rPr>
        <w:t xml:space="preserve"> the Food </w:t>
      </w:r>
      <w:r>
        <w:rPr>
          <w:rFonts w:cs="Arial"/>
          <w:szCs w:val="24"/>
        </w:rPr>
        <w:t>and</w:t>
      </w:r>
      <w:r w:rsidRPr="00A43FC5">
        <w:rPr>
          <w:rFonts w:cs="Arial"/>
          <w:szCs w:val="24"/>
        </w:rPr>
        <w:t xml:space="preserve"> Drink Officer ha</w:t>
      </w:r>
      <w:r w:rsidR="00D21FBC">
        <w:rPr>
          <w:rFonts w:cs="Arial"/>
          <w:szCs w:val="24"/>
        </w:rPr>
        <w:t>d</w:t>
      </w:r>
      <w:r w:rsidRPr="00A43FC5">
        <w:rPr>
          <w:rFonts w:cs="Arial"/>
          <w:szCs w:val="24"/>
        </w:rPr>
        <w:t xml:space="preserve"> continued to </w:t>
      </w:r>
      <w:r>
        <w:rPr>
          <w:rFonts w:cs="Arial"/>
          <w:szCs w:val="24"/>
        </w:rPr>
        <w:t>encourage</w:t>
      </w:r>
      <w:r w:rsidRPr="00A43FC5">
        <w:rPr>
          <w:rFonts w:cs="Arial"/>
          <w:szCs w:val="24"/>
        </w:rPr>
        <w:t xml:space="preserve"> local businesses to enter local, national, and international awards through providing information and technical advice for entry. </w:t>
      </w:r>
    </w:p>
    <w:p w14:paraId="1DC3E163" w14:textId="77777777" w:rsidR="00601C48" w:rsidRPr="00A43FC5" w:rsidRDefault="00601C48" w:rsidP="00D21FBC">
      <w:pPr>
        <w:rPr>
          <w:rFonts w:cs="Arial"/>
          <w:szCs w:val="24"/>
        </w:rPr>
      </w:pPr>
    </w:p>
    <w:p w14:paraId="7EAA5B0B" w14:textId="2D3085CA" w:rsidR="00601C48" w:rsidRDefault="00601C48" w:rsidP="00D21FBC">
      <w:pPr>
        <w:rPr>
          <w:rFonts w:cs="Arial"/>
          <w:szCs w:val="24"/>
        </w:rPr>
      </w:pPr>
      <w:r w:rsidRPr="00A43FC5">
        <w:rPr>
          <w:rFonts w:cs="Arial"/>
          <w:szCs w:val="24"/>
        </w:rPr>
        <w:t xml:space="preserve">The ‘gold standard’ food and drink awards </w:t>
      </w:r>
      <w:r w:rsidR="00D21FBC">
        <w:rPr>
          <w:rFonts w:cs="Arial"/>
          <w:szCs w:val="24"/>
        </w:rPr>
        <w:t>we</w:t>
      </w:r>
      <w:r w:rsidRPr="00A43FC5">
        <w:rPr>
          <w:rFonts w:cs="Arial"/>
          <w:szCs w:val="24"/>
        </w:rPr>
        <w:t>re the UK’s “</w:t>
      </w:r>
      <w:r w:rsidRPr="00A43FC5">
        <w:rPr>
          <w:rFonts w:cs="Arial"/>
          <w:iCs/>
          <w:szCs w:val="24"/>
        </w:rPr>
        <w:t>Great Taste Awards”</w:t>
      </w:r>
      <w:r w:rsidRPr="00A43FC5">
        <w:rPr>
          <w:rFonts w:cs="Arial"/>
          <w:szCs w:val="24"/>
        </w:rPr>
        <w:t xml:space="preserve"> announced in </w:t>
      </w:r>
      <w:r>
        <w:rPr>
          <w:rFonts w:cs="Arial"/>
          <w:szCs w:val="24"/>
        </w:rPr>
        <w:t>August</w:t>
      </w:r>
      <w:r w:rsidRPr="00A43FC5">
        <w:rPr>
          <w:rFonts w:cs="Arial"/>
          <w:szCs w:val="24"/>
        </w:rPr>
        <w:t xml:space="preserve"> and Ireland’s “</w:t>
      </w:r>
      <w:r w:rsidRPr="00A43FC5">
        <w:rPr>
          <w:rFonts w:cs="Arial"/>
          <w:iCs/>
          <w:szCs w:val="24"/>
        </w:rPr>
        <w:t xml:space="preserve">Blas na </w:t>
      </w:r>
      <w:r>
        <w:rPr>
          <w:rFonts w:cs="Arial"/>
          <w:iCs/>
          <w:szCs w:val="24"/>
        </w:rPr>
        <w:t>h</w:t>
      </w:r>
      <w:r w:rsidRPr="00A43FC5">
        <w:rPr>
          <w:rFonts w:cs="Arial"/>
          <w:iCs/>
          <w:szCs w:val="24"/>
        </w:rPr>
        <w:t>Eireann</w:t>
      </w:r>
      <w:r w:rsidRPr="00A43FC5">
        <w:rPr>
          <w:rFonts w:cs="Arial"/>
          <w:szCs w:val="24"/>
        </w:rPr>
        <w:t xml:space="preserve"> Awards” announced in </w:t>
      </w:r>
      <w:r>
        <w:rPr>
          <w:rFonts w:cs="Arial"/>
          <w:szCs w:val="24"/>
        </w:rPr>
        <w:t>September</w:t>
      </w:r>
      <w:r w:rsidRPr="00A43FC5">
        <w:rPr>
          <w:rFonts w:cs="Arial"/>
          <w:szCs w:val="24"/>
        </w:rPr>
        <w:t xml:space="preserve">. </w:t>
      </w:r>
      <w:r w:rsidR="00D21FBC">
        <w:rPr>
          <w:rFonts w:cs="Arial"/>
          <w:szCs w:val="24"/>
        </w:rPr>
        <w:t xml:space="preserve"> </w:t>
      </w:r>
      <w:r w:rsidRPr="00A43FC5">
        <w:rPr>
          <w:rFonts w:cs="Arial"/>
          <w:szCs w:val="24"/>
        </w:rPr>
        <w:t xml:space="preserve">For the alcoholic drinks producers, the gold standard class of awards </w:t>
      </w:r>
      <w:r w:rsidR="00D21FBC">
        <w:rPr>
          <w:rFonts w:cs="Arial"/>
          <w:szCs w:val="24"/>
        </w:rPr>
        <w:t>we</w:t>
      </w:r>
      <w:r w:rsidRPr="00A43FC5">
        <w:rPr>
          <w:rFonts w:cs="Arial"/>
          <w:szCs w:val="24"/>
        </w:rPr>
        <w:t>re the “</w:t>
      </w:r>
      <w:r w:rsidRPr="00A43FC5">
        <w:rPr>
          <w:rFonts w:cs="Arial"/>
          <w:iCs/>
          <w:szCs w:val="24"/>
        </w:rPr>
        <w:t xml:space="preserve">International Wine and Spirit Competition (IWSC)”, </w:t>
      </w:r>
      <w:r w:rsidRPr="00A43FC5">
        <w:rPr>
          <w:rFonts w:cs="Arial"/>
          <w:szCs w:val="24"/>
        </w:rPr>
        <w:t>the “</w:t>
      </w:r>
      <w:r w:rsidRPr="00A43FC5">
        <w:rPr>
          <w:rFonts w:cs="Arial"/>
          <w:iCs/>
          <w:szCs w:val="24"/>
        </w:rPr>
        <w:t>World Gin Awards”</w:t>
      </w:r>
      <w:r w:rsidRPr="00A43FC5">
        <w:rPr>
          <w:rFonts w:cs="Arial"/>
          <w:szCs w:val="24"/>
        </w:rPr>
        <w:t xml:space="preserve"> and the “World Whiskey Awards”. </w:t>
      </w:r>
      <w:r w:rsidR="00D21FBC">
        <w:rPr>
          <w:rFonts w:cs="Arial"/>
          <w:szCs w:val="24"/>
        </w:rPr>
        <w:t xml:space="preserve"> </w:t>
      </w:r>
      <w:r w:rsidRPr="00A43FC5">
        <w:rPr>
          <w:rFonts w:cs="Arial"/>
          <w:szCs w:val="24"/>
        </w:rPr>
        <w:t>Collectively, th</w:t>
      </w:r>
      <w:r w:rsidR="00D21FBC">
        <w:rPr>
          <w:rFonts w:cs="Arial"/>
          <w:szCs w:val="24"/>
        </w:rPr>
        <w:t>o</w:t>
      </w:r>
      <w:r w:rsidRPr="00A43FC5">
        <w:rPr>
          <w:rFonts w:cs="Arial"/>
          <w:szCs w:val="24"/>
        </w:rPr>
        <w:t xml:space="preserve">se </w:t>
      </w:r>
      <w:r w:rsidR="00D21FBC">
        <w:rPr>
          <w:rFonts w:cs="Arial"/>
          <w:szCs w:val="24"/>
        </w:rPr>
        <w:t>we</w:t>
      </w:r>
      <w:r w:rsidRPr="00A43FC5">
        <w:rPr>
          <w:rFonts w:cs="Arial"/>
          <w:szCs w:val="24"/>
        </w:rPr>
        <w:t>re considered the “Food and Drink Oscars”.</w:t>
      </w:r>
    </w:p>
    <w:p w14:paraId="6873AB28" w14:textId="77777777" w:rsidR="00601C48" w:rsidRPr="00A43FC5" w:rsidRDefault="00601C48" w:rsidP="00601C48">
      <w:pPr>
        <w:jc w:val="both"/>
      </w:pPr>
    </w:p>
    <w:p w14:paraId="387A089B" w14:textId="41FEDD5C" w:rsidR="00601C48" w:rsidRDefault="00601C48" w:rsidP="00D21FBC">
      <w:pPr>
        <w:rPr>
          <w:rFonts w:cs="Arial"/>
          <w:szCs w:val="24"/>
        </w:rPr>
      </w:pPr>
      <w:r w:rsidRPr="00A43FC5">
        <w:rPr>
          <w:rFonts w:cs="Arial"/>
          <w:szCs w:val="24"/>
        </w:rPr>
        <w:t xml:space="preserve">Other notable awards for food </w:t>
      </w:r>
      <w:r w:rsidR="00D21FBC">
        <w:rPr>
          <w:rFonts w:cs="Arial"/>
          <w:szCs w:val="24"/>
        </w:rPr>
        <w:t>we</w:t>
      </w:r>
      <w:r w:rsidRPr="00A43FC5">
        <w:rPr>
          <w:rFonts w:cs="Arial"/>
          <w:szCs w:val="24"/>
        </w:rPr>
        <w:t>re the “</w:t>
      </w:r>
      <w:r w:rsidRPr="00A43FC5">
        <w:rPr>
          <w:rFonts w:cs="Arial"/>
          <w:iCs/>
          <w:szCs w:val="24"/>
        </w:rPr>
        <w:t>Irish Quality Food Awards”</w:t>
      </w:r>
      <w:r w:rsidRPr="00A43FC5">
        <w:rPr>
          <w:rFonts w:cs="Arial"/>
          <w:szCs w:val="24"/>
        </w:rPr>
        <w:t xml:space="preserve"> and the “</w:t>
      </w:r>
      <w:r w:rsidRPr="00A43FC5">
        <w:rPr>
          <w:rFonts w:cs="Arial"/>
          <w:iCs/>
          <w:szCs w:val="24"/>
        </w:rPr>
        <w:t xml:space="preserve">British Quality Food Awards” </w:t>
      </w:r>
      <w:r w:rsidRPr="00A43FC5">
        <w:rPr>
          <w:rFonts w:cs="Arial"/>
          <w:szCs w:val="24"/>
        </w:rPr>
        <w:t xml:space="preserve">which </w:t>
      </w:r>
      <w:r w:rsidR="00D21FBC">
        <w:rPr>
          <w:rFonts w:cs="Arial"/>
          <w:szCs w:val="24"/>
        </w:rPr>
        <w:t>we</w:t>
      </w:r>
      <w:r w:rsidRPr="00A43FC5">
        <w:rPr>
          <w:rFonts w:cs="Arial"/>
          <w:szCs w:val="24"/>
        </w:rPr>
        <w:t>re retail market focussed as well as the “</w:t>
      </w:r>
      <w:r w:rsidRPr="00A43FC5">
        <w:rPr>
          <w:rFonts w:cs="Arial"/>
          <w:iCs/>
          <w:szCs w:val="24"/>
        </w:rPr>
        <w:t>World Bread Awards”</w:t>
      </w:r>
      <w:r w:rsidRPr="00A43FC5">
        <w:rPr>
          <w:rFonts w:cs="Arial"/>
          <w:szCs w:val="24"/>
        </w:rPr>
        <w:t>, “</w:t>
      </w:r>
      <w:r w:rsidRPr="00A43FC5">
        <w:rPr>
          <w:rFonts w:cs="Arial"/>
          <w:iCs/>
          <w:szCs w:val="24"/>
        </w:rPr>
        <w:t>UK Bakery Awards”,</w:t>
      </w:r>
      <w:r w:rsidRPr="00A43FC5">
        <w:rPr>
          <w:rFonts w:cs="Arial"/>
          <w:szCs w:val="24"/>
        </w:rPr>
        <w:t xml:space="preserve"> “</w:t>
      </w:r>
      <w:r w:rsidRPr="00A43FC5">
        <w:rPr>
          <w:rFonts w:cs="Arial"/>
          <w:iCs/>
          <w:szCs w:val="24"/>
        </w:rPr>
        <w:t xml:space="preserve">UK Butchery Awards </w:t>
      </w:r>
      <w:r w:rsidRPr="00A43FC5">
        <w:rPr>
          <w:rFonts w:cs="Arial"/>
          <w:szCs w:val="24"/>
        </w:rPr>
        <w:t>and the “</w:t>
      </w:r>
      <w:r>
        <w:rPr>
          <w:rFonts w:cs="Arial"/>
          <w:szCs w:val="24"/>
        </w:rPr>
        <w:t xml:space="preserve">UK </w:t>
      </w:r>
      <w:r w:rsidRPr="00A43FC5">
        <w:rPr>
          <w:rFonts w:cs="Arial"/>
          <w:iCs/>
          <w:szCs w:val="24"/>
        </w:rPr>
        <w:t>Food Manufacturing Excellence Awards”</w:t>
      </w:r>
      <w:r w:rsidRPr="00A43FC5">
        <w:rPr>
          <w:rFonts w:cs="Arial"/>
          <w:szCs w:val="24"/>
        </w:rPr>
        <w:t xml:space="preserve">.  </w:t>
      </w:r>
      <w:r>
        <w:rPr>
          <w:rFonts w:cs="Arial"/>
          <w:szCs w:val="24"/>
        </w:rPr>
        <w:t xml:space="preserve">Local food and drink businesses Awards of note </w:t>
      </w:r>
      <w:r w:rsidR="00D21FBC">
        <w:rPr>
          <w:rFonts w:cs="Arial"/>
          <w:szCs w:val="24"/>
        </w:rPr>
        <w:t>we</w:t>
      </w:r>
      <w:r>
        <w:rPr>
          <w:rFonts w:cs="Arial"/>
          <w:szCs w:val="24"/>
        </w:rPr>
        <w:t>re the Farming Life Awards and the Belfast Telegraph Business Awards,</w:t>
      </w:r>
    </w:p>
    <w:p w14:paraId="3CA8EB70" w14:textId="77777777" w:rsidR="00601C48" w:rsidRDefault="00601C48" w:rsidP="00D21FBC">
      <w:pPr>
        <w:rPr>
          <w:rFonts w:cs="Arial"/>
          <w:szCs w:val="24"/>
        </w:rPr>
      </w:pPr>
    </w:p>
    <w:p w14:paraId="375D0C51" w14:textId="5E17939B" w:rsidR="00601C48" w:rsidRDefault="00601C48" w:rsidP="00D21FBC">
      <w:pPr>
        <w:rPr>
          <w:rFonts w:cs="Arial"/>
          <w:szCs w:val="24"/>
        </w:rPr>
      </w:pPr>
      <w:r>
        <w:rPr>
          <w:rFonts w:cs="Arial"/>
          <w:szCs w:val="24"/>
        </w:rPr>
        <w:t xml:space="preserve">In 2021, a total of 89 food and drink produce awards were won by 19 companies at the Local Food Hero Awards in April. </w:t>
      </w:r>
      <w:r w:rsidR="00D21FBC">
        <w:rPr>
          <w:rFonts w:cs="Arial"/>
          <w:szCs w:val="24"/>
        </w:rPr>
        <w:t xml:space="preserve"> </w:t>
      </w:r>
      <w:r>
        <w:rPr>
          <w:rFonts w:cs="Arial"/>
          <w:szCs w:val="24"/>
        </w:rPr>
        <w:t>So far, in 2022, 18 AND companies ha</w:t>
      </w:r>
      <w:r w:rsidR="00D21FBC">
        <w:rPr>
          <w:rFonts w:cs="Arial"/>
          <w:szCs w:val="24"/>
        </w:rPr>
        <w:t>d</w:t>
      </w:r>
      <w:r>
        <w:rPr>
          <w:rFonts w:cs="Arial"/>
          <w:szCs w:val="24"/>
        </w:rPr>
        <w:t xml:space="preserve"> lifted just under 70 awards with a few outstanding minor awards to be confirmed.</w:t>
      </w:r>
      <w:r w:rsidR="00D21FBC">
        <w:rPr>
          <w:rFonts w:cs="Arial"/>
          <w:szCs w:val="24"/>
        </w:rPr>
        <w:t xml:space="preserve"> </w:t>
      </w:r>
      <w:r>
        <w:rPr>
          <w:rFonts w:cs="Arial"/>
          <w:szCs w:val="24"/>
        </w:rPr>
        <w:t xml:space="preserve"> Whilst the number of overall number of awards won </w:t>
      </w:r>
      <w:r w:rsidR="00D21FBC">
        <w:rPr>
          <w:rFonts w:cs="Arial"/>
          <w:szCs w:val="24"/>
        </w:rPr>
        <w:t>wa</w:t>
      </w:r>
      <w:r>
        <w:rPr>
          <w:rFonts w:cs="Arial"/>
          <w:szCs w:val="24"/>
        </w:rPr>
        <w:t>s down in comparison to 2021 the quality and standard of awards won ha</w:t>
      </w:r>
      <w:r w:rsidR="00D21FBC">
        <w:rPr>
          <w:rFonts w:cs="Arial"/>
          <w:szCs w:val="24"/>
        </w:rPr>
        <w:t xml:space="preserve">d </w:t>
      </w:r>
      <w:r>
        <w:rPr>
          <w:rFonts w:cs="Arial"/>
          <w:szCs w:val="24"/>
        </w:rPr>
        <w:t>shifted upward and indicate</w:t>
      </w:r>
      <w:r w:rsidR="00D21FBC">
        <w:rPr>
          <w:rFonts w:cs="Arial"/>
          <w:szCs w:val="24"/>
        </w:rPr>
        <w:t>d</w:t>
      </w:r>
      <w:r>
        <w:rPr>
          <w:rFonts w:cs="Arial"/>
          <w:szCs w:val="24"/>
        </w:rPr>
        <w:t xml:space="preserve"> businesses </w:t>
      </w:r>
      <w:r w:rsidR="00D21FBC">
        <w:rPr>
          <w:rFonts w:cs="Arial"/>
          <w:szCs w:val="24"/>
        </w:rPr>
        <w:t>we</w:t>
      </w:r>
      <w:r>
        <w:rPr>
          <w:rFonts w:cs="Arial"/>
          <w:szCs w:val="24"/>
        </w:rPr>
        <w:t>re being more selective about the type of awards they enter</w:t>
      </w:r>
      <w:r w:rsidR="00D21FBC">
        <w:rPr>
          <w:rFonts w:cs="Arial"/>
          <w:szCs w:val="24"/>
        </w:rPr>
        <w:t>ed</w:t>
      </w:r>
      <w:r>
        <w:rPr>
          <w:rFonts w:cs="Arial"/>
          <w:szCs w:val="24"/>
        </w:rPr>
        <w:t>.</w:t>
      </w:r>
    </w:p>
    <w:p w14:paraId="07AE5718" w14:textId="77777777" w:rsidR="00601C48" w:rsidRDefault="00601C48" w:rsidP="00601C48">
      <w:pPr>
        <w:jc w:val="both"/>
        <w:rPr>
          <w:rFonts w:cs="Arial"/>
          <w:szCs w:val="24"/>
        </w:rPr>
      </w:pPr>
    </w:p>
    <w:p w14:paraId="464FFB20" w14:textId="715D6756" w:rsidR="00601C48" w:rsidRPr="003C6CC3" w:rsidRDefault="00601C48" w:rsidP="00D21FBC">
      <w:pPr>
        <w:jc w:val="both"/>
        <w:rPr>
          <w:rFonts w:cs="Arial"/>
          <w:szCs w:val="24"/>
        </w:rPr>
      </w:pPr>
      <w:r>
        <w:rPr>
          <w:rFonts w:cs="Arial"/>
          <w:szCs w:val="24"/>
        </w:rPr>
        <w:t>The final number of awards w</w:t>
      </w:r>
      <w:r w:rsidR="00D21FBC">
        <w:rPr>
          <w:rFonts w:cs="Arial"/>
          <w:szCs w:val="24"/>
        </w:rPr>
        <w:t xml:space="preserve">ould </w:t>
      </w:r>
      <w:r>
        <w:rPr>
          <w:rFonts w:cs="Arial"/>
          <w:szCs w:val="24"/>
        </w:rPr>
        <w:t xml:space="preserve">be known and verified with each business by </w:t>
      </w:r>
      <w:r w:rsidR="00D21FBC">
        <w:rPr>
          <w:rFonts w:cs="Arial"/>
          <w:szCs w:val="24"/>
        </w:rPr>
        <w:t xml:space="preserve">the </w:t>
      </w:r>
      <w:r>
        <w:rPr>
          <w:rFonts w:cs="Arial"/>
          <w:szCs w:val="24"/>
        </w:rPr>
        <w:t>end of December in preparation for the next Local Food Hero Awards due to take place in February 2023.</w:t>
      </w:r>
    </w:p>
    <w:p w14:paraId="0561D870" w14:textId="77777777" w:rsidR="00601C48" w:rsidRDefault="00601C48" w:rsidP="00D21FBC">
      <w:pPr>
        <w:rPr>
          <w:rFonts w:cs="Arial"/>
          <w:szCs w:val="24"/>
          <w:highlight w:val="yellow"/>
        </w:rPr>
      </w:pPr>
    </w:p>
    <w:p w14:paraId="3FF4F4AC" w14:textId="77777777" w:rsidR="00601C48" w:rsidRDefault="00601C48" w:rsidP="00601C48">
      <w:pPr>
        <w:jc w:val="both"/>
        <w:rPr>
          <w:rFonts w:cs="Arial"/>
          <w:b/>
          <w:bCs/>
          <w:szCs w:val="24"/>
        </w:rPr>
      </w:pPr>
      <w:r w:rsidRPr="0098144A">
        <w:rPr>
          <w:rFonts w:cs="Arial"/>
          <w:b/>
          <w:bCs/>
          <w:szCs w:val="24"/>
        </w:rPr>
        <w:t>Local Food Heroes’ Honours Reception</w:t>
      </w:r>
    </w:p>
    <w:p w14:paraId="335B3B7C" w14:textId="739A2066" w:rsidR="00601C48" w:rsidRDefault="00601C48" w:rsidP="00D21FBC">
      <w:pPr>
        <w:rPr>
          <w:rFonts w:cs="Arial"/>
          <w:bCs/>
          <w:szCs w:val="24"/>
        </w:rPr>
      </w:pPr>
      <w:r w:rsidRPr="0098144A">
        <w:rPr>
          <w:rFonts w:cs="Arial"/>
          <w:bCs/>
          <w:szCs w:val="24"/>
        </w:rPr>
        <w:lastRenderedPageBreak/>
        <w:t xml:space="preserve">To highlight the achievements of local businesses </w:t>
      </w:r>
      <w:r>
        <w:rPr>
          <w:rFonts w:cs="Arial"/>
          <w:bCs/>
          <w:szCs w:val="24"/>
        </w:rPr>
        <w:t>the</w:t>
      </w:r>
      <w:r w:rsidRPr="0098144A">
        <w:rPr>
          <w:rFonts w:cs="Arial"/>
          <w:bCs/>
          <w:szCs w:val="24"/>
        </w:rPr>
        <w:t xml:space="preserve"> ‘Local Food Heroes’ Honours Reception with the Mayor of Ards and North Down </w:t>
      </w:r>
      <w:r>
        <w:rPr>
          <w:rFonts w:cs="Arial"/>
          <w:bCs/>
          <w:szCs w:val="24"/>
        </w:rPr>
        <w:t>w</w:t>
      </w:r>
      <w:r w:rsidR="00D21FBC">
        <w:rPr>
          <w:rFonts w:cs="Arial"/>
          <w:bCs/>
          <w:szCs w:val="24"/>
        </w:rPr>
        <w:t xml:space="preserve">ould </w:t>
      </w:r>
      <w:r>
        <w:rPr>
          <w:rFonts w:cs="Arial"/>
          <w:bCs/>
          <w:szCs w:val="24"/>
        </w:rPr>
        <w:t>be held on 8 February 2023.  Eighteen businesses w</w:t>
      </w:r>
      <w:r w:rsidR="00D21FBC">
        <w:rPr>
          <w:rFonts w:cs="Arial"/>
          <w:bCs/>
          <w:szCs w:val="24"/>
        </w:rPr>
        <w:t>ould b</w:t>
      </w:r>
      <w:r>
        <w:rPr>
          <w:rFonts w:cs="Arial"/>
          <w:bCs/>
          <w:szCs w:val="24"/>
        </w:rPr>
        <w:t>e</w:t>
      </w:r>
      <w:r w:rsidRPr="0098144A">
        <w:rPr>
          <w:rFonts w:cs="Arial"/>
          <w:bCs/>
          <w:szCs w:val="24"/>
        </w:rPr>
        <w:t xml:space="preserve"> presented with an award to recognise their achievemen</w:t>
      </w:r>
      <w:r>
        <w:rPr>
          <w:rFonts w:cs="Arial"/>
          <w:bCs/>
          <w:szCs w:val="24"/>
        </w:rPr>
        <w:t xml:space="preserve">ts in 2022. </w:t>
      </w:r>
      <w:r w:rsidRPr="0098144A">
        <w:rPr>
          <w:rFonts w:cs="Arial"/>
          <w:bCs/>
          <w:szCs w:val="24"/>
        </w:rPr>
        <w:t xml:space="preserve"> Additionally</w:t>
      </w:r>
      <w:r>
        <w:rPr>
          <w:rFonts w:cs="Arial"/>
          <w:bCs/>
          <w:szCs w:val="24"/>
        </w:rPr>
        <w:t>,</w:t>
      </w:r>
      <w:r w:rsidRPr="0098144A">
        <w:rPr>
          <w:rFonts w:cs="Arial"/>
          <w:bCs/>
          <w:szCs w:val="24"/>
        </w:rPr>
        <w:t xml:space="preserve"> </w:t>
      </w:r>
      <w:r>
        <w:rPr>
          <w:rFonts w:cs="Arial"/>
          <w:bCs/>
          <w:szCs w:val="24"/>
        </w:rPr>
        <w:t xml:space="preserve">the </w:t>
      </w:r>
      <w:r w:rsidRPr="0098144A">
        <w:rPr>
          <w:rFonts w:cs="Arial"/>
          <w:bCs/>
          <w:szCs w:val="24"/>
        </w:rPr>
        <w:t xml:space="preserve">annual award for the “Producer of the </w:t>
      </w:r>
      <w:r w:rsidR="00D21FBC">
        <w:rPr>
          <w:rFonts w:cs="Arial"/>
          <w:bCs/>
          <w:szCs w:val="24"/>
        </w:rPr>
        <w:t>Y</w:t>
      </w:r>
      <w:r w:rsidRPr="0098144A">
        <w:rPr>
          <w:rFonts w:cs="Arial"/>
          <w:bCs/>
          <w:szCs w:val="24"/>
        </w:rPr>
        <w:t>ear” named after the late Lady Dufferin in recognition of her support and work within the local food and drink sector</w:t>
      </w:r>
      <w:r>
        <w:rPr>
          <w:rFonts w:cs="Arial"/>
          <w:bCs/>
          <w:szCs w:val="24"/>
        </w:rPr>
        <w:t xml:space="preserve"> w</w:t>
      </w:r>
      <w:r w:rsidR="00D21FBC">
        <w:rPr>
          <w:rFonts w:cs="Arial"/>
          <w:bCs/>
          <w:szCs w:val="24"/>
        </w:rPr>
        <w:t xml:space="preserve">ould </w:t>
      </w:r>
      <w:r>
        <w:rPr>
          <w:rFonts w:cs="Arial"/>
          <w:bCs/>
          <w:szCs w:val="24"/>
        </w:rPr>
        <w:t>be presented to one winner. Format w</w:t>
      </w:r>
      <w:r w:rsidR="00D21FBC">
        <w:rPr>
          <w:rFonts w:cs="Arial"/>
          <w:bCs/>
          <w:szCs w:val="24"/>
        </w:rPr>
        <w:t xml:space="preserve">ould </w:t>
      </w:r>
      <w:r>
        <w:rPr>
          <w:rFonts w:cs="Arial"/>
          <w:bCs/>
          <w:szCs w:val="24"/>
        </w:rPr>
        <w:t>be similar to last year’s event. The winner w</w:t>
      </w:r>
      <w:r w:rsidR="00D21FBC">
        <w:rPr>
          <w:rFonts w:cs="Arial"/>
          <w:bCs/>
          <w:szCs w:val="24"/>
        </w:rPr>
        <w:t xml:space="preserve">ould </w:t>
      </w:r>
      <w:r>
        <w:rPr>
          <w:rFonts w:cs="Arial"/>
          <w:bCs/>
          <w:szCs w:val="24"/>
        </w:rPr>
        <w:t>be decided by the trustee organisations of the Clandeboye Estate.</w:t>
      </w:r>
    </w:p>
    <w:p w14:paraId="4E66A9F1" w14:textId="77777777" w:rsidR="00601C48" w:rsidRDefault="00601C48" w:rsidP="00D21FBC">
      <w:pPr>
        <w:rPr>
          <w:rFonts w:cs="Arial"/>
          <w:b/>
          <w:szCs w:val="24"/>
        </w:rPr>
      </w:pPr>
      <w:r w:rsidRPr="0040305F">
        <w:rPr>
          <w:rFonts w:cs="Arial"/>
          <w:b/>
          <w:szCs w:val="24"/>
        </w:rPr>
        <w:t xml:space="preserve">Food </w:t>
      </w:r>
      <w:r>
        <w:rPr>
          <w:rFonts w:cs="Arial"/>
          <w:b/>
          <w:szCs w:val="24"/>
        </w:rPr>
        <w:t>and</w:t>
      </w:r>
      <w:r w:rsidRPr="0040305F">
        <w:rPr>
          <w:rFonts w:cs="Arial"/>
          <w:b/>
          <w:szCs w:val="24"/>
        </w:rPr>
        <w:t xml:space="preserve"> Drink Network Committee</w:t>
      </w:r>
    </w:p>
    <w:p w14:paraId="5392714B" w14:textId="66CD22BD" w:rsidR="00601C48" w:rsidRDefault="00601C48" w:rsidP="00D21FBC">
      <w:pPr>
        <w:rPr>
          <w:rFonts w:cs="Arial"/>
          <w:bCs/>
          <w:szCs w:val="24"/>
        </w:rPr>
      </w:pPr>
      <w:r>
        <w:rPr>
          <w:rFonts w:cs="Arial"/>
          <w:bCs/>
          <w:szCs w:val="24"/>
        </w:rPr>
        <w:t>In June 2022, the 114 members of the Food and Drink Network nominated representatives to a 13</w:t>
      </w:r>
      <w:r w:rsidRPr="00AD605D">
        <w:rPr>
          <w:rFonts w:cs="Arial"/>
          <w:bCs/>
          <w:szCs w:val="24"/>
        </w:rPr>
        <w:t xml:space="preserve"> Trade </w:t>
      </w:r>
      <w:r>
        <w:rPr>
          <w:rFonts w:cs="Arial"/>
          <w:bCs/>
          <w:szCs w:val="24"/>
        </w:rPr>
        <w:t xml:space="preserve">representative member Committee with a structure that </w:t>
      </w:r>
      <w:r w:rsidR="00D21FBC">
        <w:rPr>
          <w:rFonts w:cs="Arial"/>
          <w:bCs/>
          <w:szCs w:val="24"/>
        </w:rPr>
        <w:t>wa</w:t>
      </w:r>
      <w:r>
        <w:rPr>
          <w:rFonts w:cs="Arial"/>
          <w:bCs/>
          <w:szCs w:val="24"/>
        </w:rPr>
        <w:t xml:space="preserve">s broadly reflective of the wider membership. There </w:t>
      </w:r>
      <w:r w:rsidR="00D21FBC">
        <w:rPr>
          <w:rFonts w:cs="Arial"/>
          <w:bCs/>
          <w:szCs w:val="24"/>
        </w:rPr>
        <w:t>we</w:t>
      </w:r>
      <w:r>
        <w:rPr>
          <w:rFonts w:cs="Arial"/>
          <w:bCs/>
          <w:szCs w:val="24"/>
        </w:rPr>
        <w:t>re six producer members, three restaurant members, two independent retailers, one food and drink associate member and a markets’ representative.  The Committee ha</w:t>
      </w:r>
      <w:r w:rsidR="00D21FBC">
        <w:rPr>
          <w:rFonts w:cs="Arial"/>
          <w:bCs/>
          <w:szCs w:val="24"/>
        </w:rPr>
        <w:t>d</w:t>
      </w:r>
      <w:r>
        <w:rPr>
          <w:rFonts w:cs="Arial"/>
          <w:bCs/>
          <w:szCs w:val="24"/>
        </w:rPr>
        <w:t xml:space="preserve"> now </w:t>
      </w:r>
      <w:r w:rsidRPr="00AD605D">
        <w:rPr>
          <w:rFonts w:cs="Arial"/>
          <w:bCs/>
          <w:szCs w:val="24"/>
        </w:rPr>
        <w:t>convened and w</w:t>
      </w:r>
      <w:r w:rsidR="00BA44D3">
        <w:rPr>
          <w:rFonts w:cs="Arial"/>
          <w:bCs/>
          <w:szCs w:val="24"/>
        </w:rPr>
        <w:t xml:space="preserve">ould </w:t>
      </w:r>
      <w:r w:rsidRPr="00AD605D">
        <w:rPr>
          <w:rFonts w:cs="Arial"/>
          <w:bCs/>
          <w:szCs w:val="24"/>
        </w:rPr>
        <w:t xml:space="preserve">provide trade guidance to the Food and Drink Officer in developing </w:t>
      </w:r>
      <w:r>
        <w:rPr>
          <w:rFonts w:cs="Arial"/>
          <w:bCs/>
          <w:szCs w:val="24"/>
        </w:rPr>
        <w:t>plans and priorities over the coming year until the Committee term end</w:t>
      </w:r>
      <w:r w:rsidR="00BA44D3">
        <w:rPr>
          <w:rFonts w:cs="Arial"/>
          <w:bCs/>
          <w:szCs w:val="24"/>
        </w:rPr>
        <w:t>ed</w:t>
      </w:r>
      <w:r>
        <w:rPr>
          <w:rFonts w:cs="Arial"/>
          <w:bCs/>
          <w:szCs w:val="24"/>
        </w:rPr>
        <w:t xml:space="preserve"> in January 2024.</w:t>
      </w:r>
    </w:p>
    <w:p w14:paraId="341135EB" w14:textId="77777777" w:rsidR="00601C48" w:rsidRDefault="00601C48" w:rsidP="00D21FBC">
      <w:pPr>
        <w:rPr>
          <w:rFonts w:cs="Arial"/>
          <w:bCs/>
          <w:szCs w:val="24"/>
        </w:rPr>
      </w:pPr>
    </w:p>
    <w:p w14:paraId="134E52E3" w14:textId="77777777" w:rsidR="00601C48" w:rsidRPr="00646B7C" w:rsidRDefault="00601C48" w:rsidP="00D21FBC">
      <w:pPr>
        <w:rPr>
          <w:rFonts w:cs="Arial"/>
          <w:b/>
          <w:szCs w:val="24"/>
        </w:rPr>
      </w:pPr>
      <w:r w:rsidRPr="00646B7C">
        <w:rPr>
          <w:rFonts w:cs="Arial"/>
          <w:b/>
          <w:szCs w:val="24"/>
        </w:rPr>
        <w:t xml:space="preserve">Food </w:t>
      </w:r>
      <w:r>
        <w:rPr>
          <w:rFonts w:cs="Arial"/>
          <w:b/>
          <w:szCs w:val="24"/>
        </w:rPr>
        <w:t>and</w:t>
      </w:r>
      <w:r w:rsidRPr="00646B7C">
        <w:rPr>
          <w:rFonts w:cs="Arial"/>
          <w:b/>
          <w:szCs w:val="24"/>
        </w:rPr>
        <w:t xml:space="preserve"> </w:t>
      </w:r>
      <w:r w:rsidRPr="00AD605D">
        <w:rPr>
          <w:rFonts w:cs="Arial"/>
          <w:b/>
          <w:szCs w:val="24"/>
        </w:rPr>
        <w:t xml:space="preserve">Drink Destination Development </w:t>
      </w:r>
      <w:r w:rsidRPr="00646B7C">
        <w:rPr>
          <w:rFonts w:cs="Arial"/>
          <w:b/>
          <w:szCs w:val="24"/>
        </w:rPr>
        <w:t>Plan</w:t>
      </w:r>
    </w:p>
    <w:p w14:paraId="3ECE9220" w14:textId="694423D5" w:rsidR="00601C48" w:rsidRPr="00646B7C" w:rsidRDefault="00601C48" w:rsidP="00D21FBC">
      <w:pPr>
        <w:rPr>
          <w:rFonts w:cs="Arial"/>
          <w:bCs/>
          <w:szCs w:val="24"/>
        </w:rPr>
      </w:pPr>
      <w:r w:rsidRPr="00646B7C">
        <w:rPr>
          <w:rFonts w:cs="Arial"/>
          <w:bCs/>
          <w:szCs w:val="24"/>
        </w:rPr>
        <w:t xml:space="preserve">The first Ards </w:t>
      </w:r>
      <w:r>
        <w:rPr>
          <w:rFonts w:cs="Arial"/>
          <w:bCs/>
          <w:szCs w:val="24"/>
        </w:rPr>
        <w:t>and</w:t>
      </w:r>
      <w:r w:rsidRPr="00646B7C">
        <w:rPr>
          <w:rFonts w:cs="Arial"/>
          <w:bCs/>
          <w:szCs w:val="24"/>
        </w:rPr>
        <w:t xml:space="preserve"> North Down Food Destination Plan was published in 2018 with a lifespan of three years. The document set out the path to a single ambition where Ards and North Down Borough </w:t>
      </w:r>
      <w:r w:rsidR="00BA44D3">
        <w:rPr>
          <w:rFonts w:cs="Arial"/>
          <w:bCs/>
          <w:szCs w:val="24"/>
        </w:rPr>
        <w:t>wa</w:t>
      </w:r>
      <w:r w:rsidRPr="00646B7C">
        <w:rPr>
          <w:rFonts w:cs="Arial"/>
          <w:bCs/>
          <w:szCs w:val="24"/>
        </w:rPr>
        <w:t>s established as a premier food tourism destinati</w:t>
      </w:r>
      <w:r>
        <w:rPr>
          <w:rFonts w:cs="Arial"/>
          <w:bCs/>
          <w:szCs w:val="24"/>
        </w:rPr>
        <w:t xml:space="preserve">on on the island of Ireland. </w:t>
      </w:r>
    </w:p>
    <w:p w14:paraId="15C8B04B" w14:textId="77777777" w:rsidR="00601C48" w:rsidRPr="00646B7C" w:rsidRDefault="00601C48" w:rsidP="00D21FBC">
      <w:pPr>
        <w:rPr>
          <w:rFonts w:cs="Arial"/>
          <w:bCs/>
          <w:szCs w:val="24"/>
        </w:rPr>
      </w:pPr>
    </w:p>
    <w:p w14:paraId="4F1FD87B" w14:textId="4BF72DE4" w:rsidR="00601C48" w:rsidRPr="00AD605D" w:rsidRDefault="00601C48" w:rsidP="00BA44D3">
      <w:pPr>
        <w:rPr>
          <w:rFonts w:cs="Arial"/>
          <w:bCs/>
          <w:szCs w:val="24"/>
        </w:rPr>
      </w:pPr>
      <w:r w:rsidRPr="00AD605D">
        <w:rPr>
          <w:rFonts w:cs="Arial"/>
          <w:bCs/>
          <w:szCs w:val="24"/>
        </w:rPr>
        <w:t>Th</w:t>
      </w:r>
      <w:r w:rsidR="00BA44D3">
        <w:rPr>
          <w:rFonts w:cs="Arial"/>
          <w:bCs/>
          <w:szCs w:val="24"/>
        </w:rPr>
        <w:t>at</w:t>
      </w:r>
      <w:r w:rsidRPr="00AD605D">
        <w:rPr>
          <w:rFonts w:cs="Arial"/>
          <w:bCs/>
          <w:szCs w:val="24"/>
        </w:rPr>
        <w:t xml:space="preserve"> plan </w:t>
      </w:r>
      <w:r w:rsidR="00BA44D3">
        <w:rPr>
          <w:rFonts w:cs="Arial"/>
          <w:bCs/>
          <w:szCs w:val="24"/>
        </w:rPr>
        <w:t>wa</w:t>
      </w:r>
      <w:r w:rsidRPr="00AD605D">
        <w:rPr>
          <w:rFonts w:cs="Arial"/>
          <w:bCs/>
          <w:szCs w:val="24"/>
        </w:rPr>
        <w:t xml:space="preserve">s now in need of replacement to ensure it </w:t>
      </w:r>
      <w:r w:rsidR="00BA44D3">
        <w:rPr>
          <w:rFonts w:cs="Arial"/>
          <w:bCs/>
          <w:szCs w:val="24"/>
        </w:rPr>
        <w:t>wa</w:t>
      </w:r>
      <w:r w:rsidRPr="00AD605D">
        <w:rPr>
          <w:rFonts w:cs="Arial"/>
          <w:bCs/>
          <w:szCs w:val="24"/>
        </w:rPr>
        <w:t>s fit for purpose. Its development w</w:t>
      </w:r>
      <w:r w:rsidR="00BA44D3">
        <w:rPr>
          <w:rFonts w:cs="Arial"/>
          <w:bCs/>
          <w:szCs w:val="24"/>
        </w:rPr>
        <w:t xml:space="preserve">ould </w:t>
      </w:r>
      <w:r w:rsidRPr="00AD605D">
        <w:rPr>
          <w:rFonts w:cs="Arial"/>
          <w:bCs/>
          <w:szCs w:val="24"/>
        </w:rPr>
        <w:t>be informed by the businesses that ha</w:t>
      </w:r>
      <w:r w:rsidR="00BA44D3">
        <w:rPr>
          <w:rFonts w:cs="Arial"/>
          <w:bCs/>
          <w:szCs w:val="24"/>
        </w:rPr>
        <w:t>d</w:t>
      </w:r>
      <w:r w:rsidRPr="00AD605D">
        <w:rPr>
          <w:rFonts w:cs="Arial"/>
          <w:bCs/>
          <w:szCs w:val="24"/>
        </w:rPr>
        <w:t xml:space="preserve"> formed the Ards and North Down Food and Drink Network, external trade, internal Council colleagues and other third-party organisations involved within the sector.</w:t>
      </w:r>
    </w:p>
    <w:p w14:paraId="13C0B91C" w14:textId="77777777" w:rsidR="00601C48" w:rsidRDefault="00601C48" w:rsidP="00BA44D3">
      <w:pPr>
        <w:rPr>
          <w:rFonts w:cs="Arial"/>
          <w:bCs/>
          <w:szCs w:val="24"/>
        </w:rPr>
      </w:pPr>
    </w:p>
    <w:p w14:paraId="638A1327" w14:textId="07379D1A" w:rsidR="00601C48" w:rsidRDefault="00601C48" w:rsidP="00BA44D3">
      <w:pPr>
        <w:rPr>
          <w:rFonts w:cs="Arial"/>
          <w:bCs/>
          <w:szCs w:val="24"/>
        </w:rPr>
      </w:pPr>
      <w:r>
        <w:rPr>
          <w:rFonts w:cs="Arial"/>
          <w:bCs/>
          <w:szCs w:val="24"/>
        </w:rPr>
        <w:t xml:space="preserve">The first phase of business consultation on the replacement plan </w:t>
      </w:r>
      <w:r w:rsidR="00BA44D3">
        <w:rPr>
          <w:rFonts w:cs="Arial"/>
          <w:bCs/>
          <w:szCs w:val="24"/>
        </w:rPr>
        <w:t>was</w:t>
      </w:r>
      <w:r>
        <w:rPr>
          <w:rFonts w:cs="Arial"/>
          <w:bCs/>
          <w:szCs w:val="24"/>
        </w:rPr>
        <w:t xml:space="preserve"> now open until </w:t>
      </w:r>
    </w:p>
    <w:p w14:paraId="430DB0E9" w14:textId="1ACA4028" w:rsidR="00601C48" w:rsidRDefault="00601C48" w:rsidP="00BA44D3">
      <w:pPr>
        <w:rPr>
          <w:rFonts w:cs="Arial"/>
          <w:bCs/>
          <w:szCs w:val="24"/>
        </w:rPr>
      </w:pPr>
      <w:r>
        <w:rPr>
          <w:rFonts w:cs="Arial"/>
          <w:bCs/>
          <w:szCs w:val="24"/>
        </w:rPr>
        <w:t xml:space="preserve">30 November 2023 via an online survey. </w:t>
      </w:r>
      <w:r w:rsidR="00BA44D3">
        <w:rPr>
          <w:rFonts w:cs="Arial"/>
          <w:bCs/>
          <w:szCs w:val="24"/>
        </w:rPr>
        <w:t xml:space="preserve"> </w:t>
      </w:r>
      <w:r w:rsidRPr="005A4E0F">
        <w:rPr>
          <w:rFonts w:cs="Arial"/>
          <w:bCs/>
          <w:szCs w:val="24"/>
        </w:rPr>
        <w:t xml:space="preserve">Other internal and agency feedback </w:t>
      </w:r>
      <w:r w:rsidR="00BA44D3" w:rsidRPr="005A4E0F">
        <w:rPr>
          <w:rFonts w:cs="Arial"/>
          <w:bCs/>
          <w:szCs w:val="24"/>
        </w:rPr>
        <w:t>w</w:t>
      </w:r>
      <w:r w:rsidR="00BA44D3">
        <w:rPr>
          <w:rFonts w:cs="Arial"/>
          <w:bCs/>
          <w:szCs w:val="24"/>
        </w:rPr>
        <w:t xml:space="preserve">as </w:t>
      </w:r>
      <w:r w:rsidR="00BA44D3" w:rsidRPr="005A4E0F">
        <w:rPr>
          <w:rFonts w:cs="Arial"/>
          <w:bCs/>
          <w:szCs w:val="24"/>
        </w:rPr>
        <w:t>run</w:t>
      </w:r>
      <w:r w:rsidRPr="005A4E0F">
        <w:rPr>
          <w:rFonts w:cs="Arial"/>
          <w:bCs/>
          <w:szCs w:val="24"/>
        </w:rPr>
        <w:t xml:space="preserve"> in December and February. </w:t>
      </w:r>
      <w:r w:rsidR="00BA44D3">
        <w:rPr>
          <w:rFonts w:cs="Arial"/>
          <w:bCs/>
          <w:szCs w:val="24"/>
        </w:rPr>
        <w:t xml:space="preserve"> </w:t>
      </w:r>
      <w:r w:rsidRPr="00B739E7">
        <w:rPr>
          <w:rFonts w:cs="Arial"/>
          <w:bCs/>
          <w:szCs w:val="24"/>
        </w:rPr>
        <w:t>Results of the survey along with further consultation with the Network Committee w</w:t>
      </w:r>
      <w:r w:rsidR="00BA44D3">
        <w:rPr>
          <w:rFonts w:cs="Arial"/>
          <w:bCs/>
          <w:szCs w:val="24"/>
        </w:rPr>
        <w:t xml:space="preserve">ould </w:t>
      </w:r>
      <w:r w:rsidRPr="00B739E7">
        <w:rPr>
          <w:rFonts w:cs="Arial"/>
          <w:bCs/>
          <w:szCs w:val="24"/>
        </w:rPr>
        <w:t>help inform the development of the draft plan.</w:t>
      </w:r>
      <w:r w:rsidR="00BA44D3">
        <w:rPr>
          <w:rFonts w:cs="Arial"/>
          <w:bCs/>
          <w:szCs w:val="24"/>
        </w:rPr>
        <w:t xml:space="preserve">  </w:t>
      </w:r>
      <w:r w:rsidRPr="00B739E7">
        <w:rPr>
          <w:rFonts w:cs="Arial"/>
          <w:bCs/>
          <w:szCs w:val="24"/>
        </w:rPr>
        <w:t xml:space="preserve">It </w:t>
      </w:r>
      <w:r w:rsidR="00BA44D3">
        <w:rPr>
          <w:rFonts w:cs="Arial"/>
          <w:bCs/>
          <w:szCs w:val="24"/>
        </w:rPr>
        <w:t>wa</w:t>
      </w:r>
      <w:r w:rsidRPr="00B739E7">
        <w:rPr>
          <w:rFonts w:cs="Arial"/>
          <w:bCs/>
          <w:szCs w:val="24"/>
        </w:rPr>
        <w:t>s anticipated that the Plan w</w:t>
      </w:r>
      <w:r w:rsidR="00BA44D3">
        <w:rPr>
          <w:rFonts w:cs="Arial"/>
          <w:bCs/>
          <w:szCs w:val="24"/>
        </w:rPr>
        <w:t xml:space="preserve">ould </w:t>
      </w:r>
      <w:r w:rsidRPr="00B739E7">
        <w:rPr>
          <w:rFonts w:cs="Arial"/>
          <w:bCs/>
          <w:szCs w:val="24"/>
        </w:rPr>
        <w:t xml:space="preserve">be submitted to </w:t>
      </w:r>
      <w:r w:rsidR="00BA44D3">
        <w:rPr>
          <w:rFonts w:cs="Arial"/>
          <w:bCs/>
          <w:szCs w:val="24"/>
        </w:rPr>
        <w:t xml:space="preserve">the </w:t>
      </w:r>
      <w:r w:rsidRPr="00B739E7">
        <w:rPr>
          <w:rFonts w:cs="Arial"/>
          <w:bCs/>
          <w:szCs w:val="24"/>
        </w:rPr>
        <w:t xml:space="preserve">Council for approval by the end of March 2023.  </w:t>
      </w:r>
      <w:r>
        <w:rPr>
          <w:rFonts w:cs="Arial"/>
          <w:bCs/>
          <w:szCs w:val="24"/>
        </w:rPr>
        <w:t xml:space="preserve">The new plan </w:t>
      </w:r>
      <w:r w:rsidR="00BA44D3">
        <w:rPr>
          <w:rFonts w:cs="Arial"/>
          <w:bCs/>
          <w:szCs w:val="24"/>
        </w:rPr>
        <w:t>wa</w:t>
      </w:r>
      <w:r>
        <w:rPr>
          <w:rFonts w:cs="Arial"/>
          <w:bCs/>
          <w:szCs w:val="24"/>
        </w:rPr>
        <w:t>s envisaged to have a lifespan of four years to 2027.</w:t>
      </w:r>
    </w:p>
    <w:p w14:paraId="5C0C0184" w14:textId="53A30DA1" w:rsidR="00BA44D3" w:rsidRDefault="00BA44D3" w:rsidP="00BA44D3">
      <w:pPr>
        <w:rPr>
          <w:rFonts w:cs="Arial"/>
          <w:bCs/>
          <w:szCs w:val="24"/>
        </w:rPr>
      </w:pPr>
    </w:p>
    <w:p w14:paraId="6AAA660A" w14:textId="28BB4F06" w:rsidR="00601C48" w:rsidRDefault="00BA44D3" w:rsidP="00BA44D3">
      <w:pPr>
        <w:rPr>
          <w:rFonts w:cs="Arial"/>
          <w:szCs w:val="24"/>
        </w:rPr>
      </w:pPr>
      <w:r>
        <w:rPr>
          <w:rFonts w:cs="Arial"/>
          <w:bCs/>
          <w:szCs w:val="24"/>
        </w:rPr>
        <w:t xml:space="preserve">RECOMMENDED that the Council </w:t>
      </w:r>
      <w:r w:rsidR="00601C48" w:rsidRPr="0098144A">
        <w:rPr>
          <w:rFonts w:cs="Arial"/>
          <w:szCs w:val="24"/>
        </w:rPr>
        <w:t>notes this report.</w:t>
      </w:r>
    </w:p>
    <w:p w14:paraId="34D36323" w14:textId="2C8EF3E8" w:rsidR="00BD488E" w:rsidRDefault="00BD488E" w:rsidP="00BA44D3">
      <w:pPr>
        <w:rPr>
          <w:rFonts w:cs="Arial"/>
          <w:szCs w:val="24"/>
        </w:rPr>
      </w:pPr>
    </w:p>
    <w:p w14:paraId="032FDBFC" w14:textId="7405E540" w:rsidR="00BD488E" w:rsidRDefault="00BD488E" w:rsidP="00BA44D3">
      <w:pPr>
        <w:rPr>
          <w:rFonts w:cs="Arial"/>
          <w:szCs w:val="24"/>
        </w:rPr>
      </w:pPr>
      <w:r>
        <w:rPr>
          <w:rFonts w:cs="Arial"/>
          <w:szCs w:val="24"/>
        </w:rPr>
        <w:t xml:space="preserve">Proposed by Councillor Adair, seconded by Councillor Kennedy that the recommendation be adopted.   </w:t>
      </w:r>
    </w:p>
    <w:p w14:paraId="2B9D9F53" w14:textId="58F60EA3" w:rsidR="00B150CC" w:rsidRDefault="00B150CC" w:rsidP="00BA44D3">
      <w:pPr>
        <w:rPr>
          <w:rFonts w:cs="Arial"/>
          <w:szCs w:val="24"/>
        </w:rPr>
      </w:pPr>
    </w:p>
    <w:p w14:paraId="667075B2" w14:textId="7536819B" w:rsidR="009006E5" w:rsidRDefault="00B150CC" w:rsidP="00BA44D3">
      <w:pPr>
        <w:rPr>
          <w:rFonts w:cs="Arial"/>
          <w:szCs w:val="24"/>
        </w:rPr>
      </w:pPr>
      <w:r>
        <w:rPr>
          <w:rFonts w:cs="Arial"/>
          <w:szCs w:val="24"/>
        </w:rPr>
        <w:t>Councillor Adair commend</w:t>
      </w:r>
      <w:r w:rsidR="009006E5">
        <w:rPr>
          <w:rFonts w:cs="Arial"/>
          <w:szCs w:val="24"/>
        </w:rPr>
        <w:t xml:space="preserve">ed </w:t>
      </w:r>
      <w:r>
        <w:rPr>
          <w:rFonts w:cs="Arial"/>
          <w:szCs w:val="24"/>
        </w:rPr>
        <w:t xml:space="preserve">officers </w:t>
      </w:r>
      <w:r w:rsidR="009006E5">
        <w:rPr>
          <w:rFonts w:cs="Arial"/>
          <w:szCs w:val="24"/>
        </w:rPr>
        <w:t>for the comprehensive</w:t>
      </w:r>
      <w:r w:rsidR="00BD488E">
        <w:rPr>
          <w:rFonts w:cs="Arial"/>
          <w:szCs w:val="24"/>
        </w:rPr>
        <w:t xml:space="preserve"> report </w:t>
      </w:r>
      <w:r w:rsidR="009006E5">
        <w:rPr>
          <w:rFonts w:cs="Arial"/>
          <w:szCs w:val="24"/>
        </w:rPr>
        <w:t xml:space="preserve">which recognised that the </w:t>
      </w:r>
      <w:r w:rsidR="00BD488E">
        <w:rPr>
          <w:rFonts w:cs="Arial"/>
          <w:szCs w:val="24"/>
        </w:rPr>
        <w:t xml:space="preserve">Borough </w:t>
      </w:r>
      <w:r w:rsidR="009006E5">
        <w:rPr>
          <w:rFonts w:cs="Arial"/>
          <w:szCs w:val="24"/>
        </w:rPr>
        <w:t>of</w:t>
      </w:r>
      <w:r w:rsidR="00BD488E">
        <w:rPr>
          <w:rFonts w:cs="Arial"/>
          <w:szCs w:val="24"/>
        </w:rPr>
        <w:t xml:space="preserve"> </w:t>
      </w:r>
      <w:r>
        <w:rPr>
          <w:rFonts w:cs="Arial"/>
          <w:szCs w:val="24"/>
        </w:rPr>
        <w:t xml:space="preserve">Ards and North Down </w:t>
      </w:r>
      <w:r w:rsidR="009006E5">
        <w:rPr>
          <w:rFonts w:cs="Arial"/>
          <w:szCs w:val="24"/>
        </w:rPr>
        <w:t xml:space="preserve">was the </w:t>
      </w:r>
      <w:r>
        <w:rPr>
          <w:rFonts w:cs="Arial"/>
          <w:szCs w:val="24"/>
        </w:rPr>
        <w:t xml:space="preserve">home of good food.  </w:t>
      </w:r>
      <w:r w:rsidR="009006E5">
        <w:rPr>
          <w:rFonts w:cs="Arial"/>
          <w:szCs w:val="24"/>
        </w:rPr>
        <w:t xml:space="preserve">He referred to </w:t>
      </w:r>
      <w:r>
        <w:rPr>
          <w:rFonts w:cs="Arial"/>
          <w:szCs w:val="24"/>
        </w:rPr>
        <w:t>Ballyboley</w:t>
      </w:r>
      <w:r w:rsidR="00BD488E">
        <w:rPr>
          <w:rFonts w:cs="Arial"/>
          <w:szCs w:val="24"/>
        </w:rPr>
        <w:t xml:space="preserve"> Dexters</w:t>
      </w:r>
      <w:r w:rsidR="009006E5">
        <w:rPr>
          <w:rFonts w:cs="Arial"/>
          <w:szCs w:val="24"/>
        </w:rPr>
        <w:t xml:space="preserve"> in </w:t>
      </w:r>
      <w:r w:rsidR="00BD488E">
        <w:rPr>
          <w:rFonts w:cs="Arial"/>
          <w:szCs w:val="24"/>
        </w:rPr>
        <w:t>Greyabbey</w:t>
      </w:r>
      <w:r w:rsidR="009006E5">
        <w:rPr>
          <w:rFonts w:cs="Arial"/>
          <w:szCs w:val="24"/>
        </w:rPr>
        <w:t xml:space="preserve">, </w:t>
      </w:r>
      <w:r w:rsidR="00BD488E">
        <w:rPr>
          <w:rFonts w:cs="Arial"/>
          <w:szCs w:val="24"/>
        </w:rPr>
        <w:t>S</w:t>
      </w:r>
      <w:r>
        <w:rPr>
          <w:rFonts w:cs="Arial"/>
          <w:szCs w:val="24"/>
        </w:rPr>
        <w:t xml:space="preserve">ea </w:t>
      </w:r>
      <w:r w:rsidR="009006E5">
        <w:rPr>
          <w:rFonts w:cs="Arial"/>
          <w:szCs w:val="24"/>
        </w:rPr>
        <w:t>S</w:t>
      </w:r>
      <w:r>
        <w:rPr>
          <w:rFonts w:cs="Arial"/>
          <w:szCs w:val="24"/>
        </w:rPr>
        <w:t>campi</w:t>
      </w:r>
      <w:r w:rsidR="009006E5">
        <w:rPr>
          <w:rFonts w:cs="Arial"/>
          <w:szCs w:val="24"/>
        </w:rPr>
        <w:t>,</w:t>
      </w:r>
      <w:r>
        <w:rPr>
          <w:rFonts w:cs="Arial"/>
          <w:szCs w:val="24"/>
        </w:rPr>
        <w:t xml:space="preserve"> </w:t>
      </w:r>
      <w:r w:rsidR="00BD488E">
        <w:rPr>
          <w:rFonts w:cs="Arial"/>
          <w:szCs w:val="24"/>
        </w:rPr>
        <w:t xml:space="preserve">Glastry Farm Ice Cream </w:t>
      </w:r>
      <w:r w:rsidR="009006E5">
        <w:rPr>
          <w:rFonts w:cs="Arial"/>
          <w:szCs w:val="24"/>
        </w:rPr>
        <w:t xml:space="preserve">and the many other </w:t>
      </w:r>
      <w:r>
        <w:rPr>
          <w:rFonts w:cs="Arial"/>
          <w:szCs w:val="24"/>
        </w:rPr>
        <w:t>family run business</w:t>
      </w:r>
      <w:r w:rsidR="009006E5">
        <w:rPr>
          <w:rFonts w:cs="Arial"/>
          <w:szCs w:val="24"/>
        </w:rPr>
        <w:t xml:space="preserve">es based within the Borough.  He </w:t>
      </w:r>
      <w:r>
        <w:rPr>
          <w:rFonts w:cs="Arial"/>
          <w:szCs w:val="24"/>
        </w:rPr>
        <w:t>commend</w:t>
      </w:r>
      <w:r w:rsidR="009006E5">
        <w:rPr>
          <w:rFonts w:cs="Arial"/>
          <w:szCs w:val="24"/>
        </w:rPr>
        <w:t xml:space="preserve">ed the </w:t>
      </w:r>
      <w:r>
        <w:rPr>
          <w:rFonts w:cs="Arial"/>
          <w:szCs w:val="24"/>
        </w:rPr>
        <w:t xml:space="preserve">Council for </w:t>
      </w:r>
      <w:r w:rsidR="009006E5">
        <w:rPr>
          <w:rFonts w:cs="Arial"/>
          <w:szCs w:val="24"/>
        </w:rPr>
        <w:t xml:space="preserve">its initiatives such as </w:t>
      </w:r>
      <w:r w:rsidR="00BD488E">
        <w:rPr>
          <w:rFonts w:cs="Arial"/>
          <w:szCs w:val="24"/>
        </w:rPr>
        <w:t>D</w:t>
      </w:r>
      <w:r>
        <w:rPr>
          <w:rFonts w:cs="Arial"/>
          <w:szCs w:val="24"/>
        </w:rPr>
        <w:t>ine at the Dock</w:t>
      </w:r>
      <w:r w:rsidR="009006E5">
        <w:rPr>
          <w:rFonts w:cs="Arial"/>
          <w:szCs w:val="24"/>
        </w:rPr>
        <w:t xml:space="preserve">, Portavogie which showcased the town and its produce.  That event was a sell out and the residents of the town had expressed much appreciation for that to the Council.  </w:t>
      </w:r>
    </w:p>
    <w:p w14:paraId="17460371" w14:textId="77777777" w:rsidR="009006E5" w:rsidRDefault="009006E5" w:rsidP="00BA44D3">
      <w:pPr>
        <w:rPr>
          <w:rFonts w:cs="Arial"/>
          <w:szCs w:val="24"/>
        </w:rPr>
      </w:pPr>
    </w:p>
    <w:p w14:paraId="71C5361B" w14:textId="28E63DFC" w:rsidR="009006E5" w:rsidRDefault="00B150CC" w:rsidP="00BA44D3">
      <w:pPr>
        <w:rPr>
          <w:rFonts w:cs="Arial"/>
          <w:szCs w:val="24"/>
        </w:rPr>
      </w:pPr>
      <w:r>
        <w:rPr>
          <w:rFonts w:cs="Arial"/>
          <w:szCs w:val="24"/>
        </w:rPr>
        <w:lastRenderedPageBreak/>
        <w:t xml:space="preserve">Councillor Kennedy </w:t>
      </w:r>
      <w:r w:rsidR="009006E5">
        <w:rPr>
          <w:rFonts w:cs="Arial"/>
          <w:szCs w:val="24"/>
        </w:rPr>
        <w:t xml:space="preserve">wished to </w:t>
      </w:r>
      <w:r>
        <w:rPr>
          <w:rFonts w:cs="Arial"/>
          <w:szCs w:val="24"/>
        </w:rPr>
        <w:t>echo</w:t>
      </w:r>
      <w:r w:rsidR="009006E5">
        <w:rPr>
          <w:rFonts w:cs="Arial"/>
          <w:szCs w:val="24"/>
        </w:rPr>
        <w:t xml:space="preserve"> those comments and was aware that </w:t>
      </w:r>
      <w:r>
        <w:rPr>
          <w:rFonts w:cs="Arial"/>
          <w:szCs w:val="24"/>
        </w:rPr>
        <w:t xml:space="preserve">at </w:t>
      </w:r>
      <w:r w:rsidR="009006E5">
        <w:rPr>
          <w:rFonts w:cs="Arial"/>
          <w:szCs w:val="24"/>
        </w:rPr>
        <w:t xml:space="preserve">the </w:t>
      </w:r>
      <w:r>
        <w:rPr>
          <w:rFonts w:cs="Arial"/>
          <w:szCs w:val="24"/>
        </w:rPr>
        <w:t xml:space="preserve">outset </w:t>
      </w:r>
      <w:r w:rsidR="009006E5">
        <w:rPr>
          <w:rFonts w:cs="Arial"/>
          <w:szCs w:val="24"/>
        </w:rPr>
        <w:t xml:space="preserve">when the </w:t>
      </w:r>
      <w:r>
        <w:rPr>
          <w:rFonts w:cs="Arial"/>
          <w:szCs w:val="24"/>
        </w:rPr>
        <w:t xml:space="preserve">strategy </w:t>
      </w:r>
      <w:r w:rsidR="009006E5">
        <w:rPr>
          <w:rFonts w:cs="Arial"/>
          <w:szCs w:val="24"/>
        </w:rPr>
        <w:t xml:space="preserve">had been </w:t>
      </w:r>
      <w:r>
        <w:rPr>
          <w:rFonts w:cs="Arial"/>
          <w:szCs w:val="24"/>
        </w:rPr>
        <w:t xml:space="preserve">drawn up it was a challenge </w:t>
      </w:r>
      <w:r w:rsidR="009006E5">
        <w:rPr>
          <w:rFonts w:cs="Arial"/>
          <w:szCs w:val="24"/>
        </w:rPr>
        <w:t>to communicate what was required.  The r</w:t>
      </w:r>
      <w:r w:rsidR="00BD488E">
        <w:rPr>
          <w:rFonts w:cs="Arial"/>
          <w:szCs w:val="24"/>
        </w:rPr>
        <w:t xml:space="preserve">aw material was there </w:t>
      </w:r>
      <w:r w:rsidR="009006E5">
        <w:rPr>
          <w:rFonts w:cs="Arial"/>
          <w:szCs w:val="24"/>
        </w:rPr>
        <w:t xml:space="preserve">and he offered congratulations for bringing the initiative together and communicating it.   </w:t>
      </w:r>
    </w:p>
    <w:p w14:paraId="2B049192" w14:textId="77777777" w:rsidR="009006E5" w:rsidRDefault="009006E5" w:rsidP="00BA44D3">
      <w:pPr>
        <w:rPr>
          <w:rFonts w:cs="Arial"/>
          <w:szCs w:val="24"/>
        </w:rPr>
      </w:pPr>
    </w:p>
    <w:p w14:paraId="21D95307" w14:textId="0A8E8B1C" w:rsidR="00952416" w:rsidRDefault="00B87AD6" w:rsidP="00BA44D3">
      <w:pPr>
        <w:rPr>
          <w:rFonts w:cs="Arial"/>
          <w:b/>
          <w:bCs/>
          <w:szCs w:val="24"/>
        </w:rPr>
      </w:pPr>
      <w:r w:rsidRPr="00A011A8">
        <w:rPr>
          <w:rFonts w:cs="Arial"/>
          <w:b/>
          <w:bCs/>
          <w:szCs w:val="24"/>
        </w:rPr>
        <w:t>AGREED TO RECOMMEND, on the proposal of</w:t>
      </w:r>
      <w:r>
        <w:rPr>
          <w:rFonts w:cs="Arial"/>
          <w:b/>
          <w:bCs/>
          <w:szCs w:val="24"/>
        </w:rPr>
        <w:t xml:space="preserve"> </w:t>
      </w:r>
      <w:r w:rsidR="00B150CC">
        <w:rPr>
          <w:rFonts w:cs="Arial"/>
          <w:b/>
          <w:bCs/>
          <w:szCs w:val="24"/>
        </w:rPr>
        <w:t>Councillor Adair</w:t>
      </w:r>
      <w:r w:rsidRPr="00A011A8">
        <w:rPr>
          <w:rFonts w:cs="Arial"/>
          <w:b/>
          <w:bCs/>
          <w:szCs w:val="24"/>
        </w:rPr>
        <w:t>, seconded by</w:t>
      </w:r>
      <w:r w:rsidR="00B150CC">
        <w:rPr>
          <w:rFonts w:cs="Arial"/>
          <w:b/>
          <w:bCs/>
          <w:szCs w:val="24"/>
        </w:rPr>
        <w:t xml:space="preserve"> Councillor Kennedy,</w:t>
      </w:r>
      <w:r w:rsidR="00BA44D3">
        <w:rPr>
          <w:rFonts w:cs="Arial"/>
          <w:b/>
          <w:bCs/>
          <w:szCs w:val="24"/>
        </w:rPr>
        <w:t xml:space="preserve"> that the recommendation be adopted.  </w:t>
      </w:r>
    </w:p>
    <w:p w14:paraId="4F65E59D" w14:textId="77777777" w:rsidR="00BA44D3" w:rsidRDefault="00BA44D3" w:rsidP="00BA44D3">
      <w:pPr>
        <w:rPr>
          <w:b/>
          <w:bCs/>
          <w:sz w:val="28"/>
          <w:szCs w:val="28"/>
          <w:u w:val="single"/>
          <w:lang w:eastAsia="en-GB"/>
        </w:rPr>
      </w:pPr>
    </w:p>
    <w:p w14:paraId="7074CE72" w14:textId="2044C403" w:rsidR="00952416" w:rsidRDefault="00952416" w:rsidP="00CF262E">
      <w:pPr>
        <w:pStyle w:val="Heading1"/>
      </w:pPr>
      <w:r w:rsidRPr="00CF262E">
        <w:rPr>
          <w:u w:val="none"/>
        </w:rPr>
        <w:t>12.</w:t>
      </w:r>
      <w:r w:rsidRPr="00CF262E">
        <w:rPr>
          <w:u w:val="none"/>
        </w:rPr>
        <w:tab/>
      </w:r>
      <w:r w:rsidR="00B87AD6">
        <w:t>ED SERVICE PLAN 12 PEROFMANCE REPORT 2022/23</w:t>
      </w:r>
    </w:p>
    <w:p w14:paraId="0920685B" w14:textId="4ECC29D8" w:rsidR="00B87AD6" w:rsidRDefault="0026437D" w:rsidP="00952416">
      <w:pPr>
        <w:ind w:left="720" w:hanging="720"/>
        <w:rPr>
          <w:szCs w:val="24"/>
          <w:lang w:eastAsia="en-GB"/>
        </w:rPr>
      </w:pPr>
      <w:r w:rsidRPr="0026437D">
        <w:rPr>
          <w:szCs w:val="24"/>
          <w:lang w:eastAsia="en-GB"/>
        </w:rPr>
        <w:tab/>
        <w:t>(Appendix XIV)</w:t>
      </w:r>
    </w:p>
    <w:p w14:paraId="096E293A" w14:textId="77777777" w:rsidR="0026437D" w:rsidRPr="0026437D" w:rsidRDefault="0026437D" w:rsidP="00952416">
      <w:pPr>
        <w:ind w:left="720" w:hanging="720"/>
        <w:rPr>
          <w:szCs w:val="24"/>
          <w:lang w:eastAsia="en-GB"/>
        </w:rPr>
      </w:pPr>
    </w:p>
    <w:p w14:paraId="26E59E79" w14:textId="54906B13" w:rsidR="00601C48" w:rsidRPr="00601C48" w:rsidRDefault="00B87AD6" w:rsidP="00601C48">
      <w:pPr>
        <w:rPr>
          <w:rFonts w:eastAsia="Times New Roman"/>
          <w:szCs w:val="20"/>
        </w:rPr>
      </w:pPr>
      <w:r w:rsidRPr="00F36E8E">
        <w:rPr>
          <w:rFonts w:cs="Arial"/>
          <w:caps/>
          <w:szCs w:val="24"/>
        </w:rPr>
        <w:t>Previously circulated:-</w:t>
      </w:r>
      <w:r w:rsidRPr="00F36E8E">
        <w:rPr>
          <w:rFonts w:cs="Arial"/>
          <w:szCs w:val="24"/>
        </w:rPr>
        <w:t xml:space="preserve"> Report from the Director of Regeneration, Development and Planning </w:t>
      </w:r>
      <w:r w:rsidR="00BA44D3">
        <w:rPr>
          <w:rFonts w:cs="Arial"/>
          <w:szCs w:val="24"/>
        </w:rPr>
        <w:t xml:space="preserve">detailing that Members </w:t>
      </w:r>
      <w:r w:rsidR="00601C48" w:rsidRPr="00601C48">
        <w:rPr>
          <w:rFonts w:eastAsia="Times New Roman"/>
          <w:szCs w:val="20"/>
        </w:rPr>
        <w:t>w</w:t>
      </w:r>
      <w:r w:rsidR="00BA44D3">
        <w:rPr>
          <w:rFonts w:eastAsia="Times New Roman"/>
          <w:szCs w:val="20"/>
        </w:rPr>
        <w:t xml:space="preserve">ould </w:t>
      </w:r>
      <w:r w:rsidR="00601C48" w:rsidRPr="00601C48">
        <w:rPr>
          <w:rFonts w:eastAsia="Times New Roman"/>
          <w:szCs w:val="20"/>
        </w:rPr>
        <w:t xml:space="preserve">be aware that </w:t>
      </w:r>
      <w:r w:rsidR="00BA44D3">
        <w:rPr>
          <w:rFonts w:eastAsia="Times New Roman"/>
          <w:szCs w:val="20"/>
        </w:rPr>
        <w:t xml:space="preserve">the </w:t>
      </w:r>
      <w:r w:rsidR="00601C48" w:rsidRPr="00601C48">
        <w:rPr>
          <w:rFonts w:eastAsia="Times New Roman"/>
          <w:szCs w:val="20"/>
        </w:rPr>
        <w:t xml:space="preserve">Council </w:t>
      </w:r>
      <w:r w:rsidR="00BA44D3">
        <w:rPr>
          <w:rFonts w:eastAsia="Times New Roman"/>
          <w:szCs w:val="20"/>
        </w:rPr>
        <w:t>wa</w:t>
      </w:r>
      <w:r w:rsidR="00601C48" w:rsidRPr="00601C48">
        <w:rPr>
          <w:rFonts w:eastAsia="Times New Roman"/>
          <w:szCs w:val="20"/>
        </w:rPr>
        <w:t>s required, under the Local Government Act 2014, to have in place arrangements to secure continuous improvement in the exercise of its functions.  To fulfil th</w:t>
      </w:r>
      <w:r w:rsidR="00BA44D3">
        <w:rPr>
          <w:rFonts w:eastAsia="Times New Roman"/>
          <w:szCs w:val="20"/>
        </w:rPr>
        <w:t>at</w:t>
      </w:r>
      <w:r w:rsidR="00601C48" w:rsidRPr="00601C48">
        <w:rPr>
          <w:rFonts w:eastAsia="Times New Roman"/>
          <w:szCs w:val="20"/>
        </w:rPr>
        <w:t xml:space="preserve"> requirement </w:t>
      </w:r>
      <w:r w:rsidR="00BA44D3">
        <w:rPr>
          <w:rFonts w:eastAsia="Times New Roman"/>
          <w:szCs w:val="20"/>
        </w:rPr>
        <w:t xml:space="preserve">the </w:t>
      </w:r>
      <w:r w:rsidR="00601C48" w:rsidRPr="00601C48">
        <w:rPr>
          <w:rFonts w:eastAsia="Times New Roman"/>
          <w:szCs w:val="20"/>
        </w:rPr>
        <w:t>Council approved the Performance Management Policy and Handbook in October 2015.  The Performance Management Handbook outline</w:t>
      </w:r>
      <w:r w:rsidR="00BA44D3">
        <w:rPr>
          <w:rFonts w:eastAsia="Times New Roman"/>
          <w:szCs w:val="20"/>
        </w:rPr>
        <w:t>d</w:t>
      </w:r>
      <w:r w:rsidR="00601C48" w:rsidRPr="00601C48">
        <w:rPr>
          <w:rFonts w:eastAsia="Times New Roman"/>
          <w:szCs w:val="20"/>
        </w:rPr>
        <w:t xml:space="preserve"> the approach to Performance Planning and Management process as:</w:t>
      </w:r>
    </w:p>
    <w:p w14:paraId="51FD5A01" w14:textId="77777777" w:rsidR="00601C48" w:rsidRPr="00601C48" w:rsidRDefault="00601C48" w:rsidP="00601C48">
      <w:pPr>
        <w:rPr>
          <w:rFonts w:eastAsia="Times New Roman"/>
          <w:szCs w:val="20"/>
        </w:rPr>
      </w:pPr>
    </w:p>
    <w:p w14:paraId="7F72BC9D" w14:textId="77777777" w:rsidR="00601C48" w:rsidRPr="00601C48" w:rsidRDefault="00601C48" w:rsidP="00601C48">
      <w:pPr>
        <w:numPr>
          <w:ilvl w:val="0"/>
          <w:numId w:val="28"/>
        </w:numPr>
        <w:contextualSpacing/>
        <w:rPr>
          <w:rFonts w:cs="Arial"/>
        </w:rPr>
      </w:pPr>
      <w:r w:rsidRPr="00601C48">
        <w:rPr>
          <w:rFonts w:cs="Arial"/>
        </w:rPr>
        <w:t xml:space="preserve">Community Plan – published every 10-15 years </w:t>
      </w:r>
    </w:p>
    <w:p w14:paraId="6FBAD495" w14:textId="77777777" w:rsidR="00601C48" w:rsidRPr="00601C48" w:rsidRDefault="00601C48" w:rsidP="00601C48">
      <w:pPr>
        <w:numPr>
          <w:ilvl w:val="0"/>
          <w:numId w:val="28"/>
        </w:numPr>
        <w:contextualSpacing/>
        <w:rPr>
          <w:rFonts w:cs="Arial"/>
        </w:rPr>
      </w:pPr>
      <w:r w:rsidRPr="00601C48">
        <w:rPr>
          <w:rFonts w:cs="Arial"/>
        </w:rPr>
        <w:t>Corporate Plan – published every 4 years (Corporate Plan Towards 2024 in operation)</w:t>
      </w:r>
    </w:p>
    <w:p w14:paraId="6D7A5A94" w14:textId="77777777" w:rsidR="00601C48" w:rsidRPr="00601C48" w:rsidRDefault="00601C48" w:rsidP="00601C48">
      <w:pPr>
        <w:numPr>
          <w:ilvl w:val="0"/>
          <w:numId w:val="28"/>
        </w:numPr>
        <w:contextualSpacing/>
        <w:rPr>
          <w:rFonts w:cs="Arial"/>
        </w:rPr>
      </w:pPr>
      <w:r w:rsidRPr="00601C48">
        <w:rPr>
          <w:rFonts w:cs="Arial"/>
        </w:rPr>
        <w:t>Performance Improvement Plan (PIP) – published annually (for publication 30 September 2022)</w:t>
      </w:r>
    </w:p>
    <w:p w14:paraId="09F1C2C0" w14:textId="77777777" w:rsidR="00601C48" w:rsidRPr="00601C48" w:rsidRDefault="00601C48" w:rsidP="00601C48">
      <w:pPr>
        <w:numPr>
          <w:ilvl w:val="0"/>
          <w:numId w:val="28"/>
        </w:numPr>
        <w:contextualSpacing/>
        <w:rPr>
          <w:rFonts w:cs="Arial"/>
        </w:rPr>
      </w:pPr>
      <w:r w:rsidRPr="00601C48">
        <w:rPr>
          <w:rFonts w:cs="Arial"/>
        </w:rPr>
        <w:t>Service Plan – developed annually (approved April/May 2022)</w:t>
      </w:r>
    </w:p>
    <w:p w14:paraId="1AC8F148" w14:textId="77777777" w:rsidR="00601C48" w:rsidRPr="00601C48" w:rsidRDefault="00601C48" w:rsidP="00601C48">
      <w:pPr>
        <w:rPr>
          <w:rFonts w:eastAsia="Times New Roman"/>
          <w:szCs w:val="20"/>
        </w:rPr>
      </w:pPr>
    </w:p>
    <w:p w14:paraId="29DD0D1B" w14:textId="4334F989" w:rsidR="00601C48" w:rsidRPr="00601C48" w:rsidRDefault="00601C48" w:rsidP="00601C48">
      <w:pPr>
        <w:rPr>
          <w:rFonts w:eastAsia="Times New Roman"/>
          <w:szCs w:val="20"/>
        </w:rPr>
      </w:pPr>
      <w:r w:rsidRPr="00601C48">
        <w:rPr>
          <w:rFonts w:eastAsia="Times New Roman"/>
          <w:szCs w:val="20"/>
        </w:rPr>
        <w:t>The Council’s 18 Service Plans outline</w:t>
      </w:r>
      <w:r w:rsidR="00BA44D3">
        <w:rPr>
          <w:rFonts w:eastAsia="Times New Roman"/>
          <w:szCs w:val="20"/>
        </w:rPr>
        <w:t>d</w:t>
      </w:r>
      <w:r w:rsidRPr="00601C48">
        <w:rPr>
          <w:rFonts w:eastAsia="Times New Roman"/>
          <w:szCs w:val="20"/>
        </w:rPr>
        <w:t xml:space="preserve"> how each respective Service w</w:t>
      </w:r>
      <w:r w:rsidR="00BA44D3">
        <w:rPr>
          <w:rFonts w:eastAsia="Times New Roman"/>
          <w:szCs w:val="20"/>
        </w:rPr>
        <w:t>ould</w:t>
      </w:r>
      <w:r w:rsidRPr="00601C48">
        <w:rPr>
          <w:rFonts w:eastAsia="Times New Roman"/>
          <w:szCs w:val="20"/>
        </w:rPr>
        <w:t xml:space="preserve"> contribute to the achievement of the Corporate objectives including, but not limited to, any relevant actions identified in the PIP.</w:t>
      </w:r>
    </w:p>
    <w:p w14:paraId="204C9642" w14:textId="77777777" w:rsidR="00601C48" w:rsidRPr="00601C48" w:rsidRDefault="00601C48" w:rsidP="00601C48">
      <w:pPr>
        <w:rPr>
          <w:rFonts w:eastAsia="Times New Roman"/>
          <w:b/>
          <w:szCs w:val="20"/>
        </w:rPr>
      </w:pPr>
    </w:p>
    <w:p w14:paraId="352D2676" w14:textId="77777777" w:rsidR="00601C48" w:rsidRPr="00601C48" w:rsidRDefault="00601C48" w:rsidP="00601C48">
      <w:pPr>
        <w:rPr>
          <w:rFonts w:eastAsia="Times New Roman"/>
          <w:b/>
          <w:szCs w:val="20"/>
        </w:rPr>
      </w:pPr>
      <w:r w:rsidRPr="00601C48">
        <w:rPr>
          <w:rFonts w:eastAsia="Times New Roman"/>
          <w:b/>
          <w:szCs w:val="20"/>
        </w:rPr>
        <w:t>Reporting approach</w:t>
      </w:r>
    </w:p>
    <w:p w14:paraId="20295775" w14:textId="75CCE34A" w:rsidR="00601C48" w:rsidRPr="00601C48" w:rsidRDefault="00601C48" w:rsidP="00601C48">
      <w:pPr>
        <w:rPr>
          <w:rFonts w:eastAsia="Times New Roman"/>
          <w:szCs w:val="20"/>
        </w:rPr>
      </w:pPr>
      <w:r w:rsidRPr="00601C48">
        <w:rPr>
          <w:rFonts w:eastAsia="Times New Roman"/>
          <w:szCs w:val="20"/>
        </w:rPr>
        <w:t>The Service Plans</w:t>
      </w:r>
      <w:r w:rsidRPr="00601C48">
        <w:rPr>
          <w:rFonts w:eastAsia="Times New Roman"/>
          <w:color w:val="FF0000"/>
          <w:szCs w:val="20"/>
        </w:rPr>
        <w:t xml:space="preserve"> </w:t>
      </w:r>
      <w:r w:rsidRPr="00601C48">
        <w:rPr>
          <w:rFonts w:eastAsia="Times New Roman"/>
          <w:szCs w:val="20"/>
        </w:rPr>
        <w:t>w</w:t>
      </w:r>
      <w:r w:rsidR="00BA44D3">
        <w:rPr>
          <w:rFonts w:eastAsia="Times New Roman"/>
          <w:szCs w:val="20"/>
        </w:rPr>
        <w:t>ould b</w:t>
      </w:r>
      <w:r w:rsidRPr="00601C48">
        <w:rPr>
          <w:rFonts w:eastAsia="Times New Roman"/>
          <w:szCs w:val="20"/>
        </w:rPr>
        <w:t>e reported to relevant Committees on a quarterly basis as undernoted: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01C48" w:rsidRPr="00601C48" w14:paraId="6F623507" w14:textId="77777777" w:rsidTr="00FF3072">
        <w:tc>
          <w:tcPr>
            <w:tcW w:w="2122" w:type="dxa"/>
            <w:shd w:val="clear" w:color="auto" w:fill="BDD6EE"/>
          </w:tcPr>
          <w:p w14:paraId="6D0CEE21" w14:textId="77777777" w:rsidR="00601C48" w:rsidRPr="00601C48" w:rsidRDefault="00601C48" w:rsidP="00601C48">
            <w:pPr>
              <w:rPr>
                <w:rFonts w:eastAsia="Times New Roman"/>
                <w:b/>
                <w:szCs w:val="20"/>
              </w:rPr>
            </w:pPr>
            <w:r w:rsidRPr="00601C48">
              <w:rPr>
                <w:rFonts w:eastAsia="Times New Roman"/>
                <w:b/>
                <w:szCs w:val="20"/>
              </w:rPr>
              <w:t>Reference</w:t>
            </w:r>
          </w:p>
        </w:tc>
        <w:tc>
          <w:tcPr>
            <w:tcW w:w="3118" w:type="dxa"/>
            <w:shd w:val="clear" w:color="auto" w:fill="BDD6EE"/>
          </w:tcPr>
          <w:p w14:paraId="241864E5" w14:textId="77777777" w:rsidR="00601C48" w:rsidRPr="00601C48" w:rsidRDefault="00601C48" w:rsidP="00601C48">
            <w:pPr>
              <w:rPr>
                <w:rFonts w:eastAsia="Times New Roman"/>
                <w:b/>
                <w:szCs w:val="20"/>
              </w:rPr>
            </w:pPr>
            <w:r w:rsidRPr="00601C48">
              <w:rPr>
                <w:rFonts w:eastAsia="Times New Roman"/>
                <w:b/>
                <w:szCs w:val="20"/>
              </w:rPr>
              <w:t>Period</w:t>
            </w:r>
          </w:p>
        </w:tc>
        <w:tc>
          <w:tcPr>
            <w:tcW w:w="3776" w:type="dxa"/>
            <w:shd w:val="clear" w:color="auto" w:fill="BDD6EE"/>
          </w:tcPr>
          <w:p w14:paraId="56E3773D" w14:textId="77777777" w:rsidR="00601C48" w:rsidRPr="00601C48" w:rsidRDefault="00601C48" w:rsidP="00601C48">
            <w:pPr>
              <w:rPr>
                <w:rFonts w:eastAsia="Times New Roman"/>
                <w:b/>
                <w:szCs w:val="20"/>
              </w:rPr>
            </w:pPr>
            <w:r w:rsidRPr="00601C48">
              <w:rPr>
                <w:rFonts w:eastAsia="Times New Roman"/>
                <w:b/>
                <w:szCs w:val="20"/>
              </w:rPr>
              <w:t>Reporting Month</w:t>
            </w:r>
          </w:p>
        </w:tc>
      </w:tr>
      <w:tr w:rsidR="00601C48" w:rsidRPr="00601C48" w14:paraId="436DAB08" w14:textId="77777777" w:rsidTr="00FF3072">
        <w:tc>
          <w:tcPr>
            <w:tcW w:w="2122" w:type="dxa"/>
          </w:tcPr>
          <w:p w14:paraId="25992D87" w14:textId="77777777" w:rsidR="00601C48" w:rsidRPr="00601C48" w:rsidRDefault="00601C48" w:rsidP="00601C48">
            <w:pPr>
              <w:rPr>
                <w:rFonts w:eastAsia="Times New Roman"/>
                <w:szCs w:val="20"/>
              </w:rPr>
            </w:pPr>
            <w:r w:rsidRPr="00601C48">
              <w:rPr>
                <w:rFonts w:eastAsia="Times New Roman"/>
                <w:szCs w:val="20"/>
              </w:rPr>
              <w:t>Quarter 1 (Q1)</w:t>
            </w:r>
          </w:p>
        </w:tc>
        <w:tc>
          <w:tcPr>
            <w:tcW w:w="3118" w:type="dxa"/>
          </w:tcPr>
          <w:p w14:paraId="007461BF" w14:textId="77777777" w:rsidR="00601C48" w:rsidRPr="00601C48" w:rsidRDefault="00601C48" w:rsidP="00601C48">
            <w:pPr>
              <w:rPr>
                <w:rFonts w:eastAsia="Times New Roman"/>
                <w:szCs w:val="20"/>
              </w:rPr>
            </w:pPr>
            <w:r w:rsidRPr="00601C48">
              <w:rPr>
                <w:rFonts w:eastAsia="Times New Roman"/>
                <w:szCs w:val="20"/>
              </w:rPr>
              <w:t>April – June</w:t>
            </w:r>
          </w:p>
        </w:tc>
        <w:tc>
          <w:tcPr>
            <w:tcW w:w="3776" w:type="dxa"/>
          </w:tcPr>
          <w:p w14:paraId="0BD69DBA" w14:textId="77777777" w:rsidR="00601C48" w:rsidRPr="00601C48" w:rsidRDefault="00601C48" w:rsidP="00601C48">
            <w:pPr>
              <w:rPr>
                <w:rFonts w:eastAsia="Times New Roman"/>
                <w:szCs w:val="20"/>
              </w:rPr>
            </w:pPr>
            <w:r w:rsidRPr="00601C48">
              <w:rPr>
                <w:rFonts w:eastAsia="Times New Roman"/>
                <w:szCs w:val="20"/>
              </w:rPr>
              <w:t>September</w:t>
            </w:r>
          </w:p>
        </w:tc>
      </w:tr>
      <w:tr w:rsidR="00601C48" w:rsidRPr="00601C48" w14:paraId="1EE0AC7A" w14:textId="77777777" w:rsidTr="00FF3072">
        <w:tc>
          <w:tcPr>
            <w:tcW w:w="2122" w:type="dxa"/>
          </w:tcPr>
          <w:p w14:paraId="61473BAA" w14:textId="77777777" w:rsidR="00601C48" w:rsidRPr="00601C48" w:rsidRDefault="00601C48" w:rsidP="00601C48">
            <w:pPr>
              <w:rPr>
                <w:rFonts w:eastAsia="Times New Roman"/>
                <w:szCs w:val="20"/>
              </w:rPr>
            </w:pPr>
            <w:r w:rsidRPr="00601C48">
              <w:rPr>
                <w:rFonts w:eastAsia="Times New Roman"/>
                <w:szCs w:val="20"/>
              </w:rPr>
              <w:t>Q2</w:t>
            </w:r>
          </w:p>
        </w:tc>
        <w:tc>
          <w:tcPr>
            <w:tcW w:w="3118" w:type="dxa"/>
          </w:tcPr>
          <w:p w14:paraId="04C8E48B" w14:textId="77777777" w:rsidR="00601C48" w:rsidRPr="00601C48" w:rsidRDefault="00601C48" w:rsidP="00601C48">
            <w:pPr>
              <w:rPr>
                <w:rFonts w:eastAsia="Times New Roman"/>
                <w:szCs w:val="20"/>
              </w:rPr>
            </w:pPr>
            <w:r w:rsidRPr="00601C48">
              <w:rPr>
                <w:rFonts w:eastAsia="Times New Roman"/>
                <w:szCs w:val="20"/>
              </w:rPr>
              <w:t>July – September</w:t>
            </w:r>
          </w:p>
        </w:tc>
        <w:tc>
          <w:tcPr>
            <w:tcW w:w="3776" w:type="dxa"/>
          </w:tcPr>
          <w:p w14:paraId="29F45EAC" w14:textId="77777777" w:rsidR="00601C48" w:rsidRPr="00601C48" w:rsidRDefault="00601C48" w:rsidP="00601C48">
            <w:pPr>
              <w:rPr>
                <w:rFonts w:eastAsia="Times New Roman"/>
                <w:szCs w:val="20"/>
              </w:rPr>
            </w:pPr>
            <w:r w:rsidRPr="00601C48">
              <w:rPr>
                <w:rFonts w:eastAsia="Times New Roman"/>
                <w:szCs w:val="20"/>
              </w:rPr>
              <w:t>December</w:t>
            </w:r>
          </w:p>
        </w:tc>
      </w:tr>
      <w:tr w:rsidR="00601C48" w:rsidRPr="00601C48" w14:paraId="12BF5F29" w14:textId="77777777" w:rsidTr="00FF3072">
        <w:tc>
          <w:tcPr>
            <w:tcW w:w="2122" w:type="dxa"/>
          </w:tcPr>
          <w:p w14:paraId="2C457C71" w14:textId="77777777" w:rsidR="00601C48" w:rsidRPr="00601C48" w:rsidRDefault="00601C48" w:rsidP="00601C48">
            <w:pPr>
              <w:rPr>
                <w:rFonts w:eastAsia="Times New Roman"/>
                <w:szCs w:val="20"/>
              </w:rPr>
            </w:pPr>
            <w:r w:rsidRPr="00601C48">
              <w:rPr>
                <w:rFonts w:eastAsia="Times New Roman"/>
                <w:szCs w:val="20"/>
              </w:rPr>
              <w:t>Q3</w:t>
            </w:r>
          </w:p>
        </w:tc>
        <w:tc>
          <w:tcPr>
            <w:tcW w:w="3118" w:type="dxa"/>
          </w:tcPr>
          <w:p w14:paraId="00C3D6C4" w14:textId="77777777" w:rsidR="00601C48" w:rsidRPr="00601C48" w:rsidRDefault="00601C48" w:rsidP="00601C48">
            <w:pPr>
              <w:rPr>
                <w:rFonts w:eastAsia="Times New Roman"/>
                <w:szCs w:val="20"/>
              </w:rPr>
            </w:pPr>
            <w:r w:rsidRPr="00601C48">
              <w:rPr>
                <w:rFonts w:eastAsia="Times New Roman"/>
                <w:szCs w:val="20"/>
              </w:rPr>
              <w:t>October – December</w:t>
            </w:r>
          </w:p>
        </w:tc>
        <w:tc>
          <w:tcPr>
            <w:tcW w:w="3776" w:type="dxa"/>
          </w:tcPr>
          <w:p w14:paraId="7412DD44" w14:textId="77777777" w:rsidR="00601C48" w:rsidRPr="00601C48" w:rsidRDefault="00601C48" w:rsidP="00601C48">
            <w:pPr>
              <w:rPr>
                <w:rFonts w:eastAsia="Times New Roman"/>
                <w:szCs w:val="20"/>
              </w:rPr>
            </w:pPr>
            <w:r w:rsidRPr="00601C48">
              <w:rPr>
                <w:rFonts w:eastAsia="Times New Roman"/>
                <w:szCs w:val="20"/>
              </w:rPr>
              <w:t>March</w:t>
            </w:r>
          </w:p>
        </w:tc>
      </w:tr>
      <w:tr w:rsidR="00601C48" w:rsidRPr="00601C48" w14:paraId="274F159A" w14:textId="77777777" w:rsidTr="00FF3072">
        <w:tc>
          <w:tcPr>
            <w:tcW w:w="2122" w:type="dxa"/>
          </w:tcPr>
          <w:p w14:paraId="52B264A9" w14:textId="77777777" w:rsidR="00601C48" w:rsidRPr="00601C48" w:rsidRDefault="00601C48" w:rsidP="00601C48">
            <w:pPr>
              <w:rPr>
                <w:rFonts w:eastAsia="Times New Roman"/>
                <w:szCs w:val="20"/>
              </w:rPr>
            </w:pPr>
            <w:r w:rsidRPr="00601C48">
              <w:rPr>
                <w:rFonts w:eastAsia="Times New Roman"/>
                <w:szCs w:val="20"/>
              </w:rPr>
              <w:t>Q4</w:t>
            </w:r>
          </w:p>
        </w:tc>
        <w:tc>
          <w:tcPr>
            <w:tcW w:w="3118" w:type="dxa"/>
          </w:tcPr>
          <w:p w14:paraId="20CC8D26" w14:textId="77777777" w:rsidR="00601C48" w:rsidRPr="00601C48" w:rsidRDefault="00601C48" w:rsidP="00601C48">
            <w:pPr>
              <w:rPr>
                <w:rFonts w:eastAsia="Times New Roman"/>
                <w:szCs w:val="20"/>
              </w:rPr>
            </w:pPr>
            <w:r w:rsidRPr="00601C48">
              <w:rPr>
                <w:rFonts w:eastAsia="Times New Roman"/>
                <w:szCs w:val="20"/>
              </w:rPr>
              <w:t>January - March</w:t>
            </w:r>
          </w:p>
        </w:tc>
        <w:tc>
          <w:tcPr>
            <w:tcW w:w="3776" w:type="dxa"/>
          </w:tcPr>
          <w:p w14:paraId="624FB7E7" w14:textId="77777777" w:rsidR="00601C48" w:rsidRPr="00601C48" w:rsidRDefault="00601C48" w:rsidP="00601C48">
            <w:pPr>
              <w:rPr>
                <w:rFonts w:eastAsia="Times New Roman"/>
                <w:szCs w:val="20"/>
              </w:rPr>
            </w:pPr>
            <w:r w:rsidRPr="00601C48">
              <w:rPr>
                <w:rFonts w:eastAsia="Times New Roman"/>
                <w:szCs w:val="20"/>
              </w:rPr>
              <w:t>June</w:t>
            </w:r>
          </w:p>
        </w:tc>
      </w:tr>
    </w:tbl>
    <w:p w14:paraId="1FFC7204" w14:textId="77777777" w:rsidR="00601C48" w:rsidRPr="00601C48" w:rsidRDefault="00601C48" w:rsidP="00601C48">
      <w:pPr>
        <w:rPr>
          <w:rFonts w:eastAsia="Times New Roman"/>
          <w:szCs w:val="20"/>
        </w:rPr>
      </w:pPr>
    </w:p>
    <w:p w14:paraId="32AEB85B" w14:textId="67F5D844" w:rsidR="00601C48" w:rsidRPr="00601C48" w:rsidRDefault="00601C48" w:rsidP="00601C48">
      <w:pPr>
        <w:rPr>
          <w:rFonts w:eastAsia="Times New Roman" w:cs="Arial"/>
          <w:szCs w:val="20"/>
        </w:rPr>
      </w:pPr>
      <w:r w:rsidRPr="00601C48">
        <w:rPr>
          <w:rFonts w:eastAsia="Times New Roman" w:cs="Arial"/>
          <w:szCs w:val="20"/>
        </w:rPr>
        <w:t xml:space="preserve">The report for Quarter 2, 2022-23 </w:t>
      </w:r>
      <w:r w:rsidR="00BA44D3">
        <w:rPr>
          <w:rFonts w:eastAsia="Times New Roman" w:cs="Arial"/>
          <w:szCs w:val="20"/>
        </w:rPr>
        <w:t>wa</w:t>
      </w:r>
      <w:r w:rsidRPr="00601C48">
        <w:rPr>
          <w:rFonts w:eastAsia="Times New Roman" w:cs="Arial"/>
          <w:szCs w:val="20"/>
        </w:rPr>
        <w:t>s attached.</w:t>
      </w:r>
    </w:p>
    <w:p w14:paraId="73E337AC" w14:textId="77777777" w:rsidR="00601C48" w:rsidRPr="00601C48" w:rsidRDefault="00601C48" w:rsidP="00601C48">
      <w:pPr>
        <w:rPr>
          <w:rFonts w:eastAsia="Times New Roman" w:cs="Arial"/>
          <w:szCs w:val="20"/>
        </w:rPr>
      </w:pPr>
    </w:p>
    <w:p w14:paraId="6EDBBFA9" w14:textId="77777777" w:rsidR="00601C48" w:rsidRPr="00601C48" w:rsidRDefault="00601C48" w:rsidP="00601C48">
      <w:pPr>
        <w:rPr>
          <w:rFonts w:eastAsia="Times New Roman" w:cs="Arial"/>
          <w:b/>
          <w:iCs/>
          <w:szCs w:val="20"/>
        </w:rPr>
      </w:pPr>
      <w:r w:rsidRPr="00601C48">
        <w:rPr>
          <w:rFonts w:eastAsia="Times New Roman" w:cs="Arial"/>
          <w:b/>
          <w:iCs/>
          <w:szCs w:val="20"/>
        </w:rPr>
        <w:t>Key points to note:</w:t>
      </w:r>
    </w:p>
    <w:p w14:paraId="7F54B219" w14:textId="1AAE8633" w:rsidR="00601C48" w:rsidRPr="00601C48" w:rsidRDefault="00601C48" w:rsidP="00601C48">
      <w:pPr>
        <w:numPr>
          <w:ilvl w:val="0"/>
          <w:numId w:val="36"/>
        </w:numPr>
        <w:ind w:left="360"/>
        <w:contextualSpacing/>
        <w:rPr>
          <w:rFonts w:cs="Arial"/>
        </w:rPr>
      </w:pPr>
      <w:r w:rsidRPr="00601C48">
        <w:rPr>
          <w:rFonts w:cs="Arial"/>
        </w:rPr>
        <w:t>Performance in certain areas of service delivery ha</w:t>
      </w:r>
      <w:r w:rsidR="000747EA">
        <w:rPr>
          <w:rFonts w:cs="Arial"/>
        </w:rPr>
        <w:t>d</w:t>
      </w:r>
      <w:r w:rsidRPr="00601C48">
        <w:rPr>
          <w:rFonts w:cs="Arial"/>
        </w:rPr>
        <w:t xml:space="preserve"> been affected as difficulties in recruiting staff to fill posts ha</w:t>
      </w:r>
      <w:r w:rsidR="000747EA">
        <w:rPr>
          <w:rFonts w:cs="Arial"/>
        </w:rPr>
        <w:t>d</w:t>
      </w:r>
      <w:r w:rsidRPr="00601C48">
        <w:rPr>
          <w:rFonts w:cs="Arial"/>
        </w:rPr>
        <w:t xml:space="preserve"> continued into this year, as ha</w:t>
      </w:r>
      <w:r w:rsidR="000747EA">
        <w:rPr>
          <w:rFonts w:cs="Arial"/>
        </w:rPr>
        <w:t>d</w:t>
      </w:r>
      <w:r w:rsidRPr="00601C48">
        <w:rPr>
          <w:rFonts w:cs="Arial"/>
        </w:rPr>
        <w:t xml:space="preserve"> some instances of staff illness. </w:t>
      </w:r>
      <w:r w:rsidR="000747EA">
        <w:rPr>
          <w:rFonts w:cs="Arial"/>
        </w:rPr>
        <w:t xml:space="preserve"> </w:t>
      </w:r>
      <w:r w:rsidRPr="00601C48">
        <w:rPr>
          <w:rFonts w:cs="Arial"/>
        </w:rPr>
        <w:t>Work streams had to be prioritised in line with the resources available and therefore some targets in this quarter ha</w:t>
      </w:r>
      <w:r w:rsidR="000747EA">
        <w:rPr>
          <w:rFonts w:cs="Arial"/>
        </w:rPr>
        <w:t>d</w:t>
      </w:r>
      <w:r w:rsidRPr="00601C48">
        <w:rPr>
          <w:rFonts w:cs="Arial"/>
        </w:rPr>
        <w:t xml:space="preserve"> been not met and budgets underspent.</w:t>
      </w:r>
    </w:p>
    <w:p w14:paraId="6F416516" w14:textId="4D407217" w:rsidR="00601C48" w:rsidRPr="00601C48" w:rsidRDefault="00601C48" w:rsidP="00601C48">
      <w:pPr>
        <w:numPr>
          <w:ilvl w:val="0"/>
          <w:numId w:val="36"/>
        </w:numPr>
        <w:ind w:left="360"/>
        <w:contextualSpacing/>
        <w:rPr>
          <w:rFonts w:cs="Arial"/>
        </w:rPr>
      </w:pPr>
      <w:r w:rsidRPr="00601C48">
        <w:rPr>
          <w:rFonts w:cs="Arial"/>
          <w:color w:val="242424"/>
          <w:szCs w:val="24"/>
          <w:shd w:val="clear" w:color="auto" w:fill="FFFFFF"/>
        </w:rPr>
        <w:t>Following a joint meeting with DfE and the NI Audit Office (NIAO) it ha</w:t>
      </w:r>
      <w:r w:rsidR="000747EA">
        <w:rPr>
          <w:rFonts w:cs="Arial"/>
          <w:color w:val="242424"/>
          <w:szCs w:val="24"/>
          <w:shd w:val="clear" w:color="auto" w:fill="FFFFFF"/>
        </w:rPr>
        <w:t>d</w:t>
      </w:r>
      <w:r w:rsidRPr="00601C48">
        <w:rPr>
          <w:rFonts w:cs="Arial"/>
          <w:color w:val="242424"/>
          <w:szCs w:val="24"/>
          <w:shd w:val="clear" w:color="auto" w:fill="FFFFFF"/>
        </w:rPr>
        <w:t xml:space="preserve"> been agreed that Councils should reference both the statutory targets and the </w:t>
      </w:r>
      <w:r w:rsidRPr="00601C48">
        <w:rPr>
          <w:rFonts w:cs="Arial"/>
          <w:i/>
          <w:iCs/>
          <w:color w:val="242424"/>
          <w:szCs w:val="24"/>
          <w:shd w:val="clear" w:color="auto" w:fill="FFFFFF"/>
        </w:rPr>
        <w:t>Go for It</w:t>
      </w:r>
      <w:r w:rsidRPr="00601C48">
        <w:rPr>
          <w:rFonts w:cs="Arial"/>
          <w:color w:val="242424"/>
          <w:szCs w:val="24"/>
          <w:shd w:val="clear" w:color="auto" w:fill="FFFFFF"/>
        </w:rPr>
        <w:t xml:space="preserve"> </w:t>
      </w:r>
      <w:r w:rsidRPr="00601C48">
        <w:rPr>
          <w:rFonts w:cs="Arial"/>
          <w:color w:val="242424"/>
          <w:szCs w:val="24"/>
          <w:shd w:val="clear" w:color="auto" w:fill="FFFFFF"/>
        </w:rPr>
        <w:lastRenderedPageBreak/>
        <w:t>programme targets.</w:t>
      </w:r>
      <w:r w:rsidRPr="00601C48">
        <w:rPr>
          <w:rFonts w:ascii="Segoe UI" w:hAnsi="Segoe UI" w:cs="Segoe UI"/>
          <w:color w:val="242424"/>
          <w:sz w:val="21"/>
          <w:szCs w:val="21"/>
          <w:shd w:val="clear" w:color="auto" w:fill="FFFFFF"/>
        </w:rPr>
        <w:t xml:space="preserve"> </w:t>
      </w:r>
      <w:r w:rsidRPr="00601C48">
        <w:rPr>
          <w:rFonts w:cs="Arial"/>
        </w:rPr>
        <w:t xml:space="preserve">We are therefore reporting on the two sets of targets for Business Start-up activity: the original target set as part of transferring functions under RPA (referred to as NIBSUP2) and the revised target issued last year by DfE for </w:t>
      </w:r>
      <w:r w:rsidRPr="00601C48">
        <w:rPr>
          <w:rFonts w:cs="Arial"/>
          <w:i/>
          <w:iCs/>
        </w:rPr>
        <w:t>Go For It</w:t>
      </w:r>
      <w:r w:rsidRPr="00601C48">
        <w:rPr>
          <w:rFonts w:cs="Arial"/>
        </w:rPr>
        <w:t>.  The new target w</w:t>
      </w:r>
      <w:r w:rsidR="000747EA">
        <w:rPr>
          <w:rFonts w:cs="Arial"/>
        </w:rPr>
        <w:t xml:space="preserve">ould </w:t>
      </w:r>
      <w:r w:rsidRPr="00601C48">
        <w:rPr>
          <w:rFonts w:cs="Arial"/>
        </w:rPr>
        <w:t xml:space="preserve">not be formally agreed to replace the original until the Executive </w:t>
      </w:r>
      <w:r w:rsidR="00F90AB5">
        <w:rPr>
          <w:rFonts w:cs="Arial"/>
        </w:rPr>
        <w:t>wa</w:t>
      </w:r>
      <w:r w:rsidRPr="00601C48">
        <w:rPr>
          <w:rFonts w:cs="Arial"/>
        </w:rPr>
        <w:t xml:space="preserve">s in place. </w:t>
      </w:r>
    </w:p>
    <w:p w14:paraId="3ACFEE82" w14:textId="5DA70A36" w:rsidR="00601C48" w:rsidRDefault="00601C48" w:rsidP="00601C48">
      <w:pPr>
        <w:rPr>
          <w:rFonts w:eastAsia="Times New Roman" w:cs="Arial"/>
          <w:szCs w:val="20"/>
        </w:rPr>
      </w:pPr>
      <w:r w:rsidRPr="00601C48">
        <w:rPr>
          <w:rFonts w:eastAsia="Times New Roman" w:cs="Arial"/>
          <w:szCs w:val="20"/>
        </w:rPr>
        <w:t xml:space="preserve"> </w:t>
      </w:r>
    </w:p>
    <w:p w14:paraId="6C3F98A0" w14:textId="5ECF1840" w:rsidR="00CF262E" w:rsidRDefault="00CF262E" w:rsidP="00601C48">
      <w:pPr>
        <w:rPr>
          <w:rFonts w:eastAsia="Times New Roman" w:cs="Arial"/>
          <w:szCs w:val="20"/>
        </w:rPr>
      </w:pPr>
    </w:p>
    <w:p w14:paraId="49E23F44" w14:textId="07A202C0" w:rsidR="00CF262E" w:rsidRDefault="00CF262E" w:rsidP="00601C48">
      <w:pPr>
        <w:rPr>
          <w:rFonts w:eastAsia="Times New Roman" w:cs="Arial"/>
          <w:szCs w:val="20"/>
        </w:rPr>
      </w:pPr>
    </w:p>
    <w:p w14:paraId="55FDD242" w14:textId="77777777" w:rsidR="00601C48" w:rsidRPr="00601C48" w:rsidRDefault="00601C48" w:rsidP="00601C48">
      <w:pPr>
        <w:rPr>
          <w:rFonts w:eastAsia="Times New Roman" w:cs="Arial"/>
          <w:b/>
          <w:szCs w:val="20"/>
        </w:rPr>
      </w:pPr>
      <w:r w:rsidRPr="00601C48">
        <w:rPr>
          <w:rFonts w:eastAsia="Times New Roman" w:cs="Arial"/>
          <w:b/>
          <w:szCs w:val="20"/>
        </w:rPr>
        <w:t>Key achievements:</w:t>
      </w:r>
    </w:p>
    <w:p w14:paraId="05781070" w14:textId="55365110" w:rsidR="00601C48" w:rsidRPr="00601C48" w:rsidRDefault="00601C48" w:rsidP="00601C48">
      <w:pPr>
        <w:numPr>
          <w:ilvl w:val="0"/>
          <w:numId w:val="29"/>
        </w:numPr>
        <w:ind w:left="284" w:hanging="284"/>
        <w:contextualSpacing/>
        <w:rPr>
          <w:rFonts w:cs="Arial"/>
        </w:rPr>
      </w:pPr>
      <w:r w:rsidRPr="00601C48">
        <w:rPr>
          <w:rFonts w:cs="Arial"/>
        </w:rPr>
        <w:t xml:space="preserve">Pickie Fun Park and Exploris </w:t>
      </w:r>
      <w:r w:rsidR="00F90AB5">
        <w:rPr>
          <w:rFonts w:cs="Arial"/>
        </w:rPr>
        <w:t>wer</w:t>
      </w:r>
      <w:r w:rsidRPr="00601C48">
        <w:rPr>
          <w:rFonts w:cs="Arial"/>
        </w:rPr>
        <w:t xml:space="preserve">e continuing to perform well and </w:t>
      </w:r>
      <w:r w:rsidR="00F90AB5">
        <w:rPr>
          <w:rFonts w:cs="Arial"/>
        </w:rPr>
        <w:t>we</w:t>
      </w:r>
      <w:r w:rsidRPr="00601C48">
        <w:rPr>
          <w:rFonts w:cs="Arial"/>
        </w:rPr>
        <w:t>re attracting increasing number of visitors.</w:t>
      </w:r>
    </w:p>
    <w:p w14:paraId="6A1B3FB9" w14:textId="4CDD1C90" w:rsidR="00601C48" w:rsidRPr="00601C48" w:rsidRDefault="00601C48" w:rsidP="00601C48">
      <w:pPr>
        <w:numPr>
          <w:ilvl w:val="0"/>
          <w:numId w:val="29"/>
        </w:numPr>
        <w:ind w:left="284" w:hanging="284"/>
        <w:contextualSpacing/>
        <w:rPr>
          <w:rFonts w:cs="Arial"/>
        </w:rPr>
      </w:pPr>
      <w:r w:rsidRPr="00601C48">
        <w:rPr>
          <w:rFonts w:cs="Arial"/>
        </w:rPr>
        <w:t xml:space="preserve">Business start activity figures </w:t>
      </w:r>
      <w:r w:rsidR="00F90AB5">
        <w:rPr>
          <w:rFonts w:cs="Arial"/>
        </w:rPr>
        <w:t>we</w:t>
      </w:r>
      <w:r w:rsidRPr="00601C48">
        <w:rPr>
          <w:rFonts w:cs="Arial"/>
        </w:rPr>
        <w:t xml:space="preserve">re typically lower during the summer months.  Following discussions with LEAs officers </w:t>
      </w:r>
      <w:r w:rsidR="00F90AB5">
        <w:rPr>
          <w:rFonts w:cs="Arial"/>
        </w:rPr>
        <w:t>we</w:t>
      </w:r>
      <w:r w:rsidRPr="00601C48">
        <w:rPr>
          <w:rFonts w:cs="Arial"/>
        </w:rPr>
        <w:t>re confident that the figures w</w:t>
      </w:r>
      <w:r w:rsidR="00F90AB5">
        <w:rPr>
          <w:rFonts w:cs="Arial"/>
        </w:rPr>
        <w:t xml:space="preserve">ould </w:t>
      </w:r>
      <w:r w:rsidRPr="00601C48">
        <w:rPr>
          <w:rFonts w:cs="Arial"/>
        </w:rPr>
        <w:t>be back on track and job creation targets being met in the next quarter.</w:t>
      </w:r>
    </w:p>
    <w:p w14:paraId="32688E66" w14:textId="0CBCCC87" w:rsidR="00601C48" w:rsidRPr="00601C48" w:rsidRDefault="00601C48" w:rsidP="00601C48">
      <w:pPr>
        <w:numPr>
          <w:ilvl w:val="0"/>
          <w:numId w:val="29"/>
        </w:numPr>
        <w:ind w:left="284" w:hanging="284"/>
        <w:contextualSpacing/>
        <w:rPr>
          <w:rFonts w:cs="Arial"/>
        </w:rPr>
      </w:pPr>
      <w:r w:rsidRPr="00601C48">
        <w:rPr>
          <w:rFonts w:cs="Arial"/>
        </w:rPr>
        <w:t>The Digital Growth programme take up ha</w:t>
      </w:r>
      <w:r w:rsidR="00F90AB5">
        <w:rPr>
          <w:rFonts w:cs="Arial"/>
        </w:rPr>
        <w:t>d</w:t>
      </w:r>
      <w:r w:rsidRPr="00601C48">
        <w:rPr>
          <w:rFonts w:cs="Arial"/>
        </w:rPr>
        <w:t xml:space="preserve"> improved as businesses seek to optimise growth through better use of digital channels.</w:t>
      </w:r>
    </w:p>
    <w:p w14:paraId="702BB1FF" w14:textId="43729854" w:rsidR="00601C48" w:rsidRPr="00601C48" w:rsidRDefault="00601C48" w:rsidP="00601C48">
      <w:pPr>
        <w:numPr>
          <w:ilvl w:val="0"/>
          <w:numId w:val="29"/>
        </w:numPr>
        <w:ind w:left="284" w:hanging="284"/>
        <w:contextualSpacing/>
        <w:rPr>
          <w:rFonts w:cs="Arial"/>
        </w:rPr>
      </w:pPr>
      <w:r w:rsidRPr="00601C48">
        <w:rPr>
          <w:rFonts w:cs="Arial"/>
        </w:rPr>
        <w:t>Work ha</w:t>
      </w:r>
      <w:r w:rsidR="00F90AB5">
        <w:rPr>
          <w:rFonts w:cs="Arial"/>
        </w:rPr>
        <w:t>d</w:t>
      </w:r>
      <w:r w:rsidRPr="00601C48">
        <w:rPr>
          <w:rFonts w:cs="Arial"/>
        </w:rPr>
        <w:t xml:space="preserve"> progressed to be able to take forward to the next stage the Marina and Pickie projects, which form</w:t>
      </w:r>
      <w:r w:rsidR="00F90AB5">
        <w:rPr>
          <w:rFonts w:cs="Arial"/>
        </w:rPr>
        <w:t>ed</w:t>
      </w:r>
      <w:r w:rsidRPr="00601C48">
        <w:rPr>
          <w:rFonts w:cs="Arial"/>
        </w:rPr>
        <w:t xml:space="preserve"> part of the Bangor Waterfront project</w:t>
      </w:r>
    </w:p>
    <w:p w14:paraId="575886C3" w14:textId="77777777" w:rsidR="00601C48" w:rsidRPr="00601C48" w:rsidRDefault="00601C48" w:rsidP="00601C48">
      <w:pPr>
        <w:rPr>
          <w:rFonts w:eastAsia="Times New Roman" w:cs="Arial"/>
          <w:szCs w:val="20"/>
        </w:rPr>
      </w:pPr>
    </w:p>
    <w:p w14:paraId="7A36BBE1" w14:textId="77777777" w:rsidR="00601C48" w:rsidRPr="00601C48" w:rsidRDefault="00601C48" w:rsidP="00601C48">
      <w:pPr>
        <w:rPr>
          <w:rFonts w:eastAsia="Times New Roman" w:cs="Arial"/>
          <w:b/>
          <w:szCs w:val="20"/>
        </w:rPr>
      </w:pPr>
      <w:r w:rsidRPr="00601C48">
        <w:rPr>
          <w:rFonts w:eastAsia="Times New Roman" w:cs="Arial"/>
          <w:b/>
          <w:szCs w:val="20"/>
        </w:rPr>
        <w:t>Emerging issues:</w:t>
      </w:r>
    </w:p>
    <w:p w14:paraId="4D49D2A3" w14:textId="32BC95C8" w:rsidR="00601C48" w:rsidRPr="00F90AB5" w:rsidRDefault="00601C48" w:rsidP="00CF76B0">
      <w:pPr>
        <w:numPr>
          <w:ilvl w:val="0"/>
          <w:numId w:val="37"/>
        </w:numPr>
        <w:ind w:left="284" w:hanging="284"/>
        <w:contextualSpacing/>
        <w:rPr>
          <w:rFonts w:cs="Arial"/>
        </w:rPr>
      </w:pPr>
      <w:r w:rsidRPr="00F90AB5">
        <w:rPr>
          <w:rFonts w:eastAsia="Times New Roman" w:cs="Arial"/>
          <w:szCs w:val="20"/>
          <w:lang w:eastAsia="en-GB"/>
        </w:rPr>
        <w:t>The funding for Business Start programme w</w:t>
      </w:r>
      <w:r w:rsidR="00F90AB5" w:rsidRPr="00F90AB5">
        <w:rPr>
          <w:rFonts w:eastAsia="Times New Roman" w:cs="Arial"/>
          <w:szCs w:val="20"/>
          <w:lang w:eastAsia="en-GB"/>
        </w:rPr>
        <w:t xml:space="preserve">ould </w:t>
      </w:r>
      <w:r w:rsidRPr="00F90AB5">
        <w:rPr>
          <w:rFonts w:eastAsia="Times New Roman" w:cs="Arial"/>
          <w:szCs w:val="20"/>
          <w:lang w:eastAsia="en-GB"/>
        </w:rPr>
        <w:t xml:space="preserve">end on 31 March 2023.  There </w:t>
      </w:r>
      <w:r w:rsidR="00F90AB5" w:rsidRPr="00F90AB5">
        <w:rPr>
          <w:rFonts w:eastAsia="Times New Roman" w:cs="Arial"/>
          <w:szCs w:val="20"/>
          <w:lang w:eastAsia="en-GB"/>
        </w:rPr>
        <w:t>wa</w:t>
      </w:r>
      <w:r w:rsidRPr="00F90AB5">
        <w:rPr>
          <w:rFonts w:eastAsia="Times New Roman" w:cs="Arial"/>
          <w:szCs w:val="20"/>
          <w:lang w:eastAsia="en-GB"/>
        </w:rPr>
        <w:t xml:space="preserve">s still no clarity on replacement funding streams for ERDF however, </w:t>
      </w:r>
      <w:r w:rsidRPr="00F90AB5">
        <w:rPr>
          <w:rFonts w:eastAsia="Times New Roman" w:cs="Arial"/>
          <w:szCs w:val="20"/>
        </w:rPr>
        <w:t>Officers continue</w:t>
      </w:r>
      <w:r w:rsidR="00F90AB5" w:rsidRPr="00F90AB5">
        <w:rPr>
          <w:rFonts w:eastAsia="Times New Roman" w:cs="Arial"/>
          <w:szCs w:val="20"/>
        </w:rPr>
        <w:t>d</w:t>
      </w:r>
      <w:r w:rsidRPr="00F90AB5">
        <w:rPr>
          <w:rFonts w:eastAsia="Times New Roman" w:cs="Arial"/>
          <w:szCs w:val="20"/>
        </w:rPr>
        <w:t xml:space="preserve"> to work with all other Councils, through the established working group, to seek funding and to prepare plans to provide continuity of support for business start-up and to prepare for a new programme.</w:t>
      </w:r>
    </w:p>
    <w:p w14:paraId="2422A1C4" w14:textId="090BE63C" w:rsidR="00601C48" w:rsidRPr="00F90AB5" w:rsidRDefault="00601C48" w:rsidP="00601C48">
      <w:pPr>
        <w:numPr>
          <w:ilvl w:val="0"/>
          <w:numId w:val="29"/>
        </w:numPr>
        <w:ind w:left="284"/>
        <w:contextualSpacing/>
        <w:rPr>
          <w:rFonts w:cs="Arial"/>
          <w:sz w:val="22"/>
        </w:rPr>
      </w:pPr>
      <w:r w:rsidRPr="00601C48">
        <w:rPr>
          <w:rFonts w:cs="Arial"/>
        </w:rPr>
        <w:t>Work ha</w:t>
      </w:r>
      <w:r w:rsidR="00F90AB5">
        <w:rPr>
          <w:rFonts w:cs="Arial"/>
        </w:rPr>
        <w:t>d</w:t>
      </w:r>
      <w:r w:rsidRPr="00601C48">
        <w:rPr>
          <w:rFonts w:cs="Arial"/>
        </w:rPr>
        <w:t xml:space="preserve"> continued with officers preparing the </w:t>
      </w:r>
      <w:r w:rsidR="00F90AB5" w:rsidRPr="00601C48">
        <w:rPr>
          <w:rFonts w:cs="Arial"/>
        </w:rPr>
        <w:t>ground</w:t>
      </w:r>
      <w:r w:rsidR="00F90AB5">
        <w:rPr>
          <w:rFonts w:cs="Arial"/>
        </w:rPr>
        <w:t>work</w:t>
      </w:r>
      <w:r w:rsidRPr="00601C48">
        <w:rPr>
          <w:rFonts w:cs="Arial"/>
        </w:rPr>
        <w:t xml:space="preserve"> to be ready to roll out LMP supports which form</w:t>
      </w:r>
      <w:r w:rsidR="00F90AB5">
        <w:rPr>
          <w:rFonts w:cs="Arial"/>
        </w:rPr>
        <w:t>ed</w:t>
      </w:r>
      <w:r w:rsidRPr="00601C48">
        <w:rPr>
          <w:rFonts w:cs="Arial"/>
        </w:rPr>
        <w:t xml:space="preserve"> part of the Action Plan once the Letter of Offer, </w:t>
      </w:r>
      <w:r w:rsidR="00F90AB5">
        <w:rPr>
          <w:rFonts w:cs="Arial"/>
        </w:rPr>
        <w:t>wa</w:t>
      </w:r>
      <w:r w:rsidRPr="00601C48">
        <w:rPr>
          <w:rFonts w:cs="Arial"/>
        </w:rPr>
        <w:t xml:space="preserve">s received in early November. </w:t>
      </w:r>
      <w:r w:rsidR="00F90AB5">
        <w:rPr>
          <w:rFonts w:cs="Arial"/>
        </w:rPr>
        <w:t xml:space="preserve"> </w:t>
      </w:r>
      <w:r w:rsidRPr="00601C48">
        <w:rPr>
          <w:rFonts w:cs="Arial"/>
        </w:rPr>
        <w:t>It w</w:t>
      </w:r>
      <w:r w:rsidR="00F90AB5">
        <w:rPr>
          <w:rFonts w:cs="Arial"/>
        </w:rPr>
        <w:t xml:space="preserve">ould </w:t>
      </w:r>
      <w:r w:rsidRPr="00601C48">
        <w:rPr>
          <w:rFonts w:cs="Arial"/>
        </w:rPr>
        <w:t>be challenging to implement all the planned activity within the remaining months of the year, but officers w</w:t>
      </w:r>
      <w:r w:rsidR="00F90AB5">
        <w:rPr>
          <w:rFonts w:cs="Arial"/>
        </w:rPr>
        <w:t xml:space="preserve">ould </w:t>
      </w:r>
      <w:r w:rsidRPr="00601C48">
        <w:rPr>
          <w:rFonts w:cs="Arial"/>
        </w:rPr>
        <w:t>work hard to achieve the delivery targets for the year.</w:t>
      </w:r>
    </w:p>
    <w:p w14:paraId="51F68883" w14:textId="77777777" w:rsidR="00F90AB5" w:rsidRPr="00601C48" w:rsidRDefault="00F90AB5" w:rsidP="00F90AB5">
      <w:pPr>
        <w:ind w:left="284"/>
        <w:contextualSpacing/>
        <w:rPr>
          <w:rFonts w:cs="Arial"/>
          <w:sz w:val="22"/>
        </w:rPr>
      </w:pPr>
    </w:p>
    <w:p w14:paraId="5FA49AEB" w14:textId="77777777" w:rsidR="00601C48" w:rsidRPr="00601C48" w:rsidRDefault="00601C48" w:rsidP="00601C48">
      <w:pPr>
        <w:rPr>
          <w:rFonts w:eastAsia="Times New Roman" w:cs="Arial"/>
          <w:b/>
          <w:szCs w:val="20"/>
        </w:rPr>
      </w:pPr>
      <w:r w:rsidRPr="00601C48">
        <w:rPr>
          <w:rFonts w:eastAsia="Times New Roman" w:cs="Arial"/>
          <w:b/>
          <w:szCs w:val="20"/>
        </w:rPr>
        <w:t>Action to be taken:</w:t>
      </w:r>
    </w:p>
    <w:p w14:paraId="48D8047C" w14:textId="282230F1" w:rsidR="00601C48" w:rsidRPr="00601C48" w:rsidRDefault="00601C48" w:rsidP="00601C48">
      <w:pPr>
        <w:numPr>
          <w:ilvl w:val="0"/>
          <w:numId w:val="29"/>
        </w:numPr>
        <w:ind w:left="284" w:hanging="284"/>
        <w:contextualSpacing/>
        <w:rPr>
          <w:rFonts w:cs="Arial"/>
          <w:sz w:val="22"/>
        </w:rPr>
      </w:pPr>
      <w:r w:rsidRPr="00601C48">
        <w:rPr>
          <w:rFonts w:cs="Arial"/>
        </w:rPr>
        <w:t>Officers w</w:t>
      </w:r>
      <w:r w:rsidR="00F90AB5">
        <w:rPr>
          <w:rFonts w:cs="Arial"/>
        </w:rPr>
        <w:t xml:space="preserve">ould </w:t>
      </w:r>
      <w:r w:rsidRPr="00601C48">
        <w:rPr>
          <w:rFonts w:cs="Arial"/>
        </w:rPr>
        <w:t>continue to work with HR to address staffing issues.</w:t>
      </w:r>
    </w:p>
    <w:p w14:paraId="2230DE18" w14:textId="445CD85D" w:rsidR="00601C48" w:rsidRPr="00601C48" w:rsidRDefault="00601C48" w:rsidP="00601C48">
      <w:pPr>
        <w:numPr>
          <w:ilvl w:val="0"/>
          <w:numId w:val="29"/>
        </w:numPr>
        <w:ind w:left="284" w:hanging="284"/>
        <w:contextualSpacing/>
        <w:rPr>
          <w:rFonts w:cs="Arial"/>
          <w:sz w:val="22"/>
        </w:rPr>
      </w:pPr>
      <w:r w:rsidRPr="00601C48">
        <w:rPr>
          <w:rFonts w:cs="Arial"/>
        </w:rPr>
        <w:t>Officers w</w:t>
      </w:r>
      <w:r w:rsidR="00F90AB5">
        <w:rPr>
          <w:rFonts w:cs="Arial"/>
        </w:rPr>
        <w:t xml:space="preserve">ould </w:t>
      </w:r>
      <w:r w:rsidRPr="00601C48">
        <w:rPr>
          <w:rFonts w:cs="Arial"/>
        </w:rPr>
        <w:t>continue to work in collaboration with other Councils and government departments to progress funding confirmations for the required work streams.</w:t>
      </w:r>
    </w:p>
    <w:p w14:paraId="47C4F86A" w14:textId="5F5A4B49" w:rsidR="00601C48" w:rsidRPr="00601C48" w:rsidRDefault="00601C48" w:rsidP="00601C48">
      <w:pPr>
        <w:numPr>
          <w:ilvl w:val="0"/>
          <w:numId w:val="29"/>
        </w:numPr>
        <w:ind w:left="284" w:hanging="284"/>
        <w:contextualSpacing/>
        <w:rPr>
          <w:rFonts w:cs="Arial"/>
          <w:sz w:val="22"/>
        </w:rPr>
      </w:pPr>
      <w:r w:rsidRPr="00601C48">
        <w:rPr>
          <w:rFonts w:cs="Arial"/>
        </w:rPr>
        <w:t xml:space="preserve">Due to the issues in staff resources and budget allocations it </w:t>
      </w:r>
      <w:r w:rsidR="00F90AB5">
        <w:rPr>
          <w:rFonts w:cs="Arial"/>
        </w:rPr>
        <w:t>wa</w:t>
      </w:r>
      <w:r w:rsidRPr="00601C48">
        <w:rPr>
          <w:rFonts w:cs="Arial"/>
        </w:rPr>
        <w:t>s felt that some of the original targets for certain measures within the annual service plan need</w:t>
      </w:r>
      <w:r w:rsidR="00F90AB5">
        <w:rPr>
          <w:rFonts w:cs="Arial"/>
        </w:rPr>
        <w:t>ed</w:t>
      </w:r>
      <w:r w:rsidRPr="00601C48">
        <w:rPr>
          <w:rFonts w:cs="Arial"/>
        </w:rPr>
        <w:t xml:space="preserve"> to be revised as follows:</w:t>
      </w:r>
    </w:p>
    <w:p w14:paraId="7B0111EC" w14:textId="77777777" w:rsidR="00F90AB5" w:rsidRDefault="00F90AB5" w:rsidP="00601C48">
      <w:pPr>
        <w:contextualSpacing/>
        <w:rPr>
          <w:rFonts w:cs="Arial"/>
        </w:rPr>
      </w:pPr>
    </w:p>
    <w:p w14:paraId="6A7ACF19" w14:textId="2607241C" w:rsidR="00601C48" w:rsidRPr="00601C48" w:rsidRDefault="00601C48" w:rsidP="00601C48">
      <w:pPr>
        <w:contextualSpacing/>
        <w:rPr>
          <w:rFonts w:cs="Arial"/>
        </w:rPr>
      </w:pPr>
      <w:r w:rsidRPr="00601C48">
        <w:rPr>
          <w:rFonts w:cs="Arial"/>
        </w:rPr>
        <w:t>No of 1:1 business advice 115 to 100</w:t>
      </w:r>
    </w:p>
    <w:p w14:paraId="0467F510" w14:textId="77777777" w:rsidR="00601C48" w:rsidRPr="00601C48" w:rsidRDefault="00601C48" w:rsidP="00601C48">
      <w:pPr>
        <w:contextualSpacing/>
        <w:rPr>
          <w:rFonts w:cs="Arial"/>
        </w:rPr>
      </w:pPr>
      <w:r w:rsidRPr="00601C48">
        <w:rPr>
          <w:rFonts w:cs="Arial"/>
        </w:rPr>
        <w:t>No of research assignments 90 to 70</w:t>
      </w:r>
    </w:p>
    <w:p w14:paraId="23310769" w14:textId="77777777" w:rsidR="00601C48" w:rsidRPr="00601C48" w:rsidRDefault="00601C48" w:rsidP="00601C48">
      <w:pPr>
        <w:contextualSpacing/>
        <w:rPr>
          <w:rFonts w:cs="Arial"/>
        </w:rPr>
      </w:pPr>
      <w:r w:rsidRPr="00601C48">
        <w:rPr>
          <w:rFonts w:cs="Arial"/>
        </w:rPr>
        <w:t>No of businesses supported through Digital Growth Programme 35 to 30</w:t>
      </w:r>
    </w:p>
    <w:p w14:paraId="2AF5FB25" w14:textId="77777777" w:rsidR="00601C48" w:rsidRPr="00601C48" w:rsidRDefault="00601C48" w:rsidP="00601C48">
      <w:pPr>
        <w:contextualSpacing/>
        <w:rPr>
          <w:rFonts w:cs="Arial"/>
          <w:sz w:val="22"/>
        </w:rPr>
      </w:pPr>
      <w:r w:rsidRPr="00601C48">
        <w:rPr>
          <w:rFonts w:cs="Arial"/>
        </w:rPr>
        <w:t>No of participants on Digital Transformation Programme 14 to 8</w:t>
      </w:r>
    </w:p>
    <w:p w14:paraId="39B09687" w14:textId="73197D12" w:rsidR="00601C48" w:rsidRDefault="00601C48" w:rsidP="00601C48">
      <w:pPr>
        <w:rPr>
          <w:rFonts w:eastAsia="Times New Roman" w:cs="Arial"/>
          <w:szCs w:val="20"/>
        </w:rPr>
      </w:pPr>
    </w:p>
    <w:p w14:paraId="78FF92B2" w14:textId="7639A587" w:rsidR="00601C48" w:rsidRPr="00601C48" w:rsidRDefault="00F90AB5" w:rsidP="00601C48">
      <w:pPr>
        <w:rPr>
          <w:rFonts w:eastAsia="Times New Roman"/>
          <w:szCs w:val="20"/>
        </w:rPr>
      </w:pPr>
      <w:r>
        <w:rPr>
          <w:rFonts w:eastAsia="Times New Roman" w:cs="Arial"/>
          <w:szCs w:val="20"/>
        </w:rPr>
        <w:t xml:space="preserve">RECOMMENDED that the </w:t>
      </w:r>
      <w:r w:rsidR="00601C48" w:rsidRPr="00601C48">
        <w:rPr>
          <w:rFonts w:eastAsia="Times New Roman"/>
          <w:szCs w:val="20"/>
        </w:rPr>
        <w:t>Council notes the report and approves the proposed changes to the annual targets.</w:t>
      </w:r>
    </w:p>
    <w:p w14:paraId="524E8355" w14:textId="77777777" w:rsidR="00F90AB5" w:rsidRDefault="00F90AB5" w:rsidP="00B87AD6">
      <w:pPr>
        <w:rPr>
          <w:bCs/>
        </w:rPr>
      </w:pPr>
    </w:p>
    <w:p w14:paraId="0F827064" w14:textId="77777777" w:rsidR="00B150CC" w:rsidRDefault="00B87AD6" w:rsidP="00B87AD6">
      <w:pPr>
        <w:rPr>
          <w:rFonts w:cs="Arial"/>
          <w:b/>
          <w:bCs/>
          <w:szCs w:val="24"/>
        </w:rPr>
      </w:pPr>
      <w:r w:rsidRPr="00A011A8">
        <w:rPr>
          <w:rFonts w:cs="Arial"/>
          <w:b/>
          <w:bCs/>
          <w:szCs w:val="24"/>
        </w:rPr>
        <w:t>AGREED TO RECOMMEND, on the proposal of</w:t>
      </w:r>
      <w:r>
        <w:rPr>
          <w:rFonts w:cs="Arial"/>
          <w:b/>
          <w:bCs/>
          <w:szCs w:val="24"/>
        </w:rPr>
        <w:t xml:space="preserve"> </w:t>
      </w:r>
      <w:r w:rsidR="00B150CC">
        <w:rPr>
          <w:rFonts w:cs="Arial"/>
          <w:b/>
          <w:bCs/>
          <w:szCs w:val="24"/>
        </w:rPr>
        <w:t>Councillor Adair</w:t>
      </w:r>
      <w:r w:rsidRPr="00A011A8">
        <w:rPr>
          <w:rFonts w:cs="Arial"/>
          <w:b/>
          <w:bCs/>
          <w:szCs w:val="24"/>
        </w:rPr>
        <w:t xml:space="preserve">, seconded by </w:t>
      </w:r>
      <w:r w:rsidR="00B150CC">
        <w:rPr>
          <w:rFonts w:cs="Arial"/>
          <w:b/>
          <w:bCs/>
          <w:szCs w:val="24"/>
        </w:rPr>
        <w:t xml:space="preserve">Councillor Cummings, that the recommendation be adopted.   </w:t>
      </w:r>
    </w:p>
    <w:p w14:paraId="18CFE4B6" w14:textId="77777777" w:rsidR="00B150CC" w:rsidRDefault="00B150CC" w:rsidP="00B87AD6">
      <w:pPr>
        <w:rPr>
          <w:rFonts w:cs="Arial"/>
          <w:b/>
          <w:bCs/>
          <w:szCs w:val="24"/>
        </w:rPr>
      </w:pPr>
    </w:p>
    <w:p w14:paraId="2D800EF9" w14:textId="563DF84E" w:rsidR="00952416" w:rsidRDefault="00B87AD6" w:rsidP="00CF262E">
      <w:pPr>
        <w:pStyle w:val="Heading1"/>
        <w:ind w:left="720" w:hanging="720"/>
      </w:pPr>
      <w:r w:rsidRPr="00CF262E">
        <w:rPr>
          <w:u w:val="none"/>
        </w:rPr>
        <w:t>13.</w:t>
      </w:r>
      <w:r w:rsidRPr="00CF262E">
        <w:rPr>
          <w:u w:val="none"/>
        </w:rPr>
        <w:tab/>
      </w:r>
      <w:r>
        <w:t xml:space="preserve">NOTICE OF MOTION SUBMITTED BY COUNCILLORS ADAIR AND THOMPSON </w:t>
      </w:r>
    </w:p>
    <w:p w14:paraId="226BAD57" w14:textId="17E5B6C1" w:rsidR="0040592A" w:rsidRDefault="0040592A" w:rsidP="00952416">
      <w:pPr>
        <w:ind w:left="720" w:hanging="720"/>
        <w:rPr>
          <w:b/>
          <w:bCs/>
          <w:sz w:val="28"/>
          <w:szCs w:val="28"/>
          <w:u w:val="single"/>
          <w:lang w:eastAsia="en-GB"/>
        </w:rPr>
      </w:pPr>
    </w:p>
    <w:p w14:paraId="62A0BCEA" w14:textId="562894BD" w:rsidR="0040592A" w:rsidRPr="0040592A" w:rsidRDefault="0040592A" w:rsidP="0040592A">
      <w:pPr>
        <w:rPr>
          <w:szCs w:val="24"/>
          <w:lang w:eastAsia="en-GB"/>
        </w:rPr>
      </w:pPr>
      <w:r w:rsidRPr="0040592A">
        <w:rPr>
          <w:szCs w:val="24"/>
          <w:lang w:eastAsia="en-GB"/>
        </w:rPr>
        <w:t xml:space="preserve">That Council task officers </w:t>
      </w:r>
      <w:r>
        <w:rPr>
          <w:szCs w:val="24"/>
          <w:lang w:eastAsia="en-GB"/>
        </w:rPr>
        <w:t>to work with The National Trust to source external funding to develop and regenerate the car park</w:t>
      </w:r>
      <w:r w:rsidR="00D44A1C">
        <w:rPr>
          <w:szCs w:val="24"/>
          <w:lang w:eastAsia="en-GB"/>
        </w:rPr>
        <w:t>s</w:t>
      </w:r>
      <w:r>
        <w:rPr>
          <w:szCs w:val="24"/>
          <w:lang w:eastAsia="en-GB"/>
        </w:rPr>
        <w:t xml:space="preserve"> at both Glastry Clay Pits and Knockinelder Bay for the benefit of residents and tourists alike in seeking to deliver the Council’s Tourism Strategy for the Ards Peninsula.   </w:t>
      </w:r>
    </w:p>
    <w:p w14:paraId="75C43A00" w14:textId="31DA727A" w:rsidR="00B87AD6" w:rsidRDefault="00B87AD6" w:rsidP="00952416">
      <w:pPr>
        <w:ind w:left="720" w:hanging="720"/>
        <w:rPr>
          <w:b/>
          <w:bCs/>
          <w:sz w:val="28"/>
          <w:szCs w:val="28"/>
          <w:u w:val="single"/>
          <w:lang w:eastAsia="en-GB"/>
        </w:rPr>
      </w:pPr>
    </w:p>
    <w:p w14:paraId="24668D6F" w14:textId="5623ABF2" w:rsidR="00F90AB5" w:rsidRDefault="00F90AB5" w:rsidP="00B150CC">
      <w:pPr>
        <w:rPr>
          <w:szCs w:val="24"/>
          <w:lang w:eastAsia="en-GB"/>
        </w:rPr>
      </w:pPr>
      <w:r w:rsidRPr="00F90AB5">
        <w:rPr>
          <w:szCs w:val="24"/>
          <w:lang w:eastAsia="en-GB"/>
        </w:rPr>
        <w:t>Proposed by</w:t>
      </w:r>
      <w:r w:rsidR="00B150CC">
        <w:rPr>
          <w:szCs w:val="24"/>
          <w:lang w:eastAsia="en-GB"/>
        </w:rPr>
        <w:t xml:space="preserve"> Councillor Adair</w:t>
      </w:r>
      <w:r w:rsidRPr="00F90AB5">
        <w:rPr>
          <w:szCs w:val="24"/>
          <w:lang w:eastAsia="en-GB"/>
        </w:rPr>
        <w:t>, seconded by</w:t>
      </w:r>
      <w:r w:rsidR="00B150CC">
        <w:rPr>
          <w:szCs w:val="24"/>
          <w:lang w:eastAsia="en-GB"/>
        </w:rPr>
        <w:t xml:space="preserve"> Councillor Thompson,</w:t>
      </w:r>
      <w:r w:rsidRPr="00F90AB5">
        <w:rPr>
          <w:szCs w:val="24"/>
          <w:lang w:eastAsia="en-GB"/>
        </w:rPr>
        <w:t xml:space="preserve"> that the </w:t>
      </w:r>
      <w:r w:rsidR="00B150CC">
        <w:rPr>
          <w:szCs w:val="24"/>
          <w:lang w:eastAsia="en-GB"/>
        </w:rPr>
        <w:t xml:space="preserve">Notice of Motion be </w:t>
      </w:r>
      <w:r w:rsidRPr="00F90AB5">
        <w:rPr>
          <w:szCs w:val="24"/>
          <w:lang w:eastAsia="en-GB"/>
        </w:rPr>
        <w:t xml:space="preserve">adopted.  </w:t>
      </w:r>
    </w:p>
    <w:p w14:paraId="31883975" w14:textId="4BF41CBA" w:rsidR="00B150CC" w:rsidRDefault="00B150CC" w:rsidP="00B150CC">
      <w:pPr>
        <w:rPr>
          <w:szCs w:val="24"/>
          <w:lang w:eastAsia="en-GB"/>
        </w:rPr>
      </w:pPr>
    </w:p>
    <w:p w14:paraId="4528B81D" w14:textId="3B91E5CD" w:rsidR="00BD488E" w:rsidRDefault="00B150CC" w:rsidP="00B150CC">
      <w:pPr>
        <w:rPr>
          <w:szCs w:val="24"/>
          <w:lang w:eastAsia="en-GB"/>
        </w:rPr>
      </w:pPr>
      <w:r>
        <w:rPr>
          <w:szCs w:val="24"/>
          <w:lang w:eastAsia="en-GB"/>
        </w:rPr>
        <w:t xml:space="preserve">Councillor Adair </w:t>
      </w:r>
      <w:r w:rsidR="009006E5">
        <w:rPr>
          <w:szCs w:val="24"/>
          <w:lang w:eastAsia="en-GB"/>
        </w:rPr>
        <w:t xml:space="preserve">stressed that he hoped that both car parks would be developed and that it was his pleasure to bring forward the Motion.   He had brought a similar one about Loughshore, </w:t>
      </w:r>
      <w:r w:rsidR="00BD488E">
        <w:rPr>
          <w:szCs w:val="24"/>
          <w:lang w:eastAsia="en-GB"/>
        </w:rPr>
        <w:t xml:space="preserve">Greyabbey </w:t>
      </w:r>
      <w:r w:rsidR="009006E5">
        <w:rPr>
          <w:szCs w:val="24"/>
          <w:lang w:eastAsia="en-GB"/>
        </w:rPr>
        <w:t xml:space="preserve">where the </w:t>
      </w:r>
      <w:r w:rsidR="00BD488E">
        <w:rPr>
          <w:szCs w:val="24"/>
          <w:lang w:eastAsia="en-GB"/>
        </w:rPr>
        <w:t xml:space="preserve">Council </w:t>
      </w:r>
      <w:r w:rsidR="009006E5">
        <w:rPr>
          <w:szCs w:val="24"/>
          <w:lang w:eastAsia="en-GB"/>
        </w:rPr>
        <w:t xml:space="preserve">had </w:t>
      </w:r>
      <w:r w:rsidR="00BD488E">
        <w:rPr>
          <w:szCs w:val="24"/>
          <w:lang w:eastAsia="en-GB"/>
        </w:rPr>
        <w:t>worked with the National Trust to transform th</w:t>
      </w:r>
      <w:r w:rsidR="009006E5">
        <w:rPr>
          <w:szCs w:val="24"/>
          <w:lang w:eastAsia="en-GB"/>
        </w:rPr>
        <w:t xml:space="preserve">e </w:t>
      </w:r>
      <w:r w:rsidR="00BD488E">
        <w:rPr>
          <w:szCs w:val="24"/>
          <w:lang w:eastAsia="en-GB"/>
        </w:rPr>
        <w:t>car park</w:t>
      </w:r>
      <w:r>
        <w:rPr>
          <w:szCs w:val="24"/>
          <w:lang w:eastAsia="en-GB"/>
        </w:rPr>
        <w:t xml:space="preserve"> </w:t>
      </w:r>
      <w:r w:rsidR="009006E5">
        <w:rPr>
          <w:szCs w:val="24"/>
          <w:lang w:eastAsia="en-GB"/>
        </w:rPr>
        <w:t xml:space="preserve">there and </w:t>
      </w:r>
      <w:r>
        <w:rPr>
          <w:szCs w:val="24"/>
          <w:lang w:eastAsia="en-GB"/>
        </w:rPr>
        <w:t xml:space="preserve">regenerate </w:t>
      </w:r>
      <w:r w:rsidR="009006E5">
        <w:rPr>
          <w:szCs w:val="24"/>
          <w:lang w:eastAsia="en-GB"/>
        </w:rPr>
        <w:t xml:space="preserve">and </w:t>
      </w:r>
      <w:r>
        <w:rPr>
          <w:szCs w:val="24"/>
          <w:lang w:eastAsia="en-GB"/>
        </w:rPr>
        <w:t xml:space="preserve">open up </w:t>
      </w:r>
      <w:r w:rsidR="009006E5">
        <w:rPr>
          <w:szCs w:val="24"/>
          <w:lang w:eastAsia="en-GB"/>
        </w:rPr>
        <w:t xml:space="preserve">the </w:t>
      </w:r>
      <w:r>
        <w:rPr>
          <w:szCs w:val="24"/>
          <w:lang w:eastAsia="en-GB"/>
        </w:rPr>
        <w:t>Loughshore</w:t>
      </w:r>
      <w:r w:rsidR="009006E5">
        <w:rPr>
          <w:szCs w:val="24"/>
          <w:lang w:eastAsia="en-GB"/>
        </w:rPr>
        <w:t xml:space="preserve"> to visitors</w:t>
      </w:r>
      <w:r>
        <w:rPr>
          <w:szCs w:val="24"/>
          <w:lang w:eastAsia="en-GB"/>
        </w:rPr>
        <w:t xml:space="preserve">.  </w:t>
      </w:r>
      <w:r w:rsidR="009006E5">
        <w:rPr>
          <w:szCs w:val="24"/>
          <w:lang w:eastAsia="en-GB"/>
        </w:rPr>
        <w:t xml:space="preserve">Therefore, the </w:t>
      </w:r>
      <w:r>
        <w:rPr>
          <w:szCs w:val="24"/>
          <w:lang w:eastAsia="en-GB"/>
        </w:rPr>
        <w:t xml:space="preserve">Council </w:t>
      </w:r>
      <w:r w:rsidR="00BD488E">
        <w:rPr>
          <w:szCs w:val="24"/>
          <w:lang w:eastAsia="en-GB"/>
        </w:rPr>
        <w:t>ha</w:t>
      </w:r>
      <w:r w:rsidR="009006E5">
        <w:rPr>
          <w:szCs w:val="24"/>
          <w:lang w:eastAsia="en-GB"/>
        </w:rPr>
        <w:t>d</w:t>
      </w:r>
      <w:r w:rsidR="00BD488E">
        <w:rPr>
          <w:szCs w:val="24"/>
          <w:lang w:eastAsia="en-GB"/>
        </w:rPr>
        <w:t xml:space="preserve"> a history of working with the National Trust </w:t>
      </w:r>
      <w:r w:rsidR="009006E5">
        <w:rPr>
          <w:szCs w:val="24"/>
          <w:lang w:eastAsia="en-GB"/>
        </w:rPr>
        <w:t xml:space="preserve">and he hoped that similar collaboration could take place at the Glastry </w:t>
      </w:r>
      <w:r w:rsidR="00BD488E">
        <w:rPr>
          <w:szCs w:val="24"/>
          <w:lang w:eastAsia="en-GB"/>
        </w:rPr>
        <w:t xml:space="preserve">Clay </w:t>
      </w:r>
      <w:r w:rsidR="009006E5">
        <w:rPr>
          <w:szCs w:val="24"/>
          <w:lang w:eastAsia="en-GB"/>
        </w:rPr>
        <w:t>P</w:t>
      </w:r>
      <w:r w:rsidR="00BD488E">
        <w:rPr>
          <w:szCs w:val="24"/>
          <w:lang w:eastAsia="en-GB"/>
        </w:rPr>
        <w:t>its</w:t>
      </w:r>
      <w:r w:rsidR="009006E5">
        <w:rPr>
          <w:szCs w:val="24"/>
          <w:lang w:eastAsia="en-GB"/>
        </w:rPr>
        <w:t xml:space="preserve">.  That was a </w:t>
      </w:r>
      <w:r w:rsidR="00BD488E">
        <w:rPr>
          <w:szCs w:val="24"/>
          <w:lang w:eastAsia="en-GB"/>
        </w:rPr>
        <w:t xml:space="preserve">small site managed by </w:t>
      </w:r>
      <w:r w:rsidR="009006E5">
        <w:rPr>
          <w:szCs w:val="24"/>
          <w:lang w:eastAsia="en-GB"/>
        </w:rPr>
        <w:t>The N</w:t>
      </w:r>
      <w:r w:rsidR="00BD488E">
        <w:rPr>
          <w:szCs w:val="24"/>
          <w:lang w:eastAsia="en-GB"/>
        </w:rPr>
        <w:t xml:space="preserve">ational </w:t>
      </w:r>
      <w:r w:rsidR="009006E5">
        <w:rPr>
          <w:szCs w:val="24"/>
          <w:lang w:eastAsia="en-GB"/>
        </w:rPr>
        <w:t>T</w:t>
      </w:r>
      <w:r w:rsidR="00BD488E">
        <w:rPr>
          <w:szCs w:val="24"/>
          <w:lang w:eastAsia="en-GB"/>
        </w:rPr>
        <w:t>rust</w:t>
      </w:r>
      <w:r w:rsidR="009006E5">
        <w:rPr>
          <w:szCs w:val="24"/>
          <w:lang w:eastAsia="en-GB"/>
        </w:rPr>
        <w:t xml:space="preserve"> and during the Covid lockdown period many visitors became more aware of the area while discovering the great outdoors.   He hoped that walking trails could be developed along with picnic tables and that the car parking could be resurfaced to made it more suitable for </w:t>
      </w:r>
      <w:r w:rsidR="00D134E2">
        <w:rPr>
          <w:szCs w:val="24"/>
          <w:lang w:eastAsia="en-GB"/>
        </w:rPr>
        <w:t xml:space="preserve">disabled access and </w:t>
      </w:r>
      <w:r w:rsidR="009006E5">
        <w:rPr>
          <w:szCs w:val="24"/>
          <w:lang w:eastAsia="en-GB"/>
        </w:rPr>
        <w:t>coach parking</w:t>
      </w:r>
      <w:r w:rsidR="00D134E2">
        <w:rPr>
          <w:szCs w:val="24"/>
          <w:lang w:eastAsia="en-GB"/>
        </w:rPr>
        <w:t xml:space="preserve">.  </w:t>
      </w:r>
      <w:r w:rsidR="00BD488E">
        <w:rPr>
          <w:szCs w:val="24"/>
          <w:lang w:eastAsia="en-GB"/>
        </w:rPr>
        <w:t xml:space="preserve">  </w:t>
      </w:r>
    </w:p>
    <w:p w14:paraId="217A435A" w14:textId="77777777" w:rsidR="00BD488E" w:rsidRDefault="00BD488E" w:rsidP="00B150CC">
      <w:pPr>
        <w:rPr>
          <w:szCs w:val="24"/>
          <w:lang w:eastAsia="en-GB"/>
        </w:rPr>
      </w:pPr>
    </w:p>
    <w:p w14:paraId="3259E747" w14:textId="2C4A879E" w:rsidR="00D134E2" w:rsidRDefault="00D134E2" w:rsidP="00B150CC">
      <w:pPr>
        <w:rPr>
          <w:szCs w:val="24"/>
          <w:lang w:eastAsia="en-GB"/>
        </w:rPr>
      </w:pPr>
      <w:r>
        <w:rPr>
          <w:szCs w:val="24"/>
          <w:lang w:eastAsia="en-GB"/>
        </w:rPr>
        <w:t xml:space="preserve">He hoped that similar work could take place at </w:t>
      </w:r>
      <w:r w:rsidR="00B150CC">
        <w:rPr>
          <w:szCs w:val="24"/>
          <w:lang w:eastAsia="en-GB"/>
        </w:rPr>
        <w:t>Knockinelder</w:t>
      </w:r>
      <w:r w:rsidR="00BD488E">
        <w:rPr>
          <w:szCs w:val="24"/>
          <w:lang w:eastAsia="en-GB"/>
        </w:rPr>
        <w:t>,</w:t>
      </w:r>
      <w:r w:rsidR="00B150CC">
        <w:rPr>
          <w:szCs w:val="24"/>
          <w:lang w:eastAsia="en-GB"/>
        </w:rPr>
        <w:t xml:space="preserve"> Portaferry </w:t>
      </w:r>
      <w:r w:rsidR="00BD488E">
        <w:rPr>
          <w:szCs w:val="24"/>
          <w:lang w:eastAsia="en-GB"/>
        </w:rPr>
        <w:t xml:space="preserve">car park </w:t>
      </w:r>
      <w:r>
        <w:rPr>
          <w:szCs w:val="24"/>
          <w:lang w:eastAsia="en-GB"/>
        </w:rPr>
        <w:t xml:space="preserve">which was also </w:t>
      </w:r>
      <w:r w:rsidR="00B150CC">
        <w:rPr>
          <w:szCs w:val="24"/>
          <w:lang w:eastAsia="en-GB"/>
        </w:rPr>
        <w:t xml:space="preserve">owned </w:t>
      </w:r>
      <w:r w:rsidR="00BD488E">
        <w:rPr>
          <w:szCs w:val="24"/>
          <w:lang w:eastAsia="en-GB"/>
        </w:rPr>
        <w:t>by</w:t>
      </w:r>
      <w:r w:rsidR="00B150CC">
        <w:rPr>
          <w:szCs w:val="24"/>
          <w:lang w:eastAsia="en-GB"/>
        </w:rPr>
        <w:t xml:space="preserve"> </w:t>
      </w:r>
      <w:r>
        <w:rPr>
          <w:szCs w:val="24"/>
          <w:lang w:eastAsia="en-GB"/>
        </w:rPr>
        <w:t xml:space="preserve">The </w:t>
      </w:r>
      <w:r w:rsidR="00B150CC">
        <w:rPr>
          <w:szCs w:val="24"/>
          <w:lang w:eastAsia="en-GB"/>
        </w:rPr>
        <w:t>National Trust</w:t>
      </w:r>
      <w:r>
        <w:rPr>
          <w:szCs w:val="24"/>
          <w:lang w:eastAsia="en-GB"/>
        </w:rPr>
        <w:t xml:space="preserve"> </w:t>
      </w:r>
      <w:r w:rsidR="00A06B27">
        <w:rPr>
          <w:szCs w:val="24"/>
          <w:lang w:eastAsia="en-GB"/>
        </w:rPr>
        <w:t xml:space="preserve">to </w:t>
      </w:r>
      <w:r>
        <w:rPr>
          <w:szCs w:val="24"/>
          <w:lang w:eastAsia="en-GB"/>
        </w:rPr>
        <w:t xml:space="preserve">improve access with the addition of a toilet block if funds permitted.  </w:t>
      </w:r>
    </w:p>
    <w:p w14:paraId="2DE19D1B" w14:textId="77777777" w:rsidR="00D134E2" w:rsidRDefault="00D134E2" w:rsidP="00B150CC">
      <w:pPr>
        <w:rPr>
          <w:szCs w:val="24"/>
          <w:lang w:eastAsia="en-GB"/>
        </w:rPr>
      </w:pPr>
    </w:p>
    <w:p w14:paraId="6B89EF7D" w14:textId="42418C2B" w:rsidR="00B150CC" w:rsidRDefault="00D134E2" w:rsidP="00B150CC">
      <w:pPr>
        <w:rPr>
          <w:szCs w:val="24"/>
          <w:lang w:eastAsia="en-GB"/>
        </w:rPr>
      </w:pPr>
      <w:r>
        <w:rPr>
          <w:szCs w:val="24"/>
          <w:lang w:eastAsia="en-GB"/>
        </w:rPr>
        <w:t>Seconding the Motion</w:t>
      </w:r>
      <w:r w:rsidR="00A06B27">
        <w:rPr>
          <w:szCs w:val="24"/>
          <w:lang w:eastAsia="en-GB"/>
        </w:rPr>
        <w:t>,</w:t>
      </w:r>
      <w:r>
        <w:rPr>
          <w:szCs w:val="24"/>
          <w:lang w:eastAsia="en-GB"/>
        </w:rPr>
        <w:t xml:space="preserve"> Councillor Thompson </w:t>
      </w:r>
      <w:r w:rsidR="00B150CC">
        <w:rPr>
          <w:szCs w:val="24"/>
          <w:lang w:eastAsia="en-GB"/>
        </w:rPr>
        <w:t xml:space="preserve">agreed entirely </w:t>
      </w:r>
      <w:r>
        <w:rPr>
          <w:szCs w:val="24"/>
          <w:lang w:eastAsia="en-GB"/>
        </w:rPr>
        <w:t xml:space="preserve">and hoped that the tourism of the area could be improved by such facilities.   </w:t>
      </w:r>
      <w:r w:rsidR="00B150CC">
        <w:rPr>
          <w:szCs w:val="24"/>
          <w:lang w:eastAsia="en-GB"/>
        </w:rPr>
        <w:t xml:space="preserve">   </w:t>
      </w:r>
    </w:p>
    <w:p w14:paraId="41023250" w14:textId="0C5105ED" w:rsidR="00B150CC" w:rsidRDefault="00B150CC" w:rsidP="00B150CC">
      <w:pPr>
        <w:rPr>
          <w:szCs w:val="24"/>
          <w:lang w:eastAsia="en-GB"/>
        </w:rPr>
      </w:pPr>
    </w:p>
    <w:p w14:paraId="43340757" w14:textId="3E6A6A83" w:rsidR="00B150CC" w:rsidRDefault="00B150CC" w:rsidP="00B150CC">
      <w:pPr>
        <w:rPr>
          <w:szCs w:val="24"/>
          <w:lang w:eastAsia="en-GB"/>
        </w:rPr>
      </w:pPr>
      <w:r>
        <w:rPr>
          <w:szCs w:val="24"/>
          <w:lang w:eastAsia="en-GB"/>
        </w:rPr>
        <w:t xml:space="preserve">Councillor Adair thanked Members for their support </w:t>
      </w:r>
      <w:r w:rsidR="00D134E2">
        <w:rPr>
          <w:szCs w:val="24"/>
          <w:lang w:eastAsia="en-GB"/>
        </w:rPr>
        <w:t xml:space="preserve">for </w:t>
      </w:r>
      <w:r>
        <w:rPr>
          <w:szCs w:val="24"/>
          <w:lang w:eastAsia="en-GB"/>
        </w:rPr>
        <w:t>th</w:t>
      </w:r>
      <w:r w:rsidR="00D134E2">
        <w:rPr>
          <w:szCs w:val="24"/>
          <w:lang w:eastAsia="en-GB"/>
        </w:rPr>
        <w:t>o</w:t>
      </w:r>
      <w:r>
        <w:rPr>
          <w:szCs w:val="24"/>
          <w:lang w:eastAsia="en-GB"/>
        </w:rPr>
        <w:t xml:space="preserve">se </w:t>
      </w:r>
      <w:r w:rsidR="00D134E2">
        <w:rPr>
          <w:szCs w:val="24"/>
          <w:lang w:eastAsia="en-GB"/>
        </w:rPr>
        <w:t>‘</w:t>
      </w:r>
      <w:r>
        <w:rPr>
          <w:szCs w:val="24"/>
          <w:lang w:eastAsia="en-GB"/>
        </w:rPr>
        <w:t>hidden gems</w:t>
      </w:r>
      <w:r w:rsidR="00D134E2">
        <w:rPr>
          <w:szCs w:val="24"/>
          <w:lang w:eastAsia="en-GB"/>
        </w:rPr>
        <w:t>’</w:t>
      </w:r>
      <w:r>
        <w:rPr>
          <w:szCs w:val="24"/>
          <w:lang w:eastAsia="en-GB"/>
        </w:rPr>
        <w:t xml:space="preserve"> </w:t>
      </w:r>
      <w:r w:rsidR="00D134E2">
        <w:rPr>
          <w:szCs w:val="24"/>
          <w:lang w:eastAsia="en-GB"/>
        </w:rPr>
        <w:t xml:space="preserve">and hoped that the development of those would bring more visitors to the </w:t>
      </w:r>
      <w:r>
        <w:rPr>
          <w:szCs w:val="24"/>
          <w:lang w:eastAsia="en-GB"/>
        </w:rPr>
        <w:t>Ards Peninsula.</w:t>
      </w:r>
    </w:p>
    <w:p w14:paraId="31475C92" w14:textId="77777777" w:rsidR="00B150CC" w:rsidRDefault="00B150CC" w:rsidP="00B150CC">
      <w:pPr>
        <w:rPr>
          <w:szCs w:val="24"/>
          <w:lang w:eastAsia="en-GB"/>
        </w:rPr>
      </w:pPr>
    </w:p>
    <w:p w14:paraId="1B5D06ED" w14:textId="7E055815" w:rsidR="00B150CC" w:rsidRPr="00B150CC" w:rsidRDefault="00B150CC" w:rsidP="00B150CC">
      <w:pPr>
        <w:rPr>
          <w:b/>
          <w:bCs/>
          <w:szCs w:val="24"/>
          <w:lang w:eastAsia="en-GB"/>
        </w:rPr>
      </w:pPr>
      <w:r w:rsidRPr="00B150CC">
        <w:rPr>
          <w:b/>
          <w:bCs/>
          <w:szCs w:val="24"/>
          <w:lang w:eastAsia="en-GB"/>
        </w:rPr>
        <w:t xml:space="preserve">RESOLVED, on the proposal of Councillor Adair, seconded by Councillor Thompson, that the recommendation be adopted.    </w:t>
      </w:r>
    </w:p>
    <w:p w14:paraId="5216E635" w14:textId="77777777" w:rsidR="00F90AB5" w:rsidRDefault="00F90AB5" w:rsidP="00952416">
      <w:pPr>
        <w:ind w:left="720" w:hanging="720"/>
        <w:rPr>
          <w:b/>
          <w:bCs/>
          <w:sz w:val="28"/>
          <w:szCs w:val="28"/>
          <w:u w:val="single"/>
          <w:lang w:eastAsia="en-GB"/>
        </w:rPr>
      </w:pPr>
    </w:p>
    <w:p w14:paraId="30279AE0" w14:textId="38D5A4D3" w:rsidR="00F20036" w:rsidRDefault="00B87AD6" w:rsidP="00CF262E">
      <w:pPr>
        <w:pStyle w:val="Heading1"/>
        <w:rPr>
          <w:rFonts w:cs="Arial"/>
        </w:rPr>
      </w:pPr>
      <w:r w:rsidRPr="00CF262E">
        <w:rPr>
          <w:u w:val="none"/>
        </w:rPr>
        <w:t>14.</w:t>
      </w:r>
      <w:r w:rsidRPr="00CF262E">
        <w:rPr>
          <w:u w:val="none"/>
        </w:rPr>
        <w:tab/>
      </w:r>
      <w:r>
        <w:t>ANY OTHER NOTIFIED BUSINESS</w:t>
      </w:r>
    </w:p>
    <w:p w14:paraId="5D6C9A33" w14:textId="2A64837A" w:rsidR="00E51372" w:rsidRDefault="00E51372" w:rsidP="00E51372">
      <w:pPr>
        <w:rPr>
          <w:lang w:eastAsia="en-GB"/>
        </w:rPr>
      </w:pPr>
    </w:p>
    <w:p w14:paraId="6F432189" w14:textId="2D5F745C" w:rsidR="00144926" w:rsidRPr="00E51372" w:rsidRDefault="00B87AD6" w:rsidP="00E51372">
      <w:pPr>
        <w:rPr>
          <w:lang w:eastAsia="en-GB"/>
        </w:rPr>
      </w:pPr>
      <w:r>
        <w:rPr>
          <w:lang w:eastAsia="en-GB"/>
        </w:rPr>
        <w:t xml:space="preserve">There were no items of Any Other Notified Business.   </w:t>
      </w:r>
    </w:p>
    <w:p w14:paraId="454DC360" w14:textId="534D0088" w:rsidR="00E51372" w:rsidRDefault="00E51372" w:rsidP="00E51372">
      <w:pPr>
        <w:rPr>
          <w:lang w:eastAsia="en-GB"/>
        </w:rPr>
      </w:pPr>
    </w:p>
    <w:p w14:paraId="27063E8D" w14:textId="77777777" w:rsidR="00E51372" w:rsidRPr="003723DC" w:rsidRDefault="00E51372" w:rsidP="00E51372">
      <w:pPr>
        <w:tabs>
          <w:tab w:val="left" w:pos="567"/>
        </w:tabs>
        <w:ind w:right="-46"/>
        <w:rPr>
          <w:rFonts w:cs="Arial"/>
          <w:b/>
          <w:bCs/>
          <w:caps/>
          <w:sz w:val="28"/>
          <w:szCs w:val="28"/>
          <w:u w:val="single"/>
        </w:rPr>
      </w:pPr>
      <w:r w:rsidRPr="003723DC">
        <w:rPr>
          <w:rFonts w:cs="Arial"/>
          <w:b/>
          <w:bCs/>
          <w:caps/>
          <w:sz w:val="28"/>
          <w:szCs w:val="28"/>
          <w:u w:val="single"/>
        </w:rPr>
        <w:t xml:space="preserve">Exclusion of Public/Press </w:t>
      </w:r>
    </w:p>
    <w:p w14:paraId="359A6244" w14:textId="77777777" w:rsidR="00E51372" w:rsidRPr="003723DC" w:rsidRDefault="00E51372" w:rsidP="00E51372">
      <w:pPr>
        <w:tabs>
          <w:tab w:val="left" w:pos="567"/>
        </w:tabs>
        <w:ind w:right="-46"/>
        <w:rPr>
          <w:rFonts w:cs="Arial"/>
          <w:b/>
          <w:bCs/>
          <w:szCs w:val="24"/>
        </w:rPr>
      </w:pPr>
    </w:p>
    <w:p w14:paraId="7A6D5F16" w14:textId="012E5028" w:rsidR="00F20036" w:rsidRPr="00144926" w:rsidRDefault="00E51372" w:rsidP="00144926">
      <w:pPr>
        <w:tabs>
          <w:tab w:val="left" w:pos="567"/>
        </w:tabs>
        <w:ind w:right="-46"/>
        <w:rPr>
          <w:rFonts w:cs="Arial"/>
          <w:b/>
          <w:bCs/>
          <w:szCs w:val="24"/>
        </w:rPr>
      </w:pPr>
      <w:r w:rsidRPr="003723DC">
        <w:rPr>
          <w:rFonts w:cs="Arial"/>
          <w:b/>
          <w:bCs/>
          <w:szCs w:val="24"/>
        </w:rPr>
        <w:t>AGREED</w:t>
      </w:r>
      <w:r>
        <w:rPr>
          <w:rFonts w:cs="Arial"/>
          <w:b/>
          <w:bCs/>
          <w:szCs w:val="24"/>
        </w:rPr>
        <w:t>, on</w:t>
      </w:r>
      <w:r w:rsidRPr="001926C1">
        <w:rPr>
          <w:rFonts w:cs="Arial"/>
          <w:b/>
          <w:bCs/>
          <w:szCs w:val="24"/>
        </w:rPr>
        <w:t xml:space="preserve"> the proposal of</w:t>
      </w:r>
      <w:r>
        <w:rPr>
          <w:rFonts w:cs="Arial"/>
          <w:b/>
          <w:bCs/>
          <w:szCs w:val="24"/>
        </w:rPr>
        <w:t xml:space="preserve"> </w:t>
      </w:r>
      <w:r w:rsidR="00550794">
        <w:rPr>
          <w:rFonts w:cs="Arial"/>
          <w:b/>
          <w:bCs/>
          <w:szCs w:val="24"/>
        </w:rPr>
        <w:t>Councillor McKimm</w:t>
      </w:r>
      <w:r w:rsidRPr="001926C1">
        <w:rPr>
          <w:rFonts w:cs="Arial"/>
          <w:b/>
          <w:bCs/>
          <w:szCs w:val="24"/>
        </w:rPr>
        <w:t xml:space="preserve">, seconded </w:t>
      </w:r>
      <w:r w:rsidR="00550794">
        <w:rPr>
          <w:rFonts w:cs="Arial"/>
          <w:b/>
          <w:bCs/>
          <w:szCs w:val="24"/>
        </w:rPr>
        <w:t>by Councillor Cummings</w:t>
      </w:r>
      <w:r>
        <w:rPr>
          <w:rFonts w:cs="Arial"/>
          <w:b/>
          <w:bCs/>
          <w:szCs w:val="24"/>
        </w:rPr>
        <w:t>,</w:t>
      </w:r>
      <w:r w:rsidRPr="003723DC">
        <w:rPr>
          <w:rFonts w:cs="Arial"/>
          <w:b/>
          <w:bCs/>
          <w:szCs w:val="24"/>
        </w:rPr>
        <w:t xml:space="preserve"> that the </w:t>
      </w:r>
      <w:r>
        <w:rPr>
          <w:rFonts w:cs="Arial"/>
          <w:b/>
          <w:bCs/>
          <w:szCs w:val="24"/>
        </w:rPr>
        <w:t xml:space="preserve">public/press be excluded during the discussion of the undernoted items of confidential business.  </w:t>
      </w:r>
    </w:p>
    <w:bookmarkEnd w:id="1"/>
    <w:p w14:paraId="4165ACCB" w14:textId="77777777" w:rsidR="00F20036" w:rsidRPr="00F36E8E" w:rsidRDefault="00F20036" w:rsidP="00F20036">
      <w:pPr>
        <w:rPr>
          <w:rFonts w:cs="Arial"/>
          <w:szCs w:val="24"/>
          <w:lang w:eastAsia="en-GB"/>
        </w:rPr>
      </w:pPr>
    </w:p>
    <w:p w14:paraId="74A2AD94" w14:textId="427C53D2" w:rsidR="00F20036" w:rsidRDefault="00B87AD6" w:rsidP="00F20036">
      <w:pPr>
        <w:pStyle w:val="Heading1"/>
        <w:spacing w:line="240" w:lineRule="auto"/>
        <w:ind w:left="720" w:hanging="720"/>
        <w:rPr>
          <w:rFonts w:ascii="Arial" w:hAnsi="Arial" w:cs="Arial"/>
          <w:szCs w:val="28"/>
        </w:rPr>
      </w:pPr>
      <w:r>
        <w:rPr>
          <w:rFonts w:cs="Arial"/>
          <w:bCs/>
          <w:szCs w:val="28"/>
          <w:u w:val="none"/>
        </w:rPr>
        <w:lastRenderedPageBreak/>
        <w:t>15</w:t>
      </w:r>
      <w:r w:rsidR="00F20036">
        <w:rPr>
          <w:rFonts w:cs="Arial"/>
          <w:bCs/>
          <w:szCs w:val="28"/>
          <w:u w:val="none"/>
        </w:rPr>
        <w:t>.</w:t>
      </w:r>
      <w:r w:rsidR="00F20036">
        <w:rPr>
          <w:rFonts w:cs="Arial"/>
          <w:bCs/>
          <w:szCs w:val="28"/>
          <w:u w:val="none"/>
        </w:rPr>
        <w:tab/>
      </w:r>
      <w:r>
        <w:rPr>
          <w:rFonts w:ascii="Arial" w:hAnsi="Arial" w:cs="Arial"/>
          <w:szCs w:val="28"/>
        </w:rPr>
        <w:t xml:space="preserve">pickie q2 july – september 2022 </w:t>
      </w:r>
    </w:p>
    <w:p w14:paraId="706AC124" w14:textId="4D75888D" w:rsidR="00E51372" w:rsidRDefault="00E51372" w:rsidP="00E51372">
      <w:pPr>
        <w:rPr>
          <w:rFonts w:ascii="Arial Bold" w:hAnsi="Arial Bold" w:cs="Arial"/>
          <w:b/>
          <w:bCs/>
          <w:caps/>
          <w:color w:val="000000"/>
          <w:sz w:val="28"/>
          <w:szCs w:val="28"/>
          <w:lang w:eastAsia="en-GB"/>
        </w:rPr>
      </w:pPr>
    </w:p>
    <w:p w14:paraId="31047A4A" w14:textId="50F0F130" w:rsidR="00E51372" w:rsidRDefault="00E51372" w:rsidP="00E51372">
      <w:pPr>
        <w:rPr>
          <w:rFonts w:ascii="Arial Bold" w:hAnsi="Arial Bold" w:cs="Arial"/>
          <w:b/>
          <w:bCs/>
          <w:caps/>
          <w:color w:val="000000"/>
          <w:sz w:val="28"/>
          <w:szCs w:val="28"/>
          <w:lang w:eastAsia="en-GB"/>
        </w:rPr>
      </w:pPr>
      <w:bookmarkStart w:id="3" w:name="_Hlk121146371"/>
      <w:r>
        <w:rPr>
          <w:rFonts w:ascii="Arial Bold" w:hAnsi="Arial Bold" w:cs="Arial"/>
          <w:b/>
          <w:bCs/>
          <w:caps/>
          <w:color w:val="000000"/>
          <w:sz w:val="28"/>
          <w:szCs w:val="28"/>
          <w:lang w:eastAsia="en-GB"/>
        </w:rPr>
        <w:t>***IN CONFIDENCE***</w:t>
      </w:r>
      <w:bookmarkEnd w:id="3"/>
    </w:p>
    <w:p w14:paraId="46619F0F" w14:textId="2A1FD1BA" w:rsidR="006F4E41" w:rsidRDefault="006F4E41" w:rsidP="00E51372">
      <w:pPr>
        <w:rPr>
          <w:rFonts w:ascii="Arial Bold" w:hAnsi="Arial Bold" w:cs="Arial"/>
          <w:b/>
          <w:bCs/>
          <w:caps/>
          <w:color w:val="000000"/>
          <w:sz w:val="28"/>
          <w:szCs w:val="28"/>
          <w:lang w:eastAsia="en-GB"/>
        </w:rPr>
      </w:pPr>
    </w:p>
    <w:p w14:paraId="1D93F010" w14:textId="77777777" w:rsidR="006F4E41" w:rsidRDefault="006F4E41" w:rsidP="006F4E41">
      <w:pPr>
        <w:rPr>
          <w:rFonts w:eastAsia="Times New Roman" w:cs="Arial"/>
          <w:b/>
          <w:bCs/>
          <w:szCs w:val="24"/>
        </w:rPr>
      </w:pPr>
      <w:r>
        <w:rPr>
          <w:rFonts w:eastAsia="Times New Roman" w:cs="Arial"/>
          <w:b/>
          <w:bCs/>
          <w:szCs w:val="24"/>
        </w:rPr>
        <w:t xml:space="preserve">NOT FOR PUBLICATION </w:t>
      </w:r>
    </w:p>
    <w:p w14:paraId="4F6D5580" w14:textId="77777777" w:rsidR="006F4E41" w:rsidRDefault="006F4E41" w:rsidP="006F4E41">
      <w:pPr>
        <w:rPr>
          <w:rFonts w:eastAsia="Times New Roman" w:cs="Arial"/>
          <w:b/>
          <w:bCs/>
          <w:szCs w:val="24"/>
        </w:rPr>
      </w:pPr>
    </w:p>
    <w:p w14:paraId="3075F87A" w14:textId="77777777" w:rsidR="006F4E41" w:rsidRDefault="006F4E41" w:rsidP="006F4E41">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135DA6DE" w14:textId="0AD75650" w:rsidR="00B87AD6" w:rsidRDefault="00B87AD6" w:rsidP="00E51372">
      <w:pPr>
        <w:rPr>
          <w:rFonts w:ascii="Arial Bold" w:hAnsi="Arial Bold" w:cs="Arial"/>
          <w:b/>
          <w:bCs/>
          <w:caps/>
          <w:color w:val="000000"/>
          <w:sz w:val="28"/>
          <w:szCs w:val="28"/>
          <w:lang w:eastAsia="en-GB"/>
        </w:rPr>
      </w:pPr>
    </w:p>
    <w:p w14:paraId="3336F979" w14:textId="755CB2BB" w:rsidR="003613C7" w:rsidRDefault="00B87AD6" w:rsidP="003613C7">
      <w:pPr>
        <w:pStyle w:val="Heading1"/>
        <w:spacing w:line="240" w:lineRule="auto"/>
        <w:ind w:left="720" w:hanging="720"/>
        <w:rPr>
          <w:rFonts w:ascii="Arial" w:hAnsi="Arial" w:cs="Arial"/>
          <w:szCs w:val="28"/>
        </w:rPr>
      </w:pPr>
      <w:r>
        <w:rPr>
          <w:rFonts w:cs="Arial"/>
          <w:b w:val="0"/>
          <w:bCs/>
          <w:caps w:val="0"/>
          <w:szCs w:val="28"/>
          <w:u w:val="none"/>
        </w:rPr>
        <w:t>16</w:t>
      </w:r>
      <w:r w:rsidR="003613C7">
        <w:rPr>
          <w:rFonts w:cs="Arial"/>
          <w:b w:val="0"/>
          <w:bCs/>
          <w:caps w:val="0"/>
          <w:szCs w:val="28"/>
          <w:u w:val="none"/>
        </w:rPr>
        <w:t>.</w:t>
      </w:r>
      <w:r w:rsidR="003613C7">
        <w:rPr>
          <w:rFonts w:cs="Arial"/>
          <w:b w:val="0"/>
          <w:bCs/>
          <w:caps w:val="0"/>
          <w:szCs w:val="28"/>
          <w:u w:val="none"/>
        </w:rPr>
        <w:tab/>
      </w:r>
      <w:r>
        <w:rPr>
          <w:rFonts w:ascii="Arial" w:hAnsi="Arial" w:cs="Arial"/>
          <w:szCs w:val="28"/>
        </w:rPr>
        <w:t xml:space="preserve">bangor marina q2 july – September 2022 </w:t>
      </w:r>
    </w:p>
    <w:p w14:paraId="2E22BC70" w14:textId="7CA539A9" w:rsidR="00E51372" w:rsidRDefault="0026437D" w:rsidP="00E51372">
      <w:pPr>
        <w:rPr>
          <w:lang w:eastAsia="en-GB"/>
        </w:rPr>
      </w:pPr>
      <w:r>
        <w:rPr>
          <w:lang w:eastAsia="en-GB"/>
        </w:rPr>
        <w:tab/>
        <w:t>(Appendix XV)</w:t>
      </w:r>
    </w:p>
    <w:p w14:paraId="69A208E5" w14:textId="77777777" w:rsidR="0026437D" w:rsidRDefault="0026437D" w:rsidP="00E51372">
      <w:pPr>
        <w:rPr>
          <w:lang w:eastAsia="en-GB"/>
        </w:rPr>
      </w:pPr>
    </w:p>
    <w:p w14:paraId="6663810A" w14:textId="4DEF9FF4" w:rsidR="00E51372" w:rsidRDefault="00E51372" w:rsidP="00E51372">
      <w:pPr>
        <w:rPr>
          <w:rFonts w:ascii="Arial Bold" w:hAnsi="Arial Bold" w:cs="Arial"/>
          <w:b/>
          <w:bCs/>
          <w:caps/>
          <w:color w:val="000000"/>
          <w:sz w:val="28"/>
          <w:szCs w:val="28"/>
          <w:lang w:eastAsia="en-GB"/>
        </w:rPr>
      </w:pPr>
      <w:r>
        <w:rPr>
          <w:rFonts w:ascii="Arial Bold" w:hAnsi="Arial Bold" w:cs="Arial"/>
          <w:b/>
          <w:bCs/>
          <w:caps/>
          <w:color w:val="000000"/>
          <w:sz w:val="28"/>
          <w:szCs w:val="28"/>
          <w:lang w:eastAsia="en-GB"/>
        </w:rPr>
        <w:t>***IN CONFIDENCE***</w:t>
      </w:r>
    </w:p>
    <w:p w14:paraId="7CD83E7C" w14:textId="0EE21C00" w:rsidR="006F4E41" w:rsidRDefault="006F4E41" w:rsidP="00E51372">
      <w:pPr>
        <w:rPr>
          <w:rFonts w:ascii="Arial Bold" w:hAnsi="Arial Bold" w:cs="Arial"/>
          <w:b/>
          <w:bCs/>
          <w:caps/>
          <w:color w:val="000000"/>
          <w:sz w:val="28"/>
          <w:szCs w:val="28"/>
          <w:lang w:eastAsia="en-GB"/>
        </w:rPr>
      </w:pPr>
    </w:p>
    <w:p w14:paraId="56FD34E6" w14:textId="77777777" w:rsidR="006F4E41" w:rsidRDefault="006F4E41" w:rsidP="006F4E41">
      <w:pPr>
        <w:rPr>
          <w:rFonts w:eastAsia="Times New Roman" w:cs="Arial"/>
          <w:b/>
          <w:bCs/>
          <w:szCs w:val="24"/>
        </w:rPr>
      </w:pPr>
      <w:r>
        <w:rPr>
          <w:rFonts w:eastAsia="Times New Roman" w:cs="Arial"/>
          <w:b/>
          <w:bCs/>
          <w:szCs w:val="24"/>
        </w:rPr>
        <w:t xml:space="preserve">NOT FOR PUBLICATION </w:t>
      </w:r>
    </w:p>
    <w:p w14:paraId="4AE34FC5" w14:textId="77777777" w:rsidR="006F4E41" w:rsidRDefault="006F4E41" w:rsidP="006F4E41">
      <w:pPr>
        <w:rPr>
          <w:rFonts w:eastAsia="Times New Roman" w:cs="Arial"/>
          <w:b/>
          <w:bCs/>
          <w:szCs w:val="24"/>
        </w:rPr>
      </w:pPr>
    </w:p>
    <w:p w14:paraId="0D7807D8" w14:textId="77777777" w:rsidR="006F4E41" w:rsidRDefault="006F4E41" w:rsidP="006F4E41">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71E9CDA6" w14:textId="31835E61" w:rsidR="00B87AD6" w:rsidRDefault="00B87AD6" w:rsidP="00E51372">
      <w:pPr>
        <w:rPr>
          <w:rFonts w:ascii="Arial Bold" w:hAnsi="Arial Bold" w:cs="Arial"/>
          <w:b/>
          <w:bCs/>
          <w:caps/>
          <w:color w:val="000000"/>
          <w:sz w:val="28"/>
          <w:szCs w:val="28"/>
          <w:lang w:eastAsia="en-GB"/>
        </w:rPr>
      </w:pPr>
    </w:p>
    <w:p w14:paraId="17C887E2" w14:textId="5E752ED4" w:rsidR="00B87AD6" w:rsidRDefault="00B87AD6" w:rsidP="00CF262E">
      <w:pPr>
        <w:pStyle w:val="Heading1"/>
      </w:pPr>
      <w:r w:rsidRPr="00CF262E">
        <w:rPr>
          <w:u w:val="none"/>
        </w:rPr>
        <w:t>17.</w:t>
      </w:r>
      <w:r w:rsidRPr="00CF262E">
        <w:rPr>
          <w:u w:val="none"/>
        </w:rPr>
        <w:tab/>
      </w:r>
      <w:r w:rsidRPr="00B87AD6">
        <w:t>Exploris q2 july – september 2022</w:t>
      </w:r>
      <w:r>
        <w:t xml:space="preserve"> </w:t>
      </w:r>
    </w:p>
    <w:p w14:paraId="50925108" w14:textId="183B8DD4" w:rsidR="00B87AD6" w:rsidRDefault="00B87AD6" w:rsidP="00E51372">
      <w:pPr>
        <w:rPr>
          <w:rFonts w:ascii="Arial Bold" w:hAnsi="Arial Bold" w:cs="Arial"/>
          <w:b/>
          <w:bCs/>
          <w:caps/>
          <w:color w:val="000000"/>
          <w:sz w:val="28"/>
          <w:szCs w:val="28"/>
          <w:lang w:eastAsia="en-GB"/>
        </w:rPr>
      </w:pPr>
    </w:p>
    <w:p w14:paraId="3FBCC366" w14:textId="01D64035" w:rsidR="00B87AD6" w:rsidRDefault="00B87AD6" w:rsidP="00E51372">
      <w:pPr>
        <w:rPr>
          <w:rFonts w:ascii="Arial Bold" w:hAnsi="Arial Bold" w:cs="Arial"/>
          <w:b/>
          <w:bCs/>
          <w:caps/>
          <w:color w:val="000000"/>
          <w:sz w:val="28"/>
          <w:szCs w:val="28"/>
          <w:lang w:eastAsia="en-GB"/>
        </w:rPr>
      </w:pPr>
      <w:r>
        <w:rPr>
          <w:rFonts w:ascii="Arial Bold" w:hAnsi="Arial Bold" w:cs="Arial"/>
          <w:b/>
          <w:bCs/>
          <w:caps/>
          <w:color w:val="000000"/>
          <w:sz w:val="28"/>
          <w:szCs w:val="28"/>
          <w:lang w:eastAsia="en-GB"/>
        </w:rPr>
        <w:t>***IN CONFIDENCE***</w:t>
      </w:r>
    </w:p>
    <w:p w14:paraId="1369DD51" w14:textId="5F5C1869" w:rsidR="006F4E41" w:rsidRDefault="006F4E41" w:rsidP="00E51372">
      <w:pPr>
        <w:rPr>
          <w:rFonts w:ascii="Arial Bold" w:hAnsi="Arial Bold" w:cs="Arial"/>
          <w:b/>
          <w:bCs/>
          <w:caps/>
          <w:color w:val="000000"/>
          <w:sz w:val="28"/>
          <w:szCs w:val="28"/>
          <w:lang w:eastAsia="en-GB"/>
        </w:rPr>
      </w:pPr>
    </w:p>
    <w:p w14:paraId="79013F79" w14:textId="77777777" w:rsidR="006F4E41" w:rsidRDefault="006F4E41" w:rsidP="006F4E41">
      <w:pPr>
        <w:rPr>
          <w:rFonts w:eastAsia="Times New Roman" w:cs="Arial"/>
          <w:b/>
          <w:bCs/>
          <w:szCs w:val="24"/>
        </w:rPr>
      </w:pPr>
      <w:r>
        <w:rPr>
          <w:rFonts w:eastAsia="Times New Roman" w:cs="Arial"/>
          <w:b/>
          <w:bCs/>
          <w:szCs w:val="24"/>
        </w:rPr>
        <w:t xml:space="preserve">NOT FOR PUBLICATION </w:t>
      </w:r>
    </w:p>
    <w:p w14:paraId="3FECFB45" w14:textId="77777777" w:rsidR="006F4E41" w:rsidRDefault="006F4E41" w:rsidP="006F4E41">
      <w:pPr>
        <w:rPr>
          <w:rFonts w:eastAsia="Times New Roman" w:cs="Arial"/>
          <w:b/>
          <w:bCs/>
          <w:szCs w:val="24"/>
        </w:rPr>
      </w:pPr>
    </w:p>
    <w:p w14:paraId="017058B7" w14:textId="77777777" w:rsidR="006F4E41" w:rsidRDefault="006F4E41" w:rsidP="006F4E41">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06AAC73D" w14:textId="60AA331E" w:rsidR="00B87AD6" w:rsidRDefault="00B87AD6" w:rsidP="00E51372">
      <w:pPr>
        <w:rPr>
          <w:rFonts w:ascii="Arial Bold" w:hAnsi="Arial Bold" w:cs="Arial"/>
          <w:b/>
          <w:bCs/>
          <w:caps/>
          <w:color w:val="000000"/>
          <w:sz w:val="28"/>
          <w:szCs w:val="28"/>
          <w:lang w:eastAsia="en-GB"/>
        </w:rPr>
      </w:pPr>
    </w:p>
    <w:p w14:paraId="6778CF47" w14:textId="06C4CAAD" w:rsidR="00B87AD6" w:rsidRDefault="00B87AD6" w:rsidP="00CF262E">
      <w:pPr>
        <w:pStyle w:val="Heading1"/>
      </w:pPr>
      <w:r w:rsidRPr="00CF262E">
        <w:rPr>
          <w:u w:val="none"/>
        </w:rPr>
        <w:t>18.</w:t>
      </w:r>
      <w:r w:rsidRPr="00CF262E">
        <w:rPr>
          <w:u w:val="none"/>
        </w:rPr>
        <w:tab/>
      </w:r>
      <w:r w:rsidRPr="00B87AD6">
        <w:t>bangor waterfront contract for funding</w:t>
      </w:r>
    </w:p>
    <w:p w14:paraId="0A23A99E" w14:textId="5FCB09C5" w:rsidR="0026437D" w:rsidRPr="0026437D" w:rsidRDefault="0026437D" w:rsidP="0026437D">
      <w:pPr>
        <w:rPr>
          <w:lang w:eastAsia="en-GB"/>
        </w:rPr>
      </w:pPr>
      <w:r w:rsidRPr="0026437D">
        <w:rPr>
          <w:lang w:eastAsia="en-GB"/>
        </w:rPr>
        <w:tab/>
        <w:t xml:space="preserve">(Appendices XVI &amp; XVII) </w:t>
      </w:r>
    </w:p>
    <w:p w14:paraId="611A2A97" w14:textId="77777777" w:rsidR="0026437D" w:rsidRDefault="0026437D" w:rsidP="00E51372">
      <w:pPr>
        <w:rPr>
          <w:rFonts w:ascii="Arial Bold" w:hAnsi="Arial Bold" w:cs="Arial"/>
          <w:b/>
          <w:bCs/>
          <w:caps/>
          <w:color w:val="000000"/>
          <w:sz w:val="28"/>
          <w:szCs w:val="28"/>
          <w:lang w:eastAsia="en-GB"/>
        </w:rPr>
      </w:pPr>
    </w:p>
    <w:p w14:paraId="2A81454B" w14:textId="57B65593" w:rsidR="00B87AD6" w:rsidRDefault="00B87AD6" w:rsidP="00E51372">
      <w:pPr>
        <w:rPr>
          <w:rFonts w:ascii="Arial Bold" w:hAnsi="Arial Bold" w:cs="Arial"/>
          <w:b/>
          <w:bCs/>
          <w:caps/>
          <w:color w:val="000000"/>
          <w:sz w:val="28"/>
          <w:szCs w:val="28"/>
          <w:lang w:eastAsia="en-GB"/>
        </w:rPr>
      </w:pPr>
      <w:r>
        <w:rPr>
          <w:rFonts w:ascii="Arial Bold" w:hAnsi="Arial Bold" w:cs="Arial"/>
          <w:b/>
          <w:bCs/>
          <w:caps/>
          <w:color w:val="000000"/>
          <w:sz w:val="28"/>
          <w:szCs w:val="28"/>
          <w:lang w:eastAsia="en-GB"/>
        </w:rPr>
        <w:t>***IN CONFIDENCE***</w:t>
      </w:r>
    </w:p>
    <w:p w14:paraId="08FDDC78" w14:textId="0DFFA8EF" w:rsidR="006F4E41" w:rsidRDefault="006F4E41" w:rsidP="00E51372">
      <w:pPr>
        <w:rPr>
          <w:rFonts w:ascii="Arial Bold" w:hAnsi="Arial Bold" w:cs="Arial"/>
          <w:b/>
          <w:bCs/>
          <w:caps/>
          <w:color w:val="000000"/>
          <w:sz w:val="28"/>
          <w:szCs w:val="28"/>
          <w:lang w:eastAsia="en-GB"/>
        </w:rPr>
      </w:pPr>
    </w:p>
    <w:p w14:paraId="11D7D755" w14:textId="77777777" w:rsidR="006F4E41" w:rsidRDefault="006F4E41" w:rsidP="006F4E41">
      <w:pPr>
        <w:rPr>
          <w:rFonts w:eastAsia="Times New Roman" w:cs="Arial"/>
          <w:b/>
          <w:bCs/>
          <w:szCs w:val="24"/>
        </w:rPr>
      </w:pPr>
      <w:r>
        <w:rPr>
          <w:rFonts w:eastAsia="Times New Roman" w:cs="Arial"/>
          <w:b/>
          <w:bCs/>
          <w:szCs w:val="24"/>
        </w:rPr>
        <w:t xml:space="preserve">NOT FOR PUBLICATION </w:t>
      </w:r>
    </w:p>
    <w:p w14:paraId="206C9972" w14:textId="77777777" w:rsidR="006F4E41" w:rsidRDefault="006F4E41" w:rsidP="006F4E41">
      <w:pPr>
        <w:rPr>
          <w:rFonts w:eastAsia="Times New Roman" w:cs="Arial"/>
          <w:b/>
          <w:bCs/>
          <w:szCs w:val="24"/>
        </w:rPr>
      </w:pPr>
    </w:p>
    <w:p w14:paraId="01475B6C" w14:textId="77777777" w:rsidR="006F4E41" w:rsidRDefault="006F4E41" w:rsidP="006F4E41">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15FD7394" w14:textId="3747A94B" w:rsidR="00B87AD6" w:rsidRDefault="00B87AD6" w:rsidP="00E51372">
      <w:pPr>
        <w:rPr>
          <w:rFonts w:ascii="Arial Bold" w:hAnsi="Arial Bold" w:cs="Arial"/>
          <w:b/>
          <w:bCs/>
          <w:caps/>
          <w:color w:val="000000"/>
          <w:sz w:val="28"/>
          <w:szCs w:val="28"/>
          <w:lang w:eastAsia="en-GB"/>
        </w:rPr>
      </w:pPr>
    </w:p>
    <w:p w14:paraId="6C5F0508" w14:textId="77777777" w:rsidR="00F20036" w:rsidRPr="00CF262E" w:rsidRDefault="00F20036" w:rsidP="00CF262E">
      <w:pPr>
        <w:rPr>
          <w:rFonts w:ascii="Arial Bold" w:hAnsi="Arial Bold"/>
          <w:b/>
          <w:bCs/>
          <w:caps/>
          <w:sz w:val="28"/>
          <w:szCs w:val="28"/>
          <w:u w:val="single"/>
        </w:rPr>
      </w:pPr>
      <w:r w:rsidRPr="00CF262E">
        <w:rPr>
          <w:rFonts w:ascii="Arial Bold" w:hAnsi="Arial Bold"/>
          <w:b/>
          <w:bCs/>
          <w:caps/>
          <w:sz w:val="28"/>
          <w:szCs w:val="28"/>
          <w:u w:val="single"/>
        </w:rPr>
        <w:t xml:space="preserve">Re-admittance of public/press </w:t>
      </w:r>
    </w:p>
    <w:p w14:paraId="145100AA" w14:textId="77777777" w:rsidR="00F20036" w:rsidRPr="009061BE" w:rsidRDefault="00F20036" w:rsidP="00F20036">
      <w:pPr>
        <w:rPr>
          <w:rFonts w:cs="Arial"/>
          <w:szCs w:val="24"/>
        </w:rPr>
      </w:pPr>
    </w:p>
    <w:p w14:paraId="02933DDF" w14:textId="016320C9" w:rsidR="00F20036" w:rsidRPr="001926C1" w:rsidRDefault="00F20036" w:rsidP="00F20036">
      <w:pPr>
        <w:rPr>
          <w:rFonts w:cs="Arial"/>
          <w:b/>
          <w:bCs/>
          <w:szCs w:val="24"/>
        </w:rPr>
      </w:pPr>
      <w:r w:rsidRPr="001926C1">
        <w:rPr>
          <w:rFonts w:cs="Arial"/>
          <w:b/>
          <w:bCs/>
          <w:szCs w:val="24"/>
        </w:rPr>
        <w:t>AGREED, on the proposal of</w:t>
      </w:r>
      <w:r w:rsidR="00584A4E">
        <w:rPr>
          <w:rFonts w:cs="Arial"/>
          <w:b/>
          <w:bCs/>
          <w:szCs w:val="24"/>
        </w:rPr>
        <w:t xml:space="preserve"> </w:t>
      </w:r>
      <w:r w:rsidR="00187C10">
        <w:rPr>
          <w:rFonts w:cs="Arial"/>
          <w:b/>
          <w:bCs/>
          <w:szCs w:val="24"/>
        </w:rPr>
        <w:t>Councillor Kennedy</w:t>
      </w:r>
      <w:r w:rsidRPr="001926C1">
        <w:rPr>
          <w:rFonts w:cs="Arial"/>
          <w:b/>
          <w:bCs/>
          <w:szCs w:val="24"/>
        </w:rPr>
        <w:t>, seconded by</w:t>
      </w:r>
      <w:r w:rsidR="00584A4E">
        <w:rPr>
          <w:rFonts w:cs="Arial"/>
          <w:b/>
          <w:bCs/>
          <w:szCs w:val="24"/>
        </w:rPr>
        <w:t xml:space="preserve"> </w:t>
      </w:r>
      <w:r w:rsidR="00187C10">
        <w:rPr>
          <w:rFonts w:cs="Arial"/>
          <w:b/>
          <w:bCs/>
          <w:szCs w:val="24"/>
        </w:rPr>
        <w:t>Councillor Cummings</w:t>
      </w:r>
      <w:r w:rsidRPr="001926C1">
        <w:rPr>
          <w:rFonts w:cs="Arial"/>
          <w:b/>
          <w:bCs/>
          <w:szCs w:val="24"/>
        </w:rPr>
        <w:t xml:space="preserve">, that the public/press be re-admitted to the meeting. </w:t>
      </w:r>
    </w:p>
    <w:p w14:paraId="65B94BC2" w14:textId="77777777" w:rsidR="00F20036" w:rsidRPr="006E259C" w:rsidRDefault="00F20036" w:rsidP="00F20036">
      <w:pPr>
        <w:rPr>
          <w:rFonts w:cs="Arial"/>
          <w:b/>
          <w:bCs/>
          <w:szCs w:val="24"/>
          <w:u w:val="single"/>
        </w:rPr>
      </w:pPr>
    </w:p>
    <w:p w14:paraId="109C30B7" w14:textId="77777777" w:rsidR="00F20036" w:rsidRPr="008765AC" w:rsidRDefault="00F20036" w:rsidP="00F20036">
      <w:pPr>
        <w:rPr>
          <w:rFonts w:ascii="Arial Bold" w:hAnsi="Arial Bold"/>
          <w:b/>
          <w:bCs/>
          <w:caps/>
          <w:sz w:val="28"/>
          <w:szCs w:val="28"/>
          <w:u w:val="single"/>
        </w:rPr>
      </w:pPr>
      <w:r w:rsidRPr="008765AC">
        <w:rPr>
          <w:rFonts w:ascii="Arial Bold" w:hAnsi="Arial Bold"/>
          <w:b/>
          <w:bCs/>
          <w:caps/>
          <w:sz w:val="28"/>
          <w:szCs w:val="28"/>
          <w:u w:val="single"/>
        </w:rPr>
        <w:t xml:space="preserve">Termination of meeting </w:t>
      </w:r>
    </w:p>
    <w:p w14:paraId="5305A1CA" w14:textId="77777777" w:rsidR="00F20036" w:rsidRPr="008441F3" w:rsidRDefault="00F20036" w:rsidP="00F20036">
      <w:pPr>
        <w:rPr>
          <w:lang w:eastAsia="en-GB"/>
        </w:rPr>
      </w:pPr>
    </w:p>
    <w:p w14:paraId="446DB637" w14:textId="2B5F92E0" w:rsidR="001322CB" w:rsidRDefault="00187C10" w:rsidP="00F20036">
      <w:pPr>
        <w:rPr>
          <w:rFonts w:cs="Arial"/>
          <w:szCs w:val="24"/>
        </w:rPr>
      </w:pPr>
      <w:r>
        <w:rPr>
          <w:rFonts w:cs="Arial"/>
          <w:szCs w:val="24"/>
        </w:rPr>
        <w:t xml:space="preserve">The Chair wished Members and staff a Happy Christmas and noted that the </w:t>
      </w:r>
      <w:r w:rsidR="001322CB">
        <w:rPr>
          <w:rFonts w:cs="Arial"/>
          <w:szCs w:val="24"/>
        </w:rPr>
        <w:t xml:space="preserve">Committee would be renamed Prosperity and Place in the New Year.   </w:t>
      </w:r>
    </w:p>
    <w:p w14:paraId="16B32B9C" w14:textId="77777777" w:rsidR="001322CB" w:rsidRDefault="001322CB" w:rsidP="00F20036">
      <w:pPr>
        <w:rPr>
          <w:rFonts w:cs="Arial"/>
          <w:szCs w:val="24"/>
        </w:rPr>
      </w:pPr>
    </w:p>
    <w:p w14:paraId="1A1C9CE6" w14:textId="3FF43572" w:rsidR="00F20036" w:rsidRPr="008441F3" w:rsidRDefault="00F20036" w:rsidP="00F20036">
      <w:pPr>
        <w:rPr>
          <w:rFonts w:cs="Arial"/>
          <w:szCs w:val="24"/>
        </w:rPr>
      </w:pPr>
      <w:r w:rsidRPr="00D61375">
        <w:rPr>
          <w:rFonts w:cs="Arial"/>
          <w:szCs w:val="24"/>
        </w:rPr>
        <w:t>The meeting terminated at</w:t>
      </w:r>
      <w:r w:rsidR="00187C10">
        <w:rPr>
          <w:rFonts w:cs="Arial"/>
          <w:szCs w:val="24"/>
        </w:rPr>
        <w:t xml:space="preserve"> 8.59 pm</w:t>
      </w:r>
      <w:r w:rsidRPr="00D61375">
        <w:rPr>
          <w:rFonts w:cs="Arial"/>
          <w:szCs w:val="24"/>
        </w:rPr>
        <w:t xml:space="preserve">  </w:t>
      </w:r>
      <w:bookmarkEnd w:id="0"/>
    </w:p>
    <w:p w14:paraId="56BBE737" w14:textId="77777777" w:rsidR="00F20036" w:rsidRDefault="00F20036" w:rsidP="00F20036"/>
    <w:p w14:paraId="6B993F42" w14:textId="77777777" w:rsidR="00F20036" w:rsidRDefault="00F20036"/>
    <w:sectPr w:rsidR="00F20036" w:rsidSect="005226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C876" w14:textId="77777777" w:rsidR="00F20036" w:rsidRDefault="00F20036" w:rsidP="00F20036">
      <w:r>
        <w:separator/>
      </w:r>
    </w:p>
  </w:endnote>
  <w:endnote w:type="continuationSeparator" w:id="0">
    <w:p w14:paraId="62FA3F8A" w14:textId="77777777" w:rsidR="00F20036" w:rsidRDefault="00F20036" w:rsidP="00F2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30A2" w14:textId="77777777" w:rsidR="007B395A" w:rsidRDefault="007B3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719EB137" w14:textId="77777777" w:rsidR="00483259" w:rsidRDefault="00361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01826A" w14:textId="77777777" w:rsidR="00483259" w:rsidRDefault="00483259">
    <w:pPr>
      <w:pStyle w:val="Footer"/>
    </w:pPr>
  </w:p>
  <w:p w14:paraId="04F50B08" w14:textId="77777777" w:rsidR="00483259" w:rsidRDefault="004832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FB0B" w14:textId="77777777" w:rsidR="007B395A" w:rsidRDefault="007B3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5431" w14:textId="77777777" w:rsidR="00F20036" w:rsidRDefault="00F20036" w:rsidP="00F20036">
      <w:r>
        <w:separator/>
      </w:r>
    </w:p>
  </w:footnote>
  <w:footnote w:type="continuationSeparator" w:id="0">
    <w:p w14:paraId="4539E7A8" w14:textId="77777777" w:rsidR="00F20036" w:rsidRDefault="00F20036" w:rsidP="00F2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3203" w14:textId="77777777" w:rsidR="007B395A" w:rsidRDefault="007B3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2B64" w14:textId="3E875470" w:rsidR="00483259" w:rsidRPr="00B33FB0" w:rsidRDefault="003613C7">
    <w:pPr>
      <w:pStyle w:val="Header"/>
      <w:rPr>
        <w:szCs w:val="24"/>
      </w:rPr>
    </w:pPr>
    <w:r>
      <w:tab/>
    </w:r>
    <w:r>
      <w:tab/>
    </w:r>
    <w:r w:rsidRPr="00B33FB0">
      <w:rPr>
        <w:szCs w:val="24"/>
      </w:rPr>
      <w:t xml:space="preserve">RDC </w:t>
    </w:r>
    <w:r>
      <w:rPr>
        <w:szCs w:val="24"/>
      </w:rPr>
      <w:t>0</w:t>
    </w:r>
    <w:r w:rsidR="0080164D">
      <w:rPr>
        <w:szCs w:val="24"/>
      </w:rPr>
      <w:t>8</w:t>
    </w:r>
    <w:r w:rsidR="00FC52FB">
      <w:rPr>
        <w:szCs w:val="24"/>
      </w:rPr>
      <w:t>.1</w:t>
    </w:r>
    <w:r w:rsidR="0080164D">
      <w:rPr>
        <w:szCs w:val="24"/>
      </w:rPr>
      <w:t>2</w:t>
    </w:r>
    <w:r w:rsidRPr="00B33FB0">
      <w:rPr>
        <w:szCs w:val="24"/>
      </w:rPr>
      <w:t>.202</w:t>
    </w:r>
    <w:r>
      <w:rPr>
        <w:szCs w:val="24"/>
      </w:rPr>
      <w:t>2</w:t>
    </w:r>
  </w:p>
  <w:p w14:paraId="6D6F6B46" w14:textId="77777777" w:rsidR="00483259" w:rsidRDefault="004832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B773" w14:textId="38ABB8A3" w:rsidR="00483259" w:rsidRPr="0028157A" w:rsidRDefault="00AD4570" w:rsidP="003F0C3E">
    <w:pPr>
      <w:pStyle w:val="Header"/>
      <w:rPr>
        <w:b/>
        <w:bCs/>
        <w:sz w:val="32"/>
        <w:szCs w:val="32"/>
      </w:rPr>
    </w:pPr>
    <w:r>
      <w:rPr>
        <w:b/>
        <w:bCs/>
        <w:sz w:val="32"/>
        <w:szCs w:val="32"/>
      </w:rPr>
      <w:tab/>
    </w:r>
    <w:r>
      <w:rPr>
        <w:b/>
        <w:bCs/>
        <w:sz w:val="32"/>
        <w:szCs w:val="32"/>
      </w:rPr>
      <w:tab/>
      <w:t>ITEM 7.3</w:t>
    </w:r>
    <w:r w:rsidR="003613C7">
      <w:rPr>
        <w:b/>
        <w:bCs/>
        <w:sz w:val="32"/>
        <w:szCs w:val="32"/>
      </w:rPr>
      <w:tab/>
    </w:r>
    <w:r w:rsidR="003613C7">
      <w:rPr>
        <w:b/>
        <w:bCs/>
        <w:sz w:val="32"/>
        <w:szCs w:val="32"/>
      </w:rPr>
      <w:tab/>
    </w:r>
    <w:r w:rsidR="003613C7" w:rsidRPr="0028157A">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C92639"/>
    <w:multiLevelType w:val="hybridMultilevel"/>
    <w:tmpl w:val="42E8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A18EF"/>
    <w:multiLevelType w:val="hybridMultilevel"/>
    <w:tmpl w:val="9992E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61BB0"/>
    <w:multiLevelType w:val="hybridMultilevel"/>
    <w:tmpl w:val="D83AB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E94632"/>
    <w:multiLevelType w:val="hybridMultilevel"/>
    <w:tmpl w:val="851C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9A35FF"/>
    <w:multiLevelType w:val="hybridMultilevel"/>
    <w:tmpl w:val="853E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7758F"/>
    <w:multiLevelType w:val="multilevel"/>
    <w:tmpl w:val="50B45B18"/>
    <w:lvl w:ilvl="0">
      <w:start w:val="1"/>
      <w:numFmt w:val="decimal"/>
      <w:lvlText w:val="%1."/>
      <w:lvlJc w:val="left"/>
      <w:pPr>
        <w:ind w:left="360" w:hanging="360"/>
      </w:pPr>
      <w:rPr>
        <w:rFonts w:hint="default"/>
        <w:b/>
        <w:bCs/>
      </w:rPr>
    </w:lvl>
    <w:lvl w:ilvl="1">
      <w:start w:val="1"/>
      <w:numFmt w:val="decimal"/>
      <w:isLgl/>
      <w:lvlText w:val="%1.%2"/>
      <w:lvlJc w:val="left"/>
      <w:pPr>
        <w:ind w:left="480" w:hanging="48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9" w15:restartNumberingAfterBreak="0">
    <w:nsid w:val="15906A4D"/>
    <w:multiLevelType w:val="hybridMultilevel"/>
    <w:tmpl w:val="98E6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6507A"/>
    <w:multiLevelType w:val="hybridMultilevel"/>
    <w:tmpl w:val="507C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E59C9"/>
    <w:multiLevelType w:val="hybridMultilevel"/>
    <w:tmpl w:val="9424AA5C"/>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D5912FE"/>
    <w:multiLevelType w:val="hybridMultilevel"/>
    <w:tmpl w:val="DAC8E938"/>
    <w:lvl w:ilvl="0" w:tplc="08090017">
      <w:start w:val="1"/>
      <w:numFmt w:val="lowerLetter"/>
      <w:lvlText w:val="%1)"/>
      <w:lvlJc w:val="left"/>
      <w:pPr>
        <w:ind w:left="1080" w:hanging="72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BB73A0"/>
    <w:multiLevelType w:val="multilevel"/>
    <w:tmpl w:val="9D182A26"/>
    <w:lvl w:ilvl="0">
      <w:start w:val="1"/>
      <w:numFmt w:val="bullet"/>
      <w:lvlText w:val=""/>
      <w:lvlJc w:val="left"/>
      <w:pPr>
        <w:tabs>
          <w:tab w:val="num" w:pos="1572"/>
        </w:tabs>
        <w:ind w:left="1572" w:hanging="360"/>
      </w:pPr>
      <w:rPr>
        <w:rFonts w:ascii="Symbol" w:hAnsi="Symbol" w:hint="default"/>
        <w:sz w:val="20"/>
      </w:rPr>
    </w:lvl>
    <w:lvl w:ilvl="1">
      <w:start w:val="1"/>
      <w:numFmt w:val="upperLetter"/>
      <w:lvlText w:val="%2."/>
      <w:lvlJc w:val="left"/>
      <w:pPr>
        <w:ind w:left="2292" w:hanging="360"/>
      </w:pPr>
      <w:rPr>
        <w:rFonts w:hint="default"/>
      </w:rPr>
    </w:lvl>
    <w:lvl w:ilvl="2" w:tentative="1">
      <w:start w:val="1"/>
      <w:numFmt w:val="bullet"/>
      <w:lvlText w:val=""/>
      <w:lvlJc w:val="left"/>
      <w:pPr>
        <w:tabs>
          <w:tab w:val="num" w:pos="3012"/>
        </w:tabs>
        <w:ind w:left="3012" w:hanging="360"/>
      </w:pPr>
      <w:rPr>
        <w:rFonts w:ascii="Symbol" w:hAnsi="Symbol" w:hint="default"/>
        <w:sz w:val="20"/>
      </w:rPr>
    </w:lvl>
    <w:lvl w:ilvl="3" w:tentative="1">
      <w:start w:val="1"/>
      <w:numFmt w:val="bullet"/>
      <w:lvlText w:val=""/>
      <w:lvlJc w:val="left"/>
      <w:pPr>
        <w:tabs>
          <w:tab w:val="num" w:pos="3732"/>
        </w:tabs>
        <w:ind w:left="3732" w:hanging="360"/>
      </w:pPr>
      <w:rPr>
        <w:rFonts w:ascii="Symbol" w:hAnsi="Symbol" w:hint="default"/>
        <w:sz w:val="20"/>
      </w:rPr>
    </w:lvl>
    <w:lvl w:ilvl="4" w:tentative="1">
      <w:start w:val="1"/>
      <w:numFmt w:val="bullet"/>
      <w:lvlText w:val=""/>
      <w:lvlJc w:val="left"/>
      <w:pPr>
        <w:tabs>
          <w:tab w:val="num" w:pos="4452"/>
        </w:tabs>
        <w:ind w:left="4452" w:hanging="360"/>
      </w:pPr>
      <w:rPr>
        <w:rFonts w:ascii="Symbol" w:hAnsi="Symbol" w:hint="default"/>
        <w:sz w:val="20"/>
      </w:rPr>
    </w:lvl>
    <w:lvl w:ilvl="5" w:tentative="1">
      <w:start w:val="1"/>
      <w:numFmt w:val="bullet"/>
      <w:lvlText w:val=""/>
      <w:lvlJc w:val="left"/>
      <w:pPr>
        <w:tabs>
          <w:tab w:val="num" w:pos="5172"/>
        </w:tabs>
        <w:ind w:left="5172" w:hanging="360"/>
      </w:pPr>
      <w:rPr>
        <w:rFonts w:ascii="Symbol" w:hAnsi="Symbol" w:hint="default"/>
        <w:sz w:val="20"/>
      </w:rPr>
    </w:lvl>
    <w:lvl w:ilvl="6" w:tentative="1">
      <w:start w:val="1"/>
      <w:numFmt w:val="bullet"/>
      <w:lvlText w:val=""/>
      <w:lvlJc w:val="left"/>
      <w:pPr>
        <w:tabs>
          <w:tab w:val="num" w:pos="5892"/>
        </w:tabs>
        <w:ind w:left="5892" w:hanging="360"/>
      </w:pPr>
      <w:rPr>
        <w:rFonts w:ascii="Symbol" w:hAnsi="Symbol" w:hint="default"/>
        <w:sz w:val="20"/>
      </w:rPr>
    </w:lvl>
    <w:lvl w:ilvl="7" w:tentative="1">
      <w:start w:val="1"/>
      <w:numFmt w:val="bullet"/>
      <w:lvlText w:val=""/>
      <w:lvlJc w:val="left"/>
      <w:pPr>
        <w:tabs>
          <w:tab w:val="num" w:pos="6612"/>
        </w:tabs>
        <w:ind w:left="6612" w:hanging="360"/>
      </w:pPr>
      <w:rPr>
        <w:rFonts w:ascii="Symbol" w:hAnsi="Symbol" w:hint="default"/>
        <w:sz w:val="20"/>
      </w:rPr>
    </w:lvl>
    <w:lvl w:ilvl="8" w:tentative="1">
      <w:start w:val="1"/>
      <w:numFmt w:val="bullet"/>
      <w:lvlText w:val=""/>
      <w:lvlJc w:val="left"/>
      <w:pPr>
        <w:tabs>
          <w:tab w:val="num" w:pos="7332"/>
        </w:tabs>
        <w:ind w:left="7332" w:hanging="360"/>
      </w:pPr>
      <w:rPr>
        <w:rFonts w:ascii="Symbol" w:hAnsi="Symbol" w:hint="default"/>
        <w:sz w:val="20"/>
      </w:rPr>
    </w:lvl>
  </w:abstractNum>
  <w:abstractNum w:abstractNumId="14" w15:restartNumberingAfterBreak="0">
    <w:nsid w:val="25C477AD"/>
    <w:multiLevelType w:val="hybridMultilevel"/>
    <w:tmpl w:val="0260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728F2"/>
    <w:multiLevelType w:val="hybridMultilevel"/>
    <w:tmpl w:val="1C4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158AE"/>
    <w:multiLevelType w:val="hybridMultilevel"/>
    <w:tmpl w:val="C540B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335B0"/>
    <w:multiLevelType w:val="hybridMultilevel"/>
    <w:tmpl w:val="9E0A891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C33C9E"/>
    <w:multiLevelType w:val="hybridMultilevel"/>
    <w:tmpl w:val="1AC2F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548B1"/>
    <w:multiLevelType w:val="hybridMultilevel"/>
    <w:tmpl w:val="E8A8F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461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3F2199"/>
    <w:multiLevelType w:val="hybridMultilevel"/>
    <w:tmpl w:val="2B5009B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B26419"/>
    <w:multiLevelType w:val="multilevel"/>
    <w:tmpl w:val="7C7292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22" w15:restartNumberingAfterBreak="0">
    <w:nsid w:val="3C8B68B9"/>
    <w:multiLevelType w:val="hybridMultilevel"/>
    <w:tmpl w:val="A66C1E76"/>
    <w:lvl w:ilvl="0" w:tplc="08090017">
      <w:start w:val="1"/>
      <w:numFmt w:val="lowerLetter"/>
      <w:lvlText w:val="%1)"/>
      <w:lvlJc w:val="left"/>
      <w:pPr>
        <w:ind w:left="1080" w:hanging="72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DE4A99"/>
    <w:multiLevelType w:val="hybridMultilevel"/>
    <w:tmpl w:val="18E6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60493"/>
    <w:multiLevelType w:val="hybridMultilevel"/>
    <w:tmpl w:val="3FA6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D64FF"/>
    <w:multiLevelType w:val="hybridMultilevel"/>
    <w:tmpl w:val="A356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2F36CA"/>
    <w:multiLevelType w:val="hybridMultilevel"/>
    <w:tmpl w:val="324849FC"/>
    <w:lvl w:ilvl="0" w:tplc="5F2C7320">
      <w:start w:val="2"/>
      <w:numFmt w:val="bullet"/>
      <w:lvlText w:val="-"/>
      <w:lvlJc w:val="left"/>
      <w:pPr>
        <w:ind w:left="720" w:hanging="360"/>
      </w:pPr>
      <w:rPr>
        <w:rFonts w:ascii="Arial" w:eastAsia="Calibri"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418728A"/>
    <w:multiLevelType w:val="hybridMultilevel"/>
    <w:tmpl w:val="ADB6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405F8"/>
    <w:multiLevelType w:val="hybridMultilevel"/>
    <w:tmpl w:val="33B2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D7E8D"/>
    <w:multiLevelType w:val="hybridMultilevel"/>
    <w:tmpl w:val="881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B5998"/>
    <w:multiLevelType w:val="hybridMultilevel"/>
    <w:tmpl w:val="D018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42E6D"/>
    <w:multiLevelType w:val="hybridMultilevel"/>
    <w:tmpl w:val="71E4D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3828EF"/>
    <w:multiLevelType w:val="hybridMultilevel"/>
    <w:tmpl w:val="2D9E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AD514F"/>
    <w:multiLevelType w:val="hybridMultilevel"/>
    <w:tmpl w:val="1B9C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070488"/>
    <w:multiLevelType w:val="hybridMultilevel"/>
    <w:tmpl w:val="ED4A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E7828"/>
    <w:multiLevelType w:val="hybridMultilevel"/>
    <w:tmpl w:val="69B4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93DA4"/>
    <w:multiLevelType w:val="hybridMultilevel"/>
    <w:tmpl w:val="11B47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623657"/>
    <w:multiLevelType w:val="hybridMultilevel"/>
    <w:tmpl w:val="AC22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448107">
    <w:abstractNumId w:val="21"/>
  </w:num>
  <w:num w:numId="2" w16cid:durableId="346180430">
    <w:abstractNumId w:val="2"/>
  </w:num>
  <w:num w:numId="3" w16cid:durableId="907810378">
    <w:abstractNumId w:val="18"/>
  </w:num>
  <w:num w:numId="4" w16cid:durableId="1664166551">
    <w:abstractNumId w:val="30"/>
  </w:num>
  <w:num w:numId="5" w16cid:durableId="318271617">
    <w:abstractNumId w:val="33"/>
  </w:num>
  <w:num w:numId="6" w16cid:durableId="1690642926">
    <w:abstractNumId w:val="7"/>
  </w:num>
  <w:num w:numId="7" w16cid:durableId="853953511">
    <w:abstractNumId w:val="12"/>
  </w:num>
  <w:num w:numId="8" w16cid:durableId="635261599">
    <w:abstractNumId w:val="5"/>
  </w:num>
  <w:num w:numId="9" w16cid:durableId="1729456312">
    <w:abstractNumId w:val="31"/>
  </w:num>
  <w:num w:numId="10" w16cid:durableId="684480625">
    <w:abstractNumId w:val="13"/>
  </w:num>
  <w:num w:numId="11" w16cid:durableId="811024019">
    <w:abstractNumId w:val="34"/>
  </w:num>
  <w:num w:numId="12" w16cid:durableId="997458763">
    <w:abstractNumId w:val="23"/>
  </w:num>
  <w:num w:numId="13" w16cid:durableId="14041448">
    <w:abstractNumId w:val="28"/>
  </w:num>
  <w:num w:numId="14" w16cid:durableId="1847282141">
    <w:abstractNumId w:val="32"/>
  </w:num>
  <w:num w:numId="15" w16cid:durableId="1972593693">
    <w:abstractNumId w:val="8"/>
  </w:num>
  <w:num w:numId="16" w16cid:durableId="117914504">
    <w:abstractNumId w:val="14"/>
  </w:num>
  <w:num w:numId="17" w16cid:durableId="505291201">
    <w:abstractNumId w:val="29"/>
  </w:num>
  <w:num w:numId="18" w16cid:durableId="332877329">
    <w:abstractNumId w:val="9"/>
  </w:num>
  <w:num w:numId="19" w16cid:durableId="466899968">
    <w:abstractNumId w:val="24"/>
  </w:num>
  <w:num w:numId="20" w16cid:durableId="1006055513">
    <w:abstractNumId w:val="22"/>
  </w:num>
  <w:num w:numId="21" w16cid:durableId="842818456">
    <w:abstractNumId w:val="19"/>
  </w:num>
  <w:num w:numId="22" w16cid:durableId="969676908">
    <w:abstractNumId w:val="35"/>
  </w:num>
  <w:num w:numId="23" w16cid:durableId="315426437">
    <w:abstractNumId w:val="17"/>
  </w:num>
  <w:num w:numId="24" w16cid:durableId="1498500498">
    <w:abstractNumId w:val="11"/>
  </w:num>
  <w:num w:numId="25" w16cid:durableId="298849023">
    <w:abstractNumId w:val="20"/>
  </w:num>
  <w:num w:numId="26" w16cid:durableId="1663073804">
    <w:abstractNumId w:val="15"/>
  </w:num>
  <w:num w:numId="27" w16cid:durableId="1765415745">
    <w:abstractNumId w:val="3"/>
  </w:num>
  <w:num w:numId="28" w16cid:durableId="368649828">
    <w:abstractNumId w:val="0"/>
  </w:num>
  <w:num w:numId="29" w16cid:durableId="79644330">
    <w:abstractNumId w:val="1"/>
  </w:num>
  <w:num w:numId="30" w16cid:durableId="1524438454">
    <w:abstractNumId w:val="6"/>
  </w:num>
  <w:num w:numId="31" w16cid:durableId="282612315">
    <w:abstractNumId w:val="4"/>
  </w:num>
  <w:num w:numId="32" w16cid:durableId="961686576">
    <w:abstractNumId w:val="26"/>
  </w:num>
  <w:num w:numId="33" w16cid:durableId="1573200977">
    <w:abstractNumId w:val="36"/>
  </w:num>
  <w:num w:numId="34" w16cid:durableId="875968153">
    <w:abstractNumId w:val="25"/>
  </w:num>
  <w:num w:numId="35" w16cid:durableId="1083530152">
    <w:abstractNumId w:val="16"/>
  </w:num>
  <w:num w:numId="36" w16cid:durableId="136651803">
    <w:abstractNumId w:val="1"/>
  </w:num>
  <w:num w:numId="37" w16cid:durableId="665018537">
    <w:abstractNumId w:val="27"/>
  </w:num>
  <w:num w:numId="38" w16cid:durableId="1708215583">
    <w:abstractNumId w:val="10"/>
  </w:num>
  <w:num w:numId="39" w16cid:durableId="1655840421">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p6hvMCWvwFy71TuBF6OMyBg2QQMNNGJPRWNDFw+41VibdCaLTrg3PNgm1UzGfWumXlM/Q1AETImnzAxqiAYTg==" w:salt="3vzomJ0CErMXGx3LN84tMA=="/>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208 RDC 8 December 2022"/>
    <w:docVar w:name="Trove_G_1_Withdraw" w:val="-1"/>
    <w:docVar w:name="Trove_H_Title_1" w:val="221208 RDC 8 December 2022"/>
    <w:docVar w:name="Trove_H_Version_1" w:val=" "/>
  </w:docVars>
  <w:rsids>
    <w:rsidRoot w:val="00F20036"/>
    <w:rsid w:val="0000407E"/>
    <w:rsid w:val="00010DB2"/>
    <w:rsid w:val="00017E05"/>
    <w:rsid w:val="00042ABF"/>
    <w:rsid w:val="000620D1"/>
    <w:rsid w:val="00065699"/>
    <w:rsid w:val="000747EA"/>
    <w:rsid w:val="00087B97"/>
    <w:rsid w:val="000927CF"/>
    <w:rsid w:val="00097AFB"/>
    <w:rsid w:val="000A1B89"/>
    <w:rsid w:val="000A73E3"/>
    <w:rsid w:val="000B14C5"/>
    <w:rsid w:val="000B3F57"/>
    <w:rsid w:val="000B5CF6"/>
    <w:rsid w:val="000B62CC"/>
    <w:rsid w:val="000C328F"/>
    <w:rsid w:val="000D168D"/>
    <w:rsid w:val="00101BF9"/>
    <w:rsid w:val="00103C9D"/>
    <w:rsid w:val="00107B4D"/>
    <w:rsid w:val="00115A2F"/>
    <w:rsid w:val="00115DA7"/>
    <w:rsid w:val="001161F5"/>
    <w:rsid w:val="00126F6D"/>
    <w:rsid w:val="001322CB"/>
    <w:rsid w:val="00132661"/>
    <w:rsid w:val="00136F43"/>
    <w:rsid w:val="00140010"/>
    <w:rsid w:val="00144926"/>
    <w:rsid w:val="00160EBC"/>
    <w:rsid w:val="00165666"/>
    <w:rsid w:val="00187C10"/>
    <w:rsid w:val="00194B0E"/>
    <w:rsid w:val="001A0336"/>
    <w:rsid w:val="001A478A"/>
    <w:rsid w:val="001A4CEB"/>
    <w:rsid w:val="001C59F8"/>
    <w:rsid w:val="001C64C5"/>
    <w:rsid w:val="001E24FA"/>
    <w:rsid w:val="001E429D"/>
    <w:rsid w:val="001F241F"/>
    <w:rsid w:val="001F7F2A"/>
    <w:rsid w:val="002066B3"/>
    <w:rsid w:val="002105C6"/>
    <w:rsid w:val="00210E5C"/>
    <w:rsid w:val="002117DC"/>
    <w:rsid w:val="002119D1"/>
    <w:rsid w:val="0021403C"/>
    <w:rsid w:val="002177E0"/>
    <w:rsid w:val="002206C5"/>
    <w:rsid w:val="00222B20"/>
    <w:rsid w:val="00227D99"/>
    <w:rsid w:val="002342B7"/>
    <w:rsid w:val="002361F7"/>
    <w:rsid w:val="0024667B"/>
    <w:rsid w:val="00261FC5"/>
    <w:rsid w:val="0026437D"/>
    <w:rsid w:val="00276E68"/>
    <w:rsid w:val="00283634"/>
    <w:rsid w:val="0028781A"/>
    <w:rsid w:val="002971C6"/>
    <w:rsid w:val="00297A0E"/>
    <w:rsid w:val="002A0FFC"/>
    <w:rsid w:val="002B1470"/>
    <w:rsid w:val="002B3954"/>
    <w:rsid w:val="002C5218"/>
    <w:rsid w:val="002C5374"/>
    <w:rsid w:val="002C5DC1"/>
    <w:rsid w:val="002C7D64"/>
    <w:rsid w:val="002E3E07"/>
    <w:rsid w:val="002F00CB"/>
    <w:rsid w:val="002F340E"/>
    <w:rsid w:val="002F51FC"/>
    <w:rsid w:val="00300765"/>
    <w:rsid w:val="00312739"/>
    <w:rsid w:val="00313296"/>
    <w:rsid w:val="00320442"/>
    <w:rsid w:val="00333233"/>
    <w:rsid w:val="003342F3"/>
    <w:rsid w:val="00341CF9"/>
    <w:rsid w:val="003607F8"/>
    <w:rsid w:val="003613C7"/>
    <w:rsid w:val="00367C6F"/>
    <w:rsid w:val="00375EA2"/>
    <w:rsid w:val="003861CD"/>
    <w:rsid w:val="00392A5C"/>
    <w:rsid w:val="00392BD4"/>
    <w:rsid w:val="00397766"/>
    <w:rsid w:val="003A2CC9"/>
    <w:rsid w:val="003A3ADB"/>
    <w:rsid w:val="003A7836"/>
    <w:rsid w:val="003B6089"/>
    <w:rsid w:val="003C47D9"/>
    <w:rsid w:val="003C707F"/>
    <w:rsid w:val="003D1D9A"/>
    <w:rsid w:val="003D476C"/>
    <w:rsid w:val="003F0C3E"/>
    <w:rsid w:val="003F15E3"/>
    <w:rsid w:val="003F1F40"/>
    <w:rsid w:val="003F21BF"/>
    <w:rsid w:val="0040592A"/>
    <w:rsid w:val="00420E43"/>
    <w:rsid w:val="00425F1E"/>
    <w:rsid w:val="004372C6"/>
    <w:rsid w:val="0044499A"/>
    <w:rsid w:val="004621BA"/>
    <w:rsid w:val="00471756"/>
    <w:rsid w:val="00483259"/>
    <w:rsid w:val="004A1432"/>
    <w:rsid w:val="004A22E7"/>
    <w:rsid w:val="004B13E4"/>
    <w:rsid w:val="004B68C2"/>
    <w:rsid w:val="004D09F1"/>
    <w:rsid w:val="004D49C5"/>
    <w:rsid w:val="004E73C7"/>
    <w:rsid w:val="004F5968"/>
    <w:rsid w:val="004F762C"/>
    <w:rsid w:val="00500D5E"/>
    <w:rsid w:val="0050244A"/>
    <w:rsid w:val="00513209"/>
    <w:rsid w:val="00514F29"/>
    <w:rsid w:val="00515C8B"/>
    <w:rsid w:val="00524A8E"/>
    <w:rsid w:val="0053637D"/>
    <w:rsid w:val="00540F94"/>
    <w:rsid w:val="00541EB0"/>
    <w:rsid w:val="00542ADC"/>
    <w:rsid w:val="00546608"/>
    <w:rsid w:val="00550794"/>
    <w:rsid w:val="005528F6"/>
    <w:rsid w:val="00556BD2"/>
    <w:rsid w:val="00557397"/>
    <w:rsid w:val="00557742"/>
    <w:rsid w:val="005718E7"/>
    <w:rsid w:val="00584A4E"/>
    <w:rsid w:val="00593036"/>
    <w:rsid w:val="0059714E"/>
    <w:rsid w:val="005B359A"/>
    <w:rsid w:val="005B6788"/>
    <w:rsid w:val="005C33C2"/>
    <w:rsid w:val="005F1913"/>
    <w:rsid w:val="00601C48"/>
    <w:rsid w:val="006055F2"/>
    <w:rsid w:val="00606082"/>
    <w:rsid w:val="006139C5"/>
    <w:rsid w:val="00613A96"/>
    <w:rsid w:val="006140D4"/>
    <w:rsid w:val="00623BBD"/>
    <w:rsid w:val="00624815"/>
    <w:rsid w:val="0062558C"/>
    <w:rsid w:val="00625DB2"/>
    <w:rsid w:val="006260E1"/>
    <w:rsid w:val="00627CFE"/>
    <w:rsid w:val="00633208"/>
    <w:rsid w:val="00636549"/>
    <w:rsid w:val="006400F0"/>
    <w:rsid w:val="00640E6D"/>
    <w:rsid w:val="00641E94"/>
    <w:rsid w:val="00656419"/>
    <w:rsid w:val="00660B36"/>
    <w:rsid w:val="0066632D"/>
    <w:rsid w:val="00671BAD"/>
    <w:rsid w:val="00672BAF"/>
    <w:rsid w:val="00676BF2"/>
    <w:rsid w:val="00682D07"/>
    <w:rsid w:val="0069584F"/>
    <w:rsid w:val="00695DB7"/>
    <w:rsid w:val="006974AF"/>
    <w:rsid w:val="006978EF"/>
    <w:rsid w:val="006B1CF3"/>
    <w:rsid w:val="006B38FF"/>
    <w:rsid w:val="006B6775"/>
    <w:rsid w:val="006C7B64"/>
    <w:rsid w:val="006E1C19"/>
    <w:rsid w:val="006E2561"/>
    <w:rsid w:val="006E6A62"/>
    <w:rsid w:val="006F05A7"/>
    <w:rsid w:val="006F48A7"/>
    <w:rsid w:val="006F4E41"/>
    <w:rsid w:val="00704C05"/>
    <w:rsid w:val="007056AF"/>
    <w:rsid w:val="007139D7"/>
    <w:rsid w:val="00715B51"/>
    <w:rsid w:val="00722A97"/>
    <w:rsid w:val="00740BFF"/>
    <w:rsid w:val="00741EBB"/>
    <w:rsid w:val="00744CE1"/>
    <w:rsid w:val="00751914"/>
    <w:rsid w:val="00753AA5"/>
    <w:rsid w:val="007571E6"/>
    <w:rsid w:val="00763AB0"/>
    <w:rsid w:val="00771C3E"/>
    <w:rsid w:val="0078146E"/>
    <w:rsid w:val="00785E0F"/>
    <w:rsid w:val="007867B5"/>
    <w:rsid w:val="0079378A"/>
    <w:rsid w:val="007B395A"/>
    <w:rsid w:val="007B669A"/>
    <w:rsid w:val="007C182A"/>
    <w:rsid w:val="007D5279"/>
    <w:rsid w:val="007E73B9"/>
    <w:rsid w:val="007F4E00"/>
    <w:rsid w:val="00800CF4"/>
    <w:rsid w:val="0080164D"/>
    <w:rsid w:val="00805423"/>
    <w:rsid w:val="00805F81"/>
    <w:rsid w:val="00810FED"/>
    <w:rsid w:val="00813B18"/>
    <w:rsid w:val="008143DC"/>
    <w:rsid w:val="00814541"/>
    <w:rsid w:val="0082245A"/>
    <w:rsid w:val="00825B03"/>
    <w:rsid w:val="00832FD6"/>
    <w:rsid w:val="00844DC3"/>
    <w:rsid w:val="00844DC6"/>
    <w:rsid w:val="0084790B"/>
    <w:rsid w:val="00851A00"/>
    <w:rsid w:val="00857A61"/>
    <w:rsid w:val="00871603"/>
    <w:rsid w:val="0087636B"/>
    <w:rsid w:val="008855E6"/>
    <w:rsid w:val="008919F1"/>
    <w:rsid w:val="008A2786"/>
    <w:rsid w:val="008A6E17"/>
    <w:rsid w:val="008A747C"/>
    <w:rsid w:val="008C086C"/>
    <w:rsid w:val="008D5090"/>
    <w:rsid w:val="008F1F83"/>
    <w:rsid w:val="009006E5"/>
    <w:rsid w:val="00902348"/>
    <w:rsid w:val="009038CD"/>
    <w:rsid w:val="009334AD"/>
    <w:rsid w:val="0093541A"/>
    <w:rsid w:val="00952416"/>
    <w:rsid w:val="00953AB2"/>
    <w:rsid w:val="00957409"/>
    <w:rsid w:val="00977152"/>
    <w:rsid w:val="009D117A"/>
    <w:rsid w:val="009D1889"/>
    <w:rsid w:val="009D2A65"/>
    <w:rsid w:val="009F1FD4"/>
    <w:rsid w:val="00A0588F"/>
    <w:rsid w:val="00A06B27"/>
    <w:rsid w:val="00A12B47"/>
    <w:rsid w:val="00A17809"/>
    <w:rsid w:val="00A221C3"/>
    <w:rsid w:val="00A31274"/>
    <w:rsid w:val="00A35DC0"/>
    <w:rsid w:val="00A5294C"/>
    <w:rsid w:val="00A60731"/>
    <w:rsid w:val="00A62FBB"/>
    <w:rsid w:val="00A6711B"/>
    <w:rsid w:val="00A71DA6"/>
    <w:rsid w:val="00A72F70"/>
    <w:rsid w:val="00A8600F"/>
    <w:rsid w:val="00A8635B"/>
    <w:rsid w:val="00A95F4C"/>
    <w:rsid w:val="00AA2683"/>
    <w:rsid w:val="00AB2606"/>
    <w:rsid w:val="00AC219E"/>
    <w:rsid w:val="00AD127D"/>
    <w:rsid w:val="00AD4570"/>
    <w:rsid w:val="00AD628C"/>
    <w:rsid w:val="00AD7EAB"/>
    <w:rsid w:val="00AE1FF7"/>
    <w:rsid w:val="00AE74BC"/>
    <w:rsid w:val="00AE7538"/>
    <w:rsid w:val="00AF42C6"/>
    <w:rsid w:val="00B0180E"/>
    <w:rsid w:val="00B11CA1"/>
    <w:rsid w:val="00B12460"/>
    <w:rsid w:val="00B150CC"/>
    <w:rsid w:val="00B22DF9"/>
    <w:rsid w:val="00B32D11"/>
    <w:rsid w:val="00B3550A"/>
    <w:rsid w:val="00B424FD"/>
    <w:rsid w:val="00B432DA"/>
    <w:rsid w:val="00B53D3A"/>
    <w:rsid w:val="00B61C65"/>
    <w:rsid w:val="00B860DB"/>
    <w:rsid w:val="00B87AD6"/>
    <w:rsid w:val="00B91649"/>
    <w:rsid w:val="00B9649C"/>
    <w:rsid w:val="00BA292B"/>
    <w:rsid w:val="00BA44D3"/>
    <w:rsid w:val="00BB122C"/>
    <w:rsid w:val="00BB5FDB"/>
    <w:rsid w:val="00BB6233"/>
    <w:rsid w:val="00BB6CF2"/>
    <w:rsid w:val="00BC0BD6"/>
    <w:rsid w:val="00BC27BE"/>
    <w:rsid w:val="00BC7503"/>
    <w:rsid w:val="00BD316D"/>
    <w:rsid w:val="00BD488E"/>
    <w:rsid w:val="00BE6AD7"/>
    <w:rsid w:val="00BF6E18"/>
    <w:rsid w:val="00C03F24"/>
    <w:rsid w:val="00C25ED5"/>
    <w:rsid w:val="00C320D1"/>
    <w:rsid w:val="00C334BD"/>
    <w:rsid w:val="00C37126"/>
    <w:rsid w:val="00C40BA3"/>
    <w:rsid w:val="00C41189"/>
    <w:rsid w:val="00C5772D"/>
    <w:rsid w:val="00C6238F"/>
    <w:rsid w:val="00C80109"/>
    <w:rsid w:val="00C8683D"/>
    <w:rsid w:val="00C94099"/>
    <w:rsid w:val="00CA0630"/>
    <w:rsid w:val="00CC4119"/>
    <w:rsid w:val="00CC474C"/>
    <w:rsid w:val="00CF262E"/>
    <w:rsid w:val="00CF26EF"/>
    <w:rsid w:val="00CF41A8"/>
    <w:rsid w:val="00D02C3D"/>
    <w:rsid w:val="00D031E0"/>
    <w:rsid w:val="00D058C6"/>
    <w:rsid w:val="00D06014"/>
    <w:rsid w:val="00D134E2"/>
    <w:rsid w:val="00D21FBC"/>
    <w:rsid w:val="00D2284E"/>
    <w:rsid w:val="00D230A0"/>
    <w:rsid w:val="00D3191E"/>
    <w:rsid w:val="00D329BB"/>
    <w:rsid w:val="00D44A1C"/>
    <w:rsid w:val="00D47347"/>
    <w:rsid w:val="00D568A0"/>
    <w:rsid w:val="00D74864"/>
    <w:rsid w:val="00D811D1"/>
    <w:rsid w:val="00D81418"/>
    <w:rsid w:val="00D81768"/>
    <w:rsid w:val="00D932F8"/>
    <w:rsid w:val="00DB032C"/>
    <w:rsid w:val="00DB041D"/>
    <w:rsid w:val="00DB2E95"/>
    <w:rsid w:val="00DB6212"/>
    <w:rsid w:val="00DB6A14"/>
    <w:rsid w:val="00DC1524"/>
    <w:rsid w:val="00DC16BA"/>
    <w:rsid w:val="00DC30F5"/>
    <w:rsid w:val="00DE0D37"/>
    <w:rsid w:val="00DE5900"/>
    <w:rsid w:val="00DF3FEC"/>
    <w:rsid w:val="00DF5723"/>
    <w:rsid w:val="00E042F6"/>
    <w:rsid w:val="00E1210C"/>
    <w:rsid w:val="00E165F3"/>
    <w:rsid w:val="00E22ACB"/>
    <w:rsid w:val="00E30A2A"/>
    <w:rsid w:val="00E31A0C"/>
    <w:rsid w:val="00E36CF7"/>
    <w:rsid w:val="00E3701F"/>
    <w:rsid w:val="00E479D4"/>
    <w:rsid w:val="00E479E7"/>
    <w:rsid w:val="00E51372"/>
    <w:rsid w:val="00E533D8"/>
    <w:rsid w:val="00E55113"/>
    <w:rsid w:val="00E56A51"/>
    <w:rsid w:val="00E60A82"/>
    <w:rsid w:val="00E635B8"/>
    <w:rsid w:val="00E678EF"/>
    <w:rsid w:val="00E9784B"/>
    <w:rsid w:val="00EA29A6"/>
    <w:rsid w:val="00EE2149"/>
    <w:rsid w:val="00EF0E8D"/>
    <w:rsid w:val="00EF2FA4"/>
    <w:rsid w:val="00EF594A"/>
    <w:rsid w:val="00EF6051"/>
    <w:rsid w:val="00EF6EB1"/>
    <w:rsid w:val="00F00623"/>
    <w:rsid w:val="00F13315"/>
    <w:rsid w:val="00F17399"/>
    <w:rsid w:val="00F17F6C"/>
    <w:rsid w:val="00F20036"/>
    <w:rsid w:val="00F2678F"/>
    <w:rsid w:val="00F4170C"/>
    <w:rsid w:val="00F42D01"/>
    <w:rsid w:val="00F441A8"/>
    <w:rsid w:val="00F45896"/>
    <w:rsid w:val="00F46249"/>
    <w:rsid w:val="00F547F2"/>
    <w:rsid w:val="00F708D9"/>
    <w:rsid w:val="00F8676A"/>
    <w:rsid w:val="00F90AB5"/>
    <w:rsid w:val="00F97722"/>
    <w:rsid w:val="00F9782C"/>
    <w:rsid w:val="00F97DA0"/>
    <w:rsid w:val="00FA271B"/>
    <w:rsid w:val="00FB3DCC"/>
    <w:rsid w:val="00FC52FB"/>
    <w:rsid w:val="00FC7F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31B7A9E"/>
  <w15:chartTrackingRefBased/>
  <w15:docId w15:val="{89023D34-EB69-4404-89FC-E2D5C860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36"/>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F20036"/>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2C7D64"/>
    <w:pPr>
      <w:keepNext/>
      <w:keepLines/>
      <w:outlineLvl w:val="1"/>
    </w:pPr>
    <w:rPr>
      <w:rFonts w:ascii="Arial Bold" w:eastAsiaTheme="majorEastAsia" w:hAnsi="Arial Bold"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F20036"/>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2C7D64"/>
    <w:rPr>
      <w:rFonts w:ascii="Arial Bold" w:eastAsiaTheme="majorEastAsia" w:hAnsi="Arial Bold" w:cstheme="majorBidi"/>
      <w:b/>
      <w:sz w:val="24"/>
      <w:szCs w:val="26"/>
      <w:u w:val="single"/>
    </w:rPr>
  </w:style>
  <w:style w:type="paragraph" w:styleId="Header">
    <w:name w:val="header"/>
    <w:basedOn w:val="Normal"/>
    <w:link w:val="HeaderChar"/>
    <w:uiPriority w:val="99"/>
    <w:unhideWhenUsed/>
    <w:rsid w:val="00F20036"/>
    <w:pPr>
      <w:tabs>
        <w:tab w:val="center" w:pos="4513"/>
        <w:tab w:val="right" w:pos="9026"/>
      </w:tabs>
    </w:pPr>
  </w:style>
  <w:style w:type="character" w:customStyle="1" w:styleId="HeaderChar">
    <w:name w:val="Header Char"/>
    <w:basedOn w:val="DefaultParagraphFont"/>
    <w:link w:val="Header"/>
    <w:uiPriority w:val="99"/>
    <w:rsid w:val="00F20036"/>
    <w:rPr>
      <w:rFonts w:ascii="Arial" w:eastAsia="Calibri" w:hAnsi="Arial" w:cs="Times New Roman"/>
      <w:sz w:val="24"/>
    </w:rPr>
  </w:style>
  <w:style w:type="paragraph" w:styleId="Footer">
    <w:name w:val="footer"/>
    <w:basedOn w:val="Normal"/>
    <w:link w:val="FooterChar"/>
    <w:uiPriority w:val="99"/>
    <w:unhideWhenUsed/>
    <w:rsid w:val="00F20036"/>
    <w:pPr>
      <w:tabs>
        <w:tab w:val="center" w:pos="4513"/>
        <w:tab w:val="right" w:pos="9026"/>
      </w:tabs>
    </w:pPr>
  </w:style>
  <w:style w:type="character" w:customStyle="1" w:styleId="FooterChar">
    <w:name w:val="Footer Char"/>
    <w:basedOn w:val="DefaultParagraphFont"/>
    <w:link w:val="Footer"/>
    <w:uiPriority w:val="99"/>
    <w:rsid w:val="00F20036"/>
    <w:rPr>
      <w:rFonts w:ascii="Arial" w:eastAsia="Calibri" w:hAnsi="Arial" w:cs="Times New Roman"/>
      <w:sz w:val="24"/>
    </w:rPr>
  </w:style>
  <w:style w:type="table" w:styleId="TableGrid">
    <w:name w:val="Table Grid"/>
    <w:aliases w:val="aTable,Table for documents,Forfas Table Grid"/>
    <w:basedOn w:val="TableNormal"/>
    <w:uiPriority w:val="39"/>
    <w:rsid w:val="00F2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0036"/>
    <w:pPr>
      <w:spacing w:after="0" w:line="240" w:lineRule="auto"/>
    </w:pPr>
  </w:style>
  <w:style w:type="paragraph" w:customStyle="1" w:styleId="paragraph">
    <w:name w:val="paragraph"/>
    <w:basedOn w:val="Normal"/>
    <w:rsid w:val="00F20036"/>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F20036"/>
    <w:rPr>
      <w:color w:val="0563C1" w:themeColor="hyperlink"/>
      <w:u w:val="single"/>
    </w:rPr>
  </w:style>
  <w:style w:type="paragraph" w:customStyle="1" w:styleId="Normal0">
    <w:name w:val="Normal_0"/>
    <w:qFormat/>
    <w:rsid w:val="00F20036"/>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F20036"/>
    <w:pPr>
      <w:spacing w:before="120" w:after="120"/>
      <w:jc w:val="both"/>
    </w:pPr>
    <w:rPr>
      <w:rFonts w:eastAsia="Calibri" w:cs="Arial"/>
      <w:szCs w:val="24"/>
    </w:rPr>
  </w:style>
  <w:style w:type="character" w:styleId="PlaceholderText">
    <w:name w:val="Placeholder Text"/>
    <w:uiPriority w:val="99"/>
    <w:semiHidden/>
    <w:rsid w:val="00F20036"/>
    <w:rPr>
      <w:rFonts w:ascii="Arial" w:hAnsi="Arial"/>
      <w:color w:val="808080"/>
    </w:rPr>
  </w:style>
  <w:style w:type="character" w:styleId="UnresolvedMention">
    <w:name w:val="Unresolved Mention"/>
    <w:basedOn w:val="DefaultParagraphFont"/>
    <w:uiPriority w:val="99"/>
    <w:semiHidden/>
    <w:unhideWhenUsed/>
    <w:rsid w:val="00F20036"/>
    <w:rPr>
      <w:color w:val="605E5C"/>
      <w:shd w:val="clear" w:color="auto" w:fill="E1DFDD"/>
    </w:rPr>
  </w:style>
  <w:style w:type="paragraph" w:styleId="BalloonText">
    <w:name w:val="Balloon Text"/>
    <w:basedOn w:val="Normal"/>
    <w:link w:val="BalloonTextChar"/>
    <w:uiPriority w:val="99"/>
    <w:semiHidden/>
    <w:unhideWhenUsed/>
    <w:rsid w:val="00F20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36"/>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F20036"/>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semiHidden/>
    <w:rsid w:val="00F20036"/>
    <w:rPr>
      <w:rFonts w:ascii="Times New Roman" w:hAnsi="Times New Roman" w:cs="Times New Roman"/>
      <w:sz w:val="20"/>
      <w:szCs w:val="20"/>
    </w:rPr>
  </w:style>
  <w:style w:type="paragraph" w:customStyle="1" w:styleId="BulletText2">
    <w:name w:val="Bullet Text 2"/>
    <w:basedOn w:val="Normal"/>
    <w:rsid w:val="00F20036"/>
    <w:pPr>
      <w:numPr>
        <w:numId w:val="2"/>
      </w:numPr>
      <w:ind w:left="346"/>
    </w:pPr>
    <w:rPr>
      <w:rFonts w:ascii="Times New Roman" w:eastAsia="Times New Roman" w:hAnsi="Times New Roman"/>
      <w:color w:val="000000"/>
      <w:szCs w:val="20"/>
      <w:lang w:val="en-US"/>
    </w:rPr>
  </w:style>
  <w:style w:type="paragraph" w:customStyle="1" w:styleId="Default">
    <w:name w:val="Default"/>
    <w:rsid w:val="00F20036"/>
    <w:pPr>
      <w:autoSpaceDE w:val="0"/>
      <w:autoSpaceDN w:val="0"/>
      <w:adjustRightInd w:val="0"/>
      <w:spacing w:after="0" w:line="240" w:lineRule="auto"/>
    </w:pPr>
    <w:rPr>
      <w:rFonts w:ascii="Arial" w:hAnsi="Arial" w:cs="Arial"/>
      <w:color w:val="000000"/>
      <w:sz w:val="24"/>
      <w:szCs w:val="24"/>
    </w:rPr>
  </w:style>
  <w:style w:type="character" w:customStyle="1" w:styleId="DefaultTextChar">
    <w:name w:val="Default Text Char"/>
    <w:basedOn w:val="DefaultParagraphFont"/>
    <w:link w:val="DefaultText"/>
    <w:uiPriority w:val="99"/>
    <w:locked/>
    <w:rsid w:val="00F20036"/>
  </w:style>
  <w:style w:type="paragraph" w:customStyle="1" w:styleId="DefaultText">
    <w:name w:val="Default Text"/>
    <w:basedOn w:val="Normal"/>
    <w:link w:val="DefaultTextChar"/>
    <w:uiPriority w:val="99"/>
    <w:rsid w:val="00F20036"/>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F20036"/>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F20036"/>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F20036"/>
    <w:pPr>
      <w:spacing w:after="120"/>
      <w:ind w:left="283"/>
    </w:pPr>
  </w:style>
  <w:style w:type="character" w:customStyle="1" w:styleId="BodyTextIndentChar">
    <w:name w:val="Body Text Indent Char"/>
    <w:basedOn w:val="DefaultParagraphFont"/>
    <w:link w:val="BodyTextIndent"/>
    <w:uiPriority w:val="99"/>
    <w:semiHidden/>
    <w:rsid w:val="00F20036"/>
    <w:rPr>
      <w:rFonts w:ascii="Arial" w:eastAsia="Calibri" w:hAnsi="Arial" w:cs="Times New Roman"/>
      <w:sz w:val="24"/>
    </w:rPr>
  </w:style>
  <w:style w:type="character" w:customStyle="1" w:styleId="normaltextrun">
    <w:name w:val="normaltextrun"/>
    <w:basedOn w:val="DefaultParagraphFont"/>
    <w:rsid w:val="00F20036"/>
  </w:style>
  <w:style w:type="character" w:customStyle="1" w:styleId="eop">
    <w:name w:val="eop"/>
    <w:basedOn w:val="DefaultParagraphFont"/>
    <w:rsid w:val="00F20036"/>
  </w:style>
  <w:style w:type="paragraph" w:styleId="PlainText">
    <w:name w:val="Plain Text"/>
    <w:basedOn w:val="Normal"/>
    <w:link w:val="PlainTextChar"/>
    <w:uiPriority w:val="99"/>
    <w:unhideWhenUsed/>
    <w:rsid w:val="00F2003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20036"/>
    <w:rPr>
      <w:rFonts w:ascii="Calibri" w:hAnsi="Calibri"/>
      <w:szCs w:val="21"/>
    </w:rPr>
  </w:style>
  <w:style w:type="table" w:styleId="GridTable6Colorful-Accent1">
    <w:name w:val="Grid Table 6 Colorful Accent 1"/>
    <w:basedOn w:val="TableNormal"/>
    <w:uiPriority w:val="51"/>
    <w:rsid w:val="00F2003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2105C6"/>
    <w:rPr>
      <w:rFonts w:ascii="Calibri" w:eastAsiaTheme="minorHAnsi" w:hAnsi="Calibri" w:cs="Calibri"/>
      <w:sz w:val="22"/>
      <w:lang w:eastAsia="en-GB"/>
    </w:rPr>
  </w:style>
  <w:style w:type="character" w:customStyle="1" w:styleId="contentpasted0">
    <w:name w:val="contentpasted0"/>
    <w:basedOn w:val="DefaultParagraphFont"/>
    <w:rsid w:val="009D117A"/>
  </w:style>
  <w:style w:type="table" w:styleId="GridTable4-Accent1">
    <w:name w:val="Grid Table 4 Accent 1"/>
    <w:basedOn w:val="TableNormal"/>
    <w:uiPriority w:val="49"/>
    <w:rsid w:val="00E5137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oList1">
    <w:name w:val="No List1"/>
    <w:next w:val="NoList"/>
    <w:semiHidden/>
    <w:unhideWhenUsed/>
    <w:rsid w:val="00601C48"/>
  </w:style>
  <w:style w:type="numbering" w:customStyle="1" w:styleId="NoList2">
    <w:name w:val="No List2"/>
    <w:next w:val="NoList"/>
    <w:semiHidden/>
    <w:unhideWhenUsed/>
    <w:rsid w:val="00601C48"/>
  </w:style>
  <w:style w:type="paragraph" w:styleId="BodyText">
    <w:name w:val="Body Text"/>
    <w:basedOn w:val="Normal"/>
    <w:link w:val="BodyTextChar"/>
    <w:uiPriority w:val="99"/>
    <w:semiHidden/>
    <w:unhideWhenUsed/>
    <w:rsid w:val="00F97DA0"/>
    <w:pPr>
      <w:spacing w:after="120"/>
    </w:pPr>
  </w:style>
  <w:style w:type="character" w:customStyle="1" w:styleId="BodyTextChar">
    <w:name w:val="Body Text Char"/>
    <w:basedOn w:val="DefaultParagraphFont"/>
    <w:link w:val="BodyText"/>
    <w:uiPriority w:val="99"/>
    <w:semiHidden/>
    <w:rsid w:val="00F97DA0"/>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8893">
      <w:bodyDiv w:val="1"/>
      <w:marLeft w:val="0"/>
      <w:marRight w:val="0"/>
      <w:marTop w:val="0"/>
      <w:marBottom w:val="0"/>
      <w:divBdr>
        <w:top w:val="none" w:sz="0" w:space="0" w:color="auto"/>
        <w:left w:val="none" w:sz="0" w:space="0" w:color="auto"/>
        <w:bottom w:val="none" w:sz="0" w:space="0" w:color="auto"/>
        <w:right w:val="none" w:sz="0" w:space="0" w:color="auto"/>
      </w:divBdr>
    </w:div>
    <w:div w:id="159271038">
      <w:bodyDiv w:val="1"/>
      <w:marLeft w:val="0"/>
      <w:marRight w:val="0"/>
      <w:marTop w:val="0"/>
      <w:marBottom w:val="0"/>
      <w:divBdr>
        <w:top w:val="none" w:sz="0" w:space="0" w:color="auto"/>
        <w:left w:val="none" w:sz="0" w:space="0" w:color="auto"/>
        <w:bottom w:val="none" w:sz="0" w:space="0" w:color="auto"/>
        <w:right w:val="none" w:sz="0" w:space="0" w:color="auto"/>
      </w:divBdr>
    </w:div>
    <w:div w:id="292911271">
      <w:bodyDiv w:val="1"/>
      <w:marLeft w:val="0"/>
      <w:marRight w:val="0"/>
      <w:marTop w:val="0"/>
      <w:marBottom w:val="0"/>
      <w:divBdr>
        <w:top w:val="none" w:sz="0" w:space="0" w:color="auto"/>
        <w:left w:val="none" w:sz="0" w:space="0" w:color="auto"/>
        <w:bottom w:val="none" w:sz="0" w:space="0" w:color="auto"/>
        <w:right w:val="none" w:sz="0" w:space="0" w:color="auto"/>
      </w:divBdr>
    </w:div>
    <w:div w:id="553858590">
      <w:bodyDiv w:val="1"/>
      <w:marLeft w:val="0"/>
      <w:marRight w:val="0"/>
      <w:marTop w:val="0"/>
      <w:marBottom w:val="0"/>
      <w:divBdr>
        <w:top w:val="none" w:sz="0" w:space="0" w:color="auto"/>
        <w:left w:val="none" w:sz="0" w:space="0" w:color="auto"/>
        <w:bottom w:val="none" w:sz="0" w:space="0" w:color="auto"/>
        <w:right w:val="none" w:sz="0" w:space="0" w:color="auto"/>
      </w:divBdr>
    </w:div>
    <w:div w:id="909001360">
      <w:bodyDiv w:val="1"/>
      <w:marLeft w:val="0"/>
      <w:marRight w:val="0"/>
      <w:marTop w:val="0"/>
      <w:marBottom w:val="0"/>
      <w:divBdr>
        <w:top w:val="none" w:sz="0" w:space="0" w:color="auto"/>
        <w:left w:val="none" w:sz="0" w:space="0" w:color="auto"/>
        <w:bottom w:val="none" w:sz="0" w:space="0" w:color="auto"/>
        <w:right w:val="none" w:sz="0" w:space="0" w:color="auto"/>
      </w:divBdr>
    </w:div>
    <w:div w:id="963776647">
      <w:bodyDiv w:val="1"/>
      <w:marLeft w:val="0"/>
      <w:marRight w:val="0"/>
      <w:marTop w:val="0"/>
      <w:marBottom w:val="0"/>
      <w:divBdr>
        <w:top w:val="none" w:sz="0" w:space="0" w:color="auto"/>
        <w:left w:val="none" w:sz="0" w:space="0" w:color="auto"/>
        <w:bottom w:val="none" w:sz="0" w:space="0" w:color="auto"/>
        <w:right w:val="none" w:sz="0" w:space="0" w:color="auto"/>
      </w:divBdr>
    </w:div>
    <w:div w:id="1031541078">
      <w:bodyDiv w:val="1"/>
      <w:marLeft w:val="0"/>
      <w:marRight w:val="0"/>
      <w:marTop w:val="0"/>
      <w:marBottom w:val="0"/>
      <w:divBdr>
        <w:top w:val="none" w:sz="0" w:space="0" w:color="auto"/>
        <w:left w:val="none" w:sz="0" w:space="0" w:color="auto"/>
        <w:bottom w:val="none" w:sz="0" w:space="0" w:color="auto"/>
        <w:right w:val="none" w:sz="0" w:space="0" w:color="auto"/>
      </w:divBdr>
    </w:div>
    <w:div w:id="1156845564">
      <w:bodyDiv w:val="1"/>
      <w:marLeft w:val="0"/>
      <w:marRight w:val="0"/>
      <w:marTop w:val="0"/>
      <w:marBottom w:val="0"/>
      <w:divBdr>
        <w:top w:val="none" w:sz="0" w:space="0" w:color="auto"/>
        <w:left w:val="none" w:sz="0" w:space="0" w:color="auto"/>
        <w:bottom w:val="none" w:sz="0" w:space="0" w:color="auto"/>
        <w:right w:val="none" w:sz="0" w:space="0" w:color="auto"/>
      </w:divBdr>
    </w:div>
    <w:div w:id="1259489608">
      <w:bodyDiv w:val="1"/>
      <w:marLeft w:val="0"/>
      <w:marRight w:val="0"/>
      <w:marTop w:val="0"/>
      <w:marBottom w:val="0"/>
      <w:divBdr>
        <w:top w:val="none" w:sz="0" w:space="0" w:color="auto"/>
        <w:left w:val="none" w:sz="0" w:space="0" w:color="auto"/>
        <w:bottom w:val="none" w:sz="0" w:space="0" w:color="auto"/>
        <w:right w:val="none" w:sz="0" w:space="0" w:color="auto"/>
      </w:divBdr>
    </w:div>
    <w:div w:id="1983122401">
      <w:bodyDiv w:val="1"/>
      <w:marLeft w:val="0"/>
      <w:marRight w:val="0"/>
      <w:marTop w:val="0"/>
      <w:marBottom w:val="0"/>
      <w:divBdr>
        <w:top w:val="none" w:sz="0" w:space="0" w:color="auto"/>
        <w:left w:val="none" w:sz="0" w:space="0" w:color="auto"/>
        <w:bottom w:val="none" w:sz="0" w:space="0" w:color="auto"/>
        <w:right w:val="none" w:sz="0" w:space="0" w:color="auto"/>
      </w:divBdr>
    </w:div>
    <w:div w:id="20828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B7D49-5D47-46A2-B55D-A9D199C2176F}">
  <ds:schemaRefs>
    <ds:schemaRef ds:uri="http://schemas.microsoft.com/sharepoint/v3/contenttype/forms"/>
  </ds:schemaRefs>
</ds:datastoreItem>
</file>

<file path=customXml/itemProps2.xml><?xml version="1.0" encoding="utf-8"?>
<ds:datastoreItem xmlns:ds="http://schemas.openxmlformats.org/officeDocument/2006/customXml" ds:itemID="{98967BFC-BD62-4E76-A88C-5E317BFBF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DAA7F-300B-44E0-9AD2-B22D98967714}">
  <ds:schemaRefs>
    <ds:schemaRef ds:uri="http://schemas.openxmlformats.org/officeDocument/2006/bibliography"/>
  </ds:schemaRefs>
</ds:datastoreItem>
</file>

<file path=customXml/itemProps4.xml><?xml version="1.0" encoding="utf-8"?>
<ds:datastoreItem xmlns:ds="http://schemas.openxmlformats.org/officeDocument/2006/customXml" ds:itemID="{B494B8D1-5B96-4AD6-AD79-1C77672194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10006</Words>
  <Characters>57039</Characters>
  <Application>Microsoft Office Word</Application>
  <DocSecurity>8</DocSecurity>
  <Lines>475</Lines>
  <Paragraphs>133</Paragraphs>
  <ScaleCrop>false</ScaleCrop>
  <HeadingPairs>
    <vt:vector size="2" baseType="variant">
      <vt:variant>
        <vt:lpstr>Title</vt:lpstr>
      </vt:variant>
      <vt:variant>
        <vt:i4>1</vt:i4>
      </vt:variant>
    </vt:vector>
  </HeadingPairs>
  <TitlesOfParts>
    <vt:vector size="1" baseType="lpstr">
      <vt:lpstr>221208 RDC 8 December 2022</vt:lpstr>
    </vt:vector>
  </TitlesOfParts>
  <Company>Ards and North Down Borough Council</Company>
  <LinksUpToDate>false</LinksUpToDate>
  <CharactersWithSpaces>66912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221208 RDC 8 December 2022</dc:title>
  <dc:subject/>
  <dc:creator>Foster, Paulene</dc:creator>
  <cp:keywords/>
  <dc:description/>
  <cp:lastModifiedBy>Cull, Joshua</cp:lastModifiedBy>
  <cp:revision>7</cp:revision>
  <cp:lastPrinted>2022-10-28T10:47:00Z</cp:lastPrinted>
  <dcterms:created xsi:type="dcterms:W3CDTF">2022-12-20T13:11:00Z</dcterms:created>
  <dcterms:modified xsi:type="dcterms:W3CDTF">2026-01-09T12:17:00Z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