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1A4F" w14:textId="77777777" w:rsidR="001D2A56" w:rsidRPr="005753C9" w:rsidRDefault="001D2A56" w:rsidP="001D2A56">
      <w:pPr>
        <w:suppressAutoHyphens/>
        <w:autoSpaceDN w:val="0"/>
        <w:ind w:left="720" w:firstLine="720"/>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6C700B88" w14:textId="77777777" w:rsidR="001D2A56" w:rsidRPr="005753C9" w:rsidRDefault="001D2A56" w:rsidP="001D2A56">
      <w:pPr>
        <w:suppressAutoHyphens/>
        <w:autoSpaceDN w:val="0"/>
        <w:textAlignment w:val="baseline"/>
        <w:rPr>
          <w:rFonts w:eastAsia="Times New Roman"/>
          <w:sz w:val="32"/>
        </w:rPr>
      </w:pPr>
    </w:p>
    <w:p w14:paraId="21776183" w14:textId="77777777" w:rsidR="001D2A56" w:rsidRPr="005753C9" w:rsidRDefault="001D2A56" w:rsidP="001D2A56">
      <w:pPr>
        <w:suppressAutoHyphens/>
        <w:autoSpaceDN w:val="0"/>
        <w:textAlignment w:val="baseline"/>
        <w:rPr>
          <w:rFonts w:eastAsia="Times New Roman" w:cs="Arial"/>
          <w:szCs w:val="24"/>
        </w:rPr>
      </w:pPr>
      <w:r w:rsidRPr="005753C9">
        <w:rPr>
          <w:rFonts w:eastAsia="Times New Roman" w:cs="Arial"/>
          <w:szCs w:val="24"/>
        </w:rPr>
        <w:t xml:space="preserve">A meeting of the Regeneration and Development Committee was held </w:t>
      </w:r>
      <w:r>
        <w:rPr>
          <w:rFonts w:eastAsia="Times New Roman" w:cs="Arial"/>
          <w:szCs w:val="24"/>
        </w:rPr>
        <w:t>remotely via Zoom</w:t>
      </w:r>
      <w:r w:rsidRPr="005753C9">
        <w:rPr>
          <w:rFonts w:eastAsia="Times New Roman" w:cs="Arial"/>
          <w:szCs w:val="24"/>
        </w:rPr>
        <w:t xml:space="preserve"> on Thursday</w:t>
      </w:r>
      <w:r>
        <w:rPr>
          <w:rFonts w:eastAsia="Times New Roman" w:cs="Arial"/>
          <w:szCs w:val="24"/>
        </w:rPr>
        <w:t xml:space="preserve"> 3 February 2022 at 7</w:t>
      </w:r>
      <w:r w:rsidRPr="005753C9">
        <w:rPr>
          <w:rFonts w:eastAsia="Times New Roman" w:cs="Arial"/>
          <w:szCs w:val="24"/>
        </w:rPr>
        <w:t>.00pm</w:t>
      </w:r>
      <w:r>
        <w:rPr>
          <w:rFonts w:eastAsia="Times New Roman" w:cs="Arial"/>
          <w:szCs w:val="24"/>
        </w:rPr>
        <w:t xml:space="preserve">.  </w:t>
      </w:r>
    </w:p>
    <w:p w14:paraId="7BE490DD" w14:textId="77777777" w:rsidR="001D2A56" w:rsidRPr="005753C9" w:rsidRDefault="001D2A56" w:rsidP="001D2A56">
      <w:pPr>
        <w:suppressAutoHyphens/>
        <w:autoSpaceDN w:val="0"/>
        <w:textAlignment w:val="baseline"/>
        <w:rPr>
          <w:rFonts w:eastAsia="Times New Roman"/>
        </w:rPr>
      </w:pPr>
    </w:p>
    <w:p w14:paraId="0A9669EC" w14:textId="77777777" w:rsidR="001D2A56" w:rsidRDefault="001D2A56" w:rsidP="001D2A56">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76A2B1F" w14:textId="77777777" w:rsidR="001D2A56" w:rsidRDefault="001D2A56" w:rsidP="001D2A56">
      <w:pPr>
        <w:suppressAutoHyphens/>
        <w:autoSpaceDN w:val="0"/>
        <w:textAlignment w:val="baseline"/>
        <w:rPr>
          <w:rFonts w:eastAsia="Times New Roman"/>
        </w:rPr>
      </w:pPr>
    </w:p>
    <w:p w14:paraId="4F051A6E" w14:textId="77777777" w:rsidR="001D2A56" w:rsidRDefault="001D2A56" w:rsidP="001D2A56">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Alderman McDowell</w:t>
      </w:r>
    </w:p>
    <w:p w14:paraId="11D3C375" w14:textId="77777777" w:rsidR="001D2A56" w:rsidRDefault="001D2A56" w:rsidP="001D2A56">
      <w:pPr>
        <w:suppressAutoHyphens/>
        <w:autoSpaceDN w:val="0"/>
        <w:textAlignment w:val="baseline"/>
        <w:rPr>
          <w:rFonts w:eastAsia="Times New Roman"/>
        </w:rPr>
      </w:pPr>
    </w:p>
    <w:p w14:paraId="03FE1CA6" w14:textId="77777777" w:rsidR="001D2A56" w:rsidRPr="005C6978" w:rsidRDefault="001D2A56" w:rsidP="001D2A56">
      <w:pPr>
        <w:suppressAutoHyphens/>
        <w:autoSpaceDN w:val="0"/>
        <w:textAlignment w:val="baseline"/>
        <w:rPr>
          <w:rFonts w:eastAsia="Times New Roman"/>
          <w:bCs/>
          <w:lang w:val="sv-SE"/>
        </w:rPr>
      </w:pPr>
      <w:r w:rsidRPr="005C6978">
        <w:rPr>
          <w:rFonts w:eastAsia="Times New Roman"/>
          <w:b/>
          <w:lang w:val="sv-SE"/>
        </w:rPr>
        <w:t>Aldermen:</w:t>
      </w:r>
      <w:r w:rsidRPr="005C6978">
        <w:rPr>
          <w:rFonts w:eastAsia="Times New Roman"/>
          <w:b/>
          <w:lang w:val="sv-SE"/>
        </w:rPr>
        <w:tab/>
      </w:r>
      <w:r w:rsidRPr="005C6978">
        <w:rPr>
          <w:rFonts w:eastAsia="Times New Roman"/>
          <w:b/>
          <w:lang w:val="sv-SE"/>
        </w:rPr>
        <w:tab/>
      </w:r>
      <w:r w:rsidRPr="005C6978">
        <w:rPr>
          <w:rFonts w:eastAsia="Times New Roman"/>
          <w:bCs/>
          <w:lang w:val="sv-SE"/>
        </w:rPr>
        <w:t>Girvan</w:t>
      </w:r>
      <w:r w:rsidRPr="005C6978">
        <w:rPr>
          <w:rFonts w:eastAsia="Times New Roman"/>
          <w:bCs/>
          <w:lang w:val="sv-SE"/>
        </w:rPr>
        <w:tab/>
        <w:t xml:space="preserve"> </w:t>
      </w:r>
      <w:r w:rsidRPr="005C6978">
        <w:rPr>
          <w:rFonts w:eastAsia="Times New Roman"/>
          <w:bCs/>
          <w:lang w:val="sv-SE"/>
        </w:rPr>
        <w:tab/>
      </w:r>
      <w:r w:rsidRPr="005C6978">
        <w:rPr>
          <w:rFonts w:eastAsia="Times New Roman"/>
          <w:bCs/>
          <w:lang w:val="sv-SE"/>
        </w:rPr>
        <w:tab/>
      </w:r>
      <w:r w:rsidRPr="005C6978">
        <w:rPr>
          <w:rFonts w:eastAsia="Times New Roman"/>
          <w:bCs/>
          <w:lang w:val="sv-SE"/>
        </w:rPr>
        <w:tab/>
        <w:t xml:space="preserve">M Smith </w:t>
      </w:r>
    </w:p>
    <w:p w14:paraId="469DC82C" w14:textId="77777777" w:rsidR="001D2A56" w:rsidRPr="005C6978" w:rsidRDefault="001D2A56" w:rsidP="001D2A56">
      <w:pPr>
        <w:suppressAutoHyphens/>
        <w:autoSpaceDN w:val="0"/>
        <w:ind w:left="1440" w:firstLine="720"/>
        <w:textAlignment w:val="baseline"/>
        <w:rPr>
          <w:rFonts w:eastAsia="Times New Roman"/>
          <w:bCs/>
          <w:lang w:val="sv-SE"/>
        </w:rPr>
      </w:pPr>
      <w:r w:rsidRPr="005C6978">
        <w:rPr>
          <w:rFonts w:eastAsia="Times New Roman"/>
          <w:bCs/>
          <w:lang w:val="sv-SE"/>
        </w:rPr>
        <w:t xml:space="preserve">Menagh </w:t>
      </w:r>
      <w:r w:rsidRPr="005C6978">
        <w:rPr>
          <w:rFonts w:eastAsia="Times New Roman"/>
          <w:bCs/>
          <w:lang w:val="sv-SE"/>
        </w:rPr>
        <w:tab/>
      </w:r>
      <w:r w:rsidRPr="005C6978">
        <w:rPr>
          <w:rFonts w:eastAsia="Times New Roman"/>
          <w:bCs/>
          <w:lang w:val="sv-SE"/>
        </w:rPr>
        <w:tab/>
      </w:r>
      <w:r w:rsidRPr="005C6978">
        <w:rPr>
          <w:rFonts w:eastAsia="Times New Roman"/>
          <w:bCs/>
          <w:lang w:val="sv-SE"/>
        </w:rPr>
        <w:tab/>
      </w:r>
    </w:p>
    <w:p w14:paraId="2E151ED8" w14:textId="77777777" w:rsidR="001D2A56" w:rsidRPr="005C6978" w:rsidRDefault="001D2A56" w:rsidP="001D2A56">
      <w:pPr>
        <w:suppressAutoHyphens/>
        <w:autoSpaceDN w:val="0"/>
        <w:textAlignment w:val="baseline"/>
        <w:rPr>
          <w:rFonts w:eastAsia="Times New Roman"/>
          <w:bCs/>
          <w:lang w:val="sv-SE"/>
        </w:rPr>
      </w:pPr>
      <w:r w:rsidRPr="005C6978">
        <w:rPr>
          <w:rFonts w:eastAsia="Times New Roman"/>
          <w:bCs/>
          <w:lang w:val="sv-SE"/>
        </w:rPr>
        <w:tab/>
      </w:r>
      <w:r w:rsidRPr="005C6978">
        <w:rPr>
          <w:rFonts w:eastAsia="Times New Roman"/>
          <w:bCs/>
          <w:lang w:val="sv-SE"/>
        </w:rPr>
        <w:tab/>
      </w:r>
      <w:r w:rsidRPr="005C6978">
        <w:rPr>
          <w:rFonts w:eastAsia="Times New Roman"/>
          <w:bCs/>
          <w:lang w:val="sv-SE"/>
        </w:rPr>
        <w:tab/>
      </w:r>
      <w:r w:rsidRPr="005C6978">
        <w:rPr>
          <w:rFonts w:eastAsia="Times New Roman"/>
          <w:bCs/>
          <w:lang w:val="sv-SE"/>
        </w:rPr>
        <w:tab/>
      </w:r>
      <w:r w:rsidRPr="005C6978">
        <w:rPr>
          <w:rFonts w:eastAsia="Times New Roman"/>
          <w:bCs/>
          <w:lang w:val="sv-SE"/>
        </w:rPr>
        <w:tab/>
      </w:r>
    </w:p>
    <w:p w14:paraId="7B4D1CA8" w14:textId="77777777" w:rsidR="001D2A56" w:rsidRPr="00CB4BEC" w:rsidRDefault="001D2A56" w:rsidP="001D2A56">
      <w:pPr>
        <w:suppressAutoHyphens/>
        <w:autoSpaceDN w:val="0"/>
        <w:textAlignment w:val="baseline"/>
        <w:rPr>
          <w:rFonts w:eastAsia="Times New Roman"/>
          <w:b/>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Adair</w:t>
      </w:r>
      <w:r>
        <w:rPr>
          <w:rFonts w:eastAsia="Times New Roman"/>
        </w:rPr>
        <w:tab/>
      </w:r>
      <w:r>
        <w:rPr>
          <w:rFonts w:eastAsia="Times New Roman"/>
        </w:rPr>
        <w:tab/>
      </w:r>
      <w:r>
        <w:rPr>
          <w:rFonts w:eastAsia="Times New Roman"/>
        </w:rPr>
        <w:tab/>
      </w:r>
      <w:r>
        <w:rPr>
          <w:rFonts w:eastAsia="Times New Roman"/>
        </w:rPr>
        <w:tab/>
      </w:r>
      <w:r>
        <w:rPr>
          <w:rFonts w:eastAsia="Times New Roman"/>
        </w:rPr>
        <w:tab/>
        <w:t>Dunlop</w:t>
      </w:r>
    </w:p>
    <w:p w14:paraId="58515137" w14:textId="77777777" w:rsidR="001D2A56" w:rsidRDefault="001D2A56" w:rsidP="001D2A5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Armstrong-Cotter (7.20pm)</w:t>
      </w:r>
      <w:r>
        <w:rPr>
          <w:rFonts w:eastAsia="Times New Roman"/>
        </w:rPr>
        <w:tab/>
      </w:r>
      <w:r>
        <w:rPr>
          <w:rFonts w:eastAsia="Times New Roman"/>
        </w:rPr>
        <w:tab/>
        <w:t xml:space="preserve">Gilmour  </w:t>
      </w:r>
      <w:r>
        <w:rPr>
          <w:rFonts w:eastAsia="Times New Roman"/>
        </w:rPr>
        <w:tab/>
      </w:r>
    </w:p>
    <w:p w14:paraId="42A5924F" w14:textId="77777777" w:rsidR="001D2A56" w:rsidRDefault="001D2A56" w:rsidP="001D2A5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Blaney</w:t>
      </w:r>
      <w:r>
        <w:rPr>
          <w:rFonts w:eastAsia="Times New Roman"/>
        </w:rPr>
        <w:tab/>
      </w:r>
      <w:r>
        <w:rPr>
          <w:rFonts w:eastAsia="Times New Roman"/>
        </w:rPr>
        <w:tab/>
      </w:r>
      <w:r>
        <w:rPr>
          <w:rFonts w:eastAsia="Times New Roman"/>
        </w:rPr>
        <w:tab/>
      </w:r>
      <w:r>
        <w:rPr>
          <w:rFonts w:eastAsia="Times New Roman"/>
        </w:rPr>
        <w:tab/>
        <w:t>McClean (7.44pm)</w:t>
      </w:r>
    </w:p>
    <w:p w14:paraId="64EAA6AE" w14:textId="77777777" w:rsidR="001D2A56" w:rsidRDefault="001D2A56" w:rsidP="001D2A5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Brooks</w:t>
      </w:r>
      <w:r>
        <w:rPr>
          <w:rFonts w:eastAsia="Times New Roman"/>
        </w:rPr>
        <w:tab/>
      </w:r>
      <w:r>
        <w:rPr>
          <w:rFonts w:eastAsia="Times New Roman"/>
        </w:rPr>
        <w:tab/>
      </w:r>
      <w:r>
        <w:rPr>
          <w:rFonts w:eastAsia="Times New Roman"/>
        </w:rPr>
        <w:tab/>
      </w:r>
      <w:r>
        <w:rPr>
          <w:rFonts w:eastAsia="Times New Roman"/>
        </w:rPr>
        <w:tab/>
        <w:t>McKimm</w:t>
      </w:r>
    </w:p>
    <w:p w14:paraId="19095414" w14:textId="77777777" w:rsidR="001D2A56" w:rsidRDefault="001D2A56" w:rsidP="001D2A56">
      <w:pPr>
        <w:suppressAutoHyphens/>
        <w:autoSpaceDN w:val="0"/>
        <w:ind w:left="1440" w:firstLine="720"/>
        <w:textAlignment w:val="baseline"/>
        <w:rPr>
          <w:rFonts w:eastAsia="Times New Roman"/>
        </w:rPr>
      </w:pPr>
      <w:r>
        <w:rPr>
          <w:rFonts w:eastAsia="Times New Roman"/>
        </w:rPr>
        <w:t>Cummings</w:t>
      </w:r>
      <w:r>
        <w:rPr>
          <w:rFonts w:eastAsia="Times New Roman"/>
        </w:rPr>
        <w:tab/>
      </w:r>
      <w:r>
        <w:rPr>
          <w:rFonts w:eastAsia="Times New Roman"/>
        </w:rPr>
        <w:tab/>
      </w:r>
      <w:r>
        <w:rPr>
          <w:rFonts w:eastAsia="Times New Roman"/>
        </w:rPr>
        <w:tab/>
      </w:r>
      <w:r>
        <w:rPr>
          <w:rFonts w:eastAsia="Times New Roman"/>
        </w:rPr>
        <w:tab/>
        <w:t>Walker</w:t>
      </w:r>
    </w:p>
    <w:p w14:paraId="15EB4834" w14:textId="77777777" w:rsidR="001D2A56" w:rsidRDefault="001D2A56" w:rsidP="001D2A5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 </w:t>
      </w:r>
    </w:p>
    <w:p w14:paraId="7E3DAA8F" w14:textId="77777777" w:rsidR="001D2A56" w:rsidRDefault="001D2A56" w:rsidP="001D2A56">
      <w:pPr>
        <w:suppressAutoHyphens/>
        <w:autoSpaceDN w:val="0"/>
        <w:ind w:left="1440" w:firstLine="72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p>
    <w:p w14:paraId="1EC52E95" w14:textId="77777777" w:rsidR="001D2A56" w:rsidRPr="00375832" w:rsidRDefault="001D2A56" w:rsidP="001D2A56">
      <w:pPr>
        <w:suppressAutoHyphens/>
        <w:autoSpaceDN w:val="0"/>
        <w:textAlignment w:val="baseline"/>
        <w:rPr>
          <w:rFonts w:eastAsia="Times New Roman"/>
        </w:rPr>
      </w:pPr>
      <w:r>
        <w:rPr>
          <w:rFonts w:eastAsia="Times New Roman"/>
          <w:b/>
        </w:rPr>
        <w:t xml:space="preserve">In Attendance: </w:t>
      </w:r>
      <w:r>
        <w:rPr>
          <w:rFonts w:eastAsia="Times New Roman"/>
        </w:rPr>
        <w:t xml:space="preserve">Director of Regeneration, Development and Planning (S McCullough), </w:t>
      </w:r>
      <w:r w:rsidRPr="005753C9">
        <w:rPr>
          <w:rFonts w:eastAsia="Times New Roman" w:cs="Arial"/>
          <w:szCs w:val="24"/>
        </w:rPr>
        <w:t>Head of Regeneration (B Dorrian)</w:t>
      </w:r>
      <w:r>
        <w:rPr>
          <w:rFonts w:eastAsia="Times New Roman" w:cs="Arial"/>
          <w:szCs w:val="24"/>
        </w:rPr>
        <w:t>, Head of Economic Development (C McGill), Head of Planning (A McCullough) and Democratic Services Officer (P Foster)</w:t>
      </w:r>
    </w:p>
    <w:p w14:paraId="0D98BCB5" w14:textId="77777777" w:rsidR="001D2A56" w:rsidRPr="00BE138B" w:rsidRDefault="001D2A56" w:rsidP="001D2A56">
      <w:pPr>
        <w:rPr>
          <w:rFonts w:cs="Arial"/>
        </w:rPr>
      </w:pPr>
    </w:p>
    <w:p w14:paraId="378C3688" w14:textId="77777777" w:rsidR="001D2A56" w:rsidRPr="00F07865" w:rsidRDefault="001D2A56" w:rsidP="001D2A56">
      <w:pPr>
        <w:pStyle w:val="Heading1"/>
        <w:numPr>
          <w:ilvl w:val="0"/>
          <w:numId w:val="1"/>
        </w:numPr>
        <w:spacing w:line="240" w:lineRule="auto"/>
        <w:ind w:left="567" w:hanging="567"/>
      </w:pPr>
      <w:r w:rsidRPr="00F07865">
        <w:t>Apologies</w:t>
      </w:r>
    </w:p>
    <w:p w14:paraId="1914E3E3" w14:textId="77777777" w:rsidR="001D2A56" w:rsidRDefault="001D2A56" w:rsidP="001D2A56">
      <w:bookmarkStart w:id="0" w:name="_Hlk55547436"/>
    </w:p>
    <w:p w14:paraId="51774532" w14:textId="77777777" w:rsidR="001D2A56" w:rsidRDefault="001D2A56" w:rsidP="001D2A56">
      <w:r>
        <w:t>Apologies had been received from Alderman Wilson.</w:t>
      </w:r>
    </w:p>
    <w:p w14:paraId="67A65ED0" w14:textId="77777777" w:rsidR="001D2A56" w:rsidRDefault="001D2A56" w:rsidP="001D2A56"/>
    <w:p w14:paraId="74902E9F" w14:textId="77777777" w:rsidR="001D2A56" w:rsidRDefault="001D2A56" w:rsidP="001D2A56">
      <w:r>
        <w:t>An apology for lateness had been received from Councillors Armstrong-Cotter and McClean.</w:t>
      </w:r>
    </w:p>
    <w:p w14:paraId="5A597A87" w14:textId="77777777" w:rsidR="001D2A56" w:rsidRDefault="001D2A56" w:rsidP="001D2A56"/>
    <w:p w14:paraId="35BE751F" w14:textId="77777777" w:rsidR="001D2A56" w:rsidRPr="00B55A5D" w:rsidRDefault="001D2A56" w:rsidP="001D2A56">
      <w:pPr>
        <w:rPr>
          <w:b/>
          <w:bCs/>
        </w:rPr>
      </w:pPr>
      <w:r>
        <w:rPr>
          <w:b/>
          <w:bCs/>
        </w:rPr>
        <w:t>NOTED.</w:t>
      </w:r>
    </w:p>
    <w:p w14:paraId="669FE533" w14:textId="77777777" w:rsidR="001D2A56" w:rsidRDefault="001D2A56" w:rsidP="001D2A56"/>
    <w:p w14:paraId="1F28C58C" w14:textId="77777777" w:rsidR="001D2A56" w:rsidRDefault="001D2A56" w:rsidP="001D2A56">
      <w:pPr>
        <w:pStyle w:val="Heading1"/>
        <w:spacing w:line="240" w:lineRule="auto"/>
      </w:pPr>
      <w:r w:rsidRPr="00140251">
        <w:rPr>
          <w:u w:val="none"/>
        </w:rPr>
        <w:t xml:space="preserve">2.     </w:t>
      </w:r>
      <w:r>
        <w:t xml:space="preserve">Declarations of Interest </w:t>
      </w:r>
    </w:p>
    <w:p w14:paraId="7A2F5489" w14:textId="77777777" w:rsidR="001D2A56" w:rsidRDefault="001D2A56" w:rsidP="001D2A56"/>
    <w:p w14:paraId="04CB1352" w14:textId="77777777" w:rsidR="001D2A56" w:rsidRDefault="001D2A56" w:rsidP="001D2A56">
      <w:pPr>
        <w:tabs>
          <w:tab w:val="left" w:pos="567"/>
        </w:tabs>
        <w:rPr>
          <w:rFonts w:eastAsiaTheme="minorHAnsi" w:cs="Arial"/>
          <w:bCs/>
          <w:szCs w:val="24"/>
        </w:rPr>
      </w:pPr>
      <w:r>
        <w:rPr>
          <w:rFonts w:eastAsiaTheme="minorHAnsi" w:cs="Arial"/>
          <w:bCs/>
          <w:szCs w:val="24"/>
        </w:rPr>
        <w:t>The Chairman (Alderman McDowell) sought Declarations of Interest at this stage and none were made.</w:t>
      </w:r>
    </w:p>
    <w:p w14:paraId="7DB0D487" w14:textId="77777777" w:rsidR="001D2A56" w:rsidRPr="00DD7846" w:rsidRDefault="001D2A56" w:rsidP="001D2A56">
      <w:pPr>
        <w:tabs>
          <w:tab w:val="left" w:pos="567"/>
        </w:tabs>
        <w:rPr>
          <w:rFonts w:eastAsiaTheme="minorHAnsi" w:cs="Arial"/>
          <w:bCs/>
          <w:szCs w:val="24"/>
        </w:rPr>
      </w:pPr>
    </w:p>
    <w:p w14:paraId="03D6318A" w14:textId="77777777" w:rsidR="001D2A56" w:rsidRDefault="001D2A56" w:rsidP="001D2A56">
      <w:pPr>
        <w:tabs>
          <w:tab w:val="left" w:pos="567"/>
        </w:tabs>
        <w:rPr>
          <w:rFonts w:eastAsiaTheme="minorHAnsi" w:cs="Arial"/>
          <w:b/>
          <w:szCs w:val="24"/>
        </w:rPr>
      </w:pPr>
      <w:r>
        <w:rPr>
          <w:rFonts w:eastAsiaTheme="minorHAnsi" w:cs="Arial"/>
          <w:b/>
          <w:szCs w:val="24"/>
        </w:rPr>
        <w:t>NOTED.</w:t>
      </w:r>
    </w:p>
    <w:p w14:paraId="4B371D3A" w14:textId="77777777" w:rsidR="001D2A56" w:rsidRPr="00137148" w:rsidRDefault="001D2A56" w:rsidP="001D2A56">
      <w:pPr>
        <w:tabs>
          <w:tab w:val="left" w:pos="567"/>
        </w:tabs>
        <w:rPr>
          <w:rFonts w:cs="Arial"/>
          <w:szCs w:val="24"/>
        </w:rPr>
      </w:pPr>
    </w:p>
    <w:p w14:paraId="1C69065A" w14:textId="4C94C4BD" w:rsidR="001D2A56" w:rsidRDefault="001D2A56" w:rsidP="00144B9D">
      <w:pPr>
        <w:pStyle w:val="Heading1"/>
        <w:numPr>
          <w:ilvl w:val="0"/>
          <w:numId w:val="41"/>
        </w:numPr>
        <w:spacing w:line="240" w:lineRule="auto"/>
        <w:ind w:left="567" w:hanging="567"/>
        <w:rPr>
          <w:rFonts w:ascii="Arial" w:hAnsi="Arial" w:cs="Arial"/>
          <w:sz w:val="24"/>
          <w:szCs w:val="24"/>
        </w:rPr>
      </w:pPr>
      <w:r w:rsidRPr="00055D68">
        <w:rPr>
          <w:rFonts w:ascii="Arial" w:hAnsi="Arial" w:cs="Arial"/>
          <w:szCs w:val="28"/>
        </w:rPr>
        <w:t>Conway Square Seating Update</w:t>
      </w:r>
      <w:r>
        <w:rPr>
          <w:rFonts w:ascii="Arial" w:hAnsi="Arial" w:cs="Arial"/>
          <w:szCs w:val="28"/>
        </w:rPr>
        <w:t xml:space="preserve"> (FILE  RDP43)</w:t>
      </w:r>
      <w:r>
        <w:rPr>
          <w:rFonts w:ascii="Arial" w:hAnsi="Arial" w:cs="Arial"/>
          <w:sz w:val="24"/>
          <w:szCs w:val="24"/>
        </w:rPr>
        <w:t xml:space="preserve"> </w:t>
      </w:r>
    </w:p>
    <w:p w14:paraId="04255ABA" w14:textId="022F5B09" w:rsidR="001D2A56" w:rsidRPr="00684103" w:rsidRDefault="001D2A56" w:rsidP="00144B9D">
      <w:pPr>
        <w:ind w:firstLine="567"/>
        <w:rPr>
          <w:b/>
          <w:caps/>
        </w:rPr>
      </w:pPr>
      <w:r>
        <w:t>(</w:t>
      </w:r>
      <w:r w:rsidR="002215AA">
        <w:t>A</w:t>
      </w:r>
      <w:r>
        <w:t>ppendix I)</w:t>
      </w:r>
    </w:p>
    <w:p w14:paraId="2816559B" w14:textId="77777777" w:rsidR="001D2A56" w:rsidRPr="00074120" w:rsidRDefault="001D2A56" w:rsidP="001D2A56">
      <w:pPr>
        <w:tabs>
          <w:tab w:val="left" w:pos="567"/>
        </w:tabs>
        <w:ind w:right="-46"/>
        <w:rPr>
          <w:rFonts w:cs="Arial"/>
          <w:szCs w:val="24"/>
        </w:rPr>
      </w:pPr>
      <w:r>
        <w:rPr>
          <w:rFonts w:cs="Arial"/>
          <w:szCs w:val="24"/>
        </w:rPr>
        <w:tab/>
      </w:r>
    </w:p>
    <w:p w14:paraId="7BDEF272" w14:textId="77777777" w:rsidR="001D2A56" w:rsidRDefault="001D2A56" w:rsidP="001D2A56">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t xml:space="preserve">as previously reported, Council had been working with the Department for Communities (DfC) on bespoke projects to enhance the Borough. The </w:t>
      </w:r>
      <w:r w:rsidRPr="001444D1">
        <w:t>Newtownards Town Advisory Group</w:t>
      </w:r>
      <w:r>
        <w:t xml:space="preserve"> (TAG) had previously </w:t>
      </w:r>
      <w:r>
        <w:lastRenderedPageBreak/>
        <w:t>discussed the potential for further seating and tables to enhance Conway Square and create a “piazza” feel to the square.</w:t>
      </w:r>
    </w:p>
    <w:p w14:paraId="33080922" w14:textId="77777777" w:rsidR="001D2A56" w:rsidRDefault="001D2A56" w:rsidP="001D2A56"/>
    <w:p w14:paraId="565331CB" w14:textId="77777777" w:rsidR="001D2A56" w:rsidRDefault="001D2A56" w:rsidP="001D2A56">
      <w:r>
        <w:t xml:space="preserve">Council officers had met with both the Newtownards Chamber of Commerce and the Saturday Market representatives in a bid to design a solution that did not impact on the market operation, but still enhanced Conway Square. The attached revised design was sent to the Newtownards TAG and the </w:t>
      </w:r>
      <w:r w:rsidRPr="009B5BCF">
        <w:t>Licensing and Regulatory Services Manager</w:t>
      </w:r>
      <w:r>
        <w:t xml:space="preserve"> for consultation.  No negative views had been expressed about the proposed design.</w:t>
      </w:r>
    </w:p>
    <w:p w14:paraId="50AA2DC9" w14:textId="77777777" w:rsidR="001D2A56" w:rsidRDefault="001D2A56" w:rsidP="001D2A56"/>
    <w:p w14:paraId="2BAB4738" w14:textId="77777777" w:rsidR="001D2A56" w:rsidRPr="004235BA" w:rsidRDefault="001D2A56" w:rsidP="001D2A56">
      <w:pPr>
        <w:rPr>
          <w:u w:val="single"/>
        </w:rPr>
      </w:pPr>
      <w:r>
        <w:rPr>
          <w:u w:val="single"/>
        </w:rPr>
        <w:t>Next Steps</w:t>
      </w:r>
    </w:p>
    <w:p w14:paraId="64D808F5" w14:textId="77777777" w:rsidR="001D2A56" w:rsidRDefault="001D2A56" w:rsidP="001D2A56"/>
    <w:p w14:paraId="4EDC8222" w14:textId="77777777" w:rsidR="001D2A56" w:rsidRDefault="001D2A56" w:rsidP="001D2A56">
      <w:r>
        <w:t xml:space="preserve">If the Council agreed the recommendation, a tender process would commence. </w:t>
      </w:r>
    </w:p>
    <w:p w14:paraId="7C79381A" w14:textId="77777777" w:rsidR="001D2A56" w:rsidRDefault="001D2A56" w:rsidP="001D2A56">
      <w:pPr>
        <w:rPr>
          <w:rFonts w:cs="Arial"/>
          <w:szCs w:val="24"/>
        </w:rPr>
      </w:pPr>
    </w:p>
    <w:p w14:paraId="516A30E9" w14:textId="77777777" w:rsidR="001D2A56" w:rsidRDefault="001D2A56" w:rsidP="001D2A56">
      <w:r w:rsidRPr="00F63197">
        <w:rPr>
          <w:rFonts w:cs="Arial"/>
          <w:caps/>
        </w:rPr>
        <w:t xml:space="preserve">Recommended </w:t>
      </w:r>
      <w:r w:rsidRPr="008C3352">
        <w:rPr>
          <w:rFonts w:cs="Arial"/>
          <w:szCs w:val="24"/>
        </w:rPr>
        <w:t xml:space="preserve">that </w:t>
      </w:r>
      <w:r>
        <w:t>Council agrees the revised design and proceeds to tender.</w:t>
      </w:r>
    </w:p>
    <w:p w14:paraId="71E33109" w14:textId="77777777" w:rsidR="001D2A56" w:rsidRDefault="001D2A56" w:rsidP="001D2A56"/>
    <w:p w14:paraId="33DD10AB" w14:textId="77777777" w:rsidR="001D2A56" w:rsidRDefault="001D2A56" w:rsidP="001D2A56">
      <w:r>
        <w:rPr>
          <w:rFonts w:cs="Arial"/>
          <w:caps/>
          <w:szCs w:val="24"/>
        </w:rPr>
        <w:t xml:space="preserve">ALSO </w:t>
      </w:r>
      <w:r w:rsidRPr="004D5399">
        <w:rPr>
          <w:rFonts w:cs="Arial"/>
          <w:caps/>
          <w:szCs w:val="24"/>
        </w:rPr>
        <w:t>Previously circulated:-</w:t>
      </w:r>
      <w:r w:rsidRPr="004D5399">
        <w:rPr>
          <w:rFonts w:cs="Arial"/>
          <w:szCs w:val="24"/>
        </w:rPr>
        <w:t xml:space="preserve"> </w:t>
      </w:r>
      <w:r>
        <w:rPr>
          <w:rFonts w:cs="Arial"/>
          <w:szCs w:val="24"/>
        </w:rPr>
        <w:t>Addendum r</w:t>
      </w:r>
      <w:r w:rsidRPr="004D5399">
        <w:rPr>
          <w:rFonts w:cs="Arial"/>
          <w:szCs w:val="24"/>
        </w:rPr>
        <w:t xml:space="preserve">eport from the Director of Regeneration, Development and Planning </w:t>
      </w:r>
      <w:r>
        <w:rPr>
          <w:rFonts w:cs="Arial"/>
          <w:szCs w:val="24"/>
        </w:rPr>
        <w:t>r</w:t>
      </w:r>
      <w:r>
        <w:t>eferring to the report dated 17 January 2022 concerning the proposed seating for Conway Square.  Since this report was prepared, several issues had come to light which had a bearing on the proposal.</w:t>
      </w:r>
    </w:p>
    <w:p w14:paraId="42D54743" w14:textId="77777777" w:rsidR="001D2A56" w:rsidRDefault="001D2A56" w:rsidP="001D2A56"/>
    <w:p w14:paraId="0B1BB8B3" w14:textId="77777777" w:rsidR="001D2A56" w:rsidRPr="00B15CE6" w:rsidRDefault="001D2A56" w:rsidP="001D2A56">
      <w:r w:rsidRPr="00B15CE6">
        <w:t>As members w</w:t>
      </w:r>
      <w:r>
        <w:t xml:space="preserve">ould </w:t>
      </w:r>
      <w:r w:rsidRPr="00B15CE6">
        <w:t xml:space="preserve">recall this project was to be funded by </w:t>
      </w:r>
      <w:r>
        <w:t>the Department for the Communities</w:t>
      </w:r>
      <w:r w:rsidRPr="00B15CE6">
        <w:t xml:space="preserve"> </w:t>
      </w:r>
      <w:r>
        <w:t xml:space="preserve">(DfC) </w:t>
      </w:r>
      <w:r w:rsidRPr="00B15CE6">
        <w:t xml:space="preserve">and must be commissioned by 31 March 2022.  To be able to achieve this the tender for the supply of the seating and tables would have </w:t>
      </w:r>
      <w:r>
        <w:t>to be</w:t>
      </w:r>
      <w:r w:rsidRPr="00B15CE6">
        <w:t xml:space="preserve"> issued </w:t>
      </w:r>
      <w:r>
        <w:t>this week</w:t>
      </w:r>
      <w:r w:rsidRPr="00B15CE6">
        <w:t xml:space="preserve"> and delegated authority sought for the Regeneration and Development Committee in March to award the contract.  This would have permitted the contract to have been issued in March</w:t>
      </w:r>
      <w:r>
        <w:t xml:space="preserve"> and </w:t>
      </w:r>
      <w:r w:rsidRPr="00B15CE6">
        <w:t xml:space="preserve">therefore meet </w:t>
      </w:r>
      <w:proofErr w:type="spellStart"/>
      <w:r w:rsidRPr="00B15CE6">
        <w:t>DfC’s</w:t>
      </w:r>
      <w:proofErr w:type="spellEnd"/>
      <w:r w:rsidRPr="00B15CE6">
        <w:t xml:space="preserve"> time</w:t>
      </w:r>
      <w:r>
        <w:t>line</w:t>
      </w:r>
      <w:r w:rsidRPr="00B15CE6">
        <w:t>.  It ha</w:t>
      </w:r>
      <w:r>
        <w:t>d</w:t>
      </w:r>
      <w:r w:rsidRPr="00B15CE6">
        <w:t xml:space="preserve"> now come to light that the supply and installation of th</w:t>
      </w:r>
      <w:r>
        <w:t>o</w:t>
      </w:r>
      <w:r w:rsidRPr="00B15CE6">
        <w:t>se could not be programmed to meet the agreed timeline due to the redesign, consultation</w:t>
      </w:r>
      <w:r>
        <w:t xml:space="preserve"> responses</w:t>
      </w:r>
      <w:r w:rsidRPr="00B15CE6">
        <w:t xml:space="preserve"> and subsequent procurement process deadlines. </w:t>
      </w:r>
    </w:p>
    <w:p w14:paraId="418958F5" w14:textId="77777777" w:rsidR="001D2A56" w:rsidRPr="00B15CE6" w:rsidRDefault="001D2A56" w:rsidP="001D2A56"/>
    <w:p w14:paraId="4D26961B" w14:textId="77777777" w:rsidR="001D2A56" w:rsidRPr="00C5330F" w:rsidRDefault="001D2A56" w:rsidP="001D2A56">
      <w:r w:rsidRPr="00B15CE6">
        <w:t>Following the agreement of the design some internal consultation ha</w:t>
      </w:r>
      <w:r>
        <w:t>d</w:t>
      </w:r>
      <w:r w:rsidRPr="00B15CE6">
        <w:t xml:space="preserve"> taken place </w:t>
      </w:r>
      <w:r>
        <w:t xml:space="preserve">with colleagues in Assets and Property Services and Cleansing.  Concerns had been raised about the maintenance and cleaning of the Square, especially the tables and chairs.  At present Conway Square was cleaned using a small mechanical sweeper and it was felt that the introduction of those tables and chairs would require additional time as manual brushing would now be required.  However, the main </w:t>
      </w:r>
      <w:r w:rsidRPr="00C5330F">
        <w:t>concern was about how the tables, chairs and surrounding areas would be kept clean during the course of a day so that a build-up of waste did not occur.</w:t>
      </w:r>
    </w:p>
    <w:p w14:paraId="5C596140" w14:textId="77777777" w:rsidR="001D2A56" w:rsidRDefault="001D2A56" w:rsidP="001D2A56"/>
    <w:p w14:paraId="6BF4AD1D" w14:textId="77777777" w:rsidR="001D2A56" w:rsidRDefault="001D2A56" w:rsidP="001D2A56">
      <w:r>
        <w:t>In light of those issues, officers had spoken with DfC who had confirmed that the offer of funding was only available until 31 March 2022.  However, the Department outlined, subject to DfC capital budgets, that there may be funding available in the next financial year which may allow Council to revisit the scheme once the operational issues had been resolved.</w:t>
      </w:r>
    </w:p>
    <w:p w14:paraId="24A21BB6" w14:textId="77777777" w:rsidR="001D2A56" w:rsidRDefault="001D2A56" w:rsidP="001D2A56">
      <w:r>
        <w:t xml:space="preserve">  </w:t>
      </w:r>
    </w:p>
    <w:p w14:paraId="7A0DD76D" w14:textId="77777777" w:rsidR="001D2A56" w:rsidRPr="00CE4DD7" w:rsidRDefault="001D2A56" w:rsidP="001D2A56">
      <w:r>
        <w:t>After considering the above it was now believed the implementation of the scheme should be reworked with an operation plan being developed and a further report being presented to the Council as soon as possible.</w:t>
      </w:r>
    </w:p>
    <w:p w14:paraId="000E674A" w14:textId="77777777" w:rsidR="001D2A56" w:rsidRDefault="001D2A56" w:rsidP="001D2A56">
      <w:pPr>
        <w:rPr>
          <w:rFonts w:cs="Arial"/>
          <w:szCs w:val="24"/>
        </w:rPr>
      </w:pPr>
    </w:p>
    <w:p w14:paraId="10B0DB7E" w14:textId="77777777" w:rsidR="001D2A56" w:rsidRDefault="001D2A56" w:rsidP="001D2A56">
      <w:r w:rsidRPr="00F63197">
        <w:rPr>
          <w:rFonts w:cs="Arial"/>
          <w:caps/>
        </w:rPr>
        <w:lastRenderedPageBreak/>
        <w:t xml:space="preserve">Recommended </w:t>
      </w:r>
      <w:r w:rsidRPr="008C3352">
        <w:rPr>
          <w:rFonts w:cs="Arial"/>
          <w:szCs w:val="24"/>
        </w:rPr>
        <w:t>that</w:t>
      </w:r>
      <w:r>
        <w:rPr>
          <w:rFonts w:cs="Arial"/>
          <w:szCs w:val="24"/>
        </w:rPr>
        <w:t xml:space="preserve"> </w:t>
      </w:r>
      <w:r>
        <w:t>Council agrees that the project should be deferred until the issues can be resolved with a further report brought back to Council in due course.</w:t>
      </w:r>
    </w:p>
    <w:p w14:paraId="6BE131BC" w14:textId="77777777" w:rsidR="001D2A56" w:rsidRDefault="001D2A56" w:rsidP="001D2A56"/>
    <w:p w14:paraId="393DE5A5" w14:textId="77777777" w:rsidR="001D2A56" w:rsidRDefault="001D2A56" w:rsidP="001D2A56">
      <w:r>
        <w:t>The Head of Regeneration provided members with some background information and guided them through the addendum report highlighting the salient points within it. He informed members that having spoken to DfC officials earlier that day their position remained the same hence the recommendation now before members. The officer added that it would be his intention to contact DfC on commencement of the new financial year to seek guidance on funding opportunities.</w:t>
      </w:r>
    </w:p>
    <w:p w14:paraId="169FB799" w14:textId="77777777" w:rsidR="001D2A56" w:rsidRDefault="001D2A56" w:rsidP="001D2A56"/>
    <w:p w14:paraId="08531518" w14:textId="77777777" w:rsidR="001D2A56" w:rsidRDefault="001D2A56" w:rsidP="001D2A56">
      <w:r>
        <w:t>Councillor Gilmour proposed, seconded by Councillor Cummings, that the recommendation be adopted.</w:t>
      </w:r>
    </w:p>
    <w:p w14:paraId="765CE925" w14:textId="77777777" w:rsidR="001D2A56" w:rsidRDefault="001D2A56" w:rsidP="001D2A56"/>
    <w:p w14:paraId="65692FD1" w14:textId="77777777" w:rsidR="001D2A56" w:rsidRDefault="001D2A56" w:rsidP="001D2A56">
      <w:r>
        <w:t>The proposer, Councillor Gilmour, echoed the sentiments of disappointment which had been expressed but also acknowledged the need to ensure that proposals put in place were the right proposals which would sit well with Council service provision requirements.</w:t>
      </w:r>
    </w:p>
    <w:p w14:paraId="0F5C5D0A" w14:textId="77777777" w:rsidR="001D2A56" w:rsidRDefault="001D2A56" w:rsidP="001D2A56"/>
    <w:p w14:paraId="656A02A0" w14:textId="77777777" w:rsidR="001D2A56" w:rsidRDefault="001D2A56" w:rsidP="001D2A56">
      <w:r>
        <w:t>Councillor Cummings commenting as seconder also expressed disappointment  but similarly agreed that it was important to ensure the project was delivered by the Department during the incoming financial year.</w:t>
      </w:r>
    </w:p>
    <w:p w14:paraId="2EF3A498" w14:textId="77777777" w:rsidR="001D2A56" w:rsidRDefault="001D2A56" w:rsidP="001D2A56">
      <w:pPr>
        <w:tabs>
          <w:tab w:val="left" w:pos="567"/>
        </w:tabs>
        <w:ind w:right="-46"/>
        <w:rPr>
          <w:rFonts w:cs="Arial"/>
          <w:color w:val="000000"/>
          <w:szCs w:val="24"/>
        </w:rPr>
      </w:pPr>
    </w:p>
    <w:p w14:paraId="53FE2758" w14:textId="77777777" w:rsidR="001D2A56" w:rsidRDefault="001D2A56" w:rsidP="001D2A56">
      <w:pPr>
        <w:rPr>
          <w:rFonts w:cs="Arial"/>
          <w:b/>
          <w:bCs/>
          <w:szCs w:val="24"/>
        </w:rPr>
      </w:pPr>
      <w:r w:rsidRPr="00381DBF">
        <w:rPr>
          <w:rFonts w:cs="Arial"/>
          <w:b/>
          <w:bCs/>
          <w:szCs w:val="24"/>
        </w:rPr>
        <w:t>AGREED TO RECOMMEND, on the proposal of</w:t>
      </w:r>
      <w:r>
        <w:rPr>
          <w:rFonts w:cs="Arial"/>
          <w:b/>
          <w:bCs/>
          <w:szCs w:val="24"/>
        </w:rPr>
        <w:t xml:space="preserve"> Councillor Gilmour</w:t>
      </w:r>
      <w:r w:rsidRPr="00381DBF">
        <w:rPr>
          <w:rFonts w:cs="Arial"/>
          <w:b/>
          <w:bCs/>
          <w:szCs w:val="24"/>
        </w:rPr>
        <w:t>, seconded by</w:t>
      </w:r>
      <w:r>
        <w:rPr>
          <w:rFonts w:cs="Arial"/>
          <w:b/>
          <w:bCs/>
          <w:szCs w:val="24"/>
        </w:rPr>
        <w:t xml:space="preserve"> Councillor Cummings</w:t>
      </w:r>
      <w:r w:rsidRPr="00381DBF">
        <w:rPr>
          <w:rFonts w:cs="Arial"/>
          <w:b/>
          <w:bCs/>
          <w:szCs w:val="24"/>
        </w:rPr>
        <w:t>, that</w:t>
      </w:r>
      <w:r>
        <w:rPr>
          <w:rFonts w:cs="Arial"/>
          <w:b/>
          <w:bCs/>
          <w:szCs w:val="24"/>
        </w:rPr>
        <w:t xml:space="preserve"> the recommendation be adopted. </w:t>
      </w:r>
    </w:p>
    <w:p w14:paraId="583849C9" w14:textId="77777777" w:rsidR="001D2A56" w:rsidRPr="00BC24C4" w:rsidRDefault="001D2A56" w:rsidP="001D2A56">
      <w:pPr>
        <w:rPr>
          <w:rFonts w:cs="Arial"/>
          <w:color w:val="000000"/>
          <w:szCs w:val="24"/>
        </w:rPr>
      </w:pPr>
    </w:p>
    <w:p w14:paraId="027396AA" w14:textId="77777777" w:rsidR="001D2A56" w:rsidRPr="00861016" w:rsidRDefault="001D2A56" w:rsidP="001D2A56">
      <w:pPr>
        <w:pStyle w:val="Heading1"/>
        <w:spacing w:line="240" w:lineRule="auto"/>
        <w:ind w:left="720" w:hanging="720"/>
        <w:rPr>
          <w:rFonts w:ascii="Arial" w:hAnsi="Arial"/>
          <w:b w:val="0"/>
          <w:bCs/>
          <w:caps w:val="0"/>
          <w:sz w:val="24"/>
          <w:szCs w:val="24"/>
          <w:u w:val="none"/>
        </w:rPr>
      </w:pPr>
      <w:r>
        <w:rPr>
          <w:rStyle w:val="Heading1Char"/>
          <w:u w:val="none"/>
        </w:rPr>
        <w:t>4.</w:t>
      </w:r>
      <w:r>
        <w:rPr>
          <w:rStyle w:val="Heading1Char"/>
          <w:u w:val="none"/>
        </w:rPr>
        <w:tab/>
      </w:r>
      <w:r w:rsidRPr="00055D68">
        <w:rPr>
          <w:rFonts w:ascii="Arial" w:hAnsi="Arial" w:cs="Arial"/>
          <w:szCs w:val="28"/>
        </w:rPr>
        <w:t>Portavogie Promenade EIS Update</w:t>
      </w:r>
      <w:r>
        <w:rPr>
          <w:rFonts w:ascii="Arial" w:hAnsi="Arial" w:cs="Arial"/>
          <w:sz w:val="24"/>
          <w:szCs w:val="24"/>
        </w:rPr>
        <w:t xml:space="preserve"> </w:t>
      </w:r>
      <w:r>
        <w:rPr>
          <w:rFonts w:ascii="Arial" w:hAnsi="Arial" w:cs="Arial"/>
          <w:szCs w:val="28"/>
        </w:rPr>
        <w:t>(FILE RDP15</w:t>
      </w:r>
      <w:r w:rsidRPr="00861016">
        <w:rPr>
          <w:rFonts w:ascii="Arial" w:hAnsi="Arial" w:cs="Arial"/>
          <w:szCs w:val="28"/>
        </w:rPr>
        <w:t>)</w:t>
      </w:r>
      <w:r>
        <w:rPr>
          <w:rFonts w:ascii="Arial" w:hAnsi="Arial" w:cs="Arial"/>
          <w:b w:val="0"/>
          <w:bCs/>
          <w:sz w:val="24"/>
          <w:szCs w:val="24"/>
          <w:u w:val="none"/>
        </w:rPr>
        <w:t xml:space="preserve"> (A</w:t>
      </w:r>
      <w:r>
        <w:rPr>
          <w:rFonts w:ascii="Arial" w:hAnsi="Arial" w:cs="Arial"/>
          <w:b w:val="0"/>
          <w:bCs/>
          <w:caps w:val="0"/>
          <w:sz w:val="24"/>
          <w:szCs w:val="24"/>
          <w:u w:val="none"/>
        </w:rPr>
        <w:t>ppendix II)</w:t>
      </w:r>
    </w:p>
    <w:p w14:paraId="2767A7CA" w14:textId="77777777" w:rsidR="001D2A56" w:rsidRDefault="001D2A56" w:rsidP="001D2A56">
      <w:pPr>
        <w:tabs>
          <w:tab w:val="left" w:pos="567"/>
        </w:tabs>
        <w:ind w:right="-46"/>
        <w:rPr>
          <w:rFonts w:cs="Arial"/>
          <w:szCs w:val="24"/>
        </w:rPr>
      </w:pPr>
      <w:r>
        <w:rPr>
          <w:rFonts w:cs="Arial"/>
          <w:szCs w:val="24"/>
        </w:rPr>
        <w:tab/>
        <w:t xml:space="preserve">  </w:t>
      </w:r>
    </w:p>
    <w:p w14:paraId="4E9CB46B" w14:textId="77777777" w:rsidR="001D2A56" w:rsidRDefault="001D2A56" w:rsidP="001D2A56">
      <w:pPr>
        <w:contextualSpacing/>
        <w:rPr>
          <w:rFonts w:eastAsiaTheme="majorEastAsia" w:cs="Arial"/>
          <w:bCs/>
          <w:szCs w:val="24"/>
          <w:lang w:eastAsia="en-GB"/>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Pr>
          <w:rFonts w:cs="Arial"/>
          <w:bCs/>
          <w:szCs w:val="24"/>
          <w:lang w:eastAsia="en-GB"/>
        </w:rPr>
        <w:t xml:space="preserve">as previously notified, a grant was awarded by the SEAFLAG fund for </w:t>
      </w:r>
      <w:r w:rsidRPr="00E6347B">
        <w:rPr>
          <w:rFonts w:eastAsiaTheme="majorEastAsia" w:cs="Arial"/>
          <w:bCs/>
          <w:szCs w:val="24"/>
          <w:lang w:eastAsia="en-GB"/>
        </w:rPr>
        <w:t>a small environmental im</w:t>
      </w:r>
      <w:r>
        <w:rPr>
          <w:rFonts w:eastAsiaTheme="majorEastAsia" w:cs="Arial"/>
          <w:bCs/>
          <w:szCs w:val="24"/>
          <w:lang w:eastAsia="en-GB"/>
        </w:rPr>
        <w:t xml:space="preserve">provement scheme at </w:t>
      </w:r>
      <w:proofErr w:type="spellStart"/>
      <w:r>
        <w:rPr>
          <w:rFonts w:eastAsiaTheme="majorEastAsia" w:cs="Arial"/>
          <w:bCs/>
          <w:szCs w:val="24"/>
          <w:lang w:eastAsia="en-GB"/>
        </w:rPr>
        <w:t>Portavogie</w:t>
      </w:r>
      <w:proofErr w:type="spellEnd"/>
      <w:r>
        <w:rPr>
          <w:rFonts w:eastAsiaTheme="majorEastAsia" w:cs="Arial"/>
          <w:bCs/>
          <w:szCs w:val="24"/>
          <w:lang w:eastAsia="en-GB"/>
        </w:rPr>
        <w:t xml:space="preserve"> P</w:t>
      </w:r>
      <w:r w:rsidRPr="00E6347B">
        <w:rPr>
          <w:rFonts w:eastAsiaTheme="majorEastAsia" w:cs="Arial"/>
          <w:bCs/>
          <w:szCs w:val="24"/>
          <w:lang w:eastAsia="en-GB"/>
        </w:rPr>
        <w:t>romenade</w:t>
      </w:r>
      <w:r>
        <w:rPr>
          <w:rFonts w:eastAsiaTheme="majorEastAsia" w:cs="Arial"/>
          <w:bCs/>
          <w:szCs w:val="24"/>
          <w:lang w:eastAsia="en-GB"/>
        </w:rPr>
        <w:t>. The value of the grant was £87,602.42 and as agreed, a Council capital budget of £25,000 had been allocated, giving a current total budget of £112,602.42.</w:t>
      </w:r>
    </w:p>
    <w:p w14:paraId="6CC25B03" w14:textId="77777777" w:rsidR="001D2A56" w:rsidRDefault="001D2A56" w:rsidP="001D2A56">
      <w:pPr>
        <w:contextualSpacing/>
        <w:rPr>
          <w:rFonts w:cs="Arial"/>
          <w:bCs/>
          <w:szCs w:val="24"/>
          <w:lang w:eastAsia="en-GB"/>
        </w:rPr>
      </w:pPr>
    </w:p>
    <w:p w14:paraId="772A82BD" w14:textId="77777777" w:rsidR="001D2A56" w:rsidRDefault="001D2A56" w:rsidP="001D2A56">
      <w:pPr>
        <w:contextualSpacing/>
        <w:rPr>
          <w:rFonts w:cs="Arial"/>
          <w:bCs/>
          <w:szCs w:val="24"/>
          <w:lang w:eastAsia="en-GB"/>
        </w:rPr>
      </w:pPr>
      <w:r>
        <w:rPr>
          <w:rFonts w:cs="Arial"/>
          <w:bCs/>
          <w:szCs w:val="24"/>
          <w:lang w:eastAsia="en-GB"/>
        </w:rPr>
        <w:t>Prior to the work commencing</w:t>
      </w:r>
      <w:r w:rsidRPr="00D41B46">
        <w:rPr>
          <w:rFonts w:cs="Arial"/>
          <w:bCs/>
          <w:szCs w:val="24"/>
          <w:lang w:eastAsia="en-GB"/>
        </w:rPr>
        <w:t xml:space="preserve"> </w:t>
      </w:r>
      <w:r>
        <w:rPr>
          <w:rFonts w:cs="Arial"/>
          <w:bCs/>
          <w:szCs w:val="24"/>
          <w:lang w:eastAsia="en-GB"/>
        </w:rPr>
        <w:t>and the grant being awarded, there had been a significant rise in material and construction costs, alongside damage caused by the two recent storms.</w:t>
      </w:r>
    </w:p>
    <w:p w14:paraId="34E68838" w14:textId="77777777" w:rsidR="001D2A56" w:rsidRDefault="001D2A56" w:rsidP="001D2A56">
      <w:pPr>
        <w:contextualSpacing/>
        <w:rPr>
          <w:rFonts w:cs="Arial"/>
          <w:bCs/>
          <w:szCs w:val="24"/>
          <w:lang w:eastAsia="en-GB"/>
        </w:rPr>
      </w:pPr>
    </w:p>
    <w:p w14:paraId="0B04940E" w14:textId="77777777" w:rsidR="001D2A56" w:rsidRDefault="001D2A56" w:rsidP="001D2A56">
      <w:pPr>
        <w:rPr>
          <w:rFonts w:cs="Arial"/>
          <w:szCs w:val="24"/>
        </w:rPr>
      </w:pPr>
      <w:r>
        <w:rPr>
          <w:rFonts w:cs="Arial"/>
          <w:szCs w:val="24"/>
        </w:rPr>
        <w:t>Due to an increase in construction and material costs, the updated quotes received in December totalled £</w:t>
      </w:r>
      <w:r w:rsidRPr="00882FE8">
        <w:rPr>
          <w:rFonts w:cs="Arial"/>
          <w:szCs w:val="24"/>
        </w:rPr>
        <w:t>134</w:t>
      </w:r>
      <w:r>
        <w:rPr>
          <w:rFonts w:cs="Arial"/>
          <w:szCs w:val="24"/>
        </w:rPr>
        <w:t>,</w:t>
      </w:r>
      <w:r w:rsidRPr="00882FE8">
        <w:rPr>
          <w:rFonts w:cs="Arial"/>
          <w:szCs w:val="24"/>
        </w:rPr>
        <w:t>268.38</w:t>
      </w:r>
      <w:r>
        <w:rPr>
          <w:rFonts w:cs="Arial"/>
          <w:szCs w:val="24"/>
        </w:rPr>
        <w:t>. Those were expected to rise further prior to the work commencing.</w:t>
      </w:r>
    </w:p>
    <w:p w14:paraId="49B08A0B" w14:textId="77777777" w:rsidR="001D2A56" w:rsidRDefault="001D2A56" w:rsidP="001D2A56">
      <w:pPr>
        <w:contextualSpacing/>
        <w:rPr>
          <w:rFonts w:cs="Arial"/>
          <w:bCs/>
          <w:szCs w:val="24"/>
          <w:lang w:eastAsia="en-GB"/>
        </w:rPr>
      </w:pPr>
    </w:p>
    <w:p w14:paraId="14ACA13D" w14:textId="77777777" w:rsidR="001D2A56" w:rsidRDefault="001D2A56" w:rsidP="001D2A56">
      <w:pPr>
        <w:contextualSpacing/>
      </w:pPr>
      <w:r>
        <w:rPr>
          <w:rFonts w:cs="Arial"/>
          <w:bCs/>
          <w:szCs w:val="24"/>
          <w:lang w:eastAsia="en-GB"/>
        </w:rPr>
        <w:t xml:space="preserve">Officers had investigated and identified some minor changes to the project which would result in longevity and future proofing against further storm damage and maintenance. </w:t>
      </w:r>
      <w:r>
        <w:t xml:space="preserve">The new scheme would consist of the same elements as the original scheme, with subtle changes, therefore not affecting the SEAFLAG grant. </w:t>
      </w:r>
    </w:p>
    <w:p w14:paraId="3DB26173" w14:textId="77777777" w:rsidR="001D2A56" w:rsidRDefault="001D2A56" w:rsidP="001D2A56">
      <w:pPr>
        <w:contextualSpacing/>
      </w:pPr>
    </w:p>
    <w:p w14:paraId="7F514CC5" w14:textId="77777777" w:rsidR="001D2A56" w:rsidRDefault="001D2A56" w:rsidP="001D2A56">
      <w:pPr>
        <w:contextualSpacing/>
      </w:pPr>
    </w:p>
    <w:p w14:paraId="6CFB1328" w14:textId="77777777" w:rsidR="001D2A56" w:rsidRPr="00954583" w:rsidRDefault="001D2A56" w:rsidP="001D2A56">
      <w:pPr>
        <w:contextualSpacing/>
        <w:rPr>
          <w:rFonts w:cs="Arial"/>
          <w:bCs/>
          <w:szCs w:val="24"/>
          <w:lang w:eastAsia="en-GB"/>
        </w:rPr>
      </w:pPr>
      <w:r>
        <w:t>The proposed changes would include:</w:t>
      </w:r>
    </w:p>
    <w:p w14:paraId="771ACD74" w14:textId="77777777" w:rsidR="001D2A56" w:rsidRDefault="001D2A56" w:rsidP="001D2A56">
      <w:pPr>
        <w:ind w:left="360"/>
      </w:pPr>
    </w:p>
    <w:p w14:paraId="5A48D8F2" w14:textId="77777777" w:rsidR="001D2A56" w:rsidRDefault="001D2A56" w:rsidP="001D2A56">
      <w:pPr>
        <w:numPr>
          <w:ilvl w:val="0"/>
          <w:numId w:val="35"/>
        </w:numPr>
      </w:pPr>
      <w:r>
        <w:lastRenderedPageBreak/>
        <w:t>4m high column mounted LED lighting from the bin at the pedestrian entrance to Anchor carpark, straight down the path to the prom, then along the prom to Princess Ann Road.</w:t>
      </w:r>
    </w:p>
    <w:p w14:paraId="37B794DB" w14:textId="77777777" w:rsidR="001D2A56" w:rsidRDefault="001D2A56" w:rsidP="001D2A56">
      <w:pPr>
        <w:numPr>
          <w:ilvl w:val="0"/>
          <w:numId w:val="35"/>
        </w:numPr>
      </w:pPr>
      <w:r>
        <w:t>Minor repairs and resin bonded gravel surfacing along this stretch of prom (excluding the small area affected by storm damage)</w:t>
      </w:r>
    </w:p>
    <w:p w14:paraId="18D66057" w14:textId="77777777" w:rsidR="001D2A56" w:rsidRDefault="001D2A56" w:rsidP="001D2A56">
      <w:pPr>
        <w:numPr>
          <w:ilvl w:val="0"/>
          <w:numId w:val="35"/>
        </w:numPr>
      </w:pPr>
      <w:r>
        <w:t xml:space="preserve">Concrete along the storm damaged stretch to future proof against further storm damage and allow for cleaning and stone clearance with a mechanical digger. The contractor had expressed concern with using resin bonded gravel on this stretch and advised against it. Additionally, they had indicated that they would not stand over this if the Council wished to proceed. </w:t>
      </w:r>
    </w:p>
    <w:p w14:paraId="733AA7B8" w14:textId="77777777" w:rsidR="001D2A56" w:rsidRDefault="001D2A56" w:rsidP="001D2A56">
      <w:pPr>
        <w:numPr>
          <w:ilvl w:val="0"/>
          <w:numId w:val="35"/>
        </w:numPr>
      </w:pPr>
      <w:r>
        <w:t>Three additional rails added to the bottom of the existing recycled plastic fence to provide a neat edge to finish the surface and help prevent stones washing onto the promenade path.</w:t>
      </w:r>
    </w:p>
    <w:p w14:paraId="2C412DF0" w14:textId="77777777" w:rsidR="001D2A56" w:rsidRDefault="001D2A56" w:rsidP="001D2A56">
      <w:pPr>
        <w:numPr>
          <w:ilvl w:val="0"/>
          <w:numId w:val="35"/>
        </w:numPr>
      </w:pPr>
      <w:r>
        <w:t>Several additional trees planted in Princess Anne Square as per the original proposal.</w:t>
      </w:r>
    </w:p>
    <w:p w14:paraId="5B8C1FD6" w14:textId="77777777" w:rsidR="001D2A56" w:rsidRDefault="001D2A56" w:rsidP="001D2A56">
      <w:pPr>
        <w:numPr>
          <w:ilvl w:val="0"/>
          <w:numId w:val="35"/>
        </w:numPr>
      </w:pPr>
      <w:r>
        <w:t>Entrance and interpretive signage as per the original proposal.</w:t>
      </w:r>
    </w:p>
    <w:p w14:paraId="29AE31CE" w14:textId="77777777" w:rsidR="001D2A56" w:rsidRDefault="001D2A56" w:rsidP="001D2A56">
      <w:pPr>
        <w:rPr>
          <w:rFonts w:eastAsiaTheme="minorHAnsi"/>
        </w:rPr>
      </w:pPr>
    </w:p>
    <w:p w14:paraId="1AB9763E" w14:textId="77777777" w:rsidR="001D2A56" w:rsidRDefault="001D2A56" w:rsidP="001D2A56">
      <w:pPr>
        <w:keepNext/>
        <w:keepLines/>
        <w:outlineLvl w:val="0"/>
      </w:pPr>
      <w:r>
        <w:t>Those minor changes were not significantly different from what was previously proposed.  The amended scheme still achieved all the objectives in terms of connectivity, maritime heritage and a more attractive environment set out in the SEAFLAG objectives and Letter of Offer.</w:t>
      </w:r>
    </w:p>
    <w:p w14:paraId="57F9EA29" w14:textId="77777777" w:rsidR="001D2A56" w:rsidRDefault="001D2A56" w:rsidP="001D2A56">
      <w:pPr>
        <w:rPr>
          <w:rFonts w:cs="Arial"/>
          <w:szCs w:val="24"/>
        </w:rPr>
      </w:pPr>
    </w:p>
    <w:p w14:paraId="2999053B" w14:textId="77777777" w:rsidR="001D2A56" w:rsidRDefault="001D2A56" w:rsidP="001D2A56">
      <w:pPr>
        <w:rPr>
          <w:rFonts w:cs="Arial"/>
          <w:szCs w:val="24"/>
        </w:rPr>
      </w:pPr>
      <w:r>
        <w:rPr>
          <w:rFonts w:cs="Arial"/>
          <w:szCs w:val="24"/>
        </w:rPr>
        <w:t>The Council had been awarded a grant through the Small Settlements Scheme, with a budget for objectives specifically set out by the Department for infrastructure (</w:t>
      </w:r>
      <w:proofErr w:type="spellStart"/>
      <w:r>
        <w:rPr>
          <w:rFonts w:cs="Arial"/>
          <w:szCs w:val="24"/>
        </w:rPr>
        <w:t>DfI</w:t>
      </w:r>
      <w:proofErr w:type="spellEnd"/>
      <w:r>
        <w:rPr>
          <w:rFonts w:cs="Arial"/>
          <w:szCs w:val="24"/>
        </w:rPr>
        <w:t xml:space="preserve">).  It was anticipated that the Letter of Offer for this funding would be received by the Council by the end of January.  In light of this, it was proposed that circa. £50,000 was allocated from this fund to be used for the </w:t>
      </w:r>
      <w:proofErr w:type="spellStart"/>
      <w:r>
        <w:rPr>
          <w:rFonts w:cs="Arial"/>
          <w:szCs w:val="24"/>
        </w:rPr>
        <w:t>Portavogie</w:t>
      </w:r>
      <w:proofErr w:type="spellEnd"/>
      <w:r>
        <w:rPr>
          <w:rFonts w:cs="Arial"/>
          <w:szCs w:val="24"/>
        </w:rPr>
        <w:t xml:space="preserve"> Promenade project to meet the additional costs.</w:t>
      </w:r>
    </w:p>
    <w:p w14:paraId="6E6A7635" w14:textId="77777777" w:rsidR="001D2A56" w:rsidRDefault="001D2A56" w:rsidP="001D2A56">
      <w:pPr>
        <w:rPr>
          <w:rFonts w:cs="Arial"/>
          <w:szCs w:val="24"/>
        </w:rPr>
      </w:pPr>
    </w:p>
    <w:p w14:paraId="0545BDED" w14:textId="77777777" w:rsidR="001D2A56" w:rsidRDefault="001D2A56" w:rsidP="001D2A56">
      <w:pPr>
        <w:rPr>
          <w:rFonts w:cs="Arial"/>
          <w:szCs w:val="24"/>
        </w:rPr>
      </w:pPr>
      <w:proofErr w:type="spellStart"/>
      <w:r w:rsidRPr="008344FE">
        <w:rPr>
          <w:rFonts w:cs="Arial"/>
          <w:szCs w:val="24"/>
        </w:rPr>
        <w:t>DfI</w:t>
      </w:r>
      <w:proofErr w:type="spellEnd"/>
      <w:r w:rsidRPr="008344FE">
        <w:rPr>
          <w:rFonts w:cs="Arial"/>
          <w:szCs w:val="24"/>
        </w:rPr>
        <w:t xml:space="preserve"> funding must be used to deliver projects, or elements of projects, that contribute to </w:t>
      </w:r>
      <w:proofErr w:type="spellStart"/>
      <w:r w:rsidRPr="008344FE">
        <w:rPr>
          <w:rFonts w:cs="Arial"/>
          <w:szCs w:val="24"/>
        </w:rPr>
        <w:t>DfI’s</w:t>
      </w:r>
      <w:proofErr w:type="spellEnd"/>
      <w:r w:rsidRPr="008344FE">
        <w:rPr>
          <w:rFonts w:cs="Arial"/>
          <w:szCs w:val="24"/>
        </w:rPr>
        <w:t xml:space="preserve"> policy interests: supporting active travel, promoting connectivity and access to services, and/or create and enhance green / blue spaces</w:t>
      </w:r>
      <w:r>
        <w:rPr>
          <w:rFonts w:cs="Arial"/>
          <w:szCs w:val="24"/>
        </w:rPr>
        <w:t xml:space="preserve">. This project aligned with the following </w:t>
      </w:r>
      <w:proofErr w:type="spellStart"/>
      <w:r>
        <w:rPr>
          <w:rFonts w:cs="Arial"/>
          <w:szCs w:val="24"/>
        </w:rPr>
        <w:t>DfI</w:t>
      </w:r>
      <w:proofErr w:type="spellEnd"/>
      <w:r>
        <w:rPr>
          <w:rFonts w:cs="Arial"/>
          <w:szCs w:val="24"/>
        </w:rPr>
        <w:t xml:space="preserve"> Small Settlements objectives:</w:t>
      </w:r>
    </w:p>
    <w:p w14:paraId="5F93EB83" w14:textId="77777777" w:rsidR="001D2A56" w:rsidRPr="008344FE" w:rsidRDefault="001D2A56" w:rsidP="001D2A56">
      <w:pPr>
        <w:rPr>
          <w:rFonts w:cs="Arial"/>
          <w:szCs w:val="24"/>
        </w:rPr>
      </w:pPr>
    </w:p>
    <w:p w14:paraId="48BEE631" w14:textId="77777777" w:rsidR="001D2A56" w:rsidRPr="00772464" w:rsidRDefault="001D2A56" w:rsidP="001D2A56">
      <w:pPr>
        <w:numPr>
          <w:ilvl w:val="0"/>
          <w:numId w:val="36"/>
        </w:numPr>
        <w:rPr>
          <w:rFonts w:cs="Arial"/>
          <w:szCs w:val="24"/>
        </w:rPr>
      </w:pPr>
      <w:r>
        <w:rPr>
          <w:rFonts w:cs="Arial"/>
          <w:szCs w:val="24"/>
        </w:rPr>
        <w:t>C</w:t>
      </w:r>
      <w:r w:rsidRPr="00772464">
        <w:rPr>
          <w:rFonts w:cs="Arial"/>
          <w:szCs w:val="24"/>
        </w:rPr>
        <w:t>onnection pathways to access town centres the centre of settlements and key services – adapting existing routes and/or creating desirable new ingress and egress routes</w:t>
      </w:r>
      <w:r>
        <w:rPr>
          <w:rFonts w:cs="Arial"/>
          <w:szCs w:val="24"/>
        </w:rPr>
        <w:t>.</w:t>
      </w:r>
    </w:p>
    <w:p w14:paraId="5E91CB54" w14:textId="77777777" w:rsidR="001D2A56" w:rsidRPr="00430A69" w:rsidRDefault="001D2A56" w:rsidP="001D2A56">
      <w:pPr>
        <w:numPr>
          <w:ilvl w:val="0"/>
          <w:numId w:val="36"/>
        </w:numPr>
        <w:rPr>
          <w:rFonts w:cs="Arial"/>
          <w:szCs w:val="24"/>
        </w:rPr>
      </w:pPr>
      <w:r>
        <w:rPr>
          <w:rFonts w:cs="Arial"/>
          <w:szCs w:val="24"/>
        </w:rPr>
        <w:t>T</w:t>
      </w:r>
      <w:r w:rsidRPr="00772464">
        <w:rPr>
          <w:rFonts w:cs="Arial"/>
          <w:szCs w:val="24"/>
        </w:rPr>
        <w:t>ree planting incidental to creating/improving walking or cycling paths</w:t>
      </w:r>
      <w:r>
        <w:rPr>
          <w:rFonts w:cs="Arial"/>
          <w:szCs w:val="24"/>
        </w:rPr>
        <w:t>.</w:t>
      </w:r>
    </w:p>
    <w:p w14:paraId="1A323414" w14:textId="77777777" w:rsidR="001D2A56" w:rsidRDefault="001D2A56" w:rsidP="001D2A56">
      <w:pPr>
        <w:rPr>
          <w:rFonts w:cs="Arial"/>
          <w:szCs w:val="24"/>
        </w:rPr>
      </w:pPr>
    </w:p>
    <w:p w14:paraId="13049F96" w14:textId="77777777" w:rsidR="001D2A56" w:rsidRPr="00E6347B" w:rsidRDefault="001D2A56" w:rsidP="001D2A56">
      <w:pPr>
        <w:rPr>
          <w:rFonts w:cs="Arial"/>
          <w:szCs w:val="24"/>
        </w:rPr>
      </w:pPr>
      <w:r w:rsidRPr="00F63197">
        <w:rPr>
          <w:rFonts w:cs="Arial"/>
          <w:caps/>
        </w:rPr>
        <w:t xml:space="preserve">Recommended </w:t>
      </w:r>
      <w:r w:rsidRPr="008C3352">
        <w:rPr>
          <w:rFonts w:cs="Arial"/>
          <w:szCs w:val="24"/>
        </w:rPr>
        <w:t xml:space="preserve">that </w:t>
      </w:r>
      <w:r>
        <w:rPr>
          <w:rFonts w:cs="Arial"/>
          <w:szCs w:val="24"/>
        </w:rPr>
        <w:t>the Council agrees:</w:t>
      </w:r>
    </w:p>
    <w:p w14:paraId="336AF970" w14:textId="77777777" w:rsidR="001D2A56" w:rsidRPr="00E6347B" w:rsidRDefault="001D2A56" w:rsidP="001D2A56">
      <w:pPr>
        <w:rPr>
          <w:rFonts w:cs="Arial"/>
          <w:szCs w:val="24"/>
        </w:rPr>
      </w:pPr>
    </w:p>
    <w:p w14:paraId="29EFFD27" w14:textId="77777777" w:rsidR="001D2A56" w:rsidRDefault="001D2A56" w:rsidP="001D2A56">
      <w:pPr>
        <w:numPr>
          <w:ilvl w:val="0"/>
          <w:numId w:val="34"/>
        </w:numPr>
        <w:rPr>
          <w:rFonts w:cs="Arial"/>
          <w:szCs w:val="24"/>
        </w:rPr>
      </w:pPr>
      <w:r w:rsidRPr="00B460B0">
        <w:rPr>
          <w:rFonts w:cs="Arial"/>
          <w:szCs w:val="24"/>
        </w:rPr>
        <w:t xml:space="preserve">the proposed </w:t>
      </w:r>
      <w:r>
        <w:rPr>
          <w:rFonts w:cs="Arial"/>
          <w:szCs w:val="24"/>
        </w:rPr>
        <w:t>project changes</w:t>
      </w:r>
      <w:r w:rsidRPr="00B460B0">
        <w:rPr>
          <w:rFonts w:cs="Arial"/>
          <w:szCs w:val="24"/>
        </w:rPr>
        <w:t xml:space="preserve"> as outlined above </w:t>
      </w:r>
      <w:r>
        <w:rPr>
          <w:rFonts w:cs="Arial"/>
          <w:szCs w:val="24"/>
        </w:rPr>
        <w:t>and</w:t>
      </w:r>
      <w:r>
        <w:rPr>
          <w:rFonts w:cs="Arial"/>
          <w:szCs w:val="24"/>
        </w:rPr>
        <w:br/>
      </w:r>
    </w:p>
    <w:p w14:paraId="76CF953C" w14:textId="77777777" w:rsidR="001D2A56" w:rsidRDefault="001D2A56" w:rsidP="001D2A56">
      <w:pPr>
        <w:numPr>
          <w:ilvl w:val="0"/>
          <w:numId w:val="34"/>
        </w:numPr>
      </w:pPr>
      <w:r>
        <w:rPr>
          <w:rFonts w:cs="Arial"/>
          <w:szCs w:val="24"/>
        </w:rPr>
        <w:t>allocation of c£50,000 from the Small Settlements Scheme to cover the increased cost of the Promenade project.</w:t>
      </w:r>
    </w:p>
    <w:p w14:paraId="149D175C" w14:textId="77777777" w:rsidR="001D2A56" w:rsidRDefault="001D2A56" w:rsidP="001D2A56"/>
    <w:p w14:paraId="6995E1F0" w14:textId="77777777" w:rsidR="001D2A56" w:rsidRDefault="001D2A56" w:rsidP="001D2A56">
      <w:pPr>
        <w:tabs>
          <w:tab w:val="left" w:pos="567"/>
        </w:tabs>
        <w:ind w:right="-46"/>
      </w:pPr>
      <w:r>
        <w:t>Councillor Adair proposed, seconded by Councillor Gilmour, that the recommendation be adopted.</w:t>
      </w:r>
    </w:p>
    <w:p w14:paraId="360992E6" w14:textId="77777777" w:rsidR="001D2A56" w:rsidRDefault="001D2A56" w:rsidP="001D2A56">
      <w:pPr>
        <w:tabs>
          <w:tab w:val="left" w:pos="567"/>
        </w:tabs>
        <w:ind w:right="-46"/>
      </w:pPr>
    </w:p>
    <w:p w14:paraId="28554BCF" w14:textId="77777777" w:rsidR="001D2A56" w:rsidRDefault="001D2A56" w:rsidP="001D2A56">
      <w:pPr>
        <w:tabs>
          <w:tab w:val="left" w:pos="567"/>
        </w:tabs>
        <w:ind w:right="-46"/>
      </w:pPr>
      <w:r>
        <w:lastRenderedPageBreak/>
        <w:t xml:space="preserve">The proposer, Councillor Adair, expressed his thanks to the Head of Regeneration and his team for the work which had been undertaken in respect of this project. He recalled how he along with Ms Michelle McIlveen MLA had visited the village following which the project had been developed. Continuing he informed members that the promenade had been built in the 1970s but then fallen into disrepair before funding was secured to restore and refurbish it. Councillor Adair noted that it was a big draw for not only local residents but visitors alike and a recent footfall counter had recorded some 70,000 visitors in one year. The promenade at </w:t>
      </w:r>
      <w:proofErr w:type="spellStart"/>
      <w:r>
        <w:t>Portavogie</w:t>
      </w:r>
      <w:proofErr w:type="spellEnd"/>
      <w:r>
        <w:t xml:space="preserve"> offered breath-taking views and the recent installation of lighting was also a great benefit. He added that he looked forward to tree planting taking place in and around the promenade.</w:t>
      </w:r>
    </w:p>
    <w:p w14:paraId="6B4A1E43" w14:textId="77777777" w:rsidR="001D2A56" w:rsidRDefault="001D2A56" w:rsidP="001D2A56">
      <w:pPr>
        <w:tabs>
          <w:tab w:val="left" w:pos="567"/>
        </w:tabs>
        <w:ind w:right="-46"/>
      </w:pPr>
    </w:p>
    <w:p w14:paraId="1577D6EB" w14:textId="77777777" w:rsidR="001D2A56" w:rsidRDefault="001D2A56" w:rsidP="001D2A56">
      <w:pPr>
        <w:tabs>
          <w:tab w:val="left" w:pos="567"/>
        </w:tabs>
        <w:ind w:right="-46"/>
      </w:pPr>
      <w:r>
        <w:t>Commenting as seconder, Councillor Gilmour, welcomed the investment in the Borough and continuing also expressed her appreciation for the work which had been undertaken in respect of this.</w:t>
      </w:r>
    </w:p>
    <w:p w14:paraId="317CC279" w14:textId="77777777" w:rsidR="001D2A56" w:rsidRDefault="001D2A56" w:rsidP="001D2A56">
      <w:pPr>
        <w:tabs>
          <w:tab w:val="left" w:pos="567"/>
        </w:tabs>
        <w:ind w:right="-46"/>
      </w:pPr>
    </w:p>
    <w:p w14:paraId="1A3D7247" w14:textId="77777777" w:rsidR="001D2A56" w:rsidRDefault="001D2A56" w:rsidP="001D2A56">
      <w:pPr>
        <w:tabs>
          <w:tab w:val="left" w:pos="567"/>
        </w:tabs>
        <w:ind w:right="-46"/>
      </w:pPr>
      <w:r>
        <w:t>At this stage Councillor Walker asked if the Letter of Offer had been received from DfC.</w:t>
      </w:r>
    </w:p>
    <w:p w14:paraId="4255CADC" w14:textId="77777777" w:rsidR="001D2A56" w:rsidRDefault="001D2A56" w:rsidP="001D2A56">
      <w:pPr>
        <w:tabs>
          <w:tab w:val="left" w:pos="567"/>
        </w:tabs>
        <w:ind w:right="-46"/>
      </w:pPr>
    </w:p>
    <w:p w14:paraId="7054352F" w14:textId="77777777" w:rsidR="001D2A56" w:rsidRDefault="001D2A56" w:rsidP="001D2A56">
      <w:pPr>
        <w:tabs>
          <w:tab w:val="left" w:pos="567"/>
        </w:tabs>
        <w:ind w:right="-46"/>
      </w:pPr>
      <w:r>
        <w:t xml:space="preserve">In response the Head of Regeneration indicated that it had not been received to date however further areas of clarification had been sought by the Department and on receipt of the letter works would commence. </w:t>
      </w:r>
    </w:p>
    <w:p w14:paraId="69892F0D" w14:textId="77777777" w:rsidR="001D2A56" w:rsidRDefault="001D2A56" w:rsidP="001D2A56">
      <w:pPr>
        <w:tabs>
          <w:tab w:val="left" w:pos="567"/>
        </w:tabs>
        <w:ind w:right="-46"/>
      </w:pPr>
    </w:p>
    <w:p w14:paraId="4EDF03FA" w14:textId="77777777" w:rsidR="001D2A56" w:rsidRDefault="001D2A56" w:rsidP="001D2A56">
      <w:pPr>
        <w:tabs>
          <w:tab w:val="left" w:pos="567"/>
        </w:tabs>
        <w:ind w:right="-46"/>
      </w:pPr>
      <w:r>
        <w:t xml:space="preserve">Councillor Brooks expressed his thanks to Councillor Adair for the work he had undertaken in respect of this adding that he hoped to visit </w:t>
      </w:r>
      <w:proofErr w:type="spellStart"/>
      <w:r>
        <w:t>Portavogie</w:t>
      </w:r>
      <w:proofErr w:type="spellEnd"/>
      <w:r>
        <w:t xml:space="preserve"> promenade in the not-too-distant future.</w:t>
      </w:r>
    </w:p>
    <w:p w14:paraId="5CA86A21" w14:textId="77777777" w:rsidR="001D2A56" w:rsidRDefault="001D2A56" w:rsidP="001D2A56">
      <w:pPr>
        <w:tabs>
          <w:tab w:val="left" w:pos="567"/>
        </w:tabs>
        <w:ind w:right="-46"/>
        <w:rPr>
          <w:rFonts w:cs="Arial"/>
          <w:color w:val="000000"/>
          <w:szCs w:val="24"/>
        </w:rPr>
      </w:pPr>
    </w:p>
    <w:p w14:paraId="43FC6BCC" w14:textId="77777777" w:rsidR="001D2A56" w:rsidRDefault="001D2A56" w:rsidP="001D2A56">
      <w:pPr>
        <w:rPr>
          <w:rFonts w:cs="Arial"/>
          <w:b/>
          <w:bCs/>
          <w:szCs w:val="24"/>
        </w:rPr>
      </w:pPr>
      <w:r w:rsidRPr="00381DBF">
        <w:rPr>
          <w:rFonts w:cs="Arial"/>
          <w:b/>
          <w:bCs/>
          <w:szCs w:val="24"/>
        </w:rPr>
        <w:t>AGREED TO RECOMMEND, on the proposal of</w:t>
      </w:r>
      <w:r>
        <w:rPr>
          <w:rFonts w:cs="Arial"/>
          <w:b/>
          <w:bCs/>
          <w:szCs w:val="24"/>
        </w:rPr>
        <w:t xml:space="preserve"> Councillor Adair</w:t>
      </w:r>
      <w:r w:rsidRPr="00381DBF">
        <w:rPr>
          <w:rFonts w:cs="Arial"/>
          <w:b/>
          <w:bCs/>
          <w:szCs w:val="24"/>
        </w:rPr>
        <w:t>, seconded by</w:t>
      </w:r>
      <w:r>
        <w:rPr>
          <w:rFonts w:cs="Arial"/>
          <w:b/>
          <w:bCs/>
          <w:szCs w:val="24"/>
        </w:rPr>
        <w:t xml:space="preserve"> Councillor Gilmour</w:t>
      </w:r>
      <w:r w:rsidRPr="00381DBF">
        <w:rPr>
          <w:rFonts w:cs="Arial"/>
          <w:b/>
          <w:bCs/>
          <w:szCs w:val="24"/>
        </w:rPr>
        <w:t>, that</w:t>
      </w:r>
      <w:r>
        <w:rPr>
          <w:rFonts w:cs="Arial"/>
          <w:b/>
          <w:bCs/>
          <w:szCs w:val="24"/>
        </w:rPr>
        <w:t xml:space="preserve"> the recommendation be adopted. </w:t>
      </w:r>
    </w:p>
    <w:p w14:paraId="45C05BF5" w14:textId="77777777" w:rsidR="001D2A56" w:rsidRDefault="001D2A56" w:rsidP="001D2A56">
      <w:pPr>
        <w:tabs>
          <w:tab w:val="left" w:pos="567"/>
        </w:tabs>
        <w:ind w:right="-46"/>
        <w:rPr>
          <w:rFonts w:cs="Arial"/>
          <w:szCs w:val="24"/>
        </w:rPr>
      </w:pPr>
    </w:p>
    <w:p w14:paraId="7F94A097" w14:textId="77777777" w:rsidR="001D2A56" w:rsidRPr="00FC49B2" w:rsidRDefault="001D2A56" w:rsidP="001D2A56">
      <w:pPr>
        <w:pStyle w:val="Heading1"/>
        <w:spacing w:line="240" w:lineRule="auto"/>
        <w:ind w:left="720" w:hanging="720"/>
        <w:rPr>
          <w:rFonts w:ascii="Arial" w:hAnsi="Arial" w:cs="Arial"/>
          <w:b w:val="0"/>
          <w:bCs/>
          <w:caps w:val="0"/>
          <w:sz w:val="24"/>
          <w:szCs w:val="24"/>
          <w:u w:val="none"/>
        </w:rPr>
      </w:pPr>
      <w:r>
        <w:rPr>
          <w:u w:val="none"/>
        </w:rPr>
        <w:t>5</w:t>
      </w:r>
      <w:r w:rsidRPr="00920515">
        <w:rPr>
          <w:u w:val="none"/>
        </w:rPr>
        <w:t>.</w:t>
      </w:r>
      <w:r w:rsidRPr="00920515">
        <w:rPr>
          <w:u w:val="none"/>
        </w:rPr>
        <w:tab/>
      </w:r>
      <w:bookmarkStart w:id="1" w:name="_Hlk61969964"/>
      <w:r w:rsidRPr="00C45EA4">
        <w:rPr>
          <w:rFonts w:ascii="Arial" w:hAnsi="Arial" w:cs="Arial"/>
          <w:szCs w:val="28"/>
        </w:rPr>
        <w:t>Minutes of Town Advisory Group Meetings for noting</w:t>
      </w:r>
      <w:r w:rsidRPr="00144B9D">
        <w:rPr>
          <w:rFonts w:cs="Arial"/>
          <w:szCs w:val="24"/>
          <w:u w:val="none"/>
        </w:rPr>
        <w:t xml:space="preserve"> </w:t>
      </w:r>
      <w:r>
        <w:rPr>
          <w:rFonts w:ascii="Arial" w:hAnsi="Arial" w:cs="Arial"/>
          <w:b w:val="0"/>
          <w:bCs/>
          <w:sz w:val="24"/>
          <w:szCs w:val="24"/>
          <w:u w:val="none"/>
        </w:rPr>
        <w:t>(A</w:t>
      </w:r>
      <w:r>
        <w:rPr>
          <w:rFonts w:ascii="Arial" w:hAnsi="Arial" w:cs="Arial"/>
          <w:b w:val="0"/>
          <w:bCs/>
          <w:caps w:val="0"/>
          <w:sz w:val="24"/>
          <w:szCs w:val="24"/>
          <w:u w:val="none"/>
        </w:rPr>
        <w:t>ppendix III)</w:t>
      </w:r>
      <w:r>
        <w:rPr>
          <w:rFonts w:ascii="Arial" w:hAnsi="Arial" w:cs="Arial"/>
          <w:b w:val="0"/>
          <w:bCs/>
          <w:sz w:val="24"/>
          <w:szCs w:val="24"/>
          <w:u w:val="none"/>
        </w:rPr>
        <w:t xml:space="preserve"> </w:t>
      </w:r>
    </w:p>
    <w:p w14:paraId="03E1B1DA" w14:textId="77777777" w:rsidR="001D2A56" w:rsidRDefault="001D2A56" w:rsidP="001D2A56"/>
    <w:p w14:paraId="0470A861" w14:textId="77777777" w:rsidR="001D2A56" w:rsidRDefault="001D2A56" w:rsidP="001D2A56">
      <w:pPr>
        <w:rPr>
          <w:rFonts w:cs="Arial"/>
          <w:szCs w:val="24"/>
        </w:rPr>
      </w:pPr>
      <w:r w:rsidRPr="004D5399">
        <w:rPr>
          <w:rFonts w:cs="Arial"/>
          <w:caps/>
          <w:szCs w:val="24"/>
        </w:rPr>
        <w:t>Previously circulated:-</w:t>
      </w:r>
      <w:r w:rsidRPr="004D5399">
        <w:rPr>
          <w:rFonts w:cs="Arial"/>
          <w:szCs w:val="24"/>
        </w:rPr>
        <w:t xml:space="preserve"> </w:t>
      </w:r>
      <w:r>
        <w:rPr>
          <w:rFonts w:cs="Arial"/>
          <w:szCs w:val="24"/>
        </w:rPr>
        <w:t>Minute of Town Advisory Meetings as detailed below:</w:t>
      </w:r>
    </w:p>
    <w:p w14:paraId="70F83CD8" w14:textId="77777777" w:rsidR="001D2A56" w:rsidRDefault="001D2A56" w:rsidP="001D2A56">
      <w:pPr>
        <w:rPr>
          <w:rFonts w:cs="Arial"/>
          <w:szCs w:val="24"/>
        </w:rPr>
      </w:pPr>
    </w:p>
    <w:p w14:paraId="7E431FBA" w14:textId="77777777" w:rsidR="001D2A56" w:rsidRDefault="001D2A56" w:rsidP="001D2A56">
      <w:pPr>
        <w:ind w:left="426"/>
        <w:rPr>
          <w:rFonts w:cs="Arial"/>
          <w:szCs w:val="24"/>
        </w:rPr>
      </w:pPr>
      <w:r>
        <w:rPr>
          <w:rFonts w:cs="Arial"/>
          <w:szCs w:val="24"/>
        </w:rPr>
        <w:t>5.1 Newtownards – held on 23.11.21</w:t>
      </w:r>
    </w:p>
    <w:p w14:paraId="70252D1C" w14:textId="77777777" w:rsidR="001D2A56" w:rsidRDefault="001D2A56" w:rsidP="001D2A56">
      <w:pPr>
        <w:ind w:left="426"/>
        <w:rPr>
          <w:rFonts w:cs="Arial"/>
          <w:szCs w:val="24"/>
        </w:rPr>
      </w:pPr>
      <w:r>
        <w:rPr>
          <w:rFonts w:cs="Arial"/>
          <w:szCs w:val="24"/>
        </w:rPr>
        <w:t>5.2 Bangor – held on 25.11.21</w:t>
      </w:r>
    </w:p>
    <w:p w14:paraId="5D4085D4" w14:textId="77777777" w:rsidR="001D2A56" w:rsidRDefault="001D2A56" w:rsidP="001D2A56">
      <w:pPr>
        <w:ind w:left="426"/>
        <w:rPr>
          <w:rFonts w:cs="Arial"/>
          <w:szCs w:val="24"/>
        </w:rPr>
      </w:pPr>
      <w:r>
        <w:rPr>
          <w:rFonts w:cs="Arial"/>
          <w:szCs w:val="24"/>
        </w:rPr>
        <w:t>5.3 Donaghadee – held on 29.11.21</w:t>
      </w:r>
    </w:p>
    <w:p w14:paraId="0F5AFD32" w14:textId="77777777" w:rsidR="001D2A56" w:rsidRDefault="001D2A56" w:rsidP="001D2A56">
      <w:pPr>
        <w:ind w:left="426"/>
        <w:rPr>
          <w:rFonts w:cs="Arial"/>
          <w:szCs w:val="24"/>
        </w:rPr>
      </w:pPr>
      <w:r>
        <w:rPr>
          <w:rFonts w:cs="Arial"/>
          <w:szCs w:val="24"/>
        </w:rPr>
        <w:t>5.4 Holywood – held on 1.12.21</w:t>
      </w:r>
    </w:p>
    <w:p w14:paraId="30B01F36" w14:textId="77777777" w:rsidR="001D2A56" w:rsidRPr="00C45EA4" w:rsidRDefault="001D2A56" w:rsidP="001D2A56">
      <w:pPr>
        <w:ind w:left="426"/>
        <w:rPr>
          <w:rFonts w:cs="Arial"/>
          <w:szCs w:val="24"/>
        </w:rPr>
      </w:pPr>
      <w:r>
        <w:rPr>
          <w:rFonts w:cs="Arial"/>
          <w:szCs w:val="24"/>
        </w:rPr>
        <w:t xml:space="preserve">5.5 Comber – held on 6.12.21 </w:t>
      </w:r>
    </w:p>
    <w:p w14:paraId="6FAA2F5C" w14:textId="77777777" w:rsidR="001D2A56" w:rsidRDefault="001D2A56" w:rsidP="001D2A56">
      <w:pPr>
        <w:rPr>
          <w:rFonts w:cs="Arial"/>
          <w:szCs w:val="24"/>
        </w:rPr>
      </w:pPr>
    </w:p>
    <w:p w14:paraId="6EE7C6F8" w14:textId="77777777" w:rsidR="001D2A56" w:rsidRDefault="001D2A56" w:rsidP="001D2A56">
      <w:pPr>
        <w:rPr>
          <w:rFonts w:cs="Arial"/>
          <w:szCs w:val="24"/>
        </w:rPr>
      </w:pPr>
      <w:r w:rsidRPr="00F63197">
        <w:rPr>
          <w:rFonts w:cs="Arial"/>
          <w:caps/>
        </w:rPr>
        <w:t xml:space="preserve">Recommended </w:t>
      </w:r>
      <w:r w:rsidRPr="008C3352">
        <w:rPr>
          <w:rFonts w:cs="Arial"/>
          <w:szCs w:val="24"/>
        </w:rPr>
        <w:t xml:space="preserve">that </w:t>
      </w:r>
      <w:r>
        <w:rPr>
          <w:rFonts w:cs="Arial"/>
          <w:szCs w:val="24"/>
        </w:rPr>
        <w:t>the minutes be noted.</w:t>
      </w:r>
    </w:p>
    <w:p w14:paraId="4CC8FD52" w14:textId="77777777" w:rsidR="001D2A56" w:rsidRDefault="001D2A56" w:rsidP="001D2A56">
      <w:pPr>
        <w:rPr>
          <w:rFonts w:cs="Arial"/>
          <w:szCs w:val="24"/>
        </w:rPr>
      </w:pPr>
    </w:p>
    <w:p w14:paraId="55AB1BEA" w14:textId="77777777" w:rsidR="001D2A56" w:rsidRDefault="001D2A56" w:rsidP="001D2A56">
      <w:pPr>
        <w:rPr>
          <w:rFonts w:cs="Arial"/>
          <w:szCs w:val="24"/>
        </w:rPr>
      </w:pPr>
      <w:r>
        <w:rPr>
          <w:rFonts w:cs="Arial"/>
          <w:szCs w:val="24"/>
        </w:rPr>
        <w:t>Councillor Walker proposed, seconded by Councillor McKimm, that the minutes be adopted.</w:t>
      </w:r>
    </w:p>
    <w:p w14:paraId="205AB3C8" w14:textId="77777777" w:rsidR="001D2A56" w:rsidRDefault="001D2A56" w:rsidP="001D2A56">
      <w:pPr>
        <w:rPr>
          <w:rFonts w:cs="Arial"/>
          <w:szCs w:val="24"/>
        </w:rPr>
      </w:pPr>
    </w:p>
    <w:p w14:paraId="52AFB5FA" w14:textId="77777777" w:rsidR="001D2A56" w:rsidRDefault="001D2A56" w:rsidP="001D2A56">
      <w:pPr>
        <w:rPr>
          <w:rFonts w:cs="Arial"/>
          <w:szCs w:val="24"/>
        </w:rPr>
      </w:pPr>
      <w:r>
        <w:rPr>
          <w:rFonts w:cs="Arial"/>
          <w:szCs w:val="24"/>
        </w:rPr>
        <w:t xml:space="preserve">The proposer, Councillor Walker, noted the amount of work which had taken place throughout each of the towns however he expressed some concern that the day’s earlier events at Stormont could impact future </w:t>
      </w:r>
      <w:proofErr w:type="gramStart"/>
      <w:r>
        <w:rPr>
          <w:rFonts w:cs="Arial"/>
          <w:szCs w:val="24"/>
        </w:rPr>
        <w:t>plans</w:t>
      </w:r>
      <w:proofErr w:type="gramEnd"/>
      <w:r>
        <w:rPr>
          <w:rFonts w:cs="Arial"/>
          <w:szCs w:val="24"/>
        </w:rPr>
        <w:t xml:space="preserve"> and he sought clarity on that. </w:t>
      </w:r>
    </w:p>
    <w:p w14:paraId="27DA046B" w14:textId="77777777" w:rsidR="001D2A56" w:rsidRDefault="001D2A56" w:rsidP="001D2A56">
      <w:pPr>
        <w:rPr>
          <w:rFonts w:cs="Arial"/>
          <w:szCs w:val="24"/>
        </w:rPr>
      </w:pPr>
      <w:r>
        <w:rPr>
          <w:rFonts w:cs="Arial"/>
          <w:szCs w:val="24"/>
        </w:rPr>
        <w:lastRenderedPageBreak/>
        <w:t>In response the Director indicated there should not be any impact on agreed proposals for the incoming year however the question would be whether those projects not yet signed off would be impacted.</w:t>
      </w:r>
    </w:p>
    <w:p w14:paraId="71E832F7" w14:textId="77777777" w:rsidR="001D2A56" w:rsidRDefault="001D2A56" w:rsidP="001D2A56">
      <w:pPr>
        <w:rPr>
          <w:rFonts w:cs="Arial"/>
          <w:szCs w:val="24"/>
        </w:rPr>
      </w:pPr>
    </w:p>
    <w:p w14:paraId="73F8337A" w14:textId="77777777" w:rsidR="001D2A56" w:rsidRDefault="001D2A56" w:rsidP="001D2A56">
      <w:pPr>
        <w:rPr>
          <w:rFonts w:cs="Arial"/>
          <w:szCs w:val="24"/>
        </w:rPr>
      </w:pPr>
      <w:r>
        <w:rPr>
          <w:rFonts w:cs="Arial"/>
          <w:szCs w:val="24"/>
        </w:rPr>
        <w:t>Councillor Walker referred to the proposals for Conway Square discussed earlier in the meeting and expressed concern those could now be in jeopardy. He also expressed some concern about the proposed review of Town Masterplans.</w:t>
      </w:r>
    </w:p>
    <w:p w14:paraId="13DBB201" w14:textId="77777777" w:rsidR="001D2A56" w:rsidRDefault="001D2A56" w:rsidP="001D2A56">
      <w:pPr>
        <w:rPr>
          <w:rFonts w:cs="Arial"/>
          <w:szCs w:val="24"/>
        </w:rPr>
      </w:pPr>
    </w:p>
    <w:p w14:paraId="6E488C61" w14:textId="77777777" w:rsidR="001D2A56" w:rsidRDefault="001D2A56" w:rsidP="001D2A56">
      <w:pPr>
        <w:rPr>
          <w:rFonts w:cs="Arial"/>
          <w:szCs w:val="24"/>
        </w:rPr>
      </w:pPr>
      <w:r>
        <w:rPr>
          <w:rFonts w:cs="Arial"/>
          <w:szCs w:val="24"/>
        </w:rPr>
        <w:t xml:space="preserve">The Head of Regeneration advised that those projects which fell within the remit of the ‘Covid Recovery Small Settlement Grants’ had all been agreed. The review of Town Masterplans was set to commence imminently, and that as the project was being funded by Council, subject to rate setting, this specific project would not be affected. He expressed the view that the only projects which could be affected would be those which fell within Rural Schemes where funding wasn’t confirmed. </w:t>
      </w:r>
    </w:p>
    <w:p w14:paraId="703E5208" w14:textId="77777777" w:rsidR="001D2A56" w:rsidRDefault="001D2A56" w:rsidP="001D2A56">
      <w:pPr>
        <w:rPr>
          <w:rFonts w:cs="Arial"/>
          <w:szCs w:val="24"/>
        </w:rPr>
      </w:pPr>
    </w:p>
    <w:p w14:paraId="21DDF338" w14:textId="77777777" w:rsidR="001D2A56" w:rsidRDefault="001D2A56" w:rsidP="001D2A56">
      <w:pPr>
        <w:rPr>
          <w:rFonts w:cs="Arial"/>
          <w:szCs w:val="24"/>
        </w:rPr>
      </w:pPr>
      <w:r>
        <w:rPr>
          <w:rFonts w:cs="Arial"/>
          <w:szCs w:val="24"/>
        </w:rPr>
        <w:t>(Councillor Armstrong-Cotter joined the meeting at this stage – 7.20pm)</w:t>
      </w:r>
    </w:p>
    <w:p w14:paraId="5AC87DFD" w14:textId="77777777" w:rsidR="001D2A56" w:rsidRDefault="001D2A56" w:rsidP="001D2A56">
      <w:pPr>
        <w:rPr>
          <w:rFonts w:cs="Arial"/>
          <w:szCs w:val="24"/>
        </w:rPr>
      </w:pPr>
    </w:p>
    <w:p w14:paraId="58963A29" w14:textId="77777777" w:rsidR="001D2A56" w:rsidRDefault="001D2A56" w:rsidP="001D2A56">
      <w:pPr>
        <w:rPr>
          <w:rFonts w:cs="Arial"/>
          <w:szCs w:val="24"/>
        </w:rPr>
      </w:pPr>
      <w:r>
        <w:rPr>
          <w:rFonts w:cs="Arial"/>
          <w:szCs w:val="24"/>
        </w:rPr>
        <w:t xml:space="preserve">At this stage Councillor Walker sought further reassurance that the Belfast City Regional Deal (BCRD) would also not now be in jeopardy to which following the Director confirmed that the BCRD had been signed off just before Christmas with the Bangor Waterfront  proposals also presented to the Department for approval. She indicated that she did not believe there would be any issues. Thanking the Director Councillor Walker commented that it was important to reassure people not to be concerned. </w:t>
      </w:r>
    </w:p>
    <w:p w14:paraId="16421C46" w14:textId="77777777" w:rsidR="001D2A56" w:rsidRDefault="001D2A56" w:rsidP="001D2A56">
      <w:pPr>
        <w:rPr>
          <w:rFonts w:cs="Arial"/>
          <w:szCs w:val="24"/>
        </w:rPr>
      </w:pPr>
    </w:p>
    <w:p w14:paraId="01437A0F" w14:textId="77777777" w:rsidR="001D2A56" w:rsidRDefault="001D2A56" w:rsidP="001D2A56">
      <w:pPr>
        <w:rPr>
          <w:rFonts w:cs="Arial"/>
          <w:szCs w:val="24"/>
        </w:rPr>
      </w:pPr>
      <w:r>
        <w:rPr>
          <w:rFonts w:cs="Arial"/>
          <w:szCs w:val="24"/>
        </w:rPr>
        <w:t>The seconder, Councillor McKimm, stated that it was a great opportunity for the community to become engaged and as such he was content to second the proposal.</w:t>
      </w:r>
    </w:p>
    <w:p w14:paraId="14AE2FA6" w14:textId="77777777" w:rsidR="001D2A56" w:rsidRDefault="001D2A56" w:rsidP="001D2A56">
      <w:pPr>
        <w:rPr>
          <w:rFonts w:cs="Arial"/>
          <w:szCs w:val="24"/>
        </w:rPr>
      </w:pPr>
    </w:p>
    <w:p w14:paraId="7966AE7F" w14:textId="77777777" w:rsidR="001D2A56" w:rsidRDefault="001D2A56" w:rsidP="001D2A56">
      <w:pPr>
        <w:rPr>
          <w:rFonts w:cs="Arial"/>
          <w:szCs w:val="24"/>
        </w:rPr>
      </w:pPr>
      <w:r>
        <w:rPr>
          <w:rFonts w:cs="Arial"/>
          <w:szCs w:val="24"/>
        </w:rPr>
        <w:t xml:space="preserve">Raising the Bangor Town Advisory Group minutes, Councillor Gilmour, referred to the planters in Abbey Street, Bangor which needed to be replaced as the result of being struck by vehicles and sought an update on that.  In response the Head of Regeneration confirmed that work was ongoing and with a new officer in post it was hoped to bring forward a report in due course. </w:t>
      </w:r>
    </w:p>
    <w:p w14:paraId="73413682" w14:textId="77777777" w:rsidR="001D2A56" w:rsidRDefault="001D2A56" w:rsidP="001D2A56">
      <w:pPr>
        <w:rPr>
          <w:rFonts w:cs="Arial"/>
          <w:szCs w:val="24"/>
        </w:rPr>
      </w:pPr>
    </w:p>
    <w:p w14:paraId="27D4FEE8" w14:textId="77777777" w:rsidR="001D2A56" w:rsidRPr="00BE3856" w:rsidRDefault="001D2A56" w:rsidP="001D2A56">
      <w:pPr>
        <w:rPr>
          <w:rFonts w:cs="Arial"/>
          <w:szCs w:val="24"/>
        </w:rPr>
      </w:pPr>
      <w:r>
        <w:rPr>
          <w:rFonts w:cs="Arial"/>
          <w:szCs w:val="24"/>
        </w:rPr>
        <w:t xml:space="preserve">Councillor Cummings referred to the Comber Town Advisory Group minutes and noted the securement of funding for the Greenway and sought clarity on when the Department was expected to report back on the ongoing issues with the project. The Head of Regeneration advised that regrettably he was not involved with the Greenways project but indicated he would endeavour to  have the information forwarded to the member in due course. The Director added that </w:t>
      </w:r>
      <w:proofErr w:type="spellStart"/>
      <w:r>
        <w:rPr>
          <w:rFonts w:cs="Arial"/>
          <w:szCs w:val="24"/>
        </w:rPr>
        <w:t>DfI</w:t>
      </w:r>
      <w:proofErr w:type="spellEnd"/>
      <w:r>
        <w:rPr>
          <w:rFonts w:cs="Arial"/>
          <w:szCs w:val="24"/>
        </w:rPr>
        <w:t xml:space="preserve"> had made a commitment to the project and to work more collaboratively with the Council. </w:t>
      </w:r>
    </w:p>
    <w:p w14:paraId="3143D07E" w14:textId="77777777" w:rsidR="001D2A56" w:rsidRPr="00FD4734" w:rsidRDefault="001D2A56" w:rsidP="001D2A56">
      <w:pPr>
        <w:rPr>
          <w:rFonts w:cs="Arial"/>
          <w:szCs w:val="24"/>
        </w:rPr>
      </w:pPr>
    </w:p>
    <w:p w14:paraId="11A22CD2" w14:textId="77777777" w:rsidR="001D2A56" w:rsidRDefault="001D2A56" w:rsidP="001D2A56">
      <w:pPr>
        <w:rPr>
          <w:rFonts w:cs="Arial"/>
          <w:b/>
          <w:bCs/>
          <w:szCs w:val="24"/>
        </w:rPr>
      </w:pPr>
      <w:r w:rsidRPr="00381DBF">
        <w:rPr>
          <w:rFonts w:cs="Arial"/>
          <w:b/>
          <w:bCs/>
          <w:szCs w:val="24"/>
        </w:rPr>
        <w:t>AGREED TO RECOMMEND, on the proposal of</w:t>
      </w:r>
      <w:r>
        <w:rPr>
          <w:rFonts w:cs="Arial"/>
          <w:b/>
          <w:bCs/>
          <w:szCs w:val="24"/>
        </w:rPr>
        <w:t xml:space="preserve"> Councillor Walker</w:t>
      </w:r>
      <w:r w:rsidRPr="00381DBF">
        <w:rPr>
          <w:rFonts w:cs="Arial"/>
          <w:b/>
          <w:bCs/>
          <w:szCs w:val="24"/>
        </w:rPr>
        <w:t>, seconded by</w:t>
      </w:r>
      <w:r>
        <w:rPr>
          <w:rFonts w:cs="Arial"/>
          <w:b/>
          <w:bCs/>
          <w:szCs w:val="24"/>
        </w:rPr>
        <w:t xml:space="preserve"> Councillor McKimm</w:t>
      </w:r>
      <w:r w:rsidRPr="00381DBF">
        <w:rPr>
          <w:rFonts w:cs="Arial"/>
          <w:b/>
          <w:bCs/>
          <w:szCs w:val="24"/>
        </w:rPr>
        <w:t>, that</w:t>
      </w:r>
      <w:r>
        <w:rPr>
          <w:rFonts w:cs="Arial"/>
          <w:b/>
          <w:bCs/>
          <w:szCs w:val="24"/>
        </w:rPr>
        <w:t xml:space="preserve"> the recommendation be adopted. </w:t>
      </w:r>
    </w:p>
    <w:p w14:paraId="159E2CDD" w14:textId="77777777" w:rsidR="001D2A56" w:rsidRDefault="001D2A56" w:rsidP="001D2A56">
      <w:pPr>
        <w:rPr>
          <w:rFonts w:cs="Arial"/>
          <w:b/>
          <w:bCs/>
          <w:szCs w:val="24"/>
        </w:rPr>
      </w:pPr>
    </w:p>
    <w:p w14:paraId="702BD314" w14:textId="77777777" w:rsidR="001D2A56" w:rsidRPr="001566F6" w:rsidRDefault="001D2A56" w:rsidP="001D2A56">
      <w:pPr>
        <w:rPr>
          <w:rFonts w:cs="Arial"/>
          <w:szCs w:val="24"/>
        </w:rPr>
      </w:pPr>
      <w:r>
        <w:rPr>
          <w:rFonts w:cs="Arial"/>
          <w:szCs w:val="24"/>
        </w:rPr>
        <w:t>(Councillor P Smith joined the meeting at this stage – 7.28pm)</w:t>
      </w:r>
    </w:p>
    <w:p w14:paraId="5C4D9A54" w14:textId="143E3578" w:rsidR="001D2A56" w:rsidRDefault="001D2A56" w:rsidP="001D2A56">
      <w:pPr>
        <w:rPr>
          <w:b/>
        </w:rPr>
      </w:pPr>
    </w:p>
    <w:p w14:paraId="3195FE28" w14:textId="62441BE5" w:rsidR="00144B9D" w:rsidRDefault="00144B9D" w:rsidP="001D2A56">
      <w:pPr>
        <w:rPr>
          <w:b/>
        </w:rPr>
      </w:pPr>
    </w:p>
    <w:p w14:paraId="69EF1873" w14:textId="1489E213" w:rsidR="00144B9D" w:rsidRDefault="00144B9D" w:rsidP="001D2A56">
      <w:pPr>
        <w:rPr>
          <w:b/>
        </w:rPr>
      </w:pPr>
    </w:p>
    <w:p w14:paraId="08B2B4C5" w14:textId="77777777" w:rsidR="00144B9D" w:rsidRPr="00531194" w:rsidRDefault="00144B9D" w:rsidP="001D2A56">
      <w:pPr>
        <w:rPr>
          <w:b/>
        </w:rPr>
      </w:pPr>
    </w:p>
    <w:p w14:paraId="2826704B" w14:textId="77777777" w:rsidR="001D2A56" w:rsidRDefault="001D2A56" w:rsidP="001D2A56">
      <w:pPr>
        <w:pStyle w:val="Heading1"/>
        <w:spacing w:line="240" w:lineRule="auto"/>
        <w:ind w:left="720" w:hanging="720"/>
        <w:rPr>
          <w:rFonts w:ascii="Arial" w:hAnsi="Arial" w:cs="Arial"/>
          <w:szCs w:val="28"/>
        </w:rPr>
      </w:pPr>
      <w:r>
        <w:rPr>
          <w:u w:val="none"/>
        </w:rPr>
        <w:lastRenderedPageBreak/>
        <w:t>6.</w:t>
      </w:r>
      <w:r>
        <w:rPr>
          <w:u w:val="none"/>
        </w:rPr>
        <w:tab/>
      </w:r>
      <w:bookmarkEnd w:id="1"/>
      <w:r w:rsidRPr="00055D68">
        <w:t>NOTICE OF MOTION</w:t>
      </w:r>
      <w:r>
        <w:rPr>
          <w:rFonts w:ascii="Arial" w:hAnsi="Arial" w:cs="Arial"/>
          <w:szCs w:val="28"/>
        </w:rPr>
        <w:t xml:space="preserve"> </w:t>
      </w:r>
    </w:p>
    <w:p w14:paraId="65AEB6AD" w14:textId="77777777" w:rsidR="001D2A56" w:rsidRDefault="001D2A56" w:rsidP="001D2A56">
      <w:pPr>
        <w:rPr>
          <w:rFonts w:ascii="Arial Bold" w:hAnsi="Arial Bold" w:cs="Calibri"/>
          <w:b/>
          <w:caps/>
          <w:color w:val="000000"/>
          <w:szCs w:val="24"/>
          <w:lang w:eastAsia="en-GB"/>
        </w:rPr>
      </w:pPr>
    </w:p>
    <w:p w14:paraId="7AA2E4FC" w14:textId="35BBD537" w:rsidR="001D2A56" w:rsidRDefault="001D2A56" w:rsidP="00B43649">
      <w:pPr>
        <w:pStyle w:val="Heading2"/>
        <w:rPr>
          <w:rFonts w:hint="eastAsia"/>
          <w:lang w:eastAsia="en-GB"/>
        </w:rPr>
      </w:pPr>
      <w:r w:rsidRPr="00B43649">
        <w:rPr>
          <w:b w:val="0"/>
          <w:bCs/>
          <w:u w:val="none"/>
          <w:lang w:eastAsia="en-GB"/>
        </w:rPr>
        <w:t>6.1.</w:t>
      </w:r>
      <w:r>
        <w:rPr>
          <w:lang w:eastAsia="en-GB"/>
        </w:rPr>
        <w:tab/>
      </w:r>
      <w:r w:rsidRPr="00B43649">
        <w:rPr>
          <w:u w:val="single"/>
          <w:lang w:eastAsia="en-GB"/>
        </w:rPr>
        <w:t>Notice</w:t>
      </w:r>
      <w:r w:rsidR="00B43649" w:rsidRPr="00B43649">
        <w:rPr>
          <w:u w:val="single"/>
          <w:lang w:eastAsia="en-GB"/>
        </w:rPr>
        <w:t xml:space="preserve"> </w:t>
      </w:r>
      <w:r w:rsidRPr="00B43649">
        <w:rPr>
          <w:u w:val="single"/>
          <w:lang w:eastAsia="en-GB"/>
        </w:rPr>
        <w:t xml:space="preserve">of </w:t>
      </w:r>
      <w:r w:rsidR="00B43649">
        <w:rPr>
          <w:u w:val="single"/>
          <w:lang w:eastAsia="en-GB"/>
        </w:rPr>
        <w:t>M</w:t>
      </w:r>
      <w:r w:rsidRPr="00B43649">
        <w:rPr>
          <w:u w:val="single"/>
          <w:lang w:eastAsia="en-GB"/>
        </w:rPr>
        <w:t xml:space="preserve">otion submitted by </w:t>
      </w:r>
      <w:r w:rsidR="00B43649">
        <w:rPr>
          <w:u w:val="single"/>
          <w:lang w:eastAsia="en-GB"/>
        </w:rPr>
        <w:t>C</w:t>
      </w:r>
      <w:r w:rsidRPr="00B43649">
        <w:rPr>
          <w:u w:val="single"/>
          <w:lang w:eastAsia="en-GB"/>
        </w:rPr>
        <w:t xml:space="preserve">ouncillors P </w:t>
      </w:r>
      <w:r w:rsidR="00B43649">
        <w:rPr>
          <w:u w:val="single"/>
          <w:lang w:eastAsia="en-GB"/>
        </w:rPr>
        <w:t>S</w:t>
      </w:r>
      <w:r w:rsidRPr="00B43649">
        <w:rPr>
          <w:u w:val="single"/>
          <w:lang w:eastAsia="en-GB"/>
        </w:rPr>
        <w:t>mith &amp; Blaney</w:t>
      </w:r>
    </w:p>
    <w:p w14:paraId="56378517" w14:textId="77777777" w:rsidR="001D2A56" w:rsidRDefault="001D2A56" w:rsidP="001D2A56">
      <w:pPr>
        <w:rPr>
          <w:szCs w:val="24"/>
          <w:u w:val="single"/>
          <w:lang w:eastAsia="en-GB"/>
        </w:rPr>
      </w:pPr>
    </w:p>
    <w:p w14:paraId="2AF9B2C7" w14:textId="77777777" w:rsidR="001D2A56" w:rsidRDefault="001D2A56" w:rsidP="001D2A56">
      <w:pPr>
        <w:rPr>
          <w:rFonts w:cs="Arial"/>
          <w:szCs w:val="24"/>
        </w:rPr>
      </w:pPr>
      <w:r>
        <w:rPr>
          <w:rFonts w:cs="Arial"/>
          <w:szCs w:val="24"/>
        </w:rPr>
        <w:t>Councillor P Smith proposed, seconded by Councillor Blaney that this Council welcomes the work completed last year by the Department for Infrastructure on the roads and footpaths in the centre of Ballygowan and asks officers to build on this by working up proposals to further enhance the village.</w:t>
      </w:r>
    </w:p>
    <w:p w14:paraId="484C3397" w14:textId="77777777" w:rsidR="001D2A56" w:rsidRDefault="001D2A56" w:rsidP="001D2A56">
      <w:pPr>
        <w:rPr>
          <w:rFonts w:cs="Arial"/>
          <w:szCs w:val="24"/>
        </w:rPr>
      </w:pPr>
    </w:p>
    <w:p w14:paraId="2E6403A5" w14:textId="77777777" w:rsidR="001D2A56" w:rsidRDefault="001D2A56" w:rsidP="001D2A56">
      <w:pPr>
        <w:rPr>
          <w:rFonts w:cs="Arial"/>
          <w:szCs w:val="24"/>
        </w:rPr>
      </w:pPr>
      <w:r>
        <w:rPr>
          <w:rFonts w:cs="Arial"/>
          <w:szCs w:val="24"/>
        </w:rPr>
        <w:t>The proposer, Councillor P Smith, recalled how back in January 2020 the A23 which ran through the village of Ballygowan had started to crumble, the footpath had become impassable, and streetlights were missing. As such he had submitted a Notice of Motion in February 2020 calling for action to be taken on those issues and subsequently the work was completed in February 2021 with the resurfacing of the road, new footpaths and streetlights installed.</w:t>
      </w:r>
    </w:p>
    <w:p w14:paraId="4DEC97F9" w14:textId="77777777" w:rsidR="001D2A56" w:rsidRDefault="001D2A56" w:rsidP="001D2A56">
      <w:pPr>
        <w:rPr>
          <w:rFonts w:cs="Arial"/>
          <w:szCs w:val="24"/>
        </w:rPr>
      </w:pPr>
    </w:p>
    <w:p w14:paraId="088F0CCB" w14:textId="77777777" w:rsidR="001D2A56" w:rsidRDefault="001D2A56" w:rsidP="001D2A56">
      <w:pPr>
        <w:rPr>
          <w:rFonts w:cs="Arial"/>
          <w:szCs w:val="24"/>
        </w:rPr>
      </w:pPr>
      <w:r>
        <w:rPr>
          <w:rFonts w:cs="Arial"/>
          <w:szCs w:val="24"/>
        </w:rPr>
        <w:t>Considering the Public Realm Scheme Councillor Smith noted that Ballygowan had been identified as a village which would qualify for this, but funding had yet to be secured despite Portaferry, a village of a similar size, successfully securing funding for Public Realm Scheme. He suggested that Ballygowan appeared to be the forgotten village of the Borough.</w:t>
      </w:r>
    </w:p>
    <w:p w14:paraId="72EA7959" w14:textId="77777777" w:rsidR="001D2A56" w:rsidRDefault="001D2A56" w:rsidP="001D2A56">
      <w:pPr>
        <w:rPr>
          <w:rFonts w:cs="Arial"/>
          <w:szCs w:val="24"/>
        </w:rPr>
      </w:pPr>
    </w:p>
    <w:p w14:paraId="283E2E9D" w14:textId="77777777" w:rsidR="001D2A56" w:rsidRDefault="001D2A56" w:rsidP="001D2A56">
      <w:pPr>
        <w:rPr>
          <w:rFonts w:cs="Arial"/>
          <w:szCs w:val="24"/>
        </w:rPr>
      </w:pPr>
      <w:r>
        <w:rPr>
          <w:rFonts w:cs="Arial"/>
          <w:szCs w:val="24"/>
        </w:rPr>
        <w:t>As such he was asking officers to come forward with proposals for shovel ready projects for Ballygowan should funding become available. He added that Ballygowan was a growing village and one which was entitled to investment, and he asked members to support his proposal.</w:t>
      </w:r>
    </w:p>
    <w:p w14:paraId="748F0A6F" w14:textId="77777777" w:rsidR="001D2A56" w:rsidRDefault="001D2A56" w:rsidP="001D2A56">
      <w:pPr>
        <w:rPr>
          <w:rFonts w:cs="Arial"/>
          <w:szCs w:val="24"/>
        </w:rPr>
      </w:pPr>
    </w:p>
    <w:p w14:paraId="2E903684" w14:textId="77777777" w:rsidR="001D2A56" w:rsidRDefault="001D2A56" w:rsidP="001D2A56">
      <w:pPr>
        <w:rPr>
          <w:rFonts w:cs="Arial"/>
          <w:szCs w:val="24"/>
        </w:rPr>
      </w:pPr>
      <w:r>
        <w:rPr>
          <w:rFonts w:cs="Arial"/>
          <w:szCs w:val="24"/>
        </w:rPr>
        <w:t>Commenting as seconder, Councillor Blaney echoed the proposer’s comments and acknowledged his hard work and dedication shown to this part of the Borough. He added that he looked forward to being able to secure further funding for the village to enable further enhancements to it.</w:t>
      </w:r>
    </w:p>
    <w:p w14:paraId="6D8838E5" w14:textId="77777777" w:rsidR="001D2A56" w:rsidRDefault="001D2A56" w:rsidP="001D2A56">
      <w:pPr>
        <w:rPr>
          <w:rFonts w:cs="Arial"/>
          <w:szCs w:val="24"/>
        </w:rPr>
      </w:pPr>
    </w:p>
    <w:p w14:paraId="1DFBAC51" w14:textId="77777777" w:rsidR="001D2A56" w:rsidRDefault="001D2A56" w:rsidP="001D2A56">
      <w:pPr>
        <w:rPr>
          <w:rFonts w:cs="Arial"/>
          <w:szCs w:val="24"/>
        </w:rPr>
      </w:pPr>
      <w:r>
        <w:rPr>
          <w:rFonts w:cs="Arial"/>
          <w:szCs w:val="24"/>
        </w:rPr>
        <w:t xml:space="preserve">Councillor Adair spoke in support of the proposal adding that during previous visits to the village he had been made to feel very welcome.  He acknowledged that both his colleagues Michelle McIlveen MLA and Alderman Robert Gibson were both from Ballygowan.  As such Alderman Gibson wished him to express on his behalf to the committee his support for the Notice of Motion for greater investment in Ballygowan which had some 3,000 residents.  Continuing he welcomed the recent refurbishment of Ballygowan Village Hall and disagreed that it was the forgotten village of the Borough.  He agreed that further investment was necessary and suggested the Small Settlement Grant may be able to provide some funding opportunities.  The square in Ballygowan was very much a focal point with some good shops and a family atmosphere within the village.  Councillor Adair also </w:t>
      </w:r>
      <w:proofErr w:type="gramStart"/>
      <w:r>
        <w:rPr>
          <w:rFonts w:cs="Arial"/>
          <w:szCs w:val="24"/>
        </w:rPr>
        <w:t>made reference</w:t>
      </w:r>
      <w:proofErr w:type="gramEnd"/>
      <w:r>
        <w:rPr>
          <w:rFonts w:cs="Arial"/>
          <w:szCs w:val="24"/>
        </w:rPr>
        <w:t xml:space="preserve"> to the playing fields at the Moss Road and suggested further investment could be made there to include signage provision. </w:t>
      </w:r>
    </w:p>
    <w:p w14:paraId="5B0E7478" w14:textId="77777777" w:rsidR="001D2A56" w:rsidRDefault="001D2A56" w:rsidP="001D2A56">
      <w:pPr>
        <w:rPr>
          <w:rFonts w:cs="Arial"/>
          <w:szCs w:val="24"/>
        </w:rPr>
      </w:pPr>
    </w:p>
    <w:p w14:paraId="5496FFA7" w14:textId="77777777" w:rsidR="001D2A56" w:rsidRDefault="001D2A56" w:rsidP="001D2A56">
      <w:pPr>
        <w:rPr>
          <w:rFonts w:cs="Arial"/>
          <w:szCs w:val="24"/>
        </w:rPr>
      </w:pPr>
      <w:r>
        <w:rPr>
          <w:rFonts w:cs="Arial"/>
          <w:szCs w:val="24"/>
        </w:rPr>
        <w:t xml:space="preserve">Councillor Cummings also expressed his support for the Notice of Motion for further investment in the growing village of Ballygowan which had now some 3,000 residents.  Continuing he stated that those residents were very proud and passionate about their village and acknowledged the need for further investment.  He agreed </w:t>
      </w:r>
      <w:r>
        <w:rPr>
          <w:rFonts w:cs="Arial"/>
          <w:szCs w:val="24"/>
        </w:rPr>
        <w:lastRenderedPageBreak/>
        <w:t xml:space="preserve">that key to that was the availability of shovel ready projects once funding had been secured. </w:t>
      </w:r>
    </w:p>
    <w:p w14:paraId="3FDA7E43" w14:textId="77777777" w:rsidR="001D2A56" w:rsidRDefault="001D2A56" w:rsidP="001D2A56">
      <w:pPr>
        <w:rPr>
          <w:rFonts w:cs="Arial"/>
          <w:szCs w:val="24"/>
        </w:rPr>
      </w:pPr>
    </w:p>
    <w:p w14:paraId="3C2AACF4" w14:textId="77777777" w:rsidR="001D2A56" w:rsidRDefault="001D2A56" w:rsidP="001D2A56">
      <w:pPr>
        <w:rPr>
          <w:rFonts w:cs="Arial"/>
          <w:szCs w:val="24"/>
        </w:rPr>
      </w:pPr>
      <w:r>
        <w:rPr>
          <w:rFonts w:cs="Arial"/>
          <w:szCs w:val="24"/>
        </w:rPr>
        <w:t>Alderman Girvan also expressed her support noting that during previous considerations of Ballygowan Village Plan issues such as parking and provision of a doctor’s surgery had been highlighted. Continuing she suggested that consideration was given by officers to brightening the village up through the use of street furniture and planting.</w:t>
      </w:r>
    </w:p>
    <w:p w14:paraId="4C39D399" w14:textId="77777777" w:rsidR="001D2A56" w:rsidRDefault="001D2A56" w:rsidP="001D2A56">
      <w:pPr>
        <w:rPr>
          <w:rFonts w:cs="Arial"/>
          <w:szCs w:val="24"/>
        </w:rPr>
      </w:pPr>
    </w:p>
    <w:p w14:paraId="61776EF2" w14:textId="77777777" w:rsidR="001D2A56" w:rsidRDefault="001D2A56" w:rsidP="001D2A56">
      <w:pPr>
        <w:rPr>
          <w:rFonts w:cs="Arial"/>
          <w:szCs w:val="24"/>
        </w:rPr>
      </w:pPr>
      <w:r>
        <w:rPr>
          <w:rFonts w:cs="Arial"/>
          <w:szCs w:val="24"/>
        </w:rPr>
        <w:t>(Councillor McClean joined the meeting at this stage – 7.44pm)</w:t>
      </w:r>
    </w:p>
    <w:p w14:paraId="3DE81600" w14:textId="77777777" w:rsidR="001D2A56" w:rsidRDefault="001D2A56" w:rsidP="001D2A56">
      <w:pPr>
        <w:rPr>
          <w:rFonts w:cs="Arial"/>
          <w:szCs w:val="24"/>
        </w:rPr>
      </w:pPr>
    </w:p>
    <w:p w14:paraId="0BA0E0E9" w14:textId="77777777" w:rsidR="001D2A56" w:rsidRDefault="001D2A56" w:rsidP="001D2A56">
      <w:pPr>
        <w:rPr>
          <w:szCs w:val="24"/>
          <w:lang w:eastAsia="en-GB"/>
        </w:rPr>
      </w:pPr>
      <w:r>
        <w:rPr>
          <w:szCs w:val="24"/>
          <w:lang w:eastAsia="en-GB"/>
        </w:rPr>
        <w:t>By way of summing up, Councillor P Smith thanked members for their comments and confirmed that any proposals put forward would need to be costed.  He agreed there were many things which could be done to enhance the village and therefore he asked  members support for his proposal which would see shovel ready projects in place once funding became available.</w:t>
      </w:r>
    </w:p>
    <w:p w14:paraId="35E0F521" w14:textId="77777777" w:rsidR="001D2A56" w:rsidRDefault="001D2A56" w:rsidP="001D2A56"/>
    <w:p w14:paraId="1228CC75" w14:textId="77777777" w:rsidR="001D2A56" w:rsidRDefault="001D2A56" w:rsidP="001D2A56">
      <w:pPr>
        <w:rPr>
          <w:rFonts w:cs="Arial"/>
          <w:b/>
          <w:bCs/>
          <w:szCs w:val="24"/>
        </w:rPr>
      </w:pPr>
      <w:r w:rsidRPr="00381DBF">
        <w:rPr>
          <w:rFonts w:cs="Arial"/>
          <w:b/>
          <w:bCs/>
          <w:szCs w:val="24"/>
        </w:rPr>
        <w:t>AGREED TO RECOMMEND, on the proposal of</w:t>
      </w:r>
      <w:r>
        <w:rPr>
          <w:rFonts w:cs="Arial"/>
          <w:b/>
          <w:bCs/>
          <w:szCs w:val="24"/>
        </w:rPr>
        <w:t xml:space="preserve"> Councillor P Smith</w:t>
      </w:r>
      <w:r w:rsidRPr="00381DBF">
        <w:rPr>
          <w:rFonts w:cs="Arial"/>
          <w:b/>
          <w:bCs/>
          <w:szCs w:val="24"/>
        </w:rPr>
        <w:t>, seconded by</w:t>
      </w:r>
      <w:r>
        <w:rPr>
          <w:rFonts w:cs="Arial"/>
          <w:b/>
          <w:bCs/>
          <w:szCs w:val="24"/>
        </w:rPr>
        <w:t xml:space="preserve">  Councillor Blaney</w:t>
      </w:r>
      <w:r w:rsidRPr="00381DBF">
        <w:rPr>
          <w:rFonts w:cs="Arial"/>
          <w:b/>
          <w:bCs/>
          <w:szCs w:val="24"/>
        </w:rPr>
        <w:t>, that</w:t>
      </w:r>
      <w:r>
        <w:rPr>
          <w:rFonts w:cs="Arial"/>
          <w:b/>
          <w:bCs/>
          <w:szCs w:val="24"/>
        </w:rPr>
        <w:t xml:space="preserve"> </w:t>
      </w:r>
      <w:r w:rsidRPr="00817471">
        <w:rPr>
          <w:rFonts w:cs="Arial"/>
          <w:b/>
          <w:bCs/>
          <w:szCs w:val="24"/>
        </w:rPr>
        <w:t>this Council welcomes the work completed last year by the Department for Infrastructure on the roads and footpaths in the centre of Ballygowan and asks officers to build on this by working up proposals to further enhance the village.</w:t>
      </w:r>
    </w:p>
    <w:p w14:paraId="42385356" w14:textId="77777777" w:rsidR="001D2A56" w:rsidRDefault="001D2A56" w:rsidP="001D2A56">
      <w:pPr>
        <w:rPr>
          <w:rFonts w:cs="Arial"/>
          <w:b/>
          <w:bCs/>
          <w:szCs w:val="24"/>
        </w:rPr>
      </w:pPr>
    </w:p>
    <w:p w14:paraId="05E1D1E1" w14:textId="77777777" w:rsidR="001D2A56" w:rsidRPr="008F6CEC" w:rsidRDefault="001D2A56" w:rsidP="001D2A56">
      <w:pPr>
        <w:rPr>
          <w:rFonts w:cs="Arial"/>
          <w:szCs w:val="24"/>
        </w:rPr>
      </w:pPr>
      <w:r>
        <w:rPr>
          <w:rFonts w:cs="Arial"/>
          <w:szCs w:val="24"/>
        </w:rPr>
        <w:t>(Councillor P Smith left the meeting at this stage – 7.46pm)</w:t>
      </w:r>
    </w:p>
    <w:p w14:paraId="433D4ABA" w14:textId="77777777" w:rsidR="001D2A56" w:rsidRDefault="001D2A56" w:rsidP="001D2A56"/>
    <w:p w14:paraId="21689EEF" w14:textId="77777777" w:rsidR="001D2A56" w:rsidRPr="00012695" w:rsidRDefault="001D2A56" w:rsidP="00144B9D">
      <w:pPr>
        <w:pStyle w:val="Heading1"/>
      </w:pPr>
      <w:r w:rsidRPr="00144B9D">
        <w:rPr>
          <w:u w:val="none"/>
        </w:rPr>
        <w:t>7.</w:t>
      </w:r>
      <w:r w:rsidRPr="00144B9D">
        <w:rPr>
          <w:u w:val="none"/>
        </w:rPr>
        <w:tab/>
      </w:r>
      <w:r>
        <w:t>ANY OTHER NOTIFIED BUSINESS</w:t>
      </w:r>
    </w:p>
    <w:p w14:paraId="45A5F6BD" w14:textId="77777777" w:rsidR="001D2A56" w:rsidRDefault="001D2A56" w:rsidP="001D2A56">
      <w:pPr>
        <w:ind w:right="-45"/>
        <w:rPr>
          <w:rFonts w:cs="Arial"/>
          <w:szCs w:val="24"/>
        </w:rPr>
      </w:pPr>
    </w:p>
    <w:p w14:paraId="0AF7882E" w14:textId="77777777" w:rsidR="001D2A56" w:rsidRDefault="001D2A56" w:rsidP="001D2A56">
      <w:pPr>
        <w:rPr>
          <w:rFonts w:cs="Arial"/>
          <w:szCs w:val="24"/>
        </w:rPr>
      </w:pPr>
      <w:r>
        <w:rPr>
          <w:rFonts w:cs="Arial"/>
          <w:szCs w:val="24"/>
        </w:rPr>
        <w:t>The Chairman informed members there were no items of Any Other Notified Business.</w:t>
      </w:r>
    </w:p>
    <w:p w14:paraId="5530062E" w14:textId="77777777" w:rsidR="001D2A56" w:rsidRDefault="001D2A56" w:rsidP="001D2A56">
      <w:pPr>
        <w:rPr>
          <w:rFonts w:cs="Arial"/>
          <w:szCs w:val="24"/>
        </w:rPr>
      </w:pPr>
    </w:p>
    <w:p w14:paraId="2E69F8C4" w14:textId="77777777" w:rsidR="001D2A56" w:rsidRDefault="001D2A56" w:rsidP="001D2A56">
      <w:pPr>
        <w:rPr>
          <w:rFonts w:cs="Arial"/>
          <w:b/>
          <w:bCs/>
          <w:szCs w:val="24"/>
        </w:rPr>
      </w:pPr>
      <w:r>
        <w:rPr>
          <w:rFonts w:cs="Arial"/>
          <w:b/>
          <w:bCs/>
          <w:szCs w:val="24"/>
        </w:rPr>
        <w:t>NOTED.</w:t>
      </w:r>
    </w:p>
    <w:p w14:paraId="327939D1" w14:textId="77777777" w:rsidR="001D2A56" w:rsidRPr="00490132" w:rsidRDefault="001D2A56" w:rsidP="001D2A56">
      <w:pPr>
        <w:rPr>
          <w:rFonts w:cs="Arial"/>
          <w:b/>
          <w:bCs/>
          <w:szCs w:val="24"/>
        </w:rPr>
      </w:pPr>
    </w:p>
    <w:p w14:paraId="6FABCCC2" w14:textId="77777777" w:rsidR="001D2A56" w:rsidRPr="003723DC" w:rsidRDefault="001D2A56" w:rsidP="001D2A56">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2CDB1368" w14:textId="77777777" w:rsidR="001D2A56" w:rsidRPr="003723DC" w:rsidRDefault="001D2A56" w:rsidP="001D2A56">
      <w:pPr>
        <w:tabs>
          <w:tab w:val="left" w:pos="567"/>
        </w:tabs>
        <w:ind w:right="-46"/>
        <w:rPr>
          <w:rFonts w:cs="Arial"/>
          <w:b/>
          <w:bCs/>
          <w:szCs w:val="24"/>
        </w:rPr>
      </w:pPr>
    </w:p>
    <w:p w14:paraId="6B844A08" w14:textId="77777777" w:rsidR="001D2A56" w:rsidRDefault="001D2A56" w:rsidP="001D2A56">
      <w:pPr>
        <w:tabs>
          <w:tab w:val="left" w:pos="567"/>
        </w:tabs>
        <w:ind w:right="-46"/>
        <w:rPr>
          <w:rFonts w:cs="Arial"/>
          <w:b/>
          <w:bCs/>
          <w:szCs w:val="24"/>
        </w:rPr>
      </w:pPr>
      <w:r w:rsidRPr="003723DC">
        <w:rPr>
          <w:rFonts w:cs="Arial"/>
          <w:b/>
          <w:bCs/>
          <w:szCs w:val="24"/>
        </w:rPr>
        <w:t>AGREED TO RECOMMEND</w:t>
      </w:r>
      <w:r>
        <w:rPr>
          <w:rFonts w:cs="Arial"/>
          <w:b/>
          <w:bCs/>
          <w:szCs w:val="24"/>
        </w:rPr>
        <w:t xml:space="preserve">, </w:t>
      </w:r>
      <w:r w:rsidRPr="003723DC">
        <w:rPr>
          <w:rFonts w:cs="Arial"/>
          <w:b/>
          <w:bCs/>
          <w:szCs w:val="24"/>
        </w:rPr>
        <w:t xml:space="preserve">that the </w:t>
      </w:r>
      <w:r>
        <w:rPr>
          <w:rFonts w:cs="Arial"/>
          <w:b/>
          <w:bCs/>
          <w:szCs w:val="24"/>
        </w:rPr>
        <w:t xml:space="preserve">public/press be excluded during the discussion of undernoted items of confidential business.  </w:t>
      </w:r>
    </w:p>
    <w:p w14:paraId="4D18F929" w14:textId="77777777" w:rsidR="001D2A56" w:rsidRDefault="001D2A56" w:rsidP="001D2A56">
      <w:pPr>
        <w:tabs>
          <w:tab w:val="left" w:pos="567"/>
        </w:tabs>
        <w:ind w:right="-46"/>
        <w:rPr>
          <w:rFonts w:cs="Arial"/>
          <w:b/>
          <w:bCs/>
          <w:szCs w:val="24"/>
        </w:rPr>
      </w:pPr>
    </w:p>
    <w:p w14:paraId="521B753B" w14:textId="77777777" w:rsidR="001D2A56" w:rsidRDefault="001D2A56" w:rsidP="001D2A56">
      <w:pPr>
        <w:pStyle w:val="Heading1"/>
        <w:spacing w:line="240" w:lineRule="auto"/>
        <w:ind w:left="800" w:hanging="800"/>
        <w:rPr>
          <w:rFonts w:ascii="Arial" w:hAnsi="Arial" w:cs="Arial"/>
          <w:bCs/>
          <w:szCs w:val="28"/>
        </w:rPr>
      </w:pPr>
      <w:r>
        <w:rPr>
          <w:rFonts w:cs="Arial"/>
          <w:b w:val="0"/>
          <w:bCs/>
          <w:szCs w:val="28"/>
          <w:u w:val="none"/>
        </w:rPr>
        <w:t>8</w:t>
      </w:r>
      <w:r w:rsidRPr="00012695">
        <w:rPr>
          <w:rFonts w:cs="Arial"/>
          <w:b w:val="0"/>
          <w:bCs/>
          <w:szCs w:val="28"/>
          <w:u w:val="none"/>
        </w:rPr>
        <w:t>.</w:t>
      </w:r>
      <w:r w:rsidRPr="00012695">
        <w:rPr>
          <w:rFonts w:cs="Arial"/>
          <w:b w:val="0"/>
          <w:bCs/>
          <w:szCs w:val="28"/>
          <w:u w:val="none"/>
        </w:rPr>
        <w:tab/>
      </w:r>
      <w:r w:rsidRPr="00C45EA4">
        <w:rPr>
          <w:rFonts w:ascii="Arial" w:hAnsi="Arial" w:cs="Arial"/>
          <w:bCs/>
          <w:szCs w:val="28"/>
        </w:rPr>
        <w:t>Bangor Marina Q3 Report – Oct-Dec 2021</w:t>
      </w:r>
      <w:r>
        <w:rPr>
          <w:rFonts w:ascii="Arial" w:hAnsi="Arial" w:cs="Arial"/>
          <w:bCs/>
          <w:szCs w:val="28"/>
        </w:rPr>
        <w:t>(FILE RDP160)</w:t>
      </w:r>
    </w:p>
    <w:p w14:paraId="026D4263" w14:textId="77777777" w:rsidR="001D2A56" w:rsidRPr="00C45EA4" w:rsidRDefault="001D2A56" w:rsidP="001D2A56">
      <w:pPr>
        <w:rPr>
          <w:rFonts w:cs="Arial"/>
          <w:szCs w:val="24"/>
          <w:lang w:eastAsia="en-GB"/>
        </w:rPr>
      </w:pPr>
      <w:r>
        <w:rPr>
          <w:rFonts w:cs="Arial"/>
          <w:bCs/>
          <w:caps/>
          <w:color w:val="000000"/>
          <w:szCs w:val="24"/>
          <w:lang w:eastAsia="en-GB"/>
        </w:rPr>
        <w:tab/>
        <w:t>(A</w:t>
      </w:r>
      <w:r>
        <w:rPr>
          <w:rFonts w:cs="Arial"/>
          <w:bCs/>
          <w:color w:val="000000"/>
          <w:szCs w:val="24"/>
          <w:lang w:eastAsia="en-GB"/>
        </w:rPr>
        <w:t>ppendix IV)</w:t>
      </w:r>
    </w:p>
    <w:p w14:paraId="2E5F5991" w14:textId="475CE26D" w:rsidR="001D2A56" w:rsidRDefault="001D2A56" w:rsidP="001D2A56">
      <w:pPr>
        <w:rPr>
          <w:rFonts w:cs="Arial"/>
          <w:b/>
          <w:bCs/>
          <w:caps/>
          <w:sz w:val="28"/>
          <w:szCs w:val="28"/>
        </w:rPr>
      </w:pPr>
    </w:p>
    <w:p w14:paraId="0E315225" w14:textId="77777777" w:rsidR="00ED0C7F" w:rsidRDefault="00ED0C7F" w:rsidP="00ED0C7F">
      <w:pPr>
        <w:rPr>
          <w:rFonts w:cs="Arial"/>
          <w:b/>
          <w:bCs/>
          <w:caps/>
          <w:sz w:val="28"/>
          <w:szCs w:val="28"/>
        </w:rPr>
      </w:pPr>
      <w:r>
        <w:rPr>
          <w:rFonts w:cs="Arial"/>
          <w:b/>
          <w:bCs/>
          <w:caps/>
          <w:sz w:val="28"/>
          <w:szCs w:val="28"/>
        </w:rPr>
        <w:t>***IN CONFIDENCE***</w:t>
      </w:r>
    </w:p>
    <w:p w14:paraId="15290EC4" w14:textId="77777777" w:rsidR="00ED0C7F" w:rsidRDefault="00ED0C7F" w:rsidP="00ED0C7F">
      <w:pPr>
        <w:rPr>
          <w:rFonts w:cs="Arial"/>
          <w:b/>
          <w:bCs/>
          <w:caps/>
          <w:sz w:val="28"/>
          <w:szCs w:val="28"/>
        </w:rPr>
      </w:pPr>
    </w:p>
    <w:p w14:paraId="632826F4" w14:textId="77777777" w:rsidR="00ED0C7F" w:rsidRDefault="00ED0C7F" w:rsidP="00ED0C7F">
      <w:pPr>
        <w:rPr>
          <w:rFonts w:eastAsia="Times New Roman" w:cs="Arial"/>
          <w:b/>
          <w:bCs/>
          <w:szCs w:val="24"/>
        </w:rPr>
      </w:pPr>
      <w:r>
        <w:rPr>
          <w:rFonts w:eastAsia="Times New Roman" w:cs="Arial"/>
          <w:b/>
          <w:bCs/>
          <w:szCs w:val="24"/>
        </w:rPr>
        <w:t xml:space="preserve">NOT FOR PUBLICATION </w:t>
      </w:r>
    </w:p>
    <w:p w14:paraId="166B4FDC" w14:textId="77777777" w:rsidR="00ED0C7F" w:rsidRDefault="00ED0C7F" w:rsidP="00ED0C7F">
      <w:pPr>
        <w:rPr>
          <w:rFonts w:eastAsia="Times New Roman" w:cs="Arial"/>
          <w:b/>
          <w:bCs/>
          <w:szCs w:val="24"/>
        </w:rPr>
      </w:pPr>
    </w:p>
    <w:p w14:paraId="2DE37002" w14:textId="77777777" w:rsidR="00ED0C7F" w:rsidRPr="00666188" w:rsidRDefault="00ED0C7F" w:rsidP="00ED0C7F">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446E4CEA" w14:textId="77777777" w:rsidR="001D2A56" w:rsidRDefault="001D2A56" w:rsidP="001D2A56">
      <w:pPr>
        <w:rPr>
          <w:rFonts w:cs="Arial"/>
          <w:caps/>
          <w:szCs w:val="24"/>
        </w:rPr>
      </w:pPr>
    </w:p>
    <w:p w14:paraId="56897922" w14:textId="77777777" w:rsidR="001D2A56" w:rsidRPr="000F4A14" w:rsidRDefault="001D2A56" w:rsidP="001D2A56">
      <w:pPr>
        <w:pStyle w:val="Heading1"/>
        <w:spacing w:line="240" w:lineRule="auto"/>
        <w:ind w:left="720" w:hanging="720"/>
        <w:rPr>
          <w:rStyle w:val="Heading2Char"/>
          <w:rFonts w:eastAsia="Calibri" w:cs="Calibri"/>
          <w:bCs/>
          <w:caps w:val="0"/>
          <w:szCs w:val="24"/>
          <w:u w:val="none"/>
        </w:rPr>
      </w:pPr>
      <w:r>
        <w:rPr>
          <w:rFonts w:cs="Arial"/>
          <w:b w:val="0"/>
          <w:bCs/>
          <w:szCs w:val="28"/>
          <w:u w:val="none"/>
        </w:rPr>
        <w:t>9</w:t>
      </w:r>
      <w:r w:rsidRPr="00012695">
        <w:rPr>
          <w:rFonts w:cs="Arial"/>
          <w:b w:val="0"/>
          <w:bCs/>
          <w:szCs w:val="28"/>
          <w:u w:val="none"/>
        </w:rPr>
        <w:t>.</w:t>
      </w:r>
      <w:r w:rsidRPr="00012695">
        <w:rPr>
          <w:rFonts w:cs="Arial"/>
          <w:b w:val="0"/>
          <w:bCs/>
          <w:szCs w:val="28"/>
          <w:u w:val="none"/>
        </w:rPr>
        <w:tab/>
      </w:r>
      <w:r>
        <w:rPr>
          <w:rFonts w:ascii="Arial" w:hAnsi="Arial" w:cs="Arial"/>
          <w:szCs w:val="28"/>
        </w:rPr>
        <w:t>queen’s parade</w:t>
      </w:r>
      <w:r w:rsidRPr="00B43649">
        <w:rPr>
          <w:rFonts w:ascii="Arial" w:hAnsi="Arial" w:cs="Arial"/>
          <w:szCs w:val="28"/>
          <w:u w:val="none"/>
        </w:rPr>
        <w:t xml:space="preserve"> </w:t>
      </w:r>
      <w:r>
        <w:rPr>
          <w:rFonts w:ascii="Arial" w:hAnsi="Arial" w:cs="Arial"/>
          <w:b w:val="0"/>
          <w:bCs/>
          <w:sz w:val="24"/>
          <w:szCs w:val="24"/>
          <w:u w:val="none"/>
        </w:rPr>
        <w:t>(a</w:t>
      </w:r>
      <w:r>
        <w:rPr>
          <w:rFonts w:ascii="Arial" w:hAnsi="Arial" w:cs="Arial"/>
          <w:b w:val="0"/>
          <w:bCs/>
          <w:caps w:val="0"/>
          <w:sz w:val="24"/>
          <w:szCs w:val="24"/>
          <w:u w:val="none"/>
        </w:rPr>
        <w:t>ppendix V)</w:t>
      </w:r>
    </w:p>
    <w:p w14:paraId="72F8FC2B" w14:textId="77777777" w:rsidR="001D2A56" w:rsidRPr="009156E3" w:rsidRDefault="001D2A56" w:rsidP="001D2A56">
      <w:pPr>
        <w:rPr>
          <w:rFonts w:cs="Arial"/>
          <w:b/>
          <w:bCs/>
          <w:szCs w:val="24"/>
          <w:u w:val="single"/>
        </w:rPr>
      </w:pPr>
    </w:p>
    <w:p w14:paraId="54EEF043" w14:textId="77777777" w:rsidR="001D2A56" w:rsidRDefault="001D2A56" w:rsidP="001D2A56">
      <w:pPr>
        <w:rPr>
          <w:rFonts w:cs="Arial"/>
          <w:b/>
          <w:bCs/>
          <w:caps/>
          <w:sz w:val="28"/>
          <w:szCs w:val="28"/>
        </w:rPr>
      </w:pPr>
      <w:r>
        <w:rPr>
          <w:rFonts w:cs="Arial"/>
          <w:b/>
          <w:bCs/>
          <w:caps/>
          <w:sz w:val="28"/>
          <w:szCs w:val="28"/>
        </w:rPr>
        <w:t>***IN CONFIDENCE***</w:t>
      </w:r>
    </w:p>
    <w:p w14:paraId="5760AC99" w14:textId="77777777" w:rsidR="00ED0C7F" w:rsidRDefault="00ED0C7F" w:rsidP="00ED0C7F">
      <w:pPr>
        <w:rPr>
          <w:rFonts w:cs="Arial"/>
          <w:b/>
          <w:bCs/>
          <w:caps/>
          <w:sz w:val="28"/>
          <w:szCs w:val="28"/>
        </w:rPr>
      </w:pPr>
    </w:p>
    <w:p w14:paraId="32CA443F" w14:textId="77777777" w:rsidR="00ED0C7F" w:rsidRDefault="00ED0C7F" w:rsidP="00ED0C7F">
      <w:pPr>
        <w:rPr>
          <w:rFonts w:eastAsia="Times New Roman" w:cs="Arial"/>
          <w:b/>
          <w:bCs/>
          <w:szCs w:val="24"/>
        </w:rPr>
      </w:pPr>
      <w:r>
        <w:rPr>
          <w:rFonts w:eastAsia="Times New Roman" w:cs="Arial"/>
          <w:b/>
          <w:bCs/>
          <w:szCs w:val="24"/>
        </w:rPr>
        <w:t xml:space="preserve">NOT FOR PUBLICATION </w:t>
      </w:r>
    </w:p>
    <w:p w14:paraId="14A8F67D" w14:textId="77777777" w:rsidR="00ED0C7F" w:rsidRDefault="00ED0C7F" w:rsidP="00ED0C7F">
      <w:pPr>
        <w:rPr>
          <w:rFonts w:eastAsia="Times New Roman" w:cs="Arial"/>
          <w:b/>
          <w:bCs/>
          <w:szCs w:val="24"/>
        </w:rPr>
      </w:pPr>
    </w:p>
    <w:p w14:paraId="7A7D633D" w14:textId="04FF0EEF" w:rsidR="00ED0C7F" w:rsidRPr="00ED0C7F" w:rsidRDefault="00ED0C7F" w:rsidP="001D2A56">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1E5DC8CA" w14:textId="77777777" w:rsidR="001D2A56" w:rsidRPr="009061BE" w:rsidRDefault="001D2A56" w:rsidP="001D2A56">
      <w:pPr>
        <w:rPr>
          <w:rFonts w:cs="Arial"/>
          <w:b/>
          <w:bCs/>
          <w:szCs w:val="24"/>
        </w:rPr>
      </w:pPr>
    </w:p>
    <w:p w14:paraId="0EECB970" w14:textId="77777777" w:rsidR="001D2A56" w:rsidRPr="00B43649" w:rsidRDefault="001D2A56" w:rsidP="00B43649">
      <w:pPr>
        <w:rPr>
          <w:rFonts w:ascii="Arial Bold" w:hAnsi="Arial Bold"/>
          <w:b/>
          <w:bCs/>
          <w:caps/>
          <w:sz w:val="28"/>
          <w:szCs w:val="28"/>
          <w:u w:val="single"/>
        </w:rPr>
      </w:pPr>
      <w:r w:rsidRPr="00B43649">
        <w:rPr>
          <w:rFonts w:ascii="Arial Bold" w:hAnsi="Arial Bold"/>
          <w:b/>
          <w:bCs/>
          <w:caps/>
          <w:sz w:val="28"/>
          <w:szCs w:val="28"/>
          <w:u w:val="single"/>
        </w:rPr>
        <w:t xml:space="preserve">Re-admittance of public/press </w:t>
      </w:r>
    </w:p>
    <w:p w14:paraId="2A92BF2D" w14:textId="77777777" w:rsidR="001D2A56" w:rsidRPr="009061BE" w:rsidRDefault="001D2A56" w:rsidP="001D2A56">
      <w:pPr>
        <w:rPr>
          <w:rFonts w:cs="Arial"/>
          <w:szCs w:val="24"/>
        </w:rPr>
      </w:pPr>
    </w:p>
    <w:p w14:paraId="5ABCF1BF" w14:textId="77777777" w:rsidR="001D2A56" w:rsidRPr="001926C1" w:rsidRDefault="001D2A56" w:rsidP="001D2A56">
      <w:pPr>
        <w:rPr>
          <w:rFonts w:cs="Arial"/>
          <w:b/>
          <w:bCs/>
          <w:szCs w:val="24"/>
        </w:rPr>
      </w:pPr>
      <w:r w:rsidRPr="001926C1">
        <w:rPr>
          <w:rFonts w:cs="Arial"/>
          <w:b/>
          <w:bCs/>
          <w:szCs w:val="24"/>
        </w:rPr>
        <w:t>AGREED TO RECOMMEND, on the proposal of</w:t>
      </w:r>
      <w:r>
        <w:rPr>
          <w:rFonts w:cs="Arial"/>
          <w:b/>
          <w:bCs/>
          <w:szCs w:val="24"/>
        </w:rPr>
        <w:t xml:space="preserve"> Councillor McClean</w:t>
      </w:r>
      <w:r w:rsidRPr="001926C1">
        <w:rPr>
          <w:rFonts w:cs="Arial"/>
          <w:b/>
          <w:bCs/>
          <w:szCs w:val="24"/>
        </w:rPr>
        <w:t>, seconded by</w:t>
      </w:r>
      <w:r>
        <w:rPr>
          <w:rFonts w:cs="Arial"/>
          <w:b/>
          <w:bCs/>
          <w:szCs w:val="24"/>
        </w:rPr>
        <w:t xml:space="preserve"> Councillor Dunlop</w:t>
      </w:r>
      <w:r w:rsidRPr="001926C1">
        <w:rPr>
          <w:rFonts w:cs="Arial"/>
          <w:b/>
          <w:bCs/>
          <w:szCs w:val="24"/>
        </w:rPr>
        <w:t xml:space="preserve">, that the public/press be re-admitted to the meeting. </w:t>
      </w:r>
    </w:p>
    <w:p w14:paraId="1D930268" w14:textId="77777777" w:rsidR="001D2A56" w:rsidRPr="006E259C" w:rsidRDefault="001D2A56" w:rsidP="001D2A56">
      <w:pPr>
        <w:rPr>
          <w:rFonts w:cs="Arial"/>
          <w:b/>
          <w:bCs/>
          <w:szCs w:val="24"/>
          <w:u w:val="single"/>
        </w:rPr>
      </w:pPr>
    </w:p>
    <w:p w14:paraId="2BD01757" w14:textId="77777777" w:rsidR="001D2A56" w:rsidRPr="008765AC" w:rsidRDefault="001D2A56" w:rsidP="001D2A56">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691C29FD" w14:textId="77777777" w:rsidR="001D2A56" w:rsidRPr="008441F3" w:rsidRDefault="001D2A56" w:rsidP="001D2A56">
      <w:pPr>
        <w:rPr>
          <w:lang w:eastAsia="en-GB"/>
        </w:rPr>
      </w:pPr>
    </w:p>
    <w:p w14:paraId="7883B064" w14:textId="77777777" w:rsidR="001D2A56" w:rsidRPr="008441F3" w:rsidRDefault="001D2A56" w:rsidP="001D2A56">
      <w:pPr>
        <w:rPr>
          <w:rFonts w:cs="Arial"/>
          <w:szCs w:val="24"/>
        </w:rPr>
      </w:pPr>
      <w:r w:rsidRPr="00D61375">
        <w:rPr>
          <w:rFonts w:cs="Arial"/>
          <w:szCs w:val="24"/>
        </w:rPr>
        <w:t xml:space="preserve">The meeting terminated at </w:t>
      </w:r>
      <w:r>
        <w:rPr>
          <w:rFonts w:cs="Arial"/>
          <w:szCs w:val="24"/>
        </w:rPr>
        <w:t>8.50</w:t>
      </w:r>
      <w:r w:rsidRPr="00D61375">
        <w:rPr>
          <w:rFonts w:cs="Arial"/>
          <w:szCs w:val="24"/>
        </w:rPr>
        <w:t xml:space="preserve">pm. </w:t>
      </w:r>
      <w:bookmarkEnd w:id="0"/>
    </w:p>
    <w:p w14:paraId="6F12D23A" w14:textId="77777777" w:rsidR="001D2A56" w:rsidRDefault="001D2A56" w:rsidP="001D2A56"/>
    <w:p w14:paraId="77605B05" w14:textId="77777777" w:rsidR="00F33BB4" w:rsidRDefault="00F33BB4"/>
    <w:sectPr w:rsidR="00F33BB4" w:rsidSect="005226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3367" w14:textId="77777777" w:rsidR="00DD3926" w:rsidRDefault="00CD6D3C">
      <w:r>
        <w:separator/>
      </w:r>
    </w:p>
  </w:endnote>
  <w:endnote w:type="continuationSeparator" w:id="0">
    <w:p w14:paraId="53F954A1" w14:textId="77777777" w:rsidR="00DD3926" w:rsidRDefault="00CD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962" w14:textId="77777777" w:rsidR="00CD6D3C" w:rsidRDefault="00CD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493CD676" w14:textId="77777777" w:rsidR="005C6978" w:rsidRDefault="00ED0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FC57DE" w14:textId="77777777" w:rsidR="005C6978" w:rsidRDefault="005C6978">
    <w:pPr>
      <w:pStyle w:val="Footer"/>
    </w:pPr>
  </w:p>
  <w:p w14:paraId="14C3A1D0" w14:textId="77777777" w:rsidR="005C6978" w:rsidRDefault="005C69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8D90" w14:textId="77777777" w:rsidR="00CD6D3C" w:rsidRDefault="00CD6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7160" w14:textId="77777777" w:rsidR="00DD3926" w:rsidRDefault="00CD6D3C">
      <w:r>
        <w:separator/>
      </w:r>
    </w:p>
  </w:footnote>
  <w:footnote w:type="continuationSeparator" w:id="0">
    <w:p w14:paraId="5B099111" w14:textId="77777777" w:rsidR="00DD3926" w:rsidRDefault="00CD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78B7" w14:textId="77777777" w:rsidR="00CD6D3C" w:rsidRDefault="00CD6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02F5" w14:textId="77777777" w:rsidR="005C6978" w:rsidRPr="00B33FB0" w:rsidRDefault="00ED0C7F">
    <w:pPr>
      <w:pStyle w:val="Header"/>
      <w:rPr>
        <w:szCs w:val="24"/>
      </w:rPr>
    </w:pPr>
    <w:r>
      <w:tab/>
    </w:r>
    <w:r>
      <w:tab/>
    </w:r>
    <w:r w:rsidRPr="00B33FB0">
      <w:rPr>
        <w:szCs w:val="24"/>
      </w:rPr>
      <w:t xml:space="preserve">RDC </w:t>
    </w:r>
    <w:r>
      <w:rPr>
        <w:szCs w:val="24"/>
      </w:rPr>
      <w:t>03</w:t>
    </w:r>
    <w:r w:rsidRPr="00B33FB0">
      <w:rPr>
        <w:szCs w:val="24"/>
      </w:rPr>
      <w:t>.</w:t>
    </w:r>
    <w:r>
      <w:rPr>
        <w:szCs w:val="24"/>
      </w:rPr>
      <w:t>02</w:t>
    </w:r>
    <w:r w:rsidRPr="00B33FB0">
      <w:rPr>
        <w:szCs w:val="24"/>
      </w:rPr>
      <w:t>.202</w:t>
    </w:r>
    <w:r>
      <w:rPr>
        <w:szCs w:val="24"/>
      </w:rPr>
      <w:t>2</w:t>
    </w:r>
  </w:p>
  <w:p w14:paraId="58B14140" w14:textId="77777777" w:rsidR="005C6978" w:rsidRDefault="005C69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C391" w14:textId="77777777" w:rsidR="005C6978" w:rsidRPr="0028157A" w:rsidRDefault="00ED0C7F" w:rsidP="00801A6B">
    <w:pPr>
      <w:pStyle w:val="Header"/>
      <w:rPr>
        <w:b/>
        <w:bCs/>
        <w:sz w:val="32"/>
        <w:szCs w:val="32"/>
      </w:rPr>
    </w:pPr>
    <w:r>
      <w:rPr>
        <w:b/>
        <w:bCs/>
        <w:sz w:val="32"/>
        <w:szCs w:val="32"/>
      </w:rPr>
      <w:tab/>
    </w:r>
    <w:r>
      <w:rPr>
        <w:b/>
        <w:bCs/>
        <w:sz w:val="32"/>
        <w:szCs w:val="32"/>
      </w:rPr>
      <w:tab/>
      <w:t>ITEM 8.3</w:t>
    </w:r>
    <w:r>
      <w:rPr>
        <w:b/>
        <w:bCs/>
        <w:sz w:val="32"/>
        <w:szCs w:val="32"/>
      </w:rPr>
      <w:tab/>
    </w:r>
    <w:r>
      <w:rPr>
        <w:b/>
        <w:bCs/>
        <w:sz w:val="32"/>
        <w:szCs w:val="32"/>
      </w:rPr>
      <w:tab/>
    </w:r>
    <w:r>
      <w:rPr>
        <w:b/>
        <w:bCs/>
        <w:sz w:val="32"/>
        <w:szCs w:val="32"/>
      </w:rPr>
      <w:tab/>
    </w:r>
    <w:r w:rsidRPr="0028157A">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C48B0"/>
    <w:multiLevelType w:val="hybridMultilevel"/>
    <w:tmpl w:val="B41AB6DE"/>
    <w:lvl w:ilvl="0" w:tplc="5DD40498">
      <w:start w:val="3"/>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75CFC"/>
    <w:multiLevelType w:val="hybridMultilevel"/>
    <w:tmpl w:val="E1F8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F25F4"/>
    <w:multiLevelType w:val="hybridMultilevel"/>
    <w:tmpl w:val="72E8C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3344C"/>
    <w:multiLevelType w:val="hybridMultilevel"/>
    <w:tmpl w:val="0408F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7D0B68"/>
    <w:multiLevelType w:val="hybridMultilevel"/>
    <w:tmpl w:val="8C6453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0B532A50"/>
    <w:multiLevelType w:val="hybridMultilevel"/>
    <w:tmpl w:val="D9042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E67612"/>
    <w:multiLevelType w:val="multilevel"/>
    <w:tmpl w:val="A0962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16F0285"/>
    <w:multiLevelType w:val="hybridMultilevel"/>
    <w:tmpl w:val="6DE0B394"/>
    <w:lvl w:ilvl="0" w:tplc="CDD03BCC">
      <w:start w:val="10"/>
      <w:numFmt w:val="bullet"/>
      <w:lvlText w:val=""/>
      <w:lvlJc w:val="left"/>
      <w:pPr>
        <w:ind w:left="1440" w:hanging="360"/>
      </w:pPr>
      <w:rPr>
        <w:rFonts w:ascii="Symbol" w:eastAsiaTheme="minorHAnsi" w:hAnsi="Symbol" w:cstheme="minorHAns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416280"/>
    <w:multiLevelType w:val="hybridMultilevel"/>
    <w:tmpl w:val="A8008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2C45E1"/>
    <w:multiLevelType w:val="hybridMultilevel"/>
    <w:tmpl w:val="184E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0016D"/>
    <w:multiLevelType w:val="hybridMultilevel"/>
    <w:tmpl w:val="1520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51756"/>
    <w:multiLevelType w:val="hybridMultilevel"/>
    <w:tmpl w:val="81340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A7741F"/>
    <w:multiLevelType w:val="hybridMultilevel"/>
    <w:tmpl w:val="347010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DA33C1"/>
    <w:multiLevelType w:val="hybridMultilevel"/>
    <w:tmpl w:val="764E1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D74CB9"/>
    <w:multiLevelType w:val="hybridMultilevel"/>
    <w:tmpl w:val="33BACC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E9F4FAF"/>
    <w:multiLevelType w:val="hybridMultilevel"/>
    <w:tmpl w:val="CCB82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D6049C"/>
    <w:multiLevelType w:val="hybridMultilevel"/>
    <w:tmpl w:val="2CE81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2DF5795"/>
    <w:multiLevelType w:val="multilevel"/>
    <w:tmpl w:val="53127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58B5FF4"/>
    <w:multiLevelType w:val="hybridMultilevel"/>
    <w:tmpl w:val="F2E4B8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23" w15:restartNumberingAfterBreak="0">
    <w:nsid w:val="3AE80FA0"/>
    <w:multiLevelType w:val="multilevel"/>
    <w:tmpl w:val="28F6B5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C792BEA"/>
    <w:multiLevelType w:val="hybridMultilevel"/>
    <w:tmpl w:val="4074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733A5"/>
    <w:multiLevelType w:val="hybridMultilevel"/>
    <w:tmpl w:val="C5421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6A62CD"/>
    <w:multiLevelType w:val="hybridMultilevel"/>
    <w:tmpl w:val="2724DF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4A3E7BE8"/>
    <w:multiLevelType w:val="hybridMultilevel"/>
    <w:tmpl w:val="7E74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917B6"/>
    <w:multiLevelType w:val="hybridMultilevel"/>
    <w:tmpl w:val="16D0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84905"/>
    <w:multiLevelType w:val="multilevel"/>
    <w:tmpl w:val="97088332"/>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1D5801"/>
    <w:multiLevelType w:val="multilevel"/>
    <w:tmpl w:val="A83A4E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A827126"/>
    <w:multiLevelType w:val="hybridMultilevel"/>
    <w:tmpl w:val="240A0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D01928"/>
    <w:multiLevelType w:val="hybridMultilevel"/>
    <w:tmpl w:val="347605BC"/>
    <w:lvl w:ilvl="0" w:tplc="CDEC55BA">
      <w:start w:val="1"/>
      <w:numFmt w:val="decimal"/>
      <w:lvlText w:val="%1."/>
      <w:lvlJc w:val="left"/>
      <w:pPr>
        <w:ind w:left="360" w:hanging="360"/>
      </w:pPr>
      <w:rPr>
        <w:b w:val="0"/>
      </w:rPr>
    </w:lvl>
    <w:lvl w:ilvl="1" w:tplc="08090001">
      <w:numFmt w:val="decimal"/>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E373E9F"/>
    <w:multiLevelType w:val="hybridMultilevel"/>
    <w:tmpl w:val="5060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60C4A"/>
    <w:multiLevelType w:val="hybridMultilevel"/>
    <w:tmpl w:val="51C0C7F8"/>
    <w:lvl w:ilvl="0" w:tplc="20D4DC36">
      <w:start w:val="1"/>
      <w:numFmt w:val="bullet"/>
      <w:lvlText w:val="●"/>
      <w:lvlJc w:val="left"/>
      <w:pPr>
        <w:tabs>
          <w:tab w:val="num" w:pos="720"/>
        </w:tabs>
        <w:ind w:left="720" w:hanging="360"/>
      </w:pPr>
      <w:rPr>
        <w:rFonts w:ascii="Arial" w:hAnsi="Arial" w:cs="Times New Roman" w:hint="default"/>
      </w:rPr>
    </w:lvl>
    <w:lvl w:ilvl="1" w:tplc="C6A40A20">
      <w:start w:val="1"/>
      <w:numFmt w:val="bullet"/>
      <w:lvlText w:val="●"/>
      <w:lvlJc w:val="left"/>
      <w:pPr>
        <w:tabs>
          <w:tab w:val="num" w:pos="1440"/>
        </w:tabs>
        <w:ind w:left="1440" w:hanging="360"/>
      </w:pPr>
      <w:rPr>
        <w:rFonts w:ascii="Arial" w:hAnsi="Arial" w:cs="Times New Roman" w:hint="default"/>
      </w:rPr>
    </w:lvl>
    <w:lvl w:ilvl="2" w:tplc="F0D01418">
      <w:start w:val="1"/>
      <w:numFmt w:val="bullet"/>
      <w:lvlText w:val="●"/>
      <w:lvlJc w:val="left"/>
      <w:pPr>
        <w:tabs>
          <w:tab w:val="num" w:pos="2160"/>
        </w:tabs>
        <w:ind w:left="2160" w:hanging="360"/>
      </w:pPr>
      <w:rPr>
        <w:rFonts w:ascii="Arial" w:hAnsi="Arial" w:cs="Times New Roman" w:hint="default"/>
      </w:rPr>
    </w:lvl>
    <w:lvl w:ilvl="3" w:tplc="1EF05466">
      <w:start w:val="1"/>
      <w:numFmt w:val="bullet"/>
      <w:lvlText w:val="●"/>
      <w:lvlJc w:val="left"/>
      <w:pPr>
        <w:tabs>
          <w:tab w:val="num" w:pos="2880"/>
        </w:tabs>
        <w:ind w:left="2880" w:hanging="360"/>
      </w:pPr>
      <w:rPr>
        <w:rFonts w:ascii="Arial" w:hAnsi="Arial" w:cs="Times New Roman" w:hint="default"/>
      </w:rPr>
    </w:lvl>
    <w:lvl w:ilvl="4" w:tplc="3372E25C">
      <w:start w:val="1"/>
      <w:numFmt w:val="bullet"/>
      <w:lvlText w:val="●"/>
      <w:lvlJc w:val="left"/>
      <w:pPr>
        <w:tabs>
          <w:tab w:val="num" w:pos="3600"/>
        </w:tabs>
        <w:ind w:left="3600" w:hanging="360"/>
      </w:pPr>
      <w:rPr>
        <w:rFonts w:ascii="Arial" w:hAnsi="Arial" w:cs="Times New Roman" w:hint="default"/>
      </w:rPr>
    </w:lvl>
    <w:lvl w:ilvl="5" w:tplc="70284242">
      <w:start w:val="1"/>
      <w:numFmt w:val="bullet"/>
      <w:lvlText w:val="●"/>
      <w:lvlJc w:val="left"/>
      <w:pPr>
        <w:tabs>
          <w:tab w:val="num" w:pos="4320"/>
        </w:tabs>
        <w:ind w:left="4320" w:hanging="360"/>
      </w:pPr>
      <w:rPr>
        <w:rFonts w:ascii="Arial" w:hAnsi="Arial" w:cs="Times New Roman" w:hint="default"/>
      </w:rPr>
    </w:lvl>
    <w:lvl w:ilvl="6" w:tplc="5C908EF8">
      <w:start w:val="1"/>
      <w:numFmt w:val="bullet"/>
      <w:lvlText w:val="●"/>
      <w:lvlJc w:val="left"/>
      <w:pPr>
        <w:tabs>
          <w:tab w:val="num" w:pos="5040"/>
        </w:tabs>
        <w:ind w:left="5040" w:hanging="360"/>
      </w:pPr>
      <w:rPr>
        <w:rFonts w:ascii="Arial" w:hAnsi="Arial" w:cs="Times New Roman" w:hint="default"/>
      </w:rPr>
    </w:lvl>
    <w:lvl w:ilvl="7" w:tplc="3FEE13E6">
      <w:start w:val="1"/>
      <w:numFmt w:val="bullet"/>
      <w:lvlText w:val="●"/>
      <w:lvlJc w:val="left"/>
      <w:pPr>
        <w:tabs>
          <w:tab w:val="num" w:pos="5760"/>
        </w:tabs>
        <w:ind w:left="5760" w:hanging="360"/>
      </w:pPr>
      <w:rPr>
        <w:rFonts w:ascii="Arial" w:hAnsi="Arial" w:cs="Times New Roman" w:hint="default"/>
      </w:rPr>
    </w:lvl>
    <w:lvl w:ilvl="8" w:tplc="CD2EDB44">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71EB04A4"/>
    <w:multiLevelType w:val="hybridMultilevel"/>
    <w:tmpl w:val="8A4C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D741E"/>
    <w:multiLevelType w:val="multilevel"/>
    <w:tmpl w:val="C782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100C82"/>
    <w:multiLevelType w:val="hybridMultilevel"/>
    <w:tmpl w:val="026E9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8F5E33"/>
    <w:multiLevelType w:val="hybridMultilevel"/>
    <w:tmpl w:val="F6443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6E4A41"/>
    <w:multiLevelType w:val="hybridMultilevel"/>
    <w:tmpl w:val="CAEC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175D6"/>
    <w:multiLevelType w:val="hybridMultilevel"/>
    <w:tmpl w:val="49CCAF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406149">
    <w:abstractNumId w:val="22"/>
  </w:num>
  <w:num w:numId="2" w16cid:durableId="500244759">
    <w:abstractNumId w:val="2"/>
  </w:num>
  <w:num w:numId="3" w16cid:durableId="549389104">
    <w:abstractNumId w:val="29"/>
  </w:num>
  <w:num w:numId="4" w16cid:durableId="1259406934">
    <w:abstractNumId w:val="0"/>
  </w:num>
  <w:num w:numId="5" w16cid:durableId="463620895">
    <w:abstractNumId w:val="1"/>
  </w:num>
  <w:num w:numId="6" w16cid:durableId="1135025034">
    <w:abstractNumId w:val="13"/>
  </w:num>
  <w:num w:numId="7" w16cid:durableId="1251625998">
    <w:abstractNumId w:val="20"/>
  </w:num>
  <w:num w:numId="8" w16cid:durableId="1668633418">
    <w:abstractNumId w:val="23"/>
  </w:num>
  <w:num w:numId="9" w16cid:durableId="1935018122">
    <w:abstractNumId w:val="30"/>
  </w:num>
  <w:num w:numId="10" w16cid:durableId="1907718636">
    <w:abstractNumId w:val="9"/>
  </w:num>
  <w:num w:numId="11" w16cid:durableId="1958832713">
    <w:abstractNumId w:val="18"/>
  </w:num>
  <w:num w:numId="12" w16cid:durableId="1620262249">
    <w:abstractNumId w:val="6"/>
  </w:num>
  <w:num w:numId="13" w16cid:durableId="425418377">
    <w:abstractNumId w:val="34"/>
  </w:num>
  <w:num w:numId="14" w16cid:durableId="893351684">
    <w:abstractNumId w:val="7"/>
  </w:num>
  <w:num w:numId="15" w16cid:durableId="290131117">
    <w:abstractNumId w:val="32"/>
  </w:num>
  <w:num w:numId="16" w16cid:durableId="1879734842">
    <w:abstractNumId w:val="19"/>
  </w:num>
  <w:num w:numId="17" w16cid:durableId="931478195">
    <w:abstractNumId w:val="16"/>
  </w:num>
  <w:num w:numId="18" w16cid:durableId="1632785455">
    <w:abstractNumId w:val="26"/>
  </w:num>
  <w:num w:numId="19" w16cid:durableId="1823233380">
    <w:abstractNumId w:val="5"/>
  </w:num>
  <w:num w:numId="20" w16cid:durableId="1381708064">
    <w:abstractNumId w:val="31"/>
  </w:num>
  <w:num w:numId="21" w16cid:durableId="561672184">
    <w:abstractNumId w:val="17"/>
  </w:num>
  <w:num w:numId="22" w16cid:durableId="728724113">
    <w:abstractNumId w:val="36"/>
  </w:num>
  <w:num w:numId="23" w16cid:durableId="1925256617">
    <w:abstractNumId w:val="8"/>
  </w:num>
  <w:num w:numId="24" w16cid:durableId="2144805519">
    <w:abstractNumId w:val="15"/>
  </w:num>
  <w:num w:numId="25" w16cid:durableId="573588386">
    <w:abstractNumId w:val="33"/>
  </w:num>
  <w:num w:numId="26" w16cid:durableId="1247761616">
    <w:abstractNumId w:val="11"/>
  </w:num>
  <w:num w:numId="27" w16cid:durableId="829564858">
    <w:abstractNumId w:val="21"/>
  </w:num>
  <w:num w:numId="28" w16cid:durableId="342785812">
    <w:abstractNumId w:val="38"/>
  </w:num>
  <w:num w:numId="29" w16cid:durableId="529301086">
    <w:abstractNumId w:val="14"/>
  </w:num>
  <w:num w:numId="30" w16cid:durableId="1038355806">
    <w:abstractNumId w:val="10"/>
  </w:num>
  <w:num w:numId="31" w16cid:durableId="831144580">
    <w:abstractNumId w:val="28"/>
  </w:num>
  <w:num w:numId="32" w16cid:durableId="781152952">
    <w:abstractNumId w:val="12"/>
  </w:num>
  <w:num w:numId="33" w16cid:durableId="814562199">
    <w:abstractNumId w:val="4"/>
  </w:num>
  <w:num w:numId="34" w16cid:durableId="1190992008">
    <w:abstractNumId w:val="40"/>
  </w:num>
  <w:num w:numId="35" w16cid:durableId="1594968214">
    <w:abstractNumId w:val="25"/>
  </w:num>
  <w:num w:numId="36" w16cid:durableId="405956456">
    <w:abstractNumId w:val="35"/>
  </w:num>
  <w:num w:numId="37" w16cid:durableId="789862141">
    <w:abstractNumId w:val="37"/>
  </w:num>
  <w:num w:numId="38" w16cid:durableId="1509054595">
    <w:abstractNumId w:val="39"/>
  </w:num>
  <w:num w:numId="39" w16cid:durableId="1702171220">
    <w:abstractNumId w:val="27"/>
  </w:num>
  <w:num w:numId="40" w16cid:durableId="1563057990">
    <w:abstractNumId w:val="24"/>
  </w:num>
  <w:num w:numId="41" w16cid:durableId="68074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xq5O8GmSZPtxkBEYf1e9CWf81GKvOJLfA2/omjHE2Ru6owKOjp2ESFov6mrywzUHd0bKzf7KcNGEhf8aAxLww==" w:salt="//p44UCdoZjeZEfSt8+O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203 RDC 3 February 2022"/>
    <w:docVar w:name="Trove_G_1_Withdraw" w:val="-1"/>
    <w:docVar w:name="Trove_H_Title_1" w:val="220203 RDC 3 February 2022"/>
    <w:docVar w:name="Trove_H_Version_1" w:val=" "/>
  </w:docVars>
  <w:rsids>
    <w:rsidRoot w:val="001D2A56"/>
    <w:rsid w:val="00144B9D"/>
    <w:rsid w:val="0018787D"/>
    <w:rsid w:val="001D2A56"/>
    <w:rsid w:val="002215AA"/>
    <w:rsid w:val="002A00E0"/>
    <w:rsid w:val="005C6978"/>
    <w:rsid w:val="00B43649"/>
    <w:rsid w:val="00C65D0B"/>
    <w:rsid w:val="00CD6D3C"/>
    <w:rsid w:val="00DD3926"/>
    <w:rsid w:val="00ED0C7F"/>
    <w:rsid w:val="00EE4175"/>
    <w:rsid w:val="00F33B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8A83"/>
  <w15:chartTrackingRefBased/>
  <w15:docId w15:val="{1DFC499E-E94A-4966-9D88-BC02A61F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56"/>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1D2A56"/>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1D2A56"/>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D2A56"/>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1D2A56"/>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1D2A56"/>
    <w:pPr>
      <w:tabs>
        <w:tab w:val="center" w:pos="4513"/>
        <w:tab w:val="right" w:pos="9026"/>
      </w:tabs>
    </w:pPr>
  </w:style>
  <w:style w:type="character" w:customStyle="1" w:styleId="HeaderChar">
    <w:name w:val="Header Char"/>
    <w:basedOn w:val="DefaultParagraphFont"/>
    <w:link w:val="Header"/>
    <w:uiPriority w:val="99"/>
    <w:rsid w:val="001D2A56"/>
    <w:rPr>
      <w:rFonts w:ascii="Arial" w:eastAsia="Calibri" w:hAnsi="Arial" w:cs="Times New Roman"/>
      <w:sz w:val="24"/>
    </w:rPr>
  </w:style>
  <w:style w:type="paragraph" w:styleId="Footer">
    <w:name w:val="footer"/>
    <w:basedOn w:val="Normal"/>
    <w:link w:val="FooterChar"/>
    <w:uiPriority w:val="99"/>
    <w:unhideWhenUsed/>
    <w:rsid w:val="001D2A56"/>
    <w:pPr>
      <w:tabs>
        <w:tab w:val="center" w:pos="4513"/>
        <w:tab w:val="right" w:pos="9026"/>
      </w:tabs>
    </w:pPr>
  </w:style>
  <w:style w:type="character" w:customStyle="1" w:styleId="FooterChar">
    <w:name w:val="Footer Char"/>
    <w:basedOn w:val="DefaultParagraphFont"/>
    <w:link w:val="Footer"/>
    <w:uiPriority w:val="99"/>
    <w:rsid w:val="001D2A56"/>
    <w:rPr>
      <w:rFonts w:ascii="Arial" w:eastAsia="Calibri" w:hAnsi="Arial" w:cs="Times New Roman"/>
      <w:sz w:val="24"/>
    </w:rPr>
  </w:style>
  <w:style w:type="table" w:styleId="TableGrid">
    <w:name w:val="Table Grid"/>
    <w:aliases w:val="aTable,Table for documents,Forfas Table Grid"/>
    <w:basedOn w:val="TableNormal"/>
    <w:uiPriority w:val="39"/>
    <w:rsid w:val="001D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2A56"/>
    <w:pPr>
      <w:spacing w:after="0" w:line="240" w:lineRule="auto"/>
    </w:pPr>
  </w:style>
  <w:style w:type="paragraph" w:customStyle="1" w:styleId="paragraph">
    <w:name w:val="paragraph"/>
    <w:basedOn w:val="Normal"/>
    <w:rsid w:val="001D2A56"/>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1D2A56"/>
    <w:rPr>
      <w:color w:val="0563C1" w:themeColor="hyperlink"/>
      <w:u w:val="single"/>
    </w:rPr>
  </w:style>
  <w:style w:type="paragraph" w:customStyle="1" w:styleId="Normal0">
    <w:name w:val="Normal_0"/>
    <w:qFormat/>
    <w:rsid w:val="001D2A56"/>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1D2A56"/>
    <w:pPr>
      <w:spacing w:before="120" w:after="120"/>
      <w:jc w:val="both"/>
    </w:pPr>
    <w:rPr>
      <w:rFonts w:eastAsia="Calibri" w:cs="Arial"/>
      <w:szCs w:val="24"/>
    </w:rPr>
  </w:style>
  <w:style w:type="paragraph" w:customStyle="1" w:styleId="Normal00">
    <w:name w:val="Normal_0_0"/>
    <w:qFormat/>
    <w:rsid w:val="001D2A56"/>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1D2A56"/>
    <w:pPr>
      <w:spacing w:after="0" w:line="240" w:lineRule="auto"/>
    </w:pPr>
    <w:rPr>
      <w:rFonts w:ascii="Times New Roman" w:eastAsia="Times New Roman" w:hAnsi="Times New Roman" w:cs="Times New Roman"/>
      <w:sz w:val="24"/>
      <w:szCs w:val="24"/>
      <w:lang w:eastAsia="en-GB"/>
    </w:rPr>
  </w:style>
  <w:style w:type="character" w:customStyle="1" w:styleId="BalloonTextChar">
    <w:name w:val="Balloon Text Char"/>
    <w:basedOn w:val="DefaultParagraphFont"/>
    <w:link w:val="BalloonText"/>
    <w:uiPriority w:val="99"/>
    <w:semiHidden/>
    <w:rsid w:val="001D2A56"/>
    <w:rPr>
      <w:rFonts w:ascii="Segoe UI" w:eastAsia="Calibri" w:hAnsi="Segoe UI" w:cs="Segoe UI"/>
      <w:sz w:val="18"/>
      <w:szCs w:val="18"/>
    </w:rPr>
  </w:style>
  <w:style w:type="paragraph" w:styleId="BalloonText">
    <w:name w:val="Balloon Text"/>
    <w:basedOn w:val="Normal"/>
    <w:link w:val="BalloonTextChar"/>
    <w:uiPriority w:val="99"/>
    <w:semiHidden/>
    <w:unhideWhenUsed/>
    <w:rsid w:val="001D2A56"/>
    <w:rPr>
      <w:rFonts w:ascii="Segoe UI" w:hAnsi="Segoe UI" w:cs="Segoe UI"/>
      <w:sz w:val="18"/>
      <w:szCs w:val="18"/>
    </w:rPr>
  </w:style>
  <w:style w:type="character" w:customStyle="1" w:styleId="BalloonTextChar1">
    <w:name w:val="Balloon Text Char1"/>
    <w:basedOn w:val="DefaultParagraphFont"/>
    <w:uiPriority w:val="99"/>
    <w:semiHidden/>
    <w:rsid w:val="001D2A56"/>
    <w:rPr>
      <w:rFonts w:ascii="Segoe UI" w:eastAsia="Calibri" w:hAnsi="Segoe UI" w:cs="Segoe UI"/>
      <w:sz w:val="18"/>
      <w:szCs w:val="18"/>
    </w:rPr>
  </w:style>
  <w:style w:type="character" w:customStyle="1" w:styleId="BodyTextIndent2Char">
    <w:name w:val="Body Text Indent 2 Char"/>
    <w:basedOn w:val="DefaultParagraphFont"/>
    <w:link w:val="BodyTextIndent2"/>
    <w:uiPriority w:val="99"/>
    <w:semiHidden/>
    <w:rsid w:val="001D2A56"/>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1D2A56"/>
    <w:pPr>
      <w:spacing w:after="120" w:line="480" w:lineRule="auto"/>
      <w:ind w:left="283"/>
    </w:pPr>
    <w:rPr>
      <w:rFonts w:ascii="Times New Roman" w:eastAsiaTheme="minorHAnsi" w:hAnsi="Times New Roman"/>
      <w:sz w:val="20"/>
      <w:szCs w:val="20"/>
    </w:rPr>
  </w:style>
  <w:style w:type="character" w:customStyle="1" w:styleId="BodyTextIndent2Char1">
    <w:name w:val="Body Text Indent 2 Char1"/>
    <w:basedOn w:val="DefaultParagraphFont"/>
    <w:uiPriority w:val="99"/>
    <w:semiHidden/>
    <w:rsid w:val="001D2A56"/>
    <w:rPr>
      <w:rFonts w:ascii="Arial" w:eastAsia="Calibri" w:hAnsi="Arial" w:cs="Times New Roman"/>
      <w:sz w:val="24"/>
    </w:rPr>
  </w:style>
  <w:style w:type="paragraph" w:customStyle="1" w:styleId="BulletText2">
    <w:name w:val="Bullet Text 2"/>
    <w:basedOn w:val="Normal"/>
    <w:rsid w:val="001D2A56"/>
    <w:pPr>
      <w:numPr>
        <w:numId w:val="2"/>
      </w:numPr>
      <w:ind w:left="346"/>
    </w:pPr>
    <w:rPr>
      <w:rFonts w:ascii="Times New Roman" w:eastAsia="Times New Roman" w:hAnsi="Times New Roman"/>
      <w:color w:val="000000"/>
      <w:szCs w:val="20"/>
      <w:lang w:val="en-US"/>
    </w:rPr>
  </w:style>
  <w:style w:type="paragraph" w:customStyle="1" w:styleId="xmsonormal">
    <w:name w:val="x_msonormal"/>
    <w:basedOn w:val="Normal"/>
    <w:rsid w:val="001D2A56"/>
    <w:rPr>
      <w:rFonts w:ascii="Calibri" w:eastAsiaTheme="minorHAnsi" w:hAnsi="Calibri" w:cs="Calibri"/>
      <w:sz w:val="22"/>
      <w:lang w:eastAsia="en-GB"/>
    </w:rPr>
  </w:style>
  <w:style w:type="paragraph" w:customStyle="1" w:styleId="Default">
    <w:name w:val="Default"/>
    <w:rsid w:val="001D2A56"/>
    <w:pPr>
      <w:autoSpaceDE w:val="0"/>
      <w:autoSpaceDN w:val="0"/>
      <w:adjustRightInd w:val="0"/>
      <w:spacing w:after="0" w:line="240" w:lineRule="auto"/>
    </w:pPr>
    <w:rPr>
      <w:rFonts w:ascii="Arial" w:hAnsi="Arial" w:cs="Arial"/>
      <w:color w:val="000000"/>
      <w:sz w:val="24"/>
      <w:szCs w:val="24"/>
    </w:rPr>
  </w:style>
  <w:style w:type="character" w:customStyle="1" w:styleId="DefaultTextChar">
    <w:name w:val="Default Text Char"/>
    <w:basedOn w:val="DefaultParagraphFont"/>
    <w:link w:val="DefaultText"/>
    <w:uiPriority w:val="99"/>
    <w:locked/>
    <w:rsid w:val="001D2A56"/>
  </w:style>
  <w:style w:type="paragraph" w:customStyle="1" w:styleId="DefaultText">
    <w:name w:val="Default Text"/>
    <w:basedOn w:val="Normal"/>
    <w:link w:val="DefaultTextChar"/>
    <w:uiPriority w:val="99"/>
    <w:rsid w:val="001D2A56"/>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1D2A56"/>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1D2A56"/>
    <w:rPr>
      <w:rFonts w:ascii="Times New Roman" w:eastAsia="Calibri"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D2A56"/>
    <w:rPr>
      <w:rFonts w:ascii="Arial" w:eastAsia="Calibri" w:hAnsi="Arial" w:cs="Times New Roman"/>
      <w:sz w:val="24"/>
    </w:rPr>
  </w:style>
  <w:style w:type="paragraph" w:styleId="BodyTextIndent">
    <w:name w:val="Body Text Indent"/>
    <w:basedOn w:val="Normal"/>
    <w:link w:val="BodyTextIndentChar"/>
    <w:uiPriority w:val="99"/>
    <w:semiHidden/>
    <w:unhideWhenUsed/>
    <w:rsid w:val="001D2A56"/>
    <w:pPr>
      <w:spacing w:after="120"/>
      <w:ind w:left="283"/>
    </w:pPr>
  </w:style>
  <w:style w:type="character" w:customStyle="1" w:styleId="BodyTextIndentChar1">
    <w:name w:val="Body Text Indent Char1"/>
    <w:basedOn w:val="DefaultParagraphFont"/>
    <w:uiPriority w:val="99"/>
    <w:semiHidden/>
    <w:rsid w:val="001D2A56"/>
    <w:rPr>
      <w:rFonts w:ascii="Arial" w:eastAsia="Calibri" w:hAnsi="Arial" w:cs="Times New Roman"/>
      <w:sz w:val="24"/>
    </w:rPr>
  </w:style>
  <w:style w:type="character" w:customStyle="1" w:styleId="normaltextrun">
    <w:name w:val="normaltextrun"/>
    <w:basedOn w:val="DefaultParagraphFont"/>
    <w:rsid w:val="001D2A56"/>
  </w:style>
  <w:style w:type="character" w:customStyle="1" w:styleId="eop">
    <w:name w:val="eop"/>
    <w:basedOn w:val="DefaultParagraphFont"/>
    <w:rsid w:val="001D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29208-0BB6-43F3-BD3B-3BEAE4920C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A724D0-41CA-4D69-9E38-DABD2BB79BA7}">
  <ds:schemaRefs>
    <ds:schemaRef ds:uri="http://schemas.microsoft.com/sharepoint/v3/contenttype/forms"/>
  </ds:schemaRefs>
</ds:datastoreItem>
</file>

<file path=customXml/itemProps3.xml><?xml version="1.0" encoding="utf-8"?>
<ds:datastoreItem xmlns:ds="http://schemas.openxmlformats.org/officeDocument/2006/customXml" ds:itemID="{A94FA2FF-270E-4A11-9421-14AD7D570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2940</Words>
  <Characters>16758</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220203 RDC 3 February 2022</vt:lpstr>
    </vt:vector>
  </TitlesOfParts>
  <Company>Ards and North Down Borough Council</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220203 RDC 3 February 2022</dc:title>
  <dc:subject/>
  <dc:creator>Foster, Paulene</dc:creator>
  <cp:keywords/>
  <dc:description/>
  <cp:lastModifiedBy>Cull, Joshua</cp:lastModifiedBy>
  <cp:revision>8</cp:revision>
  <dcterms:created xsi:type="dcterms:W3CDTF">2022-02-09T16:43:00Z</dcterms:created>
  <dcterms:modified xsi:type="dcterms:W3CDTF">2026-01-09T12:18:00Z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