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04FC7" w14:textId="77777777" w:rsidR="009A406B" w:rsidRPr="009A406B" w:rsidRDefault="009A406B" w:rsidP="009A406B">
      <w:pPr>
        <w:spacing w:after="0" w:line="240" w:lineRule="auto"/>
        <w:jc w:val="center"/>
        <w:rPr>
          <w:b/>
          <w:bCs/>
          <w:caps/>
          <w:sz w:val="32"/>
          <w:szCs w:val="32"/>
          <w:u w:val="single"/>
        </w:rPr>
      </w:pPr>
      <w:r w:rsidRPr="009A406B">
        <w:rPr>
          <w:b/>
          <w:bCs/>
          <w:caps/>
          <w:sz w:val="32"/>
          <w:szCs w:val="32"/>
          <w:u w:val="single"/>
        </w:rPr>
        <w:t>Ards and North Down Borough Council</w:t>
      </w:r>
    </w:p>
    <w:p w14:paraId="325160A2" w14:textId="77777777" w:rsidR="009A406B" w:rsidRPr="009A406B" w:rsidRDefault="009A406B" w:rsidP="009A406B">
      <w:pPr>
        <w:spacing w:after="0" w:line="240" w:lineRule="auto"/>
        <w:ind w:left="11" w:right="11"/>
        <w:rPr>
          <w:color w:val="auto"/>
          <w:szCs w:val="24"/>
        </w:rPr>
      </w:pPr>
    </w:p>
    <w:p w14:paraId="76F4EA6F" w14:textId="77777777" w:rsidR="009A406B" w:rsidRPr="009A406B" w:rsidRDefault="009A406B" w:rsidP="009A406B">
      <w:pPr>
        <w:spacing w:after="0" w:line="240" w:lineRule="auto"/>
        <w:ind w:left="11" w:right="11"/>
        <w:rPr>
          <w:color w:val="auto"/>
          <w:szCs w:val="24"/>
        </w:rPr>
      </w:pPr>
      <w:r w:rsidRPr="009A406B">
        <w:rPr>
          <w:color w:val="auto"/>
          <w:szCs w:val="24"/>
        </w:rPr>
        <w:t xml:space="preserve">A hybrid meeting (in person and via Zoom) of the Environment Committee was held </w:t>
      </w:r>
      <w:r w:rsidRPr="009A406B">
        <w:t xml:space="preserve">at the Council Chamber, Church Street, Newtownards and via Zoom, </w:t>
      </w:r>
      <w:r w:rsidRPr="009A406B">
        <w:rPr>
          <w:color w:val="auto"/>
          <w:szCs w:val="24"/>
        </w:rPr>
        <w:t>on Wednesday, 4</w:t>
      </w:r>
      <w:r w:rsidRPr="009A406B">
        <w:rPr>
          <w:color w:val="auto"/>
          <w:szCs w:val="24"/>
          <w:vertAlign w:val="superscript"/>
        </w:rPr>
        <w:t>th</w:t>
      </w:r>
      <w:r w:rsidRPr="009A406B">
        <w:rPr>
          <w:color w:val="auto"/>
          <w:szCs w:val="24"/>
        </w:rPr>
        <w:t xml:space="preserve"> October 2023 at 7.00 pm.</w:t>
      </w:r>
    </w:p>
    <w:p w14:paraId="2CD29E62" w14:textId="77777777" w:rsidR="009A406B" w:rsidRPr="009A406B" w:rsidRDefault="009A406B" w:rsidP="009A406B">
      <w:pPr>
        <w:spacing w:after="0" w:line="240" w:lineRule="auto"/>
        <w:ind w:left="0" w:right="11" w:firstLine="0"/>
        <w:rPr>
          <w:color w:val="auto"/>
          <w:szCs w:val="24"/>
        </w:rPr>
      </w:pPr>
    </w:p>
    <w:p w14:paraId="2712EB65" w14:textId="77777777" w:rsidR="009A406B" w:rsidRPr="009A406B" w:rsidRDefault="009A406B" w:rsidP="009A406B">
      <w:pPr>
        <w:spacing w:after="0" w:line="240" w:lineRule="auto"/>
        <w:ind w:left="0" w:right="11" w:firstLine="0"/>
        <w:rPr>
          <w:b/>
          <w:color w:val="auto"/>
          <w:szCs w:val="24"/>
        </w:rPr>
      </w:pPr>
      <w:r w:rsidRPr="009A406B">
        <w:rPr>
          <w:b/>
          <w:color w:val="auto"/>
          <w:szCs w:val="24"/>
          <w:u w:val="single"/>
        </w:rPr>
        <w:t>PRESENT</w:t>
      </w:r>
      <w:r w:rsidRPr="009A406B">
        <w:rPr>
          <w:b/>
          <w:color w:val="auto"/>
          <w:szCs w:val="24"/>
        </w:rPr>
        <w:t>:</w:t>
      </w:r>
      <w:r w:rsidRPr="009A406B">
        <w:rPr>
          <w:b/>
          <w:color w:val="auto"/>
          <w:szCs w:val="24"/>
        </w:rPr>
        <w:tab/>
      </w:r>
      <w:r w:rsidRPr="009A406B">
        <w:rPr>
          <w:b/>
          <w:color w:val="auto"/>
          <w:szCs w:val="24"/>
        </w:rPr>
        <w:tab/>
        <w:t xml:space="preserve"> </w:t>
      </w:r>
    </w:p>
    <w:p w14:paraId="1BDD5AB5" w14:textId="77777777" w:rsidR="009A406B" w:rsidRPr="009A406B" w:rsidRDefault="009A406B" w:rsidP="009A406B">
      <w:pPr>
        <w:spacing w:after="0" w:line="240" w:lineRule="auto"/>
        <w:ind w:left="0" w:right="11" w:firstLine="0"/>
        <w:rPr>
          <w:color w:val="auto"/>
          <w:szCs w:val="24"/>
        </w:rPr>
      </w:pPr>
      <w:r w:rsidRPr="009A406B">
        <w:rPr>
          <w:color w:val="auto"/>
          <w:szCs w:val="24"/>
        </w:rPr>
        <w:t xml:space="preserve"> </w:t>
      </w:r>
    </w:p>
    <w:p w14:paraId="15EDA381" w14:textId="77777777" w:rsidR="009A406B" w:rsidRPr="009A406B" w:rsidRDefault="009A406B" w:rsidP="009A406B">
      <w:pPr>
        <w:spacing w:after="0" w:line="240" w:lineRule="auto"/>
        <w:ind w:left="11" w:right="11"/>
        <w:rPr>
          <w:bCs/>
          <w:color w:val="auto"/>
          <w:szCs w:val="24"/>
        </w:rPr>
      </w:pPr>
      <w:r w:rsidRPr="009A406B">
        <w:rPr>
          <w:b/>
          <w:color w:val="auto"/>
          <w:szCs w:val="24"/>
        </w:rPr>
        <w:t xml:space="preserve">In the Chair: </w:t>
      </w:r>
      <w:r w:rsidRPr="009A406B">
        <w:rPr>
          <w:b/>
          <w:color w:val="auto"/>
          <w:szCs w:val="24"/>
        </w:rPr>
        <w:tab/>
      </w:r>
      <w:r w:rsidRPr="009A406B">
        <w:rPr>
          <w:bCs/>
          <w:color w:val="auto"/>
          <w:szCs w:val="24"/>
        </w:rPr>
        <w:t>Councillor Morgan</w:t>
      </w:r>
    </w:p>
    <w:p w14:paraId="58A645DB" w14:textId="77777777" w:rsidR="009A406B" w:rsidRPr="009A406B" w:rsidRDefault="009A406B" w:rsidP="009A406B">
      <w:pPr>
        <w:tabs>
          <w:tab w:val="left" w:pos="5280"/>
        </w:tabs>
        <w:spacing w:after="0" w:line="240" w:lineRule="auto"/>
        <w:ind w:left="11" w:right="11"/>
        <w:rPr>
          <w:bCs/>
          <w:color w:val="auto"/>
          <w:szCs w:val="24"/>
        </w:rPr>
      </w:pPr>
      <w:r w:rsidRPr="009A406B">
        <w:rPr>
          <w:bCs/>
          <w:color w:val="auto"/>
          <w:szCs w:val="24"/>
        </w:rPr>
        <w:tab/>
      </w:r>
    </w:p>
    <w:p w14:paraId="7DD2D306" w14:textId="77777777" w:rsidR="009A406B" w:rsidRPr="009A406B" w:rsidRDefault="009A406B" w:rsidP="009A406B">
      <w:pPr>
        <w:spacing w:after="0" w:line="240" w:lineRule="auto"/>
        <w:ind w:left="0" w:right="0" w:firstLine="0"/>
        <w:rPr>
          <w:rFonts w:eastAsia="Times New Roman"/>
          <w:color w:val="auto"/>
          <w:szCs w:val="24"/>
          <w:lang w:val="en-US" w:eastAsia="ja-JP"/>
        </w:rPr>
      </w:pPr>
      <w:r w:rsidRPr="009A406B">
        <w:rPr>
          <w:rFonts w:eastAsia="Times New Roman"/>
          <w:b/>
          <w:bCs/>
          <w:color w:val="auto"/>
          <w:szCs w:val="24"/>
          <w:lang w:val="en-US" w:eastAsia="ja-JP"/>
        </w:rPr>
        <w:t>Aldermen:</w:t>
      </w:r>
      <w:r w:rsidRPr="009A406B">
        <w:rPr>
          <w:rFonts w:ascii="Times New Roman" w:eastAsia="Times New Roman" w:hAnsi="Times New Roman" w:cs="Times New Roman"/>
          <w:color w:val="auto"/>
          <w:szCs w:val="24"/>
          <w:lang w:val="en-US" w:eastAsia="ja-JP"/>
        </w:rPr>
        <w:t xml:space="preserve">               </w:t>
      </w:r>
      <w:r w:rsidRPr="009A406B">
        <w:rPr>
          <w:rFonts w:ascii="Times New Roman" w:eastAsia="Times New Roman" w:hAnsi="Times New Roman" w:cs="Times New Roman"/>
          <w:color w:val="auto"/>
          <w:sz w:val="22"/>
          <w:lang w:val="en-US" w:eastAsia="ja-JP"/>
        </w:rPr>
        <w:tab/>
      </w:r>
      <w:r w:rsidRPr="009A406B">
        <w:rPr>
          <w:rFonts w:eastAsia="Times New Roman"/>
          <w:color w:val="auto"/>
          <w:szCs w:val="24"/>
          <w:lang w:val="en-US" w:eastAsia="ja-JP"/>
        </w:rPr>
        <w:t>Armstrong-Cotter</w:t>
      </w:r>
      <w:r w:rsidRPr="009A406B">
        <w:rPr>
          <w:rFonts w:eastAsia="Times New Roman"/>
          <w:color w:val="auto"/>
          <w:szCs w:val="24"/>
          <w:lang w:val="en-US" w:eastAsia="ja-JP"/>
        </w:rPr>
        <w:tab/>
        <w:t xml:space="preserve">McAlpine (Zoom) </w:t>
      </w:r>
    </w:p>
    <w:p w14:paraId="1BF67FAC" w14:textId="77777777" w:rsidR="009A406B" w:rsidRPr="009A406B" w:rsidRDefault="009A406B" w:rsidP="009A406B">
      <w:pPr>
        <w:spacing w:after="0" w:line="240" w:lineRule="auto"/>
        <w:ind w:left="1407" w:right="0" w:firstLine="720"/>
        <w:rPr>
          <w:rFonts w:eastAsia="Times New Roman"/>
          <w:color w:val="auto"/>
          <w:szCs w:val="24"/>
          <w:lang w:val="en-US" w:eastAsia="ja-JP"/>
        </w:rPr>
      </w:pPr>
      <w:r w:rsidRPr="009A406B">
        <w:rPr>
          <w:rFonts w:eastAsia="Times New Roman"/>
          <w:color w:val="auto"/>
          <w:szCs w:val="24"/>
          <w:lang w:val="en-US" w:eastAsia="ja-JP"/>
        </w:rPr>
        <w:t>Cummings</w:t>
      </w:r>
    </w:p>
    <w:p w14:paraId="5A8CB1F0" w14:textId="77777777" w:rsidR="009A406B" w:rsidRPr="009A406B" w:rsidRDefault="009A406B" w:rsidP="009A406B">
      <w:pPr>
        <w:tabs>
          <w:tab w:val="left" w:pos="5280"/>
        </w:tabs>
        <w:spacing w:after="0" w:line="240" w:lineRule="auto"/>
        <w:ind w:left="11" w:right="11"/>
        <w:rPr>
          <w:color w:val="auto"/>
          <w:szCs w:val="24"/>
        </w:rPr>
      </w:pPr>
      <w:r w:rsidRPr="009A406B">
        <w:rPr>
          <w:color w:val="auto"/>
          <w:szCs w:val="24"/>
        </w:rPr>
        <w:tab/>
        <w:t xml:space="preserve">                                                               </w:t>
      </w:r>
      <w:r w:rsidRPr="009A406B">
        <w:rPr>
          <w:color w:val="auto"/>
          <w:szCs w:val="24"/>
        </w:rPr>
        <w:tab/>
      </w:r>
      <w:r w:rsidRPr="009A406B">
        <w:rPr>
          <w:color w:val="auto"/>
          <w:szCs w:val="24"/>
        </w:rPr>
        <w:tab/>
      </w:r>
      <w:r w:rsidRPr="009A406B">
        <w:rPr>
          <w:color w:val="auto"/>
          <w:szCs w:val="24"/>
        </w:rPr>
        <w:tab/>
      </w:r>
      <w:r w:rsidRPr="009A406B">
        <w:rPr>
          <w:b/>
          <w:bCs/>
          <w:color w:val="auto"/>
          <w:szCs w:val="24"/>
        </w:rPr>
        <w:tab/>
      </w:r>
      <w:r w:rsidRPr="009A406B">
        <w:rPr>
          <w:b/>
          <w:bCs/>
          <w:color w:val="auto"/>
          <w:szCs w:val="24"/>
        </w:rPr>
        <w:tab/>
      </w:r>
    </w:p>
    <w:p w14:paraId="629336D3" w14:textId="77777777" w:rsidR="009A406B" w:rsidRPr="009A406B" w:rsidRDefault="009A406B" w:rsidP="009A406B">
      <w:pPr>
        <w:spacing w:after="0" w:line="240" w:lineRule="auto"/>
        <w:ind w:right="11"/>
        <w:rPr>
          <w:bCs/>
          <w:color w:val="auto"/>
          <w:szCs w:val="24"/>
        </w:rPr>
      </w:pPr>
      <w:r w:rsidRPr="009A406B">
        <w:rPr>
          <w:b/>
          <w:color w:val="auto"/>
          <w:szCs w:val="24"/>
        </w:rPr>
        <w:t>Councillors:</w:t>
      </w:r>
      <w:r w:rsidRPr="009A406B">
        <w:rPr>
          <w:b/>
          <w:color w:val="auto"/>
          <w:szCs w:val="24"/>
        </w:rPr>
        <w:tab/>
      </w:r>
      <w:r w:rsidRPr="009A406B">
        <w:rPr>
          <w:b/>
          <w:color w:val="auto"/>
          <w:szCs w:val="24"/>
        </w:rPr>
        <w:tab/>
      </w:r>
      <w:r w:rsidRPr="009A406B">
        <w:rPr>
          <w:bCs/>
          <w:color w:val="auto"/>
          <w:szCs w:val="24"/>
        </w:rPr>
        <w:t>Blaney (Zoom)</w:t>
      </w:r>
      <w:r w:rsidRPr="009A406B">
        <w:rPr>
          <w:bCs/>
          <w:color w:val="auto"/>
          <w:szCs w:val="24"/>
        </w:rPr>
        <w:tab/>
        <w:t>Kerr (Zoom 8pm)</w:t>
      </w:r>
    </w:p>
    <w:p w14:paraId="44AB3968" w14:textId="77777777" w:rsidR="009A406B" w:rsidRPr="009A406B" w:rsidRDefault="009A406B" w:rsidP="009A406B">
      <w:pPr>
        <w:spacing w:after="0" w:line="240" w:lineRule="auto"/>
        <w:ind w:left="2127" w:right="11" w:firstLine="0"/>
        <w:rPr>
          <w:bCs/>
          <w:color w:val="auto"/>
          <w:szCs w:val="24"/>
        </w:rPr>
      </w:pPr>
      <w:r w:rsidRPr="009A406B">
        <w:rPr>
          <w:bCs/>
          <w:color w:val="auto"/>
          <w:szCs w:val="24"/>
        </w:rPr>
        <w:t xml:space="preserve">Boyle </w:t>
      </w:r>
      <w:r w:rsidRPr="009A406B">
        <w:rPr>
          <w:bCs/>
          <w:color w:val="auto"/>
          <w:szCs w:val="24"/>
        </w:rPr>
        <w:tab/>
      </w:r>
      <w:r w:rsidRPr="009A406B">
        <w:rPr>
          <w:bCs/>
          <w:color w:val="auto"/>
          <w:szCs w:val="24"/>
        </w:rPr>
        <w:tab/>
      </w:r>
      <w:r w:rsidRPr="009A406B">
        <w:rPr>
          <w:bCs/>
          <w:color w:val="auto"/>
          <w:szCs w:val="24"/>
        </w:rPr>
        <w:tab/>
        <w:t xml:space="preserve">Rossiter </w:t>
      </w:r>
    </w:p>
    <w:p w14:paraId="77C6352D" w14:textId="77777777" w:rsidR="009A406B" w:rsidRPr="009A406B" w:rsidRDefault="009A406B" w:rsidP="009A406B">
      <w:pPr>
        <w:spacing w:after="0" w:line="240" w:lineRule="auto"/>
        <w:ind w:left="2127" w:right="11" w:firstLine="0"/>
        <w:rPr>
          <w:bCs/>
          <w:color w:val="auto"/>
          <w:szCs w:val="24"/>
        </w:rPr>
      </w:pPr>
      <w:r w:rsidRPr="009A406B">
        <w:rPr>
          <w:bCs/>
          <w:color w:val="auto"/>
          <w:szCs w:val="24"/>
        </w:rPr>
        <w:t>Cathcart</w:t>
      </w:r>
      <w:r w:rsidRPr="009A406B">
        <w:rPr>
          <w:bCs/>
          <w:color w:val="auto"/>
          <w:szCs w:val="24"/>
        </w:rPr>
        <w:tab/>
      </w:r>
      <w:r w:rsidRPr="009A406B">
        <w:rPr>
          <w:bCs/>
          <w:color w:val="auto"/>
          <w:szCs w:val="24"/>
        </w:rPr>
        <w:tab/>
        <w:t>Smart</w:t>
      </w:r>
    </w:p>
    <w:p w14:paraId="09F2FCDB" w14:textId="77777777" w:rsidR="009A406B" w:rsidRPr="009A406B" w:rsidRDefault="009A406B" w:rsidP="009A406B">
      <w:pPr>
        <w:spacing w:after="0" w:line="240" w:lineRule="auto"/>
        <w:ind w:left="2127" w:right="11" w:firstLine="0"/>
        <w:rPr>
          <w:bCs/>
          <w:color w:val="auto"/>
          <w:szCs w:val="24"/>
        </w:rPr>
      </w:pPr>
      <w:r w:rsidRPr="009A406B">
        <w:rPr>
          <w:bCs/>
          <w:color w:val="auto"/>
          <w:szCs w:val="24"/>
        </w:rPr>
        <w:t>Harbinson</w:t>
      </w:r>
      <w:r w:rsidRPr="009A406B">
        <w:rPr>
          <w:bCs/>
          <w:color w:val="auto"/>
          <w:szCs w:val="24"/>
        </w:rPr>
        <w:tab/>
      </w:r>
      <w:r w:rsidRPr="009A406B">
        <w:rPr>
          <w:bCs/>
          <w:color w:val="auto"/>
          <w:szCs w:val="24"/>
        </w:rPr>
        <w:tab/>
        <w:t>Woods (Zoom)</w:t>
      </w:r>
    </w:p>
    <w:p w14:paraId="49DB1AA0" w14:textId="77777777" w:rsidR="009A406B" w:rsidRPr="009A406B" w:rsidRDefault="009A406B" w:rsidP="009A406B">
      <w:pPr>
        <w:spacing w:after="0" w:line="240" w:lineRule="auto"/>
        <w:ind w:left="2127" w:right="11" w:firstLine="0"/>
        <w:rPr>
          <w:bCs/>
          <w:color w:val="auto"/>
          <w:szCs w:val="24"/>
        </w:rPr>
      </w:pPr>
      <w:r w:rsidRPr="009A406B">
        <w:rPr>
          <w:bCs/>
          <w:color w:val="auto"/>
          <w:szCs w:val="24"/>
        </w:rPr>
        <w:t>Edmund</w:t>
      </w:r>
      <w:r w:rsidRPr="009A406B">
        <w:rPr>
          <w:bCs/>
          <w:color w:val="auto"/>
          <w:szCs w:val="24"/>
        </w:rPr>
        <w:tab/>
      </w:r>
      <w:r w:rsidRPr="009A406B">
        <w:rPr>
          <w:bCs/>
          <w:color w:val="auto"/>
          <w:szCs w:val="24"/>
        </w:rPr>
        <w:tab/>
        <w:t xml:space="preserve">Wray </w:t>
      </w:r>
    </w:p>
    <w:p w14:paraId="75994762" w14:textId="77777777" w:rsidR="009A406B" w:rsidRPr="009A406B" w:rsidRDefault="009A406B" w:rsidP="009A406B">
      <w:pPr>
        <w:spacing w:after="0" w:line="240" w:lineRule="auto"/>
        <w:ind w:left="1417" w:right="11" w:firstLine="710"/>
        <w:rPr>
          <w:bCs/>
          <w:color w:val="auto"/>
          <w:szCs w:val="24"/>
        </w:rPr>
      </w:pPr>
      <w:r w:rsidRPr="009A406B">
        <w:rPr>
          <w:bCs/>
          <w:color w:val="auto"/>
          <w:szCs w:val="24"/>
        </w:rPr>
        <w:t xml:space="preserve">Irwin </w:t>
      </w:r>
      <w:r w:rsidRPr="009A406B">
        <w:rPr>
          <w:bCs/>
          <w:color w:val="auto"/>
          <w:szCs w:val="24"/>
        </w:rPr>
        <w:tab/>
      </w:r>
      <w:r w:rsidRPr="009A406B">
        <w:rPr>
          <w:bCs/>
          <w:color w:val="auto"/>
          <w:szCs w:val="24"/>
        </w:rPr>
        <w:tab/>
      </w:r>
      <w:r w:rsidRPr="009A406B">
        <w:rPr>
          <w:bCs/>
          <w:color w:val="auto"/>
          <w:szCs w:val="24"/>
        </w:rPr>
        <w:tab/>
      </w:r>
    </w:p>
    <w:p w14:paraId="145483F3" w14:textId="77777777" w:rsidR="009A406B" w:rsidRPr="009A406B" w:rsidRDefault="009A406B" w:rsidP="009A406B">
      <w:pPr>
        <w:spacing w:after="0" w:line="240" w:lineRule="auto"/>
        <w:ind w:left="1985" w:right="11" w:hanging="22"/>
        <w:rPr>
          <w:bCs/>
          <w:color w:val="auto"/>
          <w:szCs w:val="24"/>
        </w:rPr>
      </w:pPr>
      <w:r w:rsidRPr="009A406B">
        <w:rPr>
          <w:bCs/>
          <w:color w:val="auto"/>
          <w:szCs w:val="24"/>
        </w:rPr>
        <w:tab/>
      </w:r>
      <w:r w:rsidRPr="009A406B">
        <w:rPr>
          <w:bCs/>
          <w:color w:val="auto"/>
          <w:szCs w:val="24"/>
        </w:rPr>
        <w:tab/>
      </w:r>
      <w:r w:rsidRPr="009A406B">
        <w:rPr>
          <w:bCs/>
          <w:color w:val="auto"/>
          <w:szCs w:val="24"/>
        </w:rPr>
        <w:tab/>
      </w:r>
      <w:r w:rsidRPr="009A406B">
        <w:rPr>
          <w:bCs/>
          <w:color w:val="auto"/>
          <w:szCs w:val="24"/>
        </w:rPr>
        <w:tab/>
      </w:r>
      <w:r w:rsidRPr="009A406B">
        <w:rPr>
          <w:bCs/>
          <w:color w:val="auto"/>
          <w:szCs w:val="24"/>
        </w:rPr>
        <w:tab/>
        <w:t xml:space="preserve">  </w:t>
      </w:r>
      <w:r w:rsidRPr="009A406B">
        <w:rPr>
          <w:bCs/>
          <w:color w:val="auto"/>
          <w:szCs w:val="24"/>
        </w:rPr>
        <w:tab/>
        <w:t xml:space="preserve">  </w:t>
      </w:r>
      <w:r w:rsidRPr="009A406B">
        <w:rPr>
          <w:bCs/>
          <w:color w:val="auto"/>
          <w:szCs w:val="24"/>
        </w:rPr>
        <w:tab/>
        <w:t xml:space="preserve"> </w:t>
      </w:r>
      <w:r w:rsidRPr="009A406B">
        <w:rPr>
          <w:bCs/>
          <w:color w:val="auto"/>
          <w:szCs w:val="24"/>
        </w:rPr>
        <w:tab/>
      </w:r>
      <w:r w:rsidRPr="009A406B">
        <w:rPr>
          <w:bCs/>
          <w:color w:val="auto"/>
          <w:szCs w:val="24"/>
        </w:rPr>
        <w:tab/>
      </w:r>
      <w:r w:rsidRPr="009A406B">
        <w:rPr>
          <w:bCs/>
          <w:color w:val="auto"/>
          <w:szCs w:val="24"/>
        </w:rPr>
        <w:tab/>
        <w:t xml:space="preserve"> </w:t>
      </w:r>
      <w:r w:rsidRPr="009A406B">
        <w:rPr>
          <w:bCs/>
          <w:color w:val="auto"/>
          <w:szCs w:val="24"/>
        </w:rPr>
        <w:tab/>
      </w:r>
    </w:p>
    <w:p w14:paraId="0956B2CF" w14:textId="77777777" w:rsidR="009A406B" w:rsidRPr="009A406B" w:rsidRDefault="009A406B" w:rsidP="009A406B">
      <w:pPr>
        <w:spacing w:after="0" w:line="240" w:lineRule="auto"/>
        <w:ind w:left="2160" w:right="11" w:hanging="2149"/>
        <w:rPr>
          <w:color w:val="auto"/>
          <w:szCs w:val="24"/>
        </w:rPr>
      </w:pPr>
      <w:r w:rsidRPr="009A406B">
        <w:rPr>
          <w:b/>
          <w:color w:val="auto"/>
          <w:szCs w:val="24"/>
        </w:rPr>
        <w:t xml:space="preserve">Officers: </w:t>
      </w:r>
      <w:r w:rsidRPr="009A406B">
        <w:rPr>
          <w:b/>
          <w:color w:val="auto"/>
          <w:szCs w:val="24"/>
        </w:rPr>
        <w:tab/>
      </w:r>
      <w:r w:rsidRPr="009A406B">
        <w:rPr>
          <w:color w:val="auto"/>
          <w:szCs w:val="24"/>
        </w:rPr>
        <w:t>Director of Environment (D Lindsay), Head of Waste and Cleansing Services (N Martin - Zoom), Head of Assets and Property Services (P Caldwell), Licencing and Regulatory Services Manager (D Brown), Risk Manager (J Hunter) and Democratic Services Officer (R King)</w:t>
      </w:r>
    </w:p>
    <w:p w14:paraId="5E166525" w14:textId="77777777" w:rsidR="009A406B" w:rsidRPr="009A406B" w:rsidRDefault="009A406B" w:rsidP="009A406B">
      <w:pPr>
        <w:spacing w:after="0" w:line="240" w:lineRule="auto"/>
        <w:ind w:left="2160" w:right="11" w:hanging="2149"/>
        <w:rPr>
          <w:color w:val="auto"/>
          <w:szCs w:val="24"/>
        </w:rPr>
      </w:pPr>
    </w:p>
    <w:p w14:paraId="1C333441" w14:textId="77777777" w:rsidR="009A406B" w:rsidRPr="009A406B" w:rsidRDefault="009A406B" w:rsidP="009A406B">
      <w:pPr>
        <w:keepNext/>
        <w:spacing w:after="0" w:line="240" w:lineRule="auto"/>
        <w:ind w:left="11" w:hanging="11"/>
        <w:outlineLvl w:val="0"/>
        <w:rPr>
          <w:rFonts w:eastAsia="Times New Roman" w:cs="Times New Roman"/>
          <w:b/>
          <w:bCs/>
          <w:caps/>
          <w:kern w:val="32"/>
          <w:sz w:val="28"/>
          <w:szCs w:val="32"/>
          <w:u w:val="single"/>
        </w:rPr>
      </w:pPr>
      <w:r w:rsidRPr="009A406B">
        <w:rPr>
          <w:rFonts w:eastAsia="Times New Roman" w:cs="Times New Roman"/>
          <w:b/>
          <w:bCs/>
          <w:caps/>
          <w:kern w:val="32"/>
          <w:sz w:val="28"/>
          <w:szCs w:val="32"/>
        </w:rPr>
        <w:t>1.</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Apologies</w:t>
      </w:r>
    </w:p>
    <w:p w14:paraId="73686618" w14:textId="77777777" w:rsidR="009A406B" w:rsidRPr="009A406B" w:rsidRDefault="009A406B" w:rsidP="009A406B">
      <w:pPr>
        <w:tabs>
          <w:tab w:val="left" w:pos="567"/>
        </w:tabs>
        <w:spacing w:after="0" w:line="240" w:lineRule="auto"/>
        <w:rPr>
          <w:szCs w:val="24"/>
        </w:rPr>
      </w:pPr>
    </w:p>
    <w:p w14:paraId="0721A7AD" w14:textId="77777777" w:rsidR="009A406B" w:rsidRPr="009A406B" w:rsidRDefault="009A406B" w:rsidP="009A406B">
      <w:pPr>
        <w:tabs>
          <w:tab w:val="left" w:pos="567"/>
        </w:tabs>
        <w:spacing w:after="0" w:line="240" w:lineRule="auto"/>
        <w:rPr>
          <w:szCs w:val="24"/>
        </w:rPr>
      </w:pPr>
      <w:r w:rsidRPr="009A406B">
        <w:rPr>
          <w:szCs w:val="24"/>
        </w:rPr>
        <w:t>An apology was received from Councillor Douglas and an apology for lateness was received from Councillor Kerr.</w:t>
      </w:r>
    </w:p>
    <w:p w14:paraId="312A3C30" w14:textId="77777777" w:rsidR="009A406B" w:rsidRPr="009A406B" w:rsidRDefault="009A406B" w:rsidP="009A406B">
      <w:pPr>
        <w:tabs>
          <w:tab w:val="left" w:pos="567"/>
        </w:tabs>
        <w:spacing w:after="0" w:line="240" w:lineRule="auto"/>
        <w:rPr>
          <w:szCs w:val="24"/>
        </w:rPr>
      </w:pPr>
    </w:p>
    <w:p w14:paraId="3C53DAF3" w14:textId="77777777" w:rsidR="009A406B" w:rsidRPr="009A406B" w:rsidRDefault="009A406B" w:rsidP="009A406B">
      <w:pPr>
        <w:tabs>
          <w:tab w:val="left" w:pos="567"/>
        </w:tabs>
        <w:spacing w:after="0" w:line="240" w:lineRule="auto"/>
        <w:rPr>
          <w:b/>
          <w:bCs/>
          <w:szCs w:val="24"/>
        </w:rPr>
      </w:pPr>
      <w:r w:rsidRPr="009A406B">
        <w:rPr>
          <w:b/>
          <w:bCs/>
          <w:szCs w:val="24"/>
        </w:rPr>
        <w:t xml:space="preserve">NOTED.   </w:t>
      </w:r>
    </w:p>
    <w:p w14:paraId="78036A20" w14:textId="77777777" w:rsidR="009A406B" w:rsidRPr="009A406B" w:rsidRDefault="009A406B" w:rsidP="009A406B">
      <w:pPr>
        <w:tabs>
          <w:tab w:val="left" w:pos="567"/>
        </w:tabs>
        <w:spacing w:after="0" w:line="240" w:lineRule="auto"/>
        <w:rPr>
          <w:szCs w:val="24"/>
        </w:rPr>
      </w:pPr>
    </w:p>
    <w:p w14:paraId="360B4343" w14:textId="77777777" w:rsidR="009A406B" w:rsidRPr="009A406B" w:rsidRDefault="009A406B" w:rsidP="009A406B">
      <w:pPr>
        <w:keepNext/>
        <w:spacing w:after="0" w:line="240" w:lineRule="auto"/>
        <w:ind w:left="11" w:hanging="11"/>
        <w:outlineLvl w:val="0"/>
        <w:rPr>
          <w:rFonts w:eastAsia="Times New Roman" w:cs="Times New Roman"/>
          <w:b/>
          <w:bCs/>
          <w:caps/>
          <w:kern w:val="32"/>
          <w:sz w:val="28"/>
          <w:szCs w:val="32"/>
          <w:u w:val="single"/>
        </w:rPr>
      </w:pPr>
      <w:r w:rsidRPr="009A406B">
        <w:rPr>
          <w:rFonts w:eastAsia="Times New Roman" w:cs="Times New Roman"/>
          <w:b/>
          <w:bCs/>
          <w:caps/>
          <w:kern w:val="32"/>
          <w:sz w:val="28"/>
          <w:szCs w:val="32"/>
        </w:rPr>
        <w:t>2.</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Declarations of Interest</w:t>
      </w:r>
    </w:p>
    <w:p w14:paraId="69204212" w14:textId="77777777" w:rsidR="009A406B" w:rsidRPr="009A406B" w:rsidRDefault="009A406B" w:rsidP="009A406B">
      <w:pPr>
        <w:spacing w:line="249" w:lineRule="auto"/>
      </w:pPr>
    </w:p>
    <w:p w14:paraId="1593997D" w14:textId="77777777" w:rsidR="009A406B" w:rsidRPr="009A406B" w:rsidRDefault="009A406B" w:rsidP="009A406B">
      <w:pPr>
        <w:spacing w:after="0" w:line="240" w:lineRule="auto"/>
        <w:ind w:left="0"/>
        <w:rPr>
          <w:szCs w:val="24"/>
        </w:rPr>
      </w:pPr>
      <w:r w:rsidRPr="009A406B">
        <w:rPr>
          <w:szCs w:val="24"/>
        </w:rPr>
        <w:t>There were no declarations of interest submitted.</w:t>
      </w:r>
    </w:p>
    <w:p w14:paraId="5A7407EE" w14:textId="77777777" w:rsidR="009A406B" w:rsidRPr="009A406B" w:rsidRDefault="009A406B" w:rsidP="009A406B">
      <w:pPr>
        <w:spacing w:after="0" w:line="240" w:lineRule="auto"/>
        <w:ind w:left="0"/>
        <w:rPr>
          <w:szCs w:val="24"/>
        </w:rPr>
      </w:pPr>
    </w:p>
    <w:p w14:paraId="30612628" w14:textId="77777777" w:rsidR="009A406B" w:rsidRPr="009A406B" w:rsidRDefault="009A406B" w:rsidP="009A406B">
      <w:pPr>
        <w:spacing w:after="0" w:line="240" w:lineRule="auto"/>
        <w:ind w:left="0"/>
        <w:rPr>
          <w:szCs w:val="24"/>
        </w:rPr>
      </w:pPr>
      <w:r w:rsidRPr="009A406B">
        <w:rPr>
          <w:b/>
          <w:bCs/>
          <w:szCs w:val="24"/>
        </w:rPr>
        <w:t xml:space="preserve">NOTED. </w:t>
      </w:r>
    </w:p>
    <w:p w14:paraId="1A018734" w14:textId="77777777" w:rsidR="009A406B" w:rsidRPr="009A406B" w:rsidRDefault="009A406B" w:rsidP="009A406B">
      <w:pPr>
        <w:spacing w:after="0" w:line="240" w:lineRule="auto"/>
        <w:ind w:left="0" w:firstLine="0"/>
        <w:rPr>
          <w:rFonts w:eastAsia="Calibri"/>
          <w:szCs w:val="24"/>
        </w:rPr>
      </w:pPr>
    </w:p>
    <w:p w14:paraId="47AC91FC" w14:textId="77777777" w:rsidR="009A406B" w:rsidRPr="009A406B" w:rsidRDefault="009A406B" w:rsidP="009A406B">
      <w:pPr>
        <w:keepNext/>
        <w:spacing w:after="0" w:line="240" w:lineRule="auto"/>
        <w:ind w:left="720" w:hanging="720"/>
        <w:outlineLvl w:val="0"/>
        <w:rPr>
          <w:rFonts w:eastAsia="Times New Roman" w:cs="Times New Roman"/>
          <w:b/>
          <w:bCs/>
          <w:caps/>
          <w:kern w:val="32"/>
          <w:sz w:val="28"/>
          <w:szCs w:val="32"/>
          <w:u w:val="single"/>
        </w:rPr>
      </w:pPr>
      <w:bookmarkStart w:id="0" w:name="_Hlk118712579"/>
      <w:bookmarkStart w:id="1" w:name="_Hlk117849619"/>
      <w:r w:rsidRPr="009A406B">
        <w:rPr>
          <w:rFonts w:eastAsia="Times New Roman" w:cs="Times New Roman"/>
          <w:b/>
          <w:bCs/>
          <w:caps/>
          <w:kern w:val="32"/>
          <w:sz w:val="28"/>
          <w:szCs w:val="32"/>
        </w:rPr>
        <w:t>3.</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dEPUTATION - Keep Recycling Local</w:t>
      </w:r>
    </w:p>
    <w:p w14:paraId="42693DF3" w14:textId="77777777" w:rsidR="009A406B" w:rsidRPr="009A406B" w:rsidRDefault="009A406B" w:rsidP="009A406B">
      <w:pPr>
        <w:spacing w:after="0" w:line="240" w:lineRule="auto"/>
        <w:rPr>
          <w:szCs w:val="24"/>
          <w:u w:val="single"/>
        </w:rPr>
      </w:pPr>
      <w:r w:rsidRPr="009A406B">
        <w:rPr>
          <w:rFonts w:eastAsia="Times New Roman" w:cs="Times New Roman"/>
          <w:b/>
          <w:bCs/>
          <w:caps/>
          <w:kern w:val="32"/>
          <w:sz w:val="28"/>
          <w:szCs w:val="32"/>
        </w:rPr>
        <w:tab/>
      </w:r>
      <w:r w:rsidRPr="009A406B">
        <w:rPr>
          <w:rFonts w:eastAsia="Times New Roman" w:cs="Times New Roman"/>
          <w:b/>
          <w:bCs/>
          <w:caps/>
          <w:kern w:val="32"/>
          <w:sz w:val="28"/>
          <w:szCs w:val="32"/>
        </w:rPr>
        <w:tab/>
      </w:r>
      <w:bookmarkEnd w:id="0"/>
      <w:r w:rsidRPr="009A406B">
        <w:rPr>
          <w:szCs w:val="24"/>
        </w:rPr>
        <w:t>(Appendix I)</w:t>
      </w:r>
    </w:p>
    <w:p w14:paraId="5A7A5F1A" w14:textId="77777777" w:rsidR="009A406B" w:rsidRPr="009A406B" w:rsidRDefault="009A406B" w:rsidP="009A406B">
      <w:pPr>
        <w:spacing w:after="0" w:line="240" w:lineRule="auto"/>
        <w:rPr>
          <w:szCs w:val="24"/>
        </w:rPr>
      </w:pPr>
    </w:p>
    <w:p w14:paraId="239F61C2" w14:textId="77777777" w:rsidR="009A406B" w:rsidRPr="009A406B" w:rsidRDefault="009A406B" w:rsidP="009A406B">
      <w:pPr>
        <w:spacing w:after="0" w:line="240" w:lineRule="auto"/>
        <w:rPr>
          <w:szCs w:val="24"/>
        </w:rPr>
      </w:pPr>
      <w:r w:rsidRPr="009A406B">
        <w:rPr>
          <w:szCs w:val="24"/>
        </w:rPr>
        <w:t>Nicola Caruthers was invited to make her deputation and introduced herself to the Committee as a spokesperson for Keep Recycling Local, a campaign established by businesses and other organisations in Northern Ireland.</w:t>
      </w:r>
    </w:p>
    <w:p w14:paraId="347605E0" w14:textId="77777777" w:rsidR="009A406B" w:rsidRPr="009A406B" w:rsidRDefault="009A406B" w:rsidP="009A406B">
      <w:pPr>
        <w:spacing w:after="0" w:line="240" w:lineRule="auto"/>
        <w:rPr>
          <w:szCs w:val="24"/>
        </w:rPr>
      </w:pPr>
    </w:p>
    <w:p w14:paraId="2ECC3745" w14:textId="77777777" w:rsidR="009A406B" w:rsidRPr="009A406B" w:rsidRDefault="009A406B" w:rsidP="009A406B">
      <w:pPr>
        <w:spacing w:after="0" w:line="240" w:lineRule="auto"/>
        <w:ind w:left="0" w:firstLine="0"/>
        <w:rPr>
          <w:szCs w:val="24"/>
        </w:rPr>
      </w:pPr>
      <w:r w:rsidRPr="009A406B">
        <w:rPr>
          <w:szCs w:val="24"/>
        </w:rPr>
        <w:t>Her presentation was summarised as follows:</w:t>
      </w:r>
    </w:p>
    <w:p w14:paraId="6B71242F" w14:textId="77777777" w:rsidR="009A406B" w:rsidRPr="009A406B" w:rsidRDefault="009A406B" w:rsidP="009A406B">
      <w:pPr>
        <w:spacing w:after="0" w:line="240" w:lineRule="auto"/>
        <w:ind w:left="0" w:firstLine="0"/>
        <w:rPr>
          <w:szCs w:val="24"/>
        </w:rPr>
      </w:pPr>
    </w:p>
    <w:p w14:paraId="6E862245"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lastRenderedPageBreak/>
        <w:t>KRL aimed were to see positive changes in the way recyclables were collected and ensure recyclable materials collected in NI were reprocessed in NI</w:t>
      </w:r>
    </w:p>
    <w:p w14:paraId="2ADDB35E"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This would aid NI’s circular economy supporting businesses and jobs and bring environmental benefits</w:t>
      </w:r>
    </w:p>
    <w:p w14:paraId="1636F232"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Separating recyclable materials before collections avoided contamination and maximised reprocessing in NI</w:t>
      </w:r>
    </w:p>
    <w:p w14:paraId="54F621DC"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Co-mingled recycling by the majority of NI Councils meant that each year 91,000 tonnes of recyclables was exported around the globe</w:t>
      </w:r>
    </w:p>
    <w:p w14:paraId="017DC985"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This resulted in a massive cost to business, the NI economy and environment</w:t>
      </w:r>
    </w:p>
    <w:p w14:paraId="51A8A990"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Local companies then had to import ‘clean’ recyclables</w:t>
      </w:r>
    </w:p>
    <w:p w14:paraId="4E7DE6A2"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Current Government policies inadvertently encouraged the export of poorly sorted recyclables</w:t>
      </w:r>
    </w:p>
    <w:p w14:paraId="4F05BAAE"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Recycling was a key Council service</w:t>
      </w:r>
    </w:p>
    <w:p w14:paraId="29D77948"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Waste Management accounted for 4% of emissions</w:t>
      </w:r>
    </w:p>
    <w:p w14:paraId="4A54915A"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Climate Change Act 2022 – net zero target 2050, 47% reduction by 2030, 70% waste to be recycled by 2030, DAERA currently consulting on first carbon budget,</w:t>
      </w:r>
    </w:p>
    <w:p w14:paraId="29590D80"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 xml:space="preserve">DfE draft circular economy strategy, </w:t>
      </w:r>
    </w:p>
    <w:p w14:paraId="5867BF3D"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DEFRAs EPR programme (producer pays)</w:t>
      </w:r>
    </w:p>
    <w:p w14:paraId="1F207BE7"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There was an imminent DAERA consultation on a single waste strategy for Northern Ireland – to improve recycling quality, ensure maximum value was extracted, ensure materials were kept in use for as long as possible and requirement of a minimum of 2 stream recycling</w:t>
      </w:r>
    </w:p>
    <w:p w14:paraId="3C3E003F"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KRL proposed a three-step solution to collect materials separately, to change legislation to incentivise local reprocessing and make information on end destinations of recycling more accessible</w:t>
      </w:r>
    </w:p>
    <w:p w14:paraId="319C34A0"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If collected separately – over 80% of material reprocessed locally vs 10% currently due to co-mingled collections, £12m annual savings for local Councils, support for local job creation, lower carbon emissions and stop global export of poorly recycled waste</w:t>
      </w:r>
    </w:p>
    <w:p w14:paraId="509B9965"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Wales was the top recycler in the UK and 3</w:t>
      </w:r>
      <w:r w:rsidRPr="009A406B">
        <w:rPr>
          <w:rFonts w:eastAsia="Times New Roman" w:cs="Times New Roman"/>
          <w:color w:val="auto"/>
          <w:szCs w:val="24"/>
          <w:vertAlign w:val="superscript"/>
          <w:lang w:eastAsia="en-US"/>
        </w:rPr>
        <w:t>rd</w:t>
      </w:r>
      <w:r w:rsidRPr="009A406B">
        <w:rPr>
          <w:rFonts w:eastAsia="Times New Roman" w:cs="Times New Roman"/>
          <w:color w:val="auto"/>
          <w:szCs w:val="24"/>
          <w:lang w:eastAsia="en-US"/>
        </w:rPr>
        <w:t xml:space="preserve"> in the world</w:t>
      </w:r>
    </w:p>
    <w:p w14:paraId="7C58852A"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Antrim and Newtownabbey top recycler in NI – having adopted the three stream collections across 37,000 households</w:t>
      </w:r>
    </w:p>
    <w:p w14:paraId="6AF9956A"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Dry Recycling in three stream approach resulted in 80% reprocessed in NI vs 20% reprocessing in NI for co-mingled collections</w:t>
      </w:r>
    </w:p>
    <w:p w14:paraId="03E5F8C6"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Glass recycling in three stream approach resulted in 100% reprocessed within NI vs 0% in NI for co-mingled collections</w:t>
      </w:r>
    </w:p>
    <w:p w14:paraId="288581BF" w14:textId="77777777" w:rsidR="009A406B" w:rsidRPr="009A406B" w:rsidRDefault="009A406B" w:rsidP="009A406B">
      <w:pPr>
        <w:numPr>
          <w:ilvl w:val="0"/>
          <w:numId w:val="22"/>
        </w:numPr>
        <w:spacing w:after="0" w:line="240" w:lineRule="auto"/>
        <w:ind w:right="0"/>
        <w:contextualSpacing/>
        <w:rPr>
          <w:rFonts w:eastAsia="Times New Roman" w:cs="Times New Roman"/>
          <w:color w:val="auto"/>
          <w:szCs w:val="24"/>
          <w:lang w:eastAsia="en-US"/>
        </w:rPr>
      </w:pPr>
      <w:r w:rsidRPr="009A406B">
        <w:rPr>
          <w:rFonts w:eastAsia="Times New Roman" w:cs="Times New Roman"/>
          <w:color w:val="auto"/>
          <w:szCs w:val="24"/>
          <w:lang w:eastAsia="en-US"/>
        </w:rPr>
        <w:t>KRL requested that Council supported the three-stream approach to recycling, support DAERA in its waste management strategy with inclusion of three stream approach and support the better need for public awareness and education</w:t>
      </w:r>
    </w:p>
    <w:p w14:paraId="24CF509C" w14:textId="77777777" w:rsidR="009A406B" w:rsidRPr="009A406B" w:rsidRDefault="009A406B" w:rsidP="009A406B">
      <w:pPr>
        <w:spacing w:after="0" w:line="240" w:lineRule="auto"/>
        <w:rPr>
          <w:szCs w:val="24"/>
        </w:rPr>
      </w:pPr>
    </w:p>
    <w:p w14:paraId="40542A71" w14:textId="77777777" w:rsidR="009A406B" w:rsidRPr="009A406B" w:rsidRDefault="009A406B" w:rsidP="009A406B">
      <w:pPr>
        <w:spacing w:after="0" w:line="240" w:lineRule="auto"/>
        <w:rPr>
          <w:szCs w:val="24"/>
        </w:rPr>
      </w:pPr>
      <w:r w:rsidRPr="009A406B">
        <w:rPr>
          <w:szCs w:val="24"/>
        </w:rPr>
        <w:t>The Chair thanked Ms Caruthers for her presentation and invited questions from Members.</w:t>
      </w:r>
    </w:p>
    <w:p w14:paraId="77ED0C9C" w14:textId="77777777" w:rsidR="009A406B" w:rsidRPr="009A406B" w:rsidRDefault="009A406B" w:rsidP="009A406B">
      <w:pPr>
        <w:spacing w:after="0" w:line="240" w:lineRule="auto"/>
        <w:rPr>
          <w:szCs w:val="24"/>
        </w:rPr>
      </w:pPr>
    </w:p>
    <w:p w14:paraId="5C09BB86" w14:textId="77777777" w:rsidR="009A406B" w:rsidRPr="009A406B" w:rsidRDefault="009A406B" w:rsidP="009A406B">
      <w:pPr>
        <w:spacing w:after="0" w:line="240" w:lineRule="auto"/>
        <w:rPr>
          <w:szCs w:val="24"/>
        </w:rPr>
      </w:pPr>
      <w:r w:rsidRPr="009A406B">
        <w:rPr>
          <w:szCs w:val="24"/>
        </w:rPr>
        <w:t xml:space="preserve">Councillor Smart welcomed the opportunity for this type of engagement which encouraged the Council to make the best use of its resources. He asked if it was felt that the three-stream approach was considered best practice and if it was adopted </w:t>
      </w:r>
      <w:r w:rsidRPr="009A406B">
        <w:rPr>
          <w:szCs w:val="24"/>
        </w:rPr>
        <w:lastRenderedPageBreak/>
        <w:t>by Belfast City Council. Ms Caruthers confirmed this was in place in parts of Belfast. KRL felt that it was indeed the best approach but in Belfast however, the recycling performance figures were let down in areas where that system was not in place. This included areas of terraced housing and student accommodation for example where large bins were shared by multiple households. That system brought the recycling figures down unfortunately for the Belfast council area as a whole.</w:t>
      </w:r>
    </w:p>
    <w:p w14:paraId="7C6BF172" w14:textId="77777777" w:rsidR="009A406B" w:rsidRPr="009A406B" w:rsidRDefault="009A406B" w:rsidP="009A406B">
      <w:pPr>
        <w:spacing w:after="0" w:line="240" w:lineRule="auto"/>
        <w:rPr>
          <w:szCs w:val="24"/>
        </w:rPr>
      </w:pPr>
    </w:p>
    <w:p w14:paraId="541AA696" w14:textId="77777777" w:rsidR="009A406B" w:rsidRPr="009A406B" w:rsidRDefault="009A406B" w:rsidP="009A406B">
      <w:pPr>
        <w:spacing w:after="0" w:line="240" w:lineRule="auto"/>
        <w:rPr>
          <w:szCs w:val="24"/>
        </w:rPr>
      </w:pPr>
      <w:r w:rsidRPr="009A406B">
        <w:rPr>
          <w:szCs w:val="24"/>
        </w:rPr>
        <w:t>Councillor Smart asked if it was felt there could be provision for Ards and North Down to adopt the three-stream system within its current framework. Ms Caruthers pointed to external funding opportunities through DAERA and the financial returns that the Council could expect to see over a 10-year term.</w:t>
      </w:r>
    </w:p>
    <w:p w14:paraId="1D75B238" w14:textId="77777777" w:rsidR="009A406B" w:rsidRPr="009A406B" w:rsidRDefault="009A406B" w:rsidP="009A406B">
      <w:pPr>
        <w:spacing w:after="0" w:line="240" w:lineRule="auto"/>
        <w:rPr>
          <w:szCs w:val="24"/>
        </w:rPr>
      </w:pPr>
    </w:p>
    <w:p w14:paraId="4742CD22" w14:textId="77777777" w:rsidR="009A406B" w:rsidRPr="009A406B" w:rsidRDefault="009A406B" w:rsidP="009A406B">
      <w:pPr>
        <w:spacing w:after="0" w:line="240" w:lineRule="auto"/>
        <w:rPr>
          <w:szCs w:val="24"/>
        </w:rPr>
      </w:pPr>
      <w:r w:rsidRPr="009A406B">
        <w:rPr>
          <w:szCs w:val="24"/>
        </w:rPr>
        <w:t>Councillor Woods asked how the £12million estimated savings had been calculated and Ms Caruthers advised this was based on forecasts made by Invest NI in 2017 and existing data taken from current adopters of the scheme. Antrim and Newtownabbey for example had forecast savings of £6m over 10 years.</w:t>
      </w:r>
    </w:p>
    <w:p w14:paraId="68C4736E" w14:textId="77777777" w:rsidR="009A406B" w:rsidRPr="009A406B" w:rsidRDefault="009A406B" w:rsidP="009A406B">
      <w:pPr>
        <w:spacing w:after="0" w:line="240" w:lineRule="auto"/>
        <w:rPr>
          <w:szCs w:val="24"/>
        </w:rPr>
      </w:pPr>
    </w:p>
    <w:p w14:paraId="538D3A3F" w14:textId="77777777" w:rsidR="009A406B" w:rsidRPr="009A406B" w:rsidRDefault="009A406B" w:rsidP="009A406B">
      <w:pPr>
        <w:spacing w:after="0" w:line="240" w:lineRule="auto"/>
        <w:rPr>
          <w:szCs w:val="24"/>
        </w:rPr>
      </w:pPr>
      <w:r w:rsidRPr="009A406B">
        <w:rPr>
          <w:szCs w:val="24"/>
        </w:rPr>
        <w:t xml:space="preserve">Councillor Woods referred to the Council’s current export arrangement for its cardboard, understanding that 250 tonnes of the 267 tonnes disposed of in Quarter 2 last year, had been shipped to countries in Asia and there were no statistics of the embodied carbon footprint of that in terms of the transportation and transformation processes used for the material. </w:t>
      </w:r>
    </w:p>
    <w:p w14:paraId="6C006351" w14:textId="77777777" w:rsidR="009A406B" w:rsidRPr="009A406B" w:rsidRDefault="009A406B" w:rsidP="009A406B">
      <w:pPr>
        <w:spacing w:after="0" w:line="240" w:lineRule="auto"/>
        <w:rPr>
          <w:szCs w:val="24"/>
        </w:rPr>
      </w:pPr>
    </w:p>
    <w:p w14:paraId="65EF11DC" w14:textId="77777777" w:rsidR="009A406B" w:rsidRPr="009A406B" w:rsidRDefault="009A406B" w:rsidP="009A406B">
      <w:pPr>
        <w:spacing w:after="0" w:line="240" w:lineRule="auto"/>
        <w:rPr>
          <w:szCs w:val="24"/>
        </w:rPr>
      </w:pPr>
      <w:r w:rsidRPr="009A406B">
        <w:rPr>
          <w:szCs w:val="24"/>
        </w:rPr>
        <w:t>She asked if this had ever been studied and Ms Caruthers advised that this was being looked at currently in the DAERA consultation process referred to but she explained that it was difficult to determine the transportation effects as the reported carbon emissions only related to the waste figures and this did not include any collection, driving or shipping impacts etc. KRL hoped that more of this information would be teased out in the DAERA consultation.</w:t>
      </w:r>
    </w:p>
    <w:p w14:paraId="1F8D1372" w14:textId="77777777" w:rsidR="009A406B" w:rsidRPr="009A406B" w:rsidRDefault="009A406B" w:rsidP="009A406B">
      <w:pPr>
        <w:spacing w:after="0" w:line="240" w:lineRule="auto"/>
        <w:rPr>
          <w:szCs w:val="24"/>
        </w:rPr>
      </w:pPr>
    </w:p>
    <w:p w14:paraId="022FACD2" w14:textId="77777777" w:rsidR="009A406B" w:rsidRPr="009A406B" w:rsidRDefault="009A406B" w:rsidP="009A406B">
      <w:pPr>
        <w:spacing w:after="0" w:line="240" w:lineRule="auto"/>
        <w:rPr>
          <w:szCs w:val="24"/>
        </w:rPr>
      </w:pPr>
      <w:r w:rsidRPr="009A406B">
        <w:rPr>
          <w:szCs w:val="24"/>
        </w:rPr>
        <w:t>Councillor McKimm, while appreciating the value of recycling waste at the kerbside, was also aware of the access difficulties that could be created by having more receptables on the pavements. He asked if there were models of good practice that could be adopted to avoid impedance. He raised a further question around plastics and believed that there was confusion about types of plastics. He asked if KRL was aware of good practice elsewhere in addressing this issue effectively.</w:t>
      </w:r>
    </w:p>
    <w:p w14:paraId="7A05B4CD" w14:textId="77777777" w:rsidR="009A406B" w:rsidRPr="009A406B" w:rsidRDefault="009A406B" w:rsidP="009A406B">
      <w:pPr>
        <w:spacing w:after="0" w:line="240" w:lineRule="auto"/>
        <w:rPr>
          <w:szCs w:val="24"/>
        </w:rPr>
      </w:pPr>
    </w:p>
    <w:p w14:paraId="47F60560" w14:textId="77777777" w:rsidR="009A406B" w:rsidRPr="009A406B" w:rsidRDefault="009A406B" w:rsidP="009A406B">
      <w:pPr>
        <w:spacing w:after="0" w:line="240" w:lineRule="auto"/>
        <w:rPr>
          <w:szCs w:val="24"/>
        </w:rPr>
      </w:pPr>
      <w:r w:rsidRPr="009A406B">
        <w:rPr>
          <w:szCs w:val="24"/>
        </w:rPr>
        <w:t>In a final query he asked how the lack of a regional government had impeded the progression of the Climate Change Act which had thankfully passed before the collapse of the government but he understood there was frustration from Climate NI that objectives had not moved forward speedily.</w:t>
      </w:r>
    </w:p>
    <w:p w14:paraId="443909D1" w14:textId="77777777" w:rsidR="009A406B" w:rsidRPr="009A406B" w:rsidRDefault="009A406B" w:rsidP="009A406B">
      <w:pPr>
        <w:spacing w:after="0" w:line="240" w:lineRule="auto"/>
        <w:rPr>
          <w:szCs w:val="24"/>
        </w:rPr>
      </w:pPr>
    </w:p>
    <w:p w14:paraId="5B3A7DE0" w14:textId="77777777" w:rsidR="009A406B" w:rsidRPr="009A406B" w:rsidRDefault="009A406B" w:rsidP="009A406B">
      <w:pPr>
        <w:spacing w:after="0" w:line="240" w:lineRule="auto"/>
        <w:rPr>
          <w:szCs w:val="24"/>
        </w:rPr>
      </w:pPr>
      <w:r w:rsidRPr="009A406B">
        <w:rPr>
          <w:szCs w:val="24"/>
        </w:rPr>
        <w:t>Ms Caruthers was unable to comment on the effects of the collapse of government though admitted that the DAERA consultation had suffered some delay. It was unclear though whether that was a direct effect of having no government, but it was due to be published next month and she hoped that the outworking of that would not be affected.</w:t>
      </w:r>
    </w:p>
    <w:p w14:paraId="6DFBEA3E" w14:textId="77777777" w:rsidR="009A406B" w:rsidRPr="009A406B" w:rsidRDefault="009A406B" w:rsidP="009A406B">
      <w:pPr>
        <w:spacing w:after="0" w:line="240" w:lineRule="auto"/>
        <w:rPr>
          <w:szCs w:val="24"/>
        </w:rPr>
      </w:pPr>
    </w:p>
    <w:p w14:paraId="74562DA1" w14:textId="77777777" w:rsidR="009A406B" w:rsidRPr="009A406B" w:rsidRDefault="009A406B" w:rsidP="009A406B">
      <w:pPr>
        <w:spacing w:after="0" w:line="240" w:lineRule="auto"/>
        <w:rPr>
          <w:szCs w:val="24"/>
        </w:rPr>
      </w:pPr>
      <w:r w:rsidRPr="009A406B">
        <w:rPr>
          <w:szCs w:val="24"/>
        </w:rPr>
        <w:t xml:space="preserve">In terms of plastics, she was aware that education was very popular and it was well received by the public who were generally very enthusiastic about recycling, </w:t>
      </w:r>
      <w:r w:rsidRPr="009A406B">
        <w:rPr>
          <w:szCs w:val="24"/>
        </w:rPr>
        <w:lastRenderedPageBreak/>
        <w:t>particularly when they were informed how the waste was recycled. She referred to a Northern Ireland based bottle manufacturer that was making 10 million bottles per day and was in an unfortunate position of adding a new furnace at its plant due to not being able to get enough glass to recycle. She felt more public information would help people realise the value of recycling. For a national awareness campaign, it was very difficult for DAERA to coordinate though due to the different recycling processes adopted by each Council. One system for all Councils would make information and awareness campaigns more effective she believed.</w:t>
      </w:r>
    </w:p>
    <w:p w14:paraId="292162EA" w14:textId="77777777" w:rsidR="009A406B" w:rsidRPr="009A406B" w:rsidRDefault="009A406B" w:rsidP="009A406B">
      <w:pPr>
        <w:spacing w:after="0" w:line="240" w:lineRule="auto"/>
        <w:rPr>
          <w:szCs w:val="24"/>
        </w:rPr>
      </w:pPr>
    </w:p>
    <w:p w14:paraId="00DC745E" w14:textId="77777777" w:rsidR="009A406B" w:rsidRPr="009A406B" w:rsidRDefault="009A406B" w:rsidP="009A406B">
      <w:pPr>
        <w:spacing w:after="0" w:line="240" w:lineRule="auto"/>
        <w:rPr>
          <w:szCs w:val="24"/>
        </w:rPr>
      </w:pPr>
      <w:r w:rsidRPr="009A406B">
        <w:rPr>
          <w:szCs w:val="24"/>
        </w:rPr>
        <w:t>In terms of the accessibility concerns, Ms Caruthers explained that the three-box system was incorporated into a single bin and the dimensions were the same as the existing wheelie bins which was welcomed by KRL. She explained that another Council was currently considering providing its households with a commercial size bin for recycling and that was something that KRL were opposed to due to the additional size and potential for obstruction on pavements. This was in addition to KRL’s concerns about mixed recyclables.</w:t>
      </w:r>
    </w:p>
    <w:p w14:paraId="2468E6F5" w14:textId="77777777" w:rsidR="009A406B" w:rsidRPr="009A406B" w:rsidRDefault="009A406B" w:rsidP="009A406B">
      <w:pPr>
        <w:spacing w:after="0" w:line="240" w:lineRule="auto"/>
        <w:rPr>
          <w:szCs w:val="24"/>
        </w:rPr>
      </w:pPr>
    </w:p>
    <w:p w14:paraId="6771104E" w14:textId="77777777" w:rsidR="009A406B" w:rsidRPr="009A406B" w:rsidRDefault="009A406B" w:rsidP="009A406B">
      <w:pPr>
        <w:spacing w:after="0" w:line="240" w:lineRule="auto"/>
        <w:rPr>
          <w:szCs w:val="24"/>
        </w:rPr>
      </w:pPr>
      <w:r w:rsidRPr="009A406B">
        <w:rPr>
          <w:szCs w:val="24"/>
        </w:rPr>
        <w:t>Noting its high-performance figures, Councillor Rossiter asked if Wales was an adopter of the three-stream system and Ms Caruthers confirmed it was used by all Councils throughout the country and that was indeed why its performance rates were high.</w:t>
      </w:r>
    </w:p>
    <w:p w14:paraId="778B7ABA" w14:textId="77777777" w:rsidR="009A406B" w:rsidRPr="009A406B" w:rsidRDefault="009A406B" w:rsidP="009A406B">
      <w:pPr>
        <w:spacing w:after="0" w:line="240" w:lineRule="auto"/>
        <w:rPr>
          <w:szCs w:val="24"/>
        </w:rPr>
      </w:pPr>
    </w:p>
    <w:p w14:paraId="3CF039CA" w14:textId="77777777" w:rsidR="009A406B" w:rsidRPr="009A406B" w:rsidRDefault="009A406B" w:rsidP="009A406B">
      <w:pPr>
        <w:spacing w:after="0" w:line="240" w:lineRule="auto"/>
        <w:rPr>
          <w:szCs w:val="24"/>
        </w:rPr>
      </w:pPr>
      <w:r w:rsidRPr="009A406B">
        <w:rPr>
          <w:szCs w:val="24"/>
        </w:rPr>
        <w:t>There were no further questions and Ms Caruthers left the meeting at 7.26pm.</w:t>
      </w:r>
    </w:p>
    <w:p w14:paraId="66E5DCE9" w14:textId="77777777" w:rsidR="009A406B" w:rsidRPr="009A406B" w:rsidRDefault="009A406B" w:rsidP="009A406B">
      <w:pPr>
        <w:spacing w:after="0" w:line="240" w:lineRule="auto"/>
        <w:rPr>
          <w:szCs w:val="24"/>
        </w:rPr>
      </w:pPr>
    </w:p>
    <w:p w14:paraId="1B58D161" w14:textId="77777777" w:rsidR="009A406B" w:rsidRPr="009A406B" w:rsidRDefault="009A406B" w:rsidP="009A406B">
      <w:pPr>
        <w:spacing w:after="0" w:line="240" w:lineRule="auto"/>
        <w:rPr>
          <w:b/>
          <w:bCs/>
          <w:sz w:val="28"/>
          <w:szCs w:val="28"/>
        </w:rPr>
      </w:pPr>
      <w:r w:rsidRPr="009A406B">
        <w:rPr>
          <w:b/>
          <w:bCs/>
          <w:sz w:val="28"/>
          <w:szCs w:val="28"/>
        </w:rPr>
        <w:t xml:space="preserve">NOTED.  </w:t>
      </w:r>
    </w:p>
    <w:p w14:paraId="39653DF2" w14:textId="77777777" w:rsidR="009A406B" w:rsidRPr="009A406B" w:rsidRDefault="009A406B" w:rsidP="009A406B">
      <w:pPr>
        <w:spacing w:after="0" w:line="240" w:lineRule="auto"/>
        <w:rPr>
          <w:b/>
          <w:bCs/>
          <w:szCs w:val="24"/>
        </w:rPr>
      </w:pPr>
    </w:p>
    <w:bookmarkEnd w:id="1"/>
    <w:p w14:paraId="7C06403B" w14:textId="77777777" w:rsidR="009A406B" w:rsidRPr="009A406B" w:rsidRDefault="009A406B" w:rsidP="009A406B">
      <w:pPr>
        <w:keepNext/>
        <w:spacing w:after="0" w:line="240" w:lineRule="auto"/>
        <w:ind w:left="720" w:hanging="720"/>
        <w:outlineLvl w:val="0"/>
        <w:rPr>
          <w:rFonts w:eastAsia="Times New Roman" w:cs="Times New Roman"/>
          <w:b/>
          <w:bCs/>
          <w:caps/>
          <w:kern w:val="32"/>
          <w:sz w:val="28"/>
          <w:szCs w:val="32"/>
          <w:u w:val="single"/>
        </w:rPr>
      </w:pPr>
      <w:r w:rsidRPr="009A406B">
        <w:rPr>
          <w:rFonts w:eastAsia="Times New Roman" w:cs="Times New Roman"/>
          <w:b/>
          <w:bCs/>
          <w:caps/>
          <w:kern w:val="32"/>
          <w:sz w:val="28"/>
          <w:szCs w:val="32"/>
        </w:rPr>
        <w:t>4.</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Deputation in respect of an Entertainment Licence Application - The Nines</w:t>
      </w:r>
    </w:p>
    <w:p w14:paraId="16DB170A" w14:textId="77777777" w:rsidR="009A406B" w:rsidRPr="009A406B" w:rsidRDefault="009A406B" w:rsidP="009A406B">
      <w:pPr>
        <w:spacing w:after="0" w:line="240" w:lineRule="auto"/>
      </w:pPr>
      <w:r w:rsidRPr="009A406B">
        <w:rPr>
          <w:rFonts w:eastAsia="Times New Roman" w:cs="Times New Roman"/>
          <w:b/>
          <w:bCs/>
          <w:caps/>
          <w:kern w:val="32"/>
          <w:sz w:val="28"/>
          <w:szCs w:val="32"/>
        </w:rPr>
        <w:tab/>
      </w:r>
      <w:r w:rsidRPr="009A406B">
        <w:rPr>
          <w:rFonts w:eastAsia="Times New Roman" w:cs="Times New Roman"/>
          <w:b/>
          <w:bCs/>
          <w:caps/>
          <w:kern w:val="32"/>
          <w:sz w:val="28"/>
          <w:szCs w:val="32"/>
        </w:rPr>
        <w:tab/>
      </w:r>
      <w:r w:rsidRPr="009A406B">
        <w:rPr>
          <w:szCs w:val="24"/>
        </w:rPr>
        <w:t>(Appendix II - IV)</w:t>
      </w:r>
    </w:p>
    <w:p w14:paraId="6E0F9AFE" w14:textId="77777777" w:rsidR="009A406B" w:rsidRPr="009A406B" w:rsidRDefault="009A406B" w:rsidP="009A406B">
      <w:pPr>
        <w:tabs>
          <w:tab w:val="center" w:pos="4513"/>
          <w:tab w:val="left" w:pos="5175"/>
        </w:tabs>
        <w:spacing w:line="249" w:lineRule="auto"/>
        <w:rPr>
          <w:b/>
          <w:bCs/>
          <w:sz w:val="28"/>
          <w:szCs w:val="32"/>
        </w:rPr>
      </w:pPr>
      <w:bookmarkStart w:id="2" w:name="_Hlk147227599"/>
      <w:r w:rsidRPr="009A406B">
        <w:rPr>
          <w:b/>
          <w:bCs/>
          <w:sz w:val="28"/>
          <w:szCs w:val="32"/>
        </w:rPr>
        <w:tab/>
      </w:r>
    </w:p>
    <w:p w14:paraId="67BA0399" w14:textId="77777777" w:rsidR="009A406B" w:rsidRPr="009A406B" w:rsidRDefault="009A406B" w:rsidP="009A406B">
      <w:pPr>
        <w:tabs>
          <w:tab w:val="center" w:pos="4513"/>
          <w:tab w:val="left" w:pos="5175"/>
        </w:tabs>
        <w:spacing w:line="249" w:lineRule="auto"/>
        <w:rPr>
          <w:rFonts w:eastAsia="Times New Roman" w:cs="Times New Roman"/>
          <w:bCs/>
          <w:color w:val="auto"/>
          <w:szCs w:val="20"/>
          <w:lang w:eastAsia="en-US"/>
        </w:rPr>
      </w:pPr>
      <w:r w:rsidRPr="009A406B">
        <w:rPr>
          <w:szCs w:val="24"/>
        </w:rPr>
        <w:t xml:space="preserve">PREVIOUSLY CIRCULATED: Report from the Director of Environment detailing that </w:t>
      </w:r>
      <w:r w:rsidRPr="009A406B">
        <w:rPr>
          <w:rFonts w:eastAsia="Times New Roman" w:cs="Times New Roman"/>
          <w:bCs/>
          <w:color w:val="auto"/>
          <w:szCs w:val="20"/>
          <w:lang w:eastAsia="en-US"/>
        </w:rPr>
        <w:t>an application had been received for the grant of entertainment licence as follows:</w:t>
      </w:r>
    </w:p>
    <w:p w14:paraId="6628F233"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4BE084C4"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
          <w:color w:val="auto"/>
          <w:szCs w:val="20"/>
          <w:lang w:eastAsia="en-US"/>
        </w:rPr>
        <w:t xml:space="preserve">Premises: </w:t>
      </w:r>
      <w:r w:rsidRPr="009A406B">
        <w:rPr>
          <w:rFonts w:eastAsia="Times New Roman" w:cs="Times New Roman"/>
          <w:bCs/>
          <w:color w:val="auto"/>
          <w:szCs w:val="20"/>
          <w:lang w:eastAsia="en-US"/>
        </w:rPr>
        <w:t>The Nines, 10 to 12 Seacliff Road, Bangor</w:t>
      </w:r>
    </w:p>
    <w:p w14:paraId="7F521ECD"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0C74A93E"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
          <w:color w:val="auto"/>
          <w:szCs w:val="20"/>
          <w:lang w:eastAsia="en-US"/>
        </w:rPr>
        <w:t xml:space="preserve">Applicant : </w:t>
      </w:r>
      <w:r w:rsidRPr="009A406B">
        <w:rPr>
          <w:rFonts w:eastAsia="Times New Roman" w:cs="Times New Roman"/>
          <w:bCs/>
          <w:color w:val="auto"/>
          <w:szCs w:val="20"/>
          <w:lang w:eastAsia="en-US"/>
        </w:rPr>
        <w:t>Damian Fusco, Downshire Court, Bangor</w:t>
      </w:r>
    </w:p>
    <w:p w14:paraId="728D7248"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37662E4A"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color w:val="auto"/>
          <w:szCs w:val="20"/>
          <w:lang w:eastAsia="en-US"/>
        </w:rPr>
      </w:pPr>
      <w:r w:rsidRPr="009A406B">
        <w:rPr>
          <w:rFonts w:eastAsia="Times New Roman" w:cs="Times New Roman"/>
          <w:b/>
          <w:color w:val="auto"/>
          <w:szCs w:val="20"/>
          <w:lang w:eastAsia="en-US"/>
        </w:rPr>
        <w:t xml:space="preserve">Proposed hours and days of use: </w:t>
      </w:r>
      <w:r w:rsidRPr="009A406B">
        <w:rPr>
          <w:rFonts w:eastAsia="Times New Roman" w:cs="Times New Roman"/>
          <w:bCs/>
          <w:color w:val="auto"/>
          <w:szCs w:val="20"/>
          <w:lang w:eastAsia="en-US"/>
        </w:rPr>
        <w:t>Saturday 9pm to 12 midnight.</w:t>
      </w:r>
    </w:p>
    <w:p w14:paraId="660AA9B8"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color w:val="auto"/>
          <w:szCs w:val="20"/>
          <w:lang w:eastAsia="en-US"/>
        </w:rPr>
      </w:pPr>
    </w:p>
    <w:p w14:paraId="421DD3B5"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color w:val="auto"/>
          <w:szCs w:val="20"/>
          <w:lang w:eastAsia="en-US"/>
        </w:rPr>
      </w:pPr>
      <w:r w:rsidRPr="009A406B">
        <w:rPr>
          <w:rFonts w:eastAsia="Times New Roman" w:cs="Times New Roman"/>
          <w:b/>
          <w:color w:val="auto"/>
          <w:szCs w:val="20"/>
          <w:lang w:eastAsia="en-US"/>
        </w:rPr>
        <w:t xml:space="preserve">Type of entertainment: </w:t>
      </w:r>
      <w:r w:rsidRPr="009A406B">
        <w:rPr>
          <w:rFonts w:eastAsia="Times New Roman" w:cs="Times New Roman"/>
          <w:bCs/>
          <w:color w:val="auto"/>
          <w:szCs w:val="20"/>
          <w:lang w:eastAsia="en-US"/>
        </w:rPr>
        <w:t>Dancing, singing and music.</w:t>
      </w:r>
    </w:p>
    <w:p w14:paraId="0D4F94C2"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color w:val="auto"/>
          <w:szCs w:val="20"/>
          <w:lang w:eastAsia="en-US"/>
        </w:rPr>
      </w:pPr>
    </w:p>
    <w:p w14:paraId="410A8D53"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Five letters of objection were received following the public advertising of this application (copies attached);</w:t>
      </w:r>
    </w:p>
    <w:p w14:paraId="4CDC817E"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42609E88" w14:textId="77777777" w:rsidR="009A406B" w:rsidRPr="009A406B" w:rsidRDefault="009A406B" w:rsidP="009A406B">
      <w:pPr>
        <w:numPr>
          <w:ilvl w:val="0"/>
          <w:numId w:val="23"/>
        </w:numPr>
        <w:tabs>
          <w:tab w:val="center" w:pos="4513"/>
          <w:tab w:val="left" w:pos="5175"/>
        </w:tabs>
        <w:spacing w:after="0" w:line="240" w:lineRule="auto"/>
        <w:ind w:right="0"/>
        <w:contextualSpacing/>
        <w:rPr>
          <w:rFonts w:eastAsia="Times New Roman" w:cs="Times New Roman"/>
          <w:bCs/>
          <w:color w:val="auto"/>
          <w:szCs w:val="20"/>
          <w:lang w:eastAsia="en-US"/>
        </w:rPr>
      </w:pPr>
      <w:r w:rsidRPr="009A406B">
        <w:rPr>
          <w:rFonts w:eastAsia="Times New Roman" w:cs="Times New Roman"/>
          <w:bCs/>
          <w:color w:val="auto"/>
          <w:szCs w:val="20"/>
          <w:lang w:eastAsia="en-US"/>
        </w:rPr>
        <w:t>David and Pauline Flood, Apt 7, 8 Seacliff Road, Bangor</w:t>
      </w:r>
    </w:p>
    <w:p w14:paraId="0FAEA67E" w14:textId="77777777" w:rsidR="009A406B" w:rsidRPr="009A406B" w:rsidRDefault="009A406B" w:rsidP="009A406B">
      <w:pPr>
        <w:numPr>
          <w:ilvl w:val="0"/>
          <w:numId w:val="23"/>
        </w:numPr>
        <w:tabs>
          <w:tab w:val="center" w:pos="4513"/>
          <w:tab w:val="left" w:pos="5175"/>
        </w:tabs>
        <w:spacing w:after="0" w:line="240" w:lineRule="auto"/>
        <w:ind w:right="0"/>
        <w:contextualSpacing/>
        <w:rPr>
          <w:rFonts w:eastAsia="Times New Roman" w:cs="Times New Roman"/>
          <w:bCs/>
          <w:color w:val="auto"/>
          <w:szCs w:val="20"/>
          <w:lang w:eastAsia="en-US"/>
        </w:rPr>
      </w:pPr>
      <w:r w:rsidRPr="009A406B">
        <w:rPr>
          <w:rFonts w:eastAsia="Times New Roman" w:cs="Times New Roman"/>
          <w:bCs/>
          <w:color w:val="auto"/>
          <w:szCs w:val="20"/>
          <w:lang w:eastAsia="en-US"/>
        </w:rPr>
        <w:t>William &amp; Lynn McAvoy, Apt 6, 8 Seacliff Road, Bangor</w:t>
      </w:r>
    </w:p>
    <w:p w14:paraId="3A35F682" w14:textId="77777777" w:rsidR="009A406B" w:rsidRPr="009A406B" w:rsidRDefault="009A406B" w:rsidP="009A406B">
      <w:pPr>
        <w:numPr>
          <w:ilvl w:val="0"/>
          <w:numId w:val="23"/>
        </w:numPr>
        <w:tabs>
          <w:tab w:val="center" w:pos="4513"/>
          <w:tab w:val="left" w:pos="5175"/>
        </w:tabs>
        <w:spacing w:after="0" w:line="240" w:lineRule="auto"/>
        <w:ind w:right="0"/>
        <w:contextualSpacing/>
        <w:rPr>
          <w:rFonts w:eastAsia="Times New Roman" w:cs="Times New Roman"/>
          <w:bCs/>
          <w:color w:val="auto"/>
          <w:szCs w:val="20"/>
          <w:lang w:eastAsia="en-US"/>
        </w:rPr>
      </w:pPr>
      <w:r w:rsidRPr="009A406B">
        <w:rPr>
          <w:rFonts w:eastAsia="Times New Roman" w:cs="Times New Roman"/>
          <w:bCs/>
          <w:color w:val="auto"/>
          <w:szCs w:val="20"/>
          <w:lang w:eastAsia="en-US"/>
        </w:rPr>
        <w:t>David Speers, Apt. 1, 8 Seacliff Road, Bangor</w:t>
      </w:r>
    </w:p>
    <w:p w14:paraId="433E9EAF" w14:textId="77777777" w:rsidR="009A406B" w:rsidRPr="009A406B" w:rsidRDefault="009A406B" w:rsidP="009A406B">
      <w:pPr>
        <w:numPr>
          <w:ilvl w:val="0"/>
          <w:numId w:val="23"/>
        </w:numPr>
        <w:tabs>
          <w:tab w:val="center" w:pos="4513"/>
          <w:tab w:val="left" w:pos="5175"/>
        </w:tabs>
        <w:spacing w:after="0" w:line="240" w:lineRule="auto"/>
        <w:ind w:right="0"/>
        <w:contextualSpacing/>
        <w:rPr>
          <w:rFonts w:eastAsia="Times New Roman" w:cs="Times New Roman"/>
          <w:bCs/>
          <w:color w:val="auto"/>
          <w:szCs w:val="20"/>
          <w:lang w:eastAsia="en-US"/>
        </w:rPr>
      </w:pPr>
      <w:r w:rsidRPr="009A406B">
        <w:rPr>
          <w:rFonts w:eastAsia="Times New Roman" w:cs="Times New Roman"/>
          <w:bCs/>
          <w:color w:val="auto"/>
          <w:szCs w:val="20"/>
          <w:lang w:eastAsia="en-US"/>
        </w:rPr>
        <w:t>Eveline Galbreth, Apt 4, 8 Seacliff Road, Bangor</w:t>
      </w:r>
    </w:p>
    <w:p w14:paraId="545A8806" w14:textId="77777777" w:rsidR="009A406B" w:rsidRPr="009A406B" w:rsidRDefault="009A406B" w:rsidP="009A406B">
      <w:pPr>
        <w:numPr>
          <w:ilvl w:val="0"/>
          <w:numId w:val="23"/>
        </w:numPr>
        <w:tabs>
          <w:tab w:val="center" w:pos="4513"/>
          <w:tab w:val="left" w:pos="5175"/>
        </w:tabs>
        <w:spacing w:after="0" w:line="240" w:lineRule="auto"/>
        <w:ind w:right="0"/>
        <w:contextualSpacing/>
        <w:rPr>
          <w:rFonts w:eastAsia="Times New Roman" w:cs="Times New Roman"/>
          <w:bCs/>
          <w:color w:val="auto"/>
          <w:szCs w:val="20"/>
          <w:lang w:eastAsia="en-US"/>
        </w:rPr>
      </w:pPr>
      <w:r w:rsidRPr="009A406B">
        <w:rPr>
          <w:rFonts w:eastAsia="Times New Roman" w:cs="Times New Roman"/>
          <w:bCs/>
          <w:color w:val="auto"/>
          <w:szCs w:val="20"/>
          <w:lang w:eastAsia="en-US"/>
        </w:rPr>
        <w:t>John Thompson, Apt. 2, 8 Seacliff Road, Bangor</w:t>
      </w:r>
    </w:p>
    <w:p w14:paraId="30212FF6" w14:textId="77777777" w:rsidR="009A406B" w:rsidRPr="009A406B" w:rsidRDefault="009A406B" w:rsidP="009A406B">
      <w:pPr>
        <w:tabs>
          <w:tab w:val="center" w:pos="4513"/>
          <w:tab w:val="left" w:pos="5175"/>
        </w:tabs>
        <w:spacing w:after="0" w:line="240" w:lineRule="auto"/>
        <w:ind w:left="720" w:right="0" w:firstLine="0"/>
        <w:contextualSpacing/>
        <w:rPr>
          <w:rFonts w:eastAsia="Times New Roman" w:cs="Times New Roman"/>
          <w:bCs/>
          <w:color w:val="auto"/>
          <w:szCs w:val="20"/>
          <w:lang w:eastAsia="en-US"/>
        </w:rPr>
      </w:pPr>
    </w:p>
    <w:p w14:paraId="0439CBC9"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Their main objections were stated as follows:</w:t>
      </w:r>
    </w:p>
    <w:tbl>
      <w:tblPr>
        <w:tblStyle w:val="TableGrid41"/>
        <w:tblW w:w="0" w:type="auto"/>
        <w:tblInd w:w="0" w:type="dxa"/>
        <w:tblLook w:val="04A0" w:firstRow="1" w:lastRow="0" w:firstColumn="1" w:lastColumn="0" w:noHBand="0" w:noVBand="1"/>
      </w:tblPr>
      <w:tblGrid>
        <w:gridCol w:w="704"/>
        <w:gridCol w:w="2835"/>
        <w:gridCol w:w="5477"/>
      </w:tblGrid>
      <w:tr w:rsidR="009A406B" w:rsidRPr="009A406B" w14:paraId="382F61B8" w14:textId="77777777" w:rsidTr="009A406B">
        <w:tc>
          <w:tcPr>
            <w:tcW w:w="704" w:type="dxa"/>
            <w:tcBorders>
              <w:top w:val="single" w:sz="4" w:space="0" w:color="auto"/>
              <w:left w:val="single" w:sz="4" w:space="0" w:color="auto"/>
              <w:bottom w:val="single" w:sz="4" w:space="0" w:color="auto"/>
              <w:right w:val="single" w:sz="4" w:space="0" w:color="auto"/>
            </w:tcBorders>
          </w:tcPr>
          <w:p w14:paraId="384B8236"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14:paraId="43CF2131"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 xml:space="preserve">Name </w:t>
            </w:r>
          </w:p>
        </w:tc>
        <w:tc>
          <w:tcPr>
            <w:tcW w:w="5477" w:type="dxa"/>
            <w:tcBorders>
              <w:top w:val="single" w:sz="4" w:space="0" w:color="auto"/>
              <w:left w:val="single" w:sz="4" w:space="0" w:color="auto"/>
              <w:bottom w:val="single" w:sz="4" w:space="0" w:color="auto"/>
              <w:right w:val="single" w:sz="4" w:space="0" w:color="auto"/>
            </w:tcBorders>
            <w:hideMark/>
          </w:tcPr>
          <w:p w14:paraId="7C392AE4"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Objections</w:t>
            </w:r>
          </w:p>
        </w:tc>
      </w:tr>
      <w:tr w:rsidR="009A406B" w:rsidRPr="009A406B" w14:paraId="3D20DB58" w14:textId="77777777" w:rsidTr="009A406B">
        <w:tc>
          <w:tcPr>
            <w:tcW w:w="704" w:type="dxa"/>
            <w:tcBorders>
              <w:top w:val="single" w:sz="4" w:space="0" w:color="auto"/>
              <w:left w:val="single" w:sz="4" w:space="0" w:color="auto"/>
              <w:bottom w:val="single" w:sz="4" w:space="0" w:color="auto"/>
              <w:right w:val="single" w:sz="4" w:space="0" w:color="auto"/>
            </w:tcBorders>
            <w:hideMark/>
          </w:tcPr>
          <w:p w14:paraId="0CC4911C"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1.</w:t>
            </w:r>
          </w:p>
        </w:tc>
        <w:tc>
          <w:tcPr>
            <w:tcW w:w="2835" w:type="dxa"/>
            <w:tcBorders>
              <w:top w:val="single" w:sz="4" w:space="0" w:color="auto"/>
              <w:left w:val="single" w:sz="4" w:space="0" w:color="auto"/>
              <w:bottom w:val="single" w:sz="4" w:space="0" w:color="auto"/>
              <w:right w:val="single" w:sz="4" w:space="0" w:color="auto"/>
            </w:tcBorders>
          </w:tcPr>
          <w:p w14:paraId="6BFF9AAA"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David and Pauline Flood</w:t>
            </w:r>
          </w:p>
          <w:p w14:paraId="47DD4E23"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p>
        </w:tc>
        <w:tc>
          <w:tcPr>
            <w:tcW w:w="5477" w:type="dxa"/>
            <w:tcBorders>
              <w:top w:val="single" w:sz="4" w:space="0" w:color="auto"/>
              <w:left w:val="single" w:sz="4" w:space="0" w:color="auto"/>
              <w:bottom w:val="single" w:sz="4" w:space="0" w:color="auto"/>
              <w:right w:val="single" w:sz="4" w:space="0" w:color="auto"/>
            </w:tcBorders>
            <w:hideMark/>
          </w:tcPr>
          <w:p w14:paraId="100B8197" w14:textId="77777777" w:rsidR="009A406B" w:rsidRPr="009A406B" w:rsidRDefault="009A406B" w:rsidP="009A406B">
            <w:pPr>
              <w:numPr>
                <w:ilvl w:val="0"/>
                <w:numId w:val="24"/>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Entertainment was being proposed for every Saturday night, previous owner had put a limit on 11 events per year.</w:t>
            </w:r>
          </w:p>
          <w:p w14:paraId="24772E69" w14:textId="77777777" w:rsidR="009A406B" w:rsidRPr="009A406B" w:rsidRDefault="009A406B" w:rsidP="009A406B">
            <w:pPr>
              <w:numPr>
                <w:ilvl w:val="0"/>
                <w:numId w:val="24"/>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Previous events were for weddings and similar events only.</w:t>
            </w:r>
          </w:p>
          <w:p w14:paraId="0B3C4099" w14:textId="77777777" w:rsidR="009A406B" w:rsidRPr="009A406B" w:rsidRDefault="009A406B" w:rsidP="009A406B">
            <w:pPr>
              <w:numPr>
                <w:ilvl w:val="0"/>
                <w:numId w:val="24"/>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Previous owner gave prior notice of events to tenants.</w:t>
            </w:r>
          </w:p>
          <w:p w14:paraId="2186E7E1" w14:textId="77777777" w:rsidR="009A406B" w:rsidRPr="009A406B" w:rsidRDefault="009A406B" w:rsidP="009A406B">
            <w:pPr>
              <w:numPr>
                <w:ilvl w:val="0"/>
                <w:numId w:val="24"/>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 xml:space="preserve">Disturbance from patrons leaving premises shouting and slamming of doors, </w:t>
            </w:r>
          </w:p>
          <w:p w14:paraId="4F7A625A" w14:textId="77777777" w:rsidR="009A406B" w:rsidRPr="009A406B" w:rsidRDefault="009A406B" w:rsidP="009A406B">
            <w:pPr>
              <w:numPr>
                <w:ilvl w:val="0"/>
                <w:numId w:val="24"/>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Drinking up time means patrons would be leaving the premises until 1:00am.</w:t>
            </w:r>
          </w:p>
          <w:p w14:paraId="251BF8B4" w14:textId="77777777" w:rsidR="009A406B" w:rsidRPr="009A406B" w:rsidRDefault="009A406B" w:rsidP="009A406B">
            <w:pPr>
              <w:numPr>
                <w:ilvl w:val="0"/>
                <w:numId w:val="24"/>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Would suffer disturbance due to residence being near restaurant.</w:t>
            </w:r>
          </w:p>
        </w:tc>
      </w:tr>
      <w:tr w:rsidR="009A406B" w:rsidRPr="009A406B" w14:paraId="0B9FE3C7" w14:textId="77777777" w:rsidTr="009A406B">
        <w:tc>
          <w:tcPr>
            <w:tcW w:w="704" w:type="dxa"/>
            <w:tcBorders>
              <w:top w:val="single" w:sz="4" w:space="0" w:color="auto"/>
              <w:left w:val="single" w:sz="4" w:space="0" w:color="auto"/>
              <w:bottom w:val="single" w:sz="4" w:space="0" w:color="auto"/>
              <w:right w:val="single" w:sz="4" w:space="0" w:color="auto"/>
            </w:tcBorders>
            <w:hideMark/>
          </w:tcPr>
          <w:p w14:paraId="308BA386"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2.</w:t>
            </w:r>
          </w:p>
        </w:tc>
        <w:tc>
          <w:tcPr>
            <w:tcW w:w="2835" w:type="dxa"/>
            <w:tcBorders>
              <w:top w:val="single" w:sz="4" w:space="0" w:color="auto"/>
              <w:left w:val="single" w:sz="4" w:space="0" w:color="auto"/>
              <w:bottom w:val="single" w:sz="4" w:space="0" w:color="auto"/>
              <w:right w:val="single" w:sz="4" w:space="0" w:color="auto"/>
            </w:tcBorders>
          </w:tcPr>
          <w:p w14:paraId="780D1C60"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William and Lynn McAvoy</w:t>
            </w:r>
          </w:p>
          <w:p w14:paraId="2A0680C5"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p>
        </w:tc>
        <w:tc>
          <w:tcPr>
            <w:tcW w:w="5477" w:type="dxa"/>
            <w:tcBorders>
              <w:top w:val="single" w:sz="4" w:space="0" w:color="auto"/>
              <w:left w:val="single" w:sz="4" w:space="0" w:color="auto"/>
              <w:bottom w:val="single" w:sz="4" w:space="0" w:color="auto"/>
              <w:right w:val="single" w:sz="4" w:space="0" w:color="auto"/>
            </w:tcBorders>
            <w:hideMark/>
          </w:tcPr>
          <w:p w14:paraId="5686BCA3" w14:textId="77777777" w:rsidR="009A406B" w:rsidRPr="009A406B" w:rsidRDefault="009A406B" w:rsidP="009A406B">
            <w:pPr>
              <w:numPr>
                <w:ilvl w:val="0"/>
                <w:numId w:val="25"/>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Concerns at the possibility of excessive noise from the premises.</w:t>
            </w:r>
          </w:p>
          <w:p w14:paraId="09FFA677" w14:textId="77777777" w:rsidR="009A406B" w:rsidRPr="009A406B" w:rsidRDefault="009A406B" w:rsidP="009A406B">
            <w:pPr>
              <w:numPr>
                <w:ilvl w:val="0"/>
                <w:numId w:val="25"/>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Concerns about the possibility of anti-social behaviour.</w:t>
            </w:r>
          </w:p>
          <w:p w14:paraId="2FA1D044" w14:textId="77777777" w:rsidR="009A406B" w:rsidRPr="009A406B" w:rsidRDefault="009A406B" w:rsidP="009A406B">
            <w:pPr>
              <w:numPr>
                <w:ilvl w:val="0"/>
                <w:numId w:val="25"/>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Believes the quality of life would be impacted upon.</w:t>
            </w:r>
          </w:p>
          <w:p w14:paraId="6DBF7A8C" w14:textId="77777777" w:rsidR="009A406B" w:rsidRPr="009A406B" w:rsidRDefault="009A406B" w:rsidP="009A406B">
            <w:pPr>
              <w:numPr>
                <w:ilvl w:val="0"/>
                <w:numId w:val="25"/>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Detrimental impact on property values.</w:t>
            </w:r>
          </w:p>
          <w:p w14:paraId="65CD2F63" w14:textId="77777777" w:rsidR="009A406B" w:rsidRPr="009A406B" w:rsidRDefault="009A406B" w:rsidP="009A406B">
            <w:pPr>
              <w:numPr>
                <w:ilvl w:val="0"/>
                <w:numId w:val="25"/>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Opposed to the potential that events could be held every Saturday unlike previous owner limiting to 11 max.</w:t>
            </w:r>
          </w:p>
        </w:tc>
      </w:tr>
      <w:tr w:rsidR="009A406B" w:rsidRPr="009A406B" w14:paraId="0319F079" w14:textId="77777777" w:rsidTr="009A406B">
        <w:tc>
          <w:tcPr>
            <w:tcW w:w="704" w:type="dxa"/>
            <w:tcBorders>
              <w:top w:val="single" w:sz="4" w:space="0" w:color="auto"/>
              <w:left w:val="single" w:sz="4" w:space="0" w:color="auto"/>
              <w:bottom w:val="single" w:sz="4" w:space="0" w:color="auto"/>
              <w:right w:val="single" w:sz="4" w:space="0" w:color="auto"/>
            </w:tcBorders>
            <w:hideMark/>
          </w:tcPr>
          <w:p w14:paraId="0FF1F19C"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3</w:t>
            </w:r>
          </w:p>
        </w:tc>
        <w:tc>
          <w:tcPr>
            <w:tcW w:w="2835" w:type="dxa"/>
            <w:tcBorders>
              <w:top w:val="single" w:sz="4" w:space="0" w:color="auto"/>
              <w:left w:val="single" w:sz="4" w:space="0" w:color="auto"/>
              <w:bottom w:val="single" w:sz="4" w:space="0" w:color="auto"/>
              <w:right w:val="single" w:sz="4" w:space="0" w:color="auto"/>
            </w:tcBorders>
          </w:tcPr>
          <w:p w14:paraId="4FCE9682"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David Speers</w:t>
            </w:r>
          </w:p>
          <w:p w14:paraId="4370D2D7"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p>
        </w:tc>
        <w:tc>
          <w:tcPr>
            <w:tcW w:w="5477" w:type="dxa"/>
            <w:tcBorders>
              <w:top w:val="single" w:sz="4" w:space="0" w:color="auto"/>
              <w:left w:val="single" w:sz="4" w:space="0" w:color="auto"/>
              <w:bottom w:val="single" w:sz="4" w:space="0" w:color="auto"/>
              <w:right w:val="single" w:sz="4" w:space="0" w:color="auto"/>
            </w:tcBorders>
            <w:hideMark/>
          </w:tcPr>
          <w:p w14:paraId="5A55653C" w14:textId="77777777" w:rsidR="009A406B" w:rsidRPr="009A406B" w:rsidRDefault="009A406B" w:rsidP="009A406B">
            <w:pPr>
              <w:numPr>
                <w:ilvl w:val="0"/>
                <w:numId w:val="26"/>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Having already experienced noise from the premises by patrons and outside speakers believes that situation would be worsened if licenced.</w:t>
            </w:r>
          </w:p>
          <w:p w14:paraId="1919948D" w14:textId="77777777" w:rsidR="009A406B" w:rsidRPr="009A406B" w:rsidRDefault="009A406B" w:rsidP="009A406B">
            <w:pPr>
              <w:numPr>
                <w:ilvl w:val="0"/>
                <w:numId w:val="26"/>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Lives in very close proximity to the Nines and believes noise will be unacceptable.</w:t>
            </w:r>
          </w:p>
          <w:p w14:paraId="0564B254" w14:textId="77777777" w:rsidR="009A406B" w:rsidRPr="009A406B" w:rsidRDefault="009A406B" w:rsidP="009A406B">
            <w:pPr>
              <w:numPr>
                <w:ilvl w:val="0"/>
                <w:numId w:val="26"/>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Has previously had grandchildren staying who have had disrupted sleep due to patrons outside the premises.</w:t>
            </w:r>
          </w:p>
        </w:tc>
      </w:tr>
      <w:tr w:rsidR="009A406B" w:rsidRPr="009A406B" w14:paraId="1645230B" w14:textId="77777777" w:rsidTr="009A406B">
        <w:tc>
          <w:tcPr>
            <w:tcW w:w="704" w:type="dxa"/>
            <w:tcBorders>
              <w:top w:val="single" w:sz="4" w:space="0" w:color="auto"/>
              <w:left w:val="single" w:sz="4" w:space="0" w:color="auto"/>
              <w:bottom w:val="single" w:sz="4" w:space="0" w:color="auto"/>
              <w:right w:val="single" w:sz="4" w:space="0" w:color="auto"/>
            </w:tcBorders>
            <w:hideMark/>
          </w:tcPr>
          <w:p w14:paraId="152B0F07"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4</w:t>
            </w:r>
          </w:p>
        </w:tc>
        <w:tc>
          <w:tcPr>
            <w:tcW w:w="2835" w:type="dxa"/>
            <w:tcBorders>
              <w:top w:val="single" w:sz="4" w:space="0" w:color="auto"/>
              <w:left w:val="single" w:sz="4" w:space="0" w:color="auto"/>
              <w:bottom w:val="single" w:sz="4" w:space="0" w:color="auto"/>
              <w:right w:val="single" w:sz="4" w:space="0" w:color="auto"/>
            </w:tcBorders>
          </w:tcPr>
          <w:p w14:paraId="2FEC3472"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Eveline Galbraith</w:t>
            </w:r>
          </w:p>
          <w:p w14:paraId="13A4CD09"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p>
        </w:tc>
        <w:tc>
          <w:tcPr>
            <w:tcW w:w="5477" w:type="dxa"/>
            <w:tcBorders>
              <w:top w:val="single" w:sz="4" w:space="0" w:color="auto"/>
              <w:left w:val="single" w:sz="4" w:space="0" w:color="auto"/>
              <w:bottom w:val="single" w:sz="4" w:space="0" w:color="auto"/>
              <w:right w:val="single" w:sz="4" w:space="0" w:color="auto"/>
            </w:tcBorders>
            <w:hideMark/>
          </w:tcPr>
          <w:p w14:paraId="345AA105" w14:textId="77777777" w:rsidR="009A406B" w:rsidRPr="009A406B" w:rsidRDefault="009A406B" w:rsidP="009A406B">
            <w:pPr>
              <w:numPr>
                <w:ilvl w:val="0"/>
                <w:numId w:val="27"/>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The restaurant is situated in a residential area and not in an area predominantly for entertainment.</w:t>
            </w:r>
          </w:p>
          <w:p w14:paraId="13E012FD" w14:textId="77777777" w:rsidR="009A406B" w:rsidRPr="009A406B" w:rsidRDefault="009A406B" w:rsidP="009A406B">
            <w:pPr>
              <w:numPr>
                <w:ilvl w:val="0"/>
                <w:numId w:val="27"/>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Has already experienced disturbance from patrons at and leaving the premises.</w:t>
            </w:r>
          </w:p>
        </w:tc>
      </w:tr>
      <w:tr w:rsidR="009A406B" w:rsidRPr="009A406B" w14:paraId="16579F5C" w14:textId="77777777" w:rsidTr="009A406B">
        <w:tc>
          <w:tcPr>
            <w:tcW w:w="704" w:type="dxa"/>
            <w:tcBorders>
              <w:top w:val="single" w:sz="4" w:space="0" w:color="auto"/>
              <w:left w:val="single" w:sz="4" w:space="0" w:color="auto"/>
              <w:bottom w:val="single" w:sz="4" w:space="0" w:color="auto"/>
              <w:right w:val="single" w:sz="4" w:space="0" w:color="auto"/>
            </w:tcBorders>
            <w:hideMark/>
          </w:tcPr>
          <w:p w14:paraId="755E1A22"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lastRenderedPageBreak/>
              <w:t>5</w:t>
            </w:r>
          </w:p>
        </w:tc>
        <w:tc>
          <w:tcPr>
            <w:tcW w:w="2835" w:type="dxa"/>
            <w:tcBorders>
              <w:top w:val="single" w:sz="4" w:space="0" w:color="auto"/>
              <w:left w:val="single" w:sz="4" w:space="0" w:color="auto"/>
              <w:bottom w:val="single" w:sz="4" w:space="0" w:color="auto"/>
              <w:right w:val="single" w:sz="4" w:space="0" w:color="auto"/>
            </w:tcBorders>
          </w:tcPr>
          <w:p w14:paraId="361D92F2"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r w:rsidRPr="009A406B">
              <w:rPr>
                <w:rFonts w:eastAsia="Times New Roman" w:cs="Times New Roman"/>
                <w:color w:val="auto"/>
                <w:szCs w:val="24"/>
                <w:lang w:eastAsia="en-US"/>
              </w:rPr>
              <w:t>John Thomson</w:t>
            </w:r>
          </w:p>
          <w:p w14:paraId="279B2CDA"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p>
        </w:tc>
        <w:tc>
          <w:tcPr>
            <w:tcW w:w="5477" w:type="dxa"/>
            <w:tcBorders>
              <w:top w:val="single" w:sz="4" w:space="0" w:color="auto"/>
              <w:left w:val="single" w:sz="4" w:space="0" w:color="auto"/>
              <w:bottom w:val="single" w:sz="4" w:space="0" w:color="auto"/>
              <w:right w:val="single" w:sz="4" w:space="0" w:color="auto"/>
            </w:tcBorders>
            <w:hideMark/>
          </w:tcPr>
          <w:p w14:paraId="07145FFF" w14:textId="77777777" w:rsidR="009A406B" w:rsidRPr="009A406B" w:rsidRDefault="009A406B" w:rsidP="009A406B">
            <w:pPr>
              <w:numPr>
                <w:ilvl w:val="0"/>
                <w:numId w:val="28"/>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Has previously experienced noise from patrons drinking outside of the premises and patrons leaving the premises.</w:t>
            </w:r>
          </w:p>
          <w:p w14:paraId="33B360FA" w14:textId="77777777" w:rsidR="009A406B" w:rsidRPr="009A406B" w:rsidRDefault="009A406B" w:rsidP="009A406B">
            <w:pPr>
              <w:numPr>
                <w:ilvl w:val="0"/>
                <w:numId w:val="28"/>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Believes the granting of an entertainment licence may increase the volume of noise and frequency.</w:t>
            </w:r>
          </w:p>
          <w:p w14:paraId="039C1829" w14:textId="77777777" w:rsidR="009A406B" w:rsidRPr="009A406B" w:rsidRDefault="009A406B" w:rsidP="009A406B">
            <w:pPr>
              <w:numPr>
                <w:ilvl w:val="0"/>
                <w:numId w:val="28"/>
              </w:numPr>
              <w:spacing w:line="240" w:lineRule="auto"/>
              <w:ind w:left="1440" w:right="0"/>
              <w:contextualSpacing/>
              <w:rPr>
                <w:rFonts w:eastAsia="Times New Roman" w:cs="Times New Roman"/>
                <w:color w:val="auto"/>
                <w:szCs w:val="24"/>
                <w:lang w:eastAsia="en-US"/>
              </w:rPr>
            </w:pPr>
            <w:r w:rsidRPr="009A406B">
              <w:rPr>
                <w:rFonts w:eastAsia="Times New Roman" w:cs="Times New Roman"/>
                <w:color w:val="auto"/>
                <w:szCs w:val="24"/>
                <w:lang w:eastAsia="en-US"/>
              </w:rPr>
              <w:t>Advises that premises is located within a residential area of the town and not in an area predominantly frequented for drinking.</w:t>
            </w:r>
          </w:p>
        </w:tc>
      </w:tr>
    </w:tbl>
    <w:p w14:paraId="3A894452" w14:textId="77777777" w:rsidR="009A406B" w:rsidRPr="009A406B" w:rsidRDefault="009A406B" w:rsidP="009A406B">
      <w:pPr>
        <w:spacing w:after="0" w:line="240" w:lineRule="auto"/>
        <w:ind w:left="0" w:right="0" w:firstLine="0"/>
        <w:rPr>
          <w:rFonts w:eastAsia="Times New Roman" w:cs="Times New Roman"/>
          <w:color w:val="auto"/>
          <w:szCs w:val="24"/>
          <w:lang w:eastAsia="en-US"/>
        </w:rPr>
      </w:pPr>
    </w:p>
    <w:p w14:paraId="3F0EC499"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3498EE03"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No objections had been received from the PSNI, NIFRS or Environmental Health.</w:t>
      </w:r>
    </w:p>
    <w:p w14:paraId="69EFA70E"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29E8A63E"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color w:val="auto"/>
          <w:szCs w:val="20"/>
          <w:lang w:eastAsia="en-US"/>
        </w:rPr>
      </w:pPr>
      <w:r w:rsidRPr="009A406B">
        <w:rPr>
          <w:rFonts w:eastAsia="Times New Roman" w:cs="Times New Roman"/>
          <w:b/>
          <w:color w:val="auto"/>
          <w:szCs w:val="20"/>
          <w:lang w:eastAsia="en-US"/>
        </w:rPr>
        <w:t>Background</w:t>
      </w:r>
    </w:p>
    <w:p w14:paraId="5D3E706A"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 xml:space="preserve">These premises were previously licensed as the Salty Dog and Council considered their application in October 2017. </w:t>
      </w:r>
    </w:p>
    <w:p w14:paraId="3F6B6ED2"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17873FBD"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At that time 8 letters of objection were received, and the Salty Dog employed a Noise Consultant to advise on ways of reducing noise to neighbouring properties. Environmental Health also carried out a sound test which indicated that music was not audible in the nearest adjoining residential bedroom.</w:t>
      </w:r>
    </w:p>
    <w:p w14:paraId="3AA4FA25"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661D3807"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The licence was granted with the following additional licence conditions attached:</w:t>
      </w:r>
    </w:p>
    <w:p w14:paraId="09FB558A"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0A0D3F51" w14:textId="77777777" w:rsidR="009A406B" w:rsidRPr="009A406B" w:rsidRDefault="009A406B" w:rsidP="009A406B">
      <w:pPr>
        <w:spacing w:after="0" w:line="240" w:lineRule="auto"/>
        <w:ind w:left="0" w:right="0" w:firstLine="0"/>
        <w:rPr>
          <w:rFonts w:eastAsia="Times New Roman" w:cs="Times New Roman"/>
          <w:b/>
          <w:i/>
          <w:iCs/>
          <w:color w:val="auto"/>
          <w:szCs w:val="20"/>
          <w:lang w:eastAsia="en-US"/>
        </w:rPr>
      </w:pPr>
      <w:r w:rsidRPr="009A406B">
        <w:rPr>
          <w:rFonts w:eastAsia="Times New Roman" w:cs="Times New Roman"/>
          <w:b/>
          <w:i/>
          <w:iCs/>
          <w:color w:val="auto"/>
          <w:szCs w:val="20"/>
          <w:lang w:eastAsia="en-US"/>
        </w:rPr>
        <w:t>Additional Entertainment Licence Conditions</w:t>
      </w:r>
      <w:r w:rsidRPr="009A406B">
        <w:rPr>
          <w:rFonts w:eastAsia="Times New Roman" w:cs="Times New Roman"/>
          <w:i/>
          <w:iCs/>
          <w:color w:val="auto"/>
          <w:szCs w:val="20"/>
          <w:lang w:eastAsia="en-US"/>
        </w:rPr>
        <w:tab/>
      </w:r>
    </w:p>
    <w:p w14:paraId="3942B209" w14:textId="77777777" w:rsidR="009A406B" w:rsidRPr="009A406B" w:rsidRDefault="009A406B" w:rsidP="009A406B">
      <w:pPr>
        <w:spacing w:after="0" w:line="240" w:lineRule="auto"/>
        <w:ind w:left="720" w:right="0" w:firstLine="0"/>
        <w:contextualSpacing/>
        <w:rPr>
          <w:rFonts w:eastAsia="Times New Roman"/>
          <w:i/>
          <w:iCs/>
          <w:color w:val="auto"/>
          <w:sz w:val="16"/>
          <w:szCs w:val="16"/>
          <w:lang w:eastAsia="en-US"/>
        </w:rPr>
      </w:pPr>
    </w:p>
    <w:p w14:paraId="4EB4D22B" w14:textId="77777777" w:rsidR="009A406B" w:rsidRPr="009A406B" w:rsidRDefault="009A406B" w:rsidP="009A406B">
      <w:pPr>
        <w:numPr>
          <w:ilvl w:val="0"/>
          <w:numId w:val="2"/>
        </w:numPr>
        <w:spacing w:line="240" w:lineRule="auto"/>
        <w:ind w:left="1440" w:right="0"/>
        <w:contextualSpacing/>
        <w:rPr>
          <w:rFonts w:eastAsia="Times New Roman"/>
          <w:i/>
          <w:iCs/>
          <w:color w:val="auto"/>
          <w:szCs w:val="20"/>
          <w:lang w:eastAsia="en-US"/>
        </w:rPr>
      </w:pPr>
      <w:r w:rsidRPr="009A406B">
        <w:rPr>
          <w:rFonts w:eastAsia="Times New Roman"/>
          <w:i/>
          <w:iCs/>
          <w:color w:val="auto"/>
          <w:szCs w:val="20"/>
          <w:lang w:eastAsia="en-US"/>
        </w:rPr>
        <w:t>All windows to the ground floor shall be kept closed during entertainment.</w:t>
      </w:r>
    </w:p>
    <w:p w14:paraId="09EF9FBB" w14:textId="77777777" w:rsidR="009A406B" w:rsidRPr="009A406B" w:rsidRDefault="009A406B" w:rsidP="009A406B">
      <w:pPr>
        <w:spacing w:after="0" w:line="240" w:lineRule="auto"/>
        <w:ind w:left="720" w:right="0" w:firstLine="0"/>
        <w:contextualSpacing/>
        <w:rPr>
          <w:rFonts w:eastAsia="Times New Roman"/>
          <w:i/>
          <w:iCs/>
          <w:color w:val="auto"/>
          <w:sz w:val="16"/>
          <w:szCs w:val="16"/>
          <w:lang w:eastAsia="en-US"/>
        </w:rPr>
      </w:pPr>
    </w:p>
    <w:p w14:paraId="48CF6FD2" w14:textId="77777777" w:rsidR="009A406B" w:rsidRPr="009A406B" w:rsidRDefault="009A406B" w:rsidP="009A406B">
      <w:pPr>
        <w:spacing w:after="0" w:line="240" w:lineRule="auto"/>
        <w:ind w:left="720" w:right="0" w:firstLine="0"/>
        <w:contextualSpacing/>
        <w:rPr>
          <w:rFonts w:eastAsia="Times New Roman"/>
          <w:i/>
          <w:iCs/>
          <w:color w:val="auto"/>
          <w:sz w:val="16"/>
          <w:szCs w:val="16"/>
          <w:lang w:eastAsia="en-US"/>
        </w:rPr>
      </w:pPr>
    </w:p>
    <w:p w14:paraId="5901AF8B" w14:textId="77777777" w:rsidR="009A406B" w:rsidRPr="009A406B" w:rsidRDefault="009A406B" w:rsidP="009A406B">
      <w:pPr>
        <w:numPr>
          <w:ilvl w:val="0"/>
          <w:numId w:val="2"/>
        </w:numPr>
        <w:spacing w:line="240" w:lineRule="auto"/>
        <w:ind w:left="1440" w:right="0"/>
        <w:contextualSpacing/>
        <w:rPr>
          <w:rFonts w:eastAsia="Times New Roman"/>
          <w:i/>
          <w:iCs/>
          <w:color w:val="auto"/>
          <w:szCs w:val="20"/>
          <w:lang w:eastAsia="en-US"/>
        </w:rPr>
      </w:pPr>
      <w:r w:rsidRPr="009A406B">
        <w:rPr>
          <w:rFonts w:eastAsia="Times New Roman"/>
          <w:i/>
          <w:iCs/>
          <w:color w:val="auto"/>
          <w:szCs w:val="20"/>
          <w:lang w:eastAsia="en-US"/>
        </w:rPr>
        <w:t xml:space="preserve">All external doors to the ground floor shall be kept closed during entertainment. </w:t>
      </w:r>
    </w:p>
    <w:p w14:paraId="30B842AF" w14:textId="77777777" w:rsidR="009A406B" w:rsidRPr="009A406B" w:rsidRDefault="009A406B" w:rsidP="009A406B">
      <w:pPr>
        <w:spacing w:after="0" w:line="240" w:lineRule="auto"/>
        <w:ind w:left="720" w:right="0" w:firstLine="0"/>
        <w:contextualSpacing/>
        <w:rPr>
          <w:rFonts w:eastAsia="Times New Roman"/>
          <w:i/>
          <w:iCs/>
          <w:color w:val="auto"/>
          <w:szCs w:val="20"/>
          <w:lang w:eastAsia="en-US"/>
        </w:rPr>
      </w:pPr>
    </w:p>
    <w:p w14:paraId="27E30F97" w14:textId="77777777" w:rsidR="009A406B" w:rsidRPr="009A406B" w:rsidRDefault="009A406B" w:rsidP="009A406B">
      <w:pPr>
        <w:numPr>
          <w:ilvl w:val="0"/>
          <w:numId w:val="2"/>
        </w:numPr>
        <w:spacing w:line="240" w:lineRule="auto"/>
        <w:ind w:left="1440" w:right="0"/>
        <w:contextualSpacing/>
        <w:rPr>
          <w:rFonts w:eastAsia="Times New Roman"/>
          <w:i/>
          <w:iCs/>
          <w:color w:val="auto"/>
          <w:szCs w:val="20"/>
          <w:lang w:eastAsia="en-US"/>
        </w:rPr>
      </w:pPr>
      <w:r w:rsidRPr="009A406B">
        <w:rPr>
          <w:rFonts w:eastAsia="Times New Roman"/>
          <w:i/>
          <w:iCs/>
          <w:color w:val="auto"/>
          <w:szCs w:val="20"/>
          <w:lang w:eastAsia="en-US"/>
        </w:rPr>
        <w:t xml:space="preserve">The music shall only be sourced in the bar area. </w:t>
      </w:r>
    </w:p>
    <w:p w14:paraId="4CD9C96E" w14:textId="77777777" w:rsidR="009A406B" w:rsidRPr="009A406B" w:rsidRDefault="009A406B" w:rsidP="009A406B">
      <w:pPr>
        <w:spacing w:after="0" w:line="240" w:lineRule="auto"/>
        <w:ind w:left="0" w:right="0" w:firstLine="0"/>
        <w:contextualSpacing/>
        <w:rPr>
          <w:rFonts w:eastAsia="Times New Roman"/>
          <w:i/>
          <w:iCs/>
          <w:color w:val="auto"/>
          <w:sz w:val="16"/>
          <w:szCs w:val="16"/>
          <w:lang w:eastAsia="en-US"/>
        </w:rPr>
      </w:pPr>
    </w:p>
    <w:p w14:paraId="5A1155EE" w14:textId="77777777" w:rsidR="009A406B" w:rsidRPr="009A406B" w:rsidRDefault="009A406B" w:rsidP="009A406B">
      <w:pPr>
        <w:spacing w:after="0" w:line="240" w:lineRule="auto"/>
        <w:ind w:left="0" w:right="0" w:firstLine="0"/>
        <w:contextualSpacing/>
        <w:rPr>
          <w:rFonts w:eastAsia="Times New Roman"/>
          <w:i/>
          <w:iCs/>
          <w:color w:val="auto"/>
          <w:sz w:val="16"/>
          <w:szCs w:val="16"/>
          <w:lang w:eastAsia="en-US"/>
        </w:rPr>
      </w:pPr>
    </w:p>
    <w:p w14:paraId="661A648C" w14:textId="77777777" w:rsidR="009A406B" w:rsidRPr="009A406B" w:rsidRDefault="009A406B" w:rsidP="009A406B">
      <w:pPr>
        <w:numPr>
          <w:ilvl w:val="0"/>
          <w:numId w:val="2"/>
        </w:numPr>
        <w:spacing w:line="240" w:lineRule="auto"/>
        <w:ind w:left="1440" w:right="0"/>
        <w:contextualSpacing/>
        <w:rPr>
          <w:rFonts w:eastAsia="Times New Roman"/>
          <w:i/>
          <w:iCs/>
          <w:color w:val="auto"/>
          <w:szCs w:val="20"/>
          <w:lang w:eastAsia="en-US"/>
        </w:rPr>
      </w:pPr>
      <w:r w:rsidRPr="009A406B">
        <w:rPr>
          <w:rFonts w:eastAsia="Times New Roman"/>
          <w:i/>
          <w:iCs/>
          <w:color w:val="auto"/>
          <w:szCs w:val="20"/>
          <w:lang w:eastAsia="en-US"/>
        </w:rPr>
        <w:t xml:space="preserve">A competent person shall be present during each entertainment event and he/she will have access to a sound meter device of not less than class 2 standard, in order to monitor the sound level of the band or entertainment. Readings will be taken mid floor circa 2m from the musicians in the ground floor bar at the beginning and thereafter at regular intervals during entertainment. </w:t>
      </w:r>
    </w:p>
    <w:p w14:paraId="1D904DF1" w14:textId="77777777" w:rsidR="009A406B" w:rsidRPr="009A406B" w:rsidRDefault="009A406B" w:rsidP="009A406B">
      <w:pPr>
        <w:spacing w:after="0" w:line="240" w:lineRule="auto"/>
        <w:ind w:left="720" w:right="0" w:firstLine="0"/>
        <w:contextualSpacing/>
        <w:rPr>
          <w:rFonts w:eastAsia="Times New Roman"/>
          <w:i/>
          <w:iCs/>
          <w:color w:val="auto"/>
          <w:sz w:val="16"/>
          <w:szCs w:val="16"/>
          <w:lang w:eastAsia="en-US"/>
        </w:rPr>
      </w:pPr>
    </w:p>
    <w:p w14:paraId="440ACC6D" w14:textId="77777777" w:rsidR="009A406B" w:rsidRPr="009A406B" w:rsidRDefault="009A406B" w:rsidP="009A406B">
      <w:pPr>
        <w:numPr>
          <w:ilvl w:val="0"/>
          <w:numId w:val="2"/>
        </w:numPr>
        <w:spacing w:line="240" w:lineRule="auto"/>
        <w:ind w:left="1440" w:right="0"/>
        <w:contextualSpacing/>
        <w:rPr>
          <w:rFonts w:eastAsia="Times New Roman"/>
          <w:i/>
          <w:iCs/>
          <w:color w:val="auto"/>
          <w:szCs w:val="20"/>
          <w:lang w:eastAsia="en-US"/>
        </w:rPr>
      </w:pPr>
      <w:r w:rsidRPr="009A406B">
        <w:rPr>
          <w:rFonts w:eastAsia="Times New Roman"/>
          <w:i/>
          <w:iCs/>
          <w:color w:val="auto"/>
          <w:szCs w:val="20"/>
          <w:lang w:eastAsia="en-US"/>
        </w:rPr>
        <w:t>Results of monitoring shall be recorded using a log sheet. The sound levels should not exceed 85 dB(A). If the sound does exceed this level then the competent person must ensure that the entertainment provider reduces the noise level to the point where 85 dB(A) is no longer breached.</w:t>
      </w:r>
    </w:p>
    <w:p w14:paraId="6D513C13" w14:textId="77777777" w:rsidR="009A406B" w:rsidRPr="009A406B" w:rsidRDefault="009A406B" w:rsidP="009A406B">
      <w:pPr>
        <w:spacing w:after="0" w:line="240" w:lineRule="auto"/>
        <w:ind w:left="720" w:right="0" w:firstLine="0"/>
        <w:contextualSpacing/>
        <w:rPr>
          <w:rFonts w:eastAsia="Times New Roman"/>
          <w:i/>
          <w:iCs/>
          <w:color w:val="auto"/>
          <w:sz w:val="16"/>
          <w:szCs w:val="16"/>
          <w:lang w:eastAsia="en-US"/>
        </w:rPr>
      </w:pPr>
    </w:p>
    <w:p w14:paraId="607A93DF" w14:textId="77777777" w:rsidR="009A406B" w:rsidRPr="009A406B" w:rsidRDefault="009A406B" w:rsidP="009A406B">
      <w:pPr>
        <w:numPr>
          <w:ilvl w:val="0"/>
          <w:numId w:val="2"/>
        </w:numPr>
        <w:spacing w:line="240" w:lineRule="auto"/>
        <w:ind w:left="1440" w:right="0"/>
        <w:contextualSpacing/>
        <w:rPr>
          <w:rFonts w:eastAsia="Times New Roman"/>
          <w:i/>
          <w:iCs/>
          <w:color w:val="auto"/>
          <w:szCs w:val="20"/>
          <w:lang w:eastAsia="en-US"/>
        </w:rPr>
      </w:pPr>
      <w:r w:rsidRPr="009A406B">
        <w:rPr>
          <w:rFonts w:eastAsia="Times New Roman"/>
          <w:i/>
          <w:iCs/>
          <w:color w:val="auto"/>
          <w:szCs w:val="20"/>
          <w:lang w:eastAsia="en-US"/>
        </w:rPr>
        <w:lastRenderedPageBreak/>
        <w:t xml:space="preserve">Externally the competent person shall periodically patrol the exterior of the premises and at the nearest dwellings will assess the overall sound levels. Specifically the bass levels shall be considered and if the sound and bass levels are distinctly audible and likely to cause disturbance then they will ensure that the entertainment providers lower the volume. </w:t>
      </w:r>
    </w:p>
    <w:p w14:paraId="5987AC4D" w14:textId="77777777" w:rsidR="009A406B" w:rsidRPr="009A406B" w:rsidRDefault="009A406B" w:rsidP="009A406B">
      <w:pPr>
        <w:spacing w:after="0" w:line="240" w:lineRule="auto"/>
        <w:ind w:left="720" w:right="0" w:firstLine="0"/>
        <w:contextualSpacing/>
        <w:rPr>
          <w:rFonts w:eastAsia="Times New Roman"/>
          <w:i/>
          <w:iCs/>
          <w:color w:val="auto"/>
          <w:sz w:val="16"/>
          <w:szCs w:val="16"/>
          <w:lang w:eastAsia="en-US"/>
        </w:rPr>
      </w:pPr>
    </w:p>
    <w:p w14:paraId="44E9DB17" w14:textId="77777777" w:rsidR="009A406B" w:rsidRPr="009A406B" w:rsidRDefault="009A406B" w:rsidP="009A406B">
      <w:pPr>
        <w:spacing w:after="0" w:line="240" w:lineRule="auto"/>
        <w:ind w:left="0" w:right="0" w:firstLine="0"/>
        <w:contextualSpacing/>
        <w:rPr>
          <w:rFonts w:eastAsia="Times New Roman"/>
          <w:i/>
          <w:iCs/>
          <w:color w:val="auto"/>
          <w:sz w:val="16"/>
          <w:szCs w:val="16"/>
          <w:lang w:eastAsia="en-US"/>
        </w:rPr>
      </w:pPr>
    </w:p>
    <w:p w14:paraId="5A86E861" w14:textId="77777777" w:rsidR="009A406B" w:rsidRPr="009A406B" w:rsidRDefault="009A406B" w:rsidP="009A406B">
      <w:pPr>
        <w:tabs>
          <w:tab w:val="left" w:pos="2180"/>
        </w:tabs>
        <w:spacing w:after="0" w:line="240" w:lineRule="auto"/>
        <w:ind w:left="0" w:right="0" w:firstLine="0"/>
        <w:rPr>
          <w:rFonts w:eastAsia="Times New Roman" w:cs="Times New Roman"/>
          <w:i/>
          <w:iCs/>
          <w:color w:val="auto"/>
          <w:szCs w:val="20"/>
          <w:lang w:eastAsia="en-US"/>
        </w:rPr>
      </w:pPr>
      <w:r w:rsidRPr="009A406B">
        <w:rPr>
          <w:rFonts w:eastAsia="Times New Roman" w:cs="Times New Roman"/>
          <w:i/>
          <w:iCs/>
          <w:color w:val="auto"/>
          <w:szCs w:val="20"/>
          <w:lang w:eastAsia="en-US"/>
        </w:rPr>
        <w:t>If following monitoring of entertainment by the Council’s Environmental Health Department, there appears to be unreasonable disturbance, the noise levels stated in Condition 5 above may be reduced or the licensee may be required to again engage a noise consultant to propose what further mitigation measures may be required. Any necessary mitigation measures shall be implemented to the satisfaction of the council officers.</w:t>
      </w:r>
    </w:p>
    <w:p w14:paraId="048DC814" w14:textId="77777777" w:rsidR="009A406B" w:rsidRPr="009A406B" w:rsidRDefault="009A406B" w:rsidP="009A406B">
      <w:pPr>
        <w:tabs>
          <w:tab w:val="left" w:pos="2180"/>
        </w:tabs>
        <w:spacing w:after="0" w:line="240" w:lineRule="auto"/>
        <w:ind w:left="0" w:right="0" w:firstLine="0"/>
        <w:rPr>
          <w:rFonts w:eastAsia="Times New Roman"/>
          <w:i/>
          <w:iCs/>
          <w:color w:val="auto"/>
          <w:szCs w:val="24"/>
          <w:lang w:eastAsia="en-US"/>
        </w:rPr>
      </w:pPr>
    </w:p>
    <w:p w14:paraId="4E415DE3"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There were no reports of noise disturbance received by Council Officers following the granting of the licence in 2017. Environmental Health had advised that they would consider that the licence should be issued with the above additional conditions applied.</w:t>
      </w:r>
    </w:p>
    <w:p w14:paraId="3CBBB744"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i/>
          <w:iCs/>
          <w:color w:val="auto"/>
          <w:szCs w:val="20"/>
          <w:lang w:eastAsia="en-US"/>
        </w:rPr>
      </w:pPr>
    </w:p>
    <w:p w14:paraId="08727177"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color w:val="auto"/>
          <w:szCs w:val="20"/>
          <w:lang w:eastAsia="en-US"/>
        </w:rPr>
      </w:pPr>
      <w:r w:rsidRPr="009A406B">
        <w:rPr>
          <w:rFonts w:eastAsia="Times New Roman" w:cs="Times New Roman"/>
          <w:b/>
          <w:color w:val="auto"/>
          <w:szCs w:val="20"/>
          <w:lang w:eastAsia="en-US"/>
        </w:rPr>
        <w:t>Deputation</w:t>
      </w:r>
    </w:p>
    <w:p w14:paraId="297799D4"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Objectors and the applicant had the right to be heard by the Members under the Local Government (Miscellaneous Provisions) (NI Order) 1985. The 5 objectors would be represented by one of them (to be advised). The applicant Mr Damien Fusco would also make a representation.</w:t>
      </w:r>
    </w:p>
    <w:p w14:paraId="6C552B4F"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p>
    <w:p w14:paraId="1A6B78FA"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Cs/>
          <w:color w:val="auto"/>
          <w:szCs w:val="20"/>
          <w:lang w:eastAsia="en-US"/>
        </w:rPr>
      </w:pPr>
      <w:r w:rsidRPr="009A406B">
        <w:rPr>
          <w:rFonts w:eastAsia="Times New Roman" w:cs="Times New Roman"/>
          <w:bCs/>
          <w:color w:val="auto"/>
          <w:szCs w:val="20"/>
          <w:lang w:eastAsia="en-US"/>
        </w:rPr>
        <w:t>Following the meeting Members could either:</w:t>
      </w:r>
    </w:p>
    <w:p w14:paraId="280CCB4A" w14:textId="77777777" w:rsidR="009A406B" w:rsidRPr="009A406B" w:rsidRDefault="009A406B" w:rsidP="009A406B">
      <w:pPr>
        <w:numPr>
          <w:ilvl w:val="0"/>
          <w:numId w:val="29"/>
        </w:numPr>
        <w:tabs>
          <w:tab w:val="center" w:pos="4513"/>
          <w:tab w:val="left" w:pos="5175"/>
        </w:tabs>
        <w:spacing w:after="0" w:line="240" w:lineRule="auto"/>
        <w:ind w:right="0"/>
        <w:contextualSpacing/>
        <w:rPr>
          <w:rFonts w:eastAsia="Times New Roman" w:cs="Times New Roman"/>
          <w:bCs/>
          <w:color w:val="auto"/>
          <w:szCs w:val="20"/>
          <w:lang w:eastAsia="en-US"/>
        </w:rPr>
      </w:pPr>
      <w:r w:rsidRPr="009A406B">
        <w:rPr>
          <w:rFonts w:eastAsia="Times New Roman" w:cs="Times New Roman"/>
          <w:bCs/>
          <w:color w:val="auto"/>
          <w:szCs w:val="20"/>
          <w:lang w:eastAsia="en-US"/>
        </w:rPr>
        <w:t>Determine the application.</w:t>
      </w:r>
    </w:p>
    <w:p w14:paraId="0DDF9FC4" w14:textId="77777777" w:rsidR="009A406B" w:rsidRPr="009A406B" w:rsidRDefault="009A406B" w:rsidP="009A406B">
      <w:pPr>
        <w:numPr>
          <w:ilvl w:val="0"/>
          <w:numId w:val="29"/>
        </w:numPr>
        <w:tabs>
          <w:tab w:val="center" w:pos="4513"/>
          <w:tab w:val="left" w:pos="5175"/>
        </w:tabs>
        <w:spacing w:after="0" w:line="240" w:lineRule="auto"/>
        <w:ind w:right="0"/>
        <w:contextualSpacing/>
        <w:rPr>
          <w:rFonts w:eastAsia="Times New Roman" w:cs="Times New Roman"/>
          <w:bCs/>
          <w:color w:val="auto"/>
          <w:szCs w:val="20"/>
          <w:lang w:eastAsia="en-US"/>
        </w:rPr>
      </w:pPr>
      <w:r w:rsidRPr="009A406B">
        <w:rPr>
          <w:rFonts w:eastAsia="Times New Roman" w:cs="Times New Roman"/>
          <w:bCs/>
          <w:color w:val="auto"/>
          <w:szCs w:val="20"/>
          <w:lang w:eastAsia="en-US"/>
        </w:rPr>
        <w:t>Request a full report to the Environment Committee in November.</w:t>
      </w:r>
    </w:p>
    <w:p w14:paraId="5700D96D" w14:textId="77777777" w:rsidR="009A406B" w:rsidRPr="009A406B" w:rsidRDefault="009A406B" w:rsidP="009A406B">
      <w:pPr>
        <w:tabs>
          <w:tab w:val="center" w:pos="4513"/>
          <w:tab w:val="left" w:pos="5175"/>
        </w:tabs>
        <w:spacing w:after="0" w:line="240" w:lineRule="auto"/>
        <w:ind w:left="0" w:right="0" w:firstLine="0"/>
        <w:rPr>
          <w:rFonts w:eastAsia="Times New Roman" w:cs="Times New Roman"/>
          <w:b/>
          <w:color w:val="auto"/>
          <w:szCs w:val="20"/>
          <w:lang w:eastAsia="en-US"/>
        </w:rPr>
      </w:pPr>
      <w:r w:rsidRPr="009A406B">
        <w:rPr>
          <w:rFonts w:eastAsia="Times New Roman" w:cs="Times New Roman"/>
          <w:b/>
          <w:color w:val="auto"/>
          <w:szCs w:val="20"/>
          <w:lang w:eastAsia="en-US"/>
        </w:rPr>
        <w:t xml:space="preserve">  </w:t>
      </w:r>
      <w:r w:rsidRPr="009A406B">
        <w:rPr>
          <w:rFonts w:eastAsia="Times New Roman" w:cs="Times New Roman"/>
          <w:b/>
          <w:color w:val="auto"/>
          <w:szCs w:val="20"/>
          <w:lang w:eastAsia="en-US"/>
        </w:rPr>
        <w:tab/>
      </w:r>
    </w:p>
    <w:p w14:paraId="56A1FF6A" w14:textId="77777777" w:rsidR="009A406B" w:rsidRPr="009A406B" w:rsidRDefault="009A406B" w:rsidP="009A406B">
      <w:pPr>
        <w:spacing w:after="0" w:line="240" w:lineRule="auto"/>
        <w:ind w:left="0" w:right="0" w:firstLine="0"/>
        <w:rPr>
          <w:szCs w:val="24"/>
        </w:rPr>
      </w:pPr>
      <w:r w:rsidRPr="009A406B">
        <w:rPr>
          <w:rFonts w:eastAsia="Times New Roman" w:cs="Times New Roman"/>
          <w:color w:val="auto"/>
          <w:szCs w:val="20"/>
          <w:lang w:eastAsia="en-US"/>
        </w:rPr>
        <w:t>RECOMMENDED that the Council hears the deputation.</w:t>
      </w:r>
    </w:p>
    <w:p w14:paraId="1FD07707" w14:textId="77777777" w:rsidR="009A406B" w:rsidRPr="009A406B" w:rsidRDefault="009A406B" w:rsidP="009A406B">
      <w:pPr>
        <w:spacing w:after="0" w:line="240" w:lineRule="auto"/>
      </w:pPr>
    </w:p>
    <w:p w14:paraId="1B730224" w14:textId="77777777" w:rsidR="009A406B" w:rsidRPr="009A406B" w:rsidRDefault="009A406B" w:rsidP="009A406B">
      <w:pPr>
        <w:spacing w:after="0" w:line="240" w:lineRule="auto"/>
        <w:rPr>
          <w:szCs w:val="24"/>
        </w:rPr>
      </w:pPr>
      <w:r w:rsidRPr="009A406B">
        <w:rPr>
          <w:szCs w:val="24"/>
        </w:rPr>
        <w:t xml:space="preserve">The Director of Environment advised that neither party wished to make representation to the Committee and he referred Members to written statements that each had opted to submit instead. He suggested that if Members decided to request a report to allow further consideration of those statements, then a request for delegated authority be made at the October Council meeting for the Committee to determine the application at its November meeting. </w:t>
      </w:r>
    </w:p>
    <w:p w14:paraId="2625D434" w14:textId="77777777" w:rsidR="009A406B" w:rsidRPr="009A406B" w:rsidRDefault="009A406B" w:rsidP="009A406B">
      <w:pPr>
        <w:spacing w:after="0" w:line="240" w:lineRule="auto"/>
        <w:rPr>
          <w:szCs w:val="24"/>
        </w:rPr>
      </w:pPr>
    </w:p>
    <w:p w14:paraId="144AA06A" w14:textId="77777777" w:rsidR="009A406B" w:rsidRPr="009A406B" w:rsidRDefault="009A406B" w:rsidP="009A406B">
      <w:pPr>
        <w:spacing w:after="0" w:line="240" w:lineRule="auto"/>
        <w:rPr>
          <w:szCs w:val="24"/>
        </w:rPr>
      </w:pPr>
      <w:r w:rsidRPr="009A406B">
        <w:rPr>
          <w:szCs w:val="24"/>
        </w:rPr>
        <w:t>Councillor Cathcart proposed, seconded by Councillor McKimm, that Council agrees to grant an entertainment licence.</w:t>
      </w:r>
    </w:p>
    <w:p w14:paraId="0DF8CDF7" w14:textId="77777777" w:rsidR="009A406B" w:rsidRPr="009A406B" w:rsidRDefault="009A406B" w:rsidP="009A406B">
      <w:pPr>
        <w:spacing w:after="0" w:line="240" w:lineRule="auto"/>
        <w:rPr>
          <w:b/>
          <w:bCs/>
          <w:szCs w:val="24"/>
        </w:rPr>
      </w:pPr>
    </w:p>
    <w:p w14:paraId="1D022CD6" w14:textId="77777777" w:rsidR="009A406B" w:rsidRPr="009A406B" w:rsidRDefault="009A406B" w:rsidP="009A406B">
      <w:pPr>
        <w:spacing w:after="0" w:line="240" w:lineRule="auto"/>
        <w:rPr>
          <w:szCs w:val="24"/>
        </w:rPr>
      </w:pPr>
      <w:r w:rsidRPr="009A406B">
        <w:rPr>
          <w:szCs w:val="24"/>
        </w:rPr>
        <w:t>The proposer Councillor Cathcart welcomed that there had been engagement between both the owner (applicant) and local residents (objectors) and welcomed that a relationship had been established.</w:t>
      </w:r>
    </w:p>
    <w:p w14:paraId="777ED8BE" w14:textId="77777777" w:rsidR="009A406B" w:rsidRPr="009A406B" w:rsidRDefault="009A406B" w:rsidP="009A406B">
      <w:pPr>
        <w:spacing w:after="0" w:line="240" w:lineRule="auto"/>
        <w:rPr>
          <w:szCs w:val="24"/>
        </w:rPr>
      </w:pPr>
    </w:p>
    <w:p w14:paraId="584DEA68" w14:textId="77777777" w:rsidR="009A406B" w:rsidRPr="009A406B" w:rsidRDefault="009A406B" w:rsidP="009A406B">
      <w:pPr>
        <w:spacing w:after="0" w:line="240" w:lineRule="auto"/>
        <w:rPr>
          <w:szCs w:val="24"/>
        </w:rPr>
      </w:pPr>
      <w:r w:rsidRPr="009A406B">
        <w:rPr>
          <w:szCs w:val="24"/>
        </w:rPr>
        <w:t>He appreciated that residents were still concerned about any potential for noise in the future, though this did include noise that would fall outside the control of the owner or the entertainment licence remit, but he was satisfied that measures and options were available which included the Council’s Environmental Health service along with limits and conditions attached to the entertainment licence itself.</w:t>
      </w:r>
    </w:p>
    <w:p w14:paraId="40267B83" w14:textId="77777777" w:rsidR="009A406B" w:rsidRPr="009A406B" w:rsidRDefault="009A406B" w:rsidP="009A406B">
      <w:pPr>
        <w:spacing w:after="0" w:line="240" w:lineRule="auto"/>
        <w:rPr>
          <w:szCs w:val="24"/>
        </w:rPr>
      </w:pPr>
    </w:p>
    <w:p w14:paraId="1F5D215D" w14:textId="77777777" w:rsidR="009A406B" w:rsidRPr="009A406B" w:rsidRDefault="009A406B" w:rsidP="009A406B">
      <w:pPr>
        <w:spacing w:after="0" w:line="240" w:lineRule="auto"/>
        <w:rPr>
          <w:szCs w:val="24"/>
        </w:rPr>
      </w:pPr>
      <w:r w:rsidRPr="009A406B">
        <w:rPr>
          <w:szCs w:val="24"/>
        </w:rPr>
        <w:t>In addition to that, there would be opportunity to review the entertainment licence and the objectors had asked to keep their objections on file for the purposes of future reviews. Given all of those factors, Councillor Cathcart did not feel there was any need to add any further conditions on to the licence or delay the decision. He was therefore happy to proceed with the granting of the licence.</w:t>
      </w:r>
    </w:p>
    <w:p w14:paraId="52D5BF48" w14:textId="77777777" w:rsidR="009A406B" w:rsidRPr="009A406B" w:rsidRDefault="009A406B" w:rsidP="009A406B">
      <w:pPr>
        <w:spacing w:after="0" w:line="240" w:lineRule="auto"/>
        <w:rPr>
          <w:szCs w:val="24"/>
        </w:rPr>
      </w:pPr>
    </w:p>
    <w:p w14:paraId="6D180678" w14:textId="77777777" w:rsidR="009A406B" w:rsidRPr="009A406B" w:rsidRDefault="009A406B" w:rsidP="009A406B">
      <w:pPr>
        <w:spacing w:after="0" w:line="240" w:lineRule="auto"/>
        <w:rPr>
          <w:szCs w:val="24"/>
        </w:rPr>
      </w:pPr>
      <w:r w:rsidRPr="009A406B">
        <w:rPr>
          <w:szCs w:val="24"/>
        </w:rPr>
        <w:t>The seconder Councillor McKimm concurred with those comments, adding that it was important to consider the community from two perspectives – one being the residents and the other being the business community that was responsible for growing the local economy. He agreed that the nature of the objections fell outside the entertainment licence remit and was content that the pattern of trade at the premises would not change. Customers would come and go at the same times and there would be no additional opening nights. If there were changes then residents would be able to come and talk to elected Members who would be able to follow up through the normal processes available. Therefore he did not feel anything would be achieved by delaying the process further.</w:t>
      </w:r>
    </w:p>
    <w:p w14:paraId="4DBD1737" w14:textId="77777777" w:rsidR="009A406B" w:rsidRPr="009A406B" w:rsidRDefault="009A406B" w:rsidP="009A406B">
      <w:pPr>
        <w:spacing w:after="0" w:line="240" w:lineRule="auto"/>
        <w:rPr>
          <w:szCs w:val="24"/>
        </w:rPr>
      </w:pPr>
    </w:p>
    <w:p w14:paraId="6A3068ED" w14:textId="77777777" w:rsidR="009A406B" w:rsidRPr="009A406B" w:rsidRDefault="009A406B" w:rsidP="009A406B">
      <w:pPr>
        <w:spacing w:after="0" w:line="240" w:lineRule="auto"/>
        <w:rPr>
          <w:szCs w:val="24"/>
        </w:rPr>
      </w:pPr>
      <w:r w:rsidRPr="009A406B">
        <w:rPr>
          <w:szCs w:val="24"/>
        </w:rPr>
        <w:t>Councillor Blaney expressed the same view and welcomed the investment that the applicant, a family business, had made into renovating the four-star hotel in the city centre. He believed that the applicant had listened to the concerns of residents and that was the key factor for him. This was a restaurant in a four-star hotel, not a night club, and therefore aimed at a quieter demographic. He was satisfied to support the granting of the licence and said he would be keeping the lines of communication open with the residents if they had any concerns in the future.</w:t>
      </w:r>
    </w:p>
    <w:p w14:paraId="5E364508" w14:textId="77777777" w:rsidR="009A406B" w:rsidRPr="009A406B" w:rsidRDefault="009A406B" w:rsidP="009A406B">
      <w:pPr>
        <w:spacing w:after="0" w:line="240" w:lineRule="auto"/>
        <w:rPr>
          <w:szCs w:val="24"/>
        </w:rPr>
      </w:pPr>
    </w:p>
    <w:p w14:paraId="63032430" w14:textId="77777777" w:rsidR="009A406B" w:rsidRPr="009A406B" w:rsidRDefault="009A406B" w:rsidP="009A406B">
      <w:pPr>
        <w:spacing w:after="0" w:line="240" w:lineRule="auto"/>
        <w:rPr>
          <w:szCs w:val="24"/>
        </w:rPr>
      </w:pPr>
      <w:r w:rsidRPr="009A406B">
        <w:rPr>
          <w:szCs w:val="24"/>
        </w:rPr>
        <w:t xml:space="preserve">Alderman McAlpine felt that the Director had advised a sensible approach in bringing back a report that would consider both statements but the Director clarified that he had not brought that as a recommendation, it was only to advise that if the Committee wanted to request a further report it should also include a request for delegated authority to allow a decision to be finalised at the November Committee meeting. </w:t>
      </w:r>
    </w:p>
    <w:p w14:paraId="0A902EF1" w14:textId="77777777" w:rsidR="009A406B" w:rsidRPr="009A406B" w:rsidRDefault="009A406B" w:rsidP="009A406B">
      <w:pPr>
        <w:spacing w:after="0" w:line="240" w:lineRule="auto"/>
        <w:rPr>
          <w:szCs w:val="24"/>
        </w:rPr>
      </w:pPr>
    </w:p>
    <w:p w14:paraId="58657D6F" w14:textId="77777777" w:rsidR="009A406B" w:rsidRPr="009A406B" w:rsidRDefault="009A406B" w:rsidP="009A406B">
      <w:pPr>
        <w:spacing w:after="0" w:line="240" w:lineRule="auto"/>
        <w:rPr>
          <w:szCs w:val="24"/>
        </w:rPr>
      </w:pPr>
      <w:r w:rsidRPr="009A406B">
        <w:rPr>
          <w:szCs w:val="24"/>
        </w:rPr>
        <w:t>Councillor Smart asked what procedure was available to residents if they wished to bring forward any concerns after a licence was issued. It was advised that the Council’s Licencing unit would be the first point of contact and if necessary, officers would utilise the input of the Environmental Health service. The entertainment licence was renewed annually so there would be regular opportunity for review.</w:t>
      </w:r>
    </w:p>
    <w:p w14:paraId="4889F9C5" w14:textId="77777777" w:rsidR="009A406B" w:rsidRPr="009A406B" w:rsidRDefault="009A406B" w:rsidP="009A406B">
      <w:pPr>
        <w:spacing w:after="0" w:line="240" w:lineRule="auto"/>
        <w:rPr>
          <w:b/>
          <w:bCs/>
          <w:szCs w:val="24"/>
        </w:rPr>
      </w:pPr>
    </w:p>
    <w:p w14:paraId="703FCA5D" w14:textId="77777777" w:rsidR="009A406B" w:rsidRPr="009A406B" w:rsidRDefault="009A406B" w:rsidP="009A406B">
      <w:pPr>
        <w:spacing w:after="0" w:line="240" w:lineRule="auto"/>
        <w:rPr>
          <w:b/>
          <w:bCs/>
          <w:szCs w:val="24"/>
        </w:rPr>
      </w:pPr>
      <w:r w:rsidRPr="009A406B">
        <w:rPr>
          <w:b/>
          <w:bCs/>
          <w:szCs w:val="24"/>
        </w:rPr>
        <w:t>AGREED TO RECOMMEND, on the proposal of Councillor Cathcart, seconded by Councillor McKimm, that the entertainment licence be granted.</w:t>
      </w:r>
    </w:p>
    <w:bookmarkEnd w:id="2"/>
    <w:p w14:paraId="5A433CC8" w14:textId="77777777" w:rsidR="009A406B" w:rsidRPr="009A406B" w:rsidRDefault="009A406B" w:rsidP="009A406B">
      <w:pPr>
        <w:spacing w:after="0" w:line="240" w:lineRule="auto"/>
        <w:rPr>
          <w:b/>
          <w:bCs/>
          <w:szCs w:val="24"/>
        </w:rPr>
      </w:pPr>
    </w:p>
    <w:p w14:paraId="607FAD2E" w14:textId="77777777" w:rsidR="009A406B" w:rsidRPr="009A406B" w:rsidRDefault="009A406B" w:rsidP="009A406B">
      <w:pPr>
        <w:keepNext/>
        <w:spacing w:after="0" w:line="240" w:lineRule="auto"/>
        <w:ind w:left="720" w:hanging="720"/>
        <w:outlineLvl w:val="0"/>
        <w:rPr>
          <w:rFonts w:eastAsia="Times New Roman" w:cs="Times New Roman"/>
          <w:b/>
          <w:bCs/>
          <w:caps/>
          <w:kern w:val="32"/>
          <w:sz w:val="28"/>
          <w:szCs w:val="32"/>
          <w:u w:val="single"/>
        </w:rPr>
      </w:pPr>
      <w:r w:rsidRPr="009A406B">
        <w:rPr>
          <w:rFonts w:eastAsia="Times New Roman" w:cs="Times New Roman"/>
          <w:b/>
          <w:bCs/>
          <w:caps/>
          <w:kern w:val="32"/>
          <w:sz w:val="28"/>
          <w:szCs w:val="32"/>
        </w:rPr>
        <w:t>5.</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WRAP Review of Kerbside Waste Collection Services – Update</w:t>
      </w:r>
    </w:p>
    <w:p w14:paraId="1D23A677" w14:textId="77777777" w:rsidR="009A406B" w:rsidRPr="009A406B" w:rsidRDefault="009A406B" w:rsidP="009A406B">
      <w:pPr>
        <w:spacing w:after="0" w:line="240" w:lineRule="auto"/>
        <w:rPr>
          <w:szCs w:val="24"/>
        </w:rPr>
      </w:pPr>
    </w:p>
    <w:p w14:paraId="7BB5D428" w14:textId="77777777" w:rsidR="009A406B" w:rsidRPr="009A406B" w:rsidRDefault="009A406B" w:rsidP="009A406B">
      <w:pPr>
        <w:spacing w:line="249" w:lineRule="auto"/>
        <w:rPr>
          <w:rFonts w:eastAsia="Times New Roman" w:cs="Times New Roman"/>
          <w:color w:val="auto"/>
          <w:szCs w:val="20"/>
          <w:lang w:eastAsia="en-US"/>
        </w:rPr>
      </w:pPr>
      <w:r w:rsidRPr="009A406B">
        <w:rPr>
          <w:b/>
          <w:bCs/>
          <w:sz w:val="28"/>
          <w:szCs w:val="32"/>
        </w:rPr>
        <w:tab/>
      </w:r>
      <w:r w:rsidRPr="009A406B">
        <w:rPr>
          <w:szCs w:val="24"/>
        </w:rPr>
        <w:t xml:space="preserve">PREVIOUSLY CIRCULATED: Report from the Director of Environment detailing that </w:t>
      </w:r>
      <w:r w:rsidRPr="009A406B">
        <w:rPr>
          <w:rFonts w:eastAsia="Times New Roman" w:cs="Times New Roman"/>
          <w:color w:val="auto"/>
          <w:szCs w:val="20"/>
          <w:lang w:eastAsia="en-US"/>
        </w:rPr>
        <w:t xml:space="preserve">Members would be aware of Council’s decision to undertake a review of our Kerbside Waste Collection services, facilitated by the Waste and Resources Action Programme (WRAP).  WRAP was a Government funded charity which worked with businesses, individuals and communities (including local authorities) to achieve a </w:t>
      </w:r>
      <w:r w:rsidRPr="009A406B">
        <w:rPr>
          <w:rFonts w:eastAsia="Times New Roman" w:cs="Times New Roman"/>
          <w:color w:val="auto"/>
          <w:szCs w:val="20"/>
          <w:lang w:eastAsia="en-US"/>
        </w:rPr>
        <w:lastRenderedPageBreak/>
        <w:t xml:space="preserve">circular economy, by helping them reduce waste, develop sustainable products and use resources in an efficient way. </w:t>
      </w:r>
    </w:p>
    <w:p w14:paraId="0998F3D4"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4BCEB1B4"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The key aims of the review were assisting with the achievement of future recycling targets and minimising the cost burden of waste disposal on local ratepayers.</w:t>
      </w:r>
    </w:p>
    <w:p w14:paraId="53842E3E"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10EED0ED" w14:textId="77777777" w:rsidR="009A406B" w:rsidRPr="009A406B" w:rsidRDefault="009A406B" w:rsidP="009A406B">
      <w:pPr>
        <w:spacing w:after="0" w:line="240" w:lineRule="auto"/>
        <w:ind w:left="0" w:right="0" w:firstLine="0"/>
        <w:rPr>
          <w:rFonts w:eastAsia="Times New Roman" w:cs="Times New Roman"/>
          <w:b/>
          <w:bCs/>
          <w:color w:val="auto"/>
          <w:szCs w:val="20"/>
          <w:lang w:eastAsia="en-US"/>
        </w:rPr>
      </w:pPr>
      <w:r w:rsidRPr="009A406B">
        <w:rPr>
          <w:rFonts w:eastAsia="Times New Roman" w:cs="Times New Roman"/>
          <w:b/>
          <w:bCs/>
          <w:color w:val="auto"/>
          <w:szCs w:val="20"/>
          <w:lang w:eastAsia="en-US"/>
        </w:rPr>
        <w:t>Update</w:t>
      </w:r>
    </w:p>
    <w:p w14:paraId="34D1C3C1"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An all-Member workshop was held on 21 August, providing WRAP with the opportunity to lay out the challenges ahead of the Council, benchmarking our past and present performance on recycling and sustainable waste resource management against other UK Councils. The workshop was an opportunity to discuss examples of best practice elsewhere, looking at service models that have demonstrated beneficial recycling outcomes. Next steps would involve further exploration of potential new service models, including detailed financial and environmental evaluations of each.</w:t>
      </w:r>
    </w:p>
    <w:p w14:paraId="6E4F8AAB"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7C87ADDD"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 xml:space="preserve">As part of the outworking of this workshop, a desire for ongoing Elected Member involvement in the progress of the review process was expressed. </w:t>
      </w:r>
    </w:p>
    <w:p w14:paraId="7C25FF47"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58BF3AB5"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 xml:space="preserve">It was recommended that 11 Members were appointed to the group by D’Hondt plus 1 method which would provide cross Party representation. The membership would therefore be made up of 4 DUP, 4 Alliance, 2 UUP and 1 Independent or Member of the Green Party or SDLP. </w:t>
      </w:r>
    </w:p>
    <w:p w14:paraId="3B3C0B98"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099597E5"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The role of this Group would be to provide a key point of reference for WRAP and senior Council officers in relation to progress of the review process and in particular the evaluation of potential new service models. It was proposed that further steps in the review process, including reports and recommendations coming to the Environment Committee, would be informed and supported by input from the Working Group.</w:t>
      </w:r>
    </w:p>
    <w:p w14:paraId="4AF0DF38" w14:textId="77777777" w:rsidR="009A406B" w:rsidRPr="009A406B" w:rsidRDefault="009A406B" w:rsidP="009A406B">
      <w:pPr>
        <w:spacing w:after="0" w:line="240" w:lineRule="auto"/>
        <w:ind w:left="0" w:right="0" w:firstLine="0"/>
        <w:rPr>
          <w:rFonts w:eastAsia="Times New Roman" w:cs="Times New Roman"/>
          <w:b/>
          <w:color w:val="auto"/>
          <w:szCs w:val="20"/>
          <w:lang w:eastAsia="en-US"/>
        </w:rPr>
      </w:pPr>
    </w:p>
    <w:p w14:paraId="15B03592"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RECOMMENDED that Council agree to the formation of a Kerbside Waste Collection Task and Finish Working Group and agree to appoint membership of it using the D’hondt plus 1 method (4 DUP, 4 Alliance, 2 UUP and 1 Independent or Member of the Green Party or SDLP).</w:t>
      </w:r>
    </w:p>
    <w:p w14:paraId="2403EDCB" w14:textId="77777777" w:rsidR="009A406B" w:rsidRPr="009A406B" w:rsidRDefault="009A406B" w:rsidP="009A406B">
      <w:pPr>
        <w:spacing w:after="0" w:line="240" w:lineRule="auto"/>
        <w:rPr>
          <w:szCs w:val="24"/>
        </w:rPr>
      </w:pPr>
    </w:p>
    <w:p w14:paraId="45C650B9" w14:textId="77777777" w:rsidR="009A406B" w:rsidRPr="009A406B" w:rsidRDefault="009A406B" w:rsidP="009A406B">
      <w:pPr>
        <w:spacing w:after="0" w:line="240" w:lineRule="auto"/>
        <w:rPr>
          <w:szCs w:val="24"/>
        </w:rPr>
      </w:pPr>
      <w:r w:rsidRPr="009A406B">
        <w:rPr>
          <w:szCs w:val="24"/>
        </w:rPr>
        <w:t>Alderman Cummings proposed, seconded by Councillor Wray, that the recommendation be adopted.</w:t>
      </w:r>
    </w:p>
    <w:p w14:paraId="6413AA16" w14:textId="77777777" w:rsidR="009A406B" w:rsidRPr="009A406B" w:rsidRDefault="009A406B" w:rsidP="009A406B">
      <w:pPr>
        <w:spacing w:after="0" w:line="240" w:lineRule="auto"/>
        <w:rPr>
          <w:szCs w:val="24"/>
        </w:rPr>
      </w:pPr>
    </w:p>
    <w:p w14:paraId="617108DF" w14:textId="77777777" w:rsidR="009A406B" w:rsidRPr="009A406B" w:rsidRDefault="009A406B" w:rsidP="009A406B">
      <w:pPr>
        <w:spacing w:after="0" w:line="240" w:lineRule="auto"/>
        <w:rPr>
          <w:szCs w:val="24"/>
        </w:rPr>
      </w:pPr>
      <w:r w:rsidRPr="009A406B">
        <w:rPr>
          <w:szCs w:val="24"/>
        </w:rPr>
        <w:t>Alderman Cummings felt that the nature and the size of the issue justified the establishment of a working group and it would allow for the Environment Committee to then review the findings.</w:t>
      </w:r>
    </w:p>
    <w:p w14:paraId="486E4F05" w14:textId="77777777" w:rsidR="009A406B" w:rsidRPr="009A406B" w:rsidRDefault="009A406B" w:rsidP="009A406B">
      <w:pPr>
        <w:spacing w:after="0" w:line="240" w:lineRule="auto"/>
        <w:rPr>
          <w:szCs w:val="24"/>
        </w:rPr>
      </w:pPr>
    </w:p>
    <w:p w14:paraId="4ADA3DE5" w14:textId="77777777" w:rsidR="009A406B" w:rsidRPr="009A406B" w:rsidRDefault="009A406B" w:rsidP="009A406B">
      <w:pPr>
        <w:spacing w:after="0" w:line="240" w:lineRule="auto"/>
        <w:rPr>
          <w:szCs w:val="24"/>
        </w:rPr>
      </w:pPr>
      <w:r w:rsidRPr="009A406B">
        <w:rPr>
          <w:szCs w:val="24"/>
        </w:rPr>
        <w:t>Councillor Wray added his support, commenting that the WRAP workshop he had attended had been extremely useful and he felt that Council could benefit from the information from that regardless of what decision it made in terms of kerbside recycling. He agreed that the working group was justified for this issue given the impacts of such a decision and it would enable Members to be ahead of the curve.</w:t>
      </w:r>
    </w:p>
    <w:p w14:paraId="3185542E" w14:textId="77777777" w:rsidR="009A406B" w:rsidRPr="009A406B" w:rsidRDefault="009A406B" w:rsidP="009A406B">
      <w:pPr>
        <w:spacing w:after="0" w:line="240" w:lineRule="auto"/>
        <w:rPr>
          <w:szCs w:val="24"/>
        </w:rPr>
      </w:pPr>
    </w:p>
    <w:p w14:paraId="62FB4851" w14:textId="77777777" w:rsidR="009A406B" w:rsidRPr="009A406B" w:rsidRDefault="009A406B" w:rsidP="009A406B">
      <w:pPr>
        <w:spacing w:after="0" w:line="240" w:lineRule="auto"/>
        <w:rPr>
          <w:szCs w:val="24"/>
        </w:rPr>
      </w:pPr>
      <w:r w:rsidRPr="009A406B">
        <w:rPr>
          <w:szCs w:val="24"/>
        </w:rPr>
        <w:lastRenderedPageBreak/>
        <w:t>As a subsidiary point, Councillor McKimm felt that there was a disproportionate and negative impact upon the Chamber when using the D’hont system. As a result highly experienced individuals were being excluded from the discussions.</w:t>
      </w:r>
    </w:p>
    <w:p w14:paraId="5D1242EF" w14:textId="77777777" w:rsidR="009A406B" w:rsidRPr="009A406B" w:rsidRDefault="009A406B" w:rsidP="009A406B">
      <w:pPr>
        <w:spacing w:after="0" w:line="240" w:lineRule="auto"/>
      </w:pPr>
    </w:p>
    <w:p w14:paraId="209EC02A" w14:textId="77777777" w:rsidR="009A406B" w:rsidRPr="009A406B" w:rsidRDefault="009A406B" w:rsidP="009A406B">
      <w:pPr>
        <w:spacing w:after="0" w:line="240" w:lineRule="auto"/>
        <w:rPr>
          <w:b/>
          <w:bCs/>
          <w:szCs w:val="24"/>
        </w:rPr>
      </w:pPr>
      <w:r w:rsidRPr="009A406B">
        <w:rPr>
          <w:b/>
          <w:bCs/>
          <w:szCs w:val="24"/>
        </w:rPr>
        <w:t>AGREED TO RECOMMEND, on the proposal of Alderman Cummings, seconded by Councillor Wray, that the recommendation be adopted.</w:t>
      </w:r>
      <w:r w:rsidRPr="009A406B">
        <w:rPr>
          <w:b/>
          <w:bCs/>
          <w:sz w:val="28"/>
          <w:szCs w:val="32"/>
        </w:rPr>
        <w:tab/>
      </w:r>
    </w:p>
    <w:p w14:paraId="053ECFF9" w14:textId="77777777" w:rsidR="009A406B" w:rsidRPr="009A406B" w:rsidRDefault="009A406B" w:rsidP="009A406B">
      <w:pPr>
        <w:spacing w:after="0" w:line="240" w:lineRule="auto"/>
        <w:ind w:firstLine="0"/>
        <w:rPr>
          <w:szCs w:val="24"/>
        </w:rPr>
      </w:pPr>
    </w:p>
    <w:p w14:paraId="55BD2639" w14:textId="77777777" w:rsidR="009A406B" w:rsidRPr="009A406B" w:rsidRDefault="009A406B" w:rsidP="009A406B">
      <w:pPr>
        <w:keepNext/>
        <w:spacing w:after="0" w:line="240" w:lineRule="auto"/>
        <w:ind w:left="720" w:hanging="720"/>
        <w:outlineLvl w:val="0"/>
        <w:rPr>
          <w:rFonts w:eastAsia="Times New Roman" w:cs="Times New Roman"/>
          <w:b/>
          <w:bCs/>
          <w:caps/>
          <w:kern w:val="32"/>
          <w:sz w:val="28"/>
          <w:szCs w:val="32"/>
          <w:u w:val="single"/>
        </w:rPr>
      </w:pPr>
      <w:r w:rsidRPr="009A406B">
        <w:rPr>
          <w:rFonts w:eastAsia="Times New Roman" w:cs="Times New Roman"/>
          <w:b/>
          <w:bCs/>
          <w:caps/>
          <w:kern w:val="32"/>
          <w:sz w:val="28"/>
          <w:szCs w:val="32"/>
        </w:rPr>
        <w:t>6.</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Building (Amendment) Regulations (Northern Ireland) 2023 - Part E Consulation Response</w:t>
      </w:r>
    </w:p>
    <w:p w14:paraId="54703D56" w14:textId="77777777" w:rsidR="009A406B" w:rsidRPr="009A406B" w:rsidRDefault="009A406B" w:rsidP="009A406B">
      <w:pPr>
        <w:spacing w:after="0" w:line="240" w:lineRule="auto"/>
        <w:rPr>
          <w:szCs w:val="24"/>
        </w:rPr>
      </w:pPr>
      <w:r w:rsidRPr="009A406B">
        <w:rPr>
          <w:b/>
          <w:bCs/>
          <w:szCs w:val="24"/>
        </w:rPr>
        <w:t xml:space="preserve">  </w:t>
      </w:r>
      <w:r w:rsidRPr="009A406B">
        <w:rPr>
          <w:b/>
          <w:bCs/>
          <w:szCs w:val="24"/>
        </w:rPr>
        <w:tab/>
      </w:r>
      <w:r w:rsidRPr="009A406B">
        <w:rPr>
          <w:szCs w:val="24"/>
        </w:rPr>
        <w:t>(Appendix V)</w:t>
      </w:r>
    </w:p>
    <w:p w14:paraId="70EDE3E8" w14:textId="77777777" w:rsidR="009A406B" w:rsidRPr="009A406B" w:rsidRDefault="009A406B" w:rsidP="009A406B">
      <w:pPr>
        <w:spacing w:after="0" w:line="249" w:lineRule="auto"/>
        <w:rPr>
          <w:b/>
          <w:bCs/>
          <w:sz w:val="28"/>
          <w:szCs w:val="32"/>
        </w:rPr>
      </w:pPr>
    </w:p>
    <w:p w14:paraId="714D290C" w14:textId="77777777" w:rsidR="009A406B" w:rsidRPr="009A406B" w:rsidRDefault="009A406B" w:rsidP="009A406B">
      <w:pPr>
        <w:spacing w:after="0" w:line="249" w:lineRule="auto"/>
      </w:pPr>
      <w:r w:rsidRPr="009A406B">
        <w:rPr>
          <w:b/>
          <w:bCs/>
          <w:sz w:val="28"/>
          <w:szCs w:val="32"/>
        </w:rPr>
        <w:tab/>
      </w:r>
      <w:r w:rsidRPr="009A406B">
        <w:rPr>
          <w:szCs w:val="24"/>
        </w:rPr>
        <w:t xml:space="preserve">PREVIOUSLY CIRCULATED: Report from the Director of Environment detailing that </w:t>
      </w:r>
      <w:r w:rsidRPr="009A406B">
        <w:t>Fire safety measures in buildings established through the local Building Regulations contributed significantly to maintaining life safety standards for occupants/residents and firefighters alike, not to mention the contribution they made in terms of property protection.</w:t>
      </w:r>
    </w:p>
    <w:p w14:paraId="382CB59C" w14:textId="77777777" w:rsidR="009A406B" w:rsidRPr="009A406B" w:rsidRDefault="009A406B" w:rsidP="009A406B">
      <w:pPr>
        <w:spacing w:after="0" w:line="249" w:lineRule="auto"/>
      </w:pPr>
    </w:p>
    <w:p w14:paraId="263FEC14" w14:textId="77777777" w:rsidR="009A406B" w:rsidRPr="009A406B" w:rsidRDefault="009A406B" w:rsidP="009A406B">
      <w:pPr>
        <w:spacing w:after="0" w:line="240" w:lineRule="auto"/>
        <w:rPr>
          <w:szCs w:val="24"/>
        </w:rPr>
      </w:pPr>
      <w:r w:rsidRPr="009A406B">
        <w:rPr>
          <w:szCs w:val="24"/>
        </w:rPr>
        <w:t>The proposed consultation contained amendments to uplift fire safety protection measures in a range of buildings. They were mainly focused on residential buildings and in particular domestic multi-residential buildings, to provide assurance and additional safety measures to residents. Some amendments were aimed at assisting the Fire and Rescue Service to ensure they could provide an effective operational response. The intended effect of the proposals was to reduce the consequences of fire through saving lives and preventing injuries.</w:t>
      </w:r>
    </w:p>
    <w:p w14:paraId="7D507CE6" w14:textId="77777777" w:rsidR="009A406B" w:rsidRPr="009A406B" w:rsidRDefault="009A406B" w:rsidP="009A406B">
      <w:pPr>
        <w:spacing w:after="0" w:line="240" w:lineRule="auto"/>
        <w:rPr>
          <w:szCs w:val="24"/>
        </w:rPr>
      </w:pPr>
    </w:p>
    <w:p w14:paraId="13D48841" w14:textId="77777777" w:rsidR="009A406B" w:rsidRPr="009A406B" w:rsidRDefault="009A406B" w:rsidP="009A406B">
      <w:pPr>
        <w:spacing w:after="0" w:line="240" w:lineRule="auto"/>
        <w:rPr>
          <w:szCs w:val="24"/>
        </w:rPr>
      </w:pPr>
      <w:r w:rsidRPr="009A406B">
        <w:rPr>
          <w:szCs w:val="24"/>
        </w:rPr>
        <w:t>The Grenfell tragedy and subsequent Phase 1 report to the Public Inquiry highlighted the potential benefits of some of the items proposed in this consultation - sprinkler usage, wayfinding signage, evacuation alert sounder systems, smoke ventilation systems and secure information boxes to improve resident safety. Sprinklers in particular had been proven to be very effective fire protective measures for saving lives in residential type buildings.</w:t>
      </w:r>
    </w:p>
    <w:p w14:paraId="5B7BF376" w14:textId="77777777" w:rsidR="009A406B" w:rsidRPr="009A406B" w:rsidRDefault="009A406B" w:rsidP="009A406B">
      <w:pPr>
        <w:spacing w:after="0" w:line="240" w:lineRule="auto"/>
        <w:rPr>
          <w:szCs w:val="24"/>
        </w:rPr>
      </w:pPr>
    </w:p>
    <w:p w14:paraId="3D37EB81" w14:textId="77777777" w:rsidR="009A406B" w:rsidRPr="009A406B" w:rsidRDefault="009A406B" w:rsidP="009A406B">
      <w:pPr>
        <w:spacing w:after="0" w:line="240" w:lineRule="auto"/>
        <w:rPr>
          <w:szCs w:val="24"/>
        </w:rPr>
      </w:pPr>
      <w:r w:rsidRPr="009A406B">
        <w:rPr>
          <w:szCs w:val="24"/>
        </w:rPr>
        <w:t>The Department was seeking views on these matters and the other amendments as proposed to the local Building Regulations through this consultation. Your views would help to inform the development of final policy proposals.</w:t>
      </w:r>
    </w:p>
    <w:p w14:paraId="25529473" w14:textId="77777777" w:rsidR="009A406B" w:rsidRPr="009A406B" w:rsidRDefault="009A406B" w:rsidP="009A406B">
      <w:pPr>
        <w:spacing w:after="0" w:line="240" w:lineRule="auto"/>
        <w:rPr>
          <w:szCs w:val="24"/>
        </w:rPr>
      </w:pPr>
    </w:p>
    <w:p w14:paraId="6C15B86C" w14:textId="77777777" w:rsidR="009A406B" w:rsidRPr="009A406B" w:rsidRDefault="009A406B" w:rsidP="009A406B">
      <w:pPr>
        <w:spacing w:after="0" w:line="240" w:lineRule="auto"/>
        <w:rPr>
          <w:szCs w:val="24"/>
        </w:rPr>
      </w:pPr>
      <w:r w:rsidRPr="009A406B">
        <w:rPr>
          <w:szCs w:val="24"/>
        </w:rPr>
        <w:t xml:space="preserve">It was not compulsory to answer all of the questions, a response to the consultation could be provided even if a view was not expressed on all of the issues raised. The answers provided would inform the development of final policy proposals and legislation.  </w:t>
      </w:r>
    </w:p>
    <w:p w14:paraId="1850ED5D" w14:textId="77777777" w:rsidR="009A406B" w:rsidRPr="009A406B" w:rsidRDefault="009A406B" w:rsidP="009A406B">
      <w:pPr>
        <w:spacing w:after="0" w:line="240" w:lineRule="auto"/>
        <w:rPr>
          <w:szCs w:val="24"/>
        </w:rPr>
      </w:pPr>
    </w:p>
    <w:p w14:paraId="73AED270" w14:textId="77777777" w:rsidR="009A406B" w:rsidRPr="009A406B" w:rsidRDefault="009A406B" w:rsidP="009A406B">
      <w:pPr>
        <w:spacing w:after="0" w:line="240" w:lineRule="auto"/>
        <w:rPr>
          <w:b/>
          <w:szCs w:val="24"/>
        </w:rPr>
      </w:pPr>
      <w:r w:rsidRPr="009A406B">
        <w:rPr>
          <w:b/>
          <w:szCs w:val="24"/>
        </w:rPr>
        <w:t>Consultation Response</w:t>
      </w:r>
    </w:p>
    <w:p w14:paraId="14CC01BC" w14:textId="77777777" w:rsidR="009A406B" w:rsidRPr="009A406B" w:rsidRDefault="009A406B" w:rsidP="009A406B">
      <w:pPr>
        <w:spacing w:after="0" w:line="240" w:lineRule="auto"/>
        <w:rPr>
          <w:b/>
          <w:szCs w:val="24"/>
        </w:rPr>
      </w:pPr>
    </w:p>
    <w:p w14:paraId="716B4443" w14:textId="77777777" w:rsidR="009A406B" w:rsidRPr="009A406B" w:rsidRDefault="009A406B" w:rsidP="009A406B">
      <w:pPr>
        <w:spacing w:after="0" w:line="240" w:lineRule="auto"/>
        <w:rPr>
          <w:bCs/>
          <w:szCs w:val="24"/>
        </w:rPr>
      </w:pPr>
      <w:r w:rsidRPr="009A406B">
        <w:rPr>
          <w:bCs/>
          <w:szCs w:val="24"/>
        </w:rPr>
        <w:t>Attached at Appendix 1 was a response prepared on behalf of the Council by the Building Control service.  Some of the issues raised had not been responded to by the Council directly, but rather on a collected NI Council-wide basis through Building Control Northern Ireland (BCNI).</w:t>
      </w:r>
    </w:p>
    <w:p w14:paraId="3B26BCAB" w14:textId="77777777" w:rsidR="009A406B" w:rsidRPr="009A406B" w:rsidRDefault="009A406B" w:rsidP="009A406B">
      <w:pPr>
        <w:spacing w:after="0" w:line="240" w:lineRule="auto"/>
        <w:rPr>
          <w:bCs/>
          <w:szCs w:val="24"/>
        </w:rPr>
      </w:pPr>
    </w:p>
    <w:p w14:paraId="5820CF8D" w14:textId="77777777" w:rsidR="009A406B" w:rsidRPr="009A406B" w:rsidRDefault="009A406B" w:rsidP="009A406B">
      <w:pPr>
        <w:spacing w:after="0" w:line="240" w:lineRule="auto"/>
        <w:rPr>
          <w:bCs/>
          <w:szCs w:val="24"/>
        </w:rPr>
      </w:pPr>
      <w:r w:rsidRPr="009A406B">
        <w:rPr>
          <w:bCs/>
          <w:szCs w:val="24"/>
        </w:rPr>
        <w:lastRenderedPageBreak/>
        <w:t>The closing date for the response was 25 September 2023 and the response had therefore been submitted to the Department comply with the timeframes.</w:t>
      </w:r>
    </w:p>
    <w:p w14:paraId="7DC72F7B" w14:textId="77777777" w:rsidR="009A406B" w:rsidRPr="009A406B" w:rsidRDefault="009A406B" w:rsidP="009A406B">
      <w:pPr>
        <w:spacing w:after="0" w:line="240" w:lineRule="auto"/>
        <w:rPr>
          <w:bCs/>
          <w:szCs w:val="24"/>
        </w:rPr>
      </w:pPr>
    </w:p>
    <w:p w14:paraId="5D758B07" w14:textId="77777777" w:rsidR="009A406B" w:rsidRPr="009A406B" w:rsidRDefault="009A406B" w:rsidP="009A406B">
      <w:pPr>
        <w:spacing w:after="0" w:line="240" w:lineRule="auto"/>
        <w:ind w:left="0" w:firstLine="0"/>
        <w:rPr>
          <w:szCs w:val="24"/>
        </w:rPr>
      </w:pPr>
      <w:bookmarkStart w:id="3" w:name="_Hlk145945553"/>
      <w:r w:rsidRPr="009A406B">
        <w:rPr>
          <w:szCs w:val="24"/>
        </w:rPr>
        <w:t xml:space="preserve">RECOMMENDED that Council grant retrospective approval for submission to the Department of the consultation response detailed in Appendix 1 on behalf of the Council. </w:t>
      </w:r>
      <w:bookmarkEnd w:id="3"/>
    </w:p>
    <w:p w14:paraId="01636370" w14:textId="77777777" w:rsidR="009A406B" w:rsidRPr="009A406B" w:rsidRDefault="009A406B" w:rsidP="009A406B">
      <w:pPr>
        <w:spacing w:after="0" w:line="240" w:lineRule="auto"/>
      </w:pPr>
    </w:p>
    <w:p w14:paraId="5CEA75A2" w14:textId="77777777" w:rsidR="009A406B" w:rsidRPr="009A406B" w:rsidRDefault="009A406B" w:rsidP="009A406B">
      <w:pPr>
        <w:spacing w:after="0" w:line="240" w:lineRule="auto"/>
        <w:rPr>
          <w:rFonts w:eastAsia="Calibri"/>
          <w:szCs w:val="24"/>
        </w:rPr>
      </w:pPr>
      <w:r w:rsidRPr="009A406B">
        <w:rPr>
          <w:b/>
          <w:bCs/>
          <w:szCs w:val="24"/>
        </w:rPr>
        <w:t>AGREED TO RECOMMEND, on the proposal of Councillor Smart, seconded by Councillor Edmund, that the recommendation be adopted.</w:t>
      </w:r>
    </w:p>
    <w:p w14:paraId="29AFBFAA" w14:textId="77777777" w:rsidR="009A406B" w:rsidRPr="009A406B" w:rsidRDefault="009A406B" w:rsidP="009A406B">
      <w:pPr>
        <w:spacing w:after="0" w:line="240" w:lineRule="auto"/>
        <w:rPr>
          <w:rFonts w:eastAsia="Calibri"/>
          <w:szCs w:val="24"/>
        </w:rPr>
      </w:pPr>
    </w:p>
    <w:p w14:paraId="5658ACB5" w14:textId="77777777" w:rsidR="009A406B" w:rsidRPr="009A406B" w:rsidRDefault="009A406B" w:rsidP="009A406B">
      <w:pPr>
        <w:keepNext/>
        <w:spacing w:after="0" w:line="240" w:lineRule="auto"/>
        <w:ind w:left="720" w:hanging="720"/>
        <w:outlineLvl w:val="0"/>
        <w:rPr>
          <w:rFonts w:eastAsia="Times New Roman" w:cs="Times New Roman"/>
          <w:b/>
          <w:bCs/>
          <w:caps/>
          <w:kern w:val="32"/>
          <w:sz w:val="28"/>
          <w:szCs w:val="32"/>
          <w:u w:val="single"/>
        </w:rPr>
      </w:pPr>
      <w:r w:rsidRPr="009A406B">
        <w:rPr>
          <w:rFonts w:eastAsia="Times New Roman" w:cs="Times New Roman"/>
          <w:b/>
          <w:bCs/>
          <w:caps/>
          <w:kern w:val="32"/>
          <w:sz w:val="28"/>
          <w:szCs w:val="32"/>
        </w:rPr>
        <w:t>7.</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Licensing Service Q2 and Q3 Activity Report (July to Dec 2022)</w:t>
      </w:r>
    </w:p>
    <w:p w14:paraId="22E66E54" w14:textId="77777777" w:rsidR="009A406B" w:rsidRPr="009A406B" w:rsidRDefault="009A406B" w:rsidP="003D3EDE">
      <w:r w:rsidRPr="009A406B">
        <w:tab/>
      </w:r>
    </w:p>
    <w:p w14:paraId="7D23466F" w14:textId="77777777" w:rsidR="009A406B" w:rsidRPr="009A406B" w:rsidRDefault="009A406B" w:rsidP="009A406B">
      <w:pPr>
        <w:autoSpaceDE w:val="0"/>
        <w:autoSpaceDN w:val="0"/>
        <w:adjustRightInd w:val="0"/>
        <w:spacing w:after="0" w:line="240" w:lineRule="auto"/>
        <w:ind w:left="0" w:right="0" w:firstLine="0"/>
        <w:rPr>
          <w:rFonts w:eastAsia="Times New Roman"/>
          <w:color w:val="auto"/>
          <w:szCs w:val="24"/>
          <w:lang w:eastAsia="en-US"/>
        </w:rPr>
      </w:pPr>
      <w:r w:rsidRPr="009A406B">
        <w:rPr>
          <w:rFonts w:eastAsia="Calibri"/>
          <w:szCs w:val="24"/>
          <w:lang w:eastAsia="en-US"/>
        </w:rPr>
        <w:t>PREVIOUSLY CIRCULATED: Report from the Director of Environment detailing that t</w:t>
      </w:r>
      <w:r w:rsidRPr="009A406B">
        <w:rPr>
          <w:rFonts w:eastAsia="Times New Roman"/>
          <w:color w:val="auto"/>
          <w:szCs w:val="24"/>
          <w:lang w:eastAsia="en-US"/>
        </w:rPr>
        <w:t xml:space="preserve">he information provided in this report covered, unless otherwise stated, the periods from 1 July </w:t>
      </w:r>
      <w:r w:rsidRPr="009A406B">
        <w:rPr>
          <w:rFonts w:eastAsia="Times New Roman"/>
          <w:iCs/>
          <w:color w:val="auto"/>
          <w:szCs w:val="24"/>
          <w:lang w:eastAsia="en-US"/>
        </w:rPr>
        <w:t>to 31 December 2022</w:t>
      </w:r>
      <w:r w:rsidRPr="009A406B">
        <w:rPr>
          <w:rFonts w:eastAsia="Times New Roman"/>
          <w:i/>
          <w:color w:val="auto"/>
          <w:szCs w:val="24"/>
          <w:lang w:eastAsia="en-US"/>
        </w:rPr>
        <w:t>.</w:t>
      </w:r>
      <w:r w:rsidRPr="009A406B">
        <w:rPr>
          <w:rFonts w:eastAsia="Times New Roman"/>
          <w:color w:val="auto"/>
          <w:szCs w:val="24"/>
          <w:lang w:eastAsia="en-US"/>
        </w:rPr>
        <w:t xml:space="preserve"> The aim of the report was to provide members with details of some of the key activities of the Licensing Service, the range of services it provided along with details of level of performance. </w:t>
      </w:r>
    </w:p>
    <w:p w14:paraId="4D51F9D3" w14:textId="77777777" w:rsidR="009A406B" w:rsidRPr="009A406B" w:rsidRDefault="009A406B" w:rsidP="009A406B">
      <w:pPr>
        <w:spacing w:after="0" w:line="240" w:lineRule="auto"/>
        <w:ind w:left="0" w:right="0" w:firstLine="0"/>
        <w:rPr>
          <w:rFonts w:eastAsia="Times New Roman"/>
          <w:b/>
          <w:bCs/>
          <w:iCs/>
          <w:color w:val="auto"/>
          <w:szCs w:val="24"/>
          <w:lang w:eastAsia="en-US"/>
        </w:rPr>
      </w:pPr>
    </w:p>
    <w:p w14:paraId="5CE9E3E6" w14:textId="77777777" w:rsidR="009A406B" w:rsidRPr="009A406B" w:rsidRDefault="009A406B" w:rsidP="009A406B">
      <w:pPr>
        <w:spacing w:after="0" w:line="240" w:lineRule="auto"/>
        <w:ind w:left="0" w:right="0" w:firstLine="0"/>
        <w:rPr>
          <w:rFonts w:eastAsia="Times New Roman"/>
          <w:b/>
          <w:bCs/>
          <w:iCs/>
          <w:color w:val="auto"/>
          <w:szCs w:val="24"/>
          <w:lang w:eastAsia="en-US"/>
        </w:rPr>
      </w:pPr>
      <w:r w:rsidRPr="009A406B">
        <w:rPr>
          <w:rFonts w:eastAsia="Times New Roman"/>
          <w:b/>
          <w:bCs/>
          <w:iCs/>
          <w:color w:val="auto"/>
          <w:szCs w:val="24"/>
          <w:lang w:eastAsia="en-US"/>
        </w:rPr>
        <w:t>Applications Received</w:t>
      </w:r>
    </w:p>
    <w:p w14:paraId="13D8DD01" w14:textId="77777777" w:rsidR="009A406B" w:rsidRPr="009A406B" w:rsidRDefault="009A406B" w:rsidP="009A406B">
      <w:pPr>
        <w:spacing w:after="0" w:line="240" w:lineRule="auto"/>
        <w:ind w:left="0" w:right="0" w:firstLine="0"/>
        <w:rPr>
          <w:rFonts w:eastAsia="Times New Roman"/>
          <w:bCs/>
          <w:iCs/>
          <w:color w:val="auto"/>
          <w:szCs w:val="24"/>
          <w:lang w:eastAsia="en-US"/>
        </w:rPr>
      </w:pPr>
      <w:bookmarkStart w:id="4" w:name="_Hlk9930560"/>
      <w:r w:rsidRPr="009A406B">
        <w:rPr>
          <w:rFonts w:eastAsia="Times New Roman"/>
          <w:bCs/>
          <w:iCs/>
          <w:color w:val="auto"/>
          <w:szCs w:val="24"/>
          <w:lang w:eastAsia="en-US"/>
        </w:rPr>
        <w:t>The Service dealt with a wide range of licensing functions which required the officers to consult with the PSNI, NIFRS and a range of other internal Council Sections in making their assessment of an application.</w:t>
      </w:r>
    </w:p>
    <w:bookmarkEnd w:id="4"/>
    <w:p w14:paraId="01A318CE" w14:textId="77777777" w:rsidR="009A406B" w:rsidRPr="009A406B" w:rsidRDefault="009A406B" w:rsidP="009A406B">
      <w:pPr>
        <w:spacing w:after="0" w:line="240" w:lineRule="auto"/>
        <w:ind w:left="0" w:right="0" w:firstLine="0"/>
        <w:rPr>
          <w:rFonts w:eastAsia="Times New Roman"/>
          <w:b/>
          <w:bCs/>
          <w:iCs/>
          <w:color w:val="auto"/>
          <w:szCs w:val="24"/>
          <w:lang w:eastAsia="en-US"/>
        </w:rPr>
      </w:pPr>
    </w:p>
    <w:tbl>
      <w:tblPr>
        <w:tblStyle w:val="TableGrid71"/>
        <w:tblW w:w="0" w:type="auto"/>
        <w:tblInd w:w="0" w:type="dxa"/>
        <w:tblLook w:val="04A0" w:firstRow="1" w:lastRow="0" w:firstColumn="1" w:lastColumn="0" w:noHBand="0" w:noVBand="1"/>
      </w:tblPr>
      <w:tblGrid>
        <w:gridCol w:w="2254"/>
        <w:gridCol w:w="2703"/>
        <w:gridCol w:w="2693"/>
      </w:tblGrid>
      <w:tr w:rsidR="009A406B" w:rsidRPr="009A406B" w14:paraId="76A95DDA" w14:textId="77777777" w:rsidTr="009A406B">
        <w:trPr>
          <w:trHeight w:val="750"/>
        </w:trPr>
        <w:tc>
          <w:tcPr>
            <w:tcW w:w="2254" w:type="dxa"/>
            <w:tcBorders>
              <w:top w:val="single" w:sz="4" w:space="0" w:color="auto"/>
              <w:left w:val="single" w:sz="4" w:space="0" w:color="auto"/>
              <w:bottom w:val="single" w:sz="4" w:space="0" w:color="auto"/>
              <w:right w:val="single" w:sz="4" w:space="0" w:color="auto"/>
            </w:tcBorders>
            <w:vAlign w:val="center"/>
          </w:tcPr>
          <w:p w14:paraId="68FB351B" w14:textId="77777777" w:rsidR="009A406B" w:rsidRPr="009A406B" w:rsidRDefault="009A406B" w:rsidP="009A406B">
            <w:pPr>
              <w:spacing w:after="0" w:line="240" w:lineRule="auto"/>
              <w:ind w:left="0" w:right="0" w:firstLine="0"/>
              <w:rPr>
                <w:rFonts w:eastAsia="Times New Roman"/>
                <w:b/>
                <w:bCs/>
                <w:iCs/>
                <w:color w:val="auto"/>
                <w:lang w:eastAsia="en-US"/>
              </w:rPr>
            </w:pPr>
          </w:p>
        </w:tc>
        <w:tc>
          <w:tcPr>
            <w:tcW w:w="2703" w:type="dxa"/>
            <w:tcBorders>
              <w:top w:val="single" w:sz="4" w:space="0" w:color="auto"/>
              <w:left w:val="single" w:sz="4" w:space="0" w:color="auto"/>
              <w:bottom w:val="single" w:sz="4" w:space="0" w:color="auto"/>
              <w:right w:val="single" w:sz="4" w:space="0" w:color="auto"/>
            </w:tcBorders>
            <w:vAlign w:val="center"/>
            <w:hideMark/>
          </w:tcPr>
          <w:p w14:paraId="08313557"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Period of Report</w:t>
            </w:r>
          </w:p>
          <w:p w14:paraId="62D7F217"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color w:val="auto"/>
                <w:lang w:eastAsia="en-US"/>
              </w:rPr>
              <w:t>1 July to 30 September 2022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6F51FF"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Same quarter last 2021</w:t>
            </w:r>
          </w:p>
        </w:tc>
      </w:tr>
      <w:tr w:rsidR="009A406B" w:rsidRPr="009A406B" w14:paraId="214CCF96"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5A827991"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Entertainment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5A7E95CD"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545C96A"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50</w:t>
            </w:r>
          </w:p>
        </w:tc>
      </w:tr>
      <w:tr w:rsidR="009A406B" w:rsidRPr="009A406B" w14:paraId="4CC8CF9E"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1AC46C6F"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Cinema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7C80A7FA"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B910DD"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r>
      <w:tr w:rsidR="009A406B" w:rsidRPr="009A406B" w14:paraId="46E501ED"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4ED1B870"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Amusement Permits</w:t>
            </w:r>
          </w:p>
        </w:tc>
        <w:tc>
          <w:tcPr>
            <w:tcW w:w="2703" w:type="dxa"/>
            <w:tcBorders>
              <w:top w:val="single" w:sz="4" w:space="0" w:color="auto"/>
              <w:left w:val="single" w:sz="4" w:space="0" w:color="auto"/>
              <w:bottom w:val="single" w:sz="4" w:space="0" w:color="auto"/>
              <w:right w:val="single" w:sz="4" w:space="0" w:color="auto"/>
            </w:tcBorders>
            <w:vAlign w:val="center"/>
            <w:hideMark/>
          </w:tcPr>
          <w:p w14:paraId="5E9D8AEF"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E7E264"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w:t>
            </w:r>
          </w:p>
        </w:tc>
      </w:tr>
      <w:tr w:rsidR="009A406B" w:rsidRPr="009A406B" w14:paraId="63A51141"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5A87B4A4"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Marriage and Civil Partnership Place Approval</w:t>
            </w:r>
          </w:p>
        </w:tc>
        <w:tc>
          <w:tcPr>
            <w:tcW w:w="2703" w:type="dxa"/>
            <w:tcBorders>
              <w:top w:val="single" w:sz="4" w:space="0" w:color="auto"/>
              <w:left w:val="single" w:sz="4" w:space="0" w:color="auto"/>
              <w:bottom w:val="single" w:sz="4" w:space="0" w:color="auto"/>
              <w:right w:val="single" w:sz="4" w:space="0" w:color="auto"/>
            </w:tcBorders>
            <w:vAlign w:val="center"/>
            <w:hideMark/>
          </w:tcPr>
          <w:p w14:paraId="2329E5BA" w14:textId="77777777" w:rsidR="009A406B" w:rsidRPr="009A406B" w:rsidRDefault="009A406B" w:rsidP="009A406B">
            <w:pPr>
              <w:spacing w:after="0" w:line="240" w:lineRule="auto"/>
              <w:ind w:left="0" w:right="0" w:firstLine="0"/>
              <w:jc w:val="center"/>
              <w:rPr>
                <w:rFonts w:eastAsia="Times New Roman"/>
                <w:b/>
                <w:bCs/>
                <w:color w:val="auto"/>
                <w:lang w:eastAsia="en-US"/>
              </w:rPr>
            </w:pPr>
            <w:r w:rsidRPr="009A406B">
              <w:rPr>
                <w:rFonts w:eastAsia="Times New Roman"/>
                <w:b/>
                <w:bCs/>
                <w:color w:val="auto"/>
                <w:lang w:eastAsia="en-U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5EC48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color w:val="auto"/>
                <w:lang w:eastAsia="en-US"/>
              </w:rPr>
              <w:t>2</w:t>
            </w:r>
          </w:p>
        </w:tc>
      </w:tr>
      <w:tr w:rsidR="009A406B" w:rsidRPr="009A406B" w14:paraId="709DD58D"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4E93D1A4"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Pavement Café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17DE510E"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D83CB5"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4</w:t>
            </w:r>
          </w:p>
        </w:tc>
      </w:tr>
      <w:tr w:rsidR="009A406B" w:rsidRPr="009A406B" w14:paraId="3CBF4326"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72166E57" w14:textId="77777777" w:rsidR="009A406B" w:rsidRPr="009A406B" w:rsidRDefault="009A406B" w:rsidP="009A406B">
            <w:pPr>
              <w:spacing w:after="0" w:line="240" w:lineRule="auto"/>
              <w:ind w:left="0" w:right="0" w:firstLine="0"/>
              <w:rPr>
                <w:rFonts w:eastAsia="Times New Roman"/>
                <w:b/>
                <w:bCs/>
                <w:iCs/>
                <w:color w:val="auto"/>
                <w:lang w:eastAsia="en-US"/>
              </w:rPr>
            </w:pPr>
            <w:bookmarkStart w:id="5" w:name="_Hlk10034160"/>
            <w:r w:rsidRPr="009A406B">
              <w:rPr>
                <w:rFonts w:eastAsia="Times New Roman"/>
                <w:b/>
                <w:bCs/>
                <w:iCs/>
                <w:color w:val="auto"/>
                <w:lang w:eastAsia="en-US"/>
              </w:rPr>
              <w:t>Street Trading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61940401"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6A72B5"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r>
      <w:tr w:rsidR="009A406B" w:rsidRPr="009A406B" w14:paraId="029A7F05"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107FE7E4"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Lottery Permits</w:t>
            </w:r>
          </w:p>
        </w:tc>
        <w:tc>
          <w:tcPr>
            <w:tcW w:w="2703" w:type="dxa"/>
            <w:tcBorders>
              <w:top w:val="single" w:sz="4" w:space="0" w:color="auto"/>
              <w:left w:val="single" w:sz="4" w:space="0" w:color="auto"/>
              <w:bottom w:val="single" w:sz="4" w:space="0" w:color="auto"/>
              <w:right w:val="single" w:sz="4" w:space="0" w:color="auto"/>
            </w:tcBorders>
            <w:vAlign w:val="center"/>
            <w:hideMark/>
          </w:tcPr>
          <w:p w14:paraId="15EFDC9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ED45C6"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r>
      <w:tr w:rsidR="009A406B" w:rsidRPr="009A406B" w14:paraId="749D50B9"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7C079E3B"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Totals</w:t>
            </w:r>
          </w:p>
        </w:tc>
        <w:tc>
          <w:tcPr>
            <w:tcW w:w="2703" w:type="dxa"/>
            <w:tcBorders>
              <w:top w:val="single" w:sz="4" w:space="0" w:color="auto"/>
              <w:left w:val="single" w:sz="4" w:space="0" w:color="auto"/>
              <w:bottom w:val="single" w:sz="4" w:space="0" w:color="auto"/>
              <w:right w:val="single" w:sz="4" w:space="0" w:color="auto"/>
            </w:tcBorders>
            <w:vAlign w:val="center"/>
            <w:hideMark/>
          </w:tcPr>
          <w:p w14:paraId="4B4E3F36"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DBDC4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60</w:t>
            </w:r>
          </w:p>
        </w:tc>
      </w:tr>
      <w:bookmarkEnd w:id="5"/>
    </w:tbl>
    <w:p w14:paraId="522EC25E" w14:textId="77777777" w:rsidR="009A406B" w:rsidRPr="009A406B" w:rsidRDefault="009A406B" w:rsidP="009A406B">
      <w:pPr>
        <w:spacing w:after="0" w:line="240" w:lineRule="auto"/>
        <w:ind w:left="0" w:right="0" w:firstLine="0"/>
        <w:rPr>
          <w:rFonts w:eastAsia="Times New Roman"/>
          <w:b/>
          <w:bCs/>
          <w:iCs/>
          <w:color w:val="auto"/>
          <w:szCs w:val="24"/>
          <w:lang w:eastAsia="en-US"/>
        </w:rPr>
      </w:pPr>
    </w:p>
    <w:tbl>
      <w:tblPr>
        <w:tblStyle w:val="TableGrid71"/>
        <w:tblW w:w="0" w:type="auto"/>
        <w:tblInd w:w="0" w:type="dxa"/>
        <w:tblLook w:val="04A0" w:firstRow="1" w:lastRow="0" w:firstColumn="1" w:lastColumn="0" w:noHBand="0" w:noVBand="1"/>
      </w:tblPr>
      <w:tblGrid>
        <w:gridCol w:w="2254"/>
        <w:gridCol w:w="2703"/>
        <w:gridCol w:w="2693"/>
      </w:tblGrid>
      <w:tr w:rsidR="009A406B" w:rsidRPr="009A406B" w14:paraId="4E07CD60" w14:textId="77777777" w:rsidTr="009A406B">
        <w:trPr>
          <w:trHeight w:val="750"/>
        </w:trPr>
        <w:tc>
          <w:tcPr>
            <w:tcW w:w="2254" w:type="dxa"/>
            <w:tcBorders>
              <w:top w:val="single" w:sz="4" w:space="0" w:color="auto"/>
              <w:left w:val="single" w:sz="4" w:space="0" w:color="auto"/>
              <w:bottom w:val="single" w:sz="4" w:space="0" w:color="auto"/>
              <w:right w:val="single" w:sz="4" w:space="0" w:color="auto"/>
            </w:tcBorders>
            <w:vAlign w:val="center"/>
          </w:tcPr>
          <w:p w14:paraId="66E35F0C" w14:textId="77777777" w:rsidR="009A406B" w:rsidRPr="009A406B" w:rsidRDefault="009A406B" w:rsidP="009A406B">
            <w:pPr>
              <w:spacing w:after="0" w:line="240" w:lineRule="auto"/>
              <w:ind w:left="0" w:right="0" w:firstLine="0"/>
              <w:rPr>
                <w:rFonts w:eastAsia="Times New Roman"/>
                <w:b/>
                <w:bCs/>
                <w:iCs/>
                <w:color w:val="auto"/>
                <w:lang w:eastAsia="en-US"/>
              </w:rPr>
            </w:pPr>
          </w:p>
        </w:tc>
        <w:tc>
          <w:tcPr>
            <w:tcW w:w="2703" w:type="dxa"/>
            <w:tcBorders>
              <w:top w:val="single" w:sz="4" w:space="0" w:color="auto"/>
              <w:left w:val="single" w:sz="4" w:space="0" w:color="auto"/>
              <w:bottom w:val="single" w:sz="4" w:space="0" w:color="auto"/>
              <w:right w:val="single" w:sz="4" w:space="0" w:color="auto"/>
            </w:tcBorders>
            <w:vAlign w:val="center"/>
            <w:hideMark/>
          </w:tcPr>
          <w:p w14:paraId="3BC23377"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Period of Report</w:t>
            </w:r>
          </w:p>
          <w:p w14:paraId="243D297C"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color w:val="auto"/>
                <w:lang w:eastAsia="en-US"/>
              </w:rPr>
              <w:t>1 October to 31 December 2022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6D37F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Same quarter last 2021</w:t>
            </w:r>
          </w:p>
        </w:tc>
      </w:tr>
      <w:tr w:rsidR="009A406B" w:rsidRPr="009A406B" w14:paraId="1B77D635"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1C5EB7E4"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Entertainment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78C15B66"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75**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DC5363"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50</w:t>
            </w:r>
          </w:p>
        </w:tc>
      </w:tr>
      <w:tr w:rsidR="009A406B" w:rsidRPr="009A406B" w14:paraId="2050D3EE"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5F616F8A"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Cinema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3800FB7E"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BCDC01"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r>
      <w:tr w:rsidR="009A406B" w:rsidRPr="009A406B" w14:paraId="2E5D7D99"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57DF0277"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lastRenderedPageBreak/>
              <w:t>Amusement Permits</w:t>
            </w:r>
          </w:p>
        </w:tc>
        <w:tc>
          <w:tcPr>
            <w:tcW w:w="2703" w:type="dxa"/>
            <w:tcBorders>
              <w:top w:val="single" w:sz="4" w:space="0" w:color="auto"/>
              <w:left w:val="single" w:sz="4" w:space="0" w:color="auto"/>
              <w:bottom w:val="single" w:sz="4" w:space="0" w:color="auto"/>
              <w:right w:val="single" w:sz="4" w:space="0" w:color="auto"/>
            </w:tcBorders>
            <w:vAlign w:val="center"/>
            <w:hideMark/>
          </w:tcPr>
          <w:p w14:paraId="216E6121"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90F6EC"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r>
      <w:tr w:rsidR="009A406B" w:rsidRPr="009A406B" w14:paraId="1CBC5AA2"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53A82375"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Marriage and Civil Partnership Place Approval</w:t>
            </w:r>
          </w:p>
        </w:tc>
        <w:tc>
          <w:tcPr>
            <w:tcW w:w="2703" w:type="dxa"/>
            <w:tcBorders>
              <w:top w:val="single" w:sz="4" w:space="0" w:color="auto"/>
              <w:left w:val="single" w:sz="4" w:space="0" w:color="auto"/>
              <w:bottom w:val="single" w:sz="4" w:space="0" w:color="auto"/>
              <w:right w:val="single" w:sz="4" w:space="0" w:color="auto"/>
            </w:tcBorders>
            <w:vAlign w:val="center"/>
            <w:hideMark/>
          </w:tcPr>
          <w:p w14:paraId="74652747" w14:textId="77777777" w:rsidR="009A406B" w:rsidRPr="009A406B" w:rsidRDefault="009A406B" w:rsidP="009A406B">
            <w:pPr>
              <w:spacing w:after="0" w:line="240" w:lineRule="auto"/>
              <w:ind w:left="0" w:right="0" w:firstLine="0"/>
              <w:jc w:val="center"/>
              <w:rPr>
                <w:rFonts w:eastAsia="Times New Roman"/>
                <w:b/>
                <w:bCs/>
                <w:color w:val="auto"/>
                <w:lang w:eastAsia="en-US"/>
              </w:rPr>
            </w:pPr>
            <w:r w:rsidRPr="009A406B">
              <w:rPr>
                <w:rFonts w:eastAsia="Times New Roman"/>
                <w:b/>
                <w:bCs/>
                <w:color w:val="auto"/>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7A0BE95"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color w:val="auto"/>
                <w:lang w:eastAsia="en-US"/>
              </w:rPr>
              <w:t>2</w:t>
            </w:r>
          </w:p>
        </w:tc>
      </w:tr>
      <w:tr w:rsidR="009A406B" w:rsidRPr="009A406B" w14:paraId="6615AA08"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00EDC00A"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Pavement Café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3BECE22D"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ADA813"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r>
      <w:tr w:rsidR="009A406B" w:rsidRPr="009A406B" w14:paraId="76D89A87"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6828D988"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Street Trading Licence</w:t>
            </w:r>
          </w:p>
        </w:tc>
        <w:tc>
          <w:tcPr>
            <w:tcW w:w="2703" w:type="dxa"/>
            <w:tcBorders>
              <w:top w:val="single" w:sz="4" w:space="0" w:color="auto"/>
              <w:left w:val="single" w:sz="4" w:space="0" w:color="auto"/>
              <w:bottom w:val="single" w:sz="4" w:space="0" w:color="auto"/>
              <w:right w:val="single" w:sz="4" w:space="0" w:color="auto"/>
            </w:tcBorders>
            <w:vAlign w:val="center"/>
            <w:hideMark/>
          </w:tcPr>
          <w:p w14:paraId="022E3471"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9E7418"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4</w:t>
            </w:r>
          </w:p>
        </w:tc>
      </w:tr>
      <w:tr w:rsidR="009A406B" w:rsidRPr="009A406B" w14:paraId="7D7B3AE6"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6EAD2DC4"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Lottery Permits</w:t>
            </w:r>
          </w:p>
        </w:tc>
        <w:tc>
          <w:tcPr>
            <w:tcW w:w="2703" w:type="dxa"/>
            <w:tcBorders>
              <w:top w:val="single" w:sz="4" w:space="0" w:color="auto"/>
              <w:left w:val="single" w:sz="4" w:space="0" w:color="auto"/>
              <w:bottom w:val="single" w:sz="4" w:space="0" w:color="auto"/>
              <w:right w:val="single" w:sz="4" w:space="0" w:color="auto"/>
            </w:tcBorders>
            <w:vAlign w:val="center"/>
            <w:hideMark/>
          </w:tcPr>
          <w:p w14:paraId="04C1BACF"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7283B64"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6</w:t>
            </w:r>
          </w:p>
        </w:tc>
      </w:tr>
      <w:tr w:rsidR="009A406B" w:rsidRPr="009A406B" w14:paraId="4FE21C03"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7B8F8602"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Totals</w:t>
            </w:r>
          </w:p>
        </w:tc>
        <w:tc>
          <w:tcPr>
            <w:tcW w:w="2703" w:type="dxa"/>
            <w:tcBorders>
              <w:top w:val="single" w:sz="4" w:space="0" w:color="auto"/>
              <w:left w:val="single" w:sz="4" w:space="0" w:color="auto"/>
              <w:bottom w:val="single" w:sz="4" w:space="0" w:color="auto"/>
              <w:right w:val="single" w:sz="4" w:space="0" w:color="auto"/>
            </w:tcBorders>
            <w:vAlign w:val="center"/>
            <w:hideMark/>
          </w:tcPr>
          <w:p w14:paraId="4C14EFB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87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3C219B"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64</w:t>
            </w:r>
          </w:p>
        </w:tc>
      </w:tr>
    </w:tbl>
    <w:p w14:paraId="30597DBA" w14:textId="77777777" w:rsidR="009A406B" w:rsidRPr="009A406B" w:rsidRDefault="009A406B" w:rsidP="009A406B">
      <w:pPr>
        <w:spacing w:after="0" w:line="240" w:lineRule="auto"/>
        <w:ind w:left="0" w:right="0" w:firstLine="0"/>
        <w:rPr>
          <w:rFonts w:eastAsia="Times New Roman"/>
          <w:b/>
          <w:bCs/>
          <w:iCs/>
          <w:color w:val="auto"/>
          <w:szCs w:val="24"/>
          <w:lang w:eastAsia="en-US"/>
        </w:rPr>
      </w:pPr>
    </w:p>
    <w:p w14:paraId="74390BDA" w14:textId="77777777" w:rsidR="009A406B" w:rsidRPr="009A406B" w:rsidRDefault="009A406B" w:rsidP="009A406B">
      <w:pPr>
        <w:spacing w:after="0" w:line="240" w:lineRule="auto"/>
        <w:ind w:left="0" w:right="0" w:firstLine="0"/>
        <w:rPr>
          <w:rFonts w:eastAsia="Times New Roman"/>
          <w:color w:val="auto"/>
          <w:szCs w:val="24"/>
          <w:lang w:eastAsia="en-US"/>
        </w:rPr>
      </w:pPr>
      <w:bookmarkStart w:id="6" w:name="_Hlk9930574"/>
      <w:r w:rsidRPr="009A406B">
        <w:rPr>
          <w:rFonts w:eastAsia="Times New Roman"/>
          <w:color w:val="auto"/>
          <w:szCs w:val="24"/>
          <w:lang w:eastAsia="en-US"/>
        </w:rPr>
        <w:t>Most of the licences issued were for renewals and hence the workload was fairly constant year on year. Renewing a licence still entailed considerable work to assess the application and consult with the other bodies.</w:t>
      </w:r>
    </w:p>
    <w:p w14:paraId="4B88AEBE" w14:textId="77777777" w:rsidR="009A406B" w:rsidRPr="009A406B" w:rsidRDefault="009A406B" w:rsidP="009A406B">
      <w:pPr>
        <w:spacing w:after="0" w:line="240" w:lineRule="auto"/>
        <w:ind w:left="0" w:right="0" w:firstLine="0"/>
        <w:rPr>
          <w:rFonts w:eastAsia="Times New Roman"/>
          <w:color w:val="auto"/>
          <w:szCs w:val="24"/>
          <w:lang w:eastAsia="en-US"/>
        </w:rPr>
      </w:pPr>
    </w:p>
    <w:p w14:paraId="55A4954D" w14:textId="77777777" w:rsidR="009A406B" w:rsidRPr="009A406B" w:rsidRDefault="009A406B" w:rsidP="009A406B">
      <w:pPr>
        <w:spacing w:after="0" w:line="240" w:lineRule="auto"/>
        <w:ind w:left="0" w:right="0" w:firstLine="0"/>
        <w:rPr>
          <w:rFonts w:eastAsia="Times New Roman"/>
          <w:i/>
          <w:iCs/>
          <w:color w:val="auto"/>
          <w:szCs w:val="24"/>
          <w:lang w:eastAsia="en-US"/>
        </w:rPr>
      </w:pPr>
      <w:r w:rsidRPr="009A406B">
        <w:rPr>
          <w:rFonts w:eastAsia="Times New Roman"/>
          <w:i/>
          <w:iCs/>
          <w:color w:val="auto"/>
          <w:szCs w:val="24"/>
          <w:lang w:eastAsia="en-US"/>
        </w:rPr>
        <w:t>** Council Premises now had individual Licences / Applications when previously one generic Licence was issued.</w:t>
      </w:r>
    </w:p>
    <w:p w14:paraId="2600827E" w14:textId="77777777" w:rsidR="009A406B" w:rsidRPr="009A406B" w:rsidRDefault="009A406B" w:rsidP="009A406B">
      <w:pPr>
        <w:spacing w:after="0" w:line="240" w:lineRule="auto"/>
        <w:ind w:left="0" w:right="0" w:firstLine="0"/>
        <w:rPr>
          <w:rFonts w:eastAsia="Times New Roman"/>
          <w:color w:val="auto"/>
          <w:szCs w:val="24"/>
          <w:lang w:eastAsia="en-US"/>
        </w:rPr>
      </w:pPr>
    </w:p>
    <w:bookmarkEnd w:id="6"/>
    <w:p w14:paraId="7C9AD53D" w14:textId="77777777" w:rsidR="009A406B" w:rsidRPr="009A406B" w:rsidRDefault="009A406B" w:rsidP="009A406B">
      <w:pPr>
        <w:spacing w:after="0" w:line="240" w:lineRule="auto"/>
        <w:ind w:left="0" w:right="0" w:firstLine="0"/>
        <w:rPr>
          <w:rFonts w:eastAsia="Times New Roman"/>
          <w:b/>
          <w:color w:val="auto"/>
          <w:szCs w:val="24"/>
          <w:lang w:eastAsia="en-US"/>
        </w:rPr>
      </w:pPr>
      <w:r w:rsidRPr="009A406B">
        <w:rPr>
          <w:rFonts w:eastAsia="Times New Roman"/>
          <w:b/>
          <w:color w:val="auto"/>
          <w:szCs w:val="24"/>
          <w:lang w:eastAsia="en-US"/>
        </w:rPr>
        <w:t xml:space="preserve">Regulatory Approvals </w:t>
      </w:r>
    </w:p>
    <w:p w14:paraId="5AF39193" w14:textId="77777777" w:rsidR="009A406B" w:rsidRPr="009A406B" w:rsidRDefault="009A406B" w:rsidP="009A406B">
      <w:pPr>
        <w:spacing w:after="0" w:line="240" w:lineRule="auto"/>
        <w:ind w:left="0" w:right="0" w:firstLine="0"/>
        <w:rPr>
          <w:rFonts w:eastAsia="Times New Roman"/>
          <w:bCs/>
          <w:iCs/>
          <w:color w:val="auto"/>
          <w:szCs w:val="24"/>
          <w:lang w:eastAsia="en-US"/>
        </w:rPr>
      </w:pPr>
      <w:r w:rsidRPr="009A406B">
        <w:rPr>
          <w:rFonts w:eastAsia="Times New Roman"/>
          <w:bCs/>
          <w:iCs/>
          <w:color w:val="auto"/>
          <w:szCs w:val="24"/>
          <w:lang w:eastAsia="en-US"/>
        </w:rPr>
        <w:t>This was the number of licences, approvals and permits that had been processed and issued.</w:t>
      </w:r>
    </w:p>
    <w:p w14:paraId="4D249D87" w14:textId="77777777" w:rsidR="009A406B" w:rsidRPr="009A406B" w:rsidRDefault="009A406B" w:rsidP="009A406B">
      <w:pPr>
        <w:spacing w:after="0" w:line="240" w:lineRule="auto"/>
        <w:ind w:left="0" w:right="0" w:firstLine="0"/>
        <w:rPr>
          <w:rFonts w:eastAsia="Times New Roman"/>
          <w:bCs/>
          <w:iCs/>
          <w:color w:val="auto"/>
          <w:szCs w:val="24"/>
          <w:lang w:eastAsia="en-US"/>
        </w:rPr>
      </w:pPr>
      <w:r w:rsidRPr="009A406B">
        <w:rPr>
          <w:rFonts w:eastAsia="Times New Roman"/>
          <w:bCs/>
          <w:iCs/>
          <w:color w:val="auto"/>
          <w:szCs w:val="24"/>
          <w:lang w:eastAsia="en-US"/>
        </w:rPr>
        <w:t xml:space="preserve"> </w:t>
      </w:r>
    </w:p>
    <w:tbl>
      <w:tblPr>
        <w:tblStyle w:val="TableGrid71"/>
        <w:tblW w:w="0" w:type="auto"/>
        <w:tblInd w:w="0" w:type="dxa"/>
        <w:tblLook w:val="04A0" w:firstRow="1" w:lastRow="0" w:firstColumn="1" w:lastColumn="0" w:noHBand="0" w:noVBand="1"/>
      </w:tblPr>
      <w:tblGrid>
        <w:gridCol w:w="2254"/>
        <w:gridCol w:w="2561"/>
        <w:gridCol w:w="2977"/>
      </w:tblGrid>
      <w:tr w:rsidR="009A406B" w:rsidRPr="009A406B" w14:paraId="3E4A7D51" w14:textId="77777777" w:rsidTr="009A406B">
        <w:tc>
          <w:tcPr>
            <w:tcW w:w="2254" w:type="dxa"/>
            <w:tcBorders>
              <w:top w:val="single" w:sz="4" w:space="0" w:color="auto"/>
              <w:left w:val="single" w:sz="4" w:space="0" w:color="auto"/>
              <w:bottom w:val="single" w:sz="4" w:space="0" w:color="auto"/>
              <w:right w:val="single" w:sz="4" w:space="0" w:color="auto"/>
            </w:tcBorders>
            <w:vAlign w:val="center"/>
          </w:tcPr>
          <w:p w14:paraId="10BC17D1" w14:textId="77777777" w:rsidR="009A406B" w:rsidRPr="009A406B" w:rsidRDefault="009A406B" w:rsidP="009A406B">
            <w:pPr>
              <w:spacing w:after="0" w:line="240" w:lineRule="auto"/>
              <w:ind w:left="0" w:right="0" w:firstLine="0"/>
              <w:rPr>
                <w:rFonts w:eastAsia="Times New Roman"/>
                <w:b/>
                <w:bCs/>
                <w:iCs/>
                <w:color w:val="auto"/>
                <w:lang w:eastAsia="en-US"/>
              </w:rPr>
            </w:pPr>
          </w:p>
        </w:tc>
        <w:tc>
          <w:tcPr>
            <w:tcW w:w="2561" w:type="dxa"/>
            <w:tcBorders>
              <w:top w:val="single" w:sz="4" w:space="0" w:color="auto"/>
              <w:left w:val="single" w:sz="4" w:space="0" w:color="auto"/>
              <w:bottom w:val="single" w:sz="4" w:space="0" w:color="auto"/>
              <w:right w:val="single" w:sz="4" w:space="0" w:color="auto"/>
            </w:tcBorders>
            <w:vAlign w:val="center"/>
            <w:hideMark/>
          </w:tcPr>
          <w:p w14:paraId="1AEA634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Period of Report</w:t>
            </w:r>
          </w:p>
          <w:p w14:paraId="2CEE5C2D"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color w:val="auto"/>
                <w:lang w:eastAsia="en-US"/>
              </w:rPr>
              <w:t>1 July to 30 September 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530097"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Same quarter 2021</w:t>
            </w:r>
          </w:p>
        </w:tc>
      </w:tr>
      <w:tr w:rsidR="009A406B" w:rsidRPr="009A406B" w14:paraId="39BD89EF"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4AB66BCF"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Entertainment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5352C6CE"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37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A1A82D"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37</w:t>
            </w:r>
          </w:p>
        </w:tc>
      </w:tr>
      <w:tr w:rsidR="009A406B" w:rsidRPr="009A406B" w14:paraId="7CFD894A"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37616985"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Cinema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2F19E909"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0DD052"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r>
      <w:tr w:rsidR="009A406B" w:rsidRPr="009A406B" w14:paraId="68A4D28C"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2588E23B"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Amusement Permits</w:t>
            </w:r>
          </w:p>
        </w:tc>
        <w:tc>
          <w:tcPr>
            <w:tcW w:w="2561" w:type="dxa"/>
            <w:tcBorders>
              <w:top w:val="single" w:sz="4" w:space="0" w:color="auto"/>
              <w:left w:val="single" w:sz="4" w:space="0" w:color="auto"/>
              <w:bottom w:val="single" w:sz="4" w:space="0" w:color="auto"/>
              <w:right w:val="single" w:sz="4" w:space="0" w:color="auto"/>
            </w:tcBorders>
            <w:vAlign w:val="center"/>
            <w:hideMark/>
          </w:tcPr>
          <w:p w14:paraId="0F5BBF23"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C0630D"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3</w:t>
            </w:r>
          </w:p>
        </w:tc>
      </w:tr>
      <w:tr w:rsidR="009A406B" w:rsidRPr="009A406B" w14:paraId="412F2910"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162E231F"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Marriage and Civil Partnership Place Approval</w:t>
            </w:r>
          </w:p>
        </w:tc>
        <w:tc>
          <w:tcPr>
            <w:tcW w:w="2561" w:type="dxa"/>
            <w:tcBorders>
              <w:top w:val="single" w:sz="4" w:space="0" w:color="auto"/>
              <w:left w:val="single" w:sz="4" w:space="0" w:color="auto"/>
              <w:bottom w:val="single" w:sz="4" w:space="0" w:color="auto"/>
              <w:right w:val="single" w:sz="4" w:space="0" w:color="auto"/>
            </w:tcBorders>
            <w:vAlign w:val="center"/>
            <w:hideMark/>
          </w:tcPr>
          <w:p w14:paraId="03062313"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color w:val="auto"/>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7C35F8"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r>
      <w:tr w:rsidR="009A406B" w:rsidRPr="009A406B" w14:paraId="2CD2F7CE"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49471D9C"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Pavement Café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4847B87F"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7DBD47"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r>
      <w:tr w:rsidR="009A406B" w:rsidRPr="009A406B" w14:paraId="124535C5"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3479575B"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Street Trading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2E190D69"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243656"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w:t>
            </w:r>
          </w:p>
        </w:tc>
      </w:tr>
      <w:tr w:rsidR="009A406B" w:rsidRPr="009A406B" w14:paraId="72D62814"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042C86B6"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Lottery Permits</w:t>
            </w:r>
          </w:p>
        </w:tc>
        <w:tc>
          <w:tcPr>
            <w:tcW w:w="2561" w:type="dxa"/>
            <w:tcBorders>
              <w:top w:val="single" w:sz="4" w:space="0" w:color="auto"/>
              <w:left w:val="single" w:sz="4" w:space="0" w:color="auto"/>
              <w:bottom w:val="single" w:sz="4" w:space="0" w:color="auto"/>
              <w:right w:val="single" w:sz="4" w:space="0" w:color="auto"/>
            </w:tcBorders>
            <w:vAlign w:val="center"/>
            <w:hideMark/>
          </w:tcPr>
          <w:p w14:paraId="3B3893D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8B6609"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r>
      <w:tr w:rsidR="009A406B" w:rsidRPr="009A406B" w14:paraId="4118BD76"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1CCC8C0B"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Totals</w:t>
            </w:r>
          </w:p>
        </w:tc>
        <w:tc>
          <w:tcPr>
            <w:tcW w:w="2561" w:type="dxa"/>
            <w:tcBorders>
              <w:top w:val="single" w:sz="4" w:space="0" w:color="auto"/>
              <w:left w:val="single" w:sz="4" w:space="0" w:color="auto"/>
              <w:bottom w:val="single" w:sz="4" w:space="0" w:color="auto"/>
              <w:right w:val="single" w:sz="4" w:space="0" w:color="auto"/>
            </w:tcBorders>
            <w:vAlign w:val="center"/>
            <w:hideMark/>
          </w:tcPr>
          <w:p w14:paraId="6E253060"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45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BDBD6D"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33</w:t>
            </w:r>
          </w:p>
        </w:tc>
      </w:tr>
    </w:tbl>
    <w:p w14:paraId="6D2940EA" w14:textId="77777777" w:rsidR="009A406B" w:rsidRPr="009A406B" w:rsidRDefault="009A406B" w:rsidP="009A406B">
      <w:pPr>
        <w:spacing w:after="0" w:line="240" w:lineRule="auto"/>
        <w:ind w:left="0" w:right="0" w:firstLine="0"/>
        <w:rPr>
          <w:rFonts w:eastAsia="Times New Roman"/>
          <w:color w:val="auto"/>
          <w:szCs w:val="24"/>
          <w:lang w:eastAsia="en-US"/>
        </w:rPr>
      </w:pPr>
    </w:p>
    <w:p w14:paraId="62AC442C" w14:textId="77777777" w:rsidR="009A406B" w:rsidRPr="009A406B" w:rsidRDefault="009A406B" w:rsidP="009A406B">
      <w:pPr>
        <w:autoSpaceDE w:val="0"/>
        <w:autoSpaceDN w:val="0"/>
        <w:adjustRightInd w:val="0"/>
        <w:spacing w:after="0" w:line="240" w:lineRule="auto"/>
        <w:ind w:left="0" w:right="0" w:firstLine="0"/>
        <w:rPr>
          <w:rFonts w:eastAsia="Calibri"/>
          <w:b/>
          <w:bCs/>
          <w:iCs/>
          <w:szCs w:val="24"/>
          <w:lang w:eastAsia="en-US"/>
        </w:rPr>
      </w:pPr>
    </w:p>
    <w:tbl>
      <w:tblPr>
        <w:tblStyle w:val="TableGrid71"/>
        <w:tblW w:w="0" w:type="auto"/>
        <w:tblInd w:w="0" w:type="dxa"/>
        <w:tblLook w:val="04A0" w:firstRow="1" w:lastRow="0" w:firstColumn="1" w:lastColumn="0" w:noHBand="0" w:noVBand="1"/>
      </w:tblPr>
      <w:tblGrid>
        <w:gridCol w:w="2254"/>
        <w:gridCol w:w="2561"/>
        <w:gridCol w:w="2977"/>
      </w:tblGrid>
      <w:tr w:rsidR="009A406B" w:rsidRPr="009A406B" w14:paraId="7C5A29A4" w14:textId="77777777" w:rsidTr="009A406B">
        <w:tc>
          <w:tcPr>
            <w:tcW w:w="2254" w:type="dxa"/>
            <w:tcBorders>
              <w:top w:val="single" w:sz="4" w:space="0" w:color="auto"/>
              <w:left w:val="single" w:sz="4" w:space="0" w:color="auto"/>
              <w:bottom w:val="single" w:sz="4" w:space="0" w:color="auto"/>
              <w:right w:val="single" w:sz="4" w:space="0" w:color="auto"/>
            </w:tcBorders>
            <w:vAlign w:val="center"/>
          </w:tcPr>
          <w:p w14:paraId="05C02CDF" w14:textId="77777777" w:rsidR="009A406B" w:rsidRPr="009A406B" w:rsidRDefault="009A406B" w:rsidP="009A406B">
            <w:pPr>
              <w:spacing w:after="0" w:line="240" w:lineRule="auto"/>
              <w:ind w:left="0" w:right="0" w:firstLine="0"/>
              <w:rPr>
                <w:rFonts w:eastAsia="Times New Roman"/>
                <w:b/>
                <w:bCs/>
                <w:iCs/>
                <w:color w:val="auto"/>
                <w:lang w:eastAsia="en-US"/>
              </w:rPr>
            </w:pPr>
          </w:p>
        </w:tc>
        <w:tc>
          <w:tcPr>
            <w:tcW w:w="2561" w:type="dxa"/>
            <w:tcBorders>
              <w:top w:val="single" w:sz="4" w:space="0" w:color="auto"/>
              <w:left w:val="single" w:sz="4" w:space="0" w:color="auto"/>
              <w:bottom w:val="single" w:sz="4" w:space="0" w:color="auto"/>
              <w:right w:val="single" w:sz="4" w:space="0" w:color="auto"/>
            </w:tcBorders>
            <w:vAlign w:val="center"/>
            <w:hideMark/>
          </w:tcPr>
          <w:p w14:paraId="3886152B"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Period of Report</w:t>
            </w:r>
          </w:p>
          <w:p w14:paraId="0AE6E845"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color w:val="auto"/>
                <w:lang w:eastAsia="en-US"/>
              </w:rPr>
              <w:t>1 October to 31 December 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6943C8"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Same quarter 2021</w:t>
            </w:r>
          </w:p>
        </w:tc>
      </w:tr>
      <w:tr w:rsidR="009A406B" w:rsidRPr="009A406B" w14:paraId="5143F71E"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29FC7E8D"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Entertainment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568FB85E"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A0E37C"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71</w:t>
            </w:r>
          </w:p>
        </w:tc>
      </w:tr>
      <w:tr w:rsidR="009A406B" w:rsidRPr="009A406B" w14:paraId="34A2D0E4"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376C2965"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Cinema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4B7CC5F5"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C31FAC"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r>
      <w:tr w:rsidR="009A406B" w:rsidRPr="009A406B" w14:paraId="201755B0"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653498A3"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lastRenderedPageBreak/>
              <w:t>Amusement Permits</w:t>
            </w:r>
          </w:p>
        </w:tc>
        <w:tc>
          <w:tcPr>
            <w:tcW w:w="2561" w:type="dxa"/>
            <w:tcBorders>
              <w:top w:val="single" w:sz="4" w:space="0" w:color="auto"/>
              <w:left w:val="single" w:sz="4" w:space="0" w:color="auto"/>
              <w:bottom w:val="single" w:sz="4" w:space="0" w:color="auto"/>
              <w:right w:val="single" w:sz="4" w:space="0" w:color="auto"/>
            </w:tcBorders>
            <w:vAlign w:val="center"/>
            <w:hideMark/>
          </w:tcPr>
          <w:p w14:paraId="2DD08EF1"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087257"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r>
      <w:tr w:rsidR="009A406B" w:rsidRPr="009A406B" w14:paraId="23DFF15C"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3A3F11DC"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Marriage and Civil Partnership Place Approval</w:t>
            </w:r>
          </w:p>
        </w:tc>
        <w:tc>
          <w:tcPr>
            <w:tcW w:w="2561" w:type="dxa"/>
            <w:tcBorders>
              <w:top w:val="single" w:sz="4" w:space="0" w:color="auto"/>
              <w:left w:val="single" w:sz="4" w:space="0" w:color="auto"/>
              <w:bottom w:val="single" w:sz="4" w:space="0" w:color="auto"/>
              <w:right w:val="single" w:sz="4" w:space="0" w:color="auto"/>
            </w:tcBorders>
            <w:vAlign w:val="center"/>
            <w:hideMark/>
          </w:tcPr>
          <w:p w14:paraId="209D055B"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E34522"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w:t>
            </w:r>
          </w:p>
        </w:tc>
      </w:tr>
      <w:tr w:rsidR="009A406B" w:rsidRPr="009A406B" w14:paraId="789766E1"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613B1F40"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Pavement Café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342AC95F"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7C034C"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0</w:t>
            </w:r>
          </w:p>
        </w:tc>
      </w:tr>
      <w:tr w:rsidR="009A406B" w:rsidRPr="009A406B" w14:paraId="65497A81"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6352B1A2"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Street Trading Licence</w:t>
            </w:r>
          </w:p>
        </w:tc>
        <w:tc>
          <w:tcPr>
            <w:tcW w:w="2561" w:type="dxa"/>
            <w:tcBorders>
              <w:top w:val="single" w:sz="4" w:space="0" w:color="auto"/>
              <w:left w:val="single" w:sz="4" w:space="0" w:color="auto"/>
              <w:bottom w:val="single" w:sz="4" w:space="0" w:color="auto"/>
              <w:right w:val="single" w:sz="4" w:space="0" w:color="auto"/>
            </w:tcBorders>
            <w:vAlign w:val="center"/>
            <w:hideMark/>
          </w:tcPr>
          <w:p w14:paraId="76758344"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39CBBB"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5</w:t>
            </w:r>
          </w:p>
        </w:tc>
      </w:tr>
      <w:tr w:rsidR="009A406B" w:rsidRPr="009A406B" w14:paraId="33F969C1"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4EEDA232"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Lottery Permits</w:t>
            </w:r>
          </w:p>
        </w:tc>
        <w:tc>
          <w:tcPr>
            <w:tcW w:w="2561" w:type="dxa"/>
            <w:tcBorders>
              <w:top w:val="single" w:sz="4" w:space="0" w:color="auto"/>
              <w:left w:val="single" w:sz="4" w:space="0" w:color="auto"/>
              <w:bottom w:val="single" w:sz="4" w:space="0" w:color="auto"/>
              <w:right w:val="single" w:sz="4" w:space="0" w:color="auto"/>
            </w:tcBorders>
            <w:vAlign w:val="center"/>
            <w:hideMark/>
          </w:tcPr>
          <w:p w14:paraId="0D743142"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926354"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5</w:t>
            </w:r>
          </w:p>
        </w:tc>
      </w:tr>
      <w:tr w:rsidR="009A406B" w:rsidRPr="009A406B" w14:paraId="5C824FE0" w14:textId="77777777" w:rsidTr="009A406B">
        <w:tc>
          <w:tcPr>
            <w:tcW w:w="2254" w:type="dxa"/>
            <w:tcBorders>
              <w:top w:val="single" w:sz="4" w:space="0" w:color="auto"/>
              <w:left w:val="single" w:sz="4" w:space="0" w:color="auto"/>
              <w:bottom w:val="single" w:sz="4" w:space="0" w:color="auto"/>
              <w:right w:val="single" w:sz="4" w:space="0" w:color="auto"/>
            </w:tcBorders>
            <w:hideMark/>
          </w:tcPr>
          <w:p w14:paraId="025ADB99" w14:textId="77777777" w:rsidR="009A406B" w:rsidRPr="009A406B" w:rsidRDefault="009A406B" w:rsidP="009A406B">
            <w:pPr>
              <w:spacing w:after="0" w:line="240" w:lineRule="auto"/>
              <w:ind w:left="0" w:right="0" w:firstLine="0"/>
              <w:rPr>
                <w:rFonts w:eastAsia="Times New Roman"/>
                <w:b/>
                <w:bCs/>
                <w:iCs/>
                <w:color w:val="auto"/>
                <w:lang w:eastAsia="en-US"/>
              </w:rPr>
            </w:pPr>
            <w:r w:rsidRPr="009A406B">
              <w:rPr>
                <w:rFonts w:eastAsia="Times New Roman"/>
                <w:b/>
                <w:bCs/>
                <w:iCs/>
                <w:color w:val="auto"/>
                <w:lang w:eastAsia="en-US"/>
              </w:rPr>
              <w:t>Totals</w:t>
            </w:r>
          </w:p>
        </w:tc>
        <w:tc>
          <w:tcPr>
            <w:tcW w:w="2561" w:type="dxa"/>
            <w:tcBorders>
              <w:top w:val="single" w:sz="4" w:space="0" w:color="auto"/>
              <w:left w:val="single" w:sz="4" w:space="0" w:color="auto"/>
              <w:bottom w:val="single" w:sz="4" w:space="0" w:color="auto"/>
              <w:right w:val="single" w:sz="4" w:space="0" w:color="auto"/>
            </w:tcBorders>
            <w:vAlign w:val="center"/>
            <w:hideMark/>
          </w:tcPr>
          <w:p w14:paraId="72A71ED2"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42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565EDF" w14:textId="77777777" w:rsidR="009A406B" w:rsidRPr="009A406B" w:rsidRDefault="009A406B" w:rsidP="009A406B">
            <w:pPr>
              <w:spacing w:after="0" w:line="240" w:lineRule="auto"/>
              <w:ind w:left="0" w:right="0" w:firstLine="0"/>
              <w:jc w:val="center"/>
              <w:rPr>
                <w:rFonts w:eastAsia="Times New Roman"/>
                <w:b/>
                <w:bCs/>
                <w:iCs/>
                <w:color w:val="auto"/>
                <w:lang w:eastAsia="en-US"/>
              </w:rPr>
            </w:pPr>
            <w:r w:rsidRPr="009A406B">
              <w:rPr>
                <w:rFonts w:eastAsia="Times New Roman"/>
                <w:b/>
                <w:bCs/>
                <w:iCs/>
                <w:color w:val="auto"/>
                <w:lang w:eastAsia="en-US"/>
              </w:rPr>
              <w:t>85</w:t>
            </w:r>
          </w:p>
        </w:tc>
      </w:tr>
    </w:tbl>
    <w:p w14:paraId="0E3F2D6E" w14:textId="77777777" w:rsidR="009A406B" w:rsidRPr="009A406B" w:rsidRDefault="009A406B" w:rsidP="009A406B">
      <w:pPr>
        <w:spacing w:after="0" w:line="240" w:lineRule="auto"/>
        <w:ind w:left="0" w:right="0" w:firstLine="0"/>
        <w:rPr>
          <w:rFonts w:eastAsia="Times New Roman"/>
          <w:b/>
          <w:color w:val="auto"/>
          <w:szCs w:val="24"/>
          <w:lang w:eastAsia="en-US"/>
        </w:rPr>
      </w:pPr>
    </w:p>
    <w:p w14:paraId="28BE7B67" w14:textId="77777777" w:rsidR="009A406B" w:rsidRPr="009A406B" w:rsidRDefault="009A406B" w:rsidP="009A406B">
      <w:pPr>
        <w:spacing w:after="0" w:line="240" w:lineRule="auto"/>
        <w:ind w:left="0" w:right="0" w:firstLine="0"/>
        <w:rPr>
          <w:rFonts w:eastAsia="Times New Roman"/>
          <w:b/>
          <w:color w:val="auto"/>
          <w:szCs w:val="24"/>
          <w:lang w:eastAsia="en-US"/>
        </w:rPr>
      </w:pPr>
      <w:r w:rsidRPr="009A406B">
        <w:rPr>
          <w:rFonts w:eastAsia="Times New Roman"/>
          <w:b/>
          <w:color w:val="auto"/>
          <w:szCs w:val="24"/>
          <w:lang w:eastAsia="en-US"/>
        </w:rPr>
        <w:t>Off Street Car Parking</w:t>
      </w:r>
    </w:p>
    <w:p w14:paraId="2E90D8DD" w14:textId="77777777" w:rsidR="009A406B" w:rsidRPr="009A406B" w:rsidRDefault="009A406B" w:rsidP="009A406B">
      <w:pPr>
        <w:spacing w:after="0" w:line="240" w:lineRule="auto"/>
        <w:ind w:left="0" w:right="0" w:firstLine="0"/>
        <w:rPr>
          <w:rFonts w:eastAsia="Times New Roman"/>
          <w:bCs/>
          <w:color w:val="auto"/>
          <w:szCs w:val="24"/>
          <w:lang w:eastAsia="en-US"/>
        </w:rPr>
      </w:pPr>
      <w:r w:rsidRPr="009A406B">
        <w:rPr>
          <w:rFonts w:eastAsia="Times New Roman"/>
          <w:bCs/>
          <w:color w:val="auto"/>
          <w:szCs w:val="24"/>
          <w:lang w:eastAsia="en-US"/>
        </w:rPr>
        <w:t>The car parking enforcement agreement with the Department for Infrastructure was managed by the Licensing Services Manager.</w:t>
      </w:r>
    </w:p>
    <w:p w14:paraId="05DC63D7" w14:textId="77777777" w:rsidR="009A406B" w:rsidRPr="009A406B" w:rsidRDefault="009A406B" w:rsidP="009A406B">
      <w:pPr>
        <w:spacing w:after="0" w:line="240" w:lineRule="auto"/>
        <w:ind w:left="0" w:right="0" w:firstLine="0"/>
        <w:rPr>
          <w:rFonts w:eastAsia="Times New Roman"/>
          <w:bCs/>
          <w:color w:val="auto"/>
          <w:szCs w:val="24"/>
          <w:lang w:eastAsia="en-US"/>
        </w:rPr>
      </w:pPr>
    </w:p>
    <w:p w14:paraId="72EEE281" w14:textId="77777777" w:rsidR="009A406B" w:rsidRPr="009A406B" w:rsidRDefault="009A406B" w:rsidP="009A406B">
      <w:pPr>
        <w:spacing w:after="0" w:line="240" w:lineRule="auto"/>
        <w:ind w:left="0" w:right="0" w:firstLine="0"/>
        <w:rPr>
          <w:rFonts w:eastAsia="Times New Roman"/>
          <w:bCs/>
          <w:color w:val="auto"/>
          <w:szCs w:val="24"/>
          <w:lang w:eastAsia="en-US"/>
        </w:rPr>
      </w:pPr>
      <w:r w:rsidRPr="009A406B">
        <w:rPr>
          <w:rFonts w:eastAsia="Times New Roman"/>
          <w:bCs/>
          <w:color w:val="auto"/>
          <w:szCs w:val="24"/>
          <w:lang w:eastAsia="en-US"/>
        </w:rPr>
        <w:t xml:space="preserve">Below was the recorded income from car parking ticket sales for the period. </w:t>
      </w:r>
    </w:p>
    <w:p w14:paraId="51745FEE" w14:textId="77777777" w:rsidR="009A406B" w:rsidRPr="009A406B" w:rsidRDefault="009A406B" w:rsidP="009A406B">
      <w:pPr>
        <w:spacing w:after="0" w:line="240" w:lineRule="auto"/>
        <w:ind w:left="0" w:right="0" w:firstLine="0"/>
        <w:rPr>
          <w:rFonts w:eastAsia="Times New Roman"/>
          <w:b/>
          <w:color w:val="auto"/>
          <w:szCs w:val="24"/>
          <w:lang w:eastAsia="en-US"/>
        </w:rPr>
      </w:pPr>
    </w:p>
    <w:p w14:paraId="78910B0B" w14:textId="77777777" w:rsidR="009A406B" w:rsidRPr="009A406B" w:rsidRDefault="009A406B" w:rsidP="009A406B">
      <w:pPr>
        <w:spacing w:after="0" w:line="240" w:lineRule="auto"/>
        <w:ind w:left="0" w:right="0" w:firstLine="0"/>
        <w:rPr>
          <w:rFonts w:eastAsia="Times New Roman"/>
          <w:b/>
          <w:color w:val="auto"/>
          <w:szCs w:val="24"/>
          <w:lang w:eastAsia="en-US"/>
        </w:rPr>
      </w:pPr>
      <w:r w:rsidRPr="009A406B">
        <w:rPr>
          <w:rFonts w:eastAsia="Times New Roman"/>
          <w:b/>
          <w:color w:val="auto"/>
          <w:szCs w:val="24"/>
          <w:lang w:eastAsia="en-US"/>
        </w:rPr>
        <w:t>Table 1: Income from Ticket Sales</w:t>
      </w:r>
    </w:p>
    <w:tbl>
      <w:tblPr>
        <w:tblStyle w:val="TableGrid71"/>
        <w:tblW w:w="0" w:type="auto"/>
        <w:jc w:val="center"/>
        <w:tblInd w:w="0" w:type="dxa"/>
        <w:tblLook w:val="04A0" w:firstRow="1" w:lastRow="0" w:firstColumn="1" w:lastColumn="0" w:noHBand="0" w:noVBand="1"/>
      </w:tblPr>
      <w:tblGrid>
        <w:gridCol w:w="3017"/>
        <w:gridCol w:w="3026"/>
        <w:gridCol w:w="2973"/>
      </w:tblGrid>
      <w:tr w:rsidR="009A406B" w:rsidRPr="009A406B" w14:paraId="1291BE81" w14:textId="77777777" w:rsidTr="009A406B">
        <w:trPr>
          <w:trHeight w:val="473"/>
          <w:jc w:val="center"/>
        </w:trPr>
        <w:tc>
          <w:tcPr>
            <w:tcW w:w="3017" w:type="dxa"/>
            <w:tcBorders>
              <w:top w:val="single" w:sz="4" w:space="0" w:color="auto"/>
              <w:left w:val="single" w:sz="4" w:space="0" w:color="auto"/>
              <w:bottom w:val="single" w:sz="4" w:space="0" w:color="auto"/>
              <w:right w:val="single" w:sz="4" w:space="0" w:color="auto"/>
            </w:tcBorders>
            <w:vAlign w:val="center"/>
          </w:tcPr>
          <w:p w14:paraId="6F61A02D" w14:textId="77777777" w:rsidR="009A406B" w:rsidRPr="009A406B" w:rsidRDefault="009A406B" w:rsidP="009A406B">
            <w:pPr>
              <w:spacing w:after="0" w:line="240" w:lineRule="auto"/>
              <w:ind w:left="0" w:right="0" w:firstLine="0"/>
              <w:jc w:val="center"/>
              <w:rPr>
                <w:rFonts w:eastAsia="Times New Roman"/>
                <w:b/>
                <w:color w:val="auto"/>
                <w:lang w:eastAsia="en-US"/>
              </w:rPr>
            </w:pPr>
          </w:p>
        </w:tc>
        <w:tc>
          <w:tcPr>
            <w:tcW w:w="3026" w:type="dxa"/>
            <w:tcBorders>
              <w:top w:val="single" w:sz="4" w:space="0" w:color="auto"/>
              <w:left w:val="single" w:sz="4" w:space="0" w:color="auto"/>
              <w:bottom w:val="single" w:sz="4" w:space="0" w:color="auto"/>
              <w:right w:val="single" w:sz="4" w:space="0" w:color="auto"/>
            </w:tcBorders>
            <w:vAlign w:val="center"/>
            <w:hideMark/>
          </w:tcPr>
          <w:p w14:paraId="0F4ACFDE" w14:textId="77777777" w:rsidR="009A406B" w:rsidRPr="009A406B" w:rsidRDefault="009A406B" w:rsidP="009A406B">
            <w:pPr>
              <w:spacing w:after="0" w:line="240" w:lineRule="auto"/>
              <w:ind w:left="0" w:right="0" w:firstLine="0"/>
              <w:jc w:val="center"/>
              <w:rPr>
                <w:rFonts w:eastAsia="Times New Roman"/>
                <w:b/>
                <w:color w:val="auto"/>
                <w:lang w:eastAsia="en-US"/>
              </w:rPr>
            </w:pPr>
            <w:r w:rsidRPr="009A406B">
              <w:rPr>
                <w:rFonts w:eastAsia="Times New Roman"/>
                <w:b/>
                <w:color w:val="auto"/>
                <w:lang w:eastAsia="en-US"/>
              </w:rPr>
              <w:t>Period of Report</w:t>
            </w:r>
          </w:p>
          <w:p w14:paraId="44153251" w14:textId="77777777" w:rsidR="009A406B" w:rsidRPr="009A406B" w:rsidRDefault="009A406B" w:rsidP="009A406B">
            <w:pPr>
              <w:spacing w:after="0" w:line="240" w:lineRule="auto"/>
              <w:ind w:left="0" w:right="0" w:firstLine="0"/>
              <w:jc w:val="center"/>
              <w:rPr>
                <w:rFonts w:eastAsia="Times New Roman"/>
                <w:b/>
                <w:color w:val="auto"/>
                <w:lang w:eastAsia="en-US"/>
              </w:rPr>
            </w:pPr>
            <w:r w:rsidRPr="009A406B">
              <w:rPr>
                <w:rFonts w:eastAsia="Times New Roman"/>
                <w:b/>
                <w:color w:val="auto"/>
                <w:lang w:eastAsia="en-US"/>
              </w:rPr>
              <w:t>1 July to 31 December 2022</w:t>
            </w:r>
          </w:p>
        </w:tc>
        <w:tc>
          <w:tcPr>
            <w:tcW w:w="2973" w:type="dxa"/>
            <w:tcBorders>
              <w:top w:val="single" w:sz="4" w:space="0" w:color="auto"/>
              <w:left w:val="single" w:sz="4" w:space="0" w:color="auto"/>
              <w:bottom w:val="single" w:sz="4" w:space="0" w:color="auto"/>
              <w:right w:val="single" w:sz="4" w:space="0" w:color="auto"/>
            </w:tcBorders>
            <w:vAlign w:val="center"/>
            <w:hideMark/>
          </w:tcPr>
          <w:p w14:paraId="7C382FE1" w14:textId="77777777" w:rsidR="009A406B" w:rsidRPr="009A406B" w:rsidRDefault="009A406B" w:rsidP="009A406B">
            <w:pPr>
              <w:spacing w:after="0" w:line="240" w:lineRule="auto"/>
              <w:ind w:left="0" w:right="0" w:firstLine="0"/>
              <w:jc w:val="center"/>
              <w:rPr>
                <w:rFonts w:eastAsia="Times New Roman"/>
                <w:b/>
                <w:color w:val="auto"/>
                <w:lang w:eastAsia="en-US"/>
              </w:rPr>
            </w:pPr>
            <w:r w:rsidRPr="009A406B">
              <w:rPr>
                <w:rFonts w:eastAsia="Times New Roman"/>
                <w:b/>
                <w:color w:val="auto"/>
                <w:lang w:eastAsia="en-US"/>
              </w:rPr>
              <w:t>Previous year</w:t>
            </w:r>
          </w:p>
        </w:tc>
      </w:tr>
      <w:tr w:rsidR="009A406B" w:rsidRPr="009A406B" w14:paraId="547D472B" w14:textId="77777777" w:rsidTr="009A406B">
        <w:trPr>
          <w:trHeight w:val="563"/>
          <w:jc w:val="center"/>
        </w:trPr>
        <w:tc>
          <w:tcPr>
            <w:tcW w:w="3017" w:type="dxa"/>
            <w:tcBorders>
              <w:top w:val="single" w:sz="4" w:space="0" w:color="auto"/>
              <w:left w:val="single" w:sz="4" w:space="0" w:color="auto"/>
              <w:bottom w:val="single" w:sz="4" w:space="0" w:color="auto"/>
              <w:right w:val="single" w:sz="4" w:space="0" w:color="auto"/>
            </w:tcBorders>
            <w:hideMark/>
          </w:tcPr>
          <w:p w14:paraId="7C4626C3" w14:textId="77777777" w:rsidR="009A406B" w:rsidRPr="009A406B" w:rsidRDefault="009A406B" w:rsidP="009A406B">
            <w:pPr>
              <w:spacing w:after="0" w:line="240" w:lineRule="auto"/>
              <w:ind w:left="0" w:right="0" w:firstLine="0"/>
              <w:rPr>
                <w:rFonts w:eastAsia="Times New Roman"/>
                <w:b/>
                <w:color w:val="auto"/>
                <w:lang w:eastAsia="en-US"/>
              </w:rPr>
            </w:pPr>
            <w:r w:rsidRPr="009A406B">
              <w:rPr>
                <w:rFonts w:eastAsia="Times New Roman"/>
                <w:b/>
                <w:color w:val="auto"/>
                <w:lang w:eastAsia="en-US"/>
              </w:rPr>
              <w:t>Income from ticket sales</w:t>
            </w:r>
          </w:p>
        </w:tc>
        <w:tc>
          <w:tcPr>
            <w:tcW w:w="3026" w:type="dxa"/>
            <w:tcBorders>
              <w:top w:val="single" w:sz="4" w:space="0" w:color="auto"/>
              <w:left w:val="single" w:sz="4" w:space="0" w:color="auto"/>
              <w:bottom w:val="single" w:sz="4" w:space="0" w:color="auto"/>
              <w:right w:val="single" w:sz="4" w:space="0" w:color="auto"/>
            </w:tcBorders>
            <w:vAlign w:val="center"/>
            <w:hideMark/>
          </w:tcPr>
          <w:p w14:paraId="2A4A071E" w14:textId="77777777" w:rsidR="009A406B" w:rsidRPr="009A406B" w:rsidRDefault="009A406B" w:rsidP="009A406B">
            <w:pPr>
              <w:spacing w:after="0" w:line="240" w:lineRule="auto"/>
              <w:ind w:left="0" w:right="0" w:firstLine="0"/>
              <w:jc w:val="center"/>
              <w:rPr>
                <w:rFonts w:eastAsia="Times New Roman"/>
                <w:color w:val="auto"/>
                <w:lang w:eastAsia="en-US"/>
              </w:rPr>
            </w:pPr>
            <w:r w:rsidRPr="009A406B">
              <w:rPr>
                <w:rFonts w:eastAsia="Times New Roman"/>
                <w:color w:val="auto"/>
                <w:lang w:eastAsia="en-US"/>
              </w:rPr>
              <w:t>£398,059</w:t>
            </w:r>
          </w:p>
        </w:tc>
        <w:tc>
          <w:tcPr>
            <w:tcW w:w="2973" w:type="dxa"/>
            <w:tcBorders>
              <w:top w:val="single" w:sz="4" w:space="0" w:color="auto"/>
              <w:left w:val="single" w:sz="4" w:space="0" w:color="auto"/>
              <w:bottom w:val="single" w:sz="4" w:space="0" w:color="auto"/>
              <w:right w:val="single" w:sz="4" w:space="0" w:color="auto"/>
            </w:tcBorders>
          </w:tcPr>
          <w:p w14:paraId="74FFE289" w14:textId="77777777" w:rsidR="009A406B" w:rsidRPr="009A406B" w:rsidRDefault="009A406B" w:rsidP="009A406B">
            <w:pPr>
              <w:spacing w:after="0" w:line="240" w:lineRule="auto"/>
              <w:ind w:left="0" w:right="0" w:firstLine="0"/>
              <w:jc w:val="center"/>
              <w:rPr>
                <w:rFonts w:eastAsia="Times New Roman"/>
                <w:color w:val="auto"/>
                <w:lang w:eastAsia="en-US"/>
              </w:rPr>
            </w:pPr>
          </w:p>
          <w:p w14:paraId="17A29D67" w14:textId="77777777" w:rsidR="009A406B" w:rsidRPr="009A406B" w:rsidRDefault="009A406B" w:rsidP="009A406B">
            <w:pPr>
              <w:spacing w:after="0" w:line="240" w:lineRule="auto"/>
              <w:ind w:left="0" w:right="0" w:firstLine="0"/>
              <w:jc w:val="center"/>
              <w:rPr>
                <w:rFonts w:eastAsia="Times New Roman"/>
                <w:color w:val="auto"/>
                <w:lang w:eastAsia="en-US"/>
              </w:rPr>
            </w:pPr>
            <w:r w:rsidRPr="009A406B">
              <w:rPr>
                <w:rFonts w:eastAsia="Times New Roman"/>
                <w:color w:val="auto"/>
                <w:lang w:eastAsia="en-US"/>
              </w:rPr>
              <w:t>£394,481</w:t>
            </w:r>
          </w:p>
        </w:tc>
      </w:tr>
    </w:tbl>
    <w:p w14:paraId="652012C9" w14:textId="77777777" w:rsidR="009A406B" w:rsidRPr="009A406B" w:rsidRDefault="009A406B" w:rsidP="009A406B">
      <w:pPr>
        <w:spacing w:after="0" w:line="240" w:lineRule="auto"/>
        <w:ind w:left="0" w:right="0" w:firstLine="0"/>
        <w:rPr>
          <w:rFonts w:eastAsia="Times New Roman"/>
          <w:b/>
          <w:color w:val="auto"/>
          <w:szCs w:val="24"/>
          <w:lang w:eastAsia="en-US"/>
        </w:rPr>
      </w:pPr>
    </w:p>
    <w:p w14:paraId="1A7DA4E1" w14:textId="77777777" w:rsidR="009A406B" w:rsidRPr="009A406B" w:rsidRDefault="009A406B" w:rsidP="009A406B">
      <w:pPr>
        <w:spacing w:after="0" w:line="240" w:lineRule="auto"/>
        <w:ind w:left="0" w:right="0" w:firstLine="0"/>
        <w:rPr>
          <w:rFonts w:eastAsia="Times New Roman"/>
          <w:b/>
          <w:color w:val="auto"/>
          <w:szCs w:val="24"/>
          <w:lang w:eastAsia="en-US"/>
        </w:rPr>
      </w:pPr>
    </w:p>
    <w:p w14:paraId="612B08E1" w14:textId="77777777" w:rsidR="009A406B" w:rsidRPr="009A406B" w:rsidRDefault="009A406B" w:rsidP="009A406B">
      <w:pPr>
        <w:spacing w:after="0" w:line="240" w:lineRule="auto"/>
        <w:ind w:left="0" w:right="0" w:firstLine="0"/>
        <w:rPr>
          <w:rFonts w:eastAsia="Times New Roman"/>
          <w:b/>
          <w:color w:val="auto"/>
          <w:szCs w:val="24"/>
          <w:lang w:eastAsia="en-US"/>
        </w:rPr>
      </w:pPr>
      <w:r w:rsidRPr="009A406B">
        <w:rPr>
          <w:rFonts w:eastAsia="Times New Roman"/>
          <w:b/>
          <w:color w:val="auto"/>
          <w:szCs w:val="24"/>
          <w:lang w:eastAsia="en-US"/>
        </w:rPr>
        <w:t xml:space="preserve">Table 2: PCN’s Issued </w:t>
      </w:r>
    </w:p>
    <w:tbl>
      <w:tblPr>
        <w:tblStyle w:val="TableGrid71"/>
        <w:tblW w:w="0" w:type="auto"/>
        <w:jc w:val="center"/>
        <w:tblInd w:w="0" w:type="dxa"/>
        <w:tblLook w:val="04A0" w:firstRow="1" w:lastRow="0" w:firstColumn="1" w:lastColumn="0" w:noHBand="0" w:noVBand="1"/>
      </w:tblPr>
      <w:tblGrid>
        <w:gridCol w:w="2972"/>
        <w:gridCol w:w="3119"/>
        <w:gridCol w:w="2835"/>
      </w:tblGrid>
      <w:tr w:rsidR="009A406B" w:rsidRPr="009A406B" w14:paraId="4F8335CC" w14:textId="77777777" w:rsidTr="009A406B">
        <w:trPr>
          <w:trHeight w:val="287"/>
          <w:jc w:val="center"/>
        </w:trPr>
        <w:tc>
          <w:tcPr>
            <w:tcW w:w="2972" w:type="dxa"/>
            <w:tcBorders>
              <w:top w:val="single" w:sz="4" w:space="0" w:color="auto"/>
              <w:left w:val="single" w:sz="4" w:space="0" w:color="auto"/>
              <w:bottom w:val="single" w:sz="4" w:space="0" w:color="auto"/>
              <w:right w:val="single" w:sz="4" w:space="0" w:color="auto"/>
            </w:tcBorders>
            <w:vAlign w:val="center"/>
          </w:tcPr>
          <w:p w14:paraId="4B0081F8" w14:textId="77777777" w:rsidR="009A406B" w:rsidRPr="009A406B" w:rsidRDefault="009A406B" w:rsidP="009A406B">
            <w:pPr>
              <w:spacing w:after="0" w:line="240" w:lineRule="auto"/>
              <w:ind w:left="0" w:right="0" w:firstLine="0"/>
              <w:jc w:val="center"/>
              <w:rPr>
                <w:rFonts w:eastAsia="Times New Roman"/>
                <w:b/>
                <w:color w:val="auto"/>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D86E5F3" w14:textId="77777777" w:rsidR="009A406B" w:rsidRPr="009A406B" w:rsidRDefault="009A406B" w:rsidP="009A406B">
            <w:pPr>
              <w:spacing w:after="0" w:line="240" w:lineRule="auto"/>
              <w:ind w:left="0" w:right="0" w:firstLine="0"/>
              <w:jc w:val="center"/>
              <w:rPr>
                <w:rFonts w:eastAsia="Times New Roman"/>
                <w:b/>
                <w:color w:val="auto"/>
                <w:lang w:eastAsia="en-US"/>
              </w:rPr>
            </w:pPr>
            <w:r w:rsidRPr="009A406B">
              <w:rPr>
                <w:rFonts w:eastAsia="Times New Roman"/>
                <w:b/>
                <w:color w:val="auto"/>
                <w:lang w:eastAsia="en-US"/>
              </w:rPr>
              <w:t>Period of Report</w:t>
            </w:r>
          </w:p>
          <w:p w14:paraId="6B3099D4" w14:textId="77777777" w:rsidR="009A406B" w:rsidRPr="009A406B" w:rsidRDefault="009A406B" w:rsidP="009A406B">
            <w:pPr>
              <w:spacing w:after="0" w:line="240" w:lineRule="auto"/>
              <w:ind w:left="0" w:right="0" w:firstLine="0"/>
              <w:jc w:val="center"/>
              <w:rPr>
                <w:rFonts w:eastAsia="Times New Roman"/>
                <w:b/>
                <w:color w:val="auto"/>
                <w:lang w:eastAsia="en-US"/>
              </w:rPr>
            </w:pPr>
            <w:r w:rsidRPr="009A406B">
              <w:rPr>
                <w:rFonts w:eastAsia="Times New Roman"/>
                <w:b/>
                <w:color w:val="auto"/>
                <w:lang w:eastAsia="en-US"/>
              </w:rPr>
              <w:t>1 July to 31 December 2022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8A5247" w14:textId="77777777" w:rsidR="009A406B" w:rsidRPr="009A406B" w:rsidRDefault="009A406B" w:rsidP="009A406B">
            <w:pPr>
              <w:spacing w:after="0" w:line="240" w:lineRule="auto"/>
              <w:ind w:left="0" w:right="0" w:firstLine="0"/>
              <w:jc w:val="center"/>
              <w:rPr>
                <w:rFonts w:eastAsia="Times New Roman"/>
                <w:b/>
                <w:color w:val="auto"/>
                <w:lang w:eastAsia="en-US"/>
              </w:rPr>
            </w:pPr>
            <w:r w:rsidRPr="009A406B">
              <w:rPr>
                <w:rFonts w:eastAsia="Times New Roman"/>
                <w:b/>
                <w:color w:val="auto"/>
                <w:lang w:eastAsia="en-US"/>
              </w:rPr>
              <w:t>Same period 2021</w:t>
            </w:r>
          </w:p>
        </w:tc>
      </w:tr>
      <w:tr w:rsidR="009A406B" w:rsidRPr="009A406B" w14:paraId="280E9E02" w14:textId="77777777" w:rsidTr="009A406B">
        <w:trPr>
          <w:trHeight w:val="423"/>
          <w:jc w:val="center"/>
        </w:trPr>
        <w:tc>
          <w:tcPr>
            <w:tcW w:w="2972" w:type="dxa"/>
            <w:tcBorders>
              <w:top w:val="single" w:sz="4" w:space="0" w:color="auto"/>
              <w:left w:val="single" w:sz="4" w:space="0" w:color="auto"/>
              <w:bottom w:val="single" w:sz="4" w:space="0" w:color="auto"/>
              <w:right w:val="single" w:sz="4" w:space="0" w:color="auto"/>
            </w:tcBorders>
            <w:hideMark/>
          </w:tcPr>
          <w:p w14:paraId="77B3C24D" w14:textId="77777777" w:rsidR="009A406B" w:rsidRPr="009A406B" w:rsidRDefault="009A406B" w:rsidP="009A406B">
            <w:pPr>
              <w:spacing w:after="0" w:line="240" w:lineRule="auto"/>
              <w:ind w:left="0" w:right="0" w:firstLine="0"/>
              <w:rPr>
                <w:rFonts w:eastAsia="Times New Roman"/>
                <w:b/>
                <w:color w:val="auto"/>
                <w:lang w:eastAsia="en-US"/>
              </w:rPr>
            </w:pPr>
            <w:r w:rsidRPr="009A406B">
              <w:rPr>
                <w:rFonts w:eastAsia="Times New Roman"/>
                <w:b/>
                <w:color w:val="auto"/>
                <w:lang w:eastAsia="en-US"/>
              </w:rPr>
              <w:t>Bangor</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631F317" w14:textId="77777777" w:rsidR="009A406B" w:rsidRPr="009A406B" w:rsidRDefault="009A406B" w:rsidP="009A406B">
            <w:pPr>
              <w:spacing w:after="0" w:line="240" w:lineRule="auto"/>
              <w:ind w:left="0" w:right="0" w:firstLine="0"/>
              <w:rPr>
                <w:rFonts w:eastAsia="Times New Roman"/>
                <w:color w:val="auto"/>
                <w:lang w:eastAsia="en-US"/>
              </w:rPr>
            </w:pPr>
            <w:r w:rsidRPr="009A406B">
              <w:rPr>
                <w:rFonts w:eastAsia="Times New Roman"/>
                <w:color w:val="auto"/>
                <w:lang w:eastAsia="en-US"/>
              </w:rPr>
              <w:t>768</w:t>
            </w:r>
          </w:p>
        </w:tc>
        <w:tc>
          <w:tcPr>
            <w:tcW w:w="2835" w:type="dxa"/>
            <w:tcBorders>
              <w:top w:val="single" w:sz="4" w:space="0" w:color="auto"/>
              <w:left w:val="single" w:sz="4" w:space="0" w:color="auto"/>
              <w:bottom w:val="single" w:sz="4" w:space="0" w:color="auto"/>
              <w:right w:val="single" w:sz="4" w:space="0" w:color="auto"/>
            </w:tcBorders>
            <w:hideMark/>
          </w:tcPr>
          <w:p w14:paraId="0547A196" w14:textId="77777777" w:rsidR="009A406B" w:rsidRPr="009A406B" w:rsidRDefault="009A406B" w:rsidP="009A406B">
            <w:pPr>
              <w:spacing w:after="0" w:line="240" w:lineRule="auto"/>
              <w:ind w:left="0" w:right="0" w:firstLine="0"/>
              <w:jc w:val="center"/>
              <w:rPr>
                <w:rFonts w:eastAsia="Times New Roman"/>
                <w:color w:val="auto"/>
                <w:lang w:eastAsia="en-US"/>
              </w:rPr>
            </w:pPr>
            <w:r w:rsidRPr="009A406B">
              <w:rPr>
                <w:rFonts w:eastAsia="Times New Roman"/>
                <w:color w:val="auto"/>
                <w:lang w:eastAsia="en-US"/>
              </w:rPr>
              <w:t>667</w:t>
            </w:r>
          </w:p>
        </w:tc>
      </w:tr>
      <w:tr w:rsidR="009A406B" w:rsidRPr="009A406B" w14:paraId="5B662067" w14:textId="77777777" w:rsidTr="009A406B">
        <w:trPr>
          <w:trHeight w:val="398"/>
          <w:jc w:val="center"/>
        </w:trPr>
        <w:tc>
          <w:tcPr>
            <w:tcW w:w="2972" w:type="dxa"/>
            <w:tcBorders>
              <w:top w:val="single" w:sz="4" w:space="0" w:color="auto"/>
              <w:left w:val="single" w:sz="4" w:space="0" w:color="auto"/>
              <w:bottom w:val="single" w:sz="4" w:space="0" w:color="auto"/>
              <w:right w:val="single" w:sz="4" w:space="0" w:color="auto"/>
            </w:tcBorders>
            <w:hideMark/>
          </w:tcPr>
          <w:p w14:paraId="53D07423" w14:textId="77777777" w:rsidR="009A406B" w:rsidRPr="009A406B" w:rsidRDefault="009A406B" w:rsidP="009A406B">
            <w:pPr>
              <w:spacing w:after="0" w:line="240" w:lineRule="auto"/>
              <w:ind w:left="0" w:right="0" w:firstLine="0"/>
              <w:rPr>
                <w:rFonts w:eastAsia="Times New Roman"/>
                <w:b/>
                <w:color w:val="auto"/>
                <w:lang w:eastAsia="en-US"/>
              </w:rPr>
            </w:pPr>
            <w:r w:rsidRPr="009A406B">
              <w:rPr>
                <w:rFonts w:eastAsia="Times New Roman"/>
                <w:b/>
                <w:color w:val="auto"/>
                <w:lang w:eastAsia="en-US"/>
              </w:rPr>
              <w:t>Holywood</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F045281" w14:textId="77777777" w:rsidR="009A406B" w:rsidRPr="009A406B" w:rsidRDefault="009A406B" w:rsidP="009A406B">
            <w:pPr>
              <w:spacing w:after="0" w:line="240" w:lineRule="auto"/>
              <w:ind w:left="0" w:right="0" w:firstLine="0"/>
              <w:rPr>
                <w:rFonts w:eastAsia="Times New Roman"/>
                <w:color w:val="auto"/>
                <w:lang w:eastAsia="en-US"/>
              </w:rPr>
            </w:pPr>
            <w:r w:rsidRPr="009A406B">
              <w:rPr>
                <w:rFonts w:eastAsia="Times New Roman"/>
                <w:color w:val="auto"/>
                <w:lang w:eastAsia="en-US"/>
              </w:rPr>
              <w:t>735</w:t>
            </w:r>
          </w:p>
        </w:tc>
        <w:tc>
          <w:tcPr>
            <w:tcW w:w="2835" w:type="dxa"/>
            <w:tcBorders>
              <w:top w:val="single" w:sz="4" w:space="0" w:color="auto"/>
              <w:left w:val="single" w:sz="4" w:space="0" w:color="auto"/>
              <w:bottom w:val="single" w:sz="4" w:space="0" w:color="auto"/>
              <w:right w:val="single" w:sz="4" w:space="0" w:color="auto"/>
            </w:tcBorders>
            <w:hideMark/>
          </w:tcPr>
          <w:p w14:paraId="63DE1F5D" w14:textId="77777777" w:rsidR="009A406B" w:rsidRPr="009A406B" w:rsidRDefault="009A406B" w:rsidP="009A406B">
            <w:pPr>
              <w:spacing w:after="0" w:line="240" w:lineRule="auto"/>
              <w:ind w:left="0" w:right="0" w:firstLine="0"/>
              <w:jc w:val="center"/>
              <w:rPr>
                <w:rFonts w:eastAsia="Times New Roman"/>
                <w:color w:val="auto"/>
                <w:lang w:eastAsia="en-US"/>
              </w:rPr>
            </w:pPr>
            <w:r w:rsidRPr="009A406B">
              <w:rPr>
                <w:rFonts w:eastAsia="Times New Roman"/>
                <w:color w:val="auto"/>
                <w:lang w:eastAsia="en-US"/>
              </w:rPr>
              <w:t>488</w:t>
            </w:r>
          </w:p>
        </w:tc>
      </w:tr>
      <w:tr w:rsidR="009A406B" w:rsidRPr="009A406B" w14:paraId="0799F69D" w14:textId="77777777" w:rsidTr="009A406B">
        <w:trPr>
          <w:trHeight w:val="403"/>
          <w:jc w:val="center"/>
        </w:trPr>
        <w:tc>
          <w:tcPr>
            <w:tcW w:w="2972" w:type="dxa"/>
            <w:tcBorders>
              <w:top w:val="single" w:sz="4" w:space="0" w:color="auto"/>
              <w:left w:val="single" w:sz="4" w:space="0" w:color="auto"/>
              <w:bottom w:val="single" w:sz="4" w:space="0" w:color="auto"/>
              <w:right w:val="single" w:sz="4" w:space="0" w:color="auto"/>
            </w:tcBorders>
            <w:hideMark/>
          </w:tcPr>
          <w:p w14:paraId="77F605A7" w14:textId="77777777" w:rsidR="009A406B" w:rsidRPr="009A406B" w:rsidRDefault="009A406B" w:rsidP="009A406B">
            <w:pPr>
              <w:spacing w:after="0" w:line="240" w:lineRule="auto"/>
              <w:ind w:left="0" w:right="0" w:firstLine="0"/>
              <w:rPr>
                <w:rFonts w:eastAsia="Times New Roman"/>
                <w:b/>
                <w:color w:val="auto"/>
                <w:lang w:eastAsia="en-US"/>
              </w:rPr>
            </w:pPr>
            <w:r w:rsidRPr="009A406B">
              <w:rPr>
                <w:rFonts w:eastAsia="Times New Roman"/>
                <w:b/>
                <w:color w:val="auto"/>
                <w:lang w:eastAsia="en-US"/>
              </w:rPr>
              <w:t>Newtownards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443C9A3" w14:textId="77777777" w:rsidR="009A406B" w:rsidRPr="009A406B" w:rsidRDefault="009A406B" w:rsidP="009A406B">
            <w:pPr>
              <w:spacing w:after="0" w:line="240" w:lineRule="auto"/>
              <w:ind w:left="0" w:right="0" w:firstLine="0"/>
              <w:rPr>
                <w:rFonts w:eastAsia="Times New Roman"/>
                <w:color w:val="auto"/>
                <w:lang w:eastAsia="en-US"/>
              </w:rPr>
            </w:pPr>
            <w:r w:rsidRPr="009A406B">
              <w:rPr>
                <w:rFonts w:eastAsia="Times New Roman"/>
                <w:color w:val="auto"/>
                <w:lang w:eastAsia="en-US"/>
              </w:rPr>
              <w:t>644</w:t>
            </w:r>
          </w:p>
        </w:tc>
        <w:tc>
          <w:tcPr>
            <w:tcW w:w="2835" w:type="dxa"/>
            <w:tcBorders>
              <w:top w:val="single" w:sz="4" w:space="0" w:color="auto"/>
              <w:left w:val="single" w:sz="4" w:space="0" w:color="auto"/>
              <w:bottom w:val="single" w:sz="4" w:space="0" w:color="auto"/>
              <w:right w:val="single" w:sz="4" w:space="0" w:color="auto"/>
            </w:tcBorders>
            <w:hideMark/>
          </w:tcPr>
          <w:p w14:paraId="279B3055" w14:textId="77777777" w:rsidR="009A406B" w:rsidRPr="009A406B" w:rsidRDefault="009A406B" w:rsidP="009A406B">
            <w:pPr>
              <w:spacing w:after="0" w:line="240" w:lineRule="auto"/>
              <w:ind w:left="0" w:right="0" w:firstLine="0"/>
              <w:jc w:val="center"/>
              <w:rPr>
                <w:rFonts w:eastAsia="Times New Roman"/>
                <w:color w:val="auto"/>
                <w:lang w:eastAsia="en-US"/>
              </w:rPr>
            </w:pPr>
            <w:r w:rsidRPr="009A406B">
              <w:rPr>
                <w:rFonts w:eastAsia="Times New Roman"/>
                <w:color w:val="auto"/>
                <w:lang w:eastAsia="en-US"/>
              </w:rPr>
              <w:t>745</w:t>
            </w:r>
          </w:p>
        </w:tc>
      </w:tr>
      <w:tr w:rsidR="009A406B" w:rsidRPr="009A406B" w14:paraId="2FB2F296" w14:textId="77777777" w:rsidTr="009A406B">
        <w:trPr>
          <w:trHeight w:val="411"/>
          <w:jc w:val="center"/>
        </w:trPr>
        <w:tc>
          <w:tcPr>
            <w:tcW w:w="2972" w:type="dxa"/>
            <w:tcBorders>
              <w:top w:val="single" w:sz="4" w:space="0" w:color="auto"/>
              <w:left w:val="single" w:sz="4" w:space="0" w:color="auto"/>
              <w:bottom w:val="single" w:sz="4" w:space="0" w:color="auto"/>
              <w:right w:val="single" w:sz="4" w:space="0" w:color="auto"/>
            </w:tcBorders>
            <w:hideMark/>
          </w:tcPr>
          <w:p w14:paraId="38968E52" w14:textId="77777777" w:rsidR="009A406B" w:rsidRPr="009A406B" w:rsidRDefault="009A406B" w:rsidP="009A406B">
            <w:pPr>
              <w:spacing w:after="0" w:line="240" w:lineRule="auto"/>
              <w:ind w:left="0" w:right="0" w:firstLine="0"/>
              <w:rPr>
                <w:rFonts w:eastAsia="Times New Roman"/>
                <w:b/>
                <w:color w:val="auto"/>
                <w:lang w:eastAsia="en-US"/>
              </w:rPr>
            </w:pPr>
            <w:r w:rsidRPr="009A406B">
              <w:rPr>
                <w:rFonts w:eastAsia="Times New Roman"/>
                <w:b/>
                <w:color w:val="auto"/>
                <w:lang w:eastAsia="en-US"/>
              </w:rPr>
              <w:t>Total</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2DEBCDB" w14:textId="77777777" w:rsidR="009A406B" w:rsidRPr="009A406B" w:rsidRDefault="009A406B" w:rsidP="009A406B">
            <w:pPr>
              <w:spacing w:after="0" w:line="240" w:lineRule="auto"/>
              <w:ind w:left="0" w:right="0" w:firstLine="0"/>
              <w:rPr>
                <w:rFonts w:eastAsia="Times New Roman"/>
                <w:b/>
                <w:color w:val="auto"/>
                <w:lang w:eastAsia="en-US"/>
              </w:rPr>
            </w:pPr>
            <w:r w:rsidRPr="009A406B">
              <w:rPr>
                <w:rFonts w:eastAsia="Times New Roman"/>
                <w:b/>
                <w:color w:val="auto"/>
                <w:lang w:eastAsia="en-US"/>
              </w:rPr>
              <w:t>2147</w:t>
            </w:r>
          </w:p>
        </w:tc>
        <w:tc>
          <w:tcPr>
            <w:tcW w:w="2835" w:type="dxa"/>
            <w:tcBorders>
              <w:top w:val="single" w:sz="4" w:space="0" w:color="auto"/>
              <w:left w:val="single" w:sz="4" w:space="0" w:color="auto"/>
              <w:bottom w:val="single" w:sz="4" w:space="0" w:color="auto"/>
              <w:right w:val="single" w:sz="4" w:space="0" w:color="auto"/>
            </w:tcBorders>
            <w:hideMark/>
          </w:tcPr>
          <w:p w14:paraId="35FFC19A" w14:textId="77777777" w:rsidR="009A406B" w:rsidRPr="009A406B" w:rsidRDefault="009A406B" w:rsidP="009A406B">
            <w:pPr>
              <w:spacing w:after="0" w:line="240" w:lineRule="auto"/>
              <w:ind w:left="0" w:right="0" w:firstLine="0"/>
              <w:jc w:val="center"/>
              <w:rPr>
                <w:rFonts w:eastAsia="Times New Roman"/>
                <w:b/>
                <w:color w:val="auto"/>
                <w:lang w:eastAsia="en-US"/>
              </w:rPr>
            </w:pPr>
            <w:r w:rsidRPr="009A406B">
              <w:rPr>
                <w:rFonts w:eastAsia="Times New Roman"/>
                <w:b/>
                <w:color w:val="auto"/>
                <w:lang w:eastAsia="en-US"/>
              </w:rPr>
              <w:t>1900</w:t>
            </w:r>
          </w:p>
        </w:tc>
      </w:tr>
    </w:tbl>
    <w:p w14:paraId="7F113377" w14:textId="77777777" w:rsidR="009A406B" w:rsidRPr="009A406B" w:rsidRDefault="009A406B" w:rsidP="009A406B">
      <w:pPr>
        <w:spacing w:after="0" w:line="240" w:lineRule="auto"/>
        <w:ind w:left="0" w:right="0" w:firstLine="0"/>
        <w:rPr>
          <w:rFonts w:eastAsia="Times New Roman"/>
          <w:color w:val="auto"/>
          <w:szCs w:val="24"/>
          <w:lang w:eastAsia="en-US"/>
        </w:rPr>
      </w:pPr>
    </w:p>
    <w:p w14:paraId="51F0474D" w14:textId="77777777" w:rsidR="009A406B" w:rsidRPr="009A406B" w:rsidRDefault="009A406B" w:rsidP="009A406B">
      <w:pPr>
        <w:spacing w:after="0" w:line="240" w:lineRule="auto"/>
        <w:ind w:left="0" w:right="0" w:firstLine="0"/>
        <w:rPr>
          <w:rFonts w:eastAsia="Times New Roman"/>
          <w:color w:val="auto"/>
          <w:szCs w:val="24"/>
          <w:lang w:eastAsia="en-US"/>
        </w:rPr>
      </w:pPr>
    </w:p>
    <w:p w14:paraId="09EC448B" w14:textId="77777777" w:rsidR="009A406B" w:rsidRPr="009A406B" w:rsidRDefault="009A406B" w:rsidP="009A406B">
      <w:pPr>
        <w:spacing w:after="0" w:line="240" w:lineRule="auto"/>
        <w:ind w:left="0" w:right="0" w:firstLine="0"/>
        <w:rPr>
          <w:szCs w:val="24"/>
        </w:rPr>
      </w:pPr>
      <w:r w:rsidRPr="009A406B">
        <w:rPr>
          <w:rFonts w:eastAsia="Times New Roman"/>
          <w:color w:val="auto"/>
          <w:szCs w:val="24"/>
          <w:lang w:eastAsia="en-US"/>
        </w:rPr>
        <w:t>RECOMMENDED that the Council notes the report.</w:t>
      </w:r>
    </w:p>
    <w:p w14:paraId="480E4DBB" w14:textId="77777777" w:rsidR="009A406B" w:rsidRPr="009A406B" w:rsidRDefault="009A406B" w:rsidP="009A406B">
      <w:pPr>
        <w:spacing w:after="0" w:line="240" w:lineRule="auto"/>
      </w:pPr>
    </w:p>
    <w:p w14:paraId="67C8D27A" w14:textId="77777777" w:rsidR="009A406B" w:rsidRPr="009A406B" w:rsidRDefault="009A406B" w:rsidP="009A406B">
      <w:pPr>
        <w:spacing w:after="0" w:line="240" w:lineRule="auto"/>
        <w:rPr>
          <w:rFonts w:eastAsia="Calibri"/>
          <w:szCs w:val="24"/>
        </w:rPr>
      </w:pPr>
      <w:r w:rsidRPr="009A406B">
        <w:rPr>
          <w:b/>
          <w:bCs/>
          <w:szCs w:val="24"/>
        </w:rPr>
        <w:t>AGREED TO RECOMMEND, on the proposal of Councillor Edmund, seconded by Alderman Cummings, that the recommendation be adopted.</w:t>
      </w:r>
    </w:p>
    <w:p w14:paraId="1E3F8078" w14:textId="77777777" w:rsidR="009A406B" w:rsidRPr="009A406B" w:rsidRDefault="009A406B" w:rsidP="009A406B">
      <w:pPr>
        <w:spacing w:after="0" w:line="240" w:lineRule="auto"/>
        <w:rPr>
          <w:b/>
          <w:bCs/>
          <w:szCs w:val="24"/>
        </w:rPr>
      </w:pPr>
    </w:p>
    <w:p w14:paraId="05302F86" w14:textId="77777777" w:rsidR="009A406B" w:rsidRPr="009A406B" w:rsidRDefault="009A406B" w:rsidP="009A406B">
      <w:pPr>
        <w:keepNext/>
        <w:spacing w:after="0" w:line="240" w:lineRule="auto"/>
        <w:ind w:left="720" w:hanging="720"/>
        <w:outlineLvl w:val="0"/>
        <w:rPr>
          <w:rFonts w:eastAsia="Times New Roman" w:cs="Times New Roman"/>
          <w:b/>
          <w:bCs/>
          <w:caps/>
          <w:kern w:val="32"/>
          <w:sz w:val="28"/>
          <w:szCs w:val="32"/>
          <w:u w:val="single"/>
        </w:rPr>
      </w:pPr>
      <w:r w:rsidRPr="009A406B">
        <w:rPr>
          <w:rFonts w:eastAsia="Times New Roman" w:cs="Times New Roman"/>
          <w:b/>
          <w:bCs/>
          <w:caps/>
          <w:kern w:val="32"/>
          <w:sz w:val="28"/>
          <w:szCs w:val="32"/>
        </w:rPr>
        <w:t>8.</w:t>
      </w:r>
      <w:r w:rsidRPr="009A406B">
        <w:rPr>
          <w:rFonts w:eastAsia="Times New Roman" w:cs="Times New Roman"/>
          <w:b/>
          <w:bCs/>
          <w:caps/>
          <w:kern w:val="32"/>
          <w:sz w:val="28"/>
          <w:szCs w:val="32"/>
        </w:rPr>
        <w:tab/>
      </w:r>
      <w:r w:rsidRPr="009A406B">
        <w:rPr>
          <w:rFonts w:eastAsia="Times New Roman" w:cs="Times New Roman"/>
          <w:b/>
          <w:bCs/>
          <w:caps/>
          <w:kern w:val="32"/>
          <w:sz w:val="28"/>
          <w:szCs w:val="32"/>
          <w:u w:val="single"/>
        </w:rPr>
        <w:t>NOM Report – Provision of Self-Help Winter Grit Piles</w:t>
      </w:r>
    </w:p>
    <w:p w14:paraId="249BD670" w14:textId="77777777" w:rsidR="009A406B" w:rsidRPr="009A406B" w:rsidRDefault="009A406B" w:rsidP="009A406B">
      <w:pPr>
        <w:spacing w:after="0" w:line="240" w:lineRule="auto"/>
        <w:ind w:left="0" w:right="0" w:firstLine="0"/>
        <w:jc w:val="both"/>
        <w:rPr>
          <w:rFonts w:eastAsia="Calibri"/>
          <w:b/>
          <w:bCs/>
          <w:color w:val="auto"/>
          <w:szCs w:val="24"/>
          <w:lang w:eastAsia="en-US"/>
        </w:rPr>
      </w:pPr>
    </w:p>
    <w:p w14:paraId="097E475B" w14:textId="77777777" w:rsidR="009A406B" w:rsidRPr="009A406B" w:rsidRDefault="009A406B" w:rsidP="003D3EDE">
      <w:pPr>
        <w:spacing w:after="0" w:line="240" w:lineRule="auto"/>
        <w:ind w:left="11" w:hanging="11"/>
        <w:rPr>
          <w:rFonts w:eastAsia="Times New Roman" w:cs="Times New Roman"/>
          <w:color w:val="auto"/>
          <w:szCs w:val="20"/>
          <w:lang w:eastAsia="en-US"/>
        </w:rPr>
      </w:pPr>
      <w:r w:rsidRPr="009A406B">
        <w:rPr>
          <w:b/>
          <w:bCs/>
          <w:sz w:val="28"/>
          <w:szCs w:val="32"/>
        </w:rPr>
        <w:tab/>
      </w:r>
      <w:r w:rsidRPr="009A406B">
        <w:rPr>
          <w:szCs w:val="24"/>
        </w:rPr>
        <w:t xml:space="preserve">PREVIOUSLY CIRCULATED: Report from the Director of Environment detailing that </w:t>
      </w:r>
      <w:r w:rsidRPr="009A406B">
        <w:rPr>
          <w:rFonts w:eastAsia="Times New Roman" w:cs="Times New Roman"/>
          <w:color w:val="auto"/>
          <w:szCs w:val="20"/>
          <w:lang w:eastAsia="en-US"/>
        </w:rPr>
        <w:t xml:space="preserve">in February 2023 Council agreed the following Notice of Motion: </w:t>
      </w:r>
    </w:p>
    <w:p w14:paraId="4C84182B"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02A0069C" w14:textId="77777777" w:rsidR="009A406B" w:rsidRPr="009A406B" w:rsidRDefault="009A406B" w:rsidP="009A406B">
      <w:pPr>
        <w:spacing w:after="0" w:line="240" w:lineRule="auto"/>
        <w:ind w:left="0" w:right="0" w:firstLine="0"/>
        <w:rPr>
          <w:rFonts w:eastAsia="Times New Roman" w:cs="Times New Roman"/>
          <w:i/>
          <w:iCs/>
          <w:color w:val="auto"/>
          <w:szCs w:val="20"/>
          <w:lang w:eastAsia="en-US"/>
        </w:rPr>
      </w:pPr>
      <w:r w:rsidRPr="009A406B">
        <w:rPr>
          <w:rFonts w:eastAsia="Times New Roman" w:cs="Times New Roman"/>
          <w:i/>
          <w:iCs/>
          <w:color w:val="auto"/>
          <w:szCs w:val="20"/>
          <w:lang w:eastAsia="en-US"/>
        </w:rPr>
        <w:lastRenderedPageBreak/>
        <w:t>Building on the practice of other Council areas, that this Council tasks officers to liaise with DfI Roads as a matter of urgency to offer its assistance in providing self service grit piles for residents and to post locations of such grit piles on the Council website.</w:t>
      </w:r>
    </w:p>
    <w:p w14:paraId="502A521B" w14:textId="77777777" w:rsidR="009A406B" w:rsidRPr="009A406B" w:rsidRDefault="009A406B" w:rsidP="009A406B">
      <w:pPr>
        <w:spacing w:after="0" w:line="240" w:lineRule="auto"/>
        <w:ind w:left="0" w:right="0" w:firstLine="0"/>
        <w:rPr>
          <w:rFonts w:eastAsia="Times New Roman" w:cs="Times New Roman"/>
          <w:b/>
          <w:bCs/>
          <w:color w:val="auto"/>
          <w:szCs w:val="20"/>
          <w:lang w:eastAsia="en-US"/>
        </w:rPr>
      </w:pPr>
    </w:p>
    <w:p w14:paraId="029CC1F0"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Officers had liaised with the local DfI section office/depot in relation to the provision of grit piles and a number of concerns had been identified with the proposal set out in the NOM.</w:t>
      </w:r>
    </w:p>
    <w:p w14:paraId="52C8BC6C"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79F169D4"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DfI Section Office had agreed in principle to providing grit to Council subject to availability, however we would have needed to collect it from their depot and arrangements/resources would need to be put in place to undertake this activity throughout the winter.  Furthermore, DfI shared many of the concerns below that would need to be addressed before agreeing to supply grit.</w:t>
      </w:r>
    </w:p>
    <w:p w14:paraId="3D75DEC1"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6DEF6BF3"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DfI had set criteria used to select the areas that were gritted (typically arterial routes only), or where grit boxes were supplied (typically steep hills only).  It was unclear in which locations it was envisaged these grit piles would be used.</w:t>
      </w:r>
    </w:p>
    <w:p w14:paraId="150D4151"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388F739A"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If there was rain/snow after the grit had been tipped in an open area, for example a public car park, it binded together and solidifies. This made it very difficult to shovel by hand and greatly reduces the effectiveness of the grit, as the salt was washed away.</w:t>
      </w:r>
    </w:p>
    <w:p w14:paraId="7252B71B"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6A4770AE"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The saltwater run-off from grit piles could create harmful environmental conditions in nearby watercourses. Whilst roads etc were gritted regularly, the grit was not usually deposited in such quantity and in such a concentrated space as to produce such a point source environmental risk.</w:t>
      </w:r>
    </w:p>
    <w:p w14:paraId="51BAB660"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02F361B0"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The grit piles were likely to be subject to misuse. There were anecdotal reports of individuals bagging up and reselling grit from grit boxes during times of prolonged ice and snow.</w:t>
      </w:r>
    </w:p>
    <w:p w14:paraId="4DF74420"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21FD5965"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 xml:space="preserve">In periods of prolonged ice and snow, DfI may have encountered difficulties with the supply of grit and the resources used to deploy it.  Naturally their duty to grit the arterial routes would be prioritised over the supply to Council. </w:t>
      </w:r>
    </w:p>
    <w:p w14:paraId="0F5B330A"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38C1B4B7"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To be effective on ice and snow grit, required the weight of vehicles to agitate and crush it, this was not as effective for pavements.</w:t>
      </w:r>
    </w:p>
    <w:p w14:paraId="7A3E9F27"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4F6C90BB"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 xml:space="preserve">The presence of grit piles in car parks was likely to be misleading, with users believing that the car parks themselves had been treated. </w:t>
      </w:r>
    </w:p>
    <w:p w14:paraId="12F92FA0"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7CA4D0DB" w14:textId="77777777" w:rsidR="009A406B" w:rsidRPr="009A406B" w:rsidRDefault="009A406B" w:rsidP="009A406B">
      <w:pPr>
        <w:numPr>
          <w:ilvl w:val="0"/>
          <w:numId w:val="30"/>
        </w:numPr>
        <w:spacing w:line="240" w:lineRule="auto"/>
        <w:ind w:left="1440" w:right="0"/>
        <w:contextualSpacing/>
        <w:rPr>
          <w:rFonts w:eastAsia="Times New Roman" w:cs="Times New Roman"/>
          <w:color w:val="auto"/>
          <w:szCs w:val="20"/>
          <w:lang w:eastAsia="en-US"/>
        </w:rPr>
      </w:pPr>
      <w:r w:rsidRPr="009A406B">
        <w:rPr>
          <w:rFonts w:eastAsia="Times New Roman" w:cs="Times New Roman"/>
          <w:color w:val="auto"/>
          <w:szCs w:val="20"/>
          <w:lang w:eastAsia="en-US"/>
        </w:rPr>
        <w:t>A request for local gritting could be made to DfI via the NI Direct website, giving residents an opportunity to request it when appropriate.</w:t>
      </w:r>
    </w:p>
    <w:p w14:paraId="59ED698D" w14:textId="77777777" w:rsidR="009A406B" w:rsidRPr="009A406B" w:rsidRDefault="009A406B" w:rsidP="009A406B">
      <w:pPr>
        <w:spacing w:after="0" w:line="240" w:lineRule="auto"/>
        <w:ind w:left="720" w:right="0" w:firstLine="0"/>
        <w:contextualSpacing/>
        <w:rPr>
          <w:rFonts w:eastAsia="Times New Roman" w:cs="Times New Roman"/>
          <w:color w:val="auto"/>
          <w:szCs w:val="20"/>
          <w:lang w:eastAsia="en-US"/>
        </w:rPr>
      </w:pPr>
    </w:p>
    <w:p w14:paraId="03F73A24"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3E7E2A7B"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RECOMMENDED that Council agree to not provide grit piles in Council car parks, but instead residents are directed to NI Direct where they can request gritting as required.</w:t>
      </w:r>
    </w:p>
    <w:p w14:paraId="09307B64"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23FA627A"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 xml:space="preserve">Councillor Cathcart proposed, seconded by Alderman Cummings </w:t>
      </w:r>
      <w:bookmarkStart w:id="7" w:name="_Hlk147414874"/>
      <w:r w:rsidRPr="009A406B">
        <w:rPr>
          <w:rFonts w:eastAsia="Times New Roman" w:cs="Times New Roman"/>
          <w:color w:val="auto"/>
          <w:szCs w:val="20"/>
          <w:lang w:eastAsia="en-US"/>
        </w:rPr>
        <w:t>that a report is brought back to committee on the potential use of Household Recycling Centres, community centres and other supervised Council facilities for self-help grit piles.</w:t>
      </w:r>
      <w:bookmarkEnd w:id="7"/>
    </w:p>
    <w:p w14:paraId="57A0B02B"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4A935742"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 xml:space="preserve">Outlining his alternative proposal, Councillor Cathcart explained that it was asking for something that other Councils provided and he referred to an acute issue last winter that had left many people stranded in their own houses without any access to grit. This had been occurring while other Councils had been able to provide grit piles for their own residents to self-help. </w:t>
      </w:r>
    </w:p>
    <w:p w14:paraId="11875F90"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1169CFF6"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There would need to be consideration on where the grit piles would be located as it was recognised that the piles needed to be in supervised places. HRCs would have been a good option in the past but that arrangement would now be complicated by the new booking system that was in operation.</w:t>
      </w:r>
    </w:p>
    <w:p w14:paraId="235BD022"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144C71EF"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Continuing, Councillor Cathcart explained he did not want to see another winter where there was no help or support available. It had worked for other Council areas and he felt it could work here once those supervised locations were identified.</w:t>
      </w:r>
    </w:p>
    <w:p w14:paraId="53BB9F89"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p>
    <w:p w14:paraId="5FE43012" w14:textId="77777777" w:rsidR="009A406B" w:rsidRPr="009A406B" w:rsidRDefault="009A406B" w:rsidP="009A406B">
      <w:pPr>
        <w:spacing w:after="0" w:line="240" w:lineRule="auto"/>
        <w:ind w:left="0" w:right="0" w:firstLine="0"/>
        <w:rPr>
          <w:rFonts w:eastAsia="Times New Roman" w:cs="Times New Roman"/>
          <w:color w:val="auto"/>
          <w:szCs w:val="20"/>
          <w:lang w:eastAsia="en-US"/>
        </w:rPr>
      </w:pPr>
      <w:r w:rsidRPr="009A406B">
        <w:rPr>
          <w:rFonts w:eastAsia="Times New Roman" w:cs="Times New Roman"/>
          <w:color w:val="auto"/>
          <w:szCs w:val="20"/>
          <w:lang w:eastAsia="en-US"/>
        </w:rPr>
        <w:t>The seconder, Alderman Cummings agreed and felt that this would widen the scope for officers to allow ease of access when adverse weather conditions arose.</w:t>
      </w:r>
    </w:p>
    <w:p w14:paraId="5015128E" w14:textId="77777777" w:rsidR="009A406B" w:rsidRPr="009A406B" w:rsidRDefault="009A406B" w:rsidP="009A406B">
      <w:pPr>
        <w:spacing w:after="0" w:line="240" w:lineRule="auto"/>
        <w:rPr>
          <w:szCs w:val="24"/>
        </w:rPr>
      </w:pPr>
    </w:p>
    <w:p w14:paraId="5375C0A1" w14:textId="77777777" w:rsidR="009A406B" w:rsidRPr="009A406B" w:rsidRDefault="009A406B" w:rsidP="009A406B">
      <w:pPr>
        <w:spacing w:after="0" w:line="240" w:lineRule="auto"/>
        <w:rPr>
          <w:szCs w:val="24"/>
        </w:rPr>
      </w:pPr>
      <w:r w:rsidRPr="009A406B">
        <w:rPr>
          <w:szCs w:val="24"/>
        </w:rPr>
        <w:t>Adding his support, Councillor McKimm recalled that this was a top three issue reported to him on the doorsteps during previous engagement with local residents and he was therefore pleased to see this proposed action coming to the Committee.</w:t>
      </w:r>
    </w:p>
    <w:p w14:paraId="676BC1AB" w14:textId="77777777" w:rsidR="009A406B" w:rsidRPr="009A406B" w:rsidRDefault="009A406B" w:rsidP="009A406B">
      <w:pPr>
        <w:spacing w:after="0" w:line="240" w:lineRule="auto"/>
        <w:rPr>
          <w:szCs w:val="24"/>
        </w:rPr>
      </w:pPr>
    </w:p>
    <w:p w14:paraId="2BF1AD84" w14:textId="77777777" w:rsidR="009A406B" w:rsidRPr="009A406B" w:rsidRDefault="009A406B" w:rsidP="009A406B">
      <w:pPr>
        <w:spacing w:after="0" w:line="240" w:lineRule="auto"/>
        <w:rPr>
          <w:szCs w:val="24"/>
        </w:rPr>
      </w:pPr>
      <w:r w:rsidRPr="009A406B">
        <w:rPr>
          <w:szCs w:val="24"/>
        </w:rPr>
        <w:t>Alderman McAlpine wondered if the proposal could go further to address some of the concerns listed by DfI. This could have included containment of the grit to avoid the run-off and environmental issues referred to. She felt it would work very well if the service was linked to a community centre for example.</w:t>
      </w:r>
    </w:p>
    <w:p w14:paraId="719A661C" w14:textId="77777777" w:rsidR="009A406B" w:rsidRPr="009A406B" w:rsidRDefault="009A406B" w:rsidP="009A406B">
      <w:pPr>
        <w:spacing w:after="0" w:line="240" w:lineRule="auto"/>
        <w:rPr>
          <w:szCs w:val="24"/>
        </w:rPr>
      </w:pPr>
    </w:p>
    <w:p w14:paraId="4B4C331D" w14:textId="77777777" w:rsidR="009A406B" w:rsidRPr="009A406B" w:rsidRDefault="009A406B" w:rsidP="009A406B">
      <w:pPr>
        <w:spacing w:after="0" w:line="240" w:lineRule="auto"/>
        <w:rPr>
          <w:szCs w:val="24"/>
        </w:rPr>
      </w:pPr>
      <w:r w:rsidRPr="009A406B">
        <w:rPr>
          <w:szCs w:val="24"/>
        </w:rPr>
        <w:t>Councillor Woods believed this was a sensible proposal, particularly given that DfI did not always adhere to all requests for grit boxes. She felt it was important that the grit piles be made available at Council owned buildings which allowed for pedestrian access. This would rule out HRC’s despite her requests for pedestrian access in Holywood.</w:t>
      </w:r>
    </w:p>
    <w:p w14:paraId="4551AB96" w14:textId="77777777" w:rsidR="009A406B" w:rsidRPr="009A406B" w:rsidRDefault="009A406B" w:rsidP="009A406B">
      <w:pPr>
        <w:spacing w:after="0" w:line="240" w:lineRule="auto"/>
        <w:rPr>
          <w:szCs w:val="24"/>
        </w:rPr>
      </w:pPr>
    </w:p>
    <w:p w14:paraId="69308157" w14:textId="77777777" w:rsidR="009A406B" w:rsidRPr="009A406B" w:rsidRDefault="009A406B" w:rsidP="009A406B">
      <w:pPr>
        <w:spacing w:after="0" w:line="240" w:lineRule="auto"/>
        <w:rPr>
          <w:szCs w:val="24"/>
        </w:rPr>
      </w:pPr>
      <w:r w:rsidRPr="009A406B">
        <w:rPr>
          <w:szCs w:val="24"/>
        </w:rPr>
        <w:t>Councillor Blaney did not want to abandon people to the elements and recalled some severe big freeze events where the ground did not thaw for days and had become steadily more treacherous over that period. This would be an important resource in those circumstances.</w:t>
      </w:r>
    </w:p>
    <w:p w14:paraId="04DEDD5F" w14:textId="77777777" w:rsidR="009A406B" w:rsidRPr="009A406B" w:rsidRDefault="009A406B" w:rsidP="009A406B">
      <w:pPr>
        <w:spacing w:after="0" w:line="240" w:lineRule="auto"/>
        <w:rPr>
          <w:szCs w:val="24"/>
        </w:rPr>
      </w:pPr>
    </w:p>
    <w:p w14:paraId="74DF352A" w14:textId="77777777" w:rsidR="009A406B" w:rsidRPr="009A406B" w:rsidRDefault="009A406B" w:rsidP="009A406B">
      <w:pPr>
        <w:spacing w:after="0" w:line="240" w:lineRule="auto"/>
        <w:rPr>
          <w:szCs w:val="24"/>
        </w:rPr>
      </w:pPr>
      <w:r w:rsidRPr="009A406B">
        <w:rPr>
          <w:szCs w:val="24"/>
        </w:rPr>
        <w:t>Councillor Edmund added his support, pointing to the added value this service would be providing along with peace of mind for constituents.</w:t>
      </w:r>
    </w:p>
    <w:p w14:paraId="32077A2E" w14:textId="77777777" w:rsidR="009A406B" w:rsidRPr="009A406B" w:rsidRDefault="009A406B" w:rsidP="009A406B">
      <w:pPr>
        <w:spacing w:after="0" w:line="240" w:lineRule="auto"/>
        <w:rPr>
          <w:szCs w:val="24"/>
        </w:rPr>
      </w:pPr>
    </w:p>
    <w:p w14:paraId="63E6FC2B" w14:textId="77777777" w:rsidR="009A406B" w:rsidRPr="009A406B" w:rsidRDefault="009A406B" w:rsidP="009A406B">
      <w:pPr>
        <w:spacing w:after="0" w:line="240" w:lineRule="auto"/>
        <w:rPr>
          <w:szCs w:val="24"/>
        </w:rPr>
      </w:pPr>
      <w:r w:rsidRPr="009A406B">
        <w:rPr>
          <w:szCs w:val="24"/>
        </w:rPr>
        <w:lastRenderedPageBreak/>
        <w:t>Councillor Smart recognised the challenge that the Council was facing in providing grit given it was ultimately the responsibility of central Government. He agreed that it was important for the Council to do what it could for residents and also businesses. The pavements in Newtownards town centre had become particularly treacherous due to the surface type, during icy conditions last year and traders had been keen to put salt down but were unable to acquire any.</w:t>
      </w:r>
    </w:p>
    <w:p w14:paraId="2F64E613" w14:textId="77777777" w:rsidR="009A406B" w:rsidRPr="009A406B" w:rsidRDefault="009A406B" w:rsidP="009A406B">
      <w:pPr>
        <w:spacing w:after="0" w:line="240" w:lineRule="auto"/>
        <w:rPr>
          <w:szCs w:val="24"/>
        </w:rPr>
      </w:pPr>
    </w:p>
    <w:p w14:paraId="4CDB2252" w14:textId="77777777" w:rsidR="009A406B" w:rsidRPr="009A406B" w:rsidRDefault="009A406B" w:rsidP="009A406B">
      <w:pPr>
        <w:spacing w:after="0" w:line="240" w:lineRule="auto"/>
        <w:rPr>
          <w:szCs w:val="24"/>
        </w:rPr>
      </w:pPr>
      <w:r w:rsidRPr="009A406B">
        <w:rPr>
          <w:szCs w:val="24"/>
        </w:rPr>
        <w:t>Councillor Rossiter had been disappointed by some of the concerns provided by DfI, noting that problems such as run off and the grit binding together were risks that the Department already faced in the service it already provided. His understanding was that DfI had to apply for funding for gritting services in Northern Ireland annually and he felt that was something that needed to change.</w:t>
      </w:r>
    </w:p>
    <w:p w14:paraId="0DC07F34" w14:textId="77777777" w:rsidR="009A406B" w:rsidRPr="009A406B" w:rsidRDefault="009A406B" w:rsidP="009A406B">
      <w:pPr>
        <w:spacing w:after="0" w:line="240" w:lineRule="auto"/>
      </w:pPr>
    </w:p>
    <w:p w14:paraId="2CDCB872" w14:textId="77777777" w:rsidR="009A406B" w:rsidRPr="009A406B" w:rsidRDefault="009A406B" w:rsidP="009A406B">
      <w:pPr>
        <w:spacing w:after="0" w:line="240" w:lineRule="auto"/>
      </w:pPr>
      <w:r w:rsidRPr="009A406B">
        <w:rPr>
          <w:b/>
          <w:bCs/>
          <w:szCs w:val="24"/>
        </w:rPr>
        <w:t>AGREED TO RECOMMEND, on the proposal of Councillor Cathcart, seconded by Alderman Cummings, that a report is brought back to committee on the potential use of Household Recycling Centres, community centres and other supervised Council facilities for self-help grit piles.</w:t>
      </w:r>
    </w:p>
    <w:p w14:paraId="2A9CBCFD" w14:textId="77777777" w:rsidR="009A406B" w:rsidRPr="009A406B" w:rsidRDefault="009A406B" w:rsidP="009A406B">
      <w:pPr>
        <w:spacing w:after="0" w:line="240" w:lineRule="auto"/>
        <w:ind w:left="0" w:firstLine="0"/>
        <w:rPr>
          <w:b/>
          <w:bCs/>
          <w:szCs w:val="24"/>
        </w:rPr>
      </w:pPr>
    </w:p>
    <w:p w14:paraId="5A0B0C00" w14:textId="77777777" w:rsidR="009A406B" w:rsidRPr="009A406B" w:rsidRDefault="009A406B" w:rsidP="003D3EDE">
      <w:pPr>
        <w:pStyle w:val="Heading1"/>
      </w:pPr>
      <w:r w:rsidRPr="003D3EDE">
        <w:rPr>
          <w:u w:val="none"/>
        </w:rPr>
        <w:t>9.</w:t>
      </w:r>
      <w:r w:rsidRPr="003D3EDE">
        <w:rPr>
          <w:u w:val="none"/>
        </w:rPr>
        <w:tab/>
      </w:r>
      <w:r w:rsidRPr="009A406B">
        <w:t>NOM REPORT – BANKS LANE CAR PARK</w:t>
      </w:r>
    </w:p>
    <w:p w14:paraId="74D850E3" w14:textId="77777777" w:rsidR="009A406B" w:rsidRPr="009A406B" w:rsidRDefault="009A406B" w:rsidP="009A406B">
      <w:pPr>
        <w:spacing w:after="0" w:line="240" w:lineRule="auto"/>
        <w:ind w:left="720" w:hanging="720"/>
        <w:rPr>
          <w:b/>
          <w:bCs/>
          <w:sz w:val="28"/>
          <w:szCs w:val="28"/>
          <w:u w:val="single"/>
        </w:rPr>
      </w:pPr>
      <w:r w:rsidRPr="009A406B">
        <w:rPr>
          <w:b/>
          <w:bCs/>
          <w:sz w:val="28"/>
          <w:szCs w:val="28"/>
        </w:rPr>
        <w:tab/>
      </w:r>
    </w:p>
    <w:p w14:paraId="29A3FC18" w14:textId="77777777" w:rsidR="009A406B" w:rsidRPr="009A406B" w:rsidRDefault="009A406B" w:rsidP="009A406B">
      <w:pPr>
        <w:spacing w:after="0" w:line="240" w:lineRule="auto"/>
        <w:rPr>
          <w:szCs w:val="24"/>
        </w:rPr>
      </w:pPr>
      <w:r w:rsidRPr="009A406B">
        <w:rPr>
          <w:b/>
          <w:bCs/>
          <w:sz w:val="28"/>
          <w:szCs w:val="32"/>
        </w:rPr>
        <w:tab/>
      </w:r>
      <w:r w:rsidRPr="009A406B">
        <w:rPr>
          <w:szCs w:val="24"/>
        </w:rPr>
        <w:t>PREVIOUSLY CIRCULATED: Report from the Director of Environment detailing that at the Council meeting held on 5</w:t>
      </w:r>
      <w:r w:rsidRPr="009A406B">
        <w:rPr>
          <w:szCs w:val="24"/>
          <w:vertAlign w:val="superscript"/>
        </w:rPr>
        <w:t>th</w:t>
      </w:r>
      <w:r w:rsidRPr="009A406B">
        <w:rPr>
          <w:szCs w:val="24"/>
        </w:rPr>
        <w:t xml:space="preserve"> July 2023 the following notice of motion was agreed:-</w:t>
      </w:r>
    </w:p>
    <w:p w14:paraId="130AE04A" w14:textId="77777777" w:rsidR="009A406B" w:rsidRPr="009A406B" w:rsidRDefault="009A406B" w:rsidP="009A406B">
      <w:pPr>
        <w:spacing w:after="0" w:line="240" w:lineRule="auto"/>
        <w:rPr>
          <w:szCs w:val="24"/>
        </w:rPr>
      </w:pPr>
    </w:p>
    <w:p w14:paraId="234B39DF" w14:textId="77777777" w:rsidR="009A406B" w:rsidRPr="009A406B" w:rsidRDefault="009A406B" w:rsidP="009A406B">
      <w:pPr>
        <w:spacing w:after="0" w:line="240" w:lineRule="auto"/>
        <w:rPr>
          <w:i/>
          <w:iCs/>
          <w:szCs w:val="24"/>
        </w:rPr>
      </w:pPr>
      <w:r w:rsidRPr="009A406B">
        <w:rPr>
          <w:i/>
          <w:iCs/>
          <w:szCs w:val="24"/>
        </w:rPr>
        <w:t>That this council requests officers to bring back a report with full costings and budgetary options outlining pragmatic solutions to tackling anti-social behaviour in the Bank's Lane car park, Ballyholme including the restricting of access to the car park at night. In addition, officers should clarify ownership of the Bank's Lane as part of the solution.</w:t>
      </w:r>
    </w:p>
    <w:p w14:paraId="17F7E253" w14:textId="77777777" w:rsidR="009A406B" w:rsidRPr="009A406B" w:rsidRDefault="009A406B" w:rsidP="009A406B">
      <w:pPr>
        <w:spacing w:after="0" w:line="240" w:lineRule="auto"/>
        <w:rPr>
          <w:szCs w:val="24"/>
        </w:rPr>
      </w:pPr>
    </w:p>
    <w:p w14:paraId="1BB25A7A" w14:textId="77777777" w:rsidR="009A406B" w:rsidRPr="009A406B" w:rsidRDefault="009A406B" w:rsidP="009A406B">
      <w:pPr>
        <w:spacing w:after="0" w:line="240" w:lineRule="auto"/>
        <w:rPr>
          <w:b/>
          <w:szCs w:val="24"/>
        </w:rPr>
      </w:pPr>
      <w:r w:rsidRPr="009A406B">
        <w:rPr>
          <w:b/>
          <w:szCs w:val="24"/>
        </w:rPr>
        <w:t>Background</w:t>
      </w:r>
    </w:p>
    <w:p w14:paraId="2445C95F" w14:textId="77777777" w:rsidR="009A406B" w:rsidRPr="009A406B" w:rsidRDefault="009A406B" w:rsidP="009A406B">
      <w:pPr>
        <w:spacing w:after="0" w:line="240" w:lineRule="auto"/>
        <w:rPr>
          <w:szCs w:val="24"/>
        </w:rPr>
      </w:pPr>
      <w:r w:rsidRPr="009A406B">
        <w:rPr>
          <w:szCs w:val="24"/>
        </w:rPr>
        <w:t xml:space="preserve">The issue of Anti-Social Behaviour (ASB) at Banks Lane, had been ongoing with numerous reports made to the Community Safety Team from the public and via Elected Members. </w:t>
      </w:r>
    </w:p>
    <w:p w14:paraId="244B0D31" w14:textId="77777777" w:rsidR="009A406B" w:rsidRPr="009A406B" w:rsidRDefault="009A406B" w:rsidP="009A406B">
      <w:pPr>
        <w:spacing w:after="0" w:line="240" w:lineRule="auto"/>
        <w:rPr>
          <w:szCs w:val="24"/>
        </w:rPr>
      </w:pPr>
    </w:p>
    <w:p w14:paraId="6E45D5CF" w14:textId="77777777" w:rsidR="009A406B" w:rsidRPr="009A406B" w:rsidRDefault="009A406B" w:rsidP="009A406B">
      <w:pPr>
        <w:spacing w:after="0" w:line="240" w:lineRule="auto"/>
        <w:rPr>
          <w:szCs w:val="24"/>
        </w:rPr>
      </w:pPr>
      <w:r w:rsidRPr="009A406B">
        <w:rPr>
          <w:szCs w:val="24"/>
        </w:rPr>
        <w:t xml:space="preserve">There had been two different strands of issues reported. </w:t>
      </w:r>
    </w:p>
    <w:p w14:paraId="08284B35" w14:textId="77777777" w:rsidR="009A406B" w:rsidRPr="009A406B" w:rsidRDefault="009A406B" w:rsidP="009A406B">
      <w:pPr>
        <w:spacing w:after="0" w:line="240" w:lineRule="auto"/>
        <w:rPr>
          <w:szCs w:val="24"/>
        </w:rPr>
      </w:pPr>
    </w:p>
    <w:p w14:paraId="0CD9DE0A" w14:textId="77777777" w:rsidR="009A406B" w:rsidRPr="009A406B" w:rsidRDefault="009A406B" w:rsidP="009A406B">
      <w:pPr>
        <w:spacing w:after="0" w:line="240" w:lineRule="auto"/>
        <w:rPr>
          <w:szCs w:val="24"/>
        </w:rPr>
      </w:pPr>
      <w:r w:rsidRPr="009A406B">
        <w:rPr>
          <w:szCs w:val="24"/>
        </w:rPr>
        <w:t>The first strand was from members of the public/residents, complaining about ASB, young people consuming intoxicating substances and generally causing annoyance to residents, visitors, and legitimate users of the area.</w:t>
      </w:r>
    </w:p>
    <w:p w14:paraId="1D27D870" w14:textId="77777777" w:rsidR="009A406B" w:rsidRPr="009A406B" w:rsidRDefault="009A406B" w:rsidP="009A406B">
      <w:pPr>
        <w:spacing w:after="0" w:line="240" w:lineRule="auto"/>
        <w:rPr>
          <w:szCs w:val="24"/>
        </w:rPr>
      </w:pPr>
    </w:p>
    <w:p w14:paraId="1CA6FA03" w14:textId="77777777" w:rsidR="009A406B" w:rsidRPr="009A406B" w:rsidRDefault="009A406B" w:rsidP="009A406B">
      <w:pPr>
        <w:spacing w:after="0" w:line="240" w:lineRule="auto"/>
        <w:rPr>
          <w:szCs w:val="24"/>
        </w:rPr>
      </w:pPr>
      <w:r w:rsidRPr="009A406B">
        <w:rPr>
          <w:szCs w:val="24"/>
        </w:rPr>
        <w:t>The second strand came mainly from residents, complaining about vehicles. The complaints about the vehicles mainly happened after hours (2300hrs+). The users of said vehicles were congregating, leaving engines running, revving their engines, wheel spinning, playing loud music etc.</w:t>
      </w:r>
    </w:p>
    <w:p w14:paraId="4CD1F6D7" w14:textId="77777777" w:rsidR="009A406B" w:rsidRPr="009A406B" w:rsidRDefault="009A406B" w:rsidP="009A406B">
      <w:pPr>
        <w:spacing w:after="0" w:line="240" w:lineRule="auto"/>
        <w:rPr>
          <w:szCs w:val="24"/>
        </w:rPr>
      </w:pPr>
    </w:p>
    <w:p w14:paraId="2DF78753" w14:textId="77777777" w:rsidR="009A406B" w:rsidRPr="009A406B" w:rsidRDefault="009A406B" w:rsidP="009A406B">
      <w:pPr>
        <w:spacing w:after="0" w:line="240" w:lineRule="auto"/>
        <w:rPr>
          <w:szCs w:val="24"/>
        </w:rPr>
      </w:pPr>
      <w:r w:rsidRPr="009A406B">
        <w:rPr>
          <w:szCs w:val="24"/>
        </w:rPr>
        <w:t>The Director or Environment, Director of Community and Wellbeing, Head of Assets and Property and Head of Community and Culture met with DEA members and residents on 6</w:t>
      </w:r>
      <w:r w:rsidRPr="009A406B">
        <w:rPr>
          <w:szCs w:val="24"/>
          <w:vertAlign w:val="superscript"/>
        </w:rPr>
        <w:t>th</w:t>
      </w:r>
      <w:r w:rsidRPr="009A406B">
        <w:rPr>
          <w:szCs w:val="24"/>
        </w:rPr>
        <w:t xml:space="preserve"> June 2023 to discuss the issues in the area.  Chief Inspector </w:t>
      </w:r>
      <w:r w:rsidRPr="009A406B">
        <w:rPr>
          <w:szCs w:val="24"/>
        </w:rPr>
        <w:lastRenderedPageBreak/>
        <w:t>Atkinson was also present at the meeting. At that meeting residents explained the various issues and the impact it was having on their daily lives.</w:t>
      </w:r>
    </w:p>
    <w:p w14:paraId="0C0F403D" w14:textId="77777777" w:rsidR="009A406B" w:rsidRPr="009A406B" w:rsidRDefault="009A406B" w:rsidP="009A406B">
      <w:pPr>
        <w:spacing w:after="0" w:line="240" w:lineRule="auto"/>
        <w:rPr>
          <w:szCs w:val="24"/>
        </w:rPr>
      </w:pPr>
    </w:p>
    <w:p w14:paraId="402029C5" w14:textId="77777777" w:rsidR="009A406B" w:rsidRPr="009A406B" w:rsidRDefault="009A406B" w:rsidP="009A406B">
      <w:pPr>
        <w:spacing w:after="0" w:line="240" w:lineRule="auto"/>
        <w:rPr>
          <w:b/>
          <w:bCs/>
          <w:szCs w:val="24"/>
        </w:rPr>
      </w:pPr>
      <w:r w:rsidRPr="009A406B">
        <w:rPr>
          <w:b/>
          <w:bCs/>
          <w:szCs w:val="24"/>
        </w:rPr>
        <w:t>Clarification of Ownership of Banks Lane</w:t>
      </w:r>
    </w:p>
    <w:p w14:paraId="2CEF3A97" w14:textId="77777777" w:rsidR="009A406B" w:rsidRPr="009A406B" w:rsidRDefault="009A406B" w:rsidP="009A406B">
      <w:pPr>
        <w:spacing w:after="0" w:line="240" w:lineRule="auto"/>
        <w:rPr>
          <w:szCs w:val="24"/>
        </w:rPr>
      </w:pPr>
      <w:r w:rsidRPr="009A406B">
        <w:rPr>
          <w:szCs w:val="24"/>
        </w:rPr>
        <w:t>After extensive searches officers advised that Council did not currently hold title or have any information on ownership of the lane.</w:t>
      </w:r>
    </w:p>
    <w:p w14:paraId="70A78C64" w14:textId="77777777" w:rsidR="009A406B" w:rsidRPr="009A406B" w:rsidRDefault="009A406B" w:rsidP="009A406B">
      <w:pPr>
        <w:spacing w:after="0" w:line="240" w:lineRule="auto"/>
        <w:rPr>
          <w:szCs w:val="24"/>
        </w:rPr>
      </w:pPr>
    </w:p>
    <w:p w14:paraId="66C1DADA" w14:textId="77777777" w:rsidR="009A406B" w:rsidRPr="009A406B" w:rsidRDefault="009A406B" w:rsidP="009A406B">
      <w:pPr>
        <w:spacing w:after="0" w:line="240" w:lineRule="auto"/>
        <w:rPr>
          <w:szCs w:val="24"/>
        </w:rPr>
      </w:pPr>
      <w:r w:rsidRPr="009A406B">
        <w:rPr>
          <w:szCs w:val="24"/>
        </w:rPr>
        <w:t>Officers had again asked our Solicitor to conduct searches, but this could be a lengthy process as we were dependent on law searches and 3</w:t>
      </w:r>
      <w:r w:rsidRPr="009A406B">
        <w:rPr>
          <w:szCs w:val="24"/>
          <w:vertAlign w:val="superscript"/>
        </w:rPr>
        <w:t>rd</w:t>
      </w:r>
      <w:r w:rsidRPr="009A406B">
        <w:rPr>
          <w:szCs w:val="24"/>
        </w:rPr>
        <w:t xml:space="preserve"> party solicitors responding.  Therefore, we were unable to give a completion date and had with no guarantee an owner would be found at the end of the exercise.</w:t>
      </w:r>
    </w:p>
    <w:p w14:paraId="35F5C738" w14:textId="77777777" w:rsidR="009A406B" w:rsidRPr="009A406B" w:rsidRDefault="009A406B" w:rsidP="009A406B">
      <w:pPr>
        <w:spacing w:after="0" w:line="240" w:lineRule="auto"/>
        <w:rPr>
          <w:szCs w:val="24"/>
        </w:rPr>
      </w:pPr>
    </w:p>
    <w:p w14:paraId="30E88A02" w14:textId="77777777" w:rsidR="009A406B" w:rsidRPr="009A406B" w:rsidRDefault="009A406B" w:rsidP="009A406B">
      <w:pPr>
        <w:spacing w:after="0" w:line="240" w:lineRule="auto"/>
        <w:rPr>
          <w:szCs w:val="24"/>
        </w:rPr>
      </w:pPr>
      <w:r w:rsidRPr="009A406B">
        <w:rPr>
          <w:szCs w:val="24"/>
        </w:rPr>
        <w:t xml:space="preserve">It would not have been advisable to carry out works on third party land as any interference with that land without express permission would have constituted to trespass and potentially criminal damage. </w:t>
      </w:r>
    </w:p>
    <w:p w14:paraId="64034052" w14:textId="77777777" w:rsidR="009A406B" w:rsidRPr="009A406B" w:rsidRDefault="009A406B" w:rsidP="009A406B">
      <w:pPr>
        <w:spacing w:after="0" w:line="240" w:lineRule="auto"/>
        <w:rPr>
          <w:szCs w:val="24"/>
        </w:rPr>
      </w:pPr>
    </w:p>
    <w:p w14:paraId="6BC78292" w14:textId="77777777" w:rsidR="009A406B" w:rsidRPr="009A406B" w:rsidRDefault="009A406B" w:rsidP="009A406B">
      <w:pPr>
        <w:spacing w:after="0" w:line="240" w:lineRule="auto"/>
        <w:rPr>
          <w:szCs w:val="24"/>
        </w:rPr>
      </w:pPr>
      <w:r w:rsidRPr="009A406B">
        <w:rPr>
          <w:szCs w:val="24"/>
        </w:rPr>
        <w:t>In summary, Council did not hold title to the lane, and it was not recommended to carry out any works on the lane itself in conjunction with the issues arising at the Council owned Banks Lane Car Park.</w:t>
      </w:r>
    </w:p>
    <w:p w14:paraId="5FE913BF" w14:textId="77777777" w:rsidR="009A406B" w:rsidRPr="009A406B" w:rsidRDefault="009A406B" w:rsidP="009A406B">
      <w:pPr>
        <w:spacing w:after="0" w:line="240" w:lineRule="auto"/>
        <w:rPr>
          <w:szCs w:val="24"/>
        </w:rPr>
      </w:pPr>
    </w:p>
    <w:p w14:paraId="0BA77835" w14:textId="77777777" w:rsidR="009A406B" w:rsidRPr="009A406B" w:rsidRDefault="009A406B" w:rsidP="009A406B">
      <w:pPr>
        <w:spacing w:after="0" w:line="240" w:lineRule="auto"/>
        <w:rPr>
          <w:b/>
          <w:bCs/>
          <w:szCs w:val="24"/>
        </w:rPr>
      </w:pPr>
      <w:r w:rsidRPr="009A406B">
        <w:rPr>
          <w:b/>
          <w:bCs/>
          <w:szCs w:val="24"/>
        </w:rPr>
        <w:t>Design Considerations for Restricting Access to Car Park</w:t>
      </w:r>
    </w:p>
    <w:p w14:paraId="32BB395C" w14:textId="77777777" w:rsidR="009A406B" w:rsidRPr="009A406B" w:rsidRDefault="009A406B" w:rsidP="009A406B">
      <w:pPr>
        <w:spacing w:after="0" w:line="240" w:lineRule="auto"/>
        <w:rPr>
          <w:szCs w:val="24"/>
        </w:rPr>
      </w:pPr>
      <w:r w:rsidRPr="009A406B">
        <w:rPr>
          <w:szCs w:val="24"/>
        </w:rPr>
        <w:t>The following constraints had been considered when determining a potential solution.</w:t>
      </w:r>
    </w:p>
    <w:p w14:paraId="5394496D" w14:textId="77777777" w:rsidR="009A406B" w:rsidRPr="009A406B" w:rsidRDefault="009A406B" w:rsidP="009A406B">
      <w:pPr>
        <w:spacing w:after="0" w:line="240" w:lineRule="auto"/>
        <w:rPr>
          <w:szCs w:val="24"/>
        </w:rPr>
      </w:pPr>
    </w:p>
    <w:p w14:paraId="7AD1AD9D" w14:textId="77777777" w:rsidR="009A406B" w:rsidRPr="009A406B" w:rsidRDefault="009A406B" w:rsidP="009A406B">
      <w:pPr>
        <w:numPr>
          <w:ilvl w:val="0"/>
          <w:numId w:val="31"/>
        </w:numPr>
        <w:spacing w:after="0" w:line="240" w:lineRule="auto"/>
        <w:ind w:left="1440"/>
        <w:rPr>
          <w:szCs w:val="24"/>
        </w:rPr>
      </w:pPr>
      <w:r w:rsidRPr="009A406B">
        <w:rPr>
          <w:szCs w:val="24"/>
        </w:rPr>
        <w:t>The solution must have sat within Council’s area of ownership i.e. the car park boundary.</w:t>
      </w:r>
    </w:p>
    <w:p w14:paraId="58FE6A20" w14:textId="77777777" w:rsidR="009A406B" w:rsidRPr="009A406B" w:rsidRDefault="009A406B" w:rsidP="009A406B">
      <w:pPr>
        <w:numPr>
          <w:ilvl w:val="0"/>
          <w:numId w:val="31"/>
        </w:numPr>
        <w:spacing w:after="0" w:line="240" w:lineRule="auto"/>
        <w:ind w:left="1440"/>
        <w:rPr>
          <w:szCs w:val="24"/>
        </w:rPr>
      </w:pPr>
      <w:r w:rsidRPr="009A406B">
        <w:rPr>
          <w:szCs w:val="24"/>
        </w:rPr>
        <w:t xml:space="preserve">There was currently no resource available to open and close the car park manually, and doing so may have created a conflict situation for staff if large groups were gathering in the car park at the agreed closing time. </w:t>
      </w:r>
    </w:p>
    <w:p w14:paraId="333A44D6" w14:textId="77777777" w:rsidR="009A406B" w:rsidRPr="009A406B" w:rsidRDefault="009A406B" w:rsidP="009A406B">
      <w:pPr>
        <w:numPr>
          <w:ilvl w:val="0"/>
          <w:numId w:val="31"/>
        </w:numPr>
        <w:spacing w:after="0" w:line="240" w:lineRule="auto"/>
        <w:ind w:left="1440"/>
        <w:rPr>
          <w:szCs w:val="24"/>
        </w:rPr>
      </w:pPr>
      <w:r w:rsidRPr="009A406B">
        <w:rPr>
          <w:szCs w:val="24"/>
        </w:rPr>
        <w:t>The car park was used as a muster point by emergency services, should there be an incident nearby within Belfast Lough. Therefore, the solution must be able to be opened quickly at short notice in the event of an emergency.</w:t>
      </w:r>
    </w:p>
    <w:p w14:paraId="5D6F9F35" w14:textId="77777777" w:rsidR="009A406B" w:rsidRPr="009A406B" w:rsidRDefault="009A406B" w:rsidP="009A406B">
      <w:pPr>
        <w:numPr>
          <w:ilvl w:val="0"/>
          <w:numId w:val="31"/>
        </w:numPr>
        <w:spacing w:after="0" w:line="240" w:lineRule="auto"/>
        <w:ind w:left="1440"/>
        <w:rPr>
          <w:szCs w:val="24"/>
        </w:rPr>
      </w:pPr>
      <w:r w:rsidRPr="009A406B">
        <w:rPr>
          <w:szCs w:val="24"/>
        </w:rPr>
        <w:t>An appropriately sized turning head must be created at the bottom of the lane to avoid the need for cars to reverse back up the lane and onto the main road in the event of the car park being closed. [Dimensions governed by the DFI standards set out in the “creating places” document]</w:t>
      </w:r>
    </w:p>
    <w:p w14:paraId="1E3B8973" w14:textId="77777777" w:rsidR="009A406B" w:rsidRPr="009A406B" w:rsidRDefault="009A406B" w:rsidP="009A406B">
      <w:pPr>
        <w:numPr>
          <w:ilvl w:val="0"/>
          <w:numId w:val="31"/>
        </w:numPr>
        <w:spacing w:after="0" w:line="240" w:lineRule="auto"/>
        <w:ind w:left="1440"/>
        <w:rPr>
          <w:szCs w:val="24"/>
        </w:rPr>
      </w:pPr>
      <w:r w:rsidRPr="009A406B">
        <w:rPr>
          <w:szCs w:val="24"/>
        </w:rPr>
        <w:t>Due to its proximity to the beach, sand was frequently blown into the car park so any technological solution must be designed for use within this environment.</w:t>
      </w:r>
    </w:p>
    <w:p w14:paraId="6D14C868" w14:textId="77777777" w:rsidR="009A406B" w:rsidRPr="009A406B" w:rsidRDefault="009A406B" w:rsidP="009A406B">
      <w:pPr>
        <w:spacing w:after="0" w:line="240" w:lineRule="auto"/>
        <w:ind w:left="720" w:firstLine="0"/>
        <w:rPr>
          <w:szCs w:val="24"/>
        </w:rPr>
      </w:pPr>
    </w:p>
    <w:p w14:paraId="5159307F" w14:textId="77777777" w:rsidR="009A406B" w:rsidRPr="009A406B" w:rsidRDefault="009A406B" w:rsidP="009A406B">
      <w:pPr>
        <w:spacing w:after="0" w:line="240" w:lineRule="auto"/>
        <w:rPr>
          <w:b/>
          <w:bCs/>
          <w:szCs w:val="24"/>
        </w:rPr>
      </w:pPr>
      <w:r w:rsidRPr="009A406B">
        <w:rPr>
          <w:b/>
          <w:bCs/>
          <w:szCs w:val="24"/>
        </w:rPr>
        <w:t>Proposed Solution to Restrict Vehicular Access</w:t>
      </w:r>
    </w:p>
    <w:p w14:paraId="65A65592" w14:textId="77777777" w:rsidR="009A406B" w:rsidRPr="009A406B" w:rsidRDefault="009A406B" w:rsidP="009A406B">
      <w:pPr>
        <w:spacing w:after="0" w:line="240" w:lineRule="auto"/>
        <w:rPr>
          <w:szCs w:val="24"/>
        </w:rPr>
      </w:pPr>
      <w:r w:rsidRPr="009A406B">
        <w:rPr>
          <w:szCs w:val="24"/>
        </w:rPr>
        <w:t>After investigating a number of options, officers would propose that hydraulically operated bollards would be the most suitable solution to restrict vehicular access.</w:t>
      </w:r>
    </w:p>
    <w:p w14:paraId="392DAF49" w14:textId="77777777" w:rsidR="009A406B" w:rsidRPr="009A406B" w:rsidRDefault="009A406B" w:rsidP="009A406B">
      <w:pPr>
        <w:spacing w:after="0" w:line="240" w:lineRule="auto"/>
        <w:rPr>
          <w:szCs w:val="24"/>
        </w:rPr>
      </w:pPr>
    </w:p>
    <w:p w14:paraId="28AA56EB" w14:textId="77777777" w:rsidR="009A406B" w:rsidRPr="009A406B" w:rsidRDefault="009A406B" w:rsidP="009A406B">
      <w:pPr>
        <w:spacing w:after="0" w:line="240" w:lineRule="auto"/>
        <w:rPr>
          <w:szCs w:val="24"/>
        </w:rPr>
      </w:pPr>
      <w:r w:rsidRPr="009A406B">
        <w:rPr>
          <w:szCs w:val="24"/>
        </w:rPr>
        <w:t>Manufacturers’ systems vary but it was envisaged that the following specification would be used as our minimum requirements, should Council decide to proceed:</w:t>
      </w:r>
    </w:p>
    <w:p w14:paraId="29D52F38" w14:textId="77777777" w:rsidR="009A406B" w:rsidRPr="009A406B" w:rsidRDefault="009A406B" w:rsidP="009A406B">
      <w:pPr>
        <w:spacing w:after="0" w:line="240" w:lineRule="auto"/>
        <w:rPr>
          <w:szCs w:val="24"/>
        </w:rPr>
      </w:pPr>
    </w:p>
    <w:p w14:paraId="72813382" w14:textId="77777777" w:rsidR="009A406B" w:rsidRPr="009A406B" w:rsidRDefault="009A406B" w:rsidP="009A406B">
      <w:pPr>
        <w:numPr>
          <w:ilvl w:val="0"/>
          <w:numId w:val="32"/>
        </w:numPr>
        <w:spacing w:after="0" w:line="240" w:lineRule="auto"/>
        <w:ind w:left="1440"/>
        <w:rPr>
          <w:szCs w:val="24"/>
        </w:rPr>
      </w:pPr>
      <w:r w:rsidRPr="009A406B">
        <w:rPr>
          <w:szCs w:val="24"/>
        </w:rPr>
        <w:lastRenderedPageBreak/>
        <w:t>Hydraulically operated so the pump and other technical components were housed in a nearby cabinet, with no moving components exposed to the sandy, salty environment.</w:t>
      </w:r>
    </w:p>
    <w:p w14:paraId="61A1FCF5" w14:textId="77777777" w:rsidR="009A406B" w:rsidRPr="009A406B" w:rsidRDefault="009A406B" w:rsidP="009A406B">
      <w:pPr>
        <w:numPr>
          <w:ilvl w:val="0"/>
          <w:numId w:val="32"/>
        </w:numPr>
        <w:spacing w:after="0" w:line="240" w:lineRule="auto"/>
        <w:ind w:left="1440"/>
        <w:rPr>
          <w:szCs w:val="24"/>
        </w:rPr>
      </w:pPr>
      <w:r w:rsidRPr="009A406B">
        <w:rPr>
          <w:szCs w:val="24"/>
        </w:rPr>
        <w:t>Bollards sit flush with the road at rest, rising to an approximate height of 600mm when activated.</w:t>
      </w:r>
    </w:p>
    <w:p w14:paraId="1E72313A" w14:textId="77777777" w:rsidR="009A406B" w:rsidRPr="009A406B" w:rsidRDefault="009A406B" w:rsidP="009A406B">
      <w:pPr>
        <w:numPr>
          <w:ilvl w:val="0"/>
          <w:numId w:val="32"/>
        </w:numPr>
        <w:spacing w:after="0" w:line="240" w:lineRule="auto"/>
        <w:ind w:left="1440"/>
        <w:rPr>
          <w:szCs w:val="24"/>
        </w:rPr>
      </w:pPr>
      <w:r w:rsidRPr="009A406B">
        <w:rPr>
          <w:szCs w:val="24"/>
        </w:rPr>
        <w:t>Constructed from minimum 200mm diameter heavy duty steel tube with a 5mm wall thickness for a strong, robust design.</w:t>
      </w:r>
    </w:p>
    <w:p w14:paraId="1DD738F7" w14:textId="77777777" w:rsidR="009A406B" w:rsidRPr="009A406B" w:rsidRDefault="009A406B" w:rsidP="009A406B">
      <w:pPr>
        <w:numPr>
          <w:ilvl w:val="0"/>
          <w:numId w:val="32"/>
        </w:numPr>
        <w:spacing w:after="0" w:line="240" w:lineRule="auto"/>
        <w:ind w:left="1440"/>
        <w:rPr>
          <w:szCs w:val="24"/>
        </w:rPr>
      </w:pPr>
      <w:r w:rsidRPr="009A406B">
        <w:rPr>
          <w:szCs w:val="24"/>
        </w:rPr>
        <w:t>Hot dip galvanised and painted black, with a yellow reflective strip for a corrosion resistant, attractive, and conspicuous appearance.</w:t>
      </w:r>
    </w:p>
    <w:p w14:paraId="64B12CBA" w14:textId="77777777" w:rsidR="009A406B" w:rsidRPr="009A406B" w:rsidRDefault="009A406B" w:rsidP="009A406B">
      <w:pPr>
        <w:numPr>
          <w:ilvl w:val="0"/>
          <w:numId w:val="32"/>
        </w:numPr>
        <w:spacing w:after="0" w:line="240" w:lineRule="auto"/>
        <w:ind w:left="1440"/>
        <w:rPr>
          <w:szCs w:val="24"/>
        </w:rPr>
      </w:pPr>
      <w:r w:rsidRPr="009A406B">
        <w:rPr>
          <w:szCs w:val="24"/>
        </w:rPr>
        <w:t xml:space="preserve">Raise time to be 3 to 4 seconds, with warning beacon. </w:t>
      </w:r>
    </w:p>
    <w:p w14:paraId="7C0DC2F8" w14:textId="77777777" w:rsidR="009A406B" w:rsidRPr="009A406B" w:rsidRDefault="009A406B" w:rsidP="009A406B">
      <w:pPr>
        <w:numPr>
          <w:ilvl w:val="0"/>
          <w:numId w:val="32"/>
        </w:numPr>
        <w:spacing w:after="0" w:line="240" w:lineRule="auto"/>
        <w:ind w:left="1440"/>
        <w:rPr>
          <w:szCs w:val="24"/>
        </w:rPr>
      </w:pPr>
      <w:r w:rsidRPr="009A406B">
        <w:rPr>
          <w:szCs w:val="24"/>
        </w:rPr>
        <w:t>Clearly visible signage to warn users that the bollards will rise at a particular time of the evening and not be lowered again until the next morning.</w:t>
      </w:r>
    </w:p>
    <w:p w14:paraId="36FD9769" w14:textId="77777777" w:rsidR="009A406B" w:rsidRPr="009A406B" w:rsidRDefault="009A406B" w:rsidP="009A406B">
      <w:pPr>
        <w:spacing w:after="0" w:line="240" w:lineRule="auto"/>
        <w:rPr>
          <w:szCs w:val="24"/>
        </w:rPr>
      </w:pPr>
    </w:p>
    <w:p w14:paraId="39A65F9A" w14:textId="77777777" w:rsidR="009A406B" w:rsidRPr="009A406B" w:rsidRDefault="009A406B" w:rsidP="009A406B">
      <w:pPr>
        <w:spacing w:after="0" w:line="240" w:lineRule="auto"/>
        <w:rPr>
          <w:i/>
          <w:iCs/>
          <w:szCs w:val="24"/>
        </w:rPr>
      </w:pPr>
      <w:r w:rsidRPr="009A406B">
        <w:rPr>
          <w:noProof/>
          <w:szCs w:val="24"/>
        </w:rPr>
        <w:drawing>
          <wp:inline distT="0" distB="0" distL="0" distR="0" wp14:anchorId="00C884E7" wp14:editId="279F4D57">
            <wp:extent cx="4086225" cy="14954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225" cy="1495425"/>
                    </a:xfrm>
                    <a:prstGeom prst="rect">
                      <a:avLst/>
                    </a:prstGeom>
                    <a:noFill/>
                    <a:ln>
                      <a:noFill/>
                    </a:ln>
                  </pic:spPr>
                </pic:pic>
              </a:graphicData>
            </a:graphic>
          </wp:inline>
        </w:drawing>
      </w:r>
    </w:p>
    <w:p w14:paraId="3EAE6339" w14:textId="77777777" w:rsidR="009A406B" w:rsidRPr="009A406B" w:rsidRDefault="009A406B" w:rsidP="009A406B">
      <w:pPr>
        <w:spacing w:after="0" w:line="240" w:lineRule="auto"/>
        <w:rPr>
          <w:i/>
          <w:iCs/>
          <w:szCs w:val="24"/>
        </w:rPr>
      </w:pPr>
    </w:p>
    <w:p w14:paraId="43215819" w14:textId="77777777" w:rsidR="009A406B" w:rsidRPr="009A406B" w:rsidRDefault="009A406B" w:rsidP="009A406B">
      <w:pPr>
        <w:spacing w:after="0" w:line="240" w:lineRule="auto"/>
        <w:rPr>
          <w:i/>
          <w:iCs/>
          <w:szCs w:val="24"/>
        </w:rPr>
      </w:pPr>
      <w:r w:rsidRPr="009A406B">
        <w:rPr>
          <w:i/>
          <w:iCs/>
          <w:szCs w:val="24"/>
        </w:rPr>
        <w:t>Image 1: example of hydraulically operated bollards</w:t>
      </w:r>
    </w:p>
    <w:p w14:paraId="713DA17A" w14:textId="77777777" w:rsidR="009A406B" w:rsidRPr="009A406B" w:rsidRDefault="009A406B" w:rsidP="009A406B">
      <w:pPr>
        <w:spacing w:after="0" w:line="240" w:lineRule="auto"/>
        <w:rPr>
          <w:szCs w:val="24"/>
        </w:rPr>
      </w:pPr>
    </w:p>
    <w:p w14:paraId="6468C2D3" w14:textId="77777777" w:rsidR="009A406B" w:rsidRPr="009A406B" w:rsidRDefault="009A406B" w:rsidP="009A406B">
      <w:pPr>
        <w:spacing w:after="0" w:line="240" w:lineRule="auto"/>
        <w:rPr>
          <w:i/>
          <w:iCs/>
          <w:szCs w:val="24"/>
        </w:rPr>
      </w:pPr>
      <w:r w:rsidRPr="009A406B">
        <w:rPr>
          <w:i/>
          <w:noProof/>
          <w:szCs w:val="24"/>
        </w:rPr>
        <w:drawing>
          <wp:inline distT="0" distB="0" distL="0" distR="0" wp14:anchorId="2566B7A8" wp14:editId="70A07E15">
            <wp:extent cx="3676650" cy="2905125"/>
            <wp:effectExtent l="0" t="0" r="0" b="9525"/>
            <wp:docPr id="4" name="Picture 3" descr="A blueprint of a beach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print of a beach reso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905125"/>
                    </a:xfrm>
                    <a:prstGeom prst="rect">
                      <a:avLst/>
                    </a:prstGeom>
                    <a:noFill/>
                    <a:ln>
                      <a:noFill/>
                    </a:ln>
                  </pic:spPr>
                </pic:pic>
              </a:graphicData>
            </a:graphic>
          </wp:inline>
        </w:drawing>
      </w:r>
    </w:p>
    <w:p w14:paraId="2206FC16" w14:textId="77777777" w:rsidR="009A406B" w:rsidRPr="009A406B" w:rsidRDefault="009A406B" w:rsidP="009A406B">
      <w:pPr>
        <w:spacing w:after="0" w:line="240" w:lineRule="auto"/>
        <w:rPr>
          <w:i/>
          <w:iCs/>
          <w:szCs w:val="24"/>
        </w:rPr>
      </w:pPr>
      <w:r w:rsidRPr="009A406B">
        <w:rPr>
          <w:i/>
          <w:iCs/>
          <w:szCs w:val="24"/>
        </w:rPr>
        <w:t>Image 2: Positioning of Bollards to create turning circle.</w:t>
      </w:r>
    </w:p>
    <w:p w14:paraId="01018CE5" w14:textId="77777777" w:rsidR="009A406B" w:rsidRPr="009A406B" w:rsidRDefault="009A406B" w:rsidP="009A406B">
      <w:pPr>
        <w:spacing w:after="0" w:line="240" w:lineRule="auto"/>
        <w:rPr>
          <w:i/>
          <w:iCs/>
          <w:szCs w:val="24"/>
        </w:rPr>
      </w:pPr>
      <w:r w:rsidRPr="009A406B">
        <w:rPr>
          <w:i/>
          <w:iCs/>
          <w:szCs w:val="24"/>
        </w:rPr>
        <w:t xml:space="preserve"> Movable bollards shown in green, fixed bollards in purple.</w:t>
      </w:r>
    </w:p>
    <w:p w14:paraId="3386E9CF" w14:textId="77777777" w:rsidR="009A406B" w:rsidRPr="009A406B" w:rsidRDefault="009A406B" w:rsidP="009A406B">
      <w:pPr>
        <w:spacing w:after="0" w:line="240" w:lineRule="auto"/>
        <w:rPr>
          <w:b/>
          <w:bCs/>
          <w:szCs w:val="24"/>
        </w:rPr>
      </w:pPr>
      <w:r w:rsidRPr="009A406B">
        <w:rPr>
          <w:b/>
          <w:bCs/>
          <w:szCs w:val="24"/>
        </w:rPr>
        <w:t xml:space="preserve">Considerations </w:t>
      </w:r>
    </w:p>
    <w:p w14:paraId="59C48204" w14:textId="77777777" w:rsidR="009A406B" w:rsidRPr="009A406B" w:rsidRDefault="009A406B" w:rsidP="009A406B">
      <w:pPr>
        <w:numPr>
          <w:ilvl w:val="0"/>
          <w:numId w:val="33"/>
        </w:numPr>
        <w:spacing w:after="0" w:line="240" w:lineRule="auto"/>
        <w:ind w:left="1440"/>
        <w:rPr>
          <w:szCs w:val="24"/>
        </w:rPr>
      </w:pPr>
      <w:r w:rsidRPr="009A406B">
        <w:rPr>
          <w:szCs w:val="24"/>
        </w:rPr>
        <w:t xml:space="preserve">The system required quite extensive installation works, including excavations, a concrete base, trenching of services, realigning kerbs etc. In addition, due to its proximity to the sea, certain measures needed to be in place to mitigate against a hydraulic oil spill making its </w:t>
      </w:r>
      <w:r w:rsidRPr="009A406B">
        <w:rPr>
          <w:szCs w:val="24"/>
        </w:rPr>
        <w:lastRenderedPageBreak/>
        <w:t>way to the water. The total estimated cost for the 4 bollards along with associated installation works was £80k. No budget currently existed for this work.</w:t>
      </w:r>
    </w:p>
    <w:p w14:paraId="62BCB44C" w14:textId="77777777" w:rsidR="009A406B" w:rsidRPr="009A406B" w:rsidRDefault="009A406B" w:rsidP="009A406B">
      <w:pPr>
        <w:numPr>
          <w:ilvl w:val="0"/>
          <w:numId w:val="33"/>
        </w:numPr>
        <w:spacing w:after="0" w:line="240" w:lineRule="auto"/>
        <w:ind w:left="1440"/>
        <w:rPr>
          <w:szCs w:val="24"/>
        </w:rPr>
      </w:pPr>
      <w:r w:rsidRPr="009A406B">
        <w:rPr>
          <w:szCs w:val="24"/>
        </w:rPr>
        <w:t>Due to the harsh environment a robust maintenance regime would need to be in place (daily, weekly, monthly and quarterly checks), totalling approximately £10k per year. This would need to be added to future maintenance budgets.</w:t>
      </w:r>
    </w:p>
    <w:p w14:paraId="7C5DABDC" w14:textId="77777777" w:rsidR="009A406B" w:rsidRPr="009A406B" w:rsidRDefault="009A406B" w:rsidP="009A406B">
      <w:pPr>
        <w:numPr>
          <w:ilvl w:val="0"/>
          <w:numId w:val="33"/>
        </w:numPr>
        <w:spacing w:after="0" w:line="240" w:lineRule="auto"/>
        <w:ind w:left="1440"/>
        <w:rPr>
          <w:szCs w:val="24"/>
        </w:rPr>
      </w:pPr>
      <w:r w:rsidRPr="009A406B">
        <w:rPr>
          <w:szCs w:val="24"/>
        </w:rPr>
        <w:t>Whilst the bollards would be effective at preventing vehicles using the space, there was nothing to stop youths making their way there on foot and engaging in ASB that continues to impact nearby residents.</w:t>
      </w:r>
    </w:p>
    <w:p w14:paraId="30971879" w14:textId="77777777" w:rsidR="009A406B" w:rsidRPr="009A406B" w:rsidRDefault="009A406B" w:rsidP="009A406B">
      <w:pPr>
        <w:numPr>
          <w:ilvl w:val="0"/>
          <w:numId w:val="33"/>
        </w:numPr>
        <w:spacing w:after="0" w:line="240" w:lineRule="auto"/>
        <w:ind w:left="1440"/>
        <w:rPr>
          <w:szCs w:val="24"/>
        </w:rPr>
      </w:pPr>
      <w:r w:rsidRPr="009A406B">
        <w:rPr>
          <w:szCs w:val="24"/>
        </w:rPr>
        <w:t>Despite clear signage, it would be likely that some legitimate users would become “trapped” in the car park at some point, with no way to get their car out until the next morning. (Arguably the same was true for any multistorey car park).</w:t>
      </w:r>
    </w:p>
    <w:p w14:paraId="2F92B60C" w14:textId="77777777" w:rsidR="009A406B" w:rsidRPr="009A406B" w:rsidRDefault="009A406B" w:rsidP="009A406B">
      <w:pPr>
        <w:numPr>
          <w:ilvl w:val="0"/>
          <w:numId w:val="33"/>
        </w:numPr>
        <w:spacing w:after="0" w:line="240" w:lineRule="auto"/>
        <w:ind w:left="1440"/>
        <w:rPr>
          <w:szCs w:val="24"/>
        </w:rPr>
      </w:pPr>
      <w:r w:rsidRPr="009A406B">
        <w:rPr>
          <w:szCs w:val="24"/>
        </w:rPr>
        <w:t>3 spaces at the car park entrance would be lost.</w:t>
      </w:r>
    </w:p>
    <w:p w14:paraId="2A5EA6E7" w14:textId="77777777" w:rsidR="009A406B" w:rsidRPr="009A406B" w:rsidRDefault="009A406B" w:rsidP="009A406B">
      <w:pPr>
        <w:spacing w:after="0" w:line="240" w:lineRule="auto"/>
        <w:rPr>
          <w:szCs w:val="24"/>
        </w:rPr>
      </w:pPr>
    </w:p>
    <w:p w14:paraId="0C35BCC5" w14:textId="77777777" w:rsidR="009A406B" w:rsidRPr="009A406B" w:rsidRDefault="009A406B" w:rsidP="009A406B">
      <w:pPr>
        <w:spacing w:after="0" w:line="240" w:lineRule="auto"/>
        <w:rPr>
          <w:b/>
          <w:bCs/>
          <w:szCs w:val="24"/>
        </w:rPr>
      </w:pPr>
    </w:p>
    <w:p w14:paraId="049784AC" w14:textId="77777777" w:rsidR="009A406B" w:rsidRPr="009A406B" w:rsidRDefault="009A406B" w:rsidP="009A406B">
      <w:pPr>
        <w:spacing w:after="0" w:line="240" w:lineRule="auto"/>
        <w:rPr>
          <w:b/>
          <w:bCs/>
          <w:szCs w:val="24"/>
        </w:rPr>
      </w:pPr>
      <w:r w:rsidRPr="009A406B">
        <w:rPr>
          <w:b/>
          <w:bCs/>
          <w:szCs w:val="24"/>
        </w:rPr>
        <w:t>Alternative Proposal</w:t>
      </w:r>
    </w:p>
    <w:p w14:paraId="43C96951" w14:textId="77777777" w:rsidR="009A406B" w:rsidRPr="009A406B" w:rsidRDefault="009A406B" w:rsidP="009A406B">
      <w:pPr>
        <w:spacing w:after="0" w:line="240" w:lineRule="auto"/>
        <w:rPr>
          <w:szCs w:val="24"/>
        </w:rPr>
      </w:pPr>
      <w:r w:rsidRPr="009A406B">
        <w:rPr>
          <w:szCs w:val="24"/>
        </w:rPr>
        <w:t xml:space="preserve">An alternative option would be to install new LED lighting and a HD CCTV system.  Lighting and CCTV were both proven to reduce ASB. Modern CCTV systems would be able to read the number plates of any vehicles driving dangerously, which would then be passed to the PSNI.  </w:t>
      </w:r>
    </w:p>
    <w:p w14:paraId="20DA100F" w14:textId="77777777" w:rsidR="009A406B" w:rsidRPr="009A406B" w:rsidRDefault="009A406B" w:rsidP="009A406B">
      <w:pPr>
        <w:spacing w:after="0" w:line="240" w:lineRule="auto"/>
        <w:rPr>
          <w:szCs w:val="24"/>
        </w:rPr>
      </w:pPr>
    </w:p>
    <w:p w14:paraId="68A6DBCD" w14:textId="77777777" w:rsidR="009A406B" w:rsidRPr="009A406B" w:rsidRDefault="009A406B" w:rsidP="009A406B">
      <w:pPr>
        <w:spacing w:after="0" w:line="240" w:lineRule="auto"/>
        <w:rPr>
          <w:szCs w:val="24"/>
        </w:rPr>
      </w:pPr>
      <w:r w:rsidRPr="009A406B">
        <w:rPr>
          <w:szCs w:val="24"/>
        </w:rPr>
        <w:t>It was estimated that lighting and CCTV could be installed for approximately £20k.  Whilst no budget existed for this work, the £30k annual budget for Car Park resurfacing could be redirected to this project, should Council wish to proceed.</w:t>
      </w:r>
    </w:p>
    <w:p w14:paraId="644B24D5" w14:textId="77777777" w:rsidR="009A406B" w:rsidRPr="009A406B" w:rsidRDefault="009A406B" w:rsidP="009A406B">
      <w:pPr>
        <w:spacing w:after="0" w:line="240" w:lineRule="auto"/>
        <w:rPr>
          <w:szCs w:val="24"/>
        </w:rPr>
      </w:pPr>
    </w:p>
    <w:p w14:paraId="31D0E5A8" w14:textId="77777777" w:rsidR="009A406B" w:rsidRPr="009A406B" w:rsidRDefault="009A406B" w:rsidP="009A406B">
      <w:pPr>
        <w:spacing w:after="0" w:line="240" w:lineRule="auto"/>
        <w:rPr>
          <w:szCs w:val="24"/>
        </w:rPr>
      </w:pPr>
      <w:r w:rsidRPr="009A406B">
        <w:rPr>
          <w:szCs w:val="24"/>
        </w:rPr>
        <w:t>Naturally, if this budget was utilised in this way, no car parks would be resurfaced this year.</w:t>
      </w:r>
    </w:p>
    <w:p w14:paraId="3607358C" w14:textId="77777777" w:rsidR="009A406B" w:rsidRPr="009A406B" w:rsidRDefault="009A406B" w:rsidP="009A406B">
      <w:pPr>
        <w:spacing w:after="0" w:line="240" w:lineRule="auto"/>
        <w:rPr>
          <w:szCs w:val="24"/>
        </w:rPr>
      </w:pPr>
    </w:p>
    <w:p w14:paraId="4D9E1BB1" w14:textId="77777777" w:rsidR="009A406B" w:rsidRPr="009A406B" w:rsidRDefault="009A406B" w:rsidP="009A406B">
      <w:pPr>
        <w:spacing w:after="0" w:line="240" w:lineRule="auto"/>
        <w:rPr>
          <w:szCs w:val="24"/>
        </w:rPr>
      </w:pPr>
      <w:r w:rsidRPr="009A406B">
        <w:rPr>
          <w:szCs w:val="24"/>
        </w:rPr>
        <w:t>RECOMMENDED that Council decide which option they wish to proceed with:</w:t>
      </w:r>
    </w:p>
    <w:p w14:paraId="45993B5A" w14:textId="77777777" w:rsidR="009A406B" w:rsidRPr="009A406B" w:rsidRDefault="009A406B" w:rsidP="009A406B">
      <w:pPr>
        <w:spacing w:after="0" w:line="240" w:lineRule="auto"/>
        <w:rPr>
          <w:szCs w:val="24"/>
        </w:rPr>
      </w:pPr>
    </w:p>
    <w:p w14:paraId="2286D4AC" w14:textId="77777777" w:rsidR="009A406B" w:rsidRPr="009A406B" w:rsidRDefault="009A406B" w:rsidP="009A406B">
      <w:pPr>
        <w:numPr>
          <w:ilvl w:val="0"/>
          <w:numId w:val="14"/>
        </w:numPr>
        <w:spacing w:after="0" w:line="240" w:lineRule="auto"/>
        <w:ind w:left="1440"/>
        <w:rPr>
          <w:szCs w:val="24"/>
        </w:rPr>
      </w:pPr>
      <w:r w:rsidRPr="009A406B">
        <w:rPr>
          <w:szCs w:val="24"/>
        </w:rPr>
        <w:t>To carry out no physical works at the car park, but rather to liaise with PSNI for more frequent patrols and monitoring of the cars/persons responsible for ASB.</w:t>
      </w:r>
    </w:p>
    <w:p w14:paraId="29999052" w14:textId="77777777" w:rsidR="009A406B" w:rsidRPr="009A406B" w:rsidRDefault="009A406B" w:rsidP="009A406B">
      <w:pPr>
        <w:spacing w:after="0" w:line="240" w:lineRule="auto"/>
        <w:rPr>
          <w:szCs w:val="24"/>
        </w:rPr>
      </w:pPr>
    </w:p>
    <w:p w14:paraId="0342585C" w14:textId="77777777" w:rsidR="009A406B" w:rsidRPr="009A406B" w:rsidRDefault="009A406B" w:rsidP="009A406B">
      <w:pPr>
        <w:numPr>
          <w:ilvl w:val="0"/>
          <w:numId w:val="14"/>
        </w:numPr>
        <w:spacing w:after="0" w:line="240" w:lineRule="auto"/>
        <w:ind w:left="1440"/>
        <w:rPr>
          <w:szCs w:val="24"/>
        </w:rPr>
      </w:pPr>
      <w:r w:rsidRPr="009A406B">
        <w:rPr>
          <w:szCs w:val="24"/>
        </w:rPr>
        <w:t>Install hydraulically operated bollards at a cost of around £80k, with budget to be sourced from reserves a further paper to be brought back to committee on what other work would need to stop within the department in order to facilitate the funding of this.</w:t>
      </w:r>
    </w:p>
    <w:p w14:paraId="2344683D" w14:textId="77777777" w:rsidR="009A406B" w:rsidRPr="009A406B" w:rsidRDefault="009A406B" w:rsidP="009A406B">
      <w:pPr>
        <w:spacing w:after="0" w:line="240" w:lineRule="auto"/>
        <w:rPr>
          <w:szCs w:val="24"/>
        </w:rPr>
      </w:pPr>
    </w:p>
    <w:p w14:paraId="125FA317" w14:textId="77777777" w:rsidR="009A406B" w:rsidRPr="009A406B" w:rsidRDefault="009A406B" w:rsidP="009A406B">
      <w:pPr>
        <w:numPr>
          <w:ilvl w:val="0"/>
          <w:numId w:val="14"/>
        </w:numPr>
        <w:spacing w:after="0" w:line="240" w:lineRule="auto"/>
        <w:ind w:left="1440"/>
        <w:rPr>
          <w:szCs w:val="24"/>
        </w:rPr>
      </w:pPr>
      <w:r w:rsidRPr="009A406B">
        <w:rPr>
          <w:szCs w:val="24"/>
        </w:rPr>
        <w:t>To install LED lighting and CCTV at a cost of around £20k, utilising the Car Park resurfacing budget for this year.</w:t>
      </w:r>
    </w:p>
    <w:p w14:paraId="7A0052F0" w14:textId="77777777" w:rsidR="009A406B" w:rsidRPr="009A406B" w:rsidRDefault="009A406B" w:rsidP="009A406B">
      <w:pPr>
        <w:spacing w:after="0" w:line="240" w:lineRule="auto"/>
        <w:rPr>
          <w:szCs w:val="24"/>
        </w:rPr>
      </w:pPr>
    </w:p>
    <w:p w14:paraId="797ABA1E" w14:textId="77777777" w:rsidR="009A406B" w:rsidRPr="009A406B" w:rsidRDefault="009A406B" w:rsidP="009A406B">
      <w:pPr>
        <w:spacing w:after="0" w:line="240" w:lineRule="auto"/>
        <w:rPr>
          <w:szCs w:val="24"/>
        </w:rPr>
      </w:pPr>
      <w:r w:rsidRPr="009A406B">
        <w:rPr>
          <w:szCs w:val="24"/>
        </w:rPr>
        <w:t>As a matter of accuracy, the Director advised that a section about meeting the cost of the Option 2 recommendation from the Council reserves fund had been removed as this fell outside of the Council’s Reserves Policy. He explained that this should have been removed before the report was issued.</w:t>
      </w:r>
    </w:p>
    <w:p w14:paraId="744317B1" w14:textId="77777777" w:rsidR="009A406B" w:rsidRPr="009A406B" w:rsidRDefault="009A406B" w:rsidP="009A406B">
      <w:pPr>
        <w:spacing w:after="0" w:line="240" w:lineRule="auto"/>
        <w:rPr>
          <w:szCs w:val="24"/>
        </w:rPr>
      </w:pPr>
    </w:p>
    <w:p w14:paraId="4CF0D8D0" w14:textId="77777777" w:rsidR="009A406B" w:rsidRPr="009A406B" w:rsidRDefault="009A406B" w:rsidP="009A406B">
      <w:pPr>
        <w:spacing w:after="0" w:line="240" w:lineRule="auto"/>
      </w:pPr>
      <w:r w:rsidRPr="009A406B">
        <w:lastRenderedPageBreak/>
        <w:t>Councillor Harbinson proposed, seconded by Councillor Cathcart, that the Council proceeds with Option 2, as stated above.</w:t>
      </w:r>
    </w:p>
    <w:p w14:paraId="4EBA729C" w14:textId="77777777" w:rsidR="009A406B" w:rsidRPr="009A406B" w:rsidRDefault="009A406B" w:rsidP="009A406B">
      <w:pPr>
        <w:spacing w:after="0" w:line="240" w:lineRule="auto"/>
      </w:pPr>
    </w:p>
    <w:p w14:paraId="61CBBCB6" w14:textId="77777777" w:rsidR="009A406B" w:rsidRPr="009A406B" w:rsidRDefault="009A406B" w:rsidP="009A406B">
      <w:pPr>
        <w:spacing w:after="0" w:line="240" w:lineRule="auto"/>
      </w:pPr>
      <w:r w:rsidRPr="009A406B">
        <w:t>Speaking to his proposal, Councillor Harbinson thanked his predecessor, Karen Douglas for her role in bringing the matter forward along with Bangor Central DEA members. He recalled the antisocial behaviour issues that had been plaguing residents and was sure that Members would have seen the videos that had been shared which painted a depressing picture of nuisance noise from car horns and loud music. He felt that options for additional lighting and CCTV were not going to stop the matters and CCTV would require ongoing review but the bollards however would completely stop access at night and therefore prevent incidents of ASB occurring and take away the requirement of residents having to record, report incidents to the PSNI or endure incidents in the first place. The bollards were supported by the PSNI’s Neighbourhood Policing Team lead officer as a clear way forward and he hoped Members could support his proposal which would give the long-suffering residents comfort and peace of mind.</w:t>
      </w:r>
    </w:p>
    <w:p w14:paraId="60137D7D" w14:textId="77777777" w:rsidR="009A406B" w:rsidRPr="009A406B" w:rsidRDefault="009A406B" w:rsidP="009A406B">
      <w:pPr>
        <w:spacing w:after="0" w:line="240" w:lineRule="auto"/>
      </w:pPr>
    </w:p>
    <w:p w14:paraId="66C20969" w14:textId="77777777" w:rsidR="009A406B" w:rsidRPr="009A406B" w:rsidRDefault="009A406B" w:rsidP="009A406B">
      <w:pPr>
        <w:spacing w:after="0" w:line="240" w:lineRule="auto"/>
      </w:pPr>
      <w:r w:rsidRPr="009A406B">
        <w:t>(Councillor Kerr had joined the meeting remotely– 8pm)</w:t>
      </w:r>
    </w:p>
    <w:p w14:paraId="3CEFFBA7" w14:textId="77777777" w:rsidR="009A406B" w:rsidRPr="009A406B" w:rsidRDefault="009A406B" w:rsidP="009A406B">
      <w:pPr>
        <w:spacing w:after="0" w:line="240" w:lineRule="auto"/>
      </w:pPr>
    </w:p>
    <w:p w14:paraId="5D960ED5" w14:textId="77777777" w:rsidR="009A406B" w:rsidRPr="009A406B" w:rsidRDefault="009A406B" w:rsidP="009A406B">
      <w:pPr>
        <w:spacing w:after="0" w:line="240" w:lineRule="auto"/>
      </w:pPr>
      <w:r w:rsidRPr="009A406B">
        <w:t>Councillor Cathcart welcomed the proposer to what was his first meeting and emphasised that the motion had been brought collectively by all of the Bangor Central DEA members, and he hoped that all parties would continue to work together on addressing the ongoing issues. Whilst extremely welcomed though, this particular measure was only going to address the noise that came from vehicles – the revving of engines, loud horns, loud music – the video footage of such incidents was horrific. This was a serious concern and it required a serious solution and he felt that the bollards were the best approach. They would be operated after hours and would not affect responsible visitors to the facility. He queried the cost of the bollards which were twice the amount of what he had noted from previous discussions with officers.</w:t>
      </w:r>
    </w:p>
    <w:p w14:paraId="60C3E110" w14:textId="77777777" w:rsidR="009A406B" w:rsidRPr="009A406B" w:rsidRDefault="009A406B" w:rsidP="009A406B">
      <w:pPr>
        <w:spacing w:after="0" w:line="240" w:lineRule="auto"/>
      </w:pPr>
    </w:p>
    <w:p w14:paraId="559DFAED" w14:textId="77777777" w:rsidR="009A406B" w:rsidRPr="009A406B" w:rsidRDefault="009A406B" w:rsidP="009A406B">
      <w:pPr>
        <w:spacing w:after="0" w:line="240" w:lineRule="auto"/>
      </w:pPr>
      <w:r w:rsidRPr="009A406B">
        <w:t>The Head of Assets and Property Services explained that following the earlier discussions, officers had undertaken further research into the required specifications and due to the beach location an automated hydraulic system would need to include a holding tank and this had increased the estimated costs.</w:t>
      </w:r>
    </w:p>
    <w:p w14:paraId="28B04751" w14:textId="77777777" w:rsidR="009A406B" w:rsidRPr="009A406B" w:rsidRDefault="009A406B" w:rsidP="009A406B">
      <w:pPr>
        <w:spacing w:after="0" w:line="240" w:lineRule="auto"/>
      </w:pPr>
    </w:p>
    <w:p w14:paraId="0DACB383" w14:textId="77777777" w:rsidR="009A406B" w:rsidRPr="009A406B" w:rsidRDefault="009A406B" w:rsidP="009A406B">
      <w:pPr>
        <w:spacing w:after="0" w:line="240" w:lineRule="auto"/>
      </w:pPr>
      <w:r w:rsidRPr="009A406B">
        <w:t>Councillor Cathcart felt that there were options that could be looked at to pay for this given it was a capital cost, but he was certain that residents would be delighted to see the Council taking action on this long-standing issue and he hoped Members could support it.</w:t>
      </w:r>
    </w:p>
    <w:p w14:paraId="356F6E33" w14:textId="77777777" w:rsidR="009A406B" w:rsidRPr="009A406B" w:rsidRDefault="009A406B" w:rsidP="009A406B">
      <w:pPr>
        <w:spacing w:after="0" w:line="240" w:lineRule="auto"/>
      </w:pPr>
    </w:p>
    <w:p w14:paraId="0EE36A8E" w14:textId="77777777" w:rsidR="009A406B" w:rsidRPr="009A406B" w:rsidRDefault="009A406B" w:rsidP="009A406B">
      <w:pPr>
        <w:spacing w:after="0" w:line="240" w:lineRule="auto"/>
      </w:pPr>
      <w:r w:rsidRPr="009A406B">
        <w:t xml:space="preserve">While sympathetic with residents, Councillor Boyle was against the Council committing to a project without clarity on how it would be paid for. He asked what the limits of the reserves policy were and it was advised that the use of reserves for this type of expenditure would go against Council policy. </w:t>
      </w:r>
    </w:p>
    <w:p w14:paraId="457B7CC3" w14:textId="77777777" w:rsidR="009A406B" w:rsidRPr="009A406B" w:rsidRDefault="009A406B" w:rsidP="009A406B">
      <w:pPr>
        <w:spacing w:after="0" w:line="240" w:lineRule="auto"/>
      </w:pPr>
    </w:p>
    <w:p w14:paraId="2D6E2101" w14:textId="77777777" w:rsidR="009A406B" w:rsidRPr="009A406B" w:rsidRDefault="009A406B" w:rsidP="009A406B">
      <w:pPr>
        <w:spacing w:after="0" w:line="240" w:lineRule="auto"/>
      </w:pPr>
      <w:r w:rsidRPr="009A406B">
        <w:t>Councillor Boyle referred to a £30,000 budget listed for car park resurfacing and asked if that could be reallocated to this project for example. It was advised that officers would weigh up various budgets and the resurfacing budget could be one suggestion that was brought forward.</w:t>
      </w:r>
    </w:p>
    <w:p w14:paraId="74F4E6DF" w14:textId="77777777" w:rsidR="009A406B" w:rsidRPr="009A406B" w:rsidRDefault="009A406B" w:rsidP="009A406B">
      <w:pPr>
        <w:spacing w:after="0" w:line="240" w:lineRule="auto"/>
      </w:pPr>
    </w:p>
    <w:p w14:paraId="7249EC19" w14:textId="77777777" w:rsidR="009A406B" w:rsidRPr="009A406B" w:rsidRDefault="009A406B" w:rsidP="009A406B">
      <w:pPr>
        <w:spacing w:after="0" w:line="240" w:lineRule="auto"/>
      </w:pPr>
      <w:r w:rsidRPr="009A406B">
        <w:t>Reflecting on that response, Councillor Boyle was still unable to give his support at this stage but would be willing to revisit if officers were able to show a clear way of funding it.</w:t>
      </w:r>
    </w:p>
    <w:p w14:paraId="18F37B49" w14:textId="77777777" w:rsidR="009A406B" w:rsidRPr="009A406B" w:rsidRDefault="009A406B" w:rsidP="009A406B">
      <w:pPr>
        <w:spacing w:after="0" w:line="240" w:lineRule="auto"/>
      </w:pPr>
    </w:p>
    <w:p w14:paraId="4FCD7144" w14:textId="77777777" w:rsidR="009A406B" w:rsidRPr="009A406B" w:rsidRDefault="009A406B" w:rsidP="009A406B">
      <w:pPr>
        <w:spacing w:after="0" w:line="240" w:lineRule="auto"/>
      </w:pPr>
      <w:r w:rsidRPr="009A406B">
        <w:t xml:space="preserve">Councillor Woods welcomed the proposal and felt while it would not resolve all of the ASB problems in the area, it would fix a significant element.  She asked if the Council had other bollards of this particular type in operation elsewhere in the Borough or if it had spoken to other Councils which operated them. It was confirmed that this Council did not have any others in operation and there had been no contact with other Councils. The contractor that officers had approached though had installed them elsewhere for another public authority. </w:t>
      </w:r>
    </w:p>
    <w:p w14:paraId="177F1E10" w14:textId="77777777" w:rsidR="009A406B" w:rsidRPr="009A406B" w:rsidRDefault="009A406B" w:rsidP="009A406B">
      <w:pPr>
        <w:spacing w:after="0" w:line="240" w:lineRule="auto"/>
      </w:pPr>
    </w:p>
    <w:p w14:paraId="02B115EC" w14:textId="77777777" w:rsidR="009A406B" w:rsidRPr="009A406B" w:rsidRDefault="009A406B" w:rsidP="009A406B">
      <w:pPr>
        <w:spacing w:after="0" w:line="240" w:lineRule="auto"/>
      </w:pPr>
      <w:r w:rsidRPr="009A406B">
        <w:t>Councillor Woods queried the necessity for daily checks and the Officer advised that this was to ensure that the bollards were not obstructed and were working freely. These daily checks would incur little expense as they would be incorporated into existing maintenance  schedules when officers were already in the area. The most significant ongoing expense would be incurred for the servicing requirements at longer intervals as recommended by the manufacturer.</w:t>
      </w:r>
    </w:p>
    <w:p w14:paraId="5EA2A47F" w14:textId="77777777" w:rsidR="009A406B" w:rsidRPr="009A406B" w:rsidRDefault="009A406B" w:rsidP="009A406B">
      <w:pPr>
        <w:spacing w:after="0" w:line="240" w:lineRule="auto"/>
      </w:pPr>
    </w:p>
    <w:p w14:paraId="208D8AF6" w14:textId="77777777" w:rsidR="009A406B" w:rsidRPr="009A406B" w:rsidRDefault="009A406B" w:rsidP="009A406B">
      <w:pPr>
        <w:spacing w:after="0" w:line="240" w:lineRule="auto"/>
      </w:pPr>
      <w:r w:rsidRPr="009A406B">
        <w:t xml:space="preserve">Councillor Smart recognised that this was a long-standing issue and much work had been undertaken in trying to find a solution. </w:t>
      </w:r>
    </w:p>
    <w:p w14:paraId="7118BC48" w14:textId="77777777" w:rsidR="009A406B" w:rsidRPr="009A406B" w:rsidRDefault="009A406B" w:rsidP="009A406B">
      <w:pPr>
        <w:spacing w:after="0" w:line="240" w:lineRule="auto"/>
      </w:pPr>
    </w:p>
    <w:p w14:paraId="5CFC09D8" w14:textId="77777777" w:rsidR="009A406B" w:rsidRPr="009A406B" w:rsidRDefault="009A406B" w:rsidP="009A406B">
      <w:pPr>
        <w:spacing w:after="0" w:line="240" w:lineRule="auto"/>
      </w:pPr>
      <w:r w:rsidRPr="009A406B">
        <w:t xml:space="preserve">He asked for clarity on what steps the Council would be taking by agreeing to this proposed option and if it was a commitment to delivering the project even if the funding was not available. </w:t>
      </w:r>
    </w:p>
    <w:p w14:paraId="4C128EB1" w14:textId="77777777" w:rsidR="009A406B" w:rsidRPr="009A406B" w:rsidRDefault="009A406B" w:rsidP="009A406B">
      <w:pPr>
        <w:spacing w:after="0" w:line="240" w:lineRule="auto"/>
      </w:pPr>
    </w:p>
    <w:p w14:paraId="7EF8F35D" w14:textId="77777777" w:rsidR="009A406B" w:rsidRPr="009A406B" w:rsidRDefault="009A406B" w:rsidP="009A406B">
      <w:pPr>
        <w:spacing w:after="0" w:line="240" w:lineRule="auto"/>
      </w:pPr>
      <w:r w:rsidRPr="009A406B">
        <w:t>The Director confirmed that this would be a commitment to do the work and the decision to be taken thereafter would relate to the source of the funding. He suggested that it would be open to Members to consider building the cost of the work into the forthcoming estimates process for next year, with a view to competing the scheme at the beginning of the next financial year.</w:t>
      </w:r>
    </w:p>
    <w:p w14:paraId="2F9D3989" w14:textId="77777777" w:rsidR="009A406B" w:rsidRPr="009A406B" w:rsidRDefault="009A406B" w:rsidP="009A406B">
      <w:pPr>
        <w:spacing w:after="0" w:line="240" w:lineRule="auto"/>
      </w:pPr>
    </w:p>
    <w:p w14:paraId="3DB51543" w14:textId="77777777" w:rsidR="009A406B" w:rsidRPr="009A406B" w:rsidRDefault="009A406B" w:rsidP="009A406B">
      <w:pPr>
        <w:spacing w:after="0" w:line="240" w:lineRule="auto"/>
      </w:pPr>
      <w:r w:rsidRPr="009A406B">
        <w:t>Even by restricting access to the car park, Councillor Smart was cautious that the ASB could just move into the lane. He also queried if a lower cost, low tech type of bollard could be installed and operated manually. His theory was that if the ASB was displaced for a long enough period of time it wouldn’t come back, allowing the gates to be left open and unattended with the option to lock them again if needed.</w:t>
      </w:r>
    </w:p>
    <w:p w14:paraId="66FD72AB" w14:textId="77777777" w:rsidR="009A406B" w:rsidRPr="009A406B" w:rsidRDefault="009A406B" w:rsidP="009A406B">
      <w:pPr>
        <w:spacing w:after="0" w:line="240" w:lineRule="auto"/>
      </w:pPr>
    </w:p>
    <w:p w14:paraId="24250754" w14:textId="77777777" w:rsidR="009A406B" w:rsidRPr="009A406B" w:rsidRDefault="009A406B" w:rsidP="009A406B">
      <w:pPr>
        <w:spacing w:after="0" w:line="240" w:lineRule="auto"/>
      </w:pPr>
      <w:r w:rsidRPr="009A406B">
        <w:t>The Director explained that that option had been explored in the past but it was not considered practical to meet the demands of opening and closing that car park manually at the required times, so the automatic system was therefore deemed necessary. Manual operation would be an onerous task and Council could not guarantee the reliability required. Furthermore, the staffing costs of that would eventually outweigh the cost of operating the bollards automatically.</w:t>
      </w:r>
    </w:p>
    <w:p w14:paraId="3B96E8FF" w14:textId="77777777" w:rsidR="009A406B" w:rsidRPr="009A406B" w:rsidRDefault="009A406B" w:rsidP="009A406B">
      <w:pPr>
        <w:spacing w:after="0" w:line="240" w:lineRule="auto"/>
      </w:pPr>
    </w:p>
    <w:p w14:paraId="2775636B" w14:textId="77777777" w:rsidR="009A406B" w:rsidRPr="009A406B" w:rsidRDefault="009A406B" w:rsidP="009A406B">
      <w:pPr>
        <w:spacing w:after="0" w:line="240" w:lineRule="auto"/>
      </w:pPr>
      <w:r w:rsidRPr="009A406B">
        <w:t>On reflection, Councillor Smart felt uncomfortable supporting something of this value without knowing where the money was coming from. The same view was expressed by Councillor Wray who was sympathetic but would have rather made the decision once the suggested funding source had been established.</w:t>
      </w:r>
    </w:p>
    <w:p w14:paraId="5D73BF1C" w14:textId="77777777" w:rsidR="009A406B" w:rsidRPr="009A406B" w:rsidRDefault="009A406B" w:rsidP="009A406B">
      <w:pPr>
        <w:spacing w:after="0" w:line="240" w:lineRule="auto"/>
      </w:pPr>
    </w:p>
    <w:p w14:paraId="3C777AB3" w14:textId="77777777" w:rsidR="009A406B" w:rsidRPr="009A406B" w:rsidRDefault="009A406B" w:rsidP="009A406B">
      <w:pPr>
        <w:spacing w:after="0" w:line="240" w:lineRule="auto"/>
        <w:ind w:left="0" w:firstLine="0"/>
      </w:pPr>
      <w:r w:rsidRPr="009A406B">
        <w:t>Referring to information from the PSNI, Councillor Rossiter noted that 90 reports had been made since March 2022 with many offences committed after 9pm and among the list of offences detected were drugs possession and driving while disqualified. He appreciated the cost of the proposed bollard system but there was also a cost of not doing anything, which included the cost of the continued Police response and also a wider cost to society and he therefore was supportive of Option 2.</w:t>
      </w:r>
    </w:p>
    <w:p w14:paraId="4EAB0396" w14:textId="77777777" w:rsidR="009A406B" w:rsidRPr="009A406B" w:rsidRDefault="009A406B" w:rsidP="009A406B">
      <w:pPr>
        <w:spacing w:after="0" w:line="240" w:lineRule="auto"/>
        <w:ind w:left="0" w:firstLine="0"/>
      </w:pPr>
    </w:p>
    <w:p w14:paraId="11B5742D" w14:textId="77777777" w:rsidR="009A406B" w:rsidRPr="009A406B" w:rsidRDefault="009A406B" w:rsidP="009A406B">
      <w:pPr>
        <w:spacing w:after="0" w:line="240" w:lineRule="auto"/>
        <w:ind w:left="0" w:firstLine="0"/>
      </w:pPr>
      <w:r w:rsidRPr="009A406B">
        <w:t>Councillor McKimm recalled that this issue was the first he had been involved with when joining Council in 2019 and it had remained a constant issue since. He was well aware of the impacts this was having on residents, explaining with their consent, that one resident was undergoing mental health treatment as a result of the ongoing ASB issues. Two other people had now left the area since moving to what they thought would be their ‘forever home’. When this was raised in the past in Council, the officer response was that this was not a ‘gates Council’ and Members were told that nothing could be done. He was delighted that it had been revisited and a solution had been found.</w:t>
      </w:r>
    </w:p>
    <w:p w14:paraId="79369E4A" w14:textId="77777777" w:rsidR="009A406B" w:rsidRPr="009A406B" w:rsidRDefault="009A406B" w:rsidP="009A406B">
      <w:pPr>
        <w:spacing w:after="0" w:line="240" w:lineRule="auto"/>
        <w:ind w:left="0" w:firstLine="0"/>
      </w:pPr>
    </w:p>
    <w:p w14:paraId="3F6362B6" w14:textId="77777777" w:rsidR="009A406B" w:rsidRPr="009A406B" w:rsidRDefault="009A406B" w:rsidP="009A406B">
      <w:pPr>
        <w:spacing w:after="0" w:line="240" w:lineRule="auto"/>
        <w:ind w:left="0" w:firstLine="0"/>
      </w:pPr>
      <w:r w:rsidRPr="009A406B">
        <w:t>He felt that a broad-brush approach of not being a ‘gates Council’ was not helpful as each case needed to be dealt with on its own merit. He asked for clarity on the timings of operation of the bollards and it was advised that those would need to be confirmed if Council was in agreement of proceeding with Option 2. Lastly, Councillor McKimm wished to thank the PSNI for its ongoing support in responding to the reports over the years.</w:t>
      </w:r>
    </w:p>
    <w:p w14:paraId="62CEB443" w14:textId="77777777" w:rsidR="009A406B" w:rsidRPr="009A406B" w:rsidRDefault="009A406B" w:rsidP="009A406B">
      <w:pPr>
        <w:spacing w:after="0" w:line="240" w:lineRule="auto"/>
        <w:ind w:left="0" w:firstLine="0"/>
      </w:pPr>
    </w:p>
    <w:p w14:paraId="2EE64782" w14:textId="77777777" w:rsidR="009A406B" w:rsidRPr="009A406B" w:rsidRDefault="009A406B" w:rsidP="009A406B">
      <w:pPr>
        <w:spacing w:after="0" w:line="240" w:lineRule="auto"/>
        <w:ind w:left="0" w:firstLine="0"/>
      </w:pPr>
      <w:r w:rsidRPr="009A406B">
        <w:t xml:space="preserve">Alderman McAlpine asked how the bollards would be operated and the Head of Assts and Property Services explained that they would be programmed to open and close at set times which could change throughout the seasons if required. </w:t>
      </w:r>
    </w:p>
    <w:p w14:paraId="5351FF8C" w14:textId="77777777" w:rsidR="009A406B" w:rsidRPr="009A406B" w:rsidRDefault="009A406B" w:rsidP="009A406B">
      <w:pPr>
        <w:spacing w:after="0" w:line="240" w:lineRule="auto"/>
        <w:ind w:left="0" w:firstLine="0"/>
      </w:pPr>
    </w:p>
    <w:p w14:paraId="0BC575FB" w14:textId="77777777" w:rsidR="009A406B" w:rsidRPr="009A406B" w:rsidRDefault="009A406B" w:rsidP="009A406B">
      <w:pPr>
        <w:spacing w:after="0" w:line="240" w:lineRule="auto"/>
        <w:ind w:left="0" w:firstLine="0"/>
      </w:pPr>
      <w:r w:rsidRPr="009A406B">
        <w:t>Pointing to the costs of cleaning the car park, Alderman McAlpine wondered if those would be reduced as a result of the bollards and perhaps used to offset the installations costs.</w:t>
      </w:r>
    </w:p>
    <w:p w14:paraId="314BC2AD" w14:textId="77777777" w:rsidR="009A406B" w:rsidRPr="009A406B" w:rsidRDefault="009A406B" w:rsidP="009A406B">
      <w:pPr>
        <w:spacing w:after="0" w:line="240" w:lineRule="auto"/>
        <w:ind w:left="0" w:firstLine="0"/>
      </w:pPr>
    </w:p>
    <w:p w14:paraId="42782BEF" w14:textId="77777777" w:rsidR="009A406B" w:rsidRPr="009A406B" w:rsidRDefault="009A406B" w:rsidP="009A406B">
      <w:pPr>
        <w:spacing w:after="0" w:line="240" w:lineRule="auto"/>
        <w:ind w:left="0" w:firstLine="0"/>
      </w:pPr>
      <w:r w:rsidRPr="009A406B">
        <w:t>Councillor Blaney recalled what had been a joined-up approach involving Bangor Central DEA Members, who had regularly met with residents and discussed various approaches in tackling the issues. He was minded to support the proposal, but he did not believe that closing a public car park was a successful outcome which would be blocking access to sensible and responsible people who used the facility.</w:t>
      </w:r>
    </w:p>
    <w:p w14:paraId="173A356F" w14:textId="77777777" w:rsidR="009A406B" w:rsidRPr="009A406B" w:rsidRDefault="009A406B" w:rsidP="009A406B">
      <w:pPr>
        <w:spacing w:after="0" w:line="240" w:lineRule="auto"/>
        <w:ind w:left="0" w:firstLine="0"/>
      </w:pPr>
    </w:p>
    <w:p w14:paraId="2F20B359" w14:textId="77777777" w:rsidR="009A406B" w:rsidRPr="009A406B" w:rsidRDefault="009A406B" w:rsidP="009A406B">
      <w:pPr>
        <w:spacing w:after="0" w:line="240" w:lineRule="auto"/>
        <w:ind w:left="0" w:firstLine="0"/>
      </w:pPr>
      <w:r w:rsidRPr="009A406B">
        <w:t>Continuing, he could not agree with the praise that Councillor McKimm had given to the PSNI which he felt had actually failed on this matter and let down the residents, noting a lack of prosecutions for incidents he had seen on video which clearly identified people and the car registrations. It was disappointing therefore that the Council was having to resort to these measures of closing off a car park because the policing service had failed to tackle the problems. Given the distress though this had caused to residents, including the mental health issues referred to, he was supportive of the measures being proposed.</w:t>
      </w:r>
    </w:p>
    <w:p w14:paraId="148D36E0" w14:textId="77777777" w:rsidR="009A406B" w:rsidRPr="009A406B" w:rsidRDefault="009A406B" w:rsidP="009A406B">
      <w:pPr>
        <w:spacing w:after="0" w:line="240" w:lineRule="auto"/>
        <w:ind w:left="0" w:firstLine="0"/>
      </w:pPr>
    </w:p>
    <w:p w14:paraId="087EE52D" w14:textId="77777777" w:rsidR="009A406B" w:rsidRPr="009A406B" w:rsidRDefault="009A406B" w:rsidP="009A406B">
      <w:pPr>
        <w:spacing w:after="0" w:line="240" w:lineRule="auto"/>
        <w:ind w:left="0" w:firstLine="0"/>
      </w:pPr>
      <w:r w:rsidRPr="009A406B">
        <w:t>On being put to the meeting with 9 voting FOR, 0 voting against, 3 ABSTAINING and 4 ABSENT, the proposal was declared CARRIED.</w:t>
      </w:r>
    </w:p>
    <w:p w14:paraId="072AB2DD" w14:textId="77777777" w:rsidR="009A406B" w:rsidRPr="009A406B" w:rsidRDefault="009A406B" w:rsidP="009A406B">
      <w:pPr>
        <w:spacing w:after="0" w:line="240" w:lineRule="auto"/>
        <w:ind w:left="0" w:firstLine="0"/>
      </w:pPr>
    </w:p>
    <w:p w14:paraId="0C1C6EA7" w14:textId="77777777" w:rsidR="009A406B" w:rsidRPr="009A406B" w:rsidRDefault="009A406B" w:rsidP="009A406B">
      <w:pPr>
        <w:spacing w:after="0" w:line="240" w:lineRule="auto"/>
        <w:rPr>
          <w:b/>
          <w:bCs/>
          <w:szCs w:val="24"/>
        </w:rPr>
      </w:pPr>
      <w:r w:rsidRPr="009A406B">
        <w:rPr>
          <w:b/>
          <w:bCs/>
          <w:szCs w:val="24"/>
        </w:rPr>
        <w:t>AGREED TO RECOMMEND, on the proposal of Councillor Harbinson, seconded by Councillor Cathcart, that Council proceeds with Option 2 of the recommendation.</w:t>
      </w:r>
    </w:p>
    <w:p w14:paraId="39CDB025" w14:textId="77777777" w:rsidR="009A406B" w:rsidRPr="003D3EDE" w:rsidRDefault="009A406B" w:rsidP="009A406B">
      <w:pPr>
        <w:spacing w:after="0" w:line="240" w:lineRule="auto"/>
        <w:ind w:left="0" w:firstLine="0"/>
        <w:rPr>
          <w:b/>
          <w:bCs/>
          <w:sz w:val="28"/>
          <w:szCs w:val="28"/>
        </w:rPr>
      </w:pPr>
    </w:p>
    <w:p w14:paraId="22EB4D1E" w14:textId="77777777" w:rsidR="009A406B" w:rsidRPr="009A406B" w:rsidRDefault="009A406B" w:rsidP="003D3EDE">
      <w:pPr>
        <w:pStyle w:val="Heading1"/>
      </w:pPr>
      <w:r w:rsidRPr="003D3EDE">
        <w:rPr>
          <w:u w:val="none"/>
        </w:rPr>
        <w:t>10.</w:t>
      </w:r>
      <w:r w:rsidRPr="003D3EDE">
        <w:rPr>
          <w:u w:val="none"/>
        </w:rPr>
        <w:tab/>
      </w:r>
      <w:r w:rsidRPr="009A406B">
        <w:t>STOMA FRIENDLY TOILETS</w:t>
      </w:r>
    </w:p>
    <w:p w14:paraId="37FA2AED" w14:textId="77777777" w:rsidR="009A406B" w:rsidRPr="009A406B" w:rsidRDefault="009A406B" w:rsidP="009A406B">
      <w:pPr>
        <w:spacing w:after="0" w:line="240" w:lineRule="auto"/>
        <w:ind w:left="720" w:hanging="720"/>
        <w:rPr>
          <w:b/>
          <w:bCs/>
          <w:sz w:val="28"/>
          <w:szCs w:val="28"/>
          <w:u w:val="single"/>
        </w:rPr>
      </w:pPr>
      <w:r w:rsidRPr="009A406B">
        <w:rPr>
          <w:b/>
          <w:bCs/>
          <w:sz w:val="28"/>
          <w:szCs w:val="28"/>
        </w:rPr>
        <w:tab/>
      </w:r>
    </w:p>
    <w:p w14:paraId="134D9453" w14:textId="77777777" w:rsidR="009A406B" w:rsidRPr="009A406B" w:rsidRDefault="009A406B" w:rsidP="009A406B">
      <w:pPr>
        <w:spacing w:after="0" w:line="240" w:lineRule="auto"/>
        <w:rPr>
          <w:szCs w:val="24"/>
        </w:rPr>
      </w:pPr>
      <w:r w:rsidRPr="009A406B">
        <w:rPr>
          <w:b/>
          <w:bCs/>
          <w:sz w:val="28"/>
          <w:szCs w:val="32"/>
        </w:rPr>
        <w:tab/>
      </w:r>
      <w:r w:rsidRPr="009A406B">
        <w:rPr>
          <w:szCs w:val="24"/>
        </w:rPr>
        <w:t>PREVIOUSLY CIRCULATED: Report from the Director of Environment detailing that Officers had recently had a number of representations requesting that Council toilets be adapted to become “Stoma friendly”.</w:t>
      </w:r>
    </w:p>
    <w:p w14:paraId="223FFFE8" w14:textId="77777777" w:rsidR="009A406B" w:rsidRPr="009A406B" w:rsidRDefault="009A406B" w:rsidP="009A406B">
      <w:pPr>
        <w:spacing w:after="0" w:line="240" w:lineRule="auto"/>
        <w:rPr>
          <w:szCs w:val="24"/>
        </w:rPr>
      </w:pPr>
    </w:p>
    <w:p w14:paraId="0C493343" w14:textId="77777777" w:rsidR="009A406B" w:rsidRPr="009A406B" w:rsidRDefault="009A406B" w:rsidP="009A406B">
      <w:pPr>
        <w:spacing w:after="0" w:line="240" w:lineRule="auto"/>
        <w:rPr>
          <w:szCs w:val="24"/>
        </w:rPr>
      </w:pPr>
      <w:r w:rsidRPr="009A406B">
        <w:rPr>
          <w:szCs w:val="24"/>
        </w:rPr>
        <w:t>According to the Colostomy Association, “People with a stoma need to be able to change their ‘stoma bag’ in a way which is uncomplicated, clean and discrete. Most toilets in the UK do not have the facilities to enable someone with a stoma to be able to easily change their stoma bag.</w:t>
      </w:r>
    </w:p>
    <w:p w14:paraId="6F404BDB" w14:textId="77777777" w:rsidR="009A406B" w:rsidRPr="009A406B" w:rsidRDefault="009A406B" w:rsidP="009A406B">
      <w:pPr>
        <w:spacing w:after="0" w:line="240" w:lineRule="auto"/>
        <w:rPr>
          <w:szCs w:val="24"/>
        </w:rPr>
      </w:pPr>
    </w:p>
    <w:p w14:paraId="10AB0B72" w14:textId="77777777" w:rsidR="009A406B" w:rsidRPr="009A406B" w:rsidRDefault="009A406B" w:rsidP="009A406B">
      <w:pPr>
        <w:spacing w:after="0" w:line="240" w:lineRule="auto"/>
        <w:rPr>
          <w:szCs w:val="24"/>
        </w:rPr>
      </w:pPr>
      <w:r w:rsidRPr="009A406B">
        <w:rPr>
          <w:szCs w:val="24"/>
        </w:rPr>
        <w:t>The three main requirements for a ‘stoma-friendly loo’ were:</w:t>
      </w:r>
    </w:p>
    <w:p w14:paraId="0CE2C3B2" w14:textId="77777777" w:rsidR="009A406B" w:rsidRPr="009A406B" w:rsidRDefault="009A406B" w:rsidP="003D3EDE">
      <w:pPr>
        <w:spacing w:after="0" w:line="240" w:lineRule="auto"/>
        <w:ind w:left="720" w:hanging="720"/>
        <w:rPr>
          <w:szCs w:val="24"/>
        </w:rPr>
      </w:pPr>
      <w:r w:rsidRPr="009A406B">
        <w:rPr>
          <w:szCs w:val="24"/>
        </w:rPr>
        <w:t>•</w:t>
      </w:r>
      <w:r w:rsidRPr="009A406B">
        <w:rPr>
          <w:szCs w:val="24"/>
        </w:rPr>
        <w:tab/>
        <w:t xml:space="preserve"> A hook on the back of the door so that ostomates can hang their luggage and clothing; </w:t>
      </w:r>
    </w:p>
    <w:p w14:paraId="727A4EBD" w14:textId="77777777" w:rsidR="009A406B" w:rsidRPr="009A406B" w:rsidRDefault="009A406B" w:rsidP="003D3EDE">
      <w:pPr>
        <w:spacing w:after="0" w:line="240" w:lineRule="auto"/>
        <w:ind w:left="720" w:hanging="720"/>
        <w:rPr>
          <w:szCs w:val="24"/>
        </w:rPr>
      </w:pPr>
      <w:r w:rsidRPr="009A406B">
        <w:rPr>
          <w:szCs w:val="24"/>
        </w:rPr>
        <w:t>•</w:t>
      </w:r>
      <w:r w:rsidRPr="009A406B">
        <w:rPr>
          <w:szCs w:val="24"/>
        </w:rPr>
        <w:tab/>
        <w:t>A shelf or surface space so they could spread out their stoma bags and accessories on a clean, hygienic surface; and</w:t>
      </w:r>
    </w:p>
    <w:p w14:paraId="592BA903" w14:textId="77777777" w:rsidR="009A406B" w:rsidRPr="009A406B" w:rsidRDefault="009A406B" w:rsidP="003D3EDE">
      <w:pPr>
        <w:spacing w:after="0" w:line="240" w:lineRule="auto"/>
        <w:ind w:left="720" w:hanging="720"/>
        <w:rPr>
          <w:szCs w:val="24"/>
        </w:rPr>
      </w:pPr>
      <w:r w:rsidRPr="009A406B">
        <w:rPr>
          <w:szCs w:val="24"/>
        </w:rPr>
        <w:t>•</w:t>
      </w:r>
      <w:r w:rsidRPr="009A406B">
        <w:rPr>
          <w:szCs w:val="24"/>
        </w:rPr>
        <w:tab/>
        <w:t>A disposal bin in each cubicle so that ostomates did not have to dispose of their stoma bag in public view.</w:t>
      </w:r>
    </w:p>
    <w:p w14:paraId="7AFFB7C5" w14:textId="77777777" w:rsidR="009A406B" w:rsidRPr="009A406B" w:rsidRDefault="009A406B" w:rsidP="009A406B">
      <w:pPr>
        <w:spacing w:after="0" w:line="240" w:lineRule="auto"/>
        <w:rPr>
          <w:szCs w:val="24"/>
        </w:rPr>
      </w:pPr>
    </w:p>
    <w:p w14:paraId="3F39FF0C" w14:textId="77777777" w:rsidR="009A406B" w:rsidRPr="009A406B" w:rsidRDefault="009A406B" w:rsidP="003D3EDE">
      <w:pPr>
        <w:spacing w:after="0" w:line="240" w:lineRule="auto"/>
        <w:rPr>
          <w:szCs w:val="24"/>
        </w:rPr>
      </w:pPr>
      <w:r w:rsidRPr="009A406B">
        <w:rPr>
          <w:szCs w:val="24"/>
        </w:rPr>
        <w:t>These changes were small, but they made a huge difference to people living with a stoma.”</w:t>
      </w:r>
    </w:p>
    <w:p w14:paraId="2EFA3A37" w14:textId="77777777" w:rsidR="009A406B" w:rsidRPr="009A406B" w:rsidRDefault="009A406B" w:rsidP="003D3EDE">
      <w:pPr>
        <w:spacing w:after="0" w:line="240" w:lineRule="auto"/>
        <w:rPr>
          <w:szCs w:val="24"/>
        </w:rPr>
      </w:pPr>
    </w:p>
    <w:p w14:paraId="50981510" w14:textId="77777777" w:rsidR="009A406B" w:rsidRPr="009A406B" w:rsidRDefault="009A406B" w:rsidP="003D3EDE">
      <w:pPr>
        <w:spacing w:after="0" w:line="240" w:lineRule="auto"/>
        <w:rPr>
          <w:szCs w:val="24"/>
        </w:rPr>
      </w:pPr>
      <w:r w:rsidRPr="009A406B">
        <w:rPr>
          <w:szCs w:val="24"/>
        </w:rPr>
        <w:t>NISRA statistics showed that in 2021 approximately 24,550 residents had a long-term health problem or disability.  Ards and North Down borough had the largest increase in the number of people aged 65 and over. This demographic rose from 27,692 (17.7%) in 2011 to 36,226 (22.1%) in 2021, demonstrating the scale of population change due to ageing.  These results showed that Council policymaking should focus in particular upon our ageing population and health/disability issues.</w:t>
      </w:r>
    </w:p>
    <w:p w14:paraId="756CF2C8" w14:textId="77777777" w:rsidR="009A406B" w:rsidRPr="009A406B" w:rsidRDefault="009A406B" w:rsidP="003D3EDE">
      <w:pPr>
        <w:spacing w:after="0" w:line="240" w:lineRule="auto"/>
        <w:rPr>
          <w:szCs w:val="24"/>
        </w:rPr>
      </w:pPr>
    </w:p>
    <w:p w14:paraId="6FAAD90A" w14:textId="77777777" w:rsidR="009A406B" w:rsidRPr="009A406B" w:rsidRDefault="009A406B" w:rsidP="003D3EDE">
      <w:pPr>
        <w:spacing w:after="0" w:line="240" w:lineRule="auto"/>
        <w:rPr>
          <w:szCs w:val="24"/>
        </w:rPr>
      </w:pPr>
      <w:r w:rsidRPr="009A406B">
        <w:rPr>
          <w:szCs w:val="24"/>
        </w:rPr>
        <w:t>Council provided 24 Public Toilets and 20 Community Centres with toilet facilities located throughout the Borough. Officers believed these would be the higher priority sites within the estate to make Stoma friendly. In addition, we had a further 36 buildings made up of Pavilions, Offices and Cemeteries.</w:t>
      </w:r>
    </w:p>
    <w:p w14:paraId="0855548A" w14:textId="77777777" w:rsidR="009A406B" w:rsidRPr="009A406B" w:rsidRDefault="009A406B" w:rsidP="009A406B">
      <w:pPr>
        <w:spacing w:after="0" w:line="240" w:lineRule="auto"/>
        <w:rPr>
          <w:szCs w:val="24"/>
        </w:rPr>
      </w:pPr>
    </w:p>
    <w:p w14:paraId="4C98E801" w14:textId="77777777" w:rsidR="009A406B" w:rsidRPr="009A406B" w:rsidRDefault="009A406B" w:rsidP="009A406B">
      <w:pPr>
        <w:spacing w:after="0" w:line="240" w:lineRule="auto"/>
        <w:rPr>
          <w:szCs w:val="24"/>
        </w:rPr>
      </w:pPr>
      <w:r w:rsidRPr="009A406B">
        <w:rPr>
          <w:szCs w:val="24"/>
        </w:rPr>
        <w:t>Costs</w:t>
      </w:r>
    </w:p>
    <w:p w14:paraId="21095F35" w14:textId="77777777" w:rsidR="009A406B" w:rsidRPr="009A406B" w:rsidRDefault="009A406B" w:rsidP="009A406B">
      <w:pPr>
        <w:spacing w:after="0" w:line="240" w:lineRule="auto"/>
        <w:rPr>
          <w:szCs w:val="24"/>
        </w:rPr>
      </w:pPr>
      <w:r w:rsidRPr="009A406B">
        <w:rPr>
          <w:szCs w:val="24"/>
        </w:rPr>
        <w:t xml:space="preserve">Officers had calculated an average cost of £834 for the typical works required to make a toilet “Stoma Friendly”. </w:t>
      </w:r>
    </w:p>
    <w:p w14:paraId="7F963CDB" w14:textId="77777777" w:rsidR="009A406B" w:rsidRPr="009A406B" w:rsidRDefault="009A406B" w:rsidP="009A406B">
      <w:pPr>
        <w:spacing w:after="0" w:line="240" w:lineRule="auto"/>
        <w:rPr>
          <w:szCs w:val="24"/>
        </w:rPr>
      </w:pPr>
    </w:p>
    <w:p w14:paraId="41A99E23" w14:textId="77777777" w:rsidR="009A406B" w:rsidRPr="009A406B" w:rsidRDefault="009A406B" w:rsidP="009A406B">
      <w:pPr>
        <w:spacing w:after="0" w:line="240" w:lineRule="auto"/>
        <w:rPr>
          <w:szCs w:val="24"/>
        </w:rPr>
      </w:pPr>
      <w:r w:rsidRPr="009A406B">
        <w:rPr>
          <w:szCs w:val="24"/>
        </w:rPr>
        <w:t>Therefore, if Council were to proceed to adapt the 44 toilets across the accessible public toilets and community centres estate, it would cost in the region of £37k.</w:t>
      </w:r>
    </w:p>
    <w:p w14:paraId="232472DE" w14:textId="77777777" w:rsidR="009A406B" w:rsidRPr="009A406B" w:rsidRDefault="009A406B" w:rsidP="009A406B">
      <w:pPr>
        <w:spacing w:after="0" w:line="240" w:lineRule="auto"/>
        <w:rPr>
          <w:szCs w:val="24"/>
        </w:rPr>
      </w:pPr>
    </w:p>
    <w:p w14:paraId="4857736F" w14:textId="77777777" w:rsidR="009A406B" w:rsidRPr="009A406B" w:rsidRDefault="009A406B" w:rsidP="009A406B">
      <w:pPr>
        <w:spacing w:after="0" w:line="240" w:lineRule="auto"/>
        <w:rPr>
          <w:szCs w:val="24"/>
        </w:rPr>
      </w:pPr>
      <w:r w:rsidRPr="009A406B">
        <w:rPr>
          <w:szCs w:val="24"/>
        </w:rPr>
        <w:t xml:space="preserve">The Compliance Officer (Equality and Safeguarding) had applied for £30k funding through Dept of Communities Access and Inclusion grant, with Council contributing 10% of the project (£3k). Therefore, if this funding application was successful, it </w:t>
      </w:r>
      <w:r w:rsidRPr="009A406B">
        <w:rPr>
          <w:szCs w:val="24"/>
        </w:rPr>
        <w:lastRenderedPageBreak/>
        <w:t>would cost Council £10k (£3k contribution to funding plus £7k additional) to make these 44 toilets ‘stoma friendly’.</w:t>
      </w:r>
    </w:p>
    <w:p w14:paraId="5DF4396C" w14:textId="77777777" w:rsidR="009A406B" w:rsidRPr="009A406B" w:rsidRDefault="009A406B" w:rsidP="009A406B">
      <w:pPr>
        <w:spacing w:after="0" w:line="240" w:lineRule="auto"/>
        <w:rPr>
          <w:szCs w:val="24"/>
        </w:rPr>
      </w:pPr>
    </w:p>
    <w:p w14:paraId="7D4BC4BD" w14:textId="77777777" w:rsidR="009A406B" w:rsidRPr="009A406B" w:rsidRDefault="009A406B" w:rsidP="009A406B">
      <w:pPr>
        <w:spacing w:after="0" w:line="240" w:lineRule="auto"/>
        <w:rPr>
          <w:szCs w:val="24"/>
        </w:rPr>
      </w:pPr>
      <w:r w:rsidRPr="009A406B">
        <w:rPr>
          <w:szCs w:val="24"/>
        </w:rPr>
        <w:t>If agreed, the remainder of our toilets would be adapted to become stoma friendly during future planned refurbishment schemes carried out under our Maintenance Strategy, or sooner if additional funding became available.</w:t>
      </w:r>
    </w:p>
    <w:p w14:paraId="5EC78510" w14:textId="77777777" w:rsidR="009A406B" w:rsidRPr="009A406B" w:rsidRDefault="009A406B" w:rsidP="009A406B">
      <w:pPr>
        <w:spacing w:after="0" w:line="240" w:lineRule="auto"/>
        <w:rPr>
          <w:szCs w:val="24"/>
        </w:rPr>
      </w:pPr>
    </w:p>
    <w:p w14:paraId="2748A123" w14:textId="77777777" w:rsidR="009A406B" w:rsidRPr="009A406B" w:rsidRDefault="009A406B" w:rsidP="009A406B">
      <w:pPr>
        <w:spacing w:after="0" w:line="240" w:lineRule="auto"/>
        <w:rPr>
          <w:szCs w:val="24"/>
        </w:rPr>
      </w:pPr>
      <w:r w:rsidRPr="009A406B">
        <w:rPr>
          <w:szCs w:val="24"/>
        </w:rPr>
        <w:t>RECOMMENDED that Council agree to add £10k to the Technical budget next year for stoma friendly adaptations. If the funding is successful, the additional £27k will be used to ensure all 44 public toilets and publicly accessible community centre toilets are adapted.  If the funding is unsuccessful, only our 12 most well used public toilets will be adapted (to utilise the budgeted £10k).</w:t>
      </w:r>
    </w:p>
    <w:p w14:paraId="285A8BE4" w14:textId="77777777" w:rsidR="009A406B" w:rsidRPr="009A406B" w:rsidRDefault="009A406B" w:rsidP="009A406B">
      <w:pPr>
        <w:spacing w:after="0" w:line="240" w:lineRule="auto"/>
        <w:rPr>
          <w:szCs w:val="24"/>
        </w:rPr>
      </w:pPr>
    </w:p>
    <w:p w14:paraId="34B56AF1" w14:textId="77777777" w:rsidR="009A406B" w:rsidRPr="009A406B" w:rsidRDefault="009A406B" w:rsidP="009A406B">
      <w:pPr>
        <w:spacing w:after="0" w:line="240" w:lineRule="auto"/>
        <w:rPr>
          <w:szCs w:val="24"/>
        </w:rPr>
      </w:pPr>
      <w:r w:rsidRPr="009A406B">
        <w:rPr>
          <w:szCs w:val="24"/>
        </w:rPr>
        <w:t xml:space="preserve">Councillor Wray proposed, seconded by Councillor Smart, </w:t>
      </w:r>
      <w:bookmarkStart w:id="8" w:name="_Hlk147747494"/>
      <w:r w:rsidRPr="009A406B">
        <w:rPr>
          <w:szCs w:val="24"/>
        </w:rPr>
        <w:t>that Council adds £10k to the technical budget next year for stoma friendly adaptations. If the funding is successful, the additional £27k will be used to ensure all 44 public toilets and publicly accessible community centre toilets are adapted. In the case that this funding was unsuccessful, the issue would be brought back to committee to discuss future steps.</w:t>
      </w:r>
      <w:bookmarkEnd w:id="8"/>
    </w:p>
    <w:p w14:paraId="2ED47379" w14:textId="77777777" w:rsidR="009A406B" w:rsidRPr="009A406B" w:rsidRDefault="009A406B" w:rsidP="009A406B">
      <w:pPr>
        <w:spacing w:after="0" w:line="240" w:lineRule="auto"/>
        <w:rPr>
          <w:szCs w:val="24"/>
        </w:rPr>
      </w:pPr>
    </w:p>
    <w:p w14:paraId="275EAD38" w14:textId="77777777" w:rsidR="009A406B" w:rsidRPr="009A406B" w:rsidRDefault="009A406B" w:rsidP="009A406B">
      <w:pPr>
        <w:spacing w:after="0" w:line="240" w:lineRule="auto"/>
        <w:rPr>
          <w:szCs w:val="24"/>
        </w:rPr>
      </w:pPr>
      <w:r w:rsidRPr="009A406B">
        <w:rPr>
          <w:szCs w:val="24"/>
        </w:rPr>
        <w:t>Explaining his alternative proposal, Councillor Wray felt that there was still a long way to go in making the Council’s toilet facilities more accessible but this would be a big step forward. He was interested to see a breakdown of the £834 estimate to make each toilet Stoma friendly as he felt it was quite a lot for the hook, shelf and disposable bin required.</w:t>
      </w:r>
    </w:p>
    <w:p w14:paraId="76280306" w14:textId="77777777" w:rsidR="009A406B" w:rsidRPr="009A406B" w:rsidRDefault="009A406B" w:rsidP="009A406B">
      <w:pPr>
        <w:spacing w:after="0" w:line="240" w:lineRule="auto"/>
        <w:rPr>
          <w:szCs w:val="24"/>
        </w:rPr>
      </w:pPr>
    </w:p>
    <w:p w14:paraId="7808FA88" w14:textId="77777777" w:rsidR="009A406B" w:rsidRPr="009A406B" w:rsidRDefault="009A406B" w:rsidP="009A406B">
      <w:pPr>
        <w:spacing w:after="0" w:line="240" w:lineRule="auto"/>
        <w:rPr>
          <w:szCs w:val="24"/>
        </w:rPr>
      </w:pPr>
      <w:r w:rsidRPr="009A406B">
        <w:rPr>
          <w:szCs w:val="24"/>
        </w:rPr>
        <w:t>He felt that there needed to be a consistent approach to the provision of Stoma Friendly toilets and he did not like the idea of only adapting some of its facilities if the funding bid was unsuccessful. This would only be confusing and unfair not having the facilities available in all of the Borough’s towns and villages. He clarified that in the event the bid was unsuccessful this was not a commitment to finding money from elsewhere, it was simply a request to bring it back for the Committee to look at.</w:t>
      </w:r>
    </w:p>
    <w:p w14:paraId="0B802F44" w14:textId="77777777" w:rsidR="009A406B" w:rsidRPr="009A406B" w:rsidRDefault="009A406B" w:rsidP="009A406B">
      <w:pPr>
        <w:spacing w:after="0" w:line="240" w:lineRule="auto"/>
        <w:rPr>
          <w:szCs w:val="24"/>
        </w:rPr>
      </w:pPr>
    </w:p>
    <w:p w14:paraId="4FA200EB" w14:textId="77777777" w:rsidR="009A406B" w:rsidRPr="009A406B" w:rsidRDefault="009A406B" w:rsidP="009A406B">
      <w:pPr>
        <w:spacing w:after="0" w:line="240" w:lineRule="auto"/>
        <w:rPr>
          <w:szCs w:val="24"/>
        </w:rPr>
      </w:pPr>
      <w:r w:rsidRPr="009A406B">
        <w:rPr>
          <w:szCs w:val="24"/>
        </w:rPr>
        <w:t>Councillor Smart thanked officers for their efforts, appreciating the needs of those who required the facilities. He felt the proposal was apt because it allowed Council to review the situation rather than leave it to potluck as to whether the facilities were available.</w:t>
      </w:r>
    </w:p>
    <w:p w14:paraId="150A2093" w14:textId="77777777" w:rsidR="009A406B" w:rsidRPr="009A406B" w:rsidRDefault="009A406B" w:rsidP="009A406B">
      <w:pPr>
        <w:spacing w:after="0" w:line="240" w:lineRule="auto"/>
        <w:rPr>
          <w:szCs w:val="24"/>
        </w:rPr>
      </w:pPr>
    </w:p>
    <w:p w14:paraId="40905BC7" w14:textId="77777777" w:rsidR="009A406B" w:rsidRPr="009A406B" w:rsidRDefault="009A406B" w:rsidP="009A406B">
      <w:pPr>
        <w:spacing w:after="0" w:line="240" w:lineRule="auto"/>
        <w:rPr>
          <w:szCs w:val="24"/>
        </w:rPr>
      </w:pPr>
      <w:r w:rsidRPr="009A406B">
        <w:rPr>
          <w:szCs w:val="24"/>
        </w:rPr>
        <w:t>Councillor McKimm had not intended to speak but he explained it was a personal matter. He spoke of many people in the community who had this ‘hidden disability’, who were embarrassed to ask for this help and he believed that many of those in the Chamber who were supporting this would be doing so on behalf of someone who was affected and found it difficult to ask.</w:t>
      </w:r>
    </w:p>
    <w:p w14:paraId="7D1DB9DB" w14:textId="77777777" w:rsidR="009A406B" w:rsidRPr="009A406B" w:rsidRDefault="009A406B" w:rsidP="009A406B">
      <w:pPr>
        <w:spacing w:after="0" w:line="240" w:lineRule="auto"/>
        <w:rPr>
          <w:szCs w:val="24"/>
        </w:rPr>
      </w:pPr>
    </w:p>
    <w:p w14:paraId="786FFB38" w14:textId="77777777" w:rsidR="009A406B" w:rsidRPr="009A406B" w:rsidRDefault="009A406B" w:rsidP="009A406B">
      <w:pPr>
        <w:spacing w:after="0" w:line="240" w:lineRule="auto"/>
        <w:rPr>
          <w:szCs w:val="24"/>
        </w:rPr>
      </w:pPr>
      <w:r w:rsidRPr="009A406B">
        <w:rPr>
          <w:szCs w:val="24"/>
        </w:rPr>
        <w:t xml:space="preserve">Councillor Cathcart felt the amendment was sensible and he recalled and initiative he had brought in the past for signs that were placed in public toilets highlighting that not every disability was visible, referring to people with Chrones and Colitis, to ensure they were provided with dignity. This was another step forward for those that required a Stoma bag and he referred to a meeting the Mayor had held with a local </w:t>
      </w:r>
      <w:r w:rsidRPr="009A406B">
        <w:rPr>
          <w:szCs w:val="24"/>
        </w:rPr>
        <w:lastRenderedPageBreak/>
        <w:t>campaigner from Colostomy UK and he was hopeful that Council could move forward with the relatively minor work that could make a huge difference.</w:t>
      </w:r>
    </w:p>
    <w:p w14:paraId="7B058C80" w14:textId="77777777" w:rsidR="009A406B" w:rsidRPr="009A406B" w:rsidRDefault="009A406B" w:rsidP="009A406B">
      <w:pPr>
        <w:spacing w:after="0" w:line="240" w:lineRule="auto"/>
        <w:rPr>
          <w:szCs w:val="24"/>
        </w:rPr>
      </w:pPr>
    </w:p>
    <w:p w14:paraId="1EEBFFC4" w14:textId="77777777" w:rsidR="009A406B" w:rsidRPr="009A406B" w:rsidRDefault="009A406B" w:rsidP="009A406B">
      <w:pPr>
        <w:spacing w:after="0" w:line="240" w:lineRule="auto"/>
        <w:rPr>
          <w:szCs w:val="24"/>
        </w:rPr>
      </w:pPr>
      <w:r w:rsidRPr="009A406B">
        <w:rPr>
          <w:szCs w:val="24"/>
        </w:rPr>
        <w:t>Councillor Rossiter was supportive and thanked officers for their work in bringing forward the funding application. He had seen the quality-of-life impacts from a close family perspective and he hoped the funding bid would be successful, but if not he welcomed the opportunity provided by the alternative proposal for Council to have a look at it.</w:t>
      </w:r>
    </w:p>
    <w:p w14:paraId="5EBFC004" w14:textId="77777777" w:rsidR="009A406B" w:rsidRPr="009A406B" w:rsidRDefault="009A406B" w:rsidP="009A406B">
      <w:pPr>
        <w:spacing w:after="0" w:line="240" w:lineRule="auto"/>
        <w:rPr>
          <w:szCs w:val="24"/>
        </w:rPr>
      </w:pPr>
    </w:p>
    <w:p w14:paraId="7D365408" w14:textId="77777777" w:rsidR="009A406B" w:rsidRPr="009A406B" w:rsidRDefault="009A406B" w:rsidP="009A406B">
      <w:pPr>
        <w:spacing w:after="0" w:line="240" w:lineRule="auto"/>
        <w:rPr>
          <w:szCs w:val="24"/>
        </w:rPr>
      </w:pPr>
      <w:r w:rsidRPr="009A406B">
        <w:rPr>
          <w:szCs w:val="24"/>
        </w:rPr>
        <w:t>Councillor Kerr attempted to contribute to the debate remotely but was unable to do so due to experiencing technical difficulties.</w:t>
      </w:r>
    </w:p>
    <w:p w14:paraId="2842BD68" w14:textId="77777777" w:rsidR="009A406B" w:rsidRPr="009A406B" w:rsidRDefault="009A406B" w:rsidP="009A406B">
      <w:pPr>
        <w:spacing w:after="0" w:line="240" w:lineRule="auto"/>
      </w:pPr>
    </w:p>
    <w:p w14:paraId="2368F40F" w14:textId="77777777" w:rsidR="009A406B" w:rsidRPr="009A406B" w:rsidRDefault="009A406B" w:rsidP="009A406B">
      <w:pPr>
        <w:spacing w:after="0" w:line="240" w:lineRule="auto"/>
        <w:rPr>
          <w:b/>
          <w:bCs/>
          <w:szCs w:val="24"/>
        </w:rPr>
      </w:pPr>
      <w:r w:rsidRPr="009A406B">
        <w:rPr>
          <w:b/>
          <w:bCs/>
          <w:szCs w:val="24"/>
        </w:rPr>
        <w:t>AGREED TO RECOMMEND, on the proposal of Councillor Wray, seconded by Councillor Smart, that Council adds £10k to the technical budget next year for stoma friendly adaptations. If the funding is successful, the additional £27k will be used to ensure all 44 public toilets and publicly accessible community centre toilets are adapted. In the case that this funding is unsuccessful, the issue will be brought back to committee to discuss future steps.</w:t>
      </w:r>
    </w:p>
    <w:p w14:paraId="0C679C8C" w14:textId="77777777" w:rsidR="009A406B" w:rsidRPr="009A406B" w:rsidRDefault="009A406B" w:rsidP="009A406B">
      <w:pPr>
        <w:spacing w:after="0" w:line="240" w:lineRule="auto"/>
        <w:rPr>
          <w:b/>
          <w:bCs/>
          <w:szCs w:val="24"/>
        </w:rPr>
      </w:pPr>
    </w:p>
    <w:p w14:paraId="7DED6A11" w14:textId="77777777" w:rsidR="009A406B" w:rsidRPr="009A406B" w:rsidRDefault="009A406B" w:rsidP="003D3EDE">
      <w:pPr>
        <w:pStyle w:val="Heading1"/>
      </w:pPr>
      <w:r w:rsidRPr="003D3EDE">
        <w:rPr>
          <w:u w:val="none"/>
        </w:rPr>
        <w:t>11.</w:t>
      </w:r>
      <w:r w:rsidRPr="003D3EDE">
        <w:rPr>
          <w:u w:val="none"/>
        </w:rPr>
        <w:tab/>
      </w:r>
      <w:r w:rsidRPr="009A406B">
        <w:t>MARINE SAFETY MANAGEMENT SYSTEM</w:t>
      </w:r>
    </w:p>
    <w:p w14:paraId="180B0BC2" w14:textId="77777777" w:rsidR="009A406B" w:rsidRPr="009A406B" w:rsidRDefault="009A406B" w:rsidP="009A406B">
      <w:pPr>
        <w:spacing w:after="0" w:line="240" w:lineRule="auto"/>
        <w:ind w:left="720" w:hanging="720"/>
        <w:rPr>
          <w:szCs w:val="24"/>
        </w:rPr>
      </w:pPr>
      <w:r w:rsidRPr="009A406B">
        <w:rPr>
          <w:b/>
          <w:bCs/>
          <w:sz w:val="28"/>
          <w:szCs w:val="28"/>
        </w:rPr>
        <w:tab/>
      </w:r>
      <w:r w:rsidRPr="009A406B">
        <w:rPr>
          <w:szCs w:val="24"/>
        </w:rPr>
        <w:t xml:space="preserve">(Appendix VI) </w:t>
      </w:r>
      <w:r w:rsidRPr="009A406B">
        <w:rPr>
          <w:szCs w:val="24"/>
        </w:rPr>
        <w:tab/>
      </w:r>
    </w:p>
    <w:p w14:paraId="7ACED56F" w14:textId="77777777" w:rsidR="009A406B" w:rsidRPr="009A406B" w:rsidRDefault="009A406B" w:rsidP="009A406B">
      <w:pPr>
        <w:spacing w:after="0" w:line="240" w:lineRule="auto"/>
        <w:ind w:left="720" w:hanging="720"/>
        <w:rPr>
          <w:b/>
          <w:bCs/>
          <w:sz w:val="28"/>
          <w:szCs w:val="28"/>
          <w:u w:val="single"/>
        </w:rPr>
      </w:pPr>
    </w:p>
    <w:p w14:paraId="6BDEF9DC" w14:textId="77777777" w:rsidR="009A406B" w:rsidRPr="009A406B" w:rsidRDefault="009A406B" w:rsidP="009A406B">
      <w:pPr>
        <w:autoSpaceDE w:val="0"/>
        <w:autoSpaceDN w:val="0"/>
        <w:adjustRightInd w:val="0"/>
        <w:spacing w:line="249" w:lineRule="auto"/>
        <w:rPr>
          <w:rFonts w:eastAsia="Calibri"/>
          <w:color w:val="auto"/>
          <w:szCs w:val="24"/>
          <w:lang w:eastAsia="en-US"/>
        </w:rPr>
      </w:pPr>
      <w:r w:rsidRPr="009A406B">
        <w:rPr>
          <w:b/>
          <w:bCs/>
          <w:sz w:val="28"/>
          <w:szCs w:val="32"/>
        </w:rPr>
        <w:tab/>
      </w:r>
      <w:r w:rsidRPr="009A406B">
        <w:rPr>
          <w:szCs w:val="24"/>
        </w:rPr>
        <w:t xml:space="preserve">PREVIOUSLY CIRCULATED: Report from the Director of Environment detailing that </w:t>
      </w:r>
      <w:r w:rsidRPr="009A406B">
        <w:rPr>
          <w:rFonts w:eastAsia="Calibri"/>
          <w:color w:val="auto"/>
          <w:szCs w:val="24"/>
          <w:lang w:eastAsia="en-US"/>
        </w:rPr>
        <w:t xml:space="preserve">Members would recall that at the September Environment Committee a deputation was </w:t>
      </w:r>
      <w:r w:rsidRPr="009A406B">
        <w:rPr>
          <w:rFonts w:ascii="ArialMT" w:eastAsia="Calibri" w:hAnsi="ArialMT" w:cs="ArialMT"/>
          <w:color w:val="auto"/>
          <w:szCs w:val="24"/>
          <w:lang w:eastAsia="en-US"/>
        </w:rPr>
        <w:t xml:space="preserve">delivered by Kevin Baird, the Council’s </w:t>
      </w:r>
      <w:r w:rsidRPr="009A406B">
        <w:rPr>
          <w:rFonts w:eastAsia="Calibri"/>
          <w:color w:val="auto"/>
          <w:szCs w:val="24"/>
          <w:lang w:eastAsia="en-US"/>
        </w:rPr>
        <w:t xml:space="preserve">appointed </w:t>
      </w:r>
      <w:r w:rsidRPr="009A406B">
        <w:rPr>
          <w:rFonts w:ascii="ArialMT" w:eastAsia="Calibri" w:hAnsi="ArialMT" w:cs="ArialMT"/>
          <w:color w:val="auto"/>
          <w:szCs w:val="24"/>
          <w:lang w:eastAsia="en-US"/>
        </w:rPr>
        <w:t>“D</w:t>
      </w:r>
      <w:r w:rsidRPr="009A406B">
        <w:rPr>
          <w:rFonts w:eastAsia="Calibri"/>
          <w:color w:val="auto"/>
          <w:szCs w:val="24"/>
          <w:lang w:eastAsia="en-US"/>
        </w:rPr>
        <w:t>esignated Person</w:t>
      </w:r>
      <w:r w:rsidRPr="009A406B">
        <w:rPr>
          <w:rFonts w:ascii="ArialMT" w:eastAsia="Calibri" w:hAnsi="ArialMT" w:cs="ArialMT"/>
          <w:color w:val="auto"/>
          <w:szCs w:val="24"/>
          <w:lang w:eastAsia="en-US"/>
        </w:rPr>
        <w:t xml:space="preserve">” </w:t>
      </w:r>
      <w:r w:rsidRPr="009A406B">
        <w:rPr>
          <w:rFonts w:eastAsia="Calibri"/>
          <w:color w:val="auto"/>
          <w:szCs w:val="24"/>
          <w:lang w:eastAsia="en-US"/>
        </w:rPr>
        <w:t>under the Port Marine Safety Code that applies in relation to the safety of our harbours.</w:t>
      </w:r>
    </w:p>
    <w:p w14:paraId="6424548C"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p>
    <w:p w14:paraId="60CC60CA"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eastAsia="Calibri"/>
          <w:color w:val="auto"/>
          <w:szCs w:val="24"/>
          <w:lang w:eastAsia="en-US"/>
        </w:rPr>
        <w:t>Mr Baird referred to a Marine Safety Management System (MSMS)</w:t>
      </w:r>
    </w:p>
    <w:p w14:paraId="1BAA0EBC"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eastAsia="Calibri"/>
          <w:color w:val="auto"/>
          <w:szCs w:val="24"/>
          <w:lang w:eastAsia="en-US"/>
        </w:rPr>
        <w:t>which aspired to ensure our harbours remained safe for all users. Our draft MSMS</w:t>
      </w:r>
    </w:p>
    <w:p w14:paraId="6604049B"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eastAsia="Calibri"/>
          <w:color w:val="auto"/>
          <w:szCs w:val="24"/>
          <w:lang w:eastAsia="en-US"/>
        </w:rPr>
        <w:t>document was initially approved by Council in November 2019 and since then had been subject to ongoing consultation, audit and review.</w:t>
      </w:r>
    </w:p>
    <w:p w14:paraId="4331A4FF"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p>
    <w:p w14:paraId="629399AF"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eastAsia="Calibri"/>
          <w:color w:val="auto"/>
          <w:szCs w:val="24"/>
          <w:lang w:eastAsia="en-US"/>
        </w:rPr>
        <w:t>Consultations had taken place with all concerned agencies and groups (listed within the attached document) to further refine this document and it was now ready for Council approval.</w:t>
      </w:r>
    </w:p>
    <w:p w14:paraId="537BC09D"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p>
    <w:p w14:paraId="4D993268"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eastAsia="Calibri"/>
          <w:color w:val="auto"/>
          <w:szCs w:val="24"/>
          <w:lang w:eastAsia="en-US"/>
        </w:rPr>
        <w:t xml:space="preserve">Within the original draft and in order to demonstrate the effectiveness of our MSMS, a series of objectives and </w:t>
      </w:r>
      <w:r w:rsidRPr="009A406B">
        <w:rPr>
          <w:rFonts w:ascii="ArialMT" w:eastAsia="Calibri" w:hAnsi="ArialMT" w:cs="ArialMT"/>
          <w:color w:val="auto"/>
          <w:szCs w:val="24"/>
          <w:lang w:eastAsia="en-US"/>
        </w:rPr>
        <w:t xml:space="preserve">KPI’s were agreed, against which </w:t>
      </w:r>
      <w:r w:rsidRPr="009A406B">
        <w:rPr>
          <w:rFonts w:eastAsia="Calibri"/>
          <w:color w:val="auto"/>
          <w:szCs w:val="24"/>
          <w:lang w:eastAsia="en-US"/>
        </w:rPr>
        <w:t xml:space="preserve">the </w:t>
      </w:r>
      <w:r w:rsidRPr="009A406B">
        <w:rPr>
          <w:rFonts w:ascii="ArialMT" w:eastAsia="Calibri" w:hAnsi="ArialMT" w:cs="ArialMT"/>
          <w:color w:val="auto"/>
          <w:szCs w:val="24"/>
          <w:lang w:eastAsia="en-US"/>
        </w:rPr>
        <w:t xml:space="preserve">“Designated Person” </w:t>
      </w:r>
      <w:r w:rsidRPr="009A406B">
        <w:rPr>
          <w:rFonts w:eastAsia="Calibri"/>
          <w:color w:val="auto"/>
          <w:szCs w:val="24"/>
          <w:lang w:eastAsia="en-US"/>
        </w:rPr>
        <w:t xml:space="preserve">would assess our performance. </w:t>
      </w:r>
      <w:r w:rsidRPr="009A406B">
        <w:rPr>
          <w:rFonts w:ascii="ArialMT" w:eastAsia="Calibri" w:hAnsi="ArialMT" w:cs="ArialMT"/>
          <w:color w:val="auto"/>
          <w:szCs w:val="24"/>
          <w:lang w:eastAsia="en-US"/>
        </w:rPr>
        <w:t xml:space="preserve">These KPI’s were </w:t>
      </w:r>
      <w:r w:rsidRPr="009A406B">
        <w:rPr>
          <w:rFonts w:eastAsia="Calibri"/>
          <w:color w:val="auto"/>
          <w:szCs w:val="24"/>
          <w:lang w:eastAsia="en-US"/>
        </w:rPr>
        <w:t xml:space="preserve">fairly detailed and were specific to harbours; they therefore sat outside of the scope of the </w:t>
      </w:r>
      <w:r w:rsidRPr="009A406B">
        <w:rPr>
          <w:rFonts w:ascii="ArialMT" w:eastAsia="Calibri" w:hAnsi="ArialMT" w:cs="ArialMT"/>
          <w:color w:val="auto"/>
          <w:szCs w:val="24"/>
          <w:lang w:eastAsia="en-US"/>
        </w:rPr>
        <w:t xml:space="preserve">KPI’s </w:t>
      </w:r>
      <w:r w:rsidRPr="009A406B">
        <w:rPr>
          <w:rFonts w:eastAsia="Calibri"/>
          <w:color w:val="auto"/>
          <w:szCs w:val="24"/>
          <w:lang w:eastAsia="en-US"/>
        </w:rPr>
        <w:t>set out within the Service Plan for Assets and Property Services.</w:t>
      </w:r>
    </w:p>
    <w:p w14:paraId="092FA4CA"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p>
    <w:p w14:paraId="03D1872B"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eastAsia="Calibri"/>
          <w:color w:val="auto"/>
          <w:szCs w:val="24"/>
          <w:lang w:eastAsia="en-US"/>
        </w:rPr>
        <w:t>The agreed objectives were:</w:t>
      </w:r>
    </w:p>
    <w:p w14:paraId="183B2F6D"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p>
    <w:p w14:paraId="319721EB"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ascii="SymbolMT" w:eastAsia="Calibri" w:hAnsi="SymbolMT" w:cs="SymbolMT"/>
          <w:color w:val="auto"/>
          <w:szCs w:val="24"/>
          <w:lang w:eastAsia="en-US"/>
        </w:rPr>
        <w:t xml:space="preserve">• </w:t>
      </w:r>
      <w:r w:rsidRPr="009A406B">
        <w:rPr>
          <w:rFonts w:eastAsia="Calibri"/>
          <w:color w:val="auto"/>
          <w:szCs w:val="24"/>
          <w:lang w:eastAsia="en-US"/>
        </w:rPr>
        <w:t>To eliminate incidents so far as was reasonably practicable.</w:t>
      </w:r>
    </w:p>
    <w:p w14:paraId="0DFD0C7D"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ascii="SymbolMT" w:eastAsia="Calibri" w:hAnsi="SymbolMT" w:cs="SymbolMT"/>
          <w:color w:val="auto"/>
          <w:szCs w:val="24"/>
          <w:lang w:eastAsia="en-US"/>
        </w:rPr>
        <w:t xml:space="preserve">• </w:t>
      </w:r>
      <w:r w:rsidRPr="009A406B">
        <w:rPr>
          <w:rFonts w:eastAsia="Calibri"/>
          <w:color w:val="auto"/>
          <w:szCs w:val="24"/>
          <w:lang w:eastAsia="en-US"/>
        </w:rPr>
        <w:t>To conserve the harbours and their approaches</w:t>
      </w:r>
    </w:p>
    <w:p w14:paraId="3FD4E244"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ascii="SymbolMT" w:eastAsia="Calibri" w:hAnsi="SymbolMT" w:cs="SymbolMT"/>
          <w:color w:val="auto"/>
          <w:szCs w:val="24"/>
          <w:lang w:eastAsia="en-US"/>
        </w:rPr>
        <w:t xml:space="preserve">• </w:t>
      </w:r>
      <w:r w:rsidRPr="009A406B">
        <w:rPr>
          <w:rFonts w:eastAsia="Calibri"/>
          <w:color w:val="auto"/>
          <w:szCs w:val="24"/>
          <w:lang w:eastAsia="en-US"/>
        </w:rPr>
        <w:t>To ensure adequate procedures are in place in case of Emergency.</w:t>
      </w:r>
    </w:p>
    <w:p w14:paraId="64F90FC9"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ascii="SymbolMT" w:eastAsia="Calibri" w:hAnsi="SymbolMT" w:cs="SymbolMT"/>
          <w:color w:val="auto"/>
          <w:szCs w:val="24"/>
          <w:lang w:eastAsia="en-US"/>
        </w:rPr>
        <w:t xml:space="preserve">• </w:t>
      </w:r>
      <w:r w:rsidRPr="009A406B">
        <w:rPr>
          <w:rFonts w:eastAsia="Calibri"/>
          <w:color w:val="auto"/>
          <w:szCs w:val="24"/>
          <w:lang w:eastAsia="en-US"/>
        </w:rPr>
        <w:t>To consult with harbour users</w:t>
      </w:r>
    </w:p>
    <w:p w14:paraId="41DF7DFE"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ascii="SymbolMT" w:eastAsia="Calibri" w:hAnsi="SymbolMT" w:cs="SymbolMT"/>
          <w:color w:val="auto"/>
          <w:szCs w:val="24"/>
          <w:lang w:eastAsia="en-US"/>
        </w:rPr>
        <w:t xml:space="preserve">• </w:t>
      </w:r>
      <w:r w:rsidRPr="009A406B">
        <w:rPr>
          <w:rFonts w:eastAsia="Calibri"/>
          <w:color w:val="auto"/>
          <w:szCs w:val="24"/>
          <w:lang w:eastAsia="en-US"/>
        </w:rPr>
        <w:t>To ensure Marine Personnel are appropriately trained</w:t>
      </w:r>
    </w:p>
    <w:p w14:paraId="35F1494C"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ascii="SymbolMT" w:eastAsia="Calibri" w:hAnsi="SymbolMT" w:cs="SymbolMT"/>
          <w:color w:val="auto"/>
          <w:szCs w:val="24"/>
          <w:lang w:eastAsia="en-US"/>
        </w:rPr>
        <w:lastRenderedPageBreak/>
        <w:t xml:space="preserve">• </w:t>
      </w:r>
      <w:r w:rsidRPr="009A406B">
        <w:rPr>
          <w:rFonts w:eastAsia="Calibri"/>
          <w:color w:val="auto"/>
          <w:szCs w:val="24"/>
          <w:lang w:eastAsia="en-US"/>
        </w:rPr>
        <w:t>To have adequate Audit and Review mechanisms in place</w:t>
      </w:r>
    </w:p>
    <w:p w14:paraId="0495C227"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p>
    <w:p w14:paraId="004607F8"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r w:rsidRPr="009A406B">
        <w:rPr>
          <w:rFonts w:eastAsia="Calibri"/>
          <w:color w:val="auto"/>
          <w:szCs w:val="24"/>
          <w:lang w:eastAsia="en-US"/>
        </w:rPr>
        <w:t>Our performance against these objectives was monitored by Mr Baird and would be reported to the Council next month.</w:t>
      </w:r>
    </w:p>
    <w:p w14:paraId="19AC789B" w14:textId="77777777" w:rsidR="009A406B" w:rsidRPr="009A406B" w:rsidRDefault="009A406B" w:rsidP="009A406B">
      <w:pPr>
        <w:autoSpaceDE w:val="0"/>
        <w:autoSpaceDN w:val="0"/>
        <w:adjustRightInd w:val="0"/>
        <w:spacing w:after="0" w:line="240" w:lineRule="auto"/>
        <w:ind w:left="0" w:right="0" w:firstLine="0"/>
        <w:rPr>
          <w:rFonts w:eastAsia="Calibri"/>
          <w:color w:val="auto"/>
          <w:szCs w:val="24"/>
          <w:lang w:eastAsia="en-US"/>
        </w:rPr>
      </w:pPr>
    </w:p>
    <w:p w14:paraId="089B9F0A" w14:textId="77777777" w:rsidR="009A406B" w:rsidRPr="009A406B" w:rsidRDefault="009A406B" w:rsidP="009A406B">
      <w:pPr>
        <w:spacing w:after="0" w:line="240" w:lineRule="auto"/>
        <w:rPr>
          <w:rFonts w:eastAsia="Calibri"/>
          <w:color w:val="auto"/>
          <w:szCs w:val="24"/>
          <w:lang w:eastAsia="en-US"/>
        </w:rPr>
      </w:pPr>
      <w:r w:rsidRPr="009A406B">
        <w:rPr>
          <w:rFonts w:eastAsia="Calibri"/>
          <w:color w:val="auto"/>
          <w:szCs w:val="24"/>
          <w:lang w:eastAsia="en-US"/>
        </w:rPr>
        <w:t>RECOMMENDED that Council approves the implementation of the Marine Safety Management System attached.</w:t>
      </w:r>
    </w:p>
    <w:p w14:paraId="5531047A" w14:textId="77777777" w:rsidR="009A406B" w:rsidRPr="009A406B" w:rsidRDefault="009A406B" w:rsidP="009A406B">
      <w:pPr>
        <w:spacing w:after="0" w:line="240" w:lineRule="auto"/>
        <w:rPr>
          <w:rFonts w:eastAsia="Calibri"/>
          <w:color w:val="auto"/>
          <w:szCs w:val="24"/>
          <w:lang w:eastAsia="en-US"/>
        </w:rPr>
      </w:pPr>
    </w:p>
    <w:p w14:paraId="5485910B" w14:textId="77777777" w:rsidR="009A406B" w:rsidRPr="009A406B" w:rsidRDefault="009A406B" w:rsidP="009A406B">
      <w:pPr>
        <w:spacing w:after="0" w:line="240" w:lineRule="auto"/>
        <w:rPr>
          <w:rFonts w:eastAsia="Calibri"/>
          <w:color w:val="auto"/>
          <w:szCs w:val="24"/>
          <w:lang w:eastAsia="en-US"/>
        </w:rPr>
      </w:pPr>
      <w:r w:rsidRPr="009A406B">
        <w:rPr>
          <w:rFonts w:eastAsia="Calibri"/>
          <w:color w:val="auto"/>
          <w:szCs w:val="24"/>
          <w:lang w:eastAsia="en-US"/>
        </w:rPr>
        <w:t>Councillor Edmund proposed, seconded by Councillor Cummings that the recommendation be adopted.</w:t>
      </w:r>
    </w:p>
    <w:p w14:paraId="231A456A" w14:textId="77777777" w:rsidR="009A406B" w:rsidRPr="009A406B" w:rsidRDefault="009A406B" w:rsidP="009A406B">
      <w:pPr>
        <w:spacing w:after="0" w:line="240" w:lineRule="auto"/>
        <w:rPr>
          <w:rFonts w:eastAsia="Calibri"/>
          <w:color w:val="auto"/>
          <w:szCs w:val="24"/>
          <w:lang w:eastAsia="en-US"/>
        </w:rPr>
      </w:pPr>
    </w:p>
    <w:p w14:paraId="41E5B4FF" w14:textId="77777777" w:rsidR="009A406B" w:rsidRPr="009A406B" w:rsidRDefault="009A406B" w:rsidP="009A406B">
      <w:pPr>
        <w:spacing w:after="0" w:line="240" w:lineRule="auto"/>
        <w:rPr>
          <w:szCs w:val="24"/>
        </w:rPr>
      </w:pPr>
      <w:r w:rsidRPr="009A406B">
        <w:rPr>
          <w:rFonts w:eastAsia="Calibri"/>
          <w:color w:val="auto"/>
          <w:szCs w:val="24"/>
          <w:lang w:eastAsia="en-US"/>
        </w:rPr>
        <w:t>Councillor Edmund spoke to welcome the development of the strategy and was glad to see it was in place.</w:t>
      </w:r>
    </w:p>
    <w:p w14:paraId="245D6B09" w14:textId="77777777" w:rsidR="009A406B" w:rsidRPr="009A406B" w:rsidRDefault="009A406B" w:rsidP="009A406B">
      <w:pPr>
        <w:spacing w:after="0" w:line="240" w:lineRule="auto"/>
      </w:pPr>
    </w:p>
    <w:p w14:paraId="2EE00E4A" w14:textId="77777777" w:rsidR="009A406B" w:rsidRPr="009A406B" w:rsidRDefault="009A406B" w:rsidP="009A406B">
      <w:pPr>
        <w:spacing w:after="0" w:line="240" w:lineRule="auto"/>
        <w:rPr>
          <w:b/>
          <w:bCs/>
          <w:szCs w:val="24"/>
        </w:rPr>
      </w:pPr>
      <w:r w:rsidRPr="009A406B">
        <w:rPr>
          <w:b/>
          <w:bCs/>
          <w:szCs w:val="24"/>
        </w:rPr>
        <w:t>AGREED TO RECOMMEND, on the proposal of Councillor Edmund, seconded by Councillor Cummings, that the recommendation be adopted.</w:t>
      </w:r>
    </w:p>
    <w:p w14:paraId="27FE5870" w14:textId="77777777" w:rsidR="009A406B" w:rsidRPr="009A406B" w:rsidRDefault="009A406B" w:rsidP="003D3EDE">
      <w:pPr>
        <w:spacing w:after="0" w:line="240" w:lineRule="auto"/>
        <w:ind w:left="0" w:firstLine="0"/>
        <w:rPr>
          <w:b/>
          <w:bCs/>
          <w:sz w:val="28"/>
          <w:szCs w:val="28"/>
          <w:u w:val="single"/>
        </w:rPr>
      </w:pPr>
    </w:p>
    <w:p w14:paraId="63937BCE" w14:textId="77777777" w:rsidR="009A406B" w:rsidRPr="009A406B" w:rsidRDefault="009A406B" w:rsidP="003D3EDE">
      <w:pPr>
        <w:pStyle w:val="Heading1"/>
      </w:pPr>
      <w:r w:rsidRPr="003D3EDE">
        <w:rPr>
          <w:u w:val="none"/>
        </w:rPr>
        <w:t>12.</w:t>
      </w:r>
      <w:r w:rsidRPr="003D3EDE">
        <w:rPr>
          <w:u w:val="none"/>
        </w:rPr>
        <w:tab/>
      </w:r>
      <w:r w:rsidRPr="009A406B">
        <w:t>MARINE WATER SAFETY TRAINING SCHEME</w:t>
      </w:r>
    </w:p>
    <w:p w14:paraId="2C0173BD" w14:textId="77777777" w:rsidR="009A406B" w:rsidRPr="009A406B" w:rsidRDefault="009A406B" w:rsidP="009A406B">
      <w:pPr>
        <w:spacing w:after="0" w:line="240" w:lineRule="auto"/>
        <w:ind w:left="720" w:hanging="720"/>
        <w:rPr>
          <w:b/>
          <w:bCs/>
          <w:sz w:val="28"/>
          <w:szCs w:val="28"/>
          <w:u w:val="single"/>
        </w:rPr>
      </w:pPr>
    </w:p>
    <w:p w14:paraId="4EC1F4B3" w14:textId="77777777" w:rsidR="009A406B" w:rsidRPr="009A406B" w:rsidRDefault="009A406B" w:rsidP="009A406B">
      <w:pPr>
        <w:spacing w:after="0" w:line="240" w:lineRule="auto"/>
        <w:rPr>
          <w:szCs w:val="24"/>
        </w:rPr>
      </w:pPr>
      <w:r w:rsidRPr="009A406B">
        <w:rPr>
          <w:b/>
          <w:bCs/>
          <w:sz w:val="28"/>
          <w:szCs w:val="32"/>
        </w:rPr>
        <w:tab/>
      </w:r>
      <w:r w:rsidRPr="009A406B">
        <w:rPr>
          <w:szCs w:val="24"/>
        </w:rPr>
        <w:t>PREVIOUSLY CIRCULATED: Report from the Director of Environment detailing that Members may have recalled that in October 2021 it was agreed that income from the slipway permit system would be invested back into the community in the form of a Marine Safety Training Scheme (MSTS).</w:t>
      </w:r>
    </w:p>
    <w:p w14:paraId="01D5451B" w14:textId="77777777" w:rsidR="009A406B" w:rsidRPr="009A406B" w:rsidRDefault="009A406B" w:rsidP="009A406B">
      <w:pPr>
        <w:spacing w:after="0" w:line="240" w:lineRule="auto"/>
        <w:rPr>
          <w:szCs w:val="24"/>
        </w:rPr>
      </w:pPr>
    </w:p>
    <w:p w14:paraId="6DC8DA9F" w14:textId="77777777" w:rsidR="009A406B" w:rsidRPr="009A406B" w:rsidRDefault="009A406B" w:rsidP="009A406B">
      <w:pPr>
        <w:spacing w:after="0" w:line="240" w:lineRule="auto"/>
        <w:rPr>
          <w:szCs w:val="24"/>
        </w:rPr>
      </w:pPr>
      <w:r w:rsidRPr="009A406B">
        <w:rPr>
          <w:szCs w:val="24"/>
        </w:rPr>
        <w:t>The concept of the scheme was to use income generated from slipway permits (approx. £2k per year) to fund various marine based activities that would help engage with users and improve safety in the waters around our marine facilities.</w:t>
      </w:r>
    </w:p>
    <w:p w14:paraId="4D780059" w14:textId="77777777" w:rsidR="009A406B" w:rsidRPr="009A406B" w:rsidRDefault="009A406B" w:rsidP="009A406B">
      <w:pPr>
        <w:spacing w:after="0" w:line="240" w:lineRule="auto"/>
        <w:rPr>
          <w:szCs w:val="24"/>
        </w:rPr>
      </w:pPr>
    </w:p>
    <w:p w14:paraId="0FB2272F" w14:textId="77777777" w:rsidR="009A406B" w:rsidRPr="009A406B" w:rsidRDefault="009A406B" w:rsidP="009A406B">
      <w:pPr>
        <w:spacing w:after="0" w:line="240" w:lineRule="auto"/>
        <w:rPr>
          <w:szCs w:val="24"/>
        </w:rPr>
      </w:pPr>
      <w:r w:rsidRPr="009A406B">
        <w:rPr>
          <w:szCs w:val="24"/>
        </w:rPr>
        <w:t>In order to ensure relevant and desirable activities were delivered, Harbours staff used information collected by berth holder surveys and general feedback from users.</w:t>
      </w:r>
    </w:p>
    <w:p w14:paraId="4095E92D" w14:textId="77777777" w:rsidR="009A406B" w:rsidRPr="009A406B" w:rsidRDefault="009A406B" w:rsidP="009A406B">
      <w:pPr>
        <w:spacing w:after="0" w:line="240" w:lineRule="auto"/>
        <w:rPr>
          <w:szCs w:val="24"/>
        </w:rPr>
      </w:pPr>
    </w:p>
    <w:p w14:paraId="521F388A" w14:textId="77777777" w:rsidR="009A406B" w:rsidRPr="009A406B" w:rsidRDefault="009A406B" w:rsidP="009A406B">
      <w:pPr>
        <w:spacing w:after="0" w:line="240" w:lineRule="auto"/>
        <w:rPr>
          <w:szCs w:val="24"/>
        </w:rPr>
      </w:pPr>
      <w:r w:rsidRPr="009A406B">
        <w:rPr>
          <w:szCs w:val="24"/>
        </w:rPr>
        <w:t>This report aimed to update members on activities funded this year under the MSTS.</w:t>
      </w:r>
    </w:p>
    <w:p w14:paraId="12C8F421" w14:textId="77777777" w:rsidR="009A406B" w:rsidRPr="009A406B" w:rsidRDefault="009A406B" w:rsidP="009A406B">
      <w:pPr>
        <w:spacing w:after="0" w:line="240" w:lineRule="auto"/>
        <w:rPr>
          <w:szCs w:val="24"/>
        </w:rPr>
      </w:pPr>
    </w:p>
    <w:p w14:paraId="424A6257" w14:textId="77777777" w:rsidR="009A406B" w:rsidRPr="009A406B" w:rsidRDefault="009A406B" w:rsidP="009A406B">
      <w:pPr>
        <w:spacing w:after="0" w:line="240" w:lineRule="auto"/>
        <w:rPr>
          <w:b/>
          <w:bCs/>
          <w:szCs w:val="24"/>
        </w:rPr>
      </w:pPr>
      <w:r w:rsidRPr="009A406B">
        <w:rPr>
          <w:b/>
          <w:bCs/>
          <w:szCs w:val="24"/>
        </w:rPr>
        <w:t>Scheme Update</w:t>
      </w:r>
    </w:p>
    <w:p w14:paraId="3AAB80F7" w14:textId="77777777" w:rsidR="009A406B" w:rsidRPr="009A406B" w:rsidRDefault="009A406B" w:rsidP="009A406B">
      <w:pPr>
        <w:spacing w:after="0" w:line="240" w:lineRule="auto"/>
        <w:rPr>
          <w:szCs w:val="24"/>
        </w:rPr>
      </w:pPr>
      <w:r w:rsidRPr="009A406B">
        <w:rPr>
          <w:szCs w:val="24"/>
        </w:rPr>
        <w:t>In April this year we held an information session at Groomsport Harbour. In addition to Harbour staff there was Bangor Coastguard, Belfast Kayak Club, Ultimate SUP NI, Safer Waters and the RNLI in attendance, each bringing a different perspective of marine safety.</w:t>
      </w:r>
    </w:p>
    <w:p w14:paraId="607F6A02" w14:textId="77777777" w:rsidR="009A406B" w:rsidRPr="009A406B" w:rsidRDefault="009A406B" w:rsidP="009A406B">
      <w:pPr>
        <w:spacing w:after="0" w:line="240" w:lineRule="auto"/>
        <w:rPr>
          <w:szCs w:val="24"/>
        </w:rPr>
      </w:pPr>
    </w:p>
    <w:p w14:paraId="1312A63F" w14:textId="77777777" w:rsidR="009A406B" w:rsidRPr="009A406B" w:rsidRDefault="009A406B" w:rsidP="009A406B">
      <w:pPr>
        <w:spacing w:after="0" w:line="240" w:lineRule="auto"/>
        <w:rPr>
          <w:szCs w:val="24"/>
        </w:rPr>
      </w:pPr>
      <w:r w:rsidRPr="009A406B">
        <w:rPr>
          <w:szCs w:val="24"/>
        </w:rPr>
        <w:t>In order to encourage attendance, the Harbour team offered 2 prizes of life jackets; with all attendees who provided their details being entered into the draw.</w:t>
      </w:r>
    </w:p>
    <w:p w14:paraId="4D80785B" w14:textId="77777777" w:rsidR="009A406B" w:rsidRPr="009A406B" w:rsidRDefault="009A406B" w:rsidP="009A406B">
      <w:pPr>
        <w:spacing w:after="0" w:line="240" w:lineRule="auto"/>
        <w:rPr>
          <w:szCs w:val="24"/>
        </w:rPr>
      </w:pPr>
    </w:p>
    <w:p w14:paraId="5496211C" w14:textId="77777777" w:rsidR="009A406B" w:rsidRPr="009A406B" w:rsidRDefault="009A406B" w:rsidP="009A406B">
      <w:pPr>
        <w:spacing w:after="0" w:line="240" w:lineRule="auto"/>
        <w:rPr>
          <w:szCs w:val="24"/>
        </w:rPr>
      </w:pPr>
      <w:r w:rsidRPr="009A406B">
        <w:rPr>
          <w:szCs w:val="24"/>
        </w:rPr>
        <w:t>A total of 35 people attended the event to listen to the safety briefs and discuss any concerns. Officers believe that this attendance, given the weather on the day, was reasonable but were keen to improve for future events.</w:t>
      </w:r>
    </w:p>
    <w:p w14:paraId="1E811826" w14:textId="77777777" w:rsidR="009A406B" w:rsidRPr="009A406B" w:rsidRDefault="009A406B" w:rsidP="009A406B">
      <w:pPr>
        <w:spacing w:after="0" w:line="240" w:lineRule="auto"/>
        <w:rPr>
          <w:szCs w:val="24"/>
        </w:rPr>
      </w:pPr>
    </w:p>
    <w:p w14:paraId="59882FA3" w14:textId="77777777" w:rsidR="009A406B" w:rsidRPr="009A406B" w:rsidRDefault="009A406B" w:rsidP="009A406B">
      <w:pPr>
        <w:spacing w:after="0" w:line="240" w:lineRule="auto"/>
        <w:rPr>
          <w:szCs w:val="24"/>
        </w:rPr>
      </w:pPr>
      <w:r w:rsidRPr="009A406B">
        <w:rPr>
          <w:szCs w:val="24"/>
        </w:rPr>
        <w:t>One of the questions asked of attendees was their suggestions for any safety related training that they wished to receive.</w:t>
      </w:r>
    </w:p>
    <w:p w14:paraId="58986524" w14:textId="77777777" w:rsidR="009A406B" w:rsidRPr="009A406B" w:rsidRDefault="009A406B" w:rsidP="009A406B">
      <w:pPr>
        <w:spacing w:after="0" w:line="240" w:lineRule="auto"/>
        <w:rPr>
          <w:szCs w:val="24"/>
        </w:rPr>
      </w:pPr>
    </w:p>
    <w:p w14:paraId="696D099E" w14:textId="77777777" w:rsidR="009A406B" w:rsidRPr="009A406B" w:rsidRDefault="009A406B" w:rsidP="009A406B">
      <w:pPr>
        <w:spacing w:after="0" w:line="240" w:lineRule="auto"/>
        <w:rPr>
          <w:szCs w:val="24"/>
        </w:rPr>
      </w:pPr>
      <w:r w:rsidRPr="009A406B">
        <w:rPr>
          <w:szCs w:val="24"/>
        </w:rPr>
        <w:t>This question was also asked to our berth holders as part of their annual survey.</w:t>
      </w:r>
    </w:p>
    <w:p w14:paraId="1716CFB0" w14:textId="77777777" w:rsidR="009A406B" w:rsidRPr="009A406B" w:rsidRDefault="009A406B" w:rsidP="009A406B">
      <w:pPr>
        <w:spacing w:after="0" w:line="240" w:lineRule="auto"/>
        <w:rPr>
          <w:szCs w:val="24"/>
        </w:rPr>
      </w:pPr>
    </w:p>
    <w:p w14:paraId="612A4BE2" w14:textId="77777777" w:rsidR="009A406B" w:rsidRPr="009A406B" w:rsidRDefault="009A406B" w:rsidP="009A406B">
      <w:pPr>
        <w:spacing w:after="0" w:line="240" w:lineRule="auto"/>
        <w:rPr>
          <w:szCs w:val="24"/>
        </w:rPr>
      </w:pPr>
      <w:r w:rsidRPr="009A406B">
        <w:rPr>
          <w:szCs w:val="24"/>
        </w:rPr>
        <w:t>Officers reviewed both sets of responses and there was a consensus that VHF Radio, Sea Survival and First Aid were in demand.  A VHF Radio course was subsequently arranged with local training provider “Safer Waters” for October and the Marine Safety Training Scheme will heavily subside the fees, encouraging local berth holders and slipway users to attend.</w:t>
      </w:r>
    </w:p>
    <w:p w14:paraId="2EADF8BE" w14:textId="77777777" w:rsidR="009A406B" w:rsidRPr="009A406B" w:rsidRDefault="009A406B" w:rsidP="009A406B">
      <w:pPr>
        <w:spacing w:after="0" w:line="240" w:lineRule="auto"/>
        <w:rPr>
          <w:szCs w:val="24"/>
        </w:rPr>
      </w:pPr>
    </w:p>
    <w:p w14:paraId="632C4A1E" w14:textId="77777777" w:rsidR="009A406B" w:rsidRPr="009A406B" w:rsidRDefault="009A406B" w:rsidP="009A406B">
      <w:pPr>
        <w:spacing w:after="0" w:line="240" w:lineRule="auto"/>
        <w:rPr>
          <w:szCs w:val="24"/>
        </w:rPr>
      </w:pPr>
      <w:r w:rsidRPr="009A406B">
        <w:rPr>
          <w:szCs w:val="24"/>
        </w:rPr>
        <w:t>Safer waters said “By completing the VHF radio course it vastly improves vessel safety at sea and minimises the number of bogus or ill-advised blue light call outs. It also helps ensure that the correct distress calls are made and in a timely manner.”</w:t>
      </w:r>
    </w:p>
    <w:p w14:paraId="35244A79" w14:textId="77777777" w:rsidR="009A406B" w:rsidRPr="009A406B" w:rsidRDefault="009A406B" w:rsidP="009A406B">
      <w:pPr>
        <w:spacing w:after="0" w:line="240" w:lineRule="auto"/>
        <w:rPr>
          <w:szCs w:val="24"/>
        </w:rPr>
      </w:pPr>
    </w:p>
    <w:p w14:paraId="4C49DB2C" w14:textId="77777777" w:rsidR="009A406B" w:rsidRPr="009A406B" w:rsidRDefault="009A406B" w:rsidP="009A406B">
      <w:pPr>
        <w:spacing w:after="0" w:line="240" w:lineRule="auto"/>
        <w:rPr>
          <w:szCs w:val="24"/>
        </w:rPr>
      </w:pPr>
      <w:r w:rsidRPr="009A406B">
        <w:rPr>
          <w:szCs w:val="24"/>
        </w:rPr>
        <w:t>A second strand of work to engage with users and improve marine safety was to offer subsidised Stand Up paddleboard lessons and “come and try” kayaking sessions within Donaghadee Recreational Area. The recreational area was set up by Council several years ago to give people a safe area to carry out their non-motorised recreational activities and keep clear of the inner harbour where vessels manoeuvre.</w:t>
      </w:r>
    </w:p>
    <w:p w14:paraId="486A114F" w14:textId="77777777" w:rsidR="009A406B" w:rsidRPr="009A406B" w:rsidRDefault="009A406B" w:rsidP="009A406B">
      <w:pPr>
        <w:spacing w:after="0" w:line="240" w:lineRule="auto"/>
        <w:rPr>
          <w:szCs w:val="24"/>
        </w:rPr>
      </w:pPr>
    </w:p>
    <w:p w14:paraId="2826D3E0" w14:textId="77777777" w:rsidR="009A406B" w:rsidRPr="009A406B" w:rsidRDefault="009A406B" w:rsidP="009A406B">
      <w:pPr>
        <w:spacing w:after="0" w:line="240" w:lineRule="auto"/>
        <w:rPr>
          <w:szCs w:val="24"/>
        </w:rPr>
      </w:pPr>
      <w:r w:rsidRPr="009A406B">
        <w:rPr>
          <w:szCs w:val="24"/>
        </w:rPr>
        <w:t>All attendees would be briefed on the safe use of the equipment, and any general marine safety tips, prior to commencing the session.</w:t>
      </w:r>
    </w:p>
    <w:p w14:paraId="749AF97C" w14:textId="77777777" w:rsidR="009A406B" w:rsidRPr="009A406B" w:rsidRDefault="009A406B" w:rsidP="009A406B">
      <w:pPr>
        <w:spacing w:after="0" w:line="240" w:lineRule="auto"/>
        <w:rPr>
          <w:szCs w:val="24"/>
        </w:rPr>
      </w:pPr>
    </w:p>
    <w:p w14:paraId="78620454" w14:textId="77777777" w:rsidR="009A406B" w:rsidRPr="009A406B" w:rsidRDefault="009A406B" w:rsidP="009A406B">
      <w:pPr>
        <w:spacing w:after="0" w:line="240" w:lineRule="auto"/>
        <w:rPr>
          <w:szCs w:val="24"/>
        </w:rPr>
      </w:pPr>
      <w:r w:rsidRPr="009A406B">
        <w:rPr>
          <w:szCs w:val="24"/>
        </w:rPr>
        <w:t>Unfortunately, those sessions had to be postponed twice due to poor weather, but officers would rearrange at the earliest opportunity.</w:t>
      </w:r>
    </w:p>
    <w:p w14:paraId="634CF523" w14:textId="77777777" w:rsidR="009A406B" w:rsidRPr="009A406B" w:rsidRDefault="009A406B" w:rsidP="009A406B">
      <w:pPr>
        <w:spacing w:after="0" w:line="240" w:lineRule="auto"/>
        <w:rPr>
          <w:szCs w:val="24"/>
        </w:rPr>
      </w:pPr>
    </w:p>
    <w:p w14:paraId="1A652BD7" w14:textId="77777777" w:rsidR="009A406B" w:rsidRPr="009A406B" w:rsidRDefault="009A406B" w:rsidP="009A406B">
      <w:pPr>
        <w:spacing w:after="0" w:line="240" w:lineRule="auto"/>
        <w:rPr>
          <w:szCs w:val="24"/>
        </w:rPr>
      </w:pPr>
      <w:r w:rsidRPr="009A406B">
        <w:rPr>
          <w:szCs w:val="24"/>
        </w:rPr>
        <w:t>The original scheme agreed in 2021 was to be reviewed to ensure it was fit for purpose.  Officers were happy with the scheme and its outworking’s so far and saw no reason to change it at this time.</w:t>
      </w:r>
    </w:p>
    <w:p w14:paraId="364F8EB4" w14:textId="77777777" w:rsidR="009A406B" w:rsidRPr="009A406B" w:rsidRDefault="009A406B" w:rsidP="009A406B">
      <w:pPr>
        <w:spacing w:after="0" w:line="240" w:lineRule="auto"/>
        <w:rPr>
          <w:szCs w:val="24"/>
        </w:rPr>
      </w:pPr>
    </w:p>
    <w:p w14:paraId="252260B1" w14:textId="77777777" w:rsidR="009A406B" w:rsidRPr="009A406B" w:rsidRDefault="009A406B" w:rsidP="009A406B">
      <w:pPr>
        <w:spacing w:after="0" w:line="240" w:lineRule="auto"/>
        <w:rPr>
          <w:szCs w:val="24"/>
        </w:rPr>
      </w:pPr>
      <w:r w:rsidRPr="009A406B">
        <w:rPr>
          <w:szCs w:val="24"/>
        </w:rPr>
        <w:t>RECOMMENDED that Council notes the progress made on marine safety via the MSTS and approves its ongoing implementation as part of our Marine Safety Management System.</w:t>
      </w:r>
    </w:p>
    <w:p w14:paraId="32E41CDA" w14:textId="77777777" w:rsidR="009A406B" w:rsidRPr="009A406B" w:rsidRDefault="009A406B" w:rsidP="009A406B">
      <w:pPr>
        <w:spacing w:after="0" w:line="240" w:lineRule="auto"/>
      </w:pPr>
    </w:p>
    <w:p w14:paraId="743393A9" w14:textId="77777777" w:rsidR="009A406B" w:rsidRPr="009A406B" w:rsidRDefault="009A406B" w:rsidP="009A406B">
      <w:pPr>
        <w:spacing w:after="0" w:line="240" w:lineRule="auto"/>
        <w:rPr>
          <w:b/>
          <w:bCs/>
          <w:sz w:val="28"/>
          <w:szCs w:val="28"/>
          <w:u w:val="single"/>
        </w:rPr>
      </w:pPr>
      <w:r w:rsidRPr="009A406B">
        <w:rPr>
          <w:b/>
          <w:bCs/>
          <w:szCs w:val="24"/>
        </w:rPr>
        <w:t>AGREED TO RECOMMEND, on the proposal of Councillor Edmund, seconded by Councillor Wray, that the recommendation be adopted.</w:t>
      </w:r>
    </w:p>
    <w:p w14:paraId="79B4AAA2" w14:textId="77777777" w:rsidR="009A406B" w:rsidRPr="009A406B" w:rsidRDefault="009A406B" w:rsidP="009A406B">
      <w:pPr>
        <w:spacing w:after="0" w:line="240" w:lineRule="auto"/>
        <w:rPr>
          <w:szCs w:val="24"/>
        </w:rPr>
      </w:pPr>
    </w:p>
    <w:p w14:paraId="23030CF4" w14:textId="77777777" w:rsidR="009A406B" w:rsidRPr="009A406B" w:rsidRDefault="009A406B" w:rsidP="003D3EDE">
      <w:pPr>
        <w:pStyle w:val="Heading1"/>
      </w:pPr>
      <w:r w:rsidRPr="003D3EDE">
        <w:rPr>
          <w:u w:val="none"/>
        </w:rPr>
        <w:t>13.</w:t>
      </w:r>
      <w:r w:rsidRPr="003D3EDE">
        <w:rPr>
          <w:u w:val="none"/>
        </w:rPr>
        <w:tab/>
      </w:r>
      <w:r w:rsidRPr="009A406B">
        <w:t>REINFORCED AUTOCLAVED AERATED CONCRETE (RAAC)</w:t>
      </w:r>
    </w:p>
    <w:p w14:paraId="4714A91C" w14:textId="77777777" w:rsidR="009A406B" w:rsidRPr="009A406B" w:rsidRDefault="009A406B" w:rsidP="009A406B">
      <w:pPr>
        <w:spacing w:after="0" w:line="240" w:lineRule="auto"/>
        <w:ind w:left="0" w:firstLine="0"/>
        <w:rPr>
          <w:b/>
          <w:bCs/>
          <w:sz w:val="28"/>
          <w:szCs w:val="28"/>
        </w:rPr>
      </w:pPr>
    </w:p>
    <w:p w14:paraId="7EA8610C" w14:textId="77777777" w:rsidR="009A406B" w:rsidRPr="009A406B" w:rsidRDefault="009A406B" w:rsidP="009A406B">
      <w:pPr>
        <w:spacing w:after="0" w:line="240" w:lineRule="auto"/>
        <w:rPr>
          <w:szCs w:val="24"/>
        </w:rPr>
      </w:pPr>
      <w:r w:rsidRPr="009A406B">
        <w:rPr>
          <w:b/>
          <w:bCs/>
          <w:sz w:val="28"/>
          <w:szCs w:val="32"/>
        </w:rPr>
        <w:tab/>
      </w:r>
      <w:r w:rsidRPr="009A406B">
        <w:rPr>
          <w:szCs w:val="24"/>
        </w:rPr>
        <w:t xml:space="preserve">PREVIOUSLY CIRCULATED: Report from the Director of Environment detailing that RAAC was a lightweight form of precast concrete, frequently used in public sector buildings in the UK from the mid-1960s to the 1990s. </w:t>
      </w:r>
    </w:p>
    <w:p w14:paraId="1CA00D50" w14:textId="77777777" w:rsidR="009A406B" w:rsidRPr="009A406B" w:rsidRDefault="009A406B" w:rsidP="009A406B">
      <w:pPr>
        <w:spacing w:after="0" w:line="240" w:lineRule="auto"/>
        <w:rPr>
          <w:szCs w:val="24"/>
        </w:rPr>
      </w:pPr>
    </w:p>
    <w:p w14:paraId="432B6498" w14:textId="77777777" w:rsidR="009A406B" w:rsidRPr="009A406B" w:rsidRDefault="009A406B" w:rsidP="009A406B">
      <w:pPr>
        <w:spacing w:after="0" w:line="240" w:lineRule="auto"/>
        <w:rPr>
          <w:szCs w:val="24"/>
        </w:rPr>
      </w:pPr>
      <w:r w:rsidRPr="009A406B">
        <w:rPr>
          <w:szCs w:val="24"/>
        </w:rPr>
        <w:t>It was mainly found in roofs, occasionally in floors and walls. Visually, RAAC planks looked the same as pre-cast concrete, and could be hidden above false ceilings.</w:t>
      </w:r>
    </w:p>
    <w:p w14:paraId="72BEED56" w14:textId="77777777" w:rsidR="009A406B" w:rsidRPr="009A406B" w:rsidRDefault="009A406B" w:rsidP="009A406B">
      <w:pPr>
        <w:spacing w:after="0" w:line="240" w:lineRule="auto"/>
        <w:rPr>
          <w:szCs w:val="24"/>
        </w:rPr>
      </w:pPr>
      <w:r w:rsidRPr="009A406B">
        <w:rPr>
          <w:szCs w:val="24"/>
        </w:rPr>
        <w:t>It was less durable than traditional concrete and there had been problems as a result, which could have significant safety consequences. Research had shown that this material had a far lower structural loading capacity than other generic reinforced concrete products. Its condition deteriorated further if water was present, due to leaks from roofs etc, which could compromise the reinforcement bars contained within RAAC planks.</w:t>
      </w:r>
    </w:p>
    <w:p w14:paraId="21A3FF72" w14:textId="77777777" w:rsidR="009A406B" w:rsidRPr="009A406B" w:rsidRDefault="009A406B" w:rsidP="009A406B">
      <w:pPr>
        <w:spacing w:after="0" w:line="240" w:lineRule="auto"/>
        <w:rPr>
          <w:szCs w:val="24"/>
        </w:rPr>
      </w:pPr>
    </w:p>
    <w:p w14:paraId="2B8B6DFD" w14:textId="77777777" w:rsidR="009A406B" w:rsidRPr="009A406B" w:rsidRDefault="009A406B" w:rsidP="009A406B">
      <w:pPr>
        <w:spacing w:after="0" w:line="240" w:lineRule="auto"/>
        <w:rPr>
          <w:szCs w:val="24"/>
        </w:rPr>
      </w:pPr>
      <w:r w:rsidRPr="009A406B">
        <w:rPr>
          <w:szCs w:val="24"/>
        </w:rPr>
        <w:t>The lifespan of such planks had been estimated to be around 30 years.</w:t>
      </w:r>
    </w:p>
    <w:p w14:paraId="1F0757E2" w14:textId="77777777" w:rsidR="009A406B" w:rsidRPr="009A406B" w:rsidRDefault="009A406B" w:rsidP="009A406B">
      <w:pPr>
        <w:spacing w:after="0" w:line="240" w:lineRule="auto"/>
        <w:rPr>
          <w:szCs w:val="24"/>
        </w:rPr>
      </w:pPr>
      <w:r w:rsidRPr="009A406B">
        <w:rPr>
          <w:szCs w:val="24"/>
        </w:rPr>
        <w:lastRenderedPageBreak/>
        <w:t>Recent reports in the media referencing closures of public sector buildings in GB due to fear of collapse, prompted officers to undertake an inspection of the relevant buildings within our Estate.</w:t>
      </w:r>
    </w:p>
    <w:p w14:paraId="77C32BD3" w14:textId="77777777" w:rsidR="009A406B" w:rsidRPr="009A406B" w:rsidRDefault="009A406B" w:rsidP="009A406B">
      <w:pPr>
        <w:spacing w:after="0" w:line="240" w:lineRule="auto"/>
        <w:rPr>
          <w:szCs w:val="24"/>
        </w:rPr>
      </w:pPr>
    </w:p>
    <w:p w14:paraId="15753CBC" w14:textId="77777777" w:rsidR="009A406B" w:rsidRPr="009A406B" w:rsidRDefault="009A406B" w:rsidP="009A406B">
      <w:pPr>
        <w:spacing w:after="0" w:line="240" w:lineRule="auto"/>
        <w:rPr>
          <w:szCs w:val="24"/>
        </w:rPr>
      </w:pPr>
      <w:r w:rsidRPr="009A406B">
        <w:rPr>
          <w:szCs w:val="24"/>
        </w:rPr>
        <w:t>A majority of our estate was of traditional construction, being brick/block walls with timber floors and roofs. These buildings would not contain any RAAC products.</w:t>
      </w:r>
    </w:p>
    <w:p w14:paraId="4DA7AE2B" w14:textId="77777777" w:rsidR="009A406B" w:rsidRPr="009A406B" w:rsidRDefault="009A406B" w:rsidP="009A406B">
      <w:pPr>
        <w:spacing w:after="0" w:line="240" w:lineRule="auto"/>
        <w:rPr>
          <w:szCs w:val="24"/>
        </w:rPr>
      </w:pPr>
    </w:p>
    <w:p w14:paraId="34D19877" w14:textId="77777777" w:rsidR="009A406B" w:rsidRPr="009A406B" w:rsidRDefault="009A406B" w:rsidP="009A406B">
      <w:pPr>
        <w:spacing w:after="0" w:line="240" w:lineRule="auto"/>
        <w:rPr>
          <w:szCs w:val="24"/>
        </w:rPr>
      </w:pPr>
      <w:r w:rsidRPr="009A406B">
        <w:rPr>
          <w:szCs w:val="24"/>
        </w:rPr>
        <w:t>Several of our buildings were of the correct era and construction type to possibly contain RAAC products, so these buildings were inspected by Technical Officers.</w:t>
      </w:r>
    </w:p>
    <w:p w14:paraId="67D2D5D5" w14:textId="77777777" w:rsidR="009A406B" w:rsidRPr="009A406B" w:rsidRDefault="009A406B" w:rsidP="009A406B">
      <w:pPr>
        <w:spacing w:after="0" w:line="240" w:lineRule="auto"/>
        <w:rPr>
          <w:szCs w:val="24"/>
        </w:rPr>
      </w:pPr>
    </w:p>
    <w:p w14:paraId="1E624CF5" w14:textId="77777777" w:rsidR="009A406B" w:rsidRPr="009A406B" w:rsidRDefault="009A406B" w:rsidP="009A406B">
      <w:pPr>
        <w:spacing w:after="0" w:line="240" w:lineRule="auto"/>
        <w:rPr>
          <w:szCs w:val="24"/>
        </w:rPr>
      </w:pPr>
      <w:r w:rsidRPr="009A406B">
        <w:rPr>
          <w:szCs w:val="24"/>
        </w:rPr>
        <w:t>Suspended ceilings were lifted and access panels removed, and no RAAC products were found within any of our buildings.</w:t>
      </w:r>
    </w:p>
    <w:p w14:paraId="3C2F2128" w14:textId="77777777" w:rsidR="009A406B" w:rsidRPr="009A406B" w:rsidRDefault="009A406B" w:rsidP="009A406B">
      <w:pPr>
        <w:spacing w:after="0" w:line="240" w:lineRule="auto"/>
        <w:rPr>
          <w:szCs w:val="24"/>
        </w:rPr>
      </w:pPr>
    </w:p>
    <w:p w14:paraId="7717C050" w14:textId="77777777" w:rsidR="009A406B" w:rsidRPr="009A406B" w:rsidRDefault="009A406B" w:rsidP="009A406B">
      <w:pPr>
        <w:spacing w:after="0" w:line="240" w:lineRule="auto"/>
        <w:rPr>
          <w:szCs w:val="24"/>
        </w:rPr>
      </w:pPr>
      <w:r w:rsidRPr="009A406B">
        <w:rPr>
          <w:szCs w:val="24"/>
        </w:rPr>
        <w:t xml:space="preserve">Whilst the inspections were not intrusive; (i.e., plaster ceilings were not broken to facilitate inspection) Officers were confident that the surveys were robust enough to reasonably conclude that no RAAC products were present. Officers would however look out for RAAC as part of our routine condition surveys, similar to the approach taken for asbestos. </w:t>
      </w:r>
    </w:p>
    <w:p w14:paraId="6539B386" w14:textId="77777777" w:rsidR="009A406B" w:rsidRPr="009A406B" w:rsidRDefault="009A406B" w:rsidP="009A406B">
      <w:pPr>
        <w:spacing w:after="0" w:line="240" w:lineRule="auto"/>
        <w:rPr>
          <w:szCs w:val="24"/>
        </w:rPr>
      </w:pPr>
    </w:p>
    <w:p w14:paraId="71A8FC42" w14:textId="77777777" w:rsidR="009A406B" w:rsidRPr="009A406B" w:rsidRDefault="009A406B" w:rsidP="009A406B">
      <w:pPr>
        <w:spacing w:after="0" w:line="240" w:lineRule="auto"/>
        <w:rPr>
          <w:szCs w:val="24"/>
        </w:rPr>
      </w:pPr>
      <w:r w:rsidRPr="009A406B">
        <w:rPr>
          <w:szCs w:val="24"/>
        </w:rPr>
        <w:t>At the time of writing this report, no RAAC had been identified within any public sector building in Northern Ireland.  Officers believed that it may never have been produced or used here and would suggest that the surveys carried out to date were sufficient for now but would reassess the situation if RAAC was discovered elsewhere in the Northern Ireland Public Sector Estate.</w:t>
      </w:r>
    </w:p>
    <w:p w14:paraId="7AE27558" w14:textId="77777777" w:rsidR="009A406B" w:rsidRPr="009A406B" w:rsidRDefault="009A406B" w:rsidP="009A406B">
      <w:pPr>
        <w:spacing w:after="0" w:line="240" w:lineRule="auto"/>
        <w:rPr>
          <w:szCs w:val="24"/>
        </w:rPr>
      </w:pPr>
    </w:p>
    <w:p w14:paraId="5CBCBD75" w14:textId="77777777" w:rsidR="009A406B" w:rsidRPr="009A406B" w:rsidRDefault="009A406B" w:rsidP="009A406B">
      <w:pPr>
        <w:spacing w:after="0" w:line="240" w:lineRule="auto"/>
        <w:rPr>
          <w:szCs w:val="24"/>
        </w:rPr>
      </w:pPr>
      <w:r w:rsidRPr="009A406B">
        <w:rPr>
          <w:szCs w:val="24"/>
        </w:rPr>
        <w:t>RECOMMENDED that Council note the content of this report.</w:t>
      </w:r>
    </w:p>
    <w:p w14:paraId="4FBD2185" w14:textId="77777777" w:rsidR="009A406B" w:rsidRPr="009A406B" w:rsidRDefault="009A406B" w:rsidP="009A406B">
      <w:pPr>
        <w:spacing w:after="0" w:line="240" w:lineRule="auto"/>
        <w:rPr>
          <w:szCs w:val="24"/>
        </w:rPr>
      </w:pPr>
    </w:p>
    <w:p w14:paraId="25BBDA5D" w14:textId="77777777" w:rsidR="009A406B" w:rsidRPr="009A406B" w:rsidRDefault="009A406B" w:rsidP="009A406B">
      <w:pPr>
        <w:spacing w:after="0" w:line="240" w:lineRule="auto"/>
        <w:rPr>
          <w:szCs w:val="24"/>
        </w:rPr>
      </w:pPr>
      <w:r w:rsidRPr="009A406B">
        <w:rPr>
          <w:szCs w:val="24"/>
        </w:rPr>
        <w:t>Councillor Cathcart proposed, seconded by Councillor Cummings, that the recommendation be adopted.</w:t>
      </w:r>
    </w:p>
    <w:p w14:paraId="32B4DC9B" w14:textId="77777777" w:rsidR="009A406B" w:rsidRPr="009A406B" w:rsidRDefault="009A406B" w:rsidP="009A406B">
      <w:pPr>
        <w:spacing w:after="0" w:line="240" w:lineRule="auto"/>
        <w:rPr>
          <w:szCs w:val="24"/>
        </w:rPr>
      </w:pPr>
    </w:p>
    <w:p w14:paraId="5F7FF056" w14:textId="77777777" w:rsidR="009A406B" w:rsidRPr="009A406B" w:rsidRDefault="009A406B" w:rsidP="009A406B">
      <w:pPr>
        <w:spacing w:after="0" w:line="240" w:lineRule="auto"/>
        <w:rPr>
          <w:szCs w:val="24"/>
        </w:rPr>
      </w:pPr>
      <w:r w:rsidRPr="009A406B">
        <w:rPr>
          <w:szCs w:val="24"/>
        </w:rPr>
        <w:t>Councillor Cathcart had contacted Council officers at the time of the media reports and was pleased to see that reassurances provided at that time had now been confirmed in the report.</w:t>
      </w:r>
    </w:p>
    <w:p w14:paraId="4A33FEC4" w14:textId="77777777" w:rsidR="009A406B" w:rsidRPr="009A406B" w:rsidRDefault="009A406B" w:rsidP="009A406B">
      <w:pPr>
        <w:spacing w:after="0" w:line="240" w:lineRule="auto"/>
      </w:pPr>
    </w:p>
    <w:p w14:paraId="47C171C8" w14:textId="77777777" w:rsidR="009A406B" w:rsidRPr="009A406B" w:rsidRDefault="009A406B" w:rsidP="009A406B">
      <w:pPr>
        <w:spacing w:after="0" w:line="240" w:lineRule="auto"/>
        <w:rPr>
          <w:b/>
          <w:bCs/>
          <w:sz w:val="28"/>
          <w:szCs w:val="28"/>
        </w:rPr>
      </w:pPr>
      <w:r w:rsidRPr="009A406B">
        <w:rPr>
          <w:b/>
          <w:bCs/>
          <w:szCs w:val="24"/>
        </w:rPr>
        <w:t>AGREED TO RECOMMEND, on the proposal of Councillor Cathcart, seconded by Councillor Cummings, that the recommendation be adopted.</w:t>
      </w:r>
    </w:p>
    <w:p w14:paraId="6336D18F" w14:textId="77777777" w:rsidR="009A406B" w:rsidRPr="009A406B" w:rsidRDefault="009A406B" w:rsidP="003D3EDE">
      <w:pPr>
        <w:pStyle w:val="Normal1"/>
      </w:pPr>
    </w:p>
    <w:p w14:paraId="491234DD" w14:textId="77777777" w:rsidR="009A406B" w:rsidRPr="009A406B" w:rsidRDefault="009A406B" w:rsidP="003D3EDE">
      <w:pPr>
        <w:pStyle w:val="Heading1"/>
        <w:rPr>
          <w:szCs w:val="28"/>
        </w:rPr>
      </w:pPr>
      <w:r w:rsidRPr="003D3EDE">
        <w:rPr>
          <w:szCs w:val="28"/>
          <w:u w:val="none"/>
        </w:rPr>
        <w:t>14.</w:t>
      </w:r>
      <w:r w:rsidRPr="003D3EDE">
        <w:rPr>
          <w:szCs w:val="28"/>
          <w:u w:val="none"/>
        </w:rPr>
        <w:tab/>
      </w:r>
      <w:r w:rsidRPr="009A406B">
        <w:rPr>
          <w:szCs w:val="28"/>
        </w:rPr>
        <w:t>ANY OTHER NOTIFIED BUSINESS</w:t>
      </w:r>
    </w:p>
    <w:p w14:paraId="5A82DAED" w14:textId="77777777" w:rsidR="009A406B" w:rsidRPr="009A406B" w:rsidRDefault="009A406B" w:rsidP="009A406B">
      <w:pPr>
        <w:spacing w:after="0" w:line="240" w:lineRule="auto"/>
      </w:pPr>
      <w:r w:rsidRPr="009A406B">
        <w:tab/>
      </w:r>
    </w:p>
    <w:p w14:paraId="69158B5D" w14:textId="77777777" w:rsidR="009A406B" w:rsidRPr="009A406B" w:rsidRDefault="009A406B" w:rsidP="009A406B">
      <w:pPr>
        <w:spacing w:after="0" w:line="240" w:lineRule="auto"/>
      </w:pPr>
      <w:r w:rsidRPr="009A406B">
        <w:t>There were no items of Any Other Notified Business.</w:t>
      </w:r>
      <w:r w:rsidRPr="009A406B">
        <w:tab/>
      </w:r>
    </w:p>
    <w:p w14:paraId="7A9063BF" w14:textId="77777777" w:rsidR="009A406B" w:rsidRPr="009A406B" w:rsidRDefault="009A406B" w:rsidP="009A406B">
      <w:pPr>
        <w:spacing w:after="0" w:line="240" w:lineRule="auto"/>
        <w:rPr>
          <w:rFonts w:ascii="Arial Bold" w:hAnsi="Arial Bold"/>
          <w:b/>
          <w:bCs/>
          <w:caps/>
          <w:sz w:val="28"/>
          <w:szCs w:val="28"/>
          <w:u w:val="single"/>
        </w:rPr>
      </w:pPr>
    </w:p>
    <w:p w14:paraId="104F84FC" w14:textId="77777777" w:rsidR="009A406B" w:rsidRPr="009A406B" w:rsidRDefault="009A406B" w:rsidP="009A406B">
      <w:pPr>
        <w:spacing w:after="0" w:line="240" w:lineRule="auto"/>
        <w:rPr>
          <w:rFonts w:ascii="Arial Bold" w:hAnsi="Arial Bold"/>
          <w:b/>
          <w:bCs/>
          <w:caps/>
          <w:sz w:val="28"/>
          <w:szCs w:val="28"/>
          <w:u w:val="single"/>
        </w:rPr>
      </w:pPr>
      <w:r w:rsidRPr="009A406B">
        <w:rPr>
          <w:rFonts w:ascii="Arial Bold" w:hAnsi="Arial Bold"/>
          <w:b/>
          <w:bCs/>
          <w:caps/>
          <w:sz w:val="28"/>
          <w:szCs w:val="28"/>
          <w:u w:val="single"/>
        </w:rPr>
        <w:t xml:space="preserve">Exclusion of Public/Press </w:t>
      </w:r>
    </w:p>
    <w:p w14:paraId="55AD6EEB" w14:textId="77777777" w:rsidR="009A406B" w:rsidRPr="009A406B" w:rsidRDefault="009A406B" w:rsidP="009A406B">
      <w:pPr>
        <w:spacing w:after="0" w:line="240" w:lineRule="auto"/>
        <w:rPr>
          <w:rFonts w:eastAsia="Calibri"/>
          <w:szCs w:val="24"/>
        </w:rPr>
      </w:pPr>
    </w:p>
    <w:p w14:paraId="79851020" w14:textId="77777777" w:rsidR="009A406B" w:rsidRPr="009A406B" w:rsidRDefault="009A406B" w:rsidP="009A406B">
      <w:pPr>
        <w:spacing w:after="0" w:line="240" w:lineRule="auto"/>
        <w:rPr>
          <w:rFonts w:eastAsia="Calibri"/>
          <w:b/>
          <w:bCs/>
          <w:szCs w:val="24"/>
        </w:rPr>
      </w:pPr>
      <w:r w:rsidRPr="009A406B">
        <w:rPr>
          <w:rFonts w:eastAsia="Calibri"/>
          <w:b/>
          <w:bCs/>
          <w:szCs w:val="24"/>
        </w:rPr>
        <w:t>AGREED, on the proposal of Councillor Cathcart, seconded by Councillor Cummings, that the public/press be excluded during the discussion of the undernoted items of confidential business.</w:t>
      </w:r>
    </w:p>
    <w:p w14:paraId="13ACF850" w14:textId="77777777" w:rsidR="00DE5697" w:rsidRDefault="00DE5697" w:rsidP="009D0177">
      <w:pPr>
        <w:spacing w:after="0" w:line="240" w:lineRule="auto"/>
      </w:pPr>
    </w:p>
    <w:p w14:paraId="25F56BB6" w14:textId="77777777" w:rsidR="009A406B" w:rsidRDefault="009A406B" w:rsidP="009D0177">
      <w:pPr>
        <w:spacing w:after="0" w:line="240" w:lineRule="auto"/>
      </w:pPr>
    </w:p>
    <w:p w14:paraId="3D6B4D11" w14:textId="77777777" w:rsidR="009A406B" w:rsidRDefault="009A406B" w:rsidP="009D0177">
      <w:pPr>
        <w:spacing w:after="0" w:line="240" w:lineRule="auto"/>
      </w:pPr>
    </w:p>
    <w:p w14:paraId="19B2577D" w14:textId="77777777" w:rsidR="00B450F7" w:rsidRDefault="00B450F7" w:rsidP="009D0177">
      <w:pPr>
        <w:spacing w:after="0" w:line="240" w:lineRule="auto"/>
        <w:rPr>
          <w:b/>
          <w:bCs/>
          <w:szCs w:val="24"/>
        </w:rPr>
      </w:pPr>
    </w:p>
    <w:p w14:paraId="1BEA7D37" w14:textId="22CD7181" w:rsidR="00B450F7" w:rsidRPr="00410E53" w:rsidRDefault="00B450F7" w:rsidP="003D3EDE">
      <w:pPr>
        <w:pStyle w:val="Heading1"/>
      </w:pPr>
      <w:r w:rsidRPr="003D3EDE">
        <w:rPr>
          <w:u w:val="none"/>
        </w:rPr>
        <w:lastRenderedPageBreak/>
        <w:t>15.</w:t>
      </w:r>
      <w:r w:rsidRPr="003D3EDE">
        <w:rPr>
          <w:u w:val="none"/>
        </w:rPr>
        <w:tab/>
      </w:r>
      <w:r w:rsidR="00DE5697" w:rsidRPr="00B44F38">
        <w:t>FUNDING OF COUNCIL ANIMAL WELFARE SERVICE</w:t>
      </w:r>
    </w:p>
    <w:p w14:paraId="0DD274D6" w14:textId="1036C9D5" w:rsidR="00B450F7" w:rsidRDefault="00B86312" w:rsidP="009D0177">
      <w:pPr>
        <w:spacing w:after="0" w:line="240" w:lineRule="auto"/>
      </w:pPr>
      <w:r>
        <w:tab/>
      </w:r>
      <w:r>
        <w:tab/>
        <w:t xml:space="preserve">(Appendices </w:t>
      </w:r>
      <w:r w:rsidR="00F3394F">
        <w:t>VII</w:t>
      </w:r>
      <w:r>
        <w:t xml:space="preserve"> &amp; V</w:t>
      </w:r>
      <w:r w:rsidR="00F3394F">
        <w:t>III</w:t>
      </w:r>
      <w:r>
        <w:t>)</w:t>
      </w:r>
    </w:p>
    <w:p w14:paraId="4B46D775" w14:textId="77777777" w:rsidR="00B86312" w:rsidRDefault="00B86312" w:rsidP="009D0177">
      <w:pPr>
        <w:spacing w:after="0" w:line="240" w:lineRule="auto"/>
      </w:pPr>
    </w:p>
    <w:p w14:paraId="02C6185D" w14:textId="490FC612" w:rsidR="00DE5697" w:rsidRPr="00315EBA" w:rsidRDefault="00315EBA" w:rsidP="00DE5697">
      <w:pPr>
        <w:spacing w:after="0" w:line="240" w:lineRule="auto"/>
        <w:rPr>
          <w:b/>
          <w:bCs/>
          <w:szCs w:val="24"/>
        </w:rPr>
      </w:pPr>
      <w:bookmarkStart w:id="9" w:name="_Hlk147228529"/>
      <w:r w:rsidRPr="00315EBA">
        <w:rPr>
          <w:b/>
          <w:bCs/>
          <w:szCs w:val="24"/>
        </w:rPr>
        <w:t>**IN CONFIDENCE**</w:t>
      </w:r>
    </w:p>
    <w:p w14:paraId="3EFC5E9D" w14:textId="77777777" w:rsidR="00DE5697" w:rsidRPr="00315EBA" w:rsidRDefault="00DE5697" w:rsidP="00DE5697">
      <w:pPr>
        <w:spacing w:after="0" w:line="240" w:lineRule="auto"/>
        <w:rPr>
          <w:b/>
          <w:bCs/>
          <w:szCs w:val="24"/>
        </w:rPr>
      </w:pPr>
    </w:p>
    <w:p w14:paraId="704E0D68" w14:textId="77777777" w:rsidR="0009105C" w:rsidRPr="0009105C" w:rsidRDefault="00DE5697" w:rsidP="0009105C">
      <w:pPr>
        <w:spacing w:after="0" w:line="240" w:lineRule="auto"/>
        <w:rPr>
          <w:rFonts w:eastAsia="Calibri"/>
          <w:b/>
          <w:bCs/>
          <w:color w:val="auto"/>
          <w:szCs w:val="24"/>
          <w:lang w:eastAsia="en-US"/>
        </w:rPr>
      </w:pPr>
      <w:r w:rsidRPr="00315EBA">
        <w:rPr>
          <w:b/>
          <w:bCs/>
          <w:szCs w:val="24"/>
        </w:rPr>
        <w:tab/>
      </w:r>
      <w:r w:rsidR="0009105C" w:rsidRPr="0009105C">
        <w:rPr>
          <w:rFonts w:eastAsia="Calibri" w:cs="Times New Roman"/>
          <w:b/>
          <w:bCs/>
          <w:color w:val="auto"/>
          <w:lang w:eastAsia="en-US"/>
        </w:rPr>
        <w:t xml:space="preserve">NOT FOR PUBLICATION SCHEDULE 5 – INFORMATION RELATING TO </w:t>
      </w:r>
    </w:p>
    <w:p w14:paraId="662E7F9A" w14:textId="77777777" w:rsidR="0009105C" w:rsidRDefault="0009105C" w:rsidP="0009105C">
      <w:pPr>
        <w:spacing w:after="0" w:line="240" w:lineRule="auto"/>
        <w:rPr>
          <w:b/>
          <w:bCs/>
        </w:rPr>
      </w:pPr>
      <w:r w:rsidRPr="0009105C">
        <w:rPr>
          <w:b/>
          <w:bCs/>
        </w:rPr>
        <w:t>A CLAIM TO LEGAL PROFESSIONAL PRIVILEDGE</w:t>
      </w:r>
    </w:p>
    <w:p w14:paraId="206D89DC" w14:textId="77777777" w:rsidR="0009105C" w:rsidRDefault="0009105C" w:rsidP="0009105C">
      <w:pPr>
        <w:spacing w:after="0" w:line="240" w:lineRule="auto"/>
        <w:rPr>
          <w:b/>
          <w:bCs/>
        </w:rPr>
      </w:pPr>
    </w:p>
    <w:p w14:paraId="5C9316D1" w14:textId="77777777" w:rsidR="0009105C" w:rsidRDefault="0009105C" w:rsidP="0009105C">
      <w:pPr>
        <w:spacing w:after="0" w:line="240" w:lineRule="auto"/>
      </w:pPr>
      <w:r>
        <w:t>A report on the funding of the Council’s animal welfare enforcement service was considered and it was recommended that the Council continue to fund this service at financial risk pending the outcome of legal processes in this regard.</w:t>
      </w:r>
    </w:p>
    <w:p w14:paraId="3B1B2150" w14:textId="77777777" w:rsidR="0009105C" w:rsidRDefault="0009105C" w:rsidP="0009105C">
      <w:pPr>
        <w:spacing w:after="0" w:line="240" w:lineRule="auto"/>
      </w:pPr>
    </w:p>
    <w:p w14:paraId="00F7E590" w14:textId="501E3542" w:rsidR="00F3394F" w:rsidRPr="00F3394F" w:rsidRDefault="0009105C" w:rsidP="00F3394F">
      <w:pPr>
        <w:spacing w:after="0" w:line="240" w:lineRule="auto"/>
        <w:rPr>
          <w:szCs w:val="24"/>
        </w:rPr>
      </w:pPr>
      <w:r>
        <w:t xml:space="preserve">The recommendation was agreed. </w:t>
      </w:r>
    </w:p>
    <w:bookmarkEnd w:id="9"/>
    <w:p w14:paraId="29CBDE82" w14:textId="77777777" w:rsidR="00915A74" w:rsidRDefault="00915A74" w:rsidP="009D0177">
      <w:pPr>
        <w:spacing w:after="0" w:line="240" w:lineRule="auto"/>
      </w:pPr>
    </w:p>
    <w:p w14:paraId="65884638" w14:textId="662613A2" w:rsidR="00FD7D87" w:rsidRDefault="000D3359" w:rsidP="003D3EDE">
      <w:pPr>
        <w:pStyle w:val="Heading1"/>
        <w:ind w:left="720" w:hanging="720"/>
      </w:pPr>
      <w:r w:rsidRPr="003D3EDE">
        <w:rPr>
          <w:u w:val="none"/>
        </w:rPr>
        <w:t>1</w:t>
      </w:r>
      <w:r w:rsidR="00B450F7" w:rsidRPr="003D3EDE">
        <w:rPr>
          <w:u w:val="none"/>
        </w:rPr>
        <w:t>6</w:t>
      </w:r>
      <w:r w:rsidRPr="003D3EDE">
        <w:rPr>
          <w:u w:val="none"/>
        </w:rPr>
        <w:t>.</w:t>
      </w:r>
      <w:r w:rsidRPr="003D3EDE">
        <w:rPr>
          <w:u w:val="none"/>
        </w:rPr>
        <w:tab/>
      </w:r>
      <w:r w:rsidR="00DE5697" w:rsidRPr="00DE5697">
        <w:t>NOM REPORT – GRITTING OF TOWN CENTRE FOOTPATHS AND CAR PARKS </w:t>
      </w:r>
    </w:p>
    <w:p w14:paraId="28082919" w14:textId="77777777" w:rsidR="00FD7D87" w:rsidRDefault="00FD7D87" w:rsidP="009D0177">
      <w:pPr>
        <w:spacing w:after="0" w:line="240" w:lineRule="auto"/>
        <w:rPr>
          <w:b/>
          <w:bCs/>
          <w:sz w:val="28"/>
          <w:szCs w:val="28"/>
        </w:rPr>
      </w:pPr>
    </w:p>
    <w:p w14:paraId="692CAE36" w14:textId="77777777" w:rsidR="00315EBA" w:rsidRPr="00315EBA" w:rsidRDefault="00315EBA" w:rsidP="00315EBA">
      <w:pPr>
        <w:spacing w:after="0" w:line="240" w:lineRule="auto"/>
        <w:rPr>
          <w:b/>
          <w:bCs/>
          <w:szCs w:val="24"/>
        </w:rPr>
      </w:pPr>
      <w:r w:rsidRPr="00315EBA">
        <w:rPr>
          <w:b/>
          <w:bCs/>
          <w:szCs w:val="24"/>
        </w:rPr>
        <w:t>**IN CONFIDENCE**</w:t>
      </w:r>
    </w:p>
    <w:p w14:paraId="7224377D" w14:textId="77777777" w:rsidR="00315EBA" w:rsidRDefault="00315EBA" w:rsidP="00315EBA">
      <w:pPr>
        <w:spacing w:after="0" w:line="240" w:lineRule="auto"/>
        <w:rPr>
          <w:b/>
          <w:bCs/>
          <w:szCs w:val="24"/>
        </w:rPr>
      </w:pPr>
    </w:p>
    <w:p w14:paraId="7C90B65B" w14:textId="77777777" w:rsidR="00196079" w:rsidRPr="00196079" w:rsidRDefault="00196079" w:rsidP="00196079">
      <w:pPr>
        <w:spacing w:after="0" w:line="240" w:lineRule="auto"/>
        <w:ind w:left="0" w:right="0" w:firstLine="0"/>
        <w:rPr>
          <w:rFonts w:eastAsia="Calibri"/>
          <w:b/>
          <w:bCs/>
          <w:color w:val="auto"/>
          <w:szCs w:val="24"/>
          <w:lang w:eastAsia="en-US"/>
        </w:rPr>
      </w:pPr>
      <w:r w:rsidRPr="00196079">
        <w:rPr>
          <w:rFonts w:eastAsia="Calibri" w:cs="Times New Roman"/>
          <w:b/>
          <w:bCs/>
          <w:color w:val="auto"/>
          <w:lang w:eastAsia="en-US"/>
        </w:rPr>
        <w:t xml:space="preserve">NOT FOR PUBLICATION SCHEDULE 5 – INFORMATION RELATING TO </w:t>
      </w:r>
    </w:p>
    <w:p w14:paraId="56B0C994" w14:textId="77777777" w:rsidR="00196079" w:rsidRPr="00196079" w:rsidRDefault="00196079" w:rsidP="00196079">
      <w:pPr>
        <w:spacing w:after="0" w:line="240" w:lineRule="auto"/>
        <w:rPr>
          <w:b/>
          <w:bCs/>
        </w:rPr>
      </w:pPr>
      <w:r w:rsidRPr="00196079">
        <w:rPr>
          <w:b/>
          <w:bCs/>
        </w:rPr>
        <w:t>A CLAIM TO LEGAL PROFESSIONAL PRIVILEDGE</w:t>
      </w:r>
    </w:p>
    <w:p w14:paraId="5080E9A8" w14:textId="77777777" w:rsidR="00196079" w:rsidRPr="00315EBA" w:rsidRDefault="00196079" w:rsidP="00315EBA">
      <w:pPr>
        <w:spacing w:after="0" w:line="240" w:lineRule="auto"/>
        <w:rPr>
          <w:b/>
          <w:bCs/>
          <w:szCs w:val="24"/>
        </w:rPr>
      </w:pPr>
    </w:p>
    <w:p w14:paraId="25107275" w14:textId="51070B88" w:rsidR="003E0AAD" w:rsidRPr="003E0AAD" w:rsidRDefault="00315EBA" w:rsidP="0009105C">
      <w:pPr>
        <w:rPr>
          <w:rFonts w:eastAsia="Times New Roman" w:cs="Times New Roman"/>
          <w:color w:val="auto"/>
          <w:szCs w:val="20"/>
          <w:lang w:eastAsia="en-US"/>
        </w:rPr>
      </w:pPr>
      <w:r w:rsidRPr="00315EBA">
        <w:rPr>
          <w:b/>
          <w:bCs/>
          <w:szCs w:val="24"/>
        </w:rPr>
        <w:tab/>
      </w:r>
      <w:r w:rsidR="0009105C">
        <w:rPr>
          <w:szCs w:val="24"/>
        </w:rPr>
        <w:t xml:space="preserve">A report relating to a Notice of Motion regarding the gritting of town centre car parks and footpaths was considered.  </w:t>
      </w:r>
    </w:p>
    <w:p w14:paraId="04F09131" w14:textId="77777777" w:rsidR="00034AAE" w:rsidRDefault="00034AAE" w:rsidP="003E0AAD">
      <w:pPr>
        <w:spacing w:after="0" w:line="240" w:lineRule="auto"/>
        <w:ind w:left="0" w:right="0" w:firstLine="0"/>
        <w:rPr>
          <w:rFonts w:eastAsia="Times New Roman" w:cs="Times New Roman"/>
          <w:color w:val="auto"/>
          <w:szCs w:val="20"/>
          <w:lang w:eastAsia="en-US"/>
        </w:rPr>
      </w:pPr>
    </w:p>
    <w:p w14:paraId="2DED669B" w14:textId="6696A3EE" w:rsidR="0087609F" w:rsidRDefault="0009105C" w:rsidP="003E0AAD">
      <w:pPr>
        <w:spacing w:after="0" w:line="240" w:lineRule="auto"/>
        <w:ind w:left="0" w:right="0" w:firstLine="0"/>
        <w:rPr>
          <w:rFonts w:eastAsia="Times New Roman" w:cs="Times New Roman"/>
          <w:color w:val="auto"/>
          <w:szCs w:val="20"/>
          <w:lang w:eastAsia="en-US"/>
        </w:rPr>
      </w:pPr>
      <w:r>
        <w:rPr>
          <w:rFonts w:eastAsia="Times New Roman" w:cs="Times New Roman"/>
          <w:color w:val="auto"/>
          <w:szCs w:val="20"/>
          <w:lang w:eastAsia="en-US"/>
        </w:rPr>
        <w:t>It was agreed</w:t>
      </w:r>
      <w:r w:rsidR="00034AAE">
        <w:rPr>
          <w:rFonts w:eastAsia="Times New Roman" w:cs="Times New Roman"/>
          <w:color w:val="auto"/>
          <w:szCs w:val="20"/>
          <w:lang w:eastAsia="en-US"/>
        </w:rPr>
        <w:t xml:space="preserve"> </w:t>
      </w:r>
      <w:bookmarkStart w:id="10" w:name="_Hlk147831362"/>
      <w:r w:rsidR="00034AAE">
        <w:rPr>
          <w:rFonts w:eastAsia="Times New Roman" w:cs="Times New Roman"/>
          <w:color w:val="auto"/>
          <w:szCs w:val="20"/>
          <w:lang w:eastAsia="en-US"/>
        </w:rPr>
        <w:t xml:space="preserve">that </w:t>
      </w:r>
      <w:r w:rsidR="00034AAE" w:rsidRPr="00034AAE">
        <w:rPr>
          <w:rFonts w:eastAsia="Times New Roman" w:cs="Times New Roman"/>
          <w:color w:val="auto"/>
          <w:szCs w:val="20"/>
          <w:lang w:eastAsia="en-US"/>
        </w:rPr>
        <w:t>officers bring back a report detailing the legal advice that backs up th</w:t>
      </w:r>
      <w:r>
        <w:rPr>
          <w:rFonts w:eastAsia="Times New Roman" w:cs="Times New Roman"/>
          <w:color w:val="auto"/>
          <w:szCs w:val="20"/>
          <w:lang w:eastAsia="en-US"/>
        </w:rPr>
        <w:t>e</w:t>
      </w:r>
      <w:r w:rsidR="00034AAE" w:rsidRPr="00034AAE">
        <w:rPr>
          <w:rFonts w:eastAsia="Times New Roman" w:cs="Times New Roman"/>
          <w:color w:val="auto"/>
          <w:szCs w:val="20"/>
          <w:lang w:eastAsia="en-US"/>
        </w:rPr>
        <w:t xml:space="preserve"> risk assessment and that this report is brought back to the Committee and a review is undertaken of other NI Council policies on Council owned carparks during freezing weather conditions. This should include analysis of how gritting of car parks and footpaths is delivered by any Councils that do so.</w:t>
      </w:r>
      <w:bookmarkEnd w:id="10"/>
    </w:p>
    <w:p w14:paraId="1A62DADC" w14:textId="77777777" w:rsidR="009D0177" w:rsidRDefault="009D0177" w:rsidP="009D0177">
      <w:pPr>
        <w:spacing w:after="0" w:line="240" w:lineRule="auto"/>
        <w:ind w:left="0" w:firstLine="0"/>
      </w:pPr>
    </w:p>
    <w:p w14:paraId="66F21348" w14:textId="1478AD09" w:rsidR="00B86312" w:rsidRPr="003D3EDE" w:rsidRDefault="00B450F7" w:rsidP="003D3EDE">
      <w:pPr>
        <w:pStyle w:val="Heading1"/>
        <w:ind w:left="720" w:hanging="720"/>
      </w:pPr>
      <w:r w:rsidRPr="003D3EDE">
        <w:rPr>
          <w:u w:val="none"/>
        </w:rPr>
        <w:t>1</w:t>
      </w:r>
      <w:r w:rsidR="00DB047D" w:rsidRPr="003D3EDE">
        <w:rPr>
          <w:u w:val="none"/>
        </w:rPr>
        <w:t>7</w:t>
      </w:r>
      <w:r w:rsidRPr="003D3EDE">
        <w:rPr>
          <w:u w:val="none"/>
        </w:rPr>
        <w:t>.</w:t>
      </w:r>
      <w:r w:rsidRPr="003D3EDE">
        <w:rPr>
          <w:u w:val="none"/>
        </w:rPr>
        <w:tab/>
      </w:r>
      <w:r w:rsidR="00DE5697" w:rsidRPr="003D3EDE">
        <w:t>Extension of Contract for External Cleaning Services</w:t>
      </w:r>
      <w:r w:rsidR="00B86312" w:rsidRPr="003D3EDE">
        <w:t xml:space="preserve"> </w:t>
      </w:r>
    </w:p>
    <w:p w14:paraId="4BEA660F" w14:textId="77777777" w:rsidR="00B450F7" w:rsidRPr="00F14864" w:rsidRDefault="00B450F7" w:rsidP="009D0177">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6027F8E1" w14:textId="77777777" w:rsidR="00315EBA" w:rsidRDefault="00315EBA" w:rsidP="00315EBA">
      <w:pPr>
        <w:spacing w:after="0" w:line="240" w:lineRule="auto"/>
        <w:rPr>
          <w:b/>
          <w:bCs/>
          <w:szCs w:val="24"/>
        </w:rPr>
      </w:pPr>
      <w:r w:rsidRPr="00315EBA">
        <w:rPr>
          <w:b/>
          <w:bCs/>
          <w:szCs w:val="24"/>
        </w:rPr>
        <w:t>**IN CONFIDENCE**</w:t>
      </w:r>
    </w:p>
    <w:p w14:paraId="441E5728" w14:textId="77777777" w:rsidR="00196079" w:rsidRDefault="00196079" w:rsidP="00315EBA">
      <w:pPr>
        <w:spacing w:after="0" w:line="240" w:lineRule="auto"/>
        <w:rPr>
          <w:b/>
          <w:bCs/>
          <w:szCs w:val="24"/>
        </w:rPr>
      </w:pPr>
    </w:p>
    <w:p w14:paraId="7AA53D44" w14:textId="77777777" w:rsidR="00196079" w:rsidRPr="00196079" w:rsidRDefault="00196079" w:rsidP="003D3EDE">
      <w:pPr>
        <w:spacing w:after="0" w:line="240" w:lineRule="auto"/>
        <w:ind w:left="0" w:right="0" w:firstLine="0"/>
        <w:rPr>
          <w:b/>
          <w:bCs/>
          <w:szCs w:val="24"/>
        </w:rPr>
      </w:pPr>
      <w:r w:rsidRPr="00196079">
        <w:rPr>
          <w:rFonts w:eastAsia="Calibri" w:cs="Times New Roman"/>
          <w:b/>
          <w:bCs/>
          <w:color w:val="auto"/>
          <w:lang w:eastAsia="en-US"/>
        </w:rPr>
        <w:t xml:space="preserve">NOT FOR PUBLICATION SCHEDULE 3 – INFORMATION </w:t>
      </w:r>
      <w:r w:rsidRPr="00196079">
        <w:rPr>
          <w:b/>
          <w:bCs/>
          <w:szCs w:val="24"/>
        </w:rPr>
        <w:t>RELATING TO THE FINANCIAL OR BUSINESS AFFAIRS OF ANY PARTICULAR PERSON</w:t>
      </w:r>
    </w:p>
    <w:p w14:paraId="7883C78C" w14:textId="77777777" w:rsidR="00315EBA" w:rsidRPr="00315EBA" w:rsidRDefault="00315EBA" w:rsidP="003D3EDE">
      <w:pPr>
        <w:spacing w:after="0" w:line="240" w:lineRule="auto"/>
        <w:ind w:left="0" w:firstLine="0"/>
        <w:rPr>
          <w:b/>
          <w:bCs/>
          <w:szCs w:val="24"/>
        </w:rPr>
      </w:pPr>
    </w:p>
    <w:p w14:paraId="2A67EBF7" w14:textId="14DFD348" w:rsidR="00411110" w:rsidRPr="0009105C" w:rsidRDefault="00315EBA" w:rsidP="003D3EDE">
      <w:pPr>
        <w:rPr>
          <w:rFonts w:eastAsia="Times New Roman"/>
          <w:color w:val="auto"/>
          <w:szCs w:val="20"/>
          <w:lang w:eastAsia="en-US"/>
        </w:rPr>
      </w:pPr>
      <w:r w:rsidRPr="00315EBA">
        <w:rPr>
          <w:b/>
          <w:bCs/>
          <w:szCs w:val="24"/>
        </w:rPr>
        <w:tab/>
      </w:r>
      <w:r w:rsidR="0009105C">
        <w:rPr>
          <w:szCs w:val="24"/>
        </w:rPr>
        <w:t xml:space="preserve">A report </w:t>
      </w:r>
      <w:r w:rsidR="00196079">
        <w:rPr>
          <w:szCs w:val="24"/>
        </w:rPr>
        <w:t>relating to the extension of a contract for external cleaning services was considered.</w:t>
      </w:r>
    </w:p>
    <w:p w14:paraId="6FD43CF1" w14:textId="77777777" w:rsidR="00411110" w:rsidRPr="00411110" w:rsidRDefault="00411110" w:rsidP="00411110">
      <w:pPr>
        <w:spacing w:after="0" w:line="240" w:lineRule="auto"/>
        <w:ind w:left="0" w:right="0" w:firstLine="0"/>
        <w:jc w:val="both"/>
        <w:rPr>
          <w:rFonts w:eastAsia="Times New Roman"/>
          <w:color w:val="auto"/>
          <w:szCs w:val="20"/>
          <w:lang w:eastAsia="en-US"/>
        </w:rPr>
      </w:pPr>
    </w:p>
    <w:p w14:paraId="728B30B4" w14:textId="4C3F1752" w:rsidR="00315EBA" w:rsidRPr="00315EBA" w:rsidRDefault="00196079" w:rsidP="002D7D93">
      <w:pPr>
        <w:spacing w:after="0" w:line="240" w:lineRule="auto"/>
        <w:ind w:left="0" w:right="0" w:firstLine="0"/>
        <w:rPr>
          <w:szCs w:val="24"/>
        </w:rPr>
      </w:pPr>
      <w:r>
        <w:rPr>
          <w:rFonts w:eastAsia="Times New Roman" w:cs="Times New Roman"/>
          <w:color w:val="auto"/>
          <w:szCs w:val="20"/>
          <w:lang w:eastAsia="en-US"/>
        </w:rPr>
        <w:t>It was agreed that the</w:t>
      </w:r>
      <w:r w:rsidR="00411110" w:rsidRPr="00411110">
        <w:rPr>
          <w:rFonts w:eastAsia="Times New Roman" w:cs="Times New Roman"/>
          <w:color w:val="auto"/>
          <w:szCs w:val="20"/>
          <w:lang w:eastAsia="en-US"/>
        </w:rPr>
        <w:t xml:space="preserve"> External Cleaning Services contract is extended until</w:t>
      </w:r>
      <w:r>
        <w:rPr>
          <w:rFonts w:eastAsia="Times New Roman" w:cs="Times New Roman"/>
          <w:color w:val="auto"/>
          <w:szCs w:val="20"/>
          <w:lang w:eastAsia="en-US"/>
        </w:rPr>
        <w:t xml:space="preserve"> </w:t>
      </w:r>
      <w:r w:rsidR="00411110" w:rsidRPr="00411110">
        <w:rPr>
          <w:rFonts w:eastAsia="Times New Roman" w:cs="Times New Roman"/>
          <w:color w:val="auto"/>
          <w:szCs w:val="20"/>
          <w:lang w:eastAsia="en-US"/>
        </w:rPr>
        <w:t>July 2024, in line with the terms set out in the original tender and subject to the increases indicated.</w:t>
      </w:r>
    </w:p>
    <w:p w14:paraId="40CDA8A6" w14:textId="77777777" w:rsidR="00315EBA" w:rsidRDefault="00315EBA" w:rsidP="00196079">
      <w:pPr>
        <w:spacing w:after="0" w:line="240" w:lineRule="auto"/>
        <w:ind w:left="0" w:firstLine="0"/>
        <w:rPr>
          <w:b/>
          <w:bCs/>
          <w:szCs w:val="24"/>
        </w:rPr>
      </w:pPr>
    </w:p>
    <w:p w14:paraId="2BCABAA1" w14:textId="77777777" w:rsidR="003D3EDE" w:rsidRDefault="003D3EDE" w:rsidP="00196079">
      <w:pPr>
        <w:spacing w:after="0" w:line="240" w:lineRule="auto"/>
        <w:ind w:left="0" w:firstLine="0"/>
        <w:rPr>
          <w:b/>
          <w:bCs/>
          <w:szCs w:val="24"/>
        </w:rPr>
      </w:pPr>
    </w:p>
    <w:p w14:paraId="45DD9E50" w14:textId="77777777" w:rsidR="003D3EDE" w:rsidRDefault="003D3EDE" w:rsidP="00196079">
      <w:pPr>
        <w:spacing w:after="0" w:line="240" w:lineRule="auto"/>
        <w:ind w:left="0" w:firstLine="0"/>
        <w:rPr>
          <w:b/>
          <w:bCs/>
          <w:szCs w:val="24"/>
        </w:rPr>
      </w:pPr>
    </w:p>
    <w:p w14:paraId="03B82E5C" w14:textId="7C556DBF" w:rsidR="00DB047D" w:rsidRDefault="00DB047D" w:rsidP="009D0177">
      <w:pPr>
        <w:pStyle w:val="Heading1"/>
        <w:ind w:left="720" w:hanging="720"/>
      </w:pPr>
      <w:r>
        <w:rPr>
          <w:u w:val="none"/>
        </w:rPr>
        <w:lastRenderedPageBreak/>
        <w:t>18</w:t>
      </w:r>
      <w:r w:rsidRPr="00C264D3">
        <w:rPr>
          <w:u w:val="none"/>
        </w:rPr>
        <w:t>.</w:t>
      </w:r>
      <w:r w:rsidRPr="00C264D3">
        <w:rPr>
          <w:u w:val="none"/>
        </w:rPr>
        <w:tab/>
      </w:r>
      <w:r w:rsidR="00DE5697" w:rsidRPr="00DE5697">
        <w:t>Extension of Contract for Marine Services</w:t>
      </w:r>
    </w:p>
    <w:p w14:paraId="38179A1B" w14:textId="77777777" w:rsidR="00315EBA" w:rsidRDefault="00DB047D" w:rsidP="009D0177">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p>
    <w:p w14:paraId="2149B9A6" w14:textId="77777777" w:rsidR="00315EBA" w:rsidRDefault="00DB047D" w:rsidP="00315EBA">
      <w:pPr>
        <w:spacing w:after="0" w:line="240" w:lineRule="auto"/>
        <w:rPr>
          <w:b/>
          <w:bCs/>
          <w:szCs w:val="24"/>
        </w:rPr>
      </w:pPr>
      <w:r>
        <w:tab/>
      </w:r>
      <w:r w:rsidR="00315EBA" w:rsidRPr="00315EBA">
        <w:rPr>
          <w:b/>
          <w:bCs/>
          <w:szCs w:val="24"/>
        </w:rPr>
        <w:t>**IN CONFIDENCE**</w:t>
      </w:r>
    </w:p>
    <w:p w14:paraId="0492370E" w14:textId="77777777" w:rsidR="00196079" w:rsidRDefault="00196079" w:rsidP="00315EBA">
      <w:pPr>
        <w:spacing w:after="0" w:line="240" w:lineRule="auto"/>
        <w:rPr>
          <w:b/>
          <w:bCs/>
          <w:szCs w:val="24"/>
        </w:rPr>
      </w:pPr>
    </w:p>
    <w:p w14:paraId="3B4ED656" w14:textId="77777777" w:rsidR="00196079" w:rsidRPr="00196079" w:rsidRDefault="00196079" w:rsidP="00196079">
      <w:pPr>
        <w:spacing w:after="0" w:line="240" w:lineRule="auto"/>
        <w:ind w:left="0" w:right="0" w:firstLine="0"/>
        <w:rPr>
          <w:b/>
          <w:bCs/>
          <w:szCs w:val="24"/>
        </w:rPr>
      </w:pPr>
      <w:r w:rsidRPr="00196079">
        <w:rPr>
          <w:rFonts w:eastAsia="Calibri" w:cs="Times New Roman"/>
          <w:b/>
          <w:bCs/>
          <w:color w:val="auto"/>
          <w:lang w:eastAsia="en-US"/>
        </w:rPr>
        <w:t xml:space="preserve">NOT FOR PUBLICATION SCHEDULE 3 – INFORMATION </w:t>
      </w:r>
      <w:r w:rsidRPr="00196079">
        <w:rPr>
          <w:b/>
          <w:bCs/>
          <w:szCs w:val="24"/>
        </w:rPr>
        <w:t>RELATING TO THE FINANCIAL OR BUSINESS AFFAIRS OF ANY PARTICULAR PERSON</w:t>
      </w:r>
    </w:p>
    <w:p w14:paraId="2463E0C2" w14:textId="77777777" w:rsidR="00315EBA" w:rsidRPr="00315EBA" w:rsidRDefault="00315EBA" w:rsidP="00196079">
      <w:pPr>
        <w:spacing w:after="0" w:line="240" w:lineRule="auto"/>
        <w:ind w:left="0" w:firstLine="0"/>
        <w:rPr>
          <w:b/>
          <w:bCs/>
          <w:szCs w:val="24"/>
        </w:rPr>
      </w:pPr>
    </w:p>
    <w:p w14:paraId="4A85715A" w14:textId="1D57D68D" w:rsidR="00411110" w:rsidRPr="00411110" w:rsidRDefault="00315EBA" w:rsidP="00196079">
      <w:pPr>
        <w:spacing w:after="0" w:line="240" w:lineRule="auto"/>
        <w:rPr>
          <w:szCs w:val="24"/>
        </w:rPr>
      </w:pPr>
      <w:r w:rsidRPr="00315EBA">
        <w:rPr>
          <w:b/>
          <w:bCs/>
          <w:szCs w:val="24"/>
        </w:rPr>
        <w:tab/>
      </w:r>
      <w:r w:rsidR="00196079">
        <w:rPr>
          <w:szCs w:val="24"/>
        </w:rPr>
        <w:t>A report relating to the extension of a contract for marine services was considered.</w:t>
      </w:r>
    </w:p>
    <w:p w14:paraId="7C5A731E" w14:textId="77777777" w:rsidR="00411110" w:rsidRPr="00411110" w:rsidRDefault="00411110" w:rsidP="00411110">
      <w:pPr>
        <w:spacing w:after="0" w:line="240" w:lineRule="auto"/>
        <w:rPr>
          <w:szCs w:val="24"/>
        </w:rPr>
      </w:pPr>
    </w:p>
    <w:p w14:paraId="20A536EB" w14:textId="3C1BC68A" w:rsidR="00315EBA" w:rsidRPr="00315EBA" w:rsidRDefault="00196079" w:rsidP="00315EBA">
      <w:pPr>
        <w:spacing w:after="0" w:line="240" w:lineRule="auto"/>
        <w:rPr>
          <w:szCs w:val="24"/>
        </w:rPr>
      </w:pPr>
      <w:r>
        <w:rPr>
          <w:szCs w:val="24"/>
        </w:rPr>
        <w:t xml:space="preserve">It was agreed </w:t>
      </w:r>
      <w:r w:rsidR="00411110" w:rsidRPr="00411110">
        <w:rPr>
          <w:szCs w:val="24"/>
        </w:rPr>
        <w:t>that the Marine Services contract is extended until October 24, in line with the terms set out in the original tender and subject to the increases indicated.</w:t>
      </w:r>
    </w:p>
    <w:p w14:paraId="54F630BA" w14:textId="77777777" w:rsidR="00DB047D" w:rsidRDefault="00DB047D" w:rsidP="00196079">
      <w:pPr>
        <w:spacing w:after="0" w:line="240" w:lineRule="auto"/>
        <w:ind w:left="0" w:firstLine="0"/>
        <w:rPr>
          <w:b/>
          <w:bCs/>
          <w:szCs w:val="24"/>
        </w:rPr>
      </w:pPr>
    </w:p>
    <w:p w14:paraId="4F54DF86" w14:textId="0C1C63D2" w:rsidR="000546CB" w:rsidRPr="00C264D3" w:rsidRDefault="000546CB" w:rsidP="009D0177">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Re-admittance of public/press </w:t>
      </w:r>
    </w:p>
    <w:p w14:paraId="04A8AA6B" w14:textId="559E6BB0" w:rsidR="000546CB" w:rsidRDefault="000546CB" w:rsidP="009D0177">
      <w:pPr>
        <w:spacing w:after="0" w:line="240" w:lineRule="auto"/>
      </w:pPr>
    </w:p>
    <w:p w14:paraId="39962E35" w14:textId="196BADAF" w:rsidR="000546CB" w:rsidRDefault="000546CB" w:rsidP="009D0177">
      <w:pPr>
        <w:spacing w:after="0" w:line="240" w:lineRule="auto"/>
        <w:rPr>
          <w:b/>
          <w:bCs/>
        </w:rPr>
      </w:pPr>
      <w:r w:rsidRPr="000546CB">
        <w:rPr>
          <w:b/>
          <w:bCs/>
        </w:rPr>
        <w:t>AGREED, on the proposal of</w:t>
      </w:r>
      <w:r w:rsidR="006C248C">
        <w:rPr>
          <w:b/>
          <w:bCs/>
        </w:rPr>
        <w:t xml:space="preserve"> </w:t>
      </w:r>
      <w:r w:rsidR="0033143D">
        <w:rPr>
          <w:b/>
          <w:bCs/>
        </w:rPr>
        <w:t>Alderman Cummings</w:t>
      </w:r>
      <w:r w:rsidR="004C2243">
        <w:rPr>
          <w:b/>
          <w:bCs/>
        </w:rPr>
        <w:t xml:space="preserve">, </w:t>
      </w:r>
      <w:r w:rsidRPr="000546CB">
        <w:rPr>
          <w:b/>
          <w:bCs/>
        </w:rPr>
        <w:t>seconded by</w:t>
      </w:r>
      <w:r w:rsidR="006C248C">
        <w:rPr>
          <w:b/>
          <w:bCs/>
        </w:rPr>
        <w:t xml:space="preserve"> </w:t>
      </w:r>
      <w:r w:rsidR="0033143D">
        <w:rPr>
          <w:b/>
          <w:bCs/>
        </w:rPr>
        <w:t>Councillor Smart</w:t>
      </w:r>
      <w:r w:rsidRPr="000546CB">
        <w:rPr>
          <w:b/>
          <w:bCs/>
        </w:rPr>
        <w:t xml:space="preserve">, that the public/press be re-admitted to the meeting. </w:t>
      </w:r>
    </w:p>
    <w:p w14:paraId="3D2D3038" w14:textId="77777777" w:rsidR="00C264D3" w:rsidRPr="00C264D3" w:rsidRDefault="00C264D3" w:rsidP="009D0177">
      <w:pPr>
        <w:spacing w:after="0" w:line="240" w:lineRule="auto"/>
        <w:rPr>
          <w:rFonts w:ascii="Arial Bold" w:hAnsi="Arial Bold"/>
          <w:b/>
          <w:bCs/>
          <w:caps/>
          <w:sz w:val="28"/>
          <w:szCs w:val="28"/>
          <w:u w:val="single"/>
        </w:rPr>
      </w:pPr>
    </w:p>
    <w:p w14:paraId="24674410" w14:textId="4CD899E6" w:rsidR="009F1AA3" w:rsidRPr="00C264D3" w:rsidRDefault="009F1AA3" w:rsidP="009D0177">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2C94F66E" w14:textId="69BEA6AF" w:rsidR="009F1AA3" w:rsidRDefault="009F1AA3" w:rsidP="009D0177">
      <w:pPr>
        <w:spacing w:after="0" w:line="240" w:lineRule="auto"/>
      </w:pPr>
    </w:p>
    <w:p w14:paraId="5C514776" w14:textId="4BE82754" w:rsidR="00114021" w:rsidRDefault="009F1AA3" w:rsidP="009D0177">
      <w:pPr>
        <w:spacing w:after="0" w:line="240" w:lineRule="auto"/>
      </w:pPr>
      <w:r>
        <w:t>The meeting terminated at</w:t>
      </w:r>
      <w:r w:rsidR="00C42BA1">
        <w:t xml:space="preserve"> </w:t>
      </w:r>
      <w:r w:rsidR="0033143D">
        <w:t>9.10pm.</w:t>
      </w:r>
    </w:p>
    <w:sectPr w:rsidR="00114021" w:rsidSect="0078014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3492D" w14:textId="77777777" w:rsidR="00425140" w:rsidRDefault="00425140" w:rsidP="009F1AA3">
      <w:pPr>
        <w:spacing w:after="0" w:line="240" w:lineRule="auto"/>
      </w:pPr>
      <w:r>
        <w:separator/>
      </w:r>
    </w:p>
  </w:endnote>
  <w:endnote w:type="continuationSeparator" w:id="0">
    <w:p w14:paraId="417E703B" w14:textId="77777777" w:rsidR="00425140" w:rsidRDefault="00425140"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4C34" w14:textId="77777777" w:rsidR="00E67397" w:rsidRDefault="00E67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963F" w14:textId="77777777" w:rsidR="00E67397" w:rsidRDefault="00E673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987BE" w14:textId="77777777" w:rsidR="00E67397" w:rsidRDefault="00E67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4BE1B" w14:textId="77777777" w:rsidR="00425140" w:rsidRDefault="00425140" w:rsidP="009F1AA3">
      <w:pPr>
        <w:spacing w:after="0" w:line="240" w:lineRule="auto"/>
      </w:pPr>
      <w:r>
        <w:separator/>
      </w:r>
    </w:p>
  </w:footnote>
  <w:footnote w:type="continuationSeparator" w:id="0">
    <w:p w14:paraId="2FE37BD3" w14:textId="77777777" w:rsidR="00425140" w:rsidRDefault="00425140"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7C34" w14:textId="77777777" w:rsidR="00E67397" w:rsidRDefault="00E67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56D64409" w:rsidR="009F1AA3" w:rsidRDefault="009F1AA3">
    <w:pPr>
      <w:pStyle w:val="Header"/>
    </w:pPr>
    <w:r>
      <w:tab/>
    </w:r>
    <w:r>
      <w:tab/>
    </w:r>
    <w:r>
      <w:tab/>
      <w:t>EC.</w:t>
    </w:r>
    <w:r w:rsidR="008B5F93">
      <w:t>0</w:t>
    </w:r>
    <w:r w:rsidR="00A90EEF">
      <w:t>4</w:t>
    </w:r>
    <w:r>
      <w:t>.</w:t>
    </w:r>
    <w:r w:rsidR="00A90EEF">
      <w:t>10</w:t>
    </w:r>
    <w:r>
      <w:t>.2</w:t>
    </w:r>
    <w:r w:rsidR="00591774">
      <w:t>3</w:t>
    </w:r>
    <w:r w:rsidR="009A406B">
      <w:t xml:space="preserve"> 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3BE93C37" w:rsidR="002F024D" w:rsidRPr="00B3759C" w:rsidRDefault="002F024D"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852AB"/>
    <w:multiLevelType w:val="hybridMultilevel"/>
    <w:tmpl w:val="5B6A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C7656"/>
    <w:multiLevelType w:val="hybridMultilevel"/>
    <w:tmpl w:val="0092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26EAF"/>
    <w:multiLevelType w:val="hybridMultilevel"/>
    <w:tmpl w:val="F078B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CF63EE"/>
    <w:multiLevelType w:val="multilevel"/>
    <w:tmpl w:val="BA909E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891DAE"/>
    <w:multiLevelType w:val="hybridMultilevel"/>
    <w:tmpl w:val="471E96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F783E"/>
    <w:multiLevelType w:val="hybridMultilevel"/>
    <w:tmpl w:val="04464A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C9D1232"/>
    <w:multiLevelType w:val="multilevel"/>
    <w:tmpl w:val="8C5045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B60124"/>
    <w:multiLevelType w:val="hybridMultilevel"/>
    <w:tmpl w:val="C260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0305A"/>
    <w:multiLevelType w:val="hybridMultilevel"/>
    <w:tmpl w:val="69763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644280"/>
    <w:multiLevelType w:val="multilevel"/>
    <w:tmpl w:val="8A986F34"/>
    <w:lvl w:ilvl="0">
      <w:start w:val="1"/>
      <w:numFmt w:val="decimal"/>
      <w:lvlText w:val="%1."/>
      <w:lvlJc w:val="left"/>
      <w:pPr>
        <w:ind w:left="720" w:hanging="360"/>
      </w:pPr>
    </w:lvl>
    <w:lvl w:ilv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08567C4"/>
    <w:multiLevelType w:val="hybridMultilevel"/>
    <w:tmpl w:val="2440F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47C28"/>
    <w:multiLevelType w:val="hybridMultilevel"/>
    <w:tmpl w:val="CAF6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011FA8"/>
    <w:multiLevelType w:val="hybridMultilevel"/>
    <w:tmpl w:val="6D2E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B2E2A"/>
    <w:multiLevelType w:val="hybridMultilevel"/>
    <w:tmpl w:val="7E32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379A4"/>
    <w:multiLevelType w:val="hybridMultilevel"/>
    <w:tmpl w:val="F50C51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006776"/>
    <w:multiLevelType w:val="hybridMultilevel"/>
    <w:tmpl w:val="A98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865965"/>
    <w:multiLevelType w:val="hybridMultilevel"/>
    <w:tmpl w:val="8D600C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1E95477"/>
    <w:multiLevelType w:val="hybridMultilevel"/>
    <w:tmpl w:val="38E6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9C7575"/>
    <w:multiLevelType w:val="hybridMultilevel"/>
    <w:tmpl w:val="D718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97850">
    <w:abstractNumId w:val="0"/>
  </w:num>
  <w:num w:numId="2" w16cid:durableId="1932158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2470122">
    <w:abstractNumId w:val="12"/>
  </w:num>
  <w:num w:numId="4" w16cid:durableId="710497324">
    <w:abstractNumId w:val="5"/>
  </w:num>
  <w:num w:numId="5" w16cid:durableId="1388726156">
    <w:abstractNumId w:val="8"/>
  </w:num>
  <w:num w:numId="6" w16cid:durableId="316541141">
    <w:abstractNumId w:val="16"/>
  </w:num>
  <w:num w:numId="7" w16cid:durableId="9524">
    <w:abstractNumId w:val="19"/>
  </w:num>
  <w:num w:numId="8" w16cid:durableId="1702589232">
    <w:abstractNumId w:val="13"/>
  </w:num>
  <w:num w:numId="9" w16cid:durableId="1274362814">
    <w:abstractNumId w:val="2"/>
  </w:num>
  <w:num w:numId="10" w16cid:durableId="933778871">
    <w:abstractNumId w:val="15"/>
  </w:num>
  <w:num w:numId="11" w16cid:durableId="1547907432">
    <w:abstractNumId w:val="10"/>
  </w:num>
  <w:num w:numId="12" w16cid:durableId="298000605">
    <w:abstractNumId w:val="18"/>
  </w:num>
  <w:num w:numId="13" w16cid:durableId="1914658338">
    <w:abstractNumId w:val="1"/>
  </w:num>
  <w:num w:numId="14" w16cid:durableId="4485964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4397766">
    <w:abstractNumId w:val="7"/>
  </w:num>
  <w:num w:numId="16" w16cid:durableId="1534223138">
    <w:abstractNumId w:val="14"/>
  </w:num>
  <w:num w:numId="17" w16cid:durableId="1523275127">
    <w:abstractNumId w:val="6"/>
  </w:num>
  <w:num w:numId="18" w16cid:durableId="2131393288">
    <w:abstractNumId w:val="4"/>
  </w:num>
  <w:num w:numId="19" w16cid:durableId="1066299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4105530">
    <w:abstractNumId w:val="3"/>
  </w:num>
  <w:num w:numId="21" w16cid:durableId="456997626">
    <w:abstractNumId w:val="11"/>
  </w:num>
  <w:num w:numId="22" w16cid:durableId="1527864590">
    <w:abstractNumId w:val="11"/>
  </w:num>
  <w:num w:numId="23" w16cid:durableId="1257979157">
    <w:abstractNumId w:val="5"/>
    <w:lvlOverride w:ilvl="0">
      <w:startOverride w:val="1"/>
    </w:lvlOverride>
    <w:lvlOverride w:ilvl="1"/>
    <w:lvlOverride w:ilvl="2"/>
    <w:lvlOverride w:ilvl="3"/>
    <w:lvlOverride w:ilvl="4"/>
    <w:lvlOverride w:ilvl="5"/>
    <w:lvlOverride w:ilvl="6"/>
    <w:lvlOverride w:ilvl="7"/>
    <w:lvlOverride w:ilvl="8"/>
  </w:num>
  <w:num w:numId="24" w16cid:durableId="719717024">
    <w:abstractNumId w:val="8"/>
  </w:num>
  <w:num w:numId="25" w16cid:durableId="1241520605">
    <w:abstractNumId w:val="16"/>
  </w:num>
  <w:num w:numId="26" w16cid:durableId="199436355">
    <w:abstractNumId w:val="19"/>
  </w:num>
  <w:num w:numId="27" w16cid:durableId="757601128">
    <w:abstractNumId w:val="13"/>
  </w:num>
  <w:num w:numId="28" w16cid:durableId="1705591868">
    <w:abstractNumId w:val="2"/>
  </w:num>
  <w:num w:numId="29" w16cid:durableId="341589647">
    <w:abstractNumId w:val="12"/>
  </w:num>
  <w:num w:numId="30" w16cid:durableId="20025354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8535347">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57858852">
    <w:abstractNumId w:val="18"/>
  </w:num>
  <w:num w:numId="33" w16cid:durableId="121747188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MuomqICi1H9+ITXFNAE89e92a3h/EQgMWdrqOwqbPQkGMGg0wbP0pmMgUSeaahGkBSAF0J0m/MusT3YVEBqq2Q==" w:salt="oehJBuImib0FYZPewroKW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3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31004 EC 4 October 2023"/>
    <w:docVar w:name="Trove_G_1_Withdraw" w:val="-1"/>
    <w:docVar w:name="Trove_H_Title_1" w:val="221102 EC 2 November 2022"/>
    <w:docVar w:name="Trove_H_Title_2" w:val="231004 EC 4 October 2023"/>
    <w:docVar w:name="Trove_H_Version_1" w:val=" "/>
    <w:docVar w:name="Trove_H_Version_2" w:val=" "/>
  </w:docVars>
  <w:rsids>
    <w:rsidRoot w:val="00C42F87"/>
    <w:rsid w:val="00000F5B"/>
    <w:rsid w:val="000014C2"/>
    <w:rsid w:val="000026C9"/>
    <w:rsid w:val="00002B91"/>
    <w:rsid w:val="00003A36"/>
    <w:rsid w:val="000113EA"/>
    <w:rsid w:val="00012016"/>
    <w:rsid w:val="000122E7"/>
    <w:rsid w:val="00013CCE"/>
    <w:rsid w:val="0001559F"/>
    <w:rsid w:val="000163C2"/>
    <w:rsid w:val="00016BEE"/>
    <w:rsid w:val="00017DD9"/>
    <w:rsid w:val="00020049"/>
    <w:rsid w:val="000205C0"/>
    <w:rsid w:val="00020647"/>
    <w:rsid w:val="00020F4D"/>
    <w:rsid w:val="0002258F"/>
    <w:rsid w:val="000264B4"/>
    <w:rsid w:val="0002680B"/>
    <w:rsid w:val="00030433"/>
    <w:rsid w:val="00032659"/>
    <w:rsid w:val="000340E9"/>
    <w:rsid w:val="0003432A"/>
    <w:rsid w:val="00034499"/>
    <w:rsid w:val="000347E0"/>
    <w:rsid w:val="00034AAE"/>
    <w:rsid w:val="0003502B"/>
    <w:rsid w:val="00035378"/>
    <w:rsid w:val="0003588F"/>
    <w:rsid w:val="0004070E"/>
    <w:rsid w:val="00041C72"/>
    <w:rsid w:val="0004238D"/>
    <w:rsid w:val="00046C47"/>
    <w:rsid w:val="00047379"/>
    <w:rsid w:val="00047880"/>
    <w:rsid w:val="00050F01"/>
    <w:rsid w:val="000510AD"/>
    <w:rsid w:val="00052048"/>
    <w:rsid w:val="000546CB"/>
    <w:rsid w:val="00054A0E"/>
    <w:rsid w:val="00055076"/>
    <w:rsid w:val="0005591A"/>
    <w:rsid w:val="000559BA"/>
    <w:rsid w:val="00056364"/>
    <w:rsid w:val="000574CF"/>
    <w:rsid w:val="0006186B"/>
    <w:rsid w:val="00062E82"/>
    <w:rsid w:val="0006329D"/>
    <w:rsid w:val="00065337"/>
    <w:rsid w:val="000658E8"/>
    <w:rsid w:val="00072C3C"/>
    <w:rsid w:val="0007418B"/>
    <w:rsid w:val="00074E02"/>
    <w:rsid w:val="00074EA4"/>
    <w:rsid w:val="00076D66"/>
    <w:rsid w:val="0007734B"/>
    <w:rsid w:val="00077BB7"/>
    <w:rsid w:val="00077D75"/>
    <w:rsid w:val="00082007"/>
    <w:rsid w:val="00083555"/>
    <w:rsid w:val="00083698"/>
    <w:rsid w:val="000836CE"/>
    <w:rsid w:val="00084395"/>
    <w:rsid w:val="0009105C"/>
    <w:rsid w:val="000920D5"/>
    <w:rsid w:val="00092579"/>
    <w:rsid w:val="00092C2F"/>
    <w:rsid w:val="000937CD"/>
    <w:rsid w:val="00095D86"/>
    <w:rsid w:val="00097744"/>
    <w:rsid w:val="000A1AD2"/>
    <w:rsid w:val="000A21B1"/>
    <w:rsid w:val="000A220D"/>
    <w:rsid w:val="000A3541"/>
    <w:rsid w:val="000A4C62"/>
    <w:rsid w:val="000A7319"/>
    <w:rsid w:val="000A7DF1"/>
    <w:rsid w:val="000B2142"/>
    <w:rsid w:val="000B2FC8"/>
    <w:rsid w:val="000B45C9"/>
    <w:rsid w:val="000B4C62"/>
    <w:rsid w:val="000B5458"/>
    <w:rsid w:val="000B7252"/>
    <w:rsid w:val="000C0853"/>
    <w:rsid w:val="000C08DB"/>
    <w:rsid w:val="000C0A21"/>
    <w:rsid w:val="000C0B74"/>
    <w:rsid w:val="000C0EDA"/>
    <w:rsid w:val="000C2B92"/>
    <w:rsid w:val="000C4AA7"/>
    <w:rsid w:val="000C4CDA"/>
    <w:rsid w:val="000D08AC"/>
    <w:rsid w:val="000D3343"/>
    <w:rsid w:val="000D3359"/>
    <w:rsid w:val="000D5B35"/>
    <w:rsid w:val="000D6EDE"/>
    <w:rsid w:val="000E04DD"/>
    <w:rsid w:val="000E0A8D"/>
    <w:rsid w:val="000E2884"/>
    <w:rsid w:val="000E5953"/>
    <w:rsid w:val="000E5B05"/>
    <w:rsid w:val="000E7C08"/>
    <w:rsid w:val="000F0E9A"/>
    <w:rsid w:val="000F1488"/>
    <w:rsid w:val="000F22AE"/>
    <w:rsid w:val="000F2EB0"/>
    <w:rsid w:val="000F4BBD"/>
    <w:rsid w:val="000F4DE8"/>
    <w:rsid w:val="000F4E10"/>
    <w:rsid w:val="000F5B8B"/>
    <w:rsid w:val="000F5E47"/>
    <w:rsid w:val="000F6412"/>
    <w:rsid w:val="000F7463"/>
    <w:rsid w:val="000F7F2C"/>
    <w:rsid w:val="00101099"/>
    <w:rsid w:val="0010175E"/>
    <w:rsid w:val="00101C09"/>
    <w:rsid w:val="00101DEA"/>
    <w:rsid w:val="001031F4"/>
    <w:rsid w:val="00104792"/>
    <w:rsid w:val="001047DA"/>
    <w:rsid w:val="00105716"/>
    <w:rsid w:val="00106149"/>
    <w:rsid w:val="00106D82"/>
    <w:rsid w:val="001128A9"/>
    <w:rsid w:val="00114021"/>
    <w:rsid w:val="00120070"/>
    <w:rsid w:val="00124951"/>
    <w:rsid w:val="00124BD6"/>
    <w:rsid w:val="00124E76"/>
    <w:rsid w:val="00124FEC"/>
    <w:rsid w:val="00125028"/>
    <w:rsid w:val="0012586E"/>
    <w:rsid w:val="00126083"/>
    <w:rsid w:val="00127828"/>
    <w:rsid w:val="001309BF"/>
    <w:rsid w:val="001314D4"/>
    <w:rsid w:val="00131C64"/>
    <w:rsid w:val="00132440"/>
    <w:rsid w:val="00135A64"/>
    <w:rsid w:val="001360C9"/>
    <w:rsid w:val="001363EF"/>
    <w:rsid w:val="00136800"/>
    <w:rsid w:val="00137289"/>
    <w:rsid w:val="00137FE2"/>
    <w:rsid w:val="00140EAA"/>
    <w:rsid w:val="00142A48"/>
    <w:rsid w:val="001446E4"/>
    <w:rsid w:val="00144B93"/>
    <w:rsid w:val="00146D0D"/>
    <w:rsid w:val="00147AAE"/>
    <w:rsid w:val="00150611"/>
    <w:rsid w:val="0015086E"/>
    <w:rsid w:val="00150AAA"/>
    <w:rsid w:val="00152855"/>
    <w:rsid w:val="00153899"/>
    <w:rsid w:val="00154F36"/>
    <w:rsid w:val="0015536A"/>
    <w:rsid w:val="0015764D"/>
    <w:rsid w:val="00157829"/>
    <w:rsid w:val="00162121"/>
    <w:rsid w:val="00164218"/>
    <w:rsid w:val="00164503"/>
    <w:rsid w:val="001659EA"/>
    <w:rsid w:val="00165ECD"/>
    <w:rsid w:val="001679B8"/>
    <w:rsid w:val="00173A2B"/>
    <w:rsid w:val="001751C2"/>
    <w:rsid w:val="00175268"/>
    <w:rsid w:val="0017596E"/>
    <w:rsid w:val="0017632A"/>
    <w:rsid w:val="0018004B"/>
    <w:rsid w:val="00180853"/>
    <w:rsid w:val="00180A00"/>
    <w:rsid w:val="00181190"/>
    <w:rsid w:val="00181B40"/>
    <w:rsid w:val="0018251F"/>
    <w:rsid w:val="00182987"/>
    <w:rsid w:val="001866EC"/>
    <w:rsid w:val="00190853"/>
    <w:rsid w:val="0019175F"/>
    <w:rsid w:val="001924FD"/>
    <w:rsid w:val="001937BE"/>
    <w:rsid w:val="00193FC8"/>
    <w:rsid w:val="00195227"/>
    <w:rsid w:val="00195E0A"/>
    <w:rsid w:val="00196079"/>
    <w:rsid w:val="00197059"/>
    <w:rsid w:val="001A1871"/>
    <w:rsid w:val="001A4A1F"/>
    <w:rsid w:val="001A4DC9"/>
    <w:rsid w:val="001A5B38"/>
    <w:rsid w:val="001A6284"/>
    <w:rsid w:val="001A6EA7"/>
    <w:rsid w:val="001A7191"/>
    <w:rsid w:val="001B07E8"/>
    <w:rsid w:val="001B1024"/>
    <w:rsid w:val="001B1EAD"/>
    <w:rsid w:val="001B3F5C"/>
    <w:rsid w:val="001B4D48"/>
    <w:rsid w:val="001B535F"/>
    <w:rsid w:val="001B79B0"/>
    <w:rsid w:val="001C1277"/>
    <w:rsid w:val="001C177D"/>
    <w:rsid w:val="001C2368"/>
    <w:rsid w:val="001C387E"/>
    <w:rsid w:val="001C38B8"/>
    <w:rsid w:val="001C3D96"/>
    <w:rsid w:val="001C476B"/>
    <w:rsid w:val="001C5D3F"/>
    <w:rsid w:val="001C6677"/>
    <w:rsid w:val="001C779F"/>
    <w:rsid w:val="001C7A5A"/>
    <w:rsid w:val="001D179F"/>
    <w:rsid w:val="001D23DC"/>
    <w:rsid w:val="001D290E"/>
    <w:rsid w:val="001D3DCD"/>
    <w:rsid w:val="001D53BC"/>
    <w:rsid w:val="001D6929"/>
    <w:rsid w:val="001D708F"/>
    <w:rsid w:val="001D71E0"/>
    <w:rsid w:val="001E0B81"/>
    <w:rsid w:val="001E0BB0"/>
    <w:rsid w:val="001E2BC0"/>
    <w:rsid w:val="001E34DD"/>
    <w:rsid w:val="001E3817"/>
    <w:rsid w:val="001E3ECA"/>
    <w:rsid w:val="001E4E3F"/>
    <w:rsid w:val="001E6060"/>
    <w:rsid w:val="001F02D0"/>
    <w:rsid w:val="001F0C63"/>
    <w:rsid w:val="001F1FB7"/>
    <w:rsid w:val="001F2E8E"/>
    <w:rsid w:val="001F346C"/>
    <w:rsid w:val="001F3736"/>
    <w:rsid w:val="001F4000"/>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30041"/>
    <w:rsid w:val="002334B8"/>
    <w:rsid w:val="0023369A"/>
    <w:rsid w:val="00233F58"/>
    <w:rsid w:val="00234528"/>
    <w:rsid w:val="00236981"/>
    <w:rsid w:val="00236E85"/>
    <w:rsid w:val="00240DD6"/>
    <w:rsid w:val="00243F6A"/>
    <w:rsid w:val="002447A9"/>
    <w:rsid w:val="0024511A"/>
    <w:rsid w:val="00245643"/>
    <w:rsid w:val="002467BB"/>
    <w:rsid w:val="002467EE"/>
    <w:rsid w:val="002474DF"/>
    <w:rsid w:val="00250210"/>
    <w:rsid w:val="00251B00"/>
    <w:rsid w:val="00251F7D"/>
    <w:rsid w:val="0025368E"/>
    <w:rsid w:val="00253939"/>
    <w:rsid w:val="00253B6B"/>
    <w:rsid w:val="002542DD"/>
    <w:rsid w:val="0025787D"/>
    <w:rsid w:val="0026264A"/>
    <w:rsid w:val="002640FA"/>
    <w:rsid w:val="00264F36"/>
    <w:rsid w:val="002653BA"/>
    <w:rsid w:val="00271DF3"/>
    <w:rsid w:val="00277A14"/>
    <w:rsid w:val="002827AB"/>
    <w:rsid w:val="00283185"/>
    <w:rsid w:val="00283DCD"/>
    <w:rsid w:val="002840F2"/>
    <w:rsid w:val="002841AD"/>
    <w:rsid w:val="00286367"/>
    <w:rsid w:val="00290AEA"/>
    <w:rsid w:val="00292C80"/>
    <w:rsid w:val="00292DD8"/>
    <w:rsid w:val="00292F1F"/>
    <w:rsid w:val="00292F36"/>
    <w:rsid w:val="002937C1"/>
    <w:rsid w:val="00294FAE"/>
    <w:rsid w:val="00296407"/>
    <w:rsid w:val="002966A6"/>
    <w:rsid w:val="002967FA"/>
    <w:rsid w:val="00297B3D"/>
    <w:rsid w:val="002A076B"/>
    <w:rsid w:val="002A27F6"/>
    <w:rsid w:val="002A2905"/>
    <w:rsid w:val="002A2CFD"/>
    <w:rsid w:val="002A63B0"/>
    <w:rsid w:val="002A6ECD"/>
    <w:rsid w:val="002B31DF"/>
    <w:rsid w:val="002B32F0"/>
    <w:rsid w:val="002B4F42"/>
    <w:rsid w:val="002B5481"/>
    <w:rsid w:val="002B63EB"/>
    <w:rsid w:val="002B7C01"/>
    <w:rsid w:val="002C0139"/>
    <w:rsid w:val="002C1348"/>
    <w:rsid w:val="002C421F"/>
    <w:rsid w:val="002C4E23"/>
    <w:rsid w:val="002C5234"/>
    <w:rsid w:val="002C5F13"/>
    <w:rsid w:val="002C6D73"/>
    <w:rsid w:val="002D0158"/>
    <w:rsid w:val="002D03DD"/>
    <w:rsid w:val="002D0637"/>
    <w:rsid w:val="002D2B87"/>
    <w:rsid w:val="002D70AE"/>
    <w:rsid w:val="002D7216"/>
    <w:rsid w:val="002D7D93"/>
    <w:rsid w:val="002D7E6B"/>
    <w:rsid w:val="002E05CD"/>
    <w:rsid w:val="002E205A"/>
    <w:rsid w:val="002E230F"/>
    <w:rsid w:val="002E2E82"/>
    <w:rsid w:val="002E3393"/>
    <w:rsid w:val="002E53B9"/>
    <w:rsid w:val="002E61C2"/>
    <w:rsid w:val="002E6B48"/>
    <w:rsid w:val="002F022B"/>
    <w:rsid w:val="002F024D"/>
    <w:rsid w:val="002F2DA4"/>
    <w:rsid w:val="002F4487"/>
    <w:rsid w:val="002F4B06"/>
    <w:rsid w:val="002F4E78"/>
    <w:rsid w:val="002F5A3E"/>
    <w:rsid w:val="002F5C44"/>
    <w:rsid w:val="002F5DF4"/>
    <w:rsid w:val="002F6F1B"/>
    <w:rsid w:val="002F7CA7"/>
    <w:rsid w:val="003007B3"/>
    <w:rsid w:val="0030146A"/>
    <w:rsid w:val="00301B1E"/>
    <w:rsid w:val="00301E51"/>
    <w:rsid w:val="00305013"/>
    <w:rsid w:val="00306F78"/>
    <w:rsid w:val="0030771D"/>
    <w:rsid w:val="00307A99"/>
    <w:rsid w:val="0031055C"/>
    <w:rsid w:val="00315382"/>
    <w:rsid w:val="00315EBA"/>
    <w:rsid w:val="00315FF8"/>
    <w:rsid w:val="003209F2"/>
    <w:rsid w:val="00320D77"/>
    <w:rsid w:val="0032136D"/>
    <w:rsid w:val="00322CB1"/>
    <w:rsid w:val="00323AB5"/>
    <w:rsid w:val="00323D9E"/>
    <w:rsid w:val="00325D00"/>
    <w:rsid w:val="0033099F"/>
    <w:rsid w:val="003313D9"/>
    <w:rsid w:val="0033143D"/>
    <w:rsid w:val="003332CC"/>
    <w:rsid w:val="00335578"/>
    <w:rsid w:val="003355EB"/>
    <w:rsid w:val="00336744"/>
    <w:rsid w:val="00336C2B"/>
    <w:rsid w:val="003375F0"/>
    <w:rsid w:val="00340A90"/>
    <w:rsid w:val="0034149C"/>
    <w:rsid w:val="00342398"/>
    <w:rsid w:val="00342AB2"/>
    <w:rsid w:val="00343C02"/>
    <w:rsid w:val="00343EA7"/>
    <w:rsid w:val="003453D5"/>
    <w:rsid w:val="00346F1F"/>
    <w:rsid w:val="00347E84"/>
    <w:rsid w:val="0035128C"/>
    <w:rsid w:val="00352554"/>
    <w:rsid w:val="00352A35"/>
    <w:rsid w:val="00353127"/>
    <w:rsid w:val="00354D92"/>
    <w:rsid w:val="00360DDD"/>
    <w:rsid w:val="00360F0E"/>
    <w:rsid w:val="00361F65"/>
    <w:rsid w:val="00365F80"/>
    <w:rsid w:val="00367168"/>
    <w:rsid w:val="003708F8"/>
    <w:rsid w:val="00370C04"/>
    <w:rsid w:val="003721EB"/>
    <w:rsid w:val="0037441F"/>
    <w:rsid w:val="00375363"/>
    <w:rsid w:val="003768BE"/>
    <w:rsid w:val="00376E44"/>
    <w:rsid w:val="00377B5A"/>
    <w:rsid w:val="003804C7"/>
    <w:rsid w:val="00380D4C"/>
    <w:rsid w:val="003818FB"/>
    <w:rsid w:val="003836F7"/>
    <w:rsid w:val="003846FC"/>
    <w:rsid w:val="003853C2"/>
    <w:rsid w:val="00385CC9"/>
    <w:rsid w:val="00386C96"/>
    <w:rsid w:val="00390BE9"/>
    <w:rsid w:val="00393FF2"/>
    <w:rsid w:val="00394353"/>
    <w:rsid w:val="0039439E"/>
    <w:rsid w:val="00394D68"/>
    <w:rsid w:val="00395EA1"/>
    <w:rsid w:val="0039769C"/>
    <w:rsid w:val="003A1D8A"/>
    <w:rsid w:val="003A3A20"/>
    <w:rsid w:val="003A3D29"/>
    <w:rsid w:val="003A4CD5"/>
    <w:rsid w:val="003A62FF"/>
    <w:rsid w:val="003A6515"/>
    <w:rsid w:val="003B00CF"/>
    <w:rsid w:val="003B05DA"/>
    <w:rsid w:val="003B16C0"/>
    <w:rsid w:val="003B1773"/>
    <w:rsid w:val="003B2AB6"/>
    <w:rsid w:val="003B3C21"/>
    <w:rsid w:val="003B615F"/>
    <w:rsid w:val="003B69F6"/>
    <w:rsid w:val="003C0283"/>
    <w:rsid w:val="003C0538"/>
    <w:rsid w:val="003C1196"/>
    <w:rsid w:val="003C3D06"/>
    <w:rsid w:val="003C4D23"/>
    <w:rsid w:val="003C746C"/>
    <w:rsid w:val="003D0768"/>
    <w:rsid w:val="003D0F04"/>
    <w:rsid w:val="003D185C"/>
    <w:rsid w:val="003D192D"/>
    <w:rsid w:val="003D29BB"/>
    <w:rsid w:val="003D3EDE"/>
    <w:rsid w:val="003D4982"/>
    <w:rsid w:val="003D4C4A"/>
    <w:rsid w:val="003D5E49"/>
    <w:rsid w:val="003D7BAD"/>
    <w:rsid w:val="003E0AAD"/>
    <w:rsid w:val="003E0E51"/>
    <w:rsid w:val="003E19EB"/>
    <w:rsid w:val="003E1EF2"/>
    <w:rsid w:val="003E2572"/>
    <w:rsid w:val="003E59BD"/>
    <w:rsid w:val="003E6AE5"/>
    <w:rsid w:val="003E70A2"/>
    <w:rsid w:val="003E7C1C"/>
    <w:rsid w:val="003F0517"/>
    <w:rsid w:val="003F0583"/>
    <w:rsid w:val="003F1EA2"/>
    <w:rsid w:val="003F4E75"/>
    <w:rsid w:val="003F508A"/>
    <w:rsid w:val="003F75EC"/>
    <w:rsid w:val="003F7F13"/>
    <w:rsid w:val="00401480"/>
    <w:rsid w:val="004032AC"/>
    <w:rsid w:val="004043D0"/>
    <w:rsid w:val="00405EEF"/>
    <w:rsid w:val="00406D44"/>
    <w:rsid w:val="00407224"/>
    <w:rsid w:val="00410E53"/>
    <w:rsid w:val="00411110"/>
    <w:rsid w:val="004117BD"/>
    <w:rsid w:val="00412D57"/>
    <w:rsid w:val="00414751"/>
    <w:rsid w:val="0041529F"/>
    <w:rsid w:val="00417230"/>
    <w:rsid w:val="00420005"/>
    <w:rsid w:val="00420144"/>
    <w:rsid w:val="00421364"/>
    <w:rsid w:val="00421414"/>
    <w:rsid w:val="00422E51"/>
    <w:rsid w:val="00425140"/>
    <w:rsid w:val="00425862"/>
    <w:rsid w:val="00425C66"/>
    <w:rsid w:val="00427F13"/>
    <w:rsid w:val="0043058F"/>
    <w:rsid w:val="004313D7"/>
    <w:rsid w:val="00434BC2"/>
    <w:rsid w:val="004351A7"/>
    <w:rsid w:val="00435E49"/>
    <w:rsid w:val="0044129D"/>
    <w:rsid w:val="00441A8B"/>
    <w:rsid w:val="00443487"/>
    <w:rsid w:val="0044407F"/>
    <w:rsid w:val="004457CD"/>
    <w:rsid w:val="00445A0F"/>
    <w:rsid w:val="004465D2"/>
    <w:rsid w:val="0045073E"/>
    <w:rsid w:val="00450966"/>
    <w:rsid w:val="00450A30"/>
    <w:rsid w:val="00450BD7"/>
    <w:rsid w:val="00450CE4"/>
    <w:rsid w:val="00451AE5"/>
    <w:rsid w:val="00451E32"/>
    <w:rsid w:val="00452523"/>
    <w:rsid w:val="00452929"/>
    <w:rsid w:val="004545E8"/>
    <w:rsid w:val="00454CB9"/>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310A"/>
    <w:rsid w:val="004759AA"/>
    <w:rsid w:val="00475B87"/>
    <w:rsid w:val="00476E68"/>
    <w:rsid w:val="0047793F"/>
    <w:rsid w:val="00477F67"/>
    <w:rsid w:val="00480D53"/>
    <w:rsid w:val="00482889"/>
    <w:rsid w:val="004831B6"/>
    <w:rsid w:val="00483CF3"/>
    <w:rsid w:val="0048548C"/>
    <w:rsid w:val="0048553B"/>
    <w:rsid w:val="00486C5F"/>
    <w:rsid w:val="00487506"/>
    <w:rsid w:val="0049034B"/>
    <w:rsid w:val="004921C3"/>
    <w:rsid w:val="00492BCC"/>
    <w:rsid w:val="004959EF"/>
    <w:rsid w:val="00496559"/>
    <w:rsid w:val="004968E3"/>
    <w:rsid w:val="004A096F"/>
    <w:rsid w:val="004A186A"/>
    <w:rsid w:val="004A254E"/>
    <w:rsid w:val="004A2B6C"/>
    <w:rsid w:val="004A2C7C"/>
    <w:rsid w:val="004A727C"/>
    <w:rsid w:val="004A76CE"/>
    <w:rsid w:val="004B0BE4"/>
    <w:rsid w:val="004B2E41"/>
    <w:rsid w:val="004B44CB"/>
    <w:rsid w:val="004B556D"/>
    <w:rsid w:val="004B5FCA"/>
    <w:rsid w:val="004B69E3"/>
    <w:rsid w:val="004B6D58"/>
    <w:rsid w:val="004B717F"/>
    <w:rsid w:val="004C08DA"/>
    <w:rsid w:val="004C0A3A"/>
    <w:rsid w:val="004C0C8C"/>
    <w:rsid w:val="004C2243"/>
    <w:rsid w:val="004C3CA3"/>
    <w:rsid w:val="004C478F"/>
    <w:rsid w:val="004D052B"/>
    <w:rsid w:val="004D1504"/>
    <w:rsid w:val="004D3601"/>
    <w:rsid w:val="004D40B0"/>
    <w:rsid w:val="004D45A3"/>
    <w:rsid w:val="004D569A"/>
    <w:rsid w:val="004D6A99"/>
    <w:rsid w:val="004D6F71"/>
    <w:rsid w:val="004E0A76"/>
    <w:rsid w:val="004E26A8"/>
    <w:rsid w:val="004E4DA1"/>
    <w:rsid w:val="004E51FF"/>
    <w:rsid w:val="004E5B72"/>
    <w:rsid w:val="004E6A61"/>
    <w:rsid w:val="004F016A"/>
    <w:rsid w:val="004F18B1"/>
    <w:rsid w:val="004F1C43"/>
    <w:rsid w:val="004F2849"/>
    <w:rsid w:val="004F2CE8"/>
    <w:rsid w:val="004F3BCA"/>
    <w:rsid w:val="004F3FDB"/>
    <w:rsid w:val="004F4039"/>
    <w:rsid w:val="004F4605"/>
    <w:rsid w:val="004F5735"/>
    <w:rsid w:val="004F599B"/>
    <w:rsid w:val="004F748C"/>
    <w:rsid w:val="0050138F"/>
    <w:rsid w:val="0050159C"/>
    <w:rsid w:val="00502C48"/>
    <w:rsid w:val="00502EA8"/>
    <w:rsid w:val="0050384F"/>
    <w:rsid w:val="005056A2"/>
    <w:rsid w:val="00506A97"/>
    <w:rsid w:val="00507B6B"/>
    <w:rsid w:val="00507FE7"/>
    <w:rsid w:val="00510E7E"/>
    <w:rsid w:val="00512057"/>
    <w:rsid w:val="0051523F"/>
    <w:rsid w:val="00515286"/>
    <w:rsid w:val="00516FDC"/>
    <w:rsid w:val="005177BE"/>
    <w:rsid w:val="00517D90"/>
    <w:rsid w:val="0052027D"/>
    <w:rsid w:val="00520CAA"/>
    <w:rsid w:val="00522286"/>
    <w:rsid w:val="00525179"/>
    <w:rsid w:val="0052637C"/>
    <w:rsid w:val="00527819"/>
    <w:rsid w:val="00531A9E"/>
    <w:rsid w:val="005338A7"/>
    <w:rsid w:val="00533F56"/>
    <w:rsid w:val="00534B60"/>
    <w:rsid w:val="00534EE2"/>
    <w:rsid w:val="005360A2"/>
    <w:rsid w:val="0053763A"/>
    <w:rsid w:val="0054027B"/>
    <w:rsid w:val="0054038D"/>
    <w:rsid w:val="005429A5"/>
    <w:rsid w:val="00544012"/>
    <w:rsid w:val="00547563"/>
    <w:rsid w:val="00547B96"/>
    <w:rsid w:val="00551D50"/>
    <w:rsid w:val="00553500"/>
    <w:rsid w:val="0055405C"/>
    <w:rsid w:val="00554897"/>
    <w:rsid w:val="005557B1"/>
    <w:rsid w:val="00556BC0"/>
    <w:rsid w:val="00557D90"/>
    <w:rsid w:val="0056067C"/>
    <w:rsid w:val="00562FD8"/>
    <w:rsid w:val="00563683"/>
    <w:rsid w:val="005643A1"/>
    <w:rsid w:val="005659BB"/>
    <w:rsid w:val="005672EE"/>
    <w:rsid w:val="00567E6F"/>
    <w:rsid w:val="00570B57"/>
    <w:rsid w:val="0057115E"/>
    <w:rsid w:val="00571A08"/>
    <w:rsid w:val="00571B80"/>
    <w:rsid w:val="00572326"/>
    <w:rsid w:val="005727B1"/>
    <w:rsid w:val="00573BA9"/>
    <w:rsid w:val="00575F9F"/>
    <w:rsid w:val="00576392"/>
    <w:rsid w:val="00576A74"/>
    <w:rsid w:val="00576AE3"/>
    <w:rsid w:val="00581B1C"/>
    <w:rsid w:val="00581C5E"/>
    <w:rsid w:val="00582EF1"/>
    <w:rsid w:val="00583F7C"/>
    <w:rsid w:val="0058606E"/>
    <w:rsid w:val="00591774"/>
    <w:rsid w:val="00591D87"/>
    <w:rsid w:val="00594194"/>
    <w:rsid w:val="00595D9C"/>
    <w:rsid w:val="00596463"/>
    <w:rsid w:val="00596A00"/>
    <w:rsid w:val="00597A78"/>
    <w:rsid w:val="00597C66"/>
    <w:rsid w:val="005A44BA"/>
    <w:rsid w:val="005B0211"/>
    <w:rsid w:val="005B1E55"/>
    <w:rsid w:val="005B2A86"/>
    <w:rsid w:val="005B4275"/>
    <w:rsid w:val="005B4432"/>
    <w:rsid w:val="005B58EC"/>
    <w:rsid w:val="005B67F2"/>
    <w:rsid w:val="005B69CE"/>
    <w:rsid w:val="005B6C53"/>
    <w:rsid w:val="005B7777"/>
    <w:rsid w:val="005B7E9F"/>
    <w:rsid w:val="005C0860"/>
    <w:rsid w:val="005C0EA5"/>
    <w:rsid w:val="005C2D38"/>
    <w:rsid w:val="005C3D70"/>
    <w:rsid w:val="005C53B3"/>
    <w:rsid w:val="005C54E9"/>
    <w:rsid w:val="005C5E54"/>
    <w:rsid w:val="005C78D3"/>
    <w:rsid w:val="005C78F9"/>
    <w:rsid w:val="005D0952"/>
    <w:rsid w:val="005D3D42"/>
    <w:rsid w:val="005D4BDD"/>
    <w:rsid w:val="005D51A8"/>
    <w:rsid w:val="005D56E3"/>
    <w:rsid w:val="005D627E"/>
    <w:rsid w:val="005D659A"/>
    <w:rsid w:val="005D719E"/>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14C"/>
    <w:rsid w:val="005F2E06"/>
    <w:rsid w:val="005F36B5"/>
    <w:rsid w:val="005F3BE4"/>
    <w:rsid w:val="005F42AC"/>
    <w:rsid w:val="005F4D8E"/>
    <w:rsid w:val="005F5480"/>
    <w:rsid w:val="005F54ED"/>
    <w:rsid w:val="005F5549"/>
    <w:rsid w:val="00601557"/>
    <w:rsid w:val="00601C1B"/>
    <w:rsid w:val="006028F2"/>
    <w:rsid w:val="006056E8"/>
    <w:rsid w:val="006068B6"/>
    <w:rsid w:val="00607C75"/>
    <w:rsid w:val="0061175F"/>
    <w:rsid w:val="00614A1D"/>
    <w:rsid w:val="006161F2"/>
    <w:rsid w:val="0061674F"/>
    <w:rsid w:val="00616D36"/>
    <w:rsid w:val="00620697"/>
    <w:rsid w:val="0062103E"/>
    <w:rsid w:val="006215D7"/>
    <w:rsid w:val="00622E68"/>
    <w:rsid w:val="006230C3"/>
    <w:rsid w:val="00625C11"/>
    <w:rsid w:val="00626545"/>
    <w:rsid w:val="0062657E"/>
    <w:rsid w:val="00626C18"/>
    <w:rsid w:val="00632028"/>
    <w:rsid w:val="006335FF"/>
    <w:rsid w:val="006340D7"/>
    <w:rsid w:val="00640043"/>
    <w:rsid w:val="0064032F"/>
    <w:rsid w:val="00641261"/>
    <w:rsid w:val="00641BCB"/>
    <w:rsid w:val="00642E12"/>
    <w:rsid w:val="00642E70"/>
    <w:rsid w:val="00644727"/>
    <w:rsid w:val="00645111"/>
    <w:rsid w:val="0065063F"/>
    <w:rsid w:val="00650E60"/>
    <w:rsid w:val="00656709"/>
    <w:rsid w:val="00656F83"/>
    <w:rsid w:val="006603A3"/>
    <w:rsid w:val="006619FE"/>
    <w:rsid w:val="00662E6B"/>
    <w:rsid w:val="00662FC0"/>
    <w:rsid w:val="00665219"/>
    <w:rsid w:val="00667A5D"/>
    <w:rsid w:val="00667BD2"/>
    <w:rsid w:val="00670F75"/>
    <w:rsid w:val="00671C7C"/>
    <w:rsid w:val="00672EFF"/>
    <w:rsid w:val="006754F1"/>
    <w:rsid w:val="00675D21"/>
    <w:rsid w:val="00675FA4"/>
    <w:rsid w:val="00677485"/>
    <w:rsid w:val="006813A8"/>
    <w:rsid w:val="00681904"/>
    <w:rsid w:val="006829EC"/>
    <w:rsid w:val="00683403"/>
    <w:rsid w:val="0068443F"/>
    <w:rsid w:val="0068456B"/>
    <w:rsid w:val="006850BA"/>
    <w:rsid w:val="00685F80"/>
    <w:rsid w:val="00686BE3"/>
    <w:rsid w:val="0069111D"/>
    <w:rsid w:val="0069391E"/>
    <w:rsid w:val="00693C70"/>
    <w:rsid w:val="006955A4"/>
    <w:rsid w:val="00695F4D"/>
    <w:rsid w:val="006966F6"/>
    <w:rsid w:val="00697054"/>
    <w:rsid w:val="00697321"/>
    <w:rsid w:val="006A0CBE"/>
    <w:rsid w:val="006A0D95"/>
    <w:rsid w:val="006A1095"/>
    <w:rsid w:val="006A19B8"/>
    <w:rsid w:val="006A1F93"/>
    <w:rsid w:val="006A27B3"/>
    <w:rsid w:val="006A288E"/>
    <w:rsid w:val="006A388A"/>
    <w:rsid w:val="006A3E7B"/>
    <w:rsid w:val="006A52B8"/>
    <w:rsid w:val="006A54D3"/>
    <w:rsid w:val="006A5D7D"/>
    <w:rsid w:val="006A6947"/>
    <w:rsid w:val="006A7912"/>
    <w:rsid w:val="006A7940"/>
    <w:rsid w:val="006B14B0"/>
    <w:rsid w:val="006B3414"/>
    <w:rsid w:val="006B4B49"/>
    <w:rsid w:val="006B78F1"/>
    <w:rsid w:val="006C1494"/>
    <w:rsid w:val="006C1D27"/>
    <w:rsid w:val="006C248C"/>
    <w:rsid w:val="006C4C14"/>
    <w:rsid w:val="006C547C"/>
    <w:rsid w:val="006C6255"/>
    <w:rsid w:val="006C6E8A"/>
    <w:rsid w:val="006C6FE8"/>
    <w:rsid w:val="006C7B8C"/>
    <w:rsid w:val="006D0614"/>
    <w:rsid w:val="006D0E7A"/>
    <w:rsid w:val="006D19F3"/>
    <w:rsid w:val="006D1A40"/>
    <w:rsid w:val="006D31CC"/>
    <w:rsid w:val="006D4159"/>
    <w:rsid w:val="006D521C"/>
    <w:rsid w:val="006D5380"/>
    <w:rsid w:val="006D5BA8"/>
    <w:rsid w:val="006D5DD3"/>
    <w:rsid w:val="006D6AD0"/>
    <w:rsid w:val="006D7C6A"/>
    <w:rsid w:val="006E215D"/>
    <w:rsid w:val="006E223E"/>
    <w:rsid w:val="006E2417"/>
    <w:rsid w:val="006E2E54"/>
    <w:rsid w:val="006E4EA8"/>
    <w:rsid w:val="006E7A50"/>
    <w:rsid w:val="006F126F"/>
    <w:rsid w:val="006F4793"/>
    <w:rsid w:val="006F4AD2"/>
    <w:rsid w:val="006F53ED"/>
    <w:rsid w:val="006F54FE"/>
    <w:rsid w:val="006F786F"/>
    <w:rsid w:val="006F7A73"/>
    <w:rsid w:val="007002FA"/>
    <w:rsid w:val="00703350"/>
    <w:rsid w:val="00703958"/>
    <w:rsid w:val="0070498C"/>
    <w:rsid w:val="00706F0F"/>
    <w:rsid w:val="00707164"/>
    <w:rsid w:val="00707C4B"/>
    <w:rsid w:val="007102C0"/>
    <w:rsid w:val="00710310"/>
    <w:rsid w:val="00712E3E"/>
    <w:rsid w:val="00713335"/>
    <w:rsid w:val="0071480B"/>
    <w:rsid w:val="007159C8"/>
    <w:rsid w:val="00717152"/>
    <w:rsid w:val="00717CA3"/>
    <w:rsid w:val="00720747"/>
    <w:rsid w:val="00721762"/>
    <w:rsid w:val="00721A87"/>
    <w:rsid w:val="00723A2B"/>
    <w:rsid w:val="00724228"/>
    <w:rsid w:val="007250EE"/>
    <w:rsid w:val="007251E9"/>
    <w:rsid w:val="00726228"/>
    <w:rsid w:val="00730BAC"/>
    <w:rsid w:val="00730D1B"/>
    <w:rsid w:val="00730E8D"/>
    <w:rsid w:val="00731F30"/>
    <w:rsid w:val="00733E60"/>
    <w:rsid w:val="00734145"/>
    <w:rsid w:val="00740055"/>
    <w:rsid w:val="007429BF"/>
    <w:rsid w:val="007448E0"/>
    <w:rsid w:val="00745252"/>
    <w:rsid w:val="00747FC6"/>
    <w:rsid w:val="00752079"/>
    <w:rsid w:val="00753E78"/>
    <w:rsid w:val="00754D62"/>
    <w:rsid w:val="007553AE"/>
    <w:rsid w:val="00755830"/>
    <w:rsid w:val="00757675"/>
    <w:rsid w:val="007578F0"/>
    <w:rsid w:val="00760284"/>
    <w:rsid w:val="007603C9"/>
    <w:rsid w:val="00761665"/>
    <w:rsid w:val="0076190D"/>
    <w:rsid w:val="007622D4"/>
    <w:rsid w:val="00762ADA"/>
    <w:rsid w:val="00764498"/>
    <w:rsid w:val="007648EA"/>
    <w:rsid w:val="007666ED"/>
    <w:rsid w:val="0077007A"/>
    <w:rsid w:val="0077160A"/>
    <w:rsid w:val="007728BB"/>
    <w:rsid w:val="00772C76"/>
    <w:rsid w:val="00776789"/>
    <w:rsid w:val="00780142"/>
    <w:rsid w:val="007811EB"/>
    <w:rsid w:val="0078160A"/>
    <w:rsid w:val="00781F73"/>
    <w:rsid w:val="0078241A"/>
    <w:rsid w:val="007835FC"/>
    <w:rsid w:val="00783CC4"/>
    <w:rsid w:val="00784EBC"/>
    <w:rsid w:val="00786651"/>
    <w:rsid w:val="00786E89"/>
    <w:rsid w:val="00790AA2"/>
    <w:rsid w:val="00792138"/>
    <w:rsid w:val="00792C5B"/>
    <w:rsid w:val="00792F31"/>
    <w:rsid w:val="00796887"/>
    <w:rsid w:val="00796E38"/>
    <w:rsid w:val="007A2548"/>
    <w:rsid w:val="007A35CD"/>
    <w:rsid w:val="007A3BB7"/>
    <w:rsid w:val="007A41CB"/>
    <w:rsid w:val="007A47D6"/>
    <w:rsid w:val="007A7069"/>
    <w:rsid w:val="007A7CC9"/>
    <w:rsid w:val="007B1484"/>
    <w:rsid w:val="007B1BD4"/>
    <w:rsid w:val="007B2682"/>
    <w:rsid w:val="007B37C6"/>
    <w:rsid w:val="007B38CE"/>
    <w:rsid w:val="007B4B63"/>
    <w:rsid w:val="007B5CAB"/>
    <w:rsid w:val="007B5D20"/>
    <w:rsid w:val="007B6E98"/>
    <w:rsid w:val="007C06F3"/>
    <w:rsid w:val="007C10A1"/>
    <w:rsid w:val="007C4299"/>
    <w:rsid w:val="007C56ED"/>
    <w:rsid w:val="007C7171"/>
    <w:rsid w:val="007C79F8"/>
    <w:rsid w:val="007D01B8"/>
    <w:rsid w:val="007D03C8"/>
    <w:rsid w:val="007D17C2"/>
    <w:rsid w:val="007D49C1"/>
    <w:rsid w:val="007D4D28"/>
    <w:rsid w:val="007D574E"/>
    <w:rsid w:val="007D66C7"/>
    <w:rsid w:val="007D730A"/>
    <w:rsid w:val="007D7A36"/>
    <w:rsid w:val="007E115F"/>
    <w:rsid w:val="007E191B"/>
    <w:rsid w:val="007E6614"/>
    <w:rsid w:val="007E678E"/>
    <w:rsid w:val="007E705F"/>
    <w:rsid w:val="007E7DDF"/>
    <w:rsid w:val="007F38E5"/>
    <w:rsid w:val="007F6A73"/>
    <w:rsid w:val="007F7076"/>
    <w:rsid w:val="007F7578"/>
    <w:rsid w:val="008013C1"/>
    <w:rsid w:val="00801830"/>
    <w:rsid w:val="00802124"/>
    <w:rsid w:val="00802A31"/>
    <w:rsid w:val="00806337"/>
    <w:rsid w:val="00807427"/>
    <w:rsid w:val="00807799"/>
    <w:rsid w:val="00810868"/>
    <w:rsid w:val="00811105"/>
    <w:rsid w:val="00811525"/>
    <w:rsid w:val="00812375"/>
    <w:rsid w:val="00812FFC"/>
    <w:rsid w:val="00813871"/>
    <w:rsid w:val="00813F3F"/>
    <w:rsid w:val="008140F0"/>
    <w:rsid w:val="008149C7"/>
    <w:rsid w:val="008156F0"/>
    <w:rsid w:val="00815EA2"/>
    <w:rsid w:val="008167CB"/>
    <w:rsid w:val="00817E0B"/>
    <w:rsid w:val="00817EF8"/>
    <w:rsid w:val="008201D4"/>
    <w:rsid w:val="008201EE"/>
    <w:rsid w:val="008230A6"/>
    <w:rsid w:val="00823D1E"/>
    <w:rsid w:val="00823E9B"/>
    <w:rsid w:val="008243E6"/>
    <w:rsid w:val="008250C3"/>
    <w:rsid w:val="00825125"/>
    <w:rsid w:val="00826630"/>
    <w:rsid w:val="00826649"/>
    <w:rsid w:val="008276BB"/>
    <w:rsid w:val="00827A01"/>
    <w:rsid w:val="00827E0C"/>
    <w:rsid w:val="00827F3E"/>
    <w:rsid w:val="00830BB6"/>
    <w:rsid w:val="008310AF"/>
    <w:rsid w:val="0083131C"/>
    <w:rsid w:val="00832093"/>
    <w:rsid w:val="00832B24"/>
    <w:rsid w:val="00833528"/>
    <w:rsid w:val="00833FEC"/>
    <w:rsid w:val="00835DC9"/>
    <w:rsid w:val="00836929"/>
    <w:rsid w:val="00841D98"/>
    <w:rsid w:val="00841FBA"/>
    <w:rsid w:val="008424AB"/>
    <w:rsid w:val="00842854"/>
    <w:rsid w:val="0084683F"/>
    <w:rsid w:val="00846E87"/>
    <w:rsid w:val="00851EE7"/>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62C5"/>
    <w:rsid w:val="00866CD9"/>
    <w:rsid w:val="008679EB"/>
    <w:rsid w:val="00867B8C"/>
    <w:rsid w:val="008718A5"/>
    <w:rsid w:val="00871AA3"/>
    <w:rsid w:val="00872AC8"/>
    <w:rsid w:val="00873607"/>
    <w:rsid w:val="00873B3B"/>
    <w:rsid w:val="0087609F"/>
    <w:rsid w:val="008768AA"/>
    <w:rsid w:val="00883933"/>
    <w:rsid w:val="00884864"/>
    <w:rsid w:val="00884D89"/>
    <w:rsid w:val="00884F0A"/>
    <w:rsid w:val="00886A7B"/>
    <w:rsid w:val="00892DFD"/>
    <w:rsid w:val="00893D86"/>
    <w:rsid w:val="00894F22"/>
    <w:rsid w:val="00897E6E"/>
    <w:rsid w:val="008A0284"/>
    <w:rsid w:val="008A05C7"/>
    <w:rsid w:val="008A2F49"/>
    <w:rsid w:val="008A34D1"/>
    <w:rsid w:val="008A430C"/>
    <w:rsid w:val="008A5504"/>
    <w:rsid w:val="008A6AED"/>
    <w:rsid w:val="008B0126"/>
    <w:rsid w:val="008B0B89"/>
    <w:rsid w:val="008B1468"/>
    <w:rsid w:val="008B1C0E"/>
    <w:rsid w:val="008B25E5"/>
    <w:rsid w:val="008B3126"/>
    <w:rsid w:val="008B339E"/>
    <w:rsid w:val="008B4464"/>
    <w:rsid w:val="008B5723"/>
    <w:rsid w:val="008B5F93"/>
    <w:rsid w:val="008C152B"/>
    <w:rsid w:val="008C1C85"/>
    <w:rsid w:val="008C1E60"/>
    <w:rsid w:val="008C2883"/>
    <w:rsid w:val="008C2E34"/>
    <w:rsid w:val="008C32E9"/>
    <w:rsid w:val="008C42DB"/>
    <w:rsid w:val="008C44FC"/>
    <w:rsid w:val="008C5861"/>
    <w:rsid w:val="008C6CE7"/>
    <w:rsid w:val="008D031D"/>
    <w:rsid w:val="008D1156"/>
    <w:rsid w:val="008D1508"/>
    <w:rsid w:val="008D42E1"/>
    <w:rsid w:val="008D481E"/>
    <w:rsid w:val="008D5C96"/>
    <w:rsid w:val="008D66B5"/>
    <w:rsid w:val="008D6B05"/>
    <w:rsid w:val="008D7186"/>
    <w:rsid w:val="008E00F8"/>
    <w:rsid w:val="008E1A3B"/>
    <w:rsid w:val="008E1DAC"/>
    <w:rsid w:val="008E2B3B"/>
    <w:rsid w:val="008E3115"/>
    <w:rsid w:val="008E3D39"/>
    <w:rsid w:val="008E45C8"/>
    <w:rsid w:val="008E6486"/>
    <w:rsid w:val="008E65EE"/>
    <w:rsid w:val="008E741E"/>
    <w:rsid w:val="008F04FA"/>
    <w:rsid w:val="008F0C21"/>
    <w:rsid w:val="008F2851"/>
    <w:rsid w:val="008F3013"/>
    <w:rsid w:val="008F6510"/>
    <w:rsid w:val="008F671F"/>
    <w:rsid w:val="009039A2"/>
    <w:rsid w:val="00904EA6"/>
    <w:rsid w:val="009053EB"/>
    <w:rsid w:val="009060BC"/>
    <w:rsid w:val="00907449"/>
    <w:rsid w:val="00907E1D"/>
    <w:rsid w:val="00911B6C"/>
    <w:rsid w:val="00912004"/>
    <w:rsid w:val="00913B13"/>
    <w:rsid w:val="00913D0F"/>
    <w:rsid w:val="00914460"/>
    <w:rsid w:val="0091468B"/>
    <w:rsid w:val="00915165"/>
    <w:rsid w:val="00915A74"/>
    <w:rsid w:val="00915E31"/>
    <w:rsid w:val="009160FA"/>
    <w:rsid w:val="009213EF"/>
    <w:rsid w:val="00921E4F"/>
    <w:rsid w:val="00923C3A"/>
    <w:rsid w:val="009247FF"/>
    <w:rsid w:val="009266E5"/>
    <w:rsid w:val="00927892"/>
    <w:rsid w:val="00931A90"/>
    <w:rsid w:val="0093240C"/>
    <w:rsid w:val="009338F1"/>
    <w:rsid w:val="009351B0"/>
    <w:rsid w:val="009358F2"/>
    <w:rsid w:val="00935D79"/>
    <w:rsid w:val="00935EA3"/>
    <w:rsid w:val="0093600C"/>
    <w:rsid w:val="00940F6E"/>
    <w:rsid w:val="00941E15"/>
    <w:rsid w:val="00941F38"/>
    <w:rsid w:val="00943770"/>
    <w:rsid w:val="00944911"/>
    <w:rsid w:val="00944E4C"/>
    <w:rsid w:val="00945AEE"/>
    <w:rsid w:val="00945AF8"/>
    <w:rsid w:val="00951D82"/>
    <w:rsid w:val="0095362A"/>
    <w:rsid w:val="00953C79"/>
    <w:rsid w:val="00955BDF"/>
    <w:rsid w:val="009575F1"/>
    <w:rsid w:val="00961B2C"/>
    <w:rsid w:val="00962765"/>
    <w:rsid w:val="00962F19"/>
    <w:rsid w:val="00963034"/>
    <w:rsid w:val="00966324"/>
    <w:rsid w:val="009664A5"/>
    <w:rsid w:val="009668CB"/>
    <w:rsid w:val="00970F06"/>
    <w:rsid w:val="009736D6"/>
    <w:rsid w:val="009741B1"/>
    <w:rsid w:val="009745F5"/>
    <w:rsid w:val="00974D7F"/>
    <w:rsid w:val="00977857"/>
    <w:rsid w:val="00977ECF"/>
    <w:rsid w:val="00981149"/>
    <w:rsid w:val="009811B1"/>
    <w:rsid w:val="0098190A"/>
    <w:rsid w:val="009834AA"/>
    <w:rsid w:val="009834C5"/>
    <w:rsid w:val="009845A4"/>
    <w:rsid w:val="009876BA"/>
    <w:rsid w:val="009876FE"/>
    <w:rsid w:val="00987AFC"/>
    <w:rsid w:val="00987AFF"/>
    <w:rsid w:val="00990B3B"/>
    <w:rsid w:val="009919FF"/>
    <w:rsid w:val="00994602"/>
    <w:rsid w:val="009952B5"/>
    <w:rsid w:val="009952B9"/>
    <w:rsid w:val="00996172"/>
    <w:rsid w:val="0099644E"/>
    <w:rsid w:val="00996E7E"/>
    <w:rsid w:val="009A37D4"/>
    <w:rsid w:val="009A3E26"/>
    <w:rsid w:val="009A3F6B"/>
    <w:rsid w:val="009A406B"/>
    <w:rsid w:val="009A4BFD"/>
    <w:rsid w:val="009A5E80"/>
    <w:rsid w:val="009A668D"/>
    <w:rsid w:val="009A75A0"/>
    <w:rsid w:val="009A7F55"/>
    <w:rsid w:val="009B28A1"/>
    <w:rsid w:val="009B2A7E"/>
    <w:rsid w:val="009B3377"/>
    <w:rsid w:val="009B35CC"/>
    <w:rsid w:val="009B398F"/>
    <w:rsid w:val="009B6D74"/>
    <w:rsid w:val="009B78BC"/>
    <w:rsid w:val="009B7AEE"/>
    <w:rsid w:val="009C1634"/>
    <w:rsid w:val="009C20C8"/>
    <w:rsid w:val="009C3CF7"/>
    <w:rsid w:val="009C466E"/>
    <w:rsid w:val="009C47DA"/>
    <w:rsid w:val="009C4BE5"/>
    <w:rsid w:val="009C6C97"/>
    <w:rsid w:val="009D0177"/>
    <w:rsid w:val="009D0FF0"/>
    <w:rsid w:val="009D1F14"/>
    <w:rsid w:val="009D26A5"/>
    <w:rsid w:val="009D39A6"/>
    <w:rsid w:val="009D3E7B"/>
    <w:rsid w:val="009D5E41"/>
    <w:rsid w:val="009D6A1F"/>
    <w:rsid w:val="009D7D56"/>
    <w:rsid w:val="009E142C"/>
    <w:rsid w:val="009E246F"/>
    <w:rsid w:val="009E2836"/>
    <w:rsid w:val="009E7EF1"/>
    <w:rsid w:val="009F1AA3"/>
    <w:rsid w:val="009F24EC"/>
    <w:rsid w:val="009F3DC8"/>
    <w:rsid w:val="009F4260"/>
    <w:rsid w:val="009F4C28"/>
    <w:rsid w:val="009F57A6"/>
    <w:rsid w:val="009F7BD8"/>
    <w:rsid w:val="00A03794"/>
    <w:rsid w:val="00A03CA1"/>
    <w:rsid w:val="00A074BA"/>
    <w:rsid w:val="00A07DD1"/>
    <w:rsid w:val="00A10032"/>
    <w:rsid w:val="00A109E3"/>
    <w:rsid w:val="00A133D8"/>
    <w:rsid w:val="00A13F99"/>
    <w:rsid w:val="00A14DB2"/>
    <w:rsid w:val="00A16F6B"/>
    <w:rsid w:val="00A17817"/>
    <w:rsid w:val="00A17DAD"/>
    <w:rsid w:val="00A17EBE"/>
    <w:rsid w:val="00A202F6"/>
    <w:rsid w:val="00A21584"/>
    <w:rsid w:val="00A2222F"/>
    <w:rsid w:val="00A25499"/>
    <w:rsid w:val="00A26BD7"/>
    <w:rsid w:val="00A306A7"/>
    <w:rsid w:val="00A321C3"/>
    <w:rsid w:val="00A327ED"/>
    <w:rsid w:val="00A328A5"/>
    <w:rsid w:val="00A329D8"/>
    <w:rsid w:val="00A32BF4"/>
    <w:rsid w:val="00A333D7"/>
    <w:rsid w:val="00A33959"/>
    <w:rsid w:val="00A34754"/>
    <w:rsid w:val="00A3582B"/>
    <w:rsid w:val="00A372AD"/>
    <w:rsid w:val="00A404B6"/>
    <w:rsid w:val="00A404BF"/>
    <w:rsid w:val="00A408AE"/>
    <w:rsid w:val="00A41953"/>
    <w:rsid w:val="00A41B8C"/>
    <w:rsid w:val="00A41F2F"/>
    <w:rsid w:val="00A42969"/>
    <w:rsid w:val="00A43476"/>
    <w:rsid w:val="00A465ED"/>
    <w:rsid w:val="00A47D69"/>
    <w:rsid w:val="00A50D40"/>
    <w:rsid w:val="00A517E2"/>
    <w:rsid w:val="00A51C68"/>
    <w:rsid w:val="00A524CF"/>
    <w:rsid w:val="00A536CE"/>
    <w:rsid w:val="00A542D5"/>
    <w:rsid w:val="00A55047"/>
    <w:rsid w:val="00A56EDE"/>
    <w:rsid w:val="00A6173C"/>
    <w:rsid w:val="00A6199F"/>
    <w:rsid w:val="00A61F82"/>
    <w:rsid w:val="00A63497"/>
    <w:rsid w:val="00A657C8"/>
    <w:rsid w:val="00A65F72"/>
    <w:rsid w:val="00A67572"/>
    <w:rsid w:val="00A717F9"/>
    <w:rsid w:val="00A72603"/>
    <w:rsid w:val="00A74385"/>
    <w:rsid w:val="00A74489"/>
    <w:rsid w:val="00A749E9"/>
    <w:rsid w:val="00A75CB0"/>
    <w:rsid w:val="00A75F68"/>
    <w:rsid w:val="00A76031"/>
    <w:rsid w:val="00A7618C"/>
    <w:rsid w:val="00A774E3"/>
    <w:rsid w:val="00A77E93"/>
    <w:rsid w:val="00A77F4B"/>
    <w:rsid w:val="00A81551"/>
    <w:rsid w:val="00A81BE9"/>
    <w:rsid w:val="00A8256A"/>
    <w:rsid w:val="00A82AF5"/>
    <w:rsid w:val="00A82C69"/>
    <w:rsid w:val="00A84473"/>
    <w:rsid w:val="00A844DA"/>
    <w:rsid w:val="00A84D15"/>
    <w:rsid w:val="00A84F91"/>
    <w:rsid w:val="00A85682"/>
    <w:rsid w:val="00A85867"/>
    <w:rsid w:val="00A85BA7"/>
    <w:rsid w:val="00A87E07"/>
    <w:rsid w:val="00A90EEF"/>
    <w:rsid w:val="00A92222"/>
    <w:rsid w:val="00A92EA1"/>
    <w:rsid w:val="00A93778"/>
    <w:rsid w:val="00A96D3A"/>
    <w:rsid w:val="00AA0B26"/>
    <w:rsid w:val="00AA135A"/>
    <w:rsid w:val="00AA17A5"/>
    <w:rsid w:val="00AA5AEA"/>
    <w:rsid w:val="00AA5EA3"/>
    <w:rsid w:val="00AA7790"/>
    <w:rsid w:val="00AA7A52"/>
    <w:rsid w:val="00AB08A1"/>
    <w:rsid w:val="00AB42C7"/>
    <w:rsid w:val="00AB4569"/>
    <w:rsid w:val="00AB5956"/>
    <w:rsid w:val="00AB64B0"/>
    <w:rsid w:val="00AC3904"/>
    <w:rsid w:val="00AC4B21"/>
    <w:rsid w:val="00AC595B"/>
    <w:rsid w:val="00AC61CA"/>
    <w:rsid w:val="00AC681C"/>
    <w:rsid w:val="00AC68F0"/>
    <w:rsid w:val="00AD0AF9"/>
    <w:rsid w:val="00AD1E78"/>
    <w:rsid w:val="00AD21D3"/>
    <w:rsid w:val="00AD2941"/>
    <w:rsid w:val="00AD3D59"/>
    <w:rsid w:val="00AD4181"/>
    <w:rsid w:val="00AD650A"/>
    <w:rsid w:val="00AD6DBF"/>
    <w:rsid w:val="00AD7EC7"/>
    <w:rsid w:val="00AE1083"/>
    <w:rsid w:val="00AE2FD6"/>
    <w:rsid w:val="00AE3A1E"/>
    <w:rsid w:val="00AE66D7"/>
    <w:rsid w:val="00AE702E"/>
    <w:rsid w:val="00AE7D1D"/>
    <w:rsid w:val="00AF05ED"/>
    <w:rsid w:val="00AF12C9"/>
    <w:rsid w:val="00AF228E"/>
    <w:rsid w:val="00AF2B0C"/>
    <w:rsid w:val="00AF3BE7"/>
    <w:rsid w:val="00AF445F"/>
    <w:rsid w:val="00AF5658"/>
    <w:rsid w:val="00AF6F6C"/>
    <w:rsid w:val="00B001A8"/>
    <w:rsid w:val="00B03114"/>
    <w:rsid w:val="00B046C9"/>
    <w:rsid w:val="00B10519"/>
    <w:rsid w:val="00B107E0"/>
    <w:rsid w:val="00B113ED"/>
    <w:rsid w:val="00B1323B"/>
    <w:rsid w:val="00B13398"/>
    <w:rsid w:val="00B13451"/>
    <w:rsid w:val="00B14ED9"/>
    <w:rsid w:val="00B17AE2"/>
    <w:rsid w:val="00B20038"/>
    <w:rsid w:val="00B2071A"/>
    <w:rsid w:val="00B21881"/>
    <w:rsid w:val="00B21CBD"/>
    <w:rsid w:val="00B21DB5"/>
    <w:rsid w:val="00B25AD2"/>
    <w:rsid w:val="00B25DCF"/>
    <w:rsid w:val="00B3048F"/>
    <w:rsid w:val="00B305F3"/>
    <w:rsid w:val="00B30DE9"/>
    <w:rsid w:val="00B317C1"/>
    <w:rsid w:val="00B32D64"/>
    <w:rsid w:val="00B365B3"/>
    <w:rsid w:val="00B36AC1"/>
    <w:rsid w:val="00B3759C"/>
    <w:rsid w:val="00B4405E"/>
    <w:rsid w:val="00B44F38"/>
    <w:rsid w:val="00B450F7"/>
    <w:rsid w:val="00B45ECF"/>
    <w:rsid w:val="00B46C88"/>
    <w:rsid w:val="00B478CE"/>
    <w:rsid w:val="00B47C0D"/>
    <w:rsid w:val="00B536BD"/>
    <w:rsid w:val="00B55568"/>
    <w:rsid w:val="00B561B0"/>
    <w:rsid w:val="00B56FFA"/>
    <w:rsid w:val="00B5764D"/>
    <w:rsid w:val="00B57BAF"/>
    <w:rsid w:val="00B63267"/>
    <w:rsid w:val="00B66589"/>
    <w:rsid w:val="00B66991"/>
    <w:rsid w:val="00B67C4F"/>
    <w:rsid w:val="00B7152D"/>
    <w:rsid w:val="00B73A46"/>
    <w:rsid w:val="00B75908"/>
    <w:rsid w:val="00B76153"/>
    <w:rsid w:val="00B7746A"/>
    <w:rsid w:val="00B82778"/>
    <w:rsid w:val="00B83460"/>
    <w:rsid w:val="00B8375B"/>
    <w:rsid w:val="00B8537B"/>
    <w:rsid w:val="00B85562"/>
    <w:rsid w:val="00B86312"/>
    <w:rsid w:val="00B8698D"/>
    <w:rsid w:val="00B904AB"/>
    <w:rsid w:val="00B90F9C"/>
    <w:rsid w:val="00B9171B"/>
    <w:rsid w:val="00B91740"/>
    <w:rsid w:val="00B92F4A"/>
    <w:rsid w:val="00B960A4"/>
    <w:rsid w:val="00B96213"/>
    <w:rsid w:val="00B96702"/>
    <w:rsid w:val="00B96FB4"/>
    <w:rsid w:val="00B9738A"/>
    <w:rsid w:val="00BA00F4"/>
    <w:rsid w:val="00BA4025"/>
    <w:rsid w:val="00BA4B00"/>
    <w:rsid w:val="00BA6B13"/>
    <w:rsid w:val="00BA6B79"/>
    <w:rsid w:val="00BB0FE0"/>
    <w:rsid w:val="00BB11B9"/>
    <w:rsid w:val="00BB1F6D"/>
    <w:rsid w:val="00BB2591"/>
    <w:rsid w:val="00BB2F56"/>
    <w:rsid w:val="00BB2F81"/>
    <w:rsid w:val="00BB51FC"/>
    <w:rsid w:val="00BB7A66"/>
    <w:rsid w:val="00BC0E41"/>
    <w:rsid w:val="00BC1ACF"/>
    <w:rsid w:val="00BC1F93"/>
    <w:rsid w:val="00BC3311"/>
    <w:rsid w:val="00BC3613"/>
    <w:rsid w:val="00BC3B80"/>
    <w:rsid w:val="00BC4DF4"/>
    <w:rsid w:val="00BD2FCE"/>
    <w:rsid w:val="00BD65E6"/>
    <w:rsid w:val="00BE0313"/>
    <w:rsid w:val="00BE08C4"/>
    <w:rsid w:val="00BE2DEA"/>
    <w:rsid w:val="00BE2FD1"/>
    <w:rsid w:val="00BE337B"/>
    <w:rsid w:val="00BE3C1C"/>
    <w:rsid w:val="00BE4CC8"/>
    <w:rsid w:val="00BF12B7"/>
    <w:rsid w:val="00BF18ED"/>
    <w:rsid w:val="00BF32FB"/>
    <w:rsid w:val="00BF3A7C"/>
    <w:rsid w:val="00BF5125"/>
    <w:rsid w:val="00BF5A92"/>
    <w:rsid w:val="00C0212A"/>
    <w:rsid w:val="00C023C7"/>
    <w:rsid w:val="00C02F53"/>
    <w:rsid w:val="00C0718A"/>
    <w:rsid w:val="00C07B7F"/>
    <w:rsid w:val="00C10665"/>
    <w:rsid w:val="00C154D3"/>
    <w:rsid w:val="00C171B0"/>
    <w:rsid w:val="00C17644"/>
    <w:rsid w:val="00C17FAF"/>
    <w:rsid w:val="00C223F0"/>
    <w:rsid w:val="00C22F8D"/>
    <w:rsid w:val="00C24163"/>
    <w:rsid w:val="00C257B8"/>
    <w:rsid w:val="00C264D3"/>
    <w:rsid w:val="00C26C3A"/>
    <w:rsid w:val="00C27B6B"/>
    <w:rsid w:val="00C312F6"/>
    <w:rsid w:val="00C34940"/>
    <w:rsid w:val="00C35AF8"/>
    <w:rsid w:val="00C400CC"/>
    <w:rsid w:val="00C422B6"/>
    <w:rsid w:val="00C4280D"/>
    <w:rsid w:val="00C42BA1"/>
    <w:rsid w:val="00C42C62"/>
    <w:rsid w:val="00C42F87"/>
    <w:rsid w:val="00C431E6"/>
    <w:rsid w:val="00C43BC7"/>
    <w:rsid w:val="00C43E3C"/>
    <w:rsid w:val="00C44238"/>
    <w:rsid w:val="00C4489D"/>
    <w:rsid w:val="00C45934"/>
    <w:rsid w:val="00C464A4"/>
    <w:rsid w:val="00C47CFA"/>
    <w:rsid w:val="00C51DFF"/>
    <w:rsid w:val="00C52067"/>
    <w:rsid w:val="00C524F9"/>
    <w:rsid w:val="00C53645"/>
    <w:rsid w:val="00C5458B"/>
    <w:rsid w:val="00C5507E"/>
    <w:rsid w:val="00C55542"/>
    <w:rsid w:val="00C560CF"/>
    <w:rsid w:val="00C56719"/>
    <w:rsid w:val="00C5781E"/>
    <w:rsid w:val="00C60449"/>
    <w:rsid w:val="00C62463"/>
    <w:rsid w:val="00C64C28"/>
    <w:rsid w:val="00C653D8"/>
    <w:rsid w:val="00C71AE3"/>
    <w:rsid w:val="00C72D29"/>
    <w:rsid w:val="00C73606"/>
    <w:rsid w:val="00C74865"/>
    <w:rsid w:val="00C74988"/>
    <w:rsid w:val="00C75287"/>
    <w:rsid w:val="00C75B31"/>
    <w:rsid w:val="00C7620F"/>
    <w:rsid w:val="00C76229"/>
    <w:rsid w:val="00C83A23"/>
    <w:rsid w:val="00C840ED"/>
    <w:rsid w:val="00C84949"/>
    <w:rsid w:val="00C84A8A"/>
    <w:rsid w:val="00C84E39"/>
    <w:rsid w:val="00C85C26"/>
    <w:rsid w:val="00C867C2"/>
    <w:rsid w:val="00C86BA0"/>
    <w:rsid w:val="00C86D2D"/>
    <w:rsid w:val="00C87D70"/>
    <w:rsid w:val="00C90CFF"/>
    <w:rsid w:val="00C9193D"/>
    <w:rsid w:val="00C92350"/>
    <w:rsid w:val="00C92846"/>
    <w:rsid w:val="00C93D66"/>
    <w:rsid w:val="00C944B5"/>
    <w:rsid w:val="00C94B48"/>
    <w:rsid w:val="00C94C07"/>
    <w:rsid w:val="00C95F52"/>
    <w:rsid w:val="00C96E12"/>
    <w:rsid w:val="00C970E8"/>
    <w:rsid w:val="00C97DAB"/>
    <w:rsid w:val="00CA04D9"/>
    <w:rsid w:val="00CA0D2C"/>
    <w:rsid w:val="00CA2504"/>
    <w:rsid w:val="00CA2DC2"/>
    <w:rsid w:val="00CA4BC5"/>
    <w:rsid w:val="00CA6118"/>
    <w:rsid w:val="00CA6A13"/>
    <w:rsid w:val="00CA6A46"/>
    <w:rsid w:val="00CB1A7E"/>
    <w:rsid w:val="00CB1EEC"/>
    <w:rsid w:val="00CB211B"/>
    <w:rsid w:val="00CB2B38"/>
    <w:rsid w:val="00CB3416"/>
    <w:rsid w:val="00CB6900"/>
    <w:rsid w:val="00CB7835"/>
    <w:rsid w:val="00CC2D8F"/>
    <w:rsid w:val="00CC2FAC"/>
    <w:rsid w:val="00CC3E0E"/>
    <w:rsid w:val="00CC7B11"/>
    <w:rsid w:val="00CD11B1"/>
    <w:rsid w:val="00CD14B2"/>
    <w:rsid w:val="00CD1C5C"/>
    <w:rsid w:val="00CD2E33"/>
    <w:rsid w:val="00CD4AFD"/>
    <w:rsid w:val="00CD50E1"/>
    <w:rsid w:val="00CE0B36"/>
    <w:rsid w:val="00CE375B"/>
    <w:rsid w:val="00CE3C60"/>
    <w:rsid w:val="00CE4FDA"/>
    <w:rsid w:val="00CE63C6"/>
    <w:rsid w:val="00CE7183"/>
    <w:rsid w:val="00CE7387"/>
    <w:rsid w:val="00CF0F8F"/>
    <w:rsid w:val="00CF1B03"/>
    <w:rsid w:val="00CF26A6"/>
    <w:rsid w:val="00CF29BC"/>
    <w:rsid w:val="00CF327E"/>
    <w:rsid w:val="00CF3530"/>
    <w:rsid w:val="00CF5CD4"/>
    <w:rsid w:val="00CF72BD"/>
    <w:rsid w:val="00CF7CF9"/>
    <w:rsid w:val="00CF7F41"/>
    <w:rsid w:val="00D0534D"/>
    <w:rsid w:val="00D05D19"/>
    <w:rsid w:val="00D05D24"/>
    <w:rsid w:val="00D06C9F"/>
    <w:rsid w:val="00D0759B"/>
    <w:rsid w:val="00D07AB4"/>
    <w:rsid w:val="00D1206D"/>
    <w:rsid w:val="00D122CF"/>
    <w:rsid w:val="00D125F0"/>
    <w:rsid w:val="00D12C40"/>
    <w:rsid w:val="00D1335E"/>
    <w:rsid w:val="00D15512"/>
    <w:rsid w:val="00D15598"/>
    <w:rsid w:val="00D15EF6"/>
    <w:rsid w:val="00D15F88"/>
    <w:rsid w:val="00D1641A"/>
    <w:rsid w:val="00D16A4A"/>
    <w:rsid w:val="00D16D70"/>
    <w:rsid w:val="00D17698"/>
    <w:rsid w:val="00D20261"/>
    <w:rsid w:val="00D21216"/>
    <w:rsid w:val="00D21C90"/>
    <w:rsid w:val="00D2210B"/>
    <w:rsid w:val="00D2298A"/>
    <w:rsid w:val="00D22A3F"/>
    <w:rsid w:val="00D22EC6"/>
    <w:rsid w:val="00D231F2"/>
    <w:rsid w:val="00D23FBF"/>
    <w:rsid w:val="00D24BFA"/>
    <w:rsid w:val="00D25994"/>
    <w:rsid w:val="00D3124C"/>
    <w:rsid w:val="00D3143A"/>
    <w:rsid w:val="00D3363E"/>
    <w:rsid w:val="00D340F4"/>
    <w:rsid w:val="00D34253"/>
    <w:rsid w:val="00D3430A"/>
    <w:rsid w:val="00D346AB"/>
    <w:rsid w:val="00D35774"/>
    <w:rsid w:val="00D40B6E"/>
    <w:rsid w:val="00D40B86"/>
    <w:rsid w:val="00D440BB"/>
    <w:rsid w:val="00D440ED"/>
    <w:rsid w:val="00D44AE4"/>
    <w:rsid w:val="00D462CE"/>
    <w:rsid w:val="00D46341"/>
    <w:rsid w:val="00D46EAB"/>
    <w:rsid w:val="00D5034A"/>
    <w:rsid w:val="00D51F0B"/>
    <w:rsid w:val="00D52647"/>
    <w:rsid w:val="00D52648"/>
    <w:rsid w:val="00D52919"/>
    <w:rsid w:val="00D54A78"/>
    <w:rsid w:val="00D576EE"/>
    <w:rsid w:val="00D61E7D"/>
    <w:rsid w:val="00D6237E"/>
    <w:rsid w:val="00D64773"/>
    <w:rsid w:val="00D64879"/>
    <w:rsid w:val="00D64C8C"/>
    <w:rsid w:val="00D675AC"/>
    <w:rsid w:val="00D67805"/>
    <w:rsid w:val="00D67BD3"/>
    <w:rsid w:val="00D67CDF"/>
    <w:rsid w:val="00D70FEF"/>
    <w:rsid w:val="00D71760"/>
    <w:rsid w:val="00D72168"/>
    <w:rsid w:val="00D72384"/>
    <w:rsid w:val="00D72995"/>
    <w:rsid w:val="00D74808"/>
    <w:rsid w:val="00D74D96"/>
    <w:rsid w:val="00D752E9"/>
    <w:rsid w:val="00D75980"/>
    <w:rsid w:val="00D76240"/>
    <w:rsid w:val="00D7630B"/>
    <w:rsid w:val="00D76471"/>
    <w:rsid w:val="00D76972"/>
    <w:rsid w:val="00D774C6"/>
    <w:rsid w:val="00D800A2"/>
    <w:rsid w:val="00D8025F"/>
    <w:rsid w:val="00D80FC7"/>
    <w:rsid w:val="00D81782"/>
    <w:rsid w:val="00D820A4"/>
    <w:rsid w:val="00D90D5E"/>
    <w:rsid w:val="00D91F96"/>
    <w:rsid w:val="00D930B7"/>
    <w:rsid w:val="00D94121"/>
    <w:rsid w:val="00D95248"/>
    <w:rsid w:val="00D962CA"/>
    <w:rsid w:val="00D96F5D"/>
    <w:rsid w:val="00D9710D"/>
    <w:rsid w:val="00D9752F"/>
    <w:rsid w:val="00D97BF7"/>
    <w:rsid w:val="00D97DF3"/>
    <w:rsid w:val="00DA0C2F"/>
    <w:rsid w:val="00DA151A"/>
    <w:rsid w:val="00DA274A"/>
    <w:rsid w:val="00DA2783"/>
    <w:rsid w:val="00DA3973"/>
    <w:rsid w:val="00DA43B0"/>
    <w:rsid w:val="00DA4B52"/>
    <w:rsid w:val="00DA4FAF"/>
    <w:rsid w:val="00DA63DA"/>
    <w:rsid w:val="00DB021E"/>
    <w:rsid w:val="00DB047D"/>
    <w:rsid w:val="00DB10A8"/>
    <w:rsid w:val="00DB1876"/>
    <w:rsid w:val="00DB350A"/>
    <w:rsid w:val="00DB3A26"/>
    <w:rsid w:val="00DB3B95"/>
    <w:rsid w:val="00DB3FC5"/>
    <w:rsid w:val="00DB4004"/>
    <w:rsid w:val="00DB5607"/>
    <w:rsid w:val="00DB6017"/>
    <w:rsid w:val="00DB7E23"/>
    <w:rsid w:val="00DC04B0"/>
    <w:rsid w:val="00DC08A4"/>
    <w:rsid w:val="00DC1308"/>
    <w:rsid w:val="00DC224F"/>
    <w:rsid w:val="00DC467B"/>
    <w:rsid w:val="00DC7524"/>
    <w:rsid w:val="00DD1739"/>
    <w:rsid w:val="00DD1773"/>
    <w:rsid w:val="00DD1F0A"/>
    <w:rsid w:val="00DD4BAD"/>
    <w:rsid w:val="00DD53BA"/>
    <w:rsid w:val="00DD5E10"/>
    <w:rsid w:val="00DD5F50"/>
    <w:rsid w:val="00DD7C39"/>
    <w:rsid w:val="00DD7E65"/>
    <w:rsid w:val="00DD7FC1"/>
    <w:rsid w:val="00DE1096"/>
    <w:rsid w:val="00DE1BFB"/>
    <w:rsid w:val="00DE1DBA"/>
    <w:rsid w:val="00DE1DC1"/>
    <w:rsid w:val="00DE2246"/>
    <w:rsid w:val="00DE26BA"/>
    <w:rsid w:val="00DE34FD"/>
    <w:rsid w:val="00DE439F"/>
    <w:rsid w:val="00DE5697"/>
    <w:rsid w:val="00DE7071"/>
    <w:rsid w:val="00DE720A"/>
    <w:rsid w:val="00DE792D"/>
    <w:rsid w:val="00DF0B17"/>
    <w:rsid w:val="00DF1331"/>
    <w:rsid w:val="00DF327D"/>
    <w:rsid w:val="00DF5809"/>
    <w:rsid w:val="00DF6C06"/>
    <w:rsid w:val="00DF738C"/>
    <w:rsid w:val="00DF7ED0"/>
    <w:rsid w:val="00DF7FBF"/>
    <w:rsid w:val="00E00A1B"/>
    <w:rsid w:val="00E013D8"/>
    <w:rsid w:val="00E02AB0"/>
    <w:rsid w:val="00E0340D"/>
    <w:rsid w:val="00E05BC6"/>
    <w:rsid w:val="00E05FBD"/>
    <w:rsid w:val="00E06C57"/>
    <w:rsid w:val="00E07165"/>
    <w:rsid w:val="00E1091C"/>
    <w:rsid w:val="00E11F2F"/>
    <w:rsid w:val="00E131AC"/>
    <w:rsid w:val="00E135AB"/>
    <w:rsid w:val="00E14E0E"/>
    <w:rsid w:val="00E15978"/>
    <w:rsid w:val="00E16486"/>
    <w:rsid w:val="00E167D4"/>
    <w:rsid w:val="00E200DD"/>
    <w:rsid w:val="00E2590C"/>
    <w:rsid w:val="00E2646D"/>
    <w:rsid w:val="00E273DE"/>
    <w:rsid w:val="00E27875"/>
    <w:rsid w:val="00E27AF4"/>
    <w:rsid w:val="00E3113A"/>
    <w:rsid w:val="00E32642"/>
    <w:rsid w:val="00E34362"/>
    <w:rsid w:val="00E35D36"/>
    <w:rsid w:val="00E3675A"/>
    <w:rsid w:val="00E37524"/>
    <w:rsid w:val="00E375D8"/>
    <w:rsid w:val="00E3770F"/>
    <w:rsid w:val="00E43BFC"/>
    <w:rsid w:val="00E45DD3"/>
    <w:rsid w:val="00E47599"/>
    <w:rsid w:val="00E47E04"/>
    <w:rsid w:val="00E50E7A"/>
    <w:rsid w:val="00E51ED8"/>
    <w:rsid w:val="00E52356"/>
    <w:rsid w:val="00E558E3"/>
    <w:rsid w:val="00E56D2B"/>
    <w:rsid w:val="00E577E9"/>
    <w:rsid w:val="00E60427"/>
    <w:rsid w:val="00E606EF"/>
    <w:rsid w:val="00E611CD"/>
    <w:rsid w:val="00E61A03"/>
    <w:rsid w:val="00E62324"/>
    <w:rsid w:val="00E6374A"/>
    <w:rsid w:val="00E64309"/>
    <w:rsid w:val="00E65739"/>
    <w:rsid w:val="00E65AF2"/>
    <w:rsid w:val="00E65D6C"/>
    <w:rsid w:val="00E660A2"/>
    <w:rsid w:val="00E666BD"/>
    <w:rsid w:val="00E66BF3"/>
    <w:rsid w:val="00E66F1B"/>
    <w:rsid w:val="00E67397"/>
    <w:rsid w:val="00E67528"/>
    <w:rsid w:val="00E70162"/>
    <w:rsid w:val="00E71112"/>
    <w:rsid w:val="00E72C7E"/>
    <w:rsid w:val="00E736F0"/>
    <w:rsid w:val="00E7386D"/>
    <w:rsid w:val="00E73F92"/>
    <w:rsid w:val="00E752A2"/>
    <w:rsid w:val="00E8147A"/>
    <w:rsid w:val="00E8282F"/>
    <w:rsid w:val="00E84478"/>
    <w:rsid w:val="00E85A5F"/>
    <w:rsid w:val="00E86A86"/>
    <w:rsid w:val="00E86D35"/>
    <w:rsid w:val="00E901CC"/>
    <w:rsid w:val="00E91C6B"/>
    <w:rsid w:val="00E92643"/>
    <w:rsid w:val="00E92BCC"/>
    <w:rsid w:val="00E945FC"/>
    <w:rsid w:val="00E95FED"/>
    <w:rsid w:val="00E9677C"/>
    <w:rsid w:val="00E9697A"/>
    <w:rsid w:val="00EA05B7"/>
    <w:rsid w:val="00EA21AC"/>
    <w:rsid w:val="00EA2C98"/>
    <w:rsid w:val="00EA2DE8"/>
    <w:rsid w:val="00EA35BA"/>
    <w:rsid w:val="00EA36F3"/>
    <w:rsid w:val="00EA3E09"/>
    <w:rsid w:val="00EA4D04"/>
    <w:rsid w:val="00EA5225"/>
    <w:rsid w:val="00EA5867"/>
    <w:rsid w:val="00EB0C52"/>
    <w:rsid w:val="00EB15C4"/>
    <w:rsid w:val="00EB1864"/>
    <w:rsid w:val="00EB3643"/>
    <w:rsid w:val="00EB5114"/>
    <w:rsid w:val="00EB559C"/>
    <w:rsid w:val="00EB5AA3"/>
    <w:rsid w:val="00EC0A84"/>
    <w:rsid w:val="00EC129A"/>
    <w:rsid w:val="00EC1EEC"/>
    <w:rsid w:val="00EC513B"/>
    <w:rsid w:val="00EC64A2"/>
    <w:rsid w:val="00EC7E1D"/>
    <w:rsid w:val="00ED1E8C"/>
    <w:rsid w:val="00ED64AB"/>
    <w:rsid w:val="00ED6DB3"/>
    <w:rsid w:val="00EE0B2A"/>
    <w:rsid w:val="00EE19E7"/>
    <w:rsid w:val="00EE24FC"/>
    <w:rsid w:val="00EE44B1"/>
    <w:rsid w:val="00EE46C8"/>
    <w:rsid w:val="00EE4851"/>
    <w:rsid w:val="00EE62FF"/>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2E51"/>
    <w:rsid w:val="00F03C8A"/>
    <w:rsid w:val="00F03EED"/>
    <w:rsid w:val="00F055E0"/>
    <w:rsid w:val="00F05B9E"/>
    <w:rsid w:val="00F06EA6"/>
    <w:rsid w:val="00F07473"/>
    <w:rsid w:val="00F0790F"/>
    <w:rsid w:val="00F10072"/>
    <w:rsid w:val="00F11C1E"/>
    <w:rsid w:val="00F12D77"/>
    <w:rsid w:val="00F14864"/>
    <w:rsid w:val="00F15228"/>
    <w:rsid w:val="00F22407"/>
    <w:rsid w:val="00F224C8"/>
    <w:rsid w:val="00F22915"/>
    <w:rsid w:val="00F255C9"/>
    <w:rsid w:val="00F26C19"/>
    <w:rsid w:val="00F27BC5"/>
    <w:rsid w:val="00F3251F"/>
    <w:rsid w:val="00F3394F"/>
    <w:rsid w:val="00F36A0C"/>
    <w:rsid w:val="00F36A85"/>
    <w:rsid w:val="00F40974"/>
    <w:rsid w:val="00F44430"/>
    <w:rsid w:val="00F4624B"/>
    <w:rsid w:val="00F5040C"/>
    <w:rsid w:val="00F511D2"/>
    <w:rsid w:val="00F514BD"/>
    <w:rsid w:val="00F544DF"/>
    <w:rsid w:val="00F55EBD"/>
    <w:rsid w:val="00F60BEB"/>
    <w:rsid w:val="00F61160"/>
    <w:rsid w:val="00F62B28"/>
    <w:rsid w:val="00F62F87"/>
    <w:rsid w:val="00F63ACC"/>
    <w:rsid w:val="00F6448C"/>
    <w:rsid w:val="00F67CCC"/>
    <w:rsid w:val="00F67D07"/>
    <w:rsid w:val="00F74260"/>
    <w:rsid w:val="00F7450B"/>
    <w:rsid w:val="00F745C0"/>
    <w:rsid w:val="00F75B73"/>
    <w:rsid w:val="00F75C7E"/>
    <w:rsid w:val="00F766E7"/>
    <w:rsid w:val="00F77AE5"/>
    <w:rsid w:val="00F86FDF"/>
    <w:rsid w:val="00F913A4"/>
    <w:rsid w:val="00F920E9"/>
    <w:rsid w:val="00F92A83"/>
    <w:rsid w:val="00F94EDD"/>
    <w:rsid w:val="00F958DF"/>
    <w:rsid w:val="00F964EA"/>
    <w:rsid w:val="00F969E6"/>
    <w:rsid w:val="00F97056"/>
    <w:rsid w:val="00F972B4"/>
    <w:rsid w:val="00FA0970"/>
    <w:rsid w:val="00FA5C86"/>
    <w:rsid w:val="00FB0B1D"/>
    <w:rsid w:val="00FB2046"/>
    <w:rsid w:val="00FB231B"/>
    <w:rsid w:val="00FB29D8"/>
    <w:rsid w:val="00FB32E7"/>
    <w:rsid w:val="00FB3525"/>
    <w:rsid w:val="00FB484B"/>
    <w:rsid w:val="00FB5F92"/>
    <w:rsid w:val="00FC23E7"/>
    <w:rsid w:val="00FC26B5"/>
    <w:rsid w:val="00FC3D7B"/>
    <w:rsid w:val="00FC579E"/>
    <w:rsid w:val="00FC61E4"/>
    <w:rsid w:val="00FC729A"/>
    <w:rsid w:val="00FD00AC"/>
    <w:rsid w:val="00FD063C"/>
    <w:rsid w:val="00FD210A"/>
    <w:rsid w:val="00FD2332"/>
    <w:rsid w:val="00FD32F4"/>
    <w:rsid w:val="00FD35AE"/>
    <w:rsid w:val="00FD4098"/>
    <w:rsid w:val="00FD5707"/>
    <w:rsid w:val="00FD673B"/>
    <w:rsid w:val="00FD78E5"/>
    <w:rsid w:val="00FD7D87"/>
    <w:rsid w:val="00FE0BB4"/>
    <w:rsid w:val="00FE1458"/>
    <w:rsid w:val="00FE1E97"/>
    <w:rsid w:val="00FE21F2"/>
    <w:rsid w:val="00FE2C25"/>
    <w:rsid w:val="00FE30E3"/>
    <w:rsid w:val="00FE4A52"/>
    <w:rsid w:val="00FE738E"/>
    <w:rsid w:val="00FE78CC"/>
    <w:rsid w:val="00FE7901"/>
    <w:rsid w:val="00FE7B78"/>
    <w:rsid w:val="00FF09EA"/>
    <w:rsid w:val="00FF0A3F"/>
    <w:rsid w:val="00FF10EE"/>
    <w:rsid w:val="00FF1836"/>
    <w:rsid w:val="00FF1F89"/>
    <w:rsid w:val="00FF26B1"/>
    <w:rsid w:val="00FF35FC"/>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B4B8AE8D-3517-44E9-A1C2-07B514B1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9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paragraph" w:customStyle="1" w:styleId="xmsolistparagraph">
    <w:name w:val="x_msolistparagraph"/>
    <w:basedOn w:val="Normal"/>
    <w:rsid w:val="00522286"/>
    <w:pPr>
      <w:spacing w:before="100" w:beforeAutospacing="1" w:after="100" w:afterAutospacing="1" w:line="240" w:lineRule="auto"/>
      <w:ind w:left="0" w:right="0" w:firstLine="0"/>
    </w:pPr>
    <w:rPr>
      <w:rFonts w:ascii="Calibri" w:eastAsiaTheme="minorHAnsi" w:hAnsi="Calibri" w:cs="Calibri"/>
      <w:color w:val="auto"/>
      <w:sz w:val="22"/>
    </w:rPr>
  </w:style>
  <w:style w:type="table" w:customStyle="1" w:styleId="TableGrid4">
    <w:name w:val="Table Grid4"/>
    <w:basedOn w:val="TableNormal"/>
    <w:next w:val="TableGrid"/>
    <w:uiPriority w:val="39"/>
    <w:rsid w:val="00F4624B"/>
    <w:pPr>
      <w:spacing w:after="0" w:line="240" w:lineRule="auto"/>
    </w:pPr>
    <w:rPr>
      <w:rFonts w:ascii="Arial" w:hAnsi="Arial"/>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96702"/>
    <w:pPr>
      <w:spacing w:after="120"/>
    </w:pPr>
  </w:style>
  <w:style w:type="character" w:customStyle="1" w:styleId="BodyTextChar">
    <w:name w:val="Body Text Char"/>
    <w:basedOn w:val="DefaultParagraphFont"/>
    <w:link w:val="BodyText"/>
    <w:uiPriority w:val="99"/>
    <w:semiHidden/>
    <w:rsid w:val="00B96702"/>
    <w:rPr>
      <w:rFonts w:ascii="Arial" w:eastAsia="Arial" w:hAnsi="Arial" w:cs="Arial"/>
      <w:color w:val="000000"/>
      <w:sz w:val="24"/>
      <w:lang w:eastAsia="en-GB"/>
    </w:rPr>
  </w:style>
  <w:style w:type="table" w:customStyle="1" w:styleId="TableGrid7">
    <w:name w:val="Table Grid7"/>
    <w:basedOn w:val="TableNormal"/>
    <w:next w:val="TableGrid"/>
    <w:uiPriority w:val="39"/>
    <w:rsid w:val="00955BDF"/>
    <w:pPr>
      <w:spacing w:after="0" w:line="240" w:lineRule="auto"/>
    </w:pPr>
    <w:rPr>
      <w:rFonts w:ascii="Arial"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A406B"/>
    <w:pPr>
      <w:spacing w:after="0" w:line="240" w:lineRule="auto"/>
    </w:pPr>
    <w:rPr>
      <w:rFonts w:ascii="Arial" w:eastAsia="Calibri" w:hAnsi="Arial" w:cs="Times New Roman"/>
      <w:kern w:val="2"/>
      <w:sz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9A406B"/>
    <w:pPr>
      <w:spacing w:after="0" w:line="240" w:lineRule="auto"/>
    </w:pPr>
    <w:rPr>
      <w:rFonts w:ascii="Arial" w:eastAsia="Calibri" w:hAnsi="Arial"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2302400">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28009173">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4350346">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2E54C-6ACB-4638-837D-A5C7AD96C6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3.xml><?xml version="1.0" encoding="utf-8"?>
<ds:datastoreItem xmlns:ds="http://schemas.openxmlformats.org/officeDocument/2006/customXml" ds:itemID="{5902E2AE-FFFA-4369-A562-FE1D79F67217}">
  <ds:schemaRefs>
    <ds:schemaRef ds:uri="http://schemas.microsoft.com/sharepoint/v3/contenttype/forms"/>
  </ds:schemaRefs>
</ds:datastoreItem>
</file>

<file path=customXml/itemProps4.xml><?xml version="1.0" encoding="utf-8"?>
<ds:datastoreItem xmlns:ds="http://schemas.openxmlformats.org/officeDocument/2006/customXml" ds:itemID="{0E8B4CA6-3578-407D-AA9E-09BEB3A3C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10270</Words>
  <Characters>58540</Characters>
  <Application>Microsoft Office Word</Application>
  <DocSecurity>8</DocSecurity>
  <Lines>487</Lines>
  <Paragraphs>137</Paragraphs>
  <ScaleCrop>false</ScaleCrop>
  <HeadingPairs>
    <vt:vector size="2" baseType="variant">
      <vt:variant>
        <vt:lpstr>Title</vt:lpstr>
      </vt:variant>
      <vt:variant>
        <vt:i4>1</vt:i4>
      </vt:variant>
    </vt:vector>
  </HeadingPairs>
  <TitlesOfParts>
    <vt:vector size="1" baseType="lpstr">
      <vt:lpstr>231004 EC 4 October 2023</vt:lpstr>
    </vt:vector>
  </TitlesOfParts>
  <Company/>
  <LinksUpToDate>false</LinksUpToDate>
  <CharactersWithSpaces>68673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231004 EC 4 October 2023</dc:title>
  <dc:subject/>
  <dc:creator>Glasgow, Jennifer</dc:creator>
  <cp:keywords/>
  <dc:description/>
  <cp:lastModifiedBy>Cull, Joshua</cp:lastModifiedBy>
  <cp:revision>8</cp:revision>
  <cp:lastPrinted>2023-04-25T09:09:00Z</cp:lastPrinted>
  <dcterms:created xsi:type="dcterms:W3CDTF">2023-10-11T14:58:00Z</dcterms:created>
  <dcterms:modified xsi:type="dcterms:W3CDTF">2026-01-09T10:57:00Z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