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0D19" w14:textId="77777777" w:rsidR="008523BC" w:rsidRPr="00EA3D0C" w:rsidRDefault="008523BC" w:rsidP="008523BC">
      <w:pPr>
        <w:jc w:val="center"/>
        <w:rPr>
          <w:rFonts w:cs="Arial"/>
          <w:b/>
          <w:caps/>
          <w:sz w:val="28"/>
          <w:szCs w:val="28"/>
          <w:u w:val="single"/>
        </w:rPr>
      </w:pPr>
      <w:r w:rsidRPr="00EA3D0C">
        <w:rPr>
          <w:rFonts w:cs="Arial"/>
          <w:b/>
          <w:caps/>
          <w:sz w:val="28"/>
          <w:szCs w:val="28"/>
          <w:u w:val="single"/>
        </w:rPr>
        <w:t>ARDS and North Down Borough Council</w:t>
      </w:r>
    </w:p>
    <w:p w14:paraId="51614F99" w14:textId="77777777" w:rsidR="008523BC" w:rsidRPr="00EA3D0C" w:rsidRDefault="008523BC" w:rsidP="008523BC">
      <w:pPr>
        <w:rPr>
          <w:rFonts w:cs="Arial"/>
          <w:b/>
          <w:caps/>
          <w:szCs w:val="24"/>
          <w:u w:val="single"/>
        </w:rPr>
      </w:pPr>
    </w:p>
    <w:p w14:paraId="1D37806B" w14:textId="77777777" w:rsidR="008523BC" w:rsidRDefault="008523BC" w:rsidP="008523BC">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Corporate Services Committee</w:t>
      </w:r>
      <w:r w:rsidRPr="00600EA9">
        <w:t xml:space="preserve"> was held </w:t>
      </w:r>
      <w:r>
        <w:t>at the Council Chamber, Church Street, Newtownards and via Zoom, o</w:t>
      </w:r>
      <w:r w:rsidRPr="00600EA9">
        <w:t xml:space="preserve">n </w:t>
      </w:r>
      <w:r>
        <w:rPr>
          <w:rFonts w:cs="Arial"/>
        </w:rPr>
        <w:t xml:space="preserve">Tuesday 12 December 2023 at 7.00 </w:t>
      </w:r>
      <w:r w:rsidRPr="000A416A">
        <w:rPr>
          <w:rFonts w:cs="Arial"/>
        </w:rPr>
        <w:t xml:space="preserve">pm. </w:t>
      </w:r>
    </w:p>
    <w:p w14:paraId="7546488F" w14:textId="77777777" w:rsidR="008523BC" w:rsidRPr="00EA3D0C" w:rsidRDefault="008523BC" w:rsidP="008523BC">
      <w:pPr>
        <w:rPr>
          <w:rFonts w:cs="Arial"/>
          <w:b/>
          <w:szCs w:val="24"/>
        </w:rPr>
      </w:pPr>
    </w:p>
    <w:p w14:paraId="245A7EED" w14:textId="77777777" w:rsidR="008523BC" w:rsidRPr="00EA3D0C" w:rsidRDefault="008523BC" w:rsidP="008523BC">
      <w:pPr>
        <w:rPr>
          <w:rFonts w:cs="Arial"/>
          <w:b/>
          <w:szCs w:val="24"/>
        </w:rPr>
      </w:pPr>
      <w:r w:rsidRPr="00EA3D0C">
        <w:rPr>
          <w:rFonts w:cs="Arial"/>
          <w:b/>
          <w:szCs w:val="24"/>
        </w:rPr>
        <w:t xml:space="preserve">PRESENT: </w:t>
      </w:r>
    </w:p>
    <w:p w14:paraId="3EC41002" w14:textId="77777777" w:rsidR="008523BC" w:rsidRPr="00EA3D0C" w:rsidRDefault="008523BC" w:rsidP="008523BC">
      <w:pPr>
        <w:rPr>
          <w:rFonts w:cs="Arial"/>
          <w:szCs w:val="24"/>
        </w:rPr>
      </w:pPr>
    </w:p>
    <w:p w14:paraId="02A6E244" w14:textId="77777777" w:rsidR="008523BC" w:rsidRPr="00EA3D0C" w:rsidRDefault="008523BC" w:rsidP="008523BC">
      <w:pPr>
        <w:rPr>
          <w:rFonts w:cs="Arial"/>
          <w:bCs/>
          <w:szCs w:val="24"/>
        </w:rPr>
      </w:pPr>
      <w:r w:rsidRPr="00EA3D0C">
        <w:rPr>
          <w:rFonts w:cs="Arial"/>
          <w:b/>
          <w:szCs w:val="24"/>
        </w:rPr>
        <w:t xml:space="preserve">In the Chair: </w:t>
      </w:r>
      <w:r>
        <w:rPr>
          <w:rFonts w:cs="Arial"/>
          <w:b/>
          <w:szCs w:val="24"/>
        </w:rPr>
        <w:t xml:space="preserve"> </w:t>
      </w:r>
      <w:r w:rsidRPr="00EA3D0C">
        <w:rPr>
          <w:rFonts w:cs="Arial"/>
          <w:b/>
          <w:szCs w:val="24"/>
        </w:rPr>
        <w:tab/>
      </w:r>
      <w:r>
        <w:rPr>
          <w:rFonts w:cs="Arial"/>
          <w:bCs/>
          <w:szCs w:val="24"/>
        </w:rPr>
        <w:t xml:space="preserve">Councillor Moore </w:t>
      </w:r>
    </w:p>
    <w:p w14:paraId="5742ED65" w14:textId="77777777" w:rsidR="008523BC" w:rsidRPr="00EA3D0C" w:rsidRDefault="008523BC" w:rsidP="008523BC">
      <w:pPr>
        <w:tabs>
          <w:tab w:val="left" w:pos="142"/>
          <w:tab w:val="left" w:pos="720"/>
        </w:tabs>
        <w:rPr>
          <w:rFonts w:cs="Arial"/>
          <w:szCs w:val="24"/>
        </w:rPr>
      </w:pPr>
    </w:p>
    <w:p w14:paraId="3D9A195B" w14:textId="77777777" w:rsidR="008523BC" w:rsidRDefault="008523BC" w:rsidP="008523BC">
      <w:pPr>
        <w:tabs>
          <w:tab w:val="left" w:pos="142"/>
          <w:tab w:val="left" w:pos="720"/>
        </w:tabs>
        <w:ind w:left="2160" w:hanging="2160"/>
        <w:rPr>
          <w:rFonts w:cs="Arial"/>
          <w:bCs/>
          <w:szCs w:val="24"/>
        </w:rPr>
      </w:pPr>
      <w:r w:rsidRPr="00EA3D0C">
        <w:rPr>
          <w:rFonts w:cs="Arial"/>
          <w:b/>
          <w:szCs w:val="24"/>
        </w:rPr>
        <w:t>Aldermen:</w:t>
      </w:r>
      <w:r>
        <w:rPr>
          <w:rFonts w:cs="Arial"/>
          <w:b/>
          <w:szCs w:val="24"/>
        </w:rPr>
        <w:tab/>
      </w:r>
      <w:r>
        <w:rPr>
          <w:rFonts w:cs="Arial"/>
          <w:bCs/>
          <w:szCs w:val="24"/>
        </w:rPr>
        <w:t>Graham (7.04 pm)</w:t>
      </w:r>
      <w:r>
        <w:rPr>
          <w:rFonts w:cs="Arial"/>
          <w:bCs/>
          <w:szCs w:val="24"/>
        </w:rPr>
        <w:tab/>
        <w:t>McIlveen</w:t>
      </w:r>
    </w:p>
    <w:p w14:paraId="5BCB847C" w14:textId="77777777" w:rsidR="008523BC" w:rsidRPr="0002243F" w:rsidRDefault="008523BC" w:rsidP="008523B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McAlpine</w:t>
      </w:r>
      <w:r>
        <w:rPr>
          <w:rFonts w:cs="Arial"/>
          <w:bCs/>
          <w:szCs w:val="24"/>
        </w:rPr>
        <w:tab/>
      </w:r>
      <w:r>
        <w:rPr>
          <w:rFonts w:cs="Arial"/>
          <w:bCs/>
          <w:szCs w:val="24"/>
        </w:rPr>
        <w:tab/>
        <w:t>Smith</w:t>
      </w:r>
      <w:r>
        <w:rPr>
          <w:rFonts w:cs="Arial"/>
          <w:bCs/>
          <w:szCs w:val="24"/>
        </w:rPr>
        <w:tab/>
      </w:r>
      <w:r>
        <w:rPr>
          <w:rFonts w:cs="Arial"/>
          <w:bCs/>
          <w:szCs w:val="24"/>
        </w:rPr>
        <w:tab/>
      </w:r>
    </w:p>
    <w:p w14:paraId="29A66D61" w14:textId="77777777" w:rsidR="008523BC" w:rsidRPr="0083612D" w:rsidRDefault="008523BC" w:rsidP="008523B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70BEDE07" w14:textId="77777777" w:rsidR="008523BC" w:rsidRDefault="008523BC" w:rsidP="008523BC">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Pr>
          <w:rFonts w:cs="Arial"/>
          <w:bCs/>
          <w:szCs w:val="24"/>
        </w:rPr>
        <w:t>Chambers</w:t>
      </w:r>
      <w:r>
        <w:rPr>
          <w:rFonts w:cs="Arial"/>
          <w:bCs/>
          <w:szCs w:val="24"/>
        </w:rPr>
        <w:tab/>
      </w:r>
      <w:r>
        <w:rPr>
          <w:rFonts w:cs="Arial"/>
          <w:bCs/>
          <w:szCs w:val="24"/>
        </w:rPr>
        <w:tab/>
      </w:r>
      <w:r>
        <w:rPr>
          <w:rFonts w:cs="Arial"/>
          <w:bCs/>
          <w:szCs w:val="24"/>
        </w:rPr>
        <w:tab/>
        <w:t>Irwin</w:t>
      </w:r>
    </w:p>
    <w:p w14:paraId="6558B0CC" w14:textId="77777777" w:rsidR="008523BC" w:rsidRDefault="008523BC" w:rsidP="008523B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Pr="005E46D9">
        <w:rPr>
          <w:rFonts w:cs="Arial"/>
          <w:bCs/>
          <w:szCs w:val="24"/>
        </w:rPr>
        <w:t>Cochrane</w:t>
      </w:r>
      <w:r>
        <w:rPr>
          <w:rFonts w:cs="Arial"/>
          <w:bCs/>
          <w:szCs w:val="24"/>
        </w:rPr>
        <w:t xml:space="preserve"> (zoom)</w:t>
      </w:r>
      <w:r>
        <w:rPr>
          <w:rFonts w:cs="Arial"/>
          <w:b/>
          <w:szCs w:val="24"/>
        </w:rPr>
        <w:tab/>
      </w:r>
      <w:r>
        <w:rPr>
          <w:rFonts w:cs="Arial"/>
          <w:bCs/>
          <w:szCs w:val="24"/>
        </w:rPr>
        <w:tab/>
        <w:t>Kennedy (7.02 pm)</w:t>
      </w:r>
    </w:p>
    <w:p w14:paraId="16835E80" w14:textId="77777777" w:rsidR="008523BC" w:rsidRDefault="008523BC" w:rsidP="008523B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Gilmour (zoom)</w:t>
      </w:r>
      <w:r>
        <w:rPr>
          <w:rFonts w:cs="Arial"/>
          <w:bCs/>
          <w:szCs w:val="24"/>
        </w:rPr>
        <w:tab/>
      </w:r>
      <w:r>
        <w:rPr>
          <w:rFonts w:cs="Arial"/>
          <w:bCs/>
          <w:szCs w:val="24"/>
        </w:rPr>
        <w:tab/>
        <w:t>MacArthur</w:t>
      </w:r>
      <w:r>
        <w:rPr>
          <w:rFonts w:cs="Arial"/>
          <w:bCs/>
          <w:szCs w:val="24"/>
        </w:rPr>
        <w:tab/>
      </w:r>
    </w:p>
    <w:p w14:paraId="48CD068D" w14:textId="77777777" w:rsidR="008523BC" w:rsidRDefault="008523BC" w:rsidP="008523BC">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 xml:space="preserve">Irvine, S </w:t>
      </w:r>
      <w:r>
        <w:rPr>
          <w:rFonts w:cs="Arial"/>
          <w:bCs/>
          <w:szCs w:val="24"/>
        </w:rPr>
        <w:tab/>
      </w:r>
      <w:r>
        <w:rPr>
          <w:rFonts w:cs="Arial"/>
          <w:bCs/>
          <w:szCs w:val="24"/>
        </w:rPr>
        <w:tab/>
      </w:r>
      <w:r>
        <w:rPr>
          <w:rFonts w:cs="Arial"/>
          <w:bCs/>
          <w:szCs w:val="24"/>
        </w:rPr>
        <w:tab/>
        <w:t>McRandal</w:t>
      </w:r>
    </w:p>
    <w:p w14:paraId="7C8135F2" w14:textId="77777777" w:rsidR="008523BC" w:rsidRPr="0002243F" w:rsidRDefault="008523BC" w:rsidP="008523BC">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Irvine, W</w:t>
      </w:r>
      <w:r>
        <w:rPr>
          <w:rFonts w:cs="Arial"/>
          <w:bCs/>
          <w:szCs w:val="24"/>
        </w:rPr>
        <w:tab/>
      </w:r>
      <w:r>
        <w:rPr>
          <w:rFonts w:cs="Arial"/>
          <w:bCs/>
          <w:szCs w:val="24"/>
        </w:rPr>
        <w:tab/>
      </w:r>
      <w:r>
        <w:rPr>
          <w:rFonts w:cs="Arial"/>
          <w:bCs/>
          <w:szCs w:val="24"/>
        </w:rPr>
        <w:tab/>
      </w:r>
    </w:p>
    <w:p w14:paraId="03FF863F" w14:textId="77777777" w:rsidR="008523BC" w:rsidRPr="009B2F08" w:rsidRDefault="008523BC" w:rsidP="008523BC">
      <w:pPr>
        <w:tabs>
          <w:tab w:val="left" w:pos="142"/>
          <w:tab w:val="left" w:pos="720"/>
        </w:tabs>
        <w:ind w:left="2160" w:hanging="2160"/>
        <w:rPr>
          <w:rFonts w:cs="Arial"/>
          <w:bCs/>
          <w:szCs w:val="24"/>
        </w:rPr>
      </w:pPr>
      <w:r>
        <w:rPr>
          <w:rFonts w:cs="Arial"/>
          <w:bCs/>
          <w:szCs w:val="24"/>
        </w:rPr>
        <w:tab/>
      </w:r>
      <w:r>
        <w:rPr>
          <w:rFonts w:cs="Arial"/>
          <w:bCs/>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7CCDBFC7" w14:textId="77777777" w:rsidR="008523BC" w:rsidRPr="002F75C3" w:rsidRDefault="008523BC" w:rsidP="008523BC">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Pr>
          <w:rFonts w:cs="Arial"/>
          <w:szCs w:val="24"/>
        </w:rPr>
        <w:t>Director of Corporate Services</w:t>
      </w:r>
      <w:r w:rsidRPr="00EA3D0C">
        <w:rPr>
          <w:rFonts w:cs="Arial"/>
          <w:szCs w:val="24"/>
        </w:rPr>
        <w:t xml:space="preserve"> (</w:t>
      </w:r>
      <w:r>
        <w:rPr>
          <w:rFonts w:cs="Arial"/>
          <w:szCs w:val="24"/>
        </w:rPr>
        <w:t>M Steele</w:t>
      </w:r>
      <w:r w:rsidRPr="00EA3D0C">
        <w:rPr>
          <w:rFonts w:cs="Arial"/>
          <w:szCs w:val="24"/>
        </w:rPr>
        <w:t xml:space="preserve">), </w:t>
      </w:r>
      <w:r>
        <w:rPr>
          <w:rFonts w:cs="Arial"/>
          <w:szCs w:val="24"/>
        </w:rPr>
        <w:t xml:space="preserve">Head of Administration (A Curtis) and </w:t>
      </w:r>
      <w:r w:rsidRPr="00EA3D0C">
        <w:rPr>
          <w:rFonts w:cs="Arial"/>
          <w:szCs w:val="24"/>
        </w:rPr>
        <w:t xml:space="preserve">Democratic Services Officer </w:t>
      </w:r>
      <w:r>
        <w:rPr>
          <w:rFonts w:cs="Arial"/>
          <w:szCs w:val="24"/>
        </w:rPr>
        <w:t>(J Glasgow</w:t>
      </w:r>
      <w:r w:rsidRPr="00EA3D0C">
        <w:rPr>
          <w:rFonts w:cs="Arial"/>
          <w:szCs w:val="24"/>
        </w:rPr>
        <w:t xml:space="preserve">) </w:t>
      </w:r>
    </w:p>
    <w:p w14:paraId="7C432B87" w14:textId="77777777" w:rsidR="008523BC" w:rsidRPr="00EC76F8" w:rsidRDefault="008523BC" w:rsidP="008523BC">
      <w:pPr>
        <w:rPr>
          <w:rFonts w:cs="Arial"/>
          <w:szCs w:val="24"/>
        </w:rPr>
      </w:pPr>
    </w:p>
    <w:p w14:paraId="37E9CC29" w14:textId="77777777" w:rsidR="008523BC" w:rsidRPr="00EC76F8" w:rsidRDefault="008523BC" w:rsidP="008523BC">
      <w:pPr>
        <w:pStyle w:val="Heading1"/>
        <w:rPr>
          <w:rFonts w:hint="eastAsia"/>
        </w:rPr>
      </w:pPr>
      <w:r w:rsidRPr="00582163">
        <w:rPr>
          <w:u w:val="none"/>
        </w:rPr>
        <w:t>1.</w:t>
      </w:r>
      <w:r w:rsidRPr="00582163">
        <w:rPr>
          <w:u w:val="none"/>
        </w:rPr>
        <w:tab/>
      </w:r>
      <w:r w:rsidRPr="00EC76F8">
        <w:t>Apolog</w:t>
      </w:r>
      <w:r>
        <w:t>IES</w:t>
      </w:r>
    </w:p>
    <w:p w14:paraId="1F4A0CF3" w14:textId="77777777" w:rsidR="008523BC" w:rsidRDefault="008523BC" w:rsidP="008523BC">
      <w:pPr>
        <w:ind w:left="567" w:hanging="567"/>
        <w:rPr>
          <w:rFonts w:cs="Arial"/>
          <w:szCs w:val="24"/>
        </w:rPr>
      </w:pPr>
    </w:p>
    <w:p w14:paraId="76DF87C3" w14:textId="77777777" w:rsidR="008523BC" w:rsidRDefault="008523BC" w:rsidP="008523BC">
      <w:pPr>
        <w:rPr>
          <w:rFonts w:cs="Arial"/>
          <w:szCs w:val="24"/>
        </w:rPr>
      </w:pPr>
      <w:r>
        <w:rPr>
          <w:rFonts w:cs="Arial"/>
          <w:szCs w:val="24"/>
        </w:rPr>
        <w:t xml:space="preserve">Apologies for inability to attend were received from Alderman Brooks and Councillor McCracken. </w:t>
      </w:r>
    </w:p>
    <w:p w14:paraId="78683A99" w14:textId="77777777" w:rsidR="008523BC" w:rsidRPr="00EC76F8" w:rsidRDefault="008523BC" w:rsidP="008523BC">
      <w:pPr>
        <w:ind w:left="567" w:hanging="567"/>
        <w:rPr>
          <w:rFonts w:cs="Arial"/>
          <w:szCs w:val="24"/>
        </w:rPr>
      </w:pPr>
    </w:p>
    <w:p w14:paraId="519CFC0A" w14:textId="77777777" w:rsidR="008523BC" w:rsidRPr="00582163" w:rsidRDefault="008523BC" w:rsidP="008523BC">
      <w:pPr>
        <w:pStyle w:val="Heading1"/>
        <w:rPr>
          <w:rFonts w:hint="eastAsia"/>
        </w:rPr>
      </w:pPr>
      <w:r w:rsidRPr="00582163">
        <w:rPr>
          <w:u w:val="none"/>
        </w:rPr>
        <w:t>2.</w:t>
      </w:r>
      <w:r w:rsidRPr="00582163">
        <w:rPr>
          <w:u w:val="none"/>
        </w:rPr>
        <w:tab/>
      </w:r>
      <w:r w:rsidRPr="00582163">
        <w:t>Declarations of Interest</w:t>
      </w:r>
    </w:p>
    <w:p w14:paraId="0E7DDA3C" w14:textId="77777777" w:rsidR="008523BC" w:rsidRDefault="008523BC" w:rsidP="008523BC">
      <w:pPr>
        <w:contextualSpacing/>
        <w:rPr>
          <w:rFonts w:cs="Arial"/>
          <w:szCs w:val="24"/>
        </w:rPr>
      </w:pPr>
    </w:p>
    <w:p w14:paraId="0D29F808" w14:textId="77777777" w:rsidR="008523BC" w:rsidRDefault="008523BC" w:rsidP="008523BC">
      <w:pPr>
        <w:contextualSpacing/>
        <w:rPr>
          <w:rFonts w:cs="Arial"/>
          <w:szCs w:val="24"/>
        </w:rPr>
      </w:pPr>
      <w:r>
        <w:rPr>
          <w:rFonts w:cs="Arial"/>
          <w:szCs w:val="24"/>
        </w:rPr>
        <w:t xml:space="preserve">There were no declarations of interest notified. </w:t>
      </w:r>
    </w:p>
    <w:p w14:paraId="1E1D0248" w14:textId="77777777" w:rsidR="008523BC" w:rsidRDefault="008523BC" w:rsidP="008523BC">
      <w:pPr>
        <w:contextualSpacing/>
        <w:rPr>
          <w:rFonts w:cs="Arial"/>
          <w:szCs w:val="24"/>
        </w:rPr>
      </w:pPr>
    </w:p>
    <w:p w14:paraId="59ED408C" w14:textId="77777777" w:rsidR="008523BC" w:rsidRDefault="008523BC" w:rsidP="008523BC">
      <w:pPr>
        <w:pStyle w:val="Heading1"/>
        <w:rPr>
          <w:rFonts w:hint="eastAsia"/>
        </w:rPr>
      </w:pPr>
      <w:r w:rsidRPr="00F20CA5">
        <w:rPr>
          <w:u w:val="none"/>
        </w:rPr>
        <w:t>3.</w:t>
      </w:r>
      <w:r w:rsidRPr="00F20CA5">
        <w:rPr>
          <w:u w:val="none"/>
        </w:rPr>
        <w:tab/>
      </w:r>
      <w:r w:rsidRPr="00582163">
        <w:t>Performance Reports</w:t>
      </w:r>
    </w:p>
    <w:p w14:paraId="7DD22421" w14:textId="77777777" w:rsidR="008523BC" w:rsidRDefault="008523BC" w:rsidP="008523BC">
      <w:pPr>
        <w:contextualSpacing/>
        <w:rPr>
          <w:rFonts w:cs="Arial"/>
          <w:szCs w:val="24"/>
        </w:rPr>
      </w:pPr>
      <w:bookmarkStart w:id="0" w:name="_Hlk62734350"/>
    </w:p>
    <w:p w14:paraId="01C10E10" w14:textId="77777777" w:rsidR="008523BC" w:rsidRDefault="008523BC" w:rsidP="008523BC">
      <w:pPr>
        <w:contextualSpacing/>
      </w:pPr>
      <w:r w:rsidRPr="00EE7DBB">
        <w:rPr>
          <w:rFonts w:cs="Arial"/>
          <w:caps/>
          <w:szCs w:val="24"/>
        </w:rPr>
        <w:t>Previously circulated:-</w:t>
      </w:r>
      <w:r>
        <w:rPr>
          <w:rFonts w:cs="Arial"/>
          <w:szCs w:val="24"/>
        </w:rPr>
        <w:t xml:space="preserve"> Report from the respective Directors attaching  corresponding appendix. The report detailed that Members would</w:t>
      </w:r>
      <w:r>
        <w:t xml:space="preserve">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w:t>
      </w:r>
      <w:r w:rsidRPr="00725BDC">
        <w:t>Performance Planning and Management process</w:t>
      </w:r>
      <w:r>
        <w:t xml:space="preserve"> as:</w:t>
      </w:r>
    </w:p>
    <w:p w14:paraId="664529E4" w14:textId="77777777" w:rsidR="008523BC" w:rsidRDefault="008523BC" w:rsidP="008523BC">
      <w:pPr>
        <w:pStyle w:val="Normal00"/>
        <w:rPr>
          <w:sz w:val="24"/>
          <w:lang w:eastAsia="en-US"/>
        </w:rPr>
      </w:pPr>
    </w:p>
    <w:p w14:paraId="066504DF" w14:textId="77777777" w:rsidR="008523BC" w:rsidRPr="007E5266" w:rsidRDefault="008523BC" w:rsidP="008523BC">
      <w:pPr>
        <w:pStyle w:val="ListParagraph"/>
        <w:numPr>
          <w:ilvl w:val="0"/>
          <w:numId w:val="6"/>
        </w:numPr>
        <w:contextualSpacing/>
        <w:rPr>
          <w:rFonts w:ascii="Arial" w:hAnsi="Arial" w:cs="Arial"/>
          <w:sz w:val="24"/>
        </w:rPr>
      </w:pPr>
      <w:r w:rsidRPr="007E5266">
        <w:rPr>
          <w:rFonts w:ascii="Arial" w:hAnsi="Arial" w:cs="Arial"/>
          <w:sz w:val="24"/>
        </w:rPr>
        <w:t xml:space="preserve">Community Plan – published every 10-15 years </w:t>
      </w:r>
    </w:p>
    <w:p w14:paraId="6C789ED9" w14:textId="77777777" w:rsidR="008523BC" w:rsidRPr="007E5266" w:rsidRDefault="008523BC" w:rsidP="008523BC">
      <w:pPr>
        <w:pStyle w:val="ListParagraph"/>
        <w:numPr>
          <w:ilvl w:val="0"/>
          <w:numId w:val="6"/>
        </w:numPr>
        <w:contextualSpacing/>
        <w:rPr>
          <w:rFonts w:ascii="Arial" w:hAnsi="Arial" w:cs="Arial"/>
          <w:sz w:val="24"/>
        </w:rPr>
      </w:pPr>
      <w:r w:rsidRPr="007E5266">
        <w:rPr>
          <w:rFonts w:ascii="Arial" w:hAnsi="Arial" w:cs="Arial"/>
          <w:sz w:val="24"/>
        </w:rPr>
        <w:t xml:space="preserve">Corporate Plan – published every 4 years </w:t>
      </w:r>
      <w:r>
        <w:rPr>
          <w:rFonts w:ascii="Arial" w:hAnsi="Arial" w:cs="Arial"/>
          <w:sz w:val="24"/>
        </w:rPr>
        <w:t>(Corporate Plan Towards 2024 in operation)</w:t>
      </w:r>
    </w:p>
    <w:p w14:paraId="6A72E1BE" w14:textId="77777777" w:rsidR="008523BC" w:rsidRPr="007E5266" w:rsidRDefault="008523BC" w:rsidP="008523BC">
      <w:pPr>
        <w:pStyle w:val="ListParagraph"/>
        <w:numPr>
          <w:ilvl w:val="0"/>
          <w:numId w:val="6"/>
        </w:numPr>
        <w:contextualSpacing/>
        <w:rPr>
          <w:rFonts w:ascii="Arial" w:hAnsi="Arial" w:cs="Arial"/>
          <w:sz w:val="24"/>
        </w:rPr>
      </w:pPr>
      <w:r w:rsidRPr="007E5266">
        <w:rPr>
          <w:rFonts w:ascii="Arial" w:hAnsi="Arial" w:cs="Arial"/>
          <w:sz w:val="24"/>
        </w:rPr>
        <w:t xml:space="preserve">Performance Improvement Plan (PIP) – published annually </w:t>
      </w:r>
      <w:r>
        <w:rPr>
          <w:rFonts w:ascii="Arial" w:hAnsi="Arial" w:cs="Arial"/>
          <w:sz w:val="24"/>
        </w:rPr>
        <w:t>in September</w:t>
      </w:r>
    </w:p>
    <w:p w14:paraId="544B1A0D" w14:textId="77777777" w:rsidR="008523BC" w:rsidRPr="007E5266" w:rsidRDefault="008523BC" w:rsidP="008523BC">
      <w:pPr>
        <w:pStyle w:val="ListParagraph"/>
        <w:numPr>
          <w:ilvl w:val="0"/>
          <w:numId w:val="6"/>
        </w:numPr>
        <w:contextualSpacing/>
        <w:rPr>
          <w:rFonts w:ascii="Arial" w:hAnsi="Arial" w:cs="Arial"/>
          <w:sz w:val="24"/>
        </w:rPr>
      </w:pPr>
      <w:r w:rsidRPr="007E5266">
        <w:rPr>
          <w:rFonts w:ascii="Arial" w:hAnsi="Arial" w:cs="Arial"/>
          <w:sz w:val="24"/>
        </w:rPr>
        <w:t xml:space="preserve">Service Plan – developed annually </w:t>
      </w:r>
      <w:r>
        <w:rPr>
          <w:rFonts w:ascii="Arial" w:hAnsi="Arial" w:cs="Arial"/>
          <w:sz w:val="24"/>
        </w:rPr>
        <w:t>(approved April/May 2023)</w:t>
      </w:r>
    </w:p>
    <w:p w14:paraId="6033515E" w14:textId="77777777" w:rsidR="008523BC" w:rsidRDefault="008523BC" w:rsidP="008523BC">
      <w:pPr>
        <w:pStyle w:val="Normal00"/>
        <w:rPr>
          <w:sz w:val="24"/>
          <w:lang w:eastAsia="en-US"/>
        </w:rPr>
      </w:pPr>
    </w:p>
    <w:p w14:paraId="2BC56B86" w14:textId="77777777" w:rsidR="008523BC" w:rsidRDefault="008523BC" w:rsidP="008523BC">
      <w:pPr>
        <w:pStyle w:val="Normal00"/>
        <w:rPr>
          <w:sz w:val="24"/>
          <w:lang w:eastAsia="en-US"/>
        </w:rPr>
      </w:pPr>
      <w:r>
        <w:rPr>
          <w:sz w:val="24"/>
          <w:lang w:eastAsia="en-US"/>
        </w:rPr>
        <w:lastRenderedPageBreak/>
        <w:t>The Council’s 18 Service Plans outlined how each respective Service would contribute to the achievement of the Corporate objectives including, but not limited to, any relevant actions identified in the PIP.</w:t>
      </w:r>
    </w:p>
    <w:p w14:paraId="4FBACE7E" w14:textId="77777777" w:rsidR="008523BC" w:rsidRPr="00C660A8" w:rsidRDefault="008523BC" w:rsidP="008523BC">
      <w:pPr>
        <w:pStyle w:val="Normal00"/>
        <w:rPr>
          <w:b/>
          <w:sz w:val="24"/>
          <w:lang w:eastAsia="en-US"/>
        </w:rPr>
      </w:pPr>
    </w:p>
    <w:p w14:paraId="4C90974E" w14:textId="77777777" w:rsidR="008523BC" w:rsidRPr="00C660A8" w:rsidRDefault="008523BC" w:rsidP="008523BC">
      <w:pPr>
        <w:pStyle w:val="Normal00"/>
        <w:rPr>
          <w:b/>
          <w:sz w:val="24"/>
          <w:lang w:eastAsia="en-US"/>
        </w:rPr>
      </w:pPr>
      <w:r w:rsidRPr="00C660A8">
        <w:rPr>
          <w:b/>
          <w:sz w:val="24"/>
          <w:lang w:eastAsia="en-US"/>
        </w:rPr>
        <w:t>Reporting approach</w:t>
      </w:r>
    </w:p>
    <w:p w14:paraId="62097BE0" w14:textId="77777777" w:rsidR="008523BC" w:rsidRDefault="008523BC" w:rsidP="008523BC">
      <w:pPr>
        <w:pStyle w:val="Normal00"/>
        <w:rPr>
          <w:sz w:val="24"/>
          <w:lang w:eastAsia="en-US"/>
        </w:rPr>
      </w:pPr>
    </w:p>
    <w:p w14:paraId="20E239D6" w14:textId="77777777" w:rsidR="008523BC" w:rsidRPr="00834C4F" w:rsidRDefault="008523BC" w:rsidP="008523BC">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 xml:space="preserve">would be reported </w:t>
      </w:r>
      <w:r w:rsidRPr="00834C4F">
        <w:rPr>
          <w:sz w:val="24"/>
          <w:lang w:eastAsia="en-US"/>
        </w:rPr>
        <w:t xml:space="preserve">to relevant Committees on a </w:t>
      </w:r>
      <w:r>
        <w:rPr>
          <w:sz w:val="24"/>
          <w:lang w:eastAsia="en-US"/>
        </w:rPr>
        <w:t>half-yearly</w:t>
      </w:r>
      <w:r w:rsidRPr="00834C4F">
        <w:rPr>
          <w:sz w:val="24"/>
          <w:lang w:eastAsia="en-US"/>
        </w:rPr>
        <w:t xml:space="preserve"> basis as undernoted:</w:t>
      </w:r>
    </w:p>
    <w:p w14:paraId="21D18B14" w14:textId="77777777" w:rsidR="008523BC" w:rsidRDefault="008523BC" w:rsidP="008523BC">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523BC" w:rsidRPr="002633C6" w14:paraId="7AE8A82E" w14:textId="77777777" w:rsidTr="00CA0735">
        <w:tc>
          <w:tcPr>
            <w:tcW w:w="2122" w:type="dxa"/>
            <w:shd w:val="clear" w:color="auto" w:fill="BDD6EE"/>
          </w:tcPr>
          <w:p w14:paraId="7ED14AEA" w14:textId="77777777" w:rsidR="008523BC" w:rsidRPr="002633C6" w:rsidRDefault="008523BC" w:rsidP="00CA0735">
            <w:pPr>
              <w:pStyle w:val="Normal00"/>
              <w:rPr>
                <w:b/>
                <w:sz w:val="24"/>
                <w:lang w:eastAsia="en-US"/>
              </w:rPr>
            </w:pPr>
            <w:r w:rsidRPr="002633C6">
              <w:rPr>
                <w:b/>
                <w:sz w:val="24"/>
                <w:lang w:eastAsia="en-US"/>
              </w:rPr>
              <w:t>Reference</w:t>
            </w:r>
          </w:p>
        </w:tc>
        <w:tc>
          <w:tcPr>
            <w:tcW w:w="3118" w:type="dxa"/>
            <w:shd w:val="clear" w:color="auto" w:fill="BDD6EE"/>
          </w:tcPr>
          <w:p w14:paraId="3E33EC3E" w14:textId="77777777" w:rsidR="008523BC" w:rsidRPr="002633C6" w:rsidRDefault="008523BC" w:rsidP="00CA0735">
            <w:pPr>
              <w:pStyle w:val="Normal00"/>
              <w:rPr>
                <w:b/>
                <w:sz w:val="24"/>
                <w:lang w:eastAsia="en-US"/>
              </w:rPr>
            </w:pPr>
            <w:r w:rsidRPr="002633C6">
              <w:rPr>
                <w:b/>
                <w:sz w:val="24"/>
                <w:lang w:eastAsia="en-US"/>
              </w:rPr>
              <w:t>Period</w:t>
            </w:r>
          </w:p>
        </w:tc>
        <w:tc>
          <w:tcPr>
            <w:tcW w:w="3776" w:type="dxa"/>
            <w:shd w:val="clear" w:color="auto" w:fill="BDD6EE"/>
          </w:tcPr>
          <w:p w14:paraId="68FADC77" w14:textId="77777777" w:rsidR="008523BC" w:rsidRPr="002633C6" w:rsidRDefault="008523BC" w:rsidP="00CA0735">
            <w:pPr>
              <w:pStyle w:val="Normal00"/>
              <w:rPr>
                <w:b/>
                <w:sz w:val="24"/>
                <w:lang w:eastAsia="en-US"/>
              </w:rPr>
            </w:pPr>
            <w:r w:rsidRPr="002633C6">
              <w:rPr>
                <w:b/>
                <w:sz w:val="24"/>
                <w:lang w:eastAsia="en-US"/>
              </w:rPr>
              <w:t>Reporting Month</w:t>
            </w:r>
          </w:p>
        </w:tc>
      </w:tr>
      <w:tr w:rsidR="008523BC" w:rsidRPr="002633C6" w14:paraId="2018C9DC" w14:textId="77777777" w:rsidTr="00CA0735">
        <w:tc>
          <w:tcPr>
            <w:tcW w:w="2122" w:type="dxa"/>
          </w:tcPr>
          <w:p w14:paraId="4A88DC94" w14:textId="77777777" w:rsidR="008523BC" w:rsidRPr="002633C6" w:rsidRDefault="008523BC" w:rsidP="00CA0735">
            <w:pPr>
              <w:pStyle w:val="Normal00"/>
              <w:rPr>
                <w:sz w:val="24"/>
                <w:lang w:eastAsia="en-US"/>
              </w:rPr>
            </w:pPr>
            <w:r w:rsidRPr="002633C6">
              <w:rPr>
                <w:sz w:val="24"/>
                <w:lang w:eastAsia="en-US"/>
              </w:rPr>
              <w:t xml:space="preserve">Quarter </w:t>
            </w:r>
            <w:r>
              <w:rPr>
                <w:sz w:val="24"/>
                <w:lang w:eastAsia="en-US"/>
              </w:rPr>
              <w:t>2</w:t>
            </w:r>
            <w:r w:rsidRPr="002633C6">
              <w:rPr>
                <w:sz w:val="24"/>
                <w:lang w:eastAsia="en-US"/>
              </w:rPr>
              <w:t xml:space="preserve"> (Q</w:t>
            </w:r>
            <w:r>
              <w:rPr>
                <w:sz w:val="24"/>
                <w:lang w:eastAsia="en-US"/>
              </w:rPr>
              <w:t>2</w:t>
            </w:r>
            <w:r w:rsidRPr="002633C6">
              <w:rPr>
                <w:sz w:val="24"/>
                <w:lang w:eastAsia="en-US"/>
              </w:rPr>
              <w:t>)</w:t>
            </w:r>
          </w:p>
        </w:tc>
        <w:tc>
          <w:tcPr>
            <w:tcW w:w="3118" w:type="dxa"/>
          </w:tcPr>
          <w:p w14:paraId="7F82FAF2" w14:textId="77777777" w:rsidR="008523BC" w:rsidRPr="002633C6" w:rsidRDefault="008523BC" w:rsidP="00CA0735">
            <w:pPr>
              <w:pStyle w:val="Normal00"/>
              <w:rPr>
                <w:sz w:val="24"/>
                <w:lang w:eastAsia="en-US"/>
              </w:rPr>
            </w:pPr>
            <w:r w:rsidRPr="002633C6">
              <w:rPr>
                <w:sz w:val="24"/>
                <w:lang w:eastAsia="en-US"/>
              </w:rPr>
              <w:t xml:space="preserve">April – </w:t>
            </w:r>
            <w:r>
              <w:rPr>
                <w:sz w:val="24"/>
                <w:lang w:eastAsia="en-US"/>
              </w:rPr>
              <w:t>September</w:t>
            </w:r>
          </w:p>
        </w:tc>
        <w:tc>
          <w:tcPr>
            <w:tcW w:w="3776" w:type="dxa"/>
          </w:tcPr>
          <w:p w14:paraId="5EE2064E" w14:textId="77777777" w:rsidR="008523BC" w:rsidRPr="002633C6" w:rsidRDefault="008523BC" w:rsidP="00CA0735">
            <w:pPr>
              <w:pStyle w:val="Normal00"/>
              <w:rPr>
                <w:sz w:val="24"/>
                <w:lang w:eastAsia="en-US"/>
              </w:rPr>
            </w:pPr>
            <w:r>
              <w:rPr>
                <w:sz w:val="24"/>
                <w:lang w:eastAsia="en-US"/>
              </w:rPr>
              <w:t>December</w:t>
            </w:r>
          </w:p>
        </w:tc>
      </w:tr>
      <w:tr w:rsidR="008523BC" w:rsidRPr="002633C6" w14:paraId="37063164" w14:textId="77777777" w:rsidTr="00CA0735">
        <w:tc>
          <w:tcPr>
            <w:tcW w:w="2122" w:type="dxa"/>
          </w:tcPr>
          <w:p w14:paraId="7204C97F" w14:textId="77777777" w:rsidR="008523BC" w:rsidRPr="002633C6" w:rsidRDefault="008523BC" w:rsidP="00CA0735">
            <w:pPr>
              <w:pStyle w:val="Normal00"/>
              <w:rPr>
                <w:sz w:val="24"/>
                <w:lang w:eastAsia="en-US"/>
              </w:rPr>
            </w:pPr>
            <w:r w:rsidRPr="002633C6">
              <w:rPr>
                <w:sz w:val="24"/>
                <w:lang w:eastAsia="en-US"/>
              </w:rPr>
              <w:t>Q</w:t>
            </w:r>
            <w:r>
              <w:rPr>
                <w:sz w:val="24"/>
                <w:lang w:eastAsia="en-US"/>
              </w:rPr>
              <w:t>4</w:t>
            </w:r>
          </w:p>
        </w:tc>
        <w:tc>
          <w:tcPr>
            <w:tcW w:w="3118" w:type="dxa"/>
          </w:tcPr>
          <w:p w14:paraId="3CB2FF67" w14:textId="77777777" w:rsidR="008523BC" w:rsidRPr="002633C6" w:rsidRDefault="008523BC" w:rsidP="00CA0735">
            <w:pPr>
              <w:pStyle w:val="Normal00"/>
              <w:rPr>
                <w:sz w:val="24"/>
                <w:lang w:eastAsia="en-US"/>
              </w:rPr>
            </w:pPr>
            <w:r w:rsidRPr="002633C6">
              <w:rPr>
                <w:sz w:val="24"/>
                <w:lang w:eastAsia="en-US"/>
              </w:rPr>
              <w:t xml:space="preserve">October – </w:t>
            </w:r>
            <w:r>
              <w:rPr>
                <w:sz w:val="24"/>
                <w:lang w:eastAsia="en-US"/>
              </w:rPr>
              <w:t>March</w:t>
            </w:r>
          </w:p>
        </w:tc>
        <w:tc>
          <w:tcPr>
            <w:tcW w:w="3776" w:type="dxa"/>
          </w:tcPr>
          <w:p w14:paraId="39FCEC68" w14:textId="77777777" w:rsidR="008523BC" w:rsidRPr="002633C6" w:rsidRDefault="008523BC" w:rsidP="00CA0735">
            <w:pPr>
              <w:pStyle w:val="Normal00"/>
              <w:rPr>
                <w:sz w:val="24"/>
                <w:lang w:eastAsia="en-US"/>
              </w:rPr>
            </w:pPr>
            <w:r w:rsidRPr="002633C6">
              <w:rPr>
                <w:sz w:val="24"/>
                <w:lang w:eastAsia="en-US"/>
              </w:rPr>
              <w:t>March</w:t>
            </w:r>
          </w:p>
        </w:tc>
      </w:tr>
    </w:tbl>
    <w:p w14:paraId="03A19A7B" w14:textId="77777777" w:rsidR="008523BC" w:rsidRDefault="008523BC" w:rsidP="008523BC">
      <w:pPr>
        <w:pStyle w:val="Normal00"/>
      </w:pPr>
    </w:p>
    <w:p w14:paraId="69B0094B" w14:textId="77777777" w:rsidR="008523BC" w:rsidRPr="00A06AB7" w:rsidRDefault="008523BC" w:rsidP="008523BC">
      <w:pPr>
        <w:pStyle w:val="Heading2"/>
        <w:rPr>
          <w:bCs/>
        </w:rPr>
      </w:pPr>
      <w:r w:rsidRPr="0052742E">
        <w:rPr>
          <w:bCs/>
          <w:u w:val="none"/>
        </w:rPr>
        <w:t>(a)</w:t>
      </w:r>
      <w:r w:rsidRPr="0052742E">
        <w:rPr>
          <w:bCs/>
          <w:u w:val="none"/>
        </w:rPr>
        <w:tab/>
      </w:r>
      <w:r w:rsidRPr="00A06AB7">
        <w:rPr>
          <w:bCs/>
        </w:rPr>
        <w:t xml:space="preserve">Community Planning </w:t>
      </w:r>
    </w:p>
    <w:p w14:paraId="21616D52" w14:textId="77777777" w:rsidR="008523BC" w:rsidRDefault="008523BC" w:rsidP="008523BC">
      <w:pPr>
        <w:contextualSpacing/>
        <w:rPr>
          <w:rFonts w:cs="Arial"/>
          <w:szCs w:val="24"/>
        </w:rPr>
      </w:pPr>
      <w:r>
        <w:rPr>
          <w:rFonts w:cs="Arial"/>
          <w:szCs w:val="24"/>
        </w:rPr>
        <w:tab/>
        <w:t>(Appendix I)</w:t>
      </w:r>
    </w:p>
    <w:p w14:paraId="31ABABEC" w14:textId="77777777" w:rsidR="008523BC" w:rsidRPr="007E5266" w:rsidRDefault="008523BC" w:rsidP="008523BC">
      <w:pPr>
        <w:pStyle w:val="Normal00"/>
        <w:rPr>
          <w:rFonts w:cs="Arial"/>
          <w:sz w:val="24"/>
          <w:lang w:eastAsia="en-US"/>
        </w:rPr>
      </w:pPr>
    </w:p>
    <w:p w14:paraId="21EF3B00" w14:textId="77777777" w:rsidR="008523BC" w:rsidRPr="00A71D7F" w:rsidRDefault="008523BC" w:rsidP="008523BC">
      <w:pPr>
        <w:pStyle w:val="Normal00"/>
        <w:rPr>
          <w:rFonts w:cs="Arial"/>
          <w:b/>
          <w:iCs/>
          <w:sz w:val="24"/>
          <w:lang w:eastAsia="en-US"/>
        </w:rPr>
      </w:pPr>
      <w:r w:rsidRPr="00A71D7F">
        <w:rPr>
          <w:rFonts w:cs="Arial"/>
          <w:b/>
          <w:iCs/>
          <w:sz w:val="24"/>
          <w:lang w:eastAsia="en-US"/>
        </w:rPr>
        <w:t>Key points to note:</w:t>
      </w:r>
    </w:p>
    <w:p w14:paraId="71B746AA" w14:textId="77777777" w:rsidR="008523BC" w:rsidRPr="007E5266" w:rsidRDefault="008523BC" w:rsidP="008523BC">
      <w:pPr>
        <w:pStyle w:val="Normal00"/>
        <w:rPr>
          <w:rFonts w:cs="Arial"/>
          <w:sz w:val="24"/>
          <w:lang w:eastAsia="en-US"/>
        </w:rPr>
      </w:pPr>
    </w:p>
    <w:p w14:paraId="1F1ED588" w14:textId="77777777" w:rsidR="008523BC" w:rsidRPr="00E00B62" w:rsidRDefault="008523BC" w:rsidP="008523BC">
      <w:pPr>
        <w:pStyle w:val="ListParagraph"/>
        <w:numPr>
          <w:ilvl w:val="0"/>
          <w:numId w:val="7"/>
        </w:numPr>
        <w:contextualSpacing/>
        <w:rPr>
          <w:rFonts w:ascii="Arial" w:hAnsi="Arial" w:cs="Arial"/>
          <w:sz w:val="24"/>
        </w:rPr>
      </w:pPr>
      <w:r w:rsidRPr="00E00B62">
        <w:rPr>
          <w:rFonts w:ascii="Arial" w:hAnsi="Arial" w:cs="Arial"/>
          <w:sz w:val="24"/>
        </w:rPr>
        <w:t xml:space="preserve">Significant work undertaken on a whole systems approach to obesity. A leadership group was established and a meeting of the workstream group used to assess data and make a recommendation on the focus of this project. </w:t>
      </w:r>
    </w:p>
    <w:p w14:paraId="7CF279ED" w14:textId="77777777" w:rsidR="008523BC" w:rsidRPr="00E00B62" w:rsidRDefault="008523BC" w:rsidP="008523BC">
      <w:pPr>
        <w:pStyle w:val="ListParagraph"/>
        <w:numPr>
          <w:ilvl w:val="0"/>
          <w:numId w:val="7"/>
        </w:numPr>
        <w:contextualSpacing/>
        <w:rPr>
          <w:rFonts w:ascii="Arial" w:hAnsi="Arial" w:cs="Arial"/>
          <w:sz w:val="24"/>
        </w:rPr>
      </w:pPr>
      <w:r w:rsidRPr="00E00B62">
        <w:rPr>
          <w:rFonts w:ascii="Arial" w:hAnsi="Arial" w:cs="Arial"/>
          <w:sz w:val="24"/>
        </w:rPr>
        <w:t>Continued involvement in the regional group reviewing the implementation of the test Integrated Care Partnership within the Southern Trust area.</w:t>
      </w:r>
    </w:p>
    <w:p w14:paraId="7D3C69C9" w14:textId="77777777" w:rsidR="008523BC" w:rsidRPr="00E00B62" w:rsidRDefault="008523BC" w:rsidP="008523BC">
      <w:pPr>
        <w:pStyle w:val="ListParagraph"/>
        <w:numPr>
          <w:ilvl w:val="0"/>
          <w:numId w:val="7"/>
        </w:numPr>
        <w:contextualSpacing/>
        <w:rPr>
          <w:rFonts w:ascii="Arial" w:hAnsi="Arial" w:cs="Arial"/>
          <w:sz w:val="24"/>
        </w:rPr>
      </w:pPr>
      <w:r w:rsidRPr="00E00B62">
        <w:rPr>
          <w:rFonts w:ascii="Arial" w:hAnsi="Arial" w:cs="Arial"/>
          <w:sz w:val="24"/>
        </w:rPr>
        <w:t xml:space="preserve">Special meeting of the Strategic Community Planning Partnership convened to discuss the Newtownards feud and wider implication. </w:t>
      </w:r>
    </w:p>
    <w:p w14:paraId="11B34B6B" w14:textId="77777777" w:rsidR="008523BC" w:rsidRPr="00E00B62" w:rsidRDefault="008523BC" w:rsidP="008523BC">
      <w:pPr>
        <w:pStyle w:val="ListParagraph"/>
        <w:numPr>
          <w:ilvl w:val="0"/>
          <w:numId w:val="7"/>
        </w:numPr>
        <w:contextualSpacing/>
        <w:rPr>
          <w:rFonts w:ascii="Arial" w:hAnsi="Arial" w:cs="Arial"/>
          <w:sz w:val="24"/>
        </w:rPr>
      </w:pPr>
      <w:r w:rsidRPr="00E00B62">
        <w:rPr>
          <w:rFonts w:ascii="Arial" w:hAnsi="Arial" w:cs="Arial"/>
          <w:sz w:val="24"/>
        </w:rPr>
        <w:t>Dementia Friendly Communities Partnership, led by SEHSCT, established to develop a regional (and then local) action plan. ANDBC’s Community Planning Service ha</w:t>
      </w:r>
      <w:r>
        <w:rPr>
          <w:rFonts w:ascii="Arial" w:hAnsi="Arial" w:cs="Arial"/>
          <w:sz w:val="24"/>
        </w:rPr>
        <w:t>d</w:t>
      </w:r>
      <w:r w:rsidRPr="00E00B62">
        <w:rPr>
          <w:rFonts w:ascii="Arial" w:hAnsi="Arial" w:cs="Arial"/>
          <w:sz w:val="24"/>
        </w:rPr>
        <w:t xml:space="preserve"> developed the engagement methodology using the Big Game to gather feedback from people living with dementia.</w:t>
      </w:r>
    </w:p>
    <w:p w14:paraId="2661040A" w14:textId="77777777" w:rsidR="008523BC" w:rsidRPr="007E5266" w:rsidRDefault="008523BC" w:rsidP="008523BC">
      <w:pPr>
        <w:pStyle w:val="Normal00"/>
        <w:ind w:left="360"/>
        <w:rPr>
          <w:rFonts w:cs="Arial"/>
          <w:sz w:val="24"/>
          <w:lang w:eastAsia="en-US"/>
        </w:rPr>
      </w:pPr>
    </w:p>
    <w:p w14:paraId="72E4C800" w14:textId="77777777" w:rsidR="008523BC" w:rsidRPr="007E5266" w:rsidRDefault="008523BC" w:rsidP="008523BC">
      <w:pPr>
        <w:pStyle w:val="Normal00"/>
        <w:rPr>
          <w:rFonts w:cs="Arial"/>
          <w:b/>
          <w:sz w:val="24"/>
          <w:lang w:eastAsia="en-US"/>
        </w:rPr>
      </w:pPr>
      <w:r w:rsidRPr="007E5266">
        <w:rPr>
          <w:rFonts w:cs="Arial"/>
          <w:b/>
          <w:sz w:val="24"/>
          <w:lang w:eastAsia="en-US"/>
        </w:rPr>
        <w:t>Key achievements:</w:t>
      </w:r>
    </w:p>
    <w:p w14:paraId="4DD99612" w14:textId="77777777" w:rsidR="008523BC" w:rsidRPr="007E5266" w:rsidRDefault="008523BC" w:rsidP="008523BC">
      <w:pPr>
        <w:pStyle w:val="Normal00"/>
        <w:rPr>
          <w:rFonts w:cs="Arial"/>
          <w:sz w:val="24"/>
          <w:lang w:eastAsia="en-US"/>
        </w:rPr>
      </w:pPr>
    </w:p>
    <w:p w14:paraId="2F5F03F0" w14:textId="77777777" w:rsidR="008523BC" w:rsidRPr="001A3727" w:rsidRDefault="008523BC" w:rsidP="008523BC">
      <w:pPr>
        <w:pStyle w:val="ListParagraph"/>
        <w:numPr>
          <w:ilvl w:val="0"/>
          <w:numId w:val="7"/>
        </w:numPr>
        <w:contextualSpacing/>
        <w:rPr>
          <w:rFonts w:ascii="Arial" w:hAnsi="Arial" w:cs="Arial"/>
          <w:sz w:val="24"/>
        </w:rPr>
      </w:pPr>
      <w:r w:rsidRPr="001A3727">
        <w:rPr>
          <w:rFonts w:ascii="Arial" w:hAnsi="Arial" w:cs="Arial"/>
          <w:sz w:val="24"/>
        </w:rPr>
        <w:t>Dashboards (stats) ha</w:t>
      </w:r>
      <w:r>
        <w:rPr>
          <w:rFonts w:ascii="Arial" w:hAnsi="Arial" w:cs="Arial"/>
          <w:sz w:val="24"/>
        </w:rPr>
        <w:t>d</w:t>
      </w:r>
      <w:r w:rsidRPr="001A3727">
        <w:rPr>
          <w:rFonts w:ascii="Arial" w:hAnsi="Arial" w:cs="Arial"/>
          <w:sz w:val="24"/>
        </w:rPr>
        <w:t xml:space="preserve"> been established for absenteeism figures as well as customer complaints.</w:t>
      </w:r>
    </w:p>
    <w:p w14:paraId="6B26C808" w14:textId="77777777" w:rsidR="008523BC" w:rsidRDefault="008523BC" w:rsidP="008523BC">
      <w:pPr>
        <w:pStyle w:val="ListParagraph"/>
        <w:numPr>
          <w:ilvl w:val="0"/>
          <w:numId w:val="7"/>
        </w:numPr>
        <w:contextualSpacing/>
        <w:rPr>
          <w:rFonts w:ascii="Arial" w:hAnsi="Arial" w:cs="Arial"/>
          <w:sz w:val="24"/>
        </w:rPr>
      </w:pPr>
      <w:r w:rsidRPr="001A3727">
        <w:rPr>
          <w:rFonts w:ascii="Arial" w:hAnsi="Arial" w:cs="Arial"/>
          <w:sz w:val="24"/>
        </w:rPr>
        <w:t>Work h</w:t>
      </w:r>
      <w:r>
        <w:rPr>
          <w:rFonts w:ascii="Arial" w:hAnsi="Arial" w:cs="Arial"/>
          <w:sz w:val="24"/>
        </w:rPr>
        <w:t>ad</w:t>
      </w:r>
      <w:r w:rsidRPr="001A3727">
        <w:rPr>
          <w:rFonts w:ascii="Arial" w:hAnsi="Arial" w:cs="Arial"/>
          <w:sz w:val="24"/>
        </w:rPr>
        <w:t xml:space="preserve"> been ongoing to collect data </w:t>
      </w:r>
      <w:r>
        <w:rPr>
          <w:rFonts w:ascii="Arial" w:hAnsi="Arial" w:cs="Arial"/>
          <w:sz w:val="24"/>
        </w:rPr>
        <w:t>that could be used to measure Council’s Carbon Footprint (Scope 1 emissions).</w:t>
      </w:r>
    </w:p>
    <w:p w14:paraId="49D4BD70" w14:textId="77777777" w:rsidR="008523BC" w:rsidRDefault="008523BC" w:rsidP="008523BC">
      <w:pPr>
        <w:pStyle w:val="ListParagraph"/>
        <w:numPr>
          <w:ilvl w:val="0"/>
          <w:numId w:val="7"/>
        </w:numPr>
        <w:contextualSpacing/>
        <w:rPr>
          <w:rFonts w:ascii="Arial" w:hAnsi="Arial" w:cs="Arial"/>
          <w:sz w:val="24"/>
        </w:rPr>
      </w:pPr>
      <w:r>
        <w:rPr>
          <w:rFonts w:ascii="Arial" w:hAnsi="Arial" w:cs="Arial"/>
          <w:sz w:val="24"/>
        </w:rPr>
        <w:t xml:space="preserve">Updates had been undertaken on the Labour Market Partnership Strategic Assessment and the Big Plans whole population indicators. </w:t>
      </w:r>
    </w:p>
    <w:p w14:paraId="01744623" w14:textId="77777777" w:rsidR="008523BC" w:rsidRDefault="008523BC" w:rsidP="008523BC">
      <w:pPr>
        <w:pStyle w:val="ListParagraph"/>
        <w:numPr>
          <w:ilvl w:val="0"/>
          <w:numId w:val="7"/>
        </w:numPr>
        <w:contextualSpacing/>
        <w:rPr>
          <w:rFonts w:ascii="Arial" w:hAnsi="Arial" w:cs="Arial"/>
          <w:sz w:val="24"/>
        </w:rPr>
      </w:pPr>
      <w:r>
        <w:rPr>
          <w:rFonts w:ascii="Arial" w:hAnsi="Arial" w:cs="Arial"/>
          <w:sz w:val="24"/>
        </w:rPr>
        <w:t>Research had been gathered from the Well Fed Social Supermarket, Community Advice Ards and North Down and the two Trussell Trust Foodbanks to gather evidence on poverty in Ards and North Down. This information would be used to help develop a local anti-poverty action plan.</w:t>
      </w:r>
    </w:p>
    <w:p w14:paraId="64B35506" w14:textId="77777777" w:rsidR="008523BC" w:rsidRPr="00EE7DBB" w:rsidRDefault="008523BC" w:rsidP="008523BC">
      <w:pPr>
        <w:pStyle w:val="ListParagraph"/>
        <w:contextualSpacing/>
        <w:rPr>
          <w:rFonts w:ascii="Arial" w:hAnsi="Arial" w:cs="Arial"/>
          <w:sz w:val="24"/>
        </w:rPr>
      </w:pPr>
    </w:p>
    <w:p w14:paraId="4ED1BCBE" w14:textId="77777777" w:rsidR="008523BC" w:rsidRPr="007E5266" w:rsidRDefault="008523BC" w:rsidP="008523BC">
      <w:pPr>
        <w:pStyle w:val="Normal00"/>
        <w:rPr>
          <w:rFonts w:cs="Arial"/>
          <w:b/>
          <w:sz w:val="24"/>
          <w:lang w:eastAsia="en-US"/>
        </w:rPr>
      </w:pPr>
      <w:r w:rsidRPr="007E5266">
        <w:rPr>
          <w:rFonts w:cs="Arial"/>
          <w:b/>
          <w:sz w:val="24"/>
          <w:lang w:eastAsia="en-US"/>
        </w:rPr>
        <w:t>Emerging issues:</w:t>
      </w:r>
    </w:p>
    <w:p w14:paraId="5F42AA1A" w14:textId="77777777" w:rsidR="008523BC" w:rsidRPr="007E5266" w:rsidRDefault="008523BC" w:rsidP="008523BC">
      <w:pPr>
        <w:pStyle w:val="Normal00"/>
        <w:rPr>
          <w:rFonts w:cs="Arial"/>
          <w:sz w:val="24"/>
          <w:lang w:eastAsia="en-US"/>
        </w:rPr>
      </w:pPr>
    </w:p>
    <w:p w14:paraId="1B848290" w14:textId="77777777" w:rsidR="008523BC" w:rsidRPr="00E00B62" w:rsidRDefault="008523BC" w:rsidP="008523BC">
      <w:pPr>
        <w:pStyle w:val="ListParagraph"/>
        <w:numPr>
          <w:ilvl w:val="0"/>
          <w:numId w:val="7"/>
        </w:numPr>
        <w:contextualSpacing/>
        <w:rPr>
          <w:rFonts w:ascii="Arial" w:hAnsi="Arial" w:cs="Arial"/>
        </w:rPr>
      </w:pPr>
      <w:r w:rsidRPr="00E00B62">
        <w:rPr>
          <w:rFonts w:ascii="Arial" w:hAnsi="Arial" w:cs="Arial"/>
          <w:sz w:val="24"/>
        </w:rPr>
        <w:t xml:space="preserve">Whole Systems Approach to Obesity Phase III </w:t>
      </w:r>
      <w:r>
        <w:rPr>
          <w:rFonts w:ascii="Arial" w:hAnsi="Arial" w:cs="Arial"/>
          <w:sz w:val="24"/>
        </w:rPr>
        <w:t>was</w:t>
      </w:r>
      <w:r w:rsidRPr="00E00B62">
        <w:rPr>
          <w:rFonts w:ascii="Arial" w:hAnsi="Arial" w:cs="Arial"/>
          <w:sz w:val="24"/>
        </w:rPr>
        <w:t xml:space="preserve"> complex and </w:t>
      </w:r>
      <w:r>
        <w:rPr>
          <w:rFonts w:ascii="Arial" w:hAnsi="Arial" w:cs="Arial"/>
          <w:sz w:val="24"/>
        </w:rPr>
        <w:t>would</w:t>
      </w:r>
      <w:r w:rsidRPr="00E00B62">
        <w:rPr>
          <w:rFonts w:ascii="Arial" w:hAnsi="Arial" w:cs="Arial"/>
          <w:sz w:val="24"/>
        </w:rPr>
        <w:t xml:space="preserve"> require support from PHA. Th</w:t>
      </w:r>
      <w:r>
        <w:rPr>
          <w:rFonts w:ascii="Arial" w:hAnsi="Arial" w:cs="Arial"/>
          <w:sz w:val="24"/>
        </w:rPr>
        <w:t>at would</w:t>
      </w:r>
      <w:r w:rsidRPr="00E00B62">
        <w:rPr>
          <w:rFonts w:ascii="Arial" w:hAnsi="Arial" w:cs="Arial"/>
          <w:sz w:val="24"/>
        </w:rPr>
        <w:t xml:space="preserve"> take longer than the initial timescale identified for developing causal maps.</w:t>
      </w:r>
    </w:p>
    <w:p w14:paraId="45917CFE" w14:textId="77777777" w:rsidR="008523BC" w:rsidRPr="00E00B62" w:rsidRDefault="008523BC" w:rsidP="008523BC">
      <w:pPr>
        <w:pStyle w:val="ListParagraph"/>
        <w:numPr>
          <w:ilvl w:val="0"/>
          <w:numId w:val="7"/>
        </w:numPr>
        <w:contextualSpacing/>
        <w:rPr>
          <w:rFonts w:ascii="Arial" w:hAnsi="Arial" w:cs="Arial"/>
        </w:rPr>
      </w:pPr>
      <w:r w:rsidRPr="00E00B62">
        <w:rPr>
          <w:rFonts w:ascii="Arial" w:hAnsi="Arial" w:cs="Arial"/>
          <w:sz w:val="24"/>
        </w:rPr>
        <w:lastRenderedPageBreak/>
        <w:t>An Ending the Harm workstream ha</w:t>
      </w:r>
      <w:r>
        <w:rPr>
          <w:rFonts w:ascii="Arial" w:hAnsi="Arial" w:cs="Arial"/>
          <w:sz w:val="24"/>
        </w:rPr>
        <w:t>d</w:t>
      </w:r>
      <w:r w:rsidRPr="00E00B62">
        <w:rPr>
          <w:rFonts w:ascii="Arial" w:hAnsi="Arial" w:cs="Arial"/>
          <w:sz w:val="24"/>
        </w:rPr>
        <w:t xml:space="preserve"> been potentially added to the list of community planning workstreams. Th</w:t>
      </w:r>
      <w:r>
        <w:rPr>
          <w:rFonts w:ascii="Arial" w:hAnsi="Arial" w:cs="Arial"/>
          <w:sz w:val="24"/>
        </w:rPr>
        <w:t xml:space="preserve">at would </w:t>
      </w:r>
      <w:r w:rsidRPr="00E00B62">
        <w:rPr>
          <w:rFonts w:ascii="Arial" w:hAnsi="Arial" w:cs="Arial"/>
          <w:sz w:val="24"/>
        </w:rPr>
        <w:t>be a sub-group of the Strategic Partnership.</w:t>
      </w:r>
    </w:p>
    <w:p w14:paraId="7974FC54" w14:textId="77777777" w:rsidR="008523BC" w:rsidRDefault="008523BC" w:rsidP="008523BC">
      <w:pPr>
        <w:pStyle w:val="Normal0"/>
        <w:rPr>
          <w:rFonts w:cs="Arial"/>
          <w:sz w:val="24"/>
          <w:lang w:eastAsia="en-US"/>
        </w:rPr>
      </w:pPr>
    </w:p>
    <w:p w14:paraId="18011D7A" w14:textId="77777777" w:rsidR="008523BC" w:rsidRPr="007E5266" w:rsidRDefault="008523BC" w:rsidP="008523BC">
      <w:pPr>
        <w:pStyle w:val="Normal00"/>
        <w:rPr>
          <w:rFonts w:cs="Arial"/>
          <w:b/>
          <w:sz w:val="24"/>
          <w:lang w:eastAsia="en-US"/>
        </w:rPr>
      </w:pPr>
      <w:r>
        <w:rPr>
          <w:rFonts w:cs="Arial"/>
          <w:b/>
          <w:sz w:val="24"/>
          <w:lang w:eastAsia="en-US"/>
        </w:rPr>
        <w:t>Action to be taken</w:t>
      </w:r>
      <w:r w:rsidRPr="007E5266">
        <w:rPr>
          <w:rFonts w:cs="Arial"/>
          <w:b/>
          <w:sz w:val="24"/>
          <w:lang w:eastAsia="en-US"/>
        </w:rPr>
        <w:t>:</w:t>
      </w:r>
    </w:p>
    <w:p w14:paraId="7DD487A4" w14:textId="77777777" w:rsidR="008523BC" w:rsidRPr="007E5266" w:rsidRDefault="008523BC" w:rsidP="008523BC">
      <w:pPr>
        <w:pStyle w:val="Normal00"/>
        <w:rPr>
          <w:rFonts w:cs="Arial"/>
          <w:sz w:val="24"/>
          <w:lang w:eastAsia="en-US"/>
        </w:rPr>
      </w:pPr>
    </w:p>
    <w:p w14:paraId="5D6492DE" w14:textId="77777777" w:rsidR="008523BC" w:rsidRPr="00E00B62" w:rsidRDefault="008523BC" w:rsidP="008523BC">
      <w:pPr>
        <w:pStyle w:val="ListParagraph"/>
        <w:numPr>
          <w:ilvl w:val="0"/>
          <w:numId w:val="7"/>
        </w:numPr>
        <w:contextualSpacing/>
        <w:rPr>
          <w:rFonts w:ascii="Arial" w:hAnsi="Arial" w:cs="Arial"/>
        </w:rPr>
      </w:pPr>
      <w:r w:rsidRPr="00B540CE">
        <w:rPr>
          <w:rFonts w:ascii="Arial" w:hAnsi="Arial" w:cs="Arial"/>
          <w:sz w:val="24"/>
        </w:rPr>
        <w:t>Meeting of the 3</w:t>
      </w:r>
      <w:r w:rsidRPr="00B540CE">
        <w:rPr>
          <w:rFonts w:ascii="Arial" w:hAnsi="Arial" w:cs="Arial"/>
          <w:sz w:val="24"/>
          <w:vertAlign w:val="superscript"/>
        </w:rPr>
        <w:t>rd</w:t>
      </w:r>
      <w:r w:rsidRPr="00B540CE">
        <w:rPr>
          <w:rFonts w:ascii="Arial" w:hAnsi="Arial" w:cs="Arial"/>
          <w:sz w:val="24"/>
        </w:rPr>
        <w:t xml:space="preserve"> Sector Community Planning Forum to take place in January 2024</w:t>
      </w:r>
    </w:p>
    <w:p w14:paraId="766324E3" w14:textId="77777777" w:rsidR="008523BC" w:rsidRPr="00A73812" w:rsidRDefault="008523BC" w:rsidP="008523BC">
      <w:pPr>
        <w:pStyle w:val="ListParagraph"/>
        <w:numPr>
          <w:ilvl w:val="0"/>
          <w:numId w:val="7"/>
        </w:numPr>
        <w:contextualSpacing/>
        <w:rPr>
          <w:rFonts w:ascii="Arial" w:hAnsi="Arial" w:cs="Arial"/>
        </w:rPr>
      </w:pPr>
      <w:r>
        <w:rPr>
          <w:rFonts w:ascii="Arial" w:hAnsi="Arial" w:cs="Arial"/>
          <w:sz w:val="24"/>
        </w:rPr>
        <w:t>Employee appraisals would be scheduled.</w:t>
      </w:r>
    </w:p>
    <w:p w14:paraId="548B1B4A" w14:textId="77777777" w:rsidR="008523BC" w:rsidRDefault="008523BC" w:rsidP="008523BC">
      <w:pPr>
        <w:pStyle w:val="Normal0"/>
        <w:rPr>
          <w:sz w:val="24"/>
          <w:lang w:eastAsia="en-US"/>
        </w:rPr>
      </w:pPr>
    </w:p>
    <w:p w14:paraId="77A2C56A" w14:textId="77777777" w:rsidR="008523BC" w:rsidRDefault="008523BC" w:rsidP="008523BC">
      <w:pPr>
        <w:pStyle w:val="Normal0"/>
        <w:rPr>
          <w:sz w:val="24"/>
          <w:lang w:eastAsia="en-US"/>
        </w:rPr>
      </w:pPr>
      <w:r w:rsidRPr="00A73812">
        <w:rPr>
          <w:caps/>
          <w:sz w:val="24"/>
          <w:lang w:eastAsia="en-US"/>
        </w:rPr>
        <w:t>Recommended</w:t>
      </w:r>
      <w:r w:rsidRPr="00BB3A80">
        <w:rPr>
          <w:sz w:val="24"/>
          <w:lang w:eastAsia="en-US"/>
        </w:rPr>
        <w:t xml:space="preserve"> that </w:t>
      </w:r>
      <w:r>
        <w:rPr>
          <w:sz w:val="24"/>
          <w:lang w:eastAsia="en-US"/>
        </w:rPr>
        <w:t>Council notes the report.</w:t>
      </w:r>
    </w:p>
    <w:p w14:paraId="3A7C640D" w14:textId="77777777" w:rsidR="008523BC" w:rsidRPr="001F4A09" w:rsidRDefault="008523BC" w:rsidP="008523BC">
      <w:pPr>
        <w:contextualSpacing/>
        <w:rPr>
          <w:rFonts w:cs="Arial"/>
          <w:b/>
          <w:bCs/>
          <w:szCs w:val="24"/>
        </w:rPr>
      </w:pPr>
    </w:p>
    <w:p w14:paraId="511719F8" w14:textId="77777777" w:rsidR="008523BC" w:rsidRPr="001F4A09" w:rsidRDefault="008523BC" w:rsidP="008523BC">
      <w:pPr>
        <w:contextualSpacing/>
        <w:rPr>
          <w:rFonts w:cs="Arial"/>
          <w:b/>
          <w:bCs/>
          <w:szCs w:val="24"/>
        </w:rPr>
      </w:pPr>
      <w:r w:rsidRPr="001F4A09">
        <w:rPr>
          <w:rFonts w:cs="Arial"/>
          <w:b/>
          <w:bCs/>
          <w:szCs w:val="24"/>
        </w:rPr>
        <w:t xml:space="preserve">AGREED TO RECOMMEND, on the proposal of Councillor W Irvine, seconded by Councillor McRandal, that the recommendation be adopted. </w:t>
      </w:r>
    </w:p>
    <w:p w14:paraId="7E4C115D" w14:textId="77777777" w:rsidR="008523BC" w:rsidRDefault="008523BC" w:rsidP="008523BC">
      <w:pPr>
        <w:contextualSpacing/>
        <w:rPr>
          <w:rFonts w:cs="Arial"/>
          <w:szCs w:val="24"/>
        </w:rPr>
      </w:pPr>
    </w:p>
    <w:p w14:paraId="4743078F" w14:textId="77777777" w:rsidR="008523BC" w:rsidRPr="00FF3AC4" w:rsidRDefault="008523BC" w:rsidP="008523BC">
      <w:pPr>
        <w:pStyle w:val="Heading2"/>
      </w:pPr>
      <w:r w:rsidRPr="00FF3AC4">
        <w:rPr>
          <w:u w:val="none"/>
        </w:rPr>
        <w:t>(b)</w:t>
      </w:r>
      <w:r w:rsidRPr="00FF3AC4">
        <w:rPr>
          <w:u w:val="none"/>
        </w:rPr>
        <w:tab/>
      </w:r>
      <w:r w:rsidRPr="00FF3AC4">
        <w:t xml:space="preserve">Corporate Communications </w:t>
      </w:r>
    </w:p>
    <w:p w14:paraId="7185CCA4" w14:textId="77777777" w:rsidR="008523BC" w:rsidRDefault="008523BC" w:rsidP="008523BC">
      <w:pPr>
        <w:rPr>
          <w:rFonts w:cs="Arial"/>
          <w:szCs w:val="24"/>
        </w:rPr>
      </w:pPr>
      <w:r>
        <w:rPr>
          <w:rFonts w:cs="Arial"/>
          <w:szCs w:val="24"/>
        </w:rPr>
        <w:tab/>
        <w:t>(Appendix II)</w:t>
      </w:r>
    </w:p>
    <w:p w14:paraId="3508ABA9" w14:textId="77777777" w:rsidR="008523BC" w:rsidRDefault="008523BC" w:rsidP="008523BC">
      <w:pPr>
        <w:pStyle w:val="ListParagraph"/>
        <w:ind w:left="1287"/>
        <w:contextualSpacing/>
        <w:rPr>
          <w:rFonts w:ascii="Arial" w:hAnsi="Arial" w:cs="Arial"/>
          <w:sz w:val="24"/>
          <w:szCs w:val="24"/>
        </w:rPr>
      </w:pPr>
    </w:p>
    <w:p w14:paraId="28AE4471" w14:textId="77777777" w:rsidR="008523BC" w:rsidRPr="00CF685C" w:rsidRDefault="008523BC" w:rsidP="008523BC">
      <w:pPr>
        <w:contextualSpacing/>
        <w:rPr>
          <w:b/>
          <w:bCs/>
        </w:rPr>
      </w:pPr>
      <w:r w:rsidRPr="00CF685C">
        <w:rPr>
          <w:b/>
          <w:bCs/>
        </w:rPr>
        <w:t xml:space="preserve">Key points to note: </w:t>
      </w:r>
    </w:p>
    <w:p w14:paraId="408478EB" w14:textId="77777777" w:rsidR="008523BC" w:rsidRDefault="008523BC" w:rsidP="008523BC">
      <w:pPr>
        <w:contextualSpacing/>
      </w:pPr>
    </w:p>
    <w:p w14:paraId="351FAF5B" w14:textId="77777777" w:rsidR="008523BC" w:rsidRPr="00186F44" w:rsidRDefault="008523BC" w:rsidP="008523BC">
      <w:pPr>
        <w:pStyle w:val="ListParagraph"/>
        <w:numPr>
          <w:ilvl w:val="0"/>
          <w:numId w:val="14"/>
        </w:numPr>
        <w:contextualSpacing/>
        <w:rPr>
          <w:rFonts w:ascii="Arial" w:hAnsi="Arial" w:cs="Arial"/>
          <w:sz w:val="24"/>
          <w:szCs w:val="24"/>
        </w:rPr>
      </w:pPr>
      <w:r w:rsidRPr="00186F44">
        <w:rPr>
          <w:rFonts w:ascii="Arial" w:hAnsi="Arial" w:cs="Arial"/>
          <w:sz w:val="24"/>
          <w:szCs w:val="24"/>
        </w:rPr>
        <w:t xml:space="preserve">This report detailed progress made against Service Plan KPIs. It should be noted that some KPIs </w:t>
      </w:r>
      <w:r>
        <w:rPr>
          <w:rFonts w:ascii="Arial" w:hAnsi="Arial" w:cs="Arial"/>
          <w:sz w:val="24"/>
          <w:szCs w:val="24"/>
        </w:rPr>
        <w:t xml:space="preserve">were </w:t>
      </w:r>
      <w:r w:rsidRPr="00186F44">
        <w:rPr>
          <w:rFonts w:ascii="Arial" w:hAnsi="Arial" w:cs="Arial"/>
          <w:sz w:val="24"/>
          <w:szCs w:val="24"/>
        </w:rPr>
        <w:t xml:space="preserve">reported on a half-yearly and some on a full yearly basis. All KPIs </w:t>
      </w:r>
      <w:r>
        <w:rPr>
          <w:rFonts w:ascii="Arial" w:hAnsi="Arial" w:cs="Arial"/>
          <w:sz w:val="24"/>
          <w:szCs w:val="24"/>
        </w:rPr>
        <w:t>would</w:t>
      </w:r>
      <w:r w:rsidRPr="00186F44">
        <w:rPr>
          <w:rFonts w:ascii="Arial" w:hAnsi="Arial" w:cs="Arial"/>
          <w:sz w:val="24"/>
          <w:szCs w:val="24"/>
        </w:rPr>
        <w:t xml:space="preserve"> be reported against during the course of the reporting year. </w:t>
      </w:r>
    </w:p>
    <w:p w14:paraId="1B9703B0" w14:textId="77777777" w:rsidR="008523BC" w:rsidRPr="00186F44" w:rsidRDefault="008523BC" w:rsidP="008523BC">
      <w:pPr>
        <w:pStyle w:val="ListParagraph"/>
        <w:numPr>
          <w:ilvl w:val="0"/>
          <w:numId w:val="14"/>
        </w:numPr>
        <w:contextualSpacing/>
        <w:rPr>
          <w:rFonts w:ascii="Arial" w:hAnsi="Arial" w:cs="Arial"/>
          <w:sz w:val="24"/>
          <w:szCs w:val="24"/>
        </w:rPr>
      </w:pPr>
      <w:r w:rsidRPr="00186F44">
        <w:rPr>
          <w:rFonts w:ascii="Arial" w:hAnsi="Arial" w:cs="Arial"/>
          <w:sz w:val="24"/>
          <w:szCs w:val="24"/>
        </w:rPr>
        <w:t>The period under review included a number of significant events requiring promotional, graphic design and technical event support. Th</w:t>
      </w:r>
      <w:r>
        <w:rPr>
          <w:rFonts w:ascii="Arial" w:hAnsi="Arial" w:cs="Arial"/>
          <w:sz w:val="24"/>
          <w:szCs w:val="24"/>
        </w:rPr>
        <w:t>at</w:t>
      </w:r>
      <w:r w:rsidRPr="00186F44">
        <w:rPr>
          <w:rFonts w:ascii="Arial" w:hAnsi="Arial" w:cs="Arial"/>
          <w:sz w:val="24"/>
          <w:szCs w:val="24"/>
        </w:rPr>
        <w:t xml:space="preserve"> presented some resourcing challenges as the post of Multi-Media Technician remained unfilled despite two recruitment exercises. </w:t>
      </w:r>
    </w:p>
    <w:p w14:paraId="0B75314F" w14:textId="77777777" w:rsidR="008523BC" w:rsidRPr="00186F44" w:rsidRDefault="008523BC" w:rsidP="008523BC">
      <w:pPr>
        <w:pStyle w:val="ListParagraph"/>
        <w:numPr>
          <w:ilvl w:val="0"/>
          <w:numId w:val="14"/>
        </w:numPr>
        <w:contextualSpacing/>
        <w:rPr>
          <w:rFonts w:ascii="Arial" w:hAnsi="Arial" w:cs="Arial"/>
          <w:sz w:val="24"/>
          <w:szCs w:val="24"/>
        </w:rPr>
      </w:pPr>
      <w:r w:rsidRPr="00186F44">
        <w:rPr>
          <w:rFonts w:ascii="Arial" w:hAnsi="Arial" w:cs="Arial"/>
          <w:sz w:val="24"/>
          <w:szCs w:val="24"/>
        </w:rPr>
        <w:t>The period under review included the Local Government Election – which require</w:t>
      </w:r>
      <w:r>
        <w:rPr>
          <w:rFonts w:ascii="Arial" w:hAnsi="Arial" w:cs="Arial"/>
          <w:sz w:val="24"/>
          <w:szCs w:val="24"/>
        </w:rPr>
        <w:t xml:space="preserve">d </w:t>
      </w:r>
      <w:r w:rsidRPr="00186F44">
        <w:rPr>
          <w:rFonts w:ascii="Arial" w:hAnsi="Arial" w:cs="Arial"/>
          <w:sz w:val="24"/>
          <w:szCs w:val="24"/>
        </w:rPr>
        <w:t>dedicated communications and technical support and provide</w:t>
      </w:r>
      <w:r>
        <w:rPr>
          <w:rFonts w:ascii="Arial" w:hAnsi="Arial" w:cs="Arial"/>
          <w:sz w:val="24"/>
          <w:szCs w:val="24"/>
        </w:rPr>
        <w:t>d</w:t>
      </w:r>
      <w:r w:rsidRPr="00186F44">
        <w:rPr>
          <w:rFonts w:ascii="Arial" w:hAnsi="Arial" w:cs="Arial"/>
          <w:sz w:val="24"/>
          <w:szCs w:val="24"/>
        </w:rPr>
        <w:t xml:space="preserve"> an excellent opportunity for officers to work with a number of key local and regional journalists over a two-day period. </w:t>
      </w:r>
    </w:p>
    <w:p w14:paraId="29F16A49" w14:textId="77777777" w:rsidR="008523BC" w:rsidRPr="00186F44" w:rsidRDefault="008523BC" w:rsidP="008523BC">
      <w:pPr>
        <w:contextualSpacing/>
        <w:rPr>
          <w:b/>
          <w:bCs/>
        </w:rPr>
      </w:pPr>
    </w:p>
    <w:p w14:paraId="2D872A0B" w14:textId="77777777" w:rsidR="008523BC" w:rsidRPr="00186F44" w:rsidRDefault="008523BC" w:rsidP="008523BC">
      <w:pPr>
        <w:contextualSpacing/>
        <w:rPr>
          <w:b/>
          <w:bCs/>
        </w:rPr>
      </w:pPr>
      <w:r w:rsidRPr="00186F44">
        <w:rPr>
          <w:b/>
          <w:bCs/>
        </w:rPr>
        <w:t xml:space="preserve">Key achievements: </w:t>
      </w:r>
    </w:p>
    <w:p w14:paraId="3564B253" w14:textId="77777777" w:rsidR="008523BC" w:rsidRDefault="008523BC" w:rsidP="008523BC">
      <w:pPr>
        <w:contextualSpacing/>
      </w:pPr>
    </w:p>
    <w:p w14:paraId="7319FB2F" w14:textId="77777777" w:rsidR="008523BC" w:rsidRPr="00186F44" w:rsidRDefault="008523BC" w:rsidP="008523BC">
      <w:pPr>
        <w:pStyle w:val="ListParagraph"/>
        <w:numPr>
          <w:ilvl w:val="0"/>
          <w:numId w:val="15"/>
        </w:numPr>
        <w:contextualSpacing/>
        <w:rPr>
          <w:rFonts w:ascii="Arial" w:hAnsi="Arial" w:cs="Arial"/>
          <w:sz w:val="24"/>
          <w:szCs w:val="24"/>
        </w:rPr>
      </w:pPr>
      <w:r w:rsidRPr="00186F44">
        <w:rPr>
          <w:rFonts w:ascii="Arial" w:hAnsi="Arial" w:cs="Arial"/>
          <w:sz w:val="24"/>
          <w:szCs w:val="24"/>
        </w:rPr>
        <w:t xml:space="preserve">All Council social media channels had seen growth over the period – averaging at a 28% increase in followers and a 21% increase in reach. Significant in that achievement had been a dedicated focus on the development of the Culture Ards and North Down Facebook and Instagram channels through the use of rich multi-media content e.g., reels on Instagram and some small paid for digital campaigns to promote the Ards Guitar Festival and Aspects Festival. </w:t>
      </w:r>
    </w:p>
    <w:p w14:paraId="46C61C88" w14:textId="77777777" w:rsidR="008523BC" w:rsidRPr="00186F44" w:rsidRDefault="008523BC" w:rsidP="008523BC">
      <w:pPr>
        <w:pStyle w:val="ListParagraph"/>
        <w:numPr>
          <w:ilvl w:val="0"/>
          <w:numId w:val="15"/>
        </w:numPr>
        <w:contextualSpacing/>
        <w:rPr>
          <w:rFonts w:ascii="Arial" w:hAnsi="Arial" w:cs="Arial"/>
          <w:sz w:val="24"/>
          <w:szCs w:val="24"/>
        </w:rPr>
      </w:pPr>
      <w:r w:rsidRPr="00186F44">
        <w:rPr>
          <w:rFonts w:ascii="Arial" w:hAnsi="Arial" w:cs="Arial"/>
          <w:sz w:val="24"/>
          <w:szCs w:val="24"/>
        </w:rPr>
        <w:t xml:space="preserve">A number of successful events took place during the period including May Day in Holywood, the Comber Earlies Food Festival, Sea Bangor, the Form Sculpture Exhibition, Rhys McClenaghan Celebration Event/ Origin Gym Opening, Veterans Evening in Newtownards and Taste Summer. Support including graphic design, technical support, marketing and PR was provided to each. Promotion of the Aspects Festival was particularly strong, resulting in early and high ticket sales across all events and significant positive media coverage including TV and radio on both UTV and BBC. </w:t>
      </w:r>
    </w:p>
    <w:p w14:paraId="39415AF5" w14:textId="77777777" w:rsidR="008523BC" w:rsidRPr="00186F44" w:rsidRDefault="008523BC" w:rsidP="008523BC">
      <w:pPr>
        <w:pStyle w:val="ListParagraph"/>
        <w:numPr>
          <w:ilvl w:val="0"/>
          <w:numId w:val="15"/>
        </w:numPr>
        <w:contextualSpacing/>
        <w:rPr>
          <w:rFonts w:ascii="Arial" w:hAnsi="Arial" w:cs="Arial"/>
          <w:sz w:val="24"/>
          <w:szCs w:val="24"/>
        </w:rPr>
      </w:pPr>
      <w:r w:rsidRPr="00186F44">
        <w:rPr>
          <w:rFonts w:ascii="Arial" w:hAnsi="Arial" w:cs="Arial"/>
          <w:sz w:val="24"/>
          <w:szCs w:val="24"/>
        </w:rPr>
        <w:lastRenderedPageBreak/>
        <w:t xml:space="preserve">Significant positive media coverage was secured for the City of Bangor and current regeneration plans (Bangor Waterfront/ Queen’s Parade/ Court House) when BBC NI’s Flagship Breakfast Programme broadcast from the City in August. The Mayor and Director of Place both featured on the show. </w:t>
      </w:r>
    </w:p>
    <w:p w14:paraId="1B4B42C5" w14:textId="77777777" w:rsidR="008523BC" w:rsidRPr="00186F44" w:rsidRDefault="008523BC" w:rsidP="008523BC">
      <w:pPr>
        <w:pStyle w:val="ListParagraph"/>
        <w:numPr>
          <w:ilvl w:val="0"/>
          <w:numId w:val="15"/>
        </w:numPr>
        <w:contextualSpacing/>
        <w:rPr>
          <w:rFonts w:ascii="Arial" w:hAnsi="Arial" w:cs="Arial"/>
          <w:sz w:val="24"/>
          <w:szCs w:val="24"/>
        </w:rPr>
      </w:pPr>
      <w:r w:rsidRPr="00186F44">
        <w:rPr>
          <w:rFonts w:ascii="Arial" w:hAnsi="Arial" w:cs="Arial"/>
          <w:sz w:val="24"/>
          <w:szCs w:val="24"/>
        </w:rPr>
        <w:t xml:space="preserve">Internal comms: a new monthly ‘Top 5’ Brief was launched in September to provide a consistent cascade of key corporate messages for managers to their teams. This delivered on a request made by staff at the Chief Executive Roadshows at the start of the year. A number of internal events were delivered including focus groups around internal communications and the ‘People Plan’, the SUM Forum and Summer Sports Days. High levels of attendance and engagement at each. </w:t>
      </w:r>
    </w:p>
    <w:p w14:paraId="314D4A45" w14:textId="77777777" w:rsidR="008523BC" w:rsidRPr="00186F44" w:rsidRDefault="008523BC" w:rsidP="008523BC">
      <w:pPr>
        <w:pStyle w:val="ListParagraph"/>
        <w:numPr>
          <w:ilvl w:val="0"/>
          <w:numId w:val="15"/>
        </w:numPr>
        <w:contextualSpacing/>
        <w:rPr>
          <w:rFonts w:ascii="Arial" w:hAnsi="Arial" w:cs="Arial"/>
          <w:sz w:val="24"/>
          <w:szCs w:val="24"/>
        </w:rPr>
      </w:pPr>
      <w:r w:rsidRPr="00186F44">
        <w:rPr>
          <w:rFonts w:ascii="Arial" w:hAnsi="Arial" w:cs="Arial"/>
          <w:sz w:val="24"/>
          <w:szCs w:val="24"/>
        </w:rPr>
        <w:t>Three public information sessions were delivered to help explain the Bangor Waterfront Redevelopment Project to residents and businesses. Out of these sessions, FAQs were developed and added to the Bangor Waterfront section of the Council website – which ha</w:t>
      </w:r>
      <w:r>
        <w:rPr>
          <w:rFonts w:ascii="Arial" w:hAnsi="Arial" w:cs="Arial"/>
          <w:sz w:val="24"/>
          <w:szCs w:val="24"/>
        </w:rPr>
        <w:t>d</w:t>
      </w:r>
      <w:r w:rsidRPr="00186F44">
        <w:rPr>
          <w:rFonts w:ascii="Arial" w:hAnsi="Arial" w:cs="Arial"/>
          <w:sz w:val="24"/>
          <w:szCs w:val="24"/>
        </w:rPr>
        <w:t xml:space="preserve"> seen a 16% increase in traffic over the period. Attendees at these sessions were encouraged to sign up to receive the new Bangor Waterfront e-zine (launched October 2023). </w:t>
      </w:r>
    </w:p>
    <w:p w14:paraId="7D271693" w14:textId="77777777" w:rsidR="008523BC" w:rsidRPr="00186F44" w:rsidRDefault="008523BC" w:rsidP="008523BC">
      <w:pPr>
        <w:pStyle w:val="ListParagraph"/>
        <w:numPr>
          <w:ilvl w:val="0"/>
          <w:numId w:val="15"/>
        </w:numPr>
        <w:contextualSpacing/>
        <w:rPr>
          <w:rFonts w:ascii="Arial" w:hAnsi="Arial" w:cs="Arial"/>
          <w:sz w:val="24"/>
          <w:szCs w:val="24"/>
        </w:rPr>
      </w:pPr>
      <w:r w:rsidRPr="00186F44">
        <w:rPr>
          <w:rFonts w:ascii="Arial" w:hAnsi="Arial" w:cs="Arial"/>
          <w:sz w:val="24"/>
          <w:szCs w:val="24"/>
        </w:rPr>
        <w:t xml:space="preserve">Ongoing programme of communications (PR/ graphic design/ technical event support/ social media content) work to promote a range of Council initiatives including the In Bloom Programme/ Recycling Programme/ Grants/ Project Ella/ Shine ED Programme. </w:t>
      </w:r>
    </w:p>
    <w:p w14:paraId="5F99F99D" w14:textId="77777777" w:rsidR="008523BC" w:rsidRPr="00186F44" w:rsidRDefault="008523BC" w:rsidP="008523BC">
      <w:pPr>
        <w:contextualSpacing/>
        <w:rPr>
          <w:b/>
          <w:bCs/>
        </w:rPr>
      </w:pPr>
    </w:p>
    <w:p w14:paraId="3109F1C0" w14:textId="77777777" w:rsidR="008523BC" w:rsidRPr="00186F44" w:rsidRDefault="008523BC" w:rsidP="008523BC">
      <w:pPr>
        <w:contextualSpacing/>
        <w:rPr>
          <w:b/>
          <w:bCs/>
        </w:rPr>
      </w:pPr>
      <w:r w:rsidRPr="00186F44">
        <w:rPr>
          <w:b/>
          <w:bCs/>
        </w:rPr>
        <w:t xml:space="preserve">Emerging issues: </w:t>
      </w:r>
    </w:p>
    <w:p w14:paraId="658C13F0" w14:textId="77777777" w:rsidR="008523BC" w:rsidRPr="00186F44" w:rsidRDefault="008523BC" w:rsidP="008523BC">
      <w:pPr>
        <w:pStyle w:val="ListParagraph"/>
        <w:numPr>
          <w:ilvl w:val="0"/>
          <w:numId w:val="16"/>
        </w:numPr>
        <w:contextualSpacing/>
        <w:rPr>
          <w:rFonts w:ascii="Arial" w:hAnsi="Arial" w:cs="Arial"/>
          <w:sz w:val="24"/>
          <w:szCs w:val="24"/>
        </w:rPr>
      </w:pPr>
      <w:r w:rsidRPr="00186F44">
        <w:rPr>
          <w:rFonts w:ascii="Arial" w:hAnsi="Arial" w:cs="Arial"/>
          <w:sz w:val="24"/>
          <w:szCs w:val="24"/>
        </w:rPr>
        <w:t xml:space="preserve">The process to procure a new web platform for the Council was delayed in order to widen to the scope of the project to meet our growing digital transformation needs. A suitable platform provider was successfully appointed in September and, with support from the Transformation Service, a programme of work </w:t>
      </w:r>
      <w:r>
        <w:rPr>
          <w:rFonts w:ascii="Arial" w:hAnsi="Arial" w:cs="Arial"/>
          <w:sz w:val="24"/>
          <w:szCs w:val="24"/>
        </w:rPr>
        <w:t>was</w:t>
      </w:r>
      <w:r w:rsidRPr="00186F44">
        <w:rPr>
          <w:rFonts w:ascii="Arial" w:hAnsi="Arial" w:cs="Arial"/>
          <w:sz w:val="24"/>
          <w:szCs w:val="24"/>
        </w:rPr>
        <w:t xml:space="preserve"> now being fast tracked to migrate www.ardsandnorthdown.gov.uk to the new platform over the next 6-8 months, as well as identifying new digital opportunities for a range of service areas. </w:t>
      </w:r>
    </w:p>
    <w:p w14:paraId="49E5B913" w14:textId="77777777" w:rsidR="008523BC" w:rsidRPr="00186F44" w:rsidRDefault="008523BC" w:rsidP="008523BC">
      <w:pPr>
        <w:pStyle w:val="ListParagraph"/>
        <w:numPr>
          <w:ilvl w:val="0"/>
          <w:numId w:val="16"/>
        </w:numPr>
        <w:contextualSpacing/>
        <w:rPr>
          <w:rFonts w:ascii="Arial" w:hAnsi="Arial" w:cs="Arial"/>
          <w:sz w:val="24"/>
          <w:szCs w:val="24"/>
        </w:rPr>
      </w:pPr>
      <w:r w:rsidRPr="00186F44">
        <w:rPr>
          <w:rFonts w:ascii="Arial" w:hAnsi="Arial" w:cs="Arial"/>
          <w:sz w:val="24"/>
          <w:szCs w:val="24"/>
        </w:rPr>
        <w:t xml:space="preserve">Following the delivery of a very successful Spring Destination Campaign, which achieved significant visibility for Ards and North Down in the Republic of Ireland and UK target markets, work </w:t>
      </w:r>
      <w:r>
        <w:rPr>
          <w:rFonts w:ascii="Arial" w:hAnsi="Arial" w:cs="Arial"/>
          <w:sz w:val="24"/>
          <w:szCs w:val="24"/>
        </w:rPr>
        <w:t>was</w:t>
      </w:r>
      <w:r w:rsidRPr="00186F44">
        <w:rPr>
          <w:rFonts w:ascii="Arial" w:hAnsi="Arial" w:cs="Arial"/>
          <w:sz w:val="24"/>
          <w:szCs w:val="24"/>
        </w:rPr>
        <w:t xml:space="preserve"> progressing on a campaign for the Autum period, with the intention to profile a number of local providers and offers. </w:t>
      </w:r>
    </w:p>
    <w:p w14:paraId="0CF9F468" w14:textId="77777777" w:rsidR="008523BC" w:rsidRPr="00186F44" w:rsidRDefault="008523BC" w:rsidP="008523BC">
      <w:pPr>
        <w:pStyle w:val="ListParagraph"/>
        <w:numPr>
          <w:ilvl w:val="0"/>
          <w:numId w:val="16"/>
        </w:numPr>
        <w:contextualSpacing/>
        <w:rPr>
          <w:rFonts w:ascii="Arial" w:hAnsi="Arial" w:cs="Arial"/>
          <w:sz w:val="24"/>
          <w:szCs w:val="24"/>
        </w:rPr>
      </w:pPr>
      <w:r w:rsidRPr="00186F44">
        <w:rPr>
          <w:rFonts w:ascii="Arial" w:hAnsi="Arial" w:cs="Arial"/>
          <w:sz w:val="24"/>
          <w:szCs w:val="24"/>
        </w:rPr>
        <w:t xml:space="preserve">Supporting the Council’s Sustainability Commitments, a Social Media campaign ran during late summer/early Autumn with a broad mix of messaging around the Sustainable Development Goals (SDGs)/ Council’s Roadmap to Sustainability/ and ‘Small Steps Big Impact’ examples of practical actions residents could take to improve their own sustainability (e.g. eco settings on washing machines; reducing water wastage during everyday tasks and choosing walking/cycling short journeys over taking the car etc). Mixed reactions to the campaign and queries received highlight the need for further education work in this area, which </w:t>
      </w:r>
      <w:r>
        <w:rPr>
          <w:rFonts w:ascii="Arial" w:hAnsi="Arial" w:cs="Arial"/>
          <w:sz w:val="24"/>
          <w:szCs w:val="24"/>
        </w:rPr>
        <w:t>would</w:t>
      </w:r>
      <w:r w:rsidRPr="00186F44">
        <w:rPr>
          <w:rFonts w:ascii="Arial" w:hAnsi="Arial" w:cs="Arial"/>
          <w:sz w:val="24"/>
          <w:szCs w:val="24"/>
        </w:rPr>
        <w:t xml:space="preserve"> be progressed over the next year. </w:t>
      </w:r>
    </w:p>
    <w:p w14:paraId="6C21FFD6" w14:textId="77777777" w:rsidR="008523BC" w:rsidRPr="00186F44" w:rsidRDefault="008523BC" w:rsidP="008523BC">
      <w:pPr>
        <w:pStyle w:val="ListParagraph"/>
        <w:numPr>
          <w:ilvl w:val="0"/>
          <w:numId w:val="16"/>
        </w:numPr>
        <w:contextualSpacing/>
        <w:rPr>
          <w:rFonts w:ascii="Arial" w:hAnsi="Arial" w:cs="Arial"/>
          <w:sz w:val="24"/>
          <w:szCs w:val="24"/>
        </w:rPr>
      </w:pPr>
      <w:r w:rsidRPr="00186F44">
        <w:rPr>
          <w:rFonts w:ascii="Arial" w:hAnsi="Arial" w:cs="Arial"/>
          <w:sz w:val="24"/>
          <w:szCs w:val="24"/>
        </w:rPr>
        <w:t>Resources continue</w:t>
      </w:r>
      <w:r>
        <w:rPr>
          <w:rFonts w:ascii="Arial" w:hAnsi="Arial" w:cs="Arial"/>
          <w:sz w:val="24"/>
          <w:szCs w:val="24"/>
        </w:rPr>
        <w:t>d</w:t>
      </w:r>
      <w:r w:rsidRPr="00186F44">
        <w:rPr>
          <w:rFonts w:ascii="Arial" w:hAnsi="Arial" w:cs="Arial"/>
          <w:sz w:val="24"/>
          <w:szCs w:val="24"/>
        </w:rPr>
        <w:t xml:space="preserve"> to be prioritised on employee engagement and communications activity, including actions from the People Plan.</w:t>
      </w:r>
    </w:p>
    <w:p w14:paraId="6F60AE93" w14:textId="77777777" w:rsidR="008523BC" w:rsidRDefault="008523BC" w:rsidP="008523BC">
      <w:pPr>
        <w:contextualSpacing/>
      </w:pPr>
    </w:p>
    <w:p w14:paraId="6B1624BA" w14:textId="77777777" w:rsidR="008523BC" w:rsidRPr="00186F44" w:rsidRDefault="008523BC" w:rsidP="008523BC">
      <w:pPr>
        <w:contextualSpacing/>
        <w:rPr>
          <w:b/>
          <w:bCs/>
        </w:rPr>
      </w:pPr>
      <w:r w:rsidRPr="00186F44">
        <w:rPr>
          <w:b/>
          <w:bCs/>
        </w:rPr>
        <w:t xml:space="preserve">Action to be taken: </w:t>
      </w:r>
    </w:p>
    <w:p w14:paraId="4B8BDFFE" w14:textId="77777777" w:rsidR="008523BC" w:rsidRPr="00186F44" w:rsidRDefault="008523BC" w:rsidP="008523BC">
      <w:pPr>
        <w:pStyle w:val="ListParagraph"/>
        <w:numPr>
          <w:ilvl w:val="0"/>
          <w:numId w:val="17"/>
        </w:numPr>
        <w:contextualSpacing/>
        <w:rPr>
          <w:rFonts w:ascii="Arial" w:hAnsi="Arial" w:cs="Arial"/>
          <w:sz w:val="24"/>
          <w:szCs w:val="24"/>
        </w:rPr>
      </w:pPr>
      <w:r w:rsidRPr="00186F44">
        <w:rPr>
          <w:rFonts w:ascii="Arial" w:hAnsi="Arial" w:cs="Arial"/>
          <w:sz w:val="24"/>
          <w:szCs w:val="24"/>
        </w:rPr>
        <w:t xml:space="preserve">Citizen Lab – a new digital engagement platform – was procured in September via Transformation funding. It was proposed to launch the platform </w:t>
      </w:r>
      <w:r w:rsidRPr="00186F44">
        <w:rPr>
          <w:rFonts w:ascii="Arial" w:hAnsi="Arial" w:cs="Arial"/>
          <w:sz w:val="24"/>
          <w:szCs w:val="24"/>
        </w:rPr>
        <w:lastRenderedPageBreak/>
        <w:t xml:space="preserve">in January to complement existing traditional engagement activities being organised for the Bangor Waterfront Redevelopment Project. Resources would be put towards developing engaging multi-media content for the platform in advance of launch. Delivery of the Council’s biennial Resident Survey was to be completed by the end of December 2023. </w:t>
      </w:r>
    </w:p>
    <w:p w14:paraId="501CE6D1" w14:textId="77777777" w:rsidR="008523BC" w:rsidRDefault="008523BC" w:rsidP="008523BC">
      <w:pPr>
        <w:contextualSpacing/>
      </w:pPr>
    </w:p>
    <w:p w14:paraId="7FCFCE11" w14:textId="77777777" w:rsidR="008523BC" w:rsidRPr="00711620" w:rsidRDefault="008523BC" w:rsidP="008523BC">
      <w:pPr>
        <w:contextualSpacing/>
        <w:rPr>
          <w:rFonts w:cs="Arial"/>
          <w:szCs w:val="24"/>
        </w:rPr>
      </w:pPr>
      <w:r w:rsidRPr="00CF685C">
        <w:rPr>
          <w:caps/>
        </w:rPr>
        <w:t>Recommended</w:t>
      </w:r>
      <w:r>
        <w:t xml:space="preserve"> that Council notes this report.</w:t>
      </w:r>
    </w:p>
    <w:p w14:paraId="622162D3" w14:textId="77777777" w:rsidR="008523BC" w:rsidRDefault="008523BC" w:rsidP="008523BC">
      <w:pPr>
        <w:contextualSpacing/>
        <w:rPr>
          <w:rFonts w:cs="Arial"/>
          <w:szCs w:val="24"/>
        </w:rPr>
      </w:pPr>
    </w:p>
    <w:p w14:paraId="35D93436" w14:textId="77777777" w:rsidR="008523BC" w:rsidRDefault="008523BC" w:rsidP="008523BC">
      <w:pPr>
        <w:contextualSpacing/>
        <w:rPr>
          <w:rFonts w:cs="Arial"/>
          <w:szCs w:val="24"/>
        </w:rPr>
      </w:pPr>
      <w:r>
        <w:rPr>
          <w:rFonts w:cs="Arial"/>
          <w:szCs w:val="24"/>
        </w:rPr>
        <w:t xml:space="preserve">Proposed by Councillor MacArthur, seconded by Councillor W Irvine, that the recommendation be adopted. </w:t>
      </w:r>
    </w:p>
    <w:p w14:paraId="68B4C33F" w14:textId="77777777" w:rsidR="008523BC" w:rsidRDefault="008523BC" w:rsidP="008523BC">
      <w:pPr>
        <w:contextualSpacing/>
        <w:rPr>
          <w:rFonts w:cs="Arial"/>
          <w:szCs w:val="24"/>
        </w:rPr>
      </w:pPr>
    </w:p>
    <w:p w14:paraId="79B33A99" w14:textId="77777777" w:rsidR="008523BC" w:rsidRDefault="008523BC" w:rsidP="008523BC">
      <w:pPr>
        <w:contextualSpacing/>
        <w:rPr>
          <w:rFonts w:cs="Arial"/>
          <w:szCs w:val="24"/>
        </w:rPr>
      </w:pPr>
      <w:r>
        <w:rPr>
          <w:rFonts w:cs="Arial"/>
          <w:szCs w:val="24"/>
        </w:rPr>
        <w:t>Alderman McIlveen referred to the new Council website and he asked if Members would have the opportunity to provide input into the design of that website. He noted that the current website design model was used by other Council’s however he found the current website inaccessible for users.</w:t>
      </w:r>
    </w:p>
    <w:p w14:paraId="6BDC034E" w14:textId="77777777" w:rsidR="008523BC" w:rsidRDefault="008523BC" w:rsidP="008523BC">
      <w:pPr>
        <w:contextualSpacing/>
        <w:rPr>
          <w:rFonts w:cs="Arial"/>
          <w:szCs w:val="24"/>
        </w:rPr>
      </w:pPr>
    </w:p>
    <w:p w14:paraId="7277ADC3" w14:textId="77777777" w:rsidR="008523BC" w:rsidRDefault="008523BC" w:rsidP="008523BC">
      <w:pPr>
        <w:contextualSpacing/>
        <w:rPr>
          <w:rFonts w:cs="Arial"/>
          <w:szCs w:val="24"/>
        </w:rPr>
      </w:pPr>
      <w:r>
        <w:rPr>
          <w:rFonts w:cs="Arial"/>
          <w:szCs w:val="24"/>
        </w:rPr>
        <w:t xml:space="preserve">The Director noted that Communications and Marketing did not fall within his directorate however undertook to pass those comments onto the Head of Communications and Marketing. </w:t>
      </w:r>
    </w:p>
    <w:p w14:paraId="7451F75D" w14:textId="77777777" w:rsidR="008523BC" w:rsidRDefault="008523BC" w:rsidP="008523BC">
      <w:pPr>
        <w:contextualSpacing/>
        <w:rPr>
          <w:rFonts w:cs="Arial"/>
          <w:szCs w:val="24"/>
        </w:rPr>
      </w:pPr>
    </w:p>
    <w:p w14:paraId="078BAFC9" w14:textId="77777777" w:rsidR="008523BC" w:rsidRDefault="008523BC" w:rsidP="008523BC">
      <w:pPr>
        <w:contextualSpacing/>
        <w:rPr>
          <w:rFonts w:cs="Arial"/>
          <w:szCs w:val="24"/>
        </w:rPr>
      </w:pPr>
      <w:r>
        <w:rPr>
          <w:rFonts w:cs="Arial"/>
          <w:szCs w:val="24"/>
        </w:rPr>
        <w:t>(Alderman Graham entered the meeting – 7.04 pm)</w:t>
      </w:r>
    </w:p>
    <w:p w14:paraId="14E37562" w14:textId="77777777" w:rsidR="008523BC" w:rsidRDefault="008523BC" w:rsidP="008523BC">
      <w:pPr>
        <w:contextualSpacing/>
        <w:rPr>
          <w:rFonts w:cs="Arial"/>
          <w:szCs w:val="24"/>
        </w:rPr>
      </w:pPr>
    </w:p>
    <w:p w14:paraId="751AEF63" w14:textId="77777777" w:rsidR="008523BC" w:rsidRPr="00151B02" w:rsidRDefault="008523BC" w:rsidP="008523BC">
      <w:pPr>
        <w:contextualSpacing/>
        <w:rPr>
          <w:rFonts w:cs="Arial"/>
          <w:b/>
          <w:bCs/>
          <w:szCs w:val="24"/>
        </w:rPr>
      </w:pPr>
      <w:r w:rsidRPr="00151B02">
        <w:rPr>
          <w:rFonts w:cs="Arial"/>
          <w:b/>
          <w:bCs/>
          <w:szCs w:val="24"/>
        </w:rPr>
        <w:t xml:space="preserve">AGREED TO RECOMMEND, on the proposal of Councillor MacArthur, seconded by Councillor Irvine, that the recommendation be adopted. </w:t>
      </w:r>
    </w:p>
    <w:p w14:paraId="255EB169" w14:textId="77777777" w:rsidR="008523BC" w:rsidRPr="00601702" w:rsidRDefault="008523BC" w:rsidP="008523BC">
      <w:pPr>
        <w:pStyle w:val="ListParagraph"/>
        <w:ind w:left="1287"/>
        <w:contextualSpacing/>
        <w:rPr>
          <w:rFonts w:ascii="Arial" w:hAnsi="Arial" w:cs="Arial"/>
          <w:sz w:val="24"/>
          <w:szCs w:val="24"/>
        </w:rPr>
      </w:pPr>
    </w:p>
    <w:p w14:paraId="3CC8DA24" w14:textId="77777777" w:rsidR="008523BC" w:rsidRDefault="008523BC" w:rsidP="008523BC">
      <w:pPr>
        <w:pStyle w:val="Heading2"/>
      </w:pPr>
      <w:r w:rsidRPr="009343BB">
        <w:rPr>
          <w:u w:val="none"/>
        </w:rPr>
        <w:t>(c)</w:t>
      </w:r>
      <w:r w:rsidRPr="009343BB">
        <w:rPr>
          <w:u w:val="none"/>
        </w:rPr>
        <w:tab/>
      </w:r>
      <w:r w:rsidRPr="00FF3AC4">
        <w:t xml:space="preserve">Finance </w:t>
      </w:r>
    </w:p>
    <w:p w14:paraId="00657E7C" w14:textId="77777777" w:rsidR="008523BC" w:rsidRDefault="008523BC" w:rsidP="008523BC">
      <w:pPr>
        <w:contextualSpacing/>
        <w:rPr>
          <w:rFonts w:cs="Arial"/>
          <w:szCs w:val="24"/>
        </w:rPr>
      </w:pPr>
      <w:r>
        <w:rPr>
          <w:rFonts w:cs="Arial"/>
          <w:szCs w:val="24"/>
        </w:rPr>
        <w:tab/>
        <w:t>(Appendix III)</w:t>
      </w:r>
    </w:p>
    <w:p w14:paraId="50B201A2" w14:textId="77777777" w:rsidR="008523BC" w:rsidRDefault="008523BC" w:rsidP="008523BC">
      <w:pPr>
        <w:contextualSpacing/>
        <w:rPr>
          <w:rFonts w:cs="Arial"/>
          <w:szCs w:val="24"/>
        </w:rPr>
      </w:pPr>
    </w:p>
    <w:p w14:paraId="57F59299" w14:textId="77777777" w:rsidR="008523BC" w:rsidRDefault="008523BC" w:rsidP="008523BC">
      <w:pPr>
        <w:pStyle w:val="Normal00"/>
        <w:rPr>
          <w:rFonts w:cs="Arial"/>
          <w:b/>
          <w:iCs/>
          <w:sz w:val="24"/>
          <w:lang w:eastAsia="en-US"/>
        </w:rPr>
      </w:pPr>
      <w:r>
        <w:rPr>
          <w:rFonts w:cs="Arial"/>
          <w:b/>
          <w:iCs/>
          <w:sz w:val="24"/>
          <w:lang w:eastAsia="en-US"/>
        </w:rPr>
        <w:t>Key points to note:</w:t>
      </w:r>
    </w:p>
    <w:p w14:paraId="0305CB48" w14:textId="77777777" w:rsidR="008523BC" w:rsidRDefault="008523BC" w:rsidP="008523BC">
      <w:pPr>
        <w:pStyle w:val="Normal00"/>
        <w:rPr>
          <w:rFonts w:cs="Arial"/>
          <w:sz w:val="24"/>
          <w:lang w:eastAsia="en-US"/>
        </w:rPr>
      </w:pPr>
    </w:p>
    <w:p w14:paraId="10543884" w14:textId="77777777" w:rsidR="008523BC" w:rsidRPr="00402E22" w:rsidRDefault="008523BC" w:rsidP="008523BC">
      <w:pPr>
        <w:pStyle w:val="ListParagraph"/>
        <w:numPr>
          <w:ilvl w:val="0"/>
          <w:numId w:val="7"/>
        </w:numPr>
        <w:contextualSpacing/>
        <w:rPr>
          <w:rFonts w:ascii="Arial" w:hAnsi="Arial" w:cs="Arial"/>
          <w:sz w:val="24"/>
        </w:rPr>
      </w:pPr>
      <w:r w:rsidRPr="00402E22">
        <w:rPr>
          <w:rFonts w:ascii="Arial" w:hAnsi="Arial" w:cs="Arial"/>
          <w:sz w:val="24"/>
        </w:rPr>
        <w:t xml:space="preserve">Although, spend against budget </w:t>
      </w:r>
      <w:r>
        <w:rPr>
          <w:rFonts w:ascii="Arial" w:hAnsi="Arial" w:cs="Arial"/>
          <w:sz w:val="24"/>
        </w:rPr>
        <w:t xml:space="preserve">was </w:t>
      </w:r>
      <w:r w:rsidRPr="00402E22">
        <w:rPr>
          <w:rFonts w:ascii="Arial" w:hAnsi="Arial" w:cs="Arial"/>
          <w:sz w:val="24"/>
        </w:rPr>
        <w:t>showing a red status, th</w:t>
      </w:r>
      <w:r>
        <w:rPr>
          <w:rFonts w:ascii="Arial" w:hAnsi="Arial" w:cs="Arial"/>
          <w:sz w:val="24"/>
        </w:rPr>
        <w:t>at was</w:t>
      </w:r>
      <w:r w:rsidRPr="00402E22">
        <w:rPr>
          <w:rFonts w:ascii="Arial" w:hAnsi="Arial" w:cs="Arial"/>
          <w:sz w:val="24"/>
        </w:rPr>
        <w:t xml:space="preserve"> because bank interest received </w:t>
      </w:r>
      <w:r>
        <w:rPr>
          <w:rFonts w:ascii="Arial" w:hAnsi="Arial" w:cs="Arial"/>
          <w:sz w:val="24"/>
        </w:rPr>
        <w:t>was</w:t>
      </w:r>
      <w:r w:rsidRPr="00402E22">
        <w:rPr>
          <w:rFonts w:ascii="Arial" w:hAnsi="Arial" w:cs="Arial"/>
          <w:sz w:val="24"/>
        </w:rPr>
        <w:t xml:space="preserve"> significantly higher than budgeted</w:t>
      </w:r>
      <w:r>
        <w:rPr>
          <w:rFonts w:ascii="Arial" w:hAnsi="Arial" w:cs="Arial"/>
          <w:sz w:val="24"/>
        </w:rPr>
        <w:t>.</w:t>
      </w:r>
    </w:p>
    <w:p w14:paraId="0A08CBA4" w14:textId="77777777" w:rsidR="008523BC" w:rsidRPr="00402E22" w:rsidRDefault="008523BC" w:rsidP="008523BC">
      <w:pPr>
        <w:pStyle w:val="Normal00"/>
        <w:ind w:left="360"/>
        <w:rPr>
          <w:rFonts w:cs="Arial"/>
          <w:sz w:val="24"/>
          <w:lang w:eastAsia="en-US"/>
        </w:rPr>
      </w:pPr>
    </w:p>
    <w:p w14:paraId="0E791917" w14:textId="77777777" w:rsidR="008523BC" w:rsidRPr="00402E22" w:rsidRDefault="008523BC" w:rsidP="008523BC">
      <w:pPr>
        <w:pStyle w:val="Normal00"/>
        <w:rPr>
          <w:rFonts w:cs="Arial"/>
          <w:b/>
          <w:sz w:val="24"/>
          <w:lang w:eastAsia="en-US"/>
        </w:rPr>
      </w:pPr>
      <w:r w:rsidRPr="00402E22">
        <w:rPr>
          <w:rFonts w:cs="Arial"/>
          <w:b/>
          <w:sz w:val="24"/>
          <w:lang w:eastAsia="en-US"/>
        </w:rPr>
        <w:t>Key achievements:</w:t>
      </w:r>
    </w:p>
    <w:p w14:paraId="56C437E8" w14:textId="77777777" w:rsidR="008523BC" w:rsidRPr="00402E22" w:rsidRDefault="008523BC" w:rsidP="008523BC">
      <w:pPr>
        <w:pStyle w:val="Normal00"/>
        <w:rPr>
          <w:rFonts w:cs="Arial"/>
          <w:sz w:val="24"/>
          <w:lang w:eastAsia="en-US"/>
        </w:rPr>
      </w:pPr>
    </w:p>
    <w:p w14:paraId="40A1B418" w14:textId="77777777" w:rsidR="008523BC" w:rsidRPr="00402E22" w:rsidRDefault="008523BC" w:rsidP="008523BC">
      <w:pPr>
        <w:pStyle w:val="ListParagraph"/>
        <w:numPr>
          <w:ilvl w:val="0"/>
          <w:numId w:val="7"/>
        </w:numPr>
        <w:contextualSpacing/>
        <w:rPr>
          <w:rFonts w:ascii="Arial" w:hAnsi="Arial" w:cs="Arial"/>
          <w:sz w:val="24"/>
        </w:rPr>
      </w:pPr>
      <w:r w:rsidRPr="00402E22">
        <w:rPr>
          <w:rFonts w:ascii="Arial" w:hAnsi="Arial" w:cs="Arial"/>
          <w:sz w:val="24"/>
        </w:rPr>
        <w:t>Policy work ha</w:t>
      </w:r>
      <w:r>
        <w:rPr>
          <w:rFonts w:ascii="Arial" w:hAnsi="Arial" w:cs="Arial"/>
          <w:sz w:val="24"/>
        </w:rPr>
        <w:t>d</w:t>
      </w:r>
      <w:r w:rsidRPr="00402E22">
        <w:rPr>
          <w:rFonts w:ascii="Arial" w:hAnsi="Arial" w:cs="Arial"/>
          <w:sz w:val="24"/>
        </w:rPr>
        <w:t xml:space="preserve"> progressed well this year, with 2 new policies agreed in the first 6 months.</w:t>
      </w:r>
    </w:p>
    <w:p w14:paraId="1686DD61" w14:textId="77777777" w:rsidR="008523BC" w:rsidRPr="00402E22" w:rsidRDefault="008523BC" w:rsidP="008523BC">
      <w:pPr>
        <w:pStyle w:val="ListParagraph"/>
        <w:numPr>
          <w:ilvl w:val="0"/>
          <w:numId w:val="7"/>
        </w:numPr>
        <w:contextualSpacing/>
        <w:rPr>
          <w:rFonts w:ascii="Arial" w:hAnsi="Arial" w:cs="Arial"/>
          <w:sz w:val="24"/>
        </w:rPr>
      </w:pPr>
      <w:r w:rsidRPr="00402E22">
        <w:rPr>
          <w:rFonts w:ascii="Arial" w:hAnsi="Arial" w:cs="Arial"/>
          <w:sz w:val="24"/>
        </w:rPr>
        <w:t xml:space="preserve">Transaction activities </w:t>
      </w:r>
      <w:r>
        <w:rPr>
          <w:rFonts w:ascii="Arial" w:hAnsi="Arial" w:cs="Arial"/>
          <w:sz w:val="24"/>
        </w:rPr>
        <w:t>were</w:t>
      </w:r>
      <w:r w:rsidRPr="00402E22">
        <w:rPr>
          <w:rFonts w:ascii="Arial" w:hAnsi="Arial" w:cs="Arial"/>
          <w:sz w:val="24"/>
        </w:rPr>
        <w:t xml:space="preserve"> all above target and performing well.</w:t>
      </w:r>
    </w:p>
    <w:p w14:paraId="4EE791DA" w14:textId="77777777" w:rsidR="008523BC" w:rsidRPr="00402E22" w:rsidRDefault="008523BC" w:rsidP="008523BC">
      <w:pPr>
        <w:pStyle w:val="ListParagraph"/>
        <w:numPr>
          <w:ilvl w:val="0"/>
          <w:numId w:val="7"/>
        </w:numPr>
        <w:contextualSpacing/>
        <w:rPr>
          <w:rFonts w:ascii="Arial" w:hAnsi="Arial" w:cs="Arial"/>
          <w:sz w:val="24"/>
        </w:rPr>
      </w:pPr>
      <w:r w:rsidRPr="00402E22">
        <w:rPr>
          <w:rFonts w:ascii="Arial" w:hAnsi="Arial" w:cs="Arial"/>
          <w:sz w:val="24"/>
        </w:rPr>
        <w:t xml:space="preserve">Budget reporting </w:t>
      </w:r>
      <w:r>
        <w:rPr>
          <w:rFonts w:ascii="Arial" w:hAnsi="Arial" w:cs="Arial"/>
          <w:sz w:val="24"/>
        </w:rPr>
        <w:t>was</w:t>
      </w:r>
      <w:r w:rsidRPr="00402E22">
        <w:rPr>
          <w:rFonts w:ascii="Arial" w:hAnsi="Arial" w:cs="Arial"/>
          <w:sz w:val="24"/>
        </w:rPr>
        <w:t xml:space="preserve"> back on track this year, having struggled to hit the 9-working</w:t>
      </w:r>
      <w:r>
        <w:rPr>
          <w:rFonts w:ascii="Arial" w:hAnsi="Arial" w:cs="Arial"/>
          <w:sz w:val="24"/>
        </w:rPr>
        <w:t xml:space="preserve"> day </w:t>
      </w:r>
      <w:r w:rsidRPr="00402E22">
        <w:rPr>
          <w:rFonts w:ascii="Arial" w:hAnsi="Arial" w:cs="Arial"/>
          <w:sz w:val="24"/>
        </w:rPr>
        <w:t>target last year, ha</w:t>
      </w:r>
      <w:r>
        <w:rPr>
          <w:rFonts w:ascii="Arial" w:hAnsi="Arial" w:cs="Arial"/>
          <w:sz w:val="24"/>
        </w:rPr>
        <w:t>d</w:t>
      </w:r>
      <w:r w:rsidRPr="00402E22">
        <w:rPr>
          <w:rFonts w:ascii="Arial" w:hAnsi="Arial" w:cs="Arial"/>
          <w:sz w:val="24"/>
        </w:rPr>
        <w:t xml:space="preserve"> been on time each month this year.</w:t>
      </w:r>
    </w:p>
    <w:p w14:paraId="24D33A34" w14:textId="77777777" w:rsidR="008523BC" w:rsidRPr="00402E22" w:rsidRDefault="008523BC" w:rsidP="008523BC">
      <w:pPr>
        <w:pStyle w:val="Normal00"/>
        <w:rPr>
          <w:rFonts w:cs="Arial"/>
          <w:sz w:val="24"/>
          <w:lang w:eastAsia="en-US"/>
        </w:rPr>
      </w:pPr>
    </w:p>
    <w:p w14:paraId="566CA6D8" w14:textId="77777777" w:rsidR="008523BC" w:rsidRPr="00402E22" w:rsidRDefault="008523BC" w:rsidP="008523BC">
      <w:pPr>
        <w:pStyle w:val="Normal00"/>
        <w:rPr>
          <w:rFonts w:cs="Arial"/>
          <w:b/>
          <w:sz w:val="24"/>
          <w:lang w:eastAsia="en-US"/>
        </w:rPr>
      </w:pPr>
      <w:r w:rsidRPr="00402E22">
        <w:rPr>
          <w:rFonts w:cs="Arial"/>
          <w:b/>
          <w:sz w:val="24"/>
          <w:lang w:eastAsia="en-US"/>
        </w:rPr>
        <w:t>Emerging issues:</w:t>
      </w:r>
    </w:p>
    <w:p w14:paraId="21499106" w14:textId="77777777" w:rsidR="008523BC" w:rsidRPr="00402E22" w:rsidRDefault="008523BC" w:rsidP="008523BC">
      <w:pPr>
        <w:pStyle w:val="Normal00"/>
        <w:rPr>
          <w:rFonts w:cs="Arial"/>
          <w:sz w:val="24"/>
          <w:lang w:eastAsia="en-US"/>
        </w:rPr>
      </w:pPr>
    </w:p>
    <w:p w14:paraId="1E4D63E1" w14:textId="77777777" w:rsidR="008523BC" w:rsidRPr="00402E22" w:rsidRDefault="008523BC" w:rsidP="008523BC">
      <w:pPr>
        <w:pStyle w:val="ListParagraph"/>
        <w:numPr>
          <w:ilvl w:val="0"/>
          <w:numId w:val="7"/>
        </w:numPr>
        <w:contextualSpacing/>
        <w:rPr>
          <w:rFonts w:ascii="Arial" w:hAnsi="Arial" w:cs="Arial"/>
        </w:rPr>
      </w:pPr>
      <w:r w:rsidRPr="00402E22">
        <w:rPr>
          <w:rFonts w:ascii="Arial" w:hAnsi="Arial" w:cs="Arial"/>
          <w:sz w:val="24"/>
        </w:rPr>
        <w:t xml:space="preserve">Month end reconciliation processes </w:t>
      </w:r>
      <w:r>
        <w:rPr>
          <w:rFonts w:ascii="Arial" w:hAnsi="Arial" w:cs="Arial"/>
          <w:sz w:val="24"/>
        </w:rPr>
        <w:t>were</w:t>
      </w:r>
      <w:r w:rsidRPr="00402E22">
        <w:rPr>
          <w:rFonts w:ascii="Arial" w:hAnsi="Arial" w:cs="Arial"/>
          <w:sz w:val="24"/>
        </w:rPr>
        <w:t xml:space="preserve"> not hitting their target, due to staff vacancy. Th</w:t>
      </w:r>
      <w:r>
        <w:rPr>
          <w:rFonts w:ascii="Arial" w:hAnsi="Arial" w:cs="Arial"/>
          <w:sz w:val="24"/>
        </w:rPr>
        <w:t xml:space="preserve">at </w:t>
      </w:r>
      <w:r w:rsidRPr="00402E22">
        <w:rPr>
          <w:rFonts w:ascii="Arial" w:hAnsi="Arial" w:cs="Arial"/>
          <w:sz w:val="24"/>
        </w:rPr>
        <w:t xml:space="preserve">post </w:t>
      </w:r>
      <w:r>
        <w:rPr>
          <w:rFonts w:ascii="Arial" w:hAnsi="Arial" w:cs="Arial"/>
          <w:sz w:val="24"/>
        </w:rPr>
        <w:t>was</w:t>
      </w:r>
      <w:r w:rsidRPr="00402E22">
        <w:rPr>
          <w:rFonts w:ascii="Arial" w:hAnsi="Arial" w:cs="Arial"/>
          <w:sz w:val="24"/>
        </w:rPr>
        <w:t xml:space="preserve"> in the final stages of recruitment.</w:t>
      </w:r>
    </w:p>
    <w:p w14:paraId="19FD7A45" w14:textId="77777777" w:rsidR="008523BC" w:rsidRPr="00402E22" w:rsidRDefault="008523BC" w:rsidP="008523BC">
      <w:pPr>
        <w:pStyle w:val="ListParagraph"/>
        <w:numPr>
          <w:ilvl w:val="0"/>
          <w:numId w:val="7"/>
        </w:numPr>
        <w:contextualSpacing/>
        <w:rPr>
          <w:rFonts w:ascii="Arial" w:hAnsi="Arial" w:cs="Arial"/>
        </w:rPr>
      </w:pPr>
      <w:r w:rsidRPr="00402E22">
        <w:rPr>
          <w:rFonts w:ascii="Arial" w:hAnsi="Arial" w:cs="Arial"/>
          <w:sz w:val="24"/>
        </w:rPr>
        <w:t xml:space="preserve">Unplanned workload still </w:t>
      </w:r>
      <w:r>
        <w:rPr>
          <w:rFonts w:ascii="Arial" w:hAnsi="Arial" w:cs="Arial"/>
          <w:sz w:val="24"/>
        </w:rPr>
        <w:t>was</w:t>
      </w:r>
      <w:r w:rsidRPr="00402E22">
        <w:rPr>
          <w:rFonts w:ascii="Arial" w:hAnsi="Arial" w:cs="Arial"/>
          <w:sz w:val="24"/>
        </w:rPr>
        <w:t xml:space="preserve"> affecting the ability to deliver improvement initiatives with only 1 out of 16 delivered in the first 6 months, although work ha</w:t>
      </w:r>
      <w:r>
        <w:rPr>
          <w:rFonts w:ascii="Arial" w:hAnsi="Arial" w:cs="Arial"/>
          <w:sz w:val="24"/>
        </w:rPr>
        <w:t>d</w:t>
      </w:r>
      <w:r w:rsidRPr="00402E22">
        <w:rPr>
          <w:rFonts w:ascii="Arial" w:hAnsi="Arial" w:cs="Arial"/>
          <w:sz w:val="24"/>
        </w:rPr>
        <w:t xml:space="preserve"> started on a number of th</w:t>
      </w:r>
      <w:r>
        <w:rPr>
          <w:rFonts w:ascii="Arial" w:hAnsi="Arial" w:cs="Arial"/>
          <w:sz w:val="24"/>
        </w:rPr>
        <w:t>o</w:t>
      </w:r>
      <w:r w:rsidRPr="00402E22">
        <w:rPr>
          <w:rFonts w:ascii="Arial" w:hAnsi="Arial" w:cs="Arial"/>
          <w:sz w:val="24"/>
        </w:rPr>
        <w:t xml:space="preserve">se, a significant number </w:t>
      </w:r>
      <w:r>
        <w:rPr>
          <w:rFonts w:ascii="Arial" w:hAnsi="Arial" w:cs="Arial"/>
          <w:sz w:val="24"/>
        </w:rPr>
        <w:t xml:space="preserve">would </w:t>
      </w:r>
      <w:r w:rsidRPr="00402E22">
        <w:rPr>
          <w:rFonts w:ascii="Arial" w:hAnsi="Arial" w:cs="Arial"/>
          <w:sz w:val="24"/>
        </w:rPr>
        <w:t>not be completed before the end of the year.</w:t>
      </w:r>
    </w:p>
    <w:p w14:paraId="2C486024" w14:textId="77777777" w:rsidR="008523BC" w:rsidRPr="00402E22" w:rsidRDefault="008523BC" w:rsidP="008523BC">
      <w:pPr>
        <w:pStyle w:val="Normal0"/>
        <w:rPr>
          <w:rFonts w:cs="Arial"/>
          <w:sz w:val="24"/>
          <w:lang w:eastAsia="en-US"/>
        </w:rPr>
      </w:pPr>
    </w:p>
    <w:p w14:paraId="6F9D0BF5" w14:textId="77777777" w:rsidR="008523BC" w:rsidRPr="00402E22" w:rsidRDefault="008523BC" w:rsidP="008523BC">
      <w:pPr>
        <w:pStyle w:val="Normal00"/>
        <w:rPr>
          <w:rFonts w:cs="Arial"/>
          <w:b/>
          <w:sz w:val="24"/>
          <w:lang w:eastAsia="en-US"/>
        </w:rPr>
      </w:pPr>
      <w:r w:rsidRPr="00402E22">
        <w:rPr>
          <w:rFonts w:cs="Arial"/>
          <w:b/>
          <w:sz w:val="24"/>
          <w:lang w:eastAsia="en-US"/>
        </w:rPr>
        <w:lastRenderedPageBreak/>
        <w:t>Action to be taken:</w:t>
      </w:r>
    </w:p>
    <w:p w14:paraId="76E0AFC2" w14:textId="77777777" w:rsidR="008523BC" w:rsidRPr="00402E22" w:rsidRDefault="008523BC" w:rsidP="008523BC">
      <w:pPr>
        <w:pStyle w:val="Normal00"/>
        <w:rPr>
          <w:rFonts w:cs="Arial"/>
          <w:sz w:val="24"/>
          <w:lang w:eastAsia="en-US"/>
        </w:rPr>
      </w:pPr>
    </w:p>
    <w:p w14:paraId="24C3AC20" w14:textId="77777777" w:rsidR="008523BC" w:rsidRPr="00402E22" w:rsidRDefault="008523BC" w:rsidP="008523BC">
      <w:pPr>
        <w:pStyle w:val="ListParagraph"/>
        <w:numPr>
          <w:ilvl w:val="0"/>
          <w:numId w:val="7"/>
        </w:numPr>
        <w:contextualSpacing/>
        <w:rPr>
          <w:rFonts w:ascii="Arial" w:hAnsi="Arial" w:cs="Arial"/>
        </w:rPr>
      </w:pPr>
      <w:r w:rsidRPr="00402E22">
        <w:rPr>
          <w:rFonts w:ascii="Arial" w:hAnsi="Arial" w:cs="Arial"/>
          <w:sz w:val="24"/>
        </w:rPr>
        <w:t>Finalise recruitment of new trainee accountant.</w:t>
      </w:r>
    </w:p>
    <w:p w14:paraId="01AF0AD7" w14:textId="77777777" w:rsidR="008523BC" w:rsidRPr="00402E22" w:rsidRDefault="008523BC" w:rsidP="008523BC">
      <w:pPr>
        <w:pStyle w:val="ListParagraph"/>
        <w:numPr>
          <w:ilvl w:val="0"/>
          <w:numId w:val="7"/>
        </w:numPr>
        <w:contextualSpacing/>
        <w:rPr>
          <w:rFonts w:ascii="Arial" w:hAnsi="Arial" w:cs="Arial"/>
        </w:rPr>
      </w:pPr>
      <w:r w:rsidRPr="00402E22">
        <w:rPr>
          <w:rFonts w:ascii="Arial" w:hAnsi="Arial" w:cs="Arial"/>
          <w:sz w:val="24"/>
        </w:rPr>
        <w:t xml:space="preserve">Consider month end processes again to see if greater flexibility of team members </w:t>
      </w:r>
      <w:r>
        <w:rPr>
          <w:rFonts w:ascii="Arial" w:hAnsi="Arial" w:cs="Arial"/>
          <w:sz w:val="24"/>
        </w:rPr>
        <w:t>could</w:t>
      </w:r>
      <w:r w:rsidRPr="00402E22">
        <w:rPr>
          <w:rFonts w:ascii="Arial" w:hAnsi="Arial" w:cs="Arial"/>
          <w:sz w:val="24"/>
        </w:rPr>
        <w:t xml:space="preserve"> contribute to improvements in the reconciliation process.</w:t>
      </w:r>
    </w:p>
    <w:p w14:paraId="333F8AF6" w14:textId="77777777" w:rsidR="008523BC" w:rsidRPr="00402E22" w:rsidRDefault="008523BC" w:rsidP="008523BC">
      <w:pPr>
        <w:pStyle w:val="ListParagraph"/>
        <w:numPr>
          <w:ilvl w:val="0"/>
          <w:numId w:val="7"/>
        </w:numPr>
        <w:contextualSpacing/>
        <w:rPr>
          <w:rFonts w:ascii="Arial" w:hAnsi="Arial" w:cs="Arial"/>
        </w:rPr>
      </w:pPr>
      <w:r w:rsidRPr="00402E22">
        <w:rPr>
          <w:rFonts w:ascii="Arial" w:hAnsi="Arial" w:cs="Arial"/>
          <w:sz w:val="24"/>
        </w:rPr>
        <w:t xml:space="preserve">Improved communication </w:t>
      </w:r>
      <w:r>
        <w:rPr>
          <w:rFonts w:ascii="Arial" w:hAnsi="Arial" w:cs="Arial"/>
          <w:sz w:val="24"/>
        </w:rPr>
        <w:t>was</w:t>
      </w:r>
      <w:r w:rsidRPr="00402E22">
        <w:rPr>
          <w:rFonts w:ascii="Arial" w:hAnsi="Arial" w:cs="Arial"/>
          <w:sz w:val="24"/>
        </w:rPr>
        <w:t xml:space="preserve"> required to ensure all team meetings </w:t>
      </w:r>
      <w:r>
        <w:rPr>
          <w:rFonts w:ascii="Arial" w:hAnsi="Arial" w:cs="Arial"/>
          <w:sz w:val="24"/>
        </w:rPr>
        <w:t>were</w:t>
      </w:r>
      <w:r w:rsidRPr="00402E22">
        <w:rPr>
          <w:rFonts w:ascii="Arial" w:hAnsi="Arial" w:cs="Arial"/>
          <w:sz w:val="24"/>
        </w:rPr>
        <w:t xml:space="preserve"> communicated adequately to staff who </w:t>
      </w:r>
      <w:r>
        <w:rPr>
          <w:rFonts w:ascii="Arial" w:hAnsi="Arial" w:cs="Arial"/>
          <w:sz w:val="24"/>
        </w:rPr>
        <w:t xml:space="preserve">could not </w:t>
      </w:r>
      <w:r w:rsidRPr="00402E22">
        <w:rPr>
          <w:rFonts w:ascii="Arial" w:hAnsi="Arial" w:cs="Arial"/>
          <w:sz w:val="24"/>
        </w:rPr>
        <w:t>attend.</w:t>
      </w:r>
    </w:p>
    <w:p w14:paraId="27C2C355" w14:textId="77777777" w:rsidR="008523BC" w:rsidRPr="00402E22" w:rsidRDefault="008523BC" w:rsidP="008523BC">
      <w:pPr>
        <w:pStyle w:val="ListParagraph"/>
        <w:numPr>
          <w:ilvl w:val="0"/>
          <w:numId w:val="7"/>
        </w:numPr>
        <w:contextualSpacing/>
        <w:rPr>
          <w:rFonts w:ascii="Arial" w:hAnsi="Arial" w:cs="Arial"/>
        </w:rPr>
      </w:pPr>
      <w:r w:rsidRPr="00402E22">
        <w:rPr>
          <w:rFonts w:ascii="Arial" w:hAnsi="Arial" w:cs="Arial"/>
          <w:sz w:val="24"/>
        </w:rPr>
        <w:t xml:space="preserve">Increased focus on improvement initiatives </w:t>
      </w:r>
      <w:r>
        <w:rPr>
          <w:rFonts w:ascii="Arial" w:hAnsi="Arial" w:cs="Arial"/>
          <w:sz w:val="24"/>
        </w:rPr>
        <w:t>was</w:t>
      </w:r>
      <w:r w:rsidRPr="00402E22">
        <w:rPr>
          <w:rFonts w:ascii="Arial" w:hAnsi="Arial" w:cs="Arial"/>
          <w:sz w:val="24"/>
        </w:rPr>
        <w:t xml:space="preserve"> required a weekly manager meeting in order to maximise delivery of objectives.</w:t>
      </w:r>
    </w:p>
    <w:p w14:paraId="75CC54B0" w14:textId="77777777" w:rsidR="008523BC" w:rsidRDefault="008523BC" w:rsidP="008523BC">
      <w:pPr>
        <w:pStyle w:val="Normal0"/>
        <w:rPr>
          <w:sz w:val="24"/>
          <w:lang w:eastAsia="en-US"/>
        </w:rPr>
      </w:pPr>
    </w:p>
    <w:p w14:paraId="3AD9E8B6" w14:textId="77777777" w:rsidR="008523BC" w:rsidRDefault="008523BC" w:rsidP="008523BC">
      <w:pPr>
        <w:pStyle w:val="Normal0"/>
        <w:rPr>
          <w:sz w:val="24"/>
          <w:lang w:eastAsia="en-US"/>
        </w:rPr>
      </w:pPr>
      <w:r w:rsidRPr="00186F44">
        <w:rPr>
          <w:caps/>
          <w:sz w:val="24"/>
          <w:lang w:eastAsia="en-US"/>
        </w:rPr>
        <w:t>recommended</w:t>
      </w:r>
      <w:r>
        <w:rPr>
          <w:sz w:val="24"/>
          <w:lang w:eastAsia="en-US"/>
        </w:rPr>
        <w:t xml:space="preserve"> that Council notes this report.</w:t>
      </w:r>
    </w:p>
    <w:p w14:paraId="54C162DC" w14:textId="77777777" w:rsidR="008523BC" w:rsidRPr="001F4A09" w:rsidRDefault="008523BC" w:rsidP="008523BC">
      <w:pPr>
        <w:contextualSpacing/>
        <w:rPr>
          <w:rFonts w:cs="Arial"/>
          <w:b/>
          <w:bCs/>
          <w:szCs w:val="24"/>
        </w:rPr>
      </w:pPr>
    </w:p>
    <w:p w14:paraId="19FA7C79" w14:textId="77777777" w:rsidR="008523BC" w:rsidRPr="001F4A09" w:rsidRDefault="008523BC" w:rsidP="008523BC">
      <w:pPr>
        <w:contextualSpacing/>
        <w:rPr>
          <w:rFonts w:cs="Arial"/>
          <w:b/>
          <w:bCs/>
          <w:szCs w:val="24"/>
        </w:rPr>
      </w:pPr>
      <w:r w:rsidRPr="001F4A09">
        <w:rPr>
          <w:rFonts w:cs="Arial"/>
          <w:b/>
          <w:bCs/>
          <w:szCs w:val="24"/>
        </w:rPr>
        <w:t xml:space="preserve">AGREED TO RECOMMEND, on the proposal of Councillor McRandal, seconded by Councillor MacArthur, that the recommendation be adopted. </w:t>
      </w:r>
    </w:p>
    <w:p w14:paraId="3985ECAC" w14:textId="77777777" w:rsidR="008523BC" w:rsidRDefault="008523BC" w:rsidP="008523BC">
      <w:pPr>
        <w:contextualSpacing/>
        <w:rPr>
          <w:rFonts w:cs="Arial"/>
          <w:szCs w:val="24"/>
        </w:rPr>
      </w:pPr>
    </w:p>
    <w:p w14:paraId="61D55D98" w14:textId="77777777" w:rsidR="008523BC" w:rsidRDefault="008523BC" w:rsidP="008523BC">
      <w:pPr>
        <w:pStyle w:val="Heading2"/>
        <w:rPr>
          <w:rFonts w:eastAsia="Times New Roman"/>
        </w:rPr>
      </w:pPr>
      <w:r w:rsidRPr="009343BB">
        <w:rPr>
          <w:u w:val="none"/>
        </w:rPr>
        <w:t>(d)</w:t>
      </w:r>
      <w:r w:rsidRPr="009343BB">
        <w:rPr>
          <w:u w:val="none"/>
        </w:rPr>
        <w:tab/>
      </w:r>
      <w:r w:rsidRPr="00FF3AC4">
        <w:rPr>
          <w:rFonts w:eastAsia="Times New Roman"/>
        </w:rPr>
        <w:t xml:space="preserve">Strategic Transformation and Performance </w:t>
      </w:r>
    </w:p>
    <w:p w14:paraId="51748BA0" w14:textId="77777777" w:rsidR="008523BC" w:rsidRPr="00FF3AC4" w:rsidRDefault="008523BC" w:rsidP="008523BC">
      <w:pPr>
        <w:contextualSpacing/>
        <w:rPr>
          <w:rFonts w:cs="Arial"/>
          <w:szCs w:val="24"/>
        </w:rPr>
      </w:pPr>
      <w:r>
        <w:rPr>
          <w:rFonts w:cs="Arial"/>
          <w:szCs w:val="24"/>
        </w:rPr>
        <w:tab/>
        <w:t>(Appendix IV)</w:t>
      </w:r>
    </w:p>
    <w:p w14:paraId="7F1D592E" w14:textId="77777777" w:rsidR="008523BC" w:rsidRDefault="008523BC" w:rsidP="008523BC">
      <w:pPr>
        <w:contextualSpacing/>
        <w:rPr>
          <w:rFonts w:cs="Arial"/>
          <w:szCs w:val="24"/>
        </w:rPr>
      </w:pPr>
    </w:p>
    <w:p w14:paraId="23F334AC" w14:textId="77777777" w:rsidR="008523BC" w:rsidRDefault="008523BC" w:rsidP="008523BC">
      <w:pPr>
        <w:pStyle w:val="Normal00"/>
        <w:rPr>
          <w:rFonts w:cs="Arial"/>
          <w:b/>
          <w:bCs/>
          <w:sz w:val="24"/>
          <w:szCs w:val="24"/>
          <w:lang w:eastAsia="en-US"/>
        </w:rPr>
      </w:pPr>
      <w:r w:rsidRPr="6372BF31">
        <w:rPr>
          <w:rFonts w:cs="Arial"/>
          <w:b/>
          <w:bCs/>
          <w:sz w:val="24"/>
          <w:szCs w:val="24"/>
          <w:lang w:eastAsia="en-US"/>
        </w:rPr>
        <w:t>Key points to note:</w:t>
      </w:r>
    </w:p>
    <w:p w14:paraId="443860CF" w14:textId="77777777" w:rsidR="008523BC" w:rsidRDefault="008523BC" w:rsidP="008523BC">
      <w:pPr>
        <w:pStyle w:val="ListParagraph"/>
        <w:numPr>
          <w:ilvl w:val="0"/>
          <w:numId w:val="7"/>
        </w:numPr>
        <w:ind w:left="284" w:hanging="284"/>
        <w:rPr>
          <w:rFonts w:ascii="Arial" w:hAnsi="Arial" w:cs="Arial"/>
          <w:sz w:val="24"/>
          <w:szCs w:val="24"/>
        </w:rPr>
      </w:pPr>
      <w:r w:rsidRPr="00496016">
        <w:rPr>
          <w:rFonts w:ascii="Arial" w:hAnsi="Arial" w:cs="Arial"/>
          <w:sz w:val="24"/>
          <w:szCs w:val="24"/>
        </w:rPr>
        <w:t xml:space="preserve">Spend against budget </w:t>
      </w:r>
      <w:r>
        <w:rPr>
          <w:rFonts w:ascii="Arial" w:hAnsi="Arial" w:cs="Arial"/>
          <w:sz w:val="24"/>
          <w:szCs w:val="24"/>
        </w:rPr>
        <w:t>was</w:t>
      </w:r>
      <w:r w:rsidRPr="00496016">
        <w:rPr>
          <w:rFonts w:ascii="Arial" w:hAnsi="Arial" w:cs="Arial"/>
          <w:sz w:val="24"/>
          <w:szCs w:val="24"/>
        </w:rPr>
        <w:t xml:space="preserve"> slightly lower than expected </w:t>
      </w:r>
      <w:r>
        <w:rPr>
          <w:rFonts w:ascii="Arial" w:hAnsi="Arial" w:cs="Arial"/>
          <w:sz w:val="24"/>
          <w:szCs w:val="24"/>
        </w:rPr>
        <w:t xml:space="preserve">(93.9%) </w:t>
      </w:r>
      <w:r w:rsidRPr="00496016">
        <w:rPr>
          <w:rFonts w:ascii="Arial" w:hAnsi="Arial" w:cs="Arial"/>
          <w:sz w:val="24"/>
          <w:szCs w:val="24"/>
        </w:rPr>
        <w:t>due to</w:t>
      </w:r>
      <w:r>
        <w:rPr>
          <w:rFonts w:ascii="Arial" w:hAnsi="Arial" w:cs="Arial"/>
          <w:sz w:val="24"/>
          <w:szCs w:val="24"/>
        </w:rPr>
        <w:t xml:space="preserve"> the vacant:</w:t>
      </w:r>
    </w:p>
    <w:p w14:paraId="41E6B320" w14:textId="77777777" w:rsidR="008523BC" w:rsidRDefault="008523BC" w:rsidP="008523BC">
      <w:pPr>
        <w:pStyle w:val="ListParagraph"/>
        <w:numPr>
          <w:ilvl w:val="0"/>
          <w:numId w:val="11"/>
        </w:numPr>
        <w:rPr>
          <w:rFonts w:ascii="Arial" w:hAnsi="Arial" w:cs="Arial"/>
          <w:sz w:val="24"/>
          <w:szCs w:val="24"/>
        </w:rPr>
      </w:pPr>
      <w:r>
        <w:rPr>
          <w:rFonts w:ascii="Arial" w:hAnsi="Arial" w:cs="Arial"/>
          <w:sz w:val="24"/>
          <w:szCs w:val="24"/>
        </w:rPr>
        <w:t>Proc</w:t>
      </w:r>
      <w:r w:rsidRPr="00A84294">
        <w:rPr>
          <w:rFonts w:ascii="Arial" w:hAnsi="Arial" w:cs="Arial"/>
          <w:sz w:val="24"/>
          <w:szCs w:val="24"/>
        </w:rPr>
        <w:t>urement Officer post (filled since June 2023)</w:t>
      </w:r>
      <w:r>
        <w:rPr>
          <w:rFonts w:ascii="Arial" w:hAnsi="Arial" w:cs="Arial"/>
          <w:sz w:val="24"/>
          <w:szCs w:val="24"/>
        </w:rPr>
        <w:t>;</w:t>
      </w:r>
      <w:r w:rsidRPr="00A84294">
        <w:rPr>
          <w:rFonts w:ascii="Arial" w:hAnsi="Arial" w:cs="Arial"/>
          <w:sz w:val="24"/>
          <w:szCs w:val="24"/>
        </w:rPr>
        <w:t xml:space="preserve"> and </w:t>
      </w:r>
    </w:p>
    <w:p w14:paraId="4A72A8DE" w14:textId="77777777" w:rsidR="008523BC" w:rsidRPr="00A84294" w:rsidRDefault="008523BC" w:rsidP="008523BC">
      <w:pPr>
        <w:pStyle w:val="ListParagraph"/>
        <w:numPr>
          <w:ilvl w:val="0"/>
          <w:numId w:val="11"/>
        </w:numPr>
        <w:rPr>
          <w:rFonts w:ascii="Arial" w:hAnsi="Arial" w:cs="Arial"/>
          <w:sz w:val="24"/>
          <w:szCs w:val="24"/>
        </w:rPr>
      </w:pPr>
      <w:r w:rsidRPr="00A84294">
        <w:rPr>
          <w:rFonts w:ascii="Arial" w:hAnsi="Arial" w:cs="Arial"/>
          <w:sz w:val="24"/>
          <w:szCs w:val="24"/>
        </w:rPr>
        <w:t>Performance Improvement Officer post.</w:t>
      </w:r>
    </w:p>
    <w:p w14:paraId="2BC5291D" w14:textId="77777777" w:rsidR="008523BC" w:rsidRDefault="008523BC" w:rsidP="008523BC">
      <w:pPr>
        <w:pStyle w:val="ListParagraph"/>
        <w:numPr>
          <w:ilvl w:val="0"/>
          <w:numId w:val="7"/>
        </w:numPr>
        <w:ind w:left="284" w:hanging="284"/>
        <w:rPr>
          <w:rFonts w:ascii="Arial" w:hAnsi="Arial" w:cs="Arial"/>
          <w:sz w:val="24"/>
          <w:szCs w:val="24"/>
        </w:rPr>
      </w:pPr>
      <w:r w:rsidRPr="6372BF31">
        <w:rPr>
          <w:rFonts w:ascii="Arial" w:hAnsi="Arial" w:cs="Arial"/>
          <w:sz w:val="24"/>
          <w:szCs w:val="24"/>
        </w:rPr>
        <w:t xml:space="preserve">Attendance </w:t>
      </w:r>
      <w:r>
        <w:rPr>
          <w:rFonts w:ascii="Arial" w:hAnsi="Arial" w:cs="Arial"/>
          <w:sz w:val="24"/>
          <w:szCs w:val="24"/>
        </w:rPr>
        <w:t>was</w:t>
      </w:r>
      <w:r w:rsidRPr="6372BF31">
        <w:rPr>
          <w:rFonts w:ascii="Arial" w:hAnsi="Arial" w:cs="Arial"/>
          <w:sz w:val="24"/>
          <w:szCs w:val="24"/>
        </w:rPr>
        <w:t xml:space="preserve"> well above the Council average at 9</w:t>
      </w:r>
      <w:r>
        <w:rPr>
          <w:rFonts w:ascii="Arial" w:hAnsi="Arial" w:cs="Arial"/>
          <w:sz w:val="24"/>
          <w:szCs w:val="24"/>
        </w:rPr>
        <w:t>6.6</w:t>
      </w:r>
      <w:r w:rsidRPr="6372BF31">
        <w:rPr>
          <w:rFonts w:ascii="Arial" w:hAnsi="Arial" w:cs="Arial"/>
          <w:sz w:val="24"/>
          <w:szCs w:val="24"/>
        </w:rPr>
        <w:t>%</w:t>
      </w:r>
      <w:r>
        <w:rPr>
          <w:rFonts w:ascii="Arial" w:hAnsi="Arial" w:cs="Arial"/>
          <w:sz w:val="24"/>
          <w:szCs w:val="24"/>
        </w:rPr>
        <w:t xml:space="preserve"> (against a target of 93%).</w:t>
      </w:r>
    </w:p>
    <w:p w14:paraId="45C6F68E" w14:textId="77777777" w:rsidR="008523BC" w:rsidRDefault="008523BC" w:rsidP="008523BC">
      <w:pPr>
        <w:pStyle w:val="ListParagraph"/>
        <w:numPr>
          <w:ilvl w:val="0"/>
          <w:numId w:val="7"/>
        </w:numPr>
        <w:ind w:left="284" w:hanging="284"/>
        <w:rPr>
          <w:rFonts w:ascii="Arial" w:hAnsi="Arial" w:cs="Arial"/>
          <w:sz w:val="24"/>
          <w:szCs w:val="24"/>
        </w:rPr>
      </w:pPr>
      <w:r>
        <w:rPr>
          <w:rFonts w:ascii="Arial" w:hAnsi="Arial" w:cs="Arial"/>
          <w:sz w:val="24"/>
          <w:szCs w:val="24"/>
        </w:rPr>
        <w:t>The Head of Service was leading the facilitation and development of the Council’s Corporate Plan 2024 – 2028, which would be issued for public consultation early in 2024.</w:t>
      </w:r>
    </w:p>
    <w:p w14:paraId="7CED8830" w14:textId="77777777" w:rsidR="008523BC" w:rsidRDefault="008523BC" w:rsidP="008523BC">
      <w:pPr>
        <w:jc w:val="both"/>
        <w:rPr>
          <w:rFonts w:cs="Arial"/>
          <w:szCs w:val="24"/>
        </w:rPr>
      </w:pPr>
    </w:p>
    <w:tbl>
      <w:tblPr>
        <w:tblStyle w:val="TableGrid"/>
        <w:tblW w:w="0" w:type="auto"/>
        <w:tblLook w:val="04A0" w:firstRow="1" w:lastRow="0" w:firstColumn="1" w:lastColumn="0" w:noHBand="0" w:noVBand="1"/>
      </w:tblPr>
      <w:tblGrid>
        <w:gridCol w:w="1838"/>
        <w:gridCol w:w="7178"/>
      </w:tblGrid>
      <w:tr w:rsidR="008523BC" w:rsidRPr="00F51091" w14:paraId="5CE277BD" w14:textId="77777777" w:rsidTr="00CA0735">
        <w:tc>
          <w:tcPr>
            <w:tcW w:w="9016" w:type="dxa"/>
            <w:gridSpan w:val="2"/>
            <w:shd w:val="clear" w:color="auto" w:fill="4472C4" w:themeFill="accent1"/>
          </w:tcPr>
          <w:p w14:paraId="3F8E9B24" w14:textId="77777777" w:rsidR="008523BC" w:rsidRPr="00F51091" w:rsidRDefault="008523BC" w:rsidP="00CA0735">
            <w:pPr>
              <w:pStyle w:val="Normal00"/>
              <w:spacing w:before="120" w:after="120"/>
              <w:rPr>
                <w:rFonts w:cs="Arial"/>
                <w:b/>
                <w:bCs/>
                <w:color w:val="FFFFFF" w:themeColor="background1"/>
                <w:sz w:val="24"/>
                <w:szCs w:val="24"/>
                <w:lang w:eastAsia="en-US"/>
              </w:rPr>
            </w:pPr>
            <w:r w:rsidRPr="00F51091">
              <w:rPr>
                <w:rFonts w:cs="Arial"/>
                <w:b/>
                <w:bCs/>
                <w:color w:val="FFFFFF" w:themeColor="background1"/>
                <w:sz w:val="24"/>
                <w:szCs w:val="24"/>
                <w:lang w:eastAsia="en-US"/>
              </w:rPr>
              <w:t>Digital Services</w:t>
            </w:r>
          </w:p>
        </w:tc>
      </w:tr>
      <w:tr w:rsidR="008523BC" w14:paraId="36B67E81" w14:textId="77777777" w:rsidTr="00CA0735">
        <w:tc>
          <w:tcPr>
            <w:tcW w:w="1838" w:type="dxa"/>
          </w:tcPr>
          <w:p w14:paraId="77186852" w14:textId="77777777" w:rsidR="008523BC" w:rsidRDefault="008523BC" w:rsidP="00CA0735">
            <w:pPr>
              <w:pStyle w:val="Normal00"/>
              <w:spacing w:before="120" w:after="120"/>
              <w:jc w:val="both"/>
              <w:rPr>
                <w:rFonts w:cs="Arial"/>
                <w:b/>
                <w:bCs/>
                <w:sz w:val="24"/>
                <w:szCs w:val="24"/>
                <w:lang w:eastAsia="en-US"/>
              </w:rPr>
            </w:pPr>
            <w:r w:rsidRPr="6372BF31">
              <w:rPr>
                <w:rFonts w:cs="Arial"/>
                <w:b/>
                <w:bCs/>
                <w:sz w:val="24"/>
                <w:szCs w:val="24"/>
                <w:lang w:eastAsia="en-US"/>
              </w:rPr>
              <w:t>Key achievements</w:t>
            </w:r>
          </w:p>
        </w:tc>
        <w:tc>
          <w:tcPr>
            <w:tcW w:w="7178" w:type="dxa"/>
          </w:tcPr>
          <w:p w14:paraId="7E6709BF" w14:textId="77777777" w:rsidR="008523BC" w:rsidRPr="00CA6AF8" w:rsidRDefault="008523BC" w:rsidP="00CA0735">
            <w:pPr>
              <w:pStyle w:val="Normal00"/>
              <w:numPr>
                <w:ilvl w:val="0"/>
                <w:numId w:val="12"/>
              </w:numPr>
              <w:spacing w:before="120" w:after="120"/>
              <w:rPr>
                <w:rFonts w:cs="Arial"/>
                <w:sz w:val="24"/>
                <w:szCs w:val="24"/>
              </w:rPr>
            </w:pPr>
            <w:r w:rsidRPr="00787475">
              <w:rPr>
                <w:rFonts w:cs="Arial"/>
                <w:sz w:val="24"/>
                <w:szCs w:val="24"/>
              </w:rPr>
              <w:t>Council's telephony estate</w:t>
            </w:r>
            <w:r>
              <w:rPr>
                <w:rFonts w:cs="Arial"/>
                <w:sz w:val="24"/>
                <w:szCs w:val="24"/>
              </w:rPr>
              <w:t xml:space="preserve"> </w:t>
            </w:r>
            <w:r w:rsidRPr="00CA6AF8">
              <w:rPr>
                <w:rFonts w:cs="Arial"/>
                <w:sz w:val="24"/>
                <w:szCs w:val="24"/>
              </w:rPr>
              <w:t>ha</w:t>
            </w:r>
            <w:r>
              <w:rPr>
                <w:rFonts w:cs="Arial"/>
                <w:sz w:val="24"/>
                <w:szCs w:val="24"/>
              </w:rPr>
              <w:t>d</w:t>
            </w:r>
            <w:r w:rsidRPr="00CA6AF8">
              <w:rPr>
                <w:rFonts w:cs="Arial"/>
                <w:sz w:val="24"/>
                <w:szCs w:val="24"/>
              </w:rPr>
              <w:t xml:space="preserve"> been reviewed and implementation of new solution </w:t>
            </w:r>
            <w:r>
              <w:rPr>
                <w:rFonts w:cs="Arial"/>
                <w:sz w:val="24"/>
                <w:szCs w:val="24"/>
              </w:rPr>
              <w:t>would</w:t>
            </w:r>
            <w:r w:rsidRPr="00CA6AF8">
              <w:rPr>
                <w:rFonts w:cs="Arial"/>
                <w:sz w:val="24"/>
                <w:szCs w:val="24"/>
              </w:rPr>
              <w:t xml:space="preserve"> commence in </w:t>
            </w:r>
            <w:r>
              <w:rPr>
                <w:rFonts w:cs="Arial"/>
                <w:sz w:val="24"/>
                <w:szCs w:val="24"/>
              </w:rPr>
              <w:t xml:space="preserve">late </w:t>
            </w:r>
            <w:r w:rsidRPr="00CA6AF8">
              <w:rPr>
                <w:rFonts w:cs="Arial"/>
                <w:sz w:val="24"/>
                <w:szCs w:val="24"/>
              </w:rPr>
              <w:t>November</w:t>
            </w:r>
            <w:r>
              <w:rPr>
                <w:rFonts w:cs="Arial"/>
                <w:sz w:val="24"/>
                <w:szCs w:val="24"/>
              </w:rPr>
              <w:t xml:space="preserve"> 2023.</w:t>
            </w:r>
          </w:p>
          <w:p w14:paraId="51EDDD3F" w14:textId="77777777" w:rsidR="008523BC" w:rsidRPr="00CA6AF8" w:rsidRDefault="008523BC" w:rsidP="00CA0735">
            <w:pPr>
              <w:pStyle w:val="Normal00"/>
              <w:numPr>
                <w:ilvl w:val="0"/>
                <w:numId w:val="12"/>
              </w:numPr>
              <w:spacing w:before="120" w:after="120"/>
              <w:rPr>
                <w:rFonts w:cs="Arial"/>
                <w:sz w:val="24"/>
                <w:szCs w:val="24"/>
              </w:rPr>
            </w:pPr>
            <w:r>
              <w:rPr>
                <w:rFonts w:cs="Arial"/>
                <w:sz w:val="24"/>
                <w:szCs w:val="24"/>
              </w:rPr>
              <w:t xml:space="preserve">Draft </w:t>
            </w:r>
            <w:r w:rsidRPr="00CA6AF8">
              <w:rPr>
                <w:rFonts w:cs="Arial"/>
                <w:sz w:val="24"/>
                <w:szCs w:val="24"/>
              </w:rPr>
              <w:t xml:space="preserve">IT DRP </w:t>
            </w:r>
            <w:r>
              <w:rPr>
                <w:rFonts w:cs="Arial"/>
                <w:sz w:val="24"/>
                <w:szCs w:val="24"/>
              </w:rPr>
              <w:t>was</w:t>
            </w:r>
            <w:r w:rsidRPr="00CA6AF8">
              <w:rPr>
                <w:rFonts w:cs="Arial"/>
                <w:sz w:val="24"/>
                <w:szCs w:val="24"/>
              </w:rPr>
              <w:t xml:space="preserve"> going to CLT for approval</w:t>
            </w:r>
            <w:r>
              <w:rPr>
                <w:rFonts w:cs="Arial"/>
                <w:sz w:val="24"/>
                <w:szCs w:val="24"/>
              </w:rPr>
              <w:t xml:space="preserve"> in late November 2023.</w:t>
            </w:r>
          </w:p>
          <w:p w14:paraId="2D4D9347" w14:textId="77777777" w:rsidR="008523BC" w:rsidRPr="00DB6BE3" w:rsidRDefault="008523BC" w:rsidP="00CA0735">
            <w:pPr>
              <w:pStyle w:val="Normal00"/>
              <w:numPr>
                <w:ilvl w:val="0"/>
                <w:numId w:val="12"/>
              </w:numPr>
              <w:spacing w:before="120" w:after="120"/>
              <w:rPr>
                <w:rFonts w:cs="Arial"/>
                <w:sz w:val="24"/>
                <w:szCs w:val="24"/>
              </w:rPr>
            </w:pPr>
            <w:r w:rsidRPr="00DB6BE3">
              <w:rPr>
                <w:rFonts w:cs="Arial"/>
                <w:sz w:val="24"/>
                <w:szCs w:val="24"/>
              </w:rPr>
              <w:t>WAN project implementation</w:t>
            </w:r>
            <w:r>
              <w:rPr>
                <w:rFonts w:cs="Arial"/>
                <w:sz w:val="24"/>
                <w:szCs w:val="24"/>
              </w:rPr>
              <w:t xml:space="preserve"> underway.</w:t>
            </w:r>
          </w:p>
          <w:p w14:paraId="1417D905" w14:textId="77777777" w:rsidR="008523BC" w:rsidRPr="00DB6BE3" w:rsidRDefault="008523BC" w:rsidP="00CA0735">
            <w:pPr>
              <w:pStyle w:val="Normal00"/>
              <w:numPr>
                <w:ilvl w:val="0"/>
                <w:numId w:val="12"/>
              </w:numPr>
              <w:spacing w:before="120" w:after="120"/>
              <w:rPr>
                <w:rFonts w:cs="Arial"/>
                <w:sz w:val="24"/>
                <w:szCs w:val="24"/>
              </w:rPr>
            </w:pPr>
            <w:r w:rsidRPr="00DB6BE3">
              <w:rPr>
                <w:rFonts w:cs="Arial"/>
                <w:sz w:val="24"/>
                <w:szCs w:val="24"/>
              </w:rPr>
              <w:t xml:space="preserve">Systems and network uptime </w:t>
            </w:r>
            <w:r>
              <w:rPr>
                <w:rFonts w:cs="Arial"/>
                <w:sz w:val="24"/>
                <w:szCs w:val="24"/>
              </w:rPr>
              <w:t xml:space="preserve">was </w:t>
            </w:r>
            <w:r w:rsidRPr="00DB6BE3">
              <w:rPr>
                <w:rFonts w:cs="Arial"/>
                <w:sz w:val="24"/>
                <w:szCs w:val="24"/>
              </w:rPr>
              <w:t>99%</w:t>
            </w:r>
            <w:r>
              <w:rPr>
                <w:rFonts w:cs="Arial"/>
                <w:sz w:val="24"/>
                <w:szCs w:val="24"/>
              </w:rPr>
              <w:t>.</w:t>
            </w:r>
          </w:p>
          <w:p w14:paraId="71ED6091" w14:textId="77777777" w:rsidR="008523BC" w:rsidRDefault="008523BC" w:rsidP="00CA0735">
            <w:pPr>
              <w:pStyle w:val="Normal00"/>
              <w:numPr>
                <w:ilvl w:val="0"/>
                <w:numId w:val="12"/>
              </w:numPr>
              <w:spacing w:before="120" w:after="120"/>
              <w:rPr>
                <w:rFonts w:cs="Arial"/>
                <w:sz w:val="24"/>
                <w:szCs w:val="24"/>
              </w:rPr>
            </w:pPr>
            <w:r w:rsidRPr="00DB6BE3">
              <w:rPr>
                <w:rFonts w:cs="Arial"/>
                <w:sz w:val="24"/>
                <w:szCs w:val="24"/>
              </w:rPr>
              <w:t>96% of service calls are satisfactorily addressed within timescales</w:t>
            </w:r>
            <w:r>
              <w:rPr>
                <w:rFonts w:cs="Arial"/>
                <w:sz w:val="24"/>
                <w:szCs w:val="24"/>
              </w:rPr>
              <w:t>.</w:t>
            </w:r>
          </w:p>
          <w:p w14:paraId="3A9E8D04" w14:textId="77777777" w:rsidR="008523BC" w:rsidRPr="00F40D06" w:rsidRDefault="008523BC" w:rsidP="00CA0735">
            <w:pPr>
              <w:pStyle w:val="Normal00"/>
              <w:numPr>
                <w:ilvl w:val="0"/>
                <w:numId w:val="12"/>
              </w:numPr>
              <w:spacing w:before="120" w:after="120"/>
              <w:rPr>
                <w:rFonts w:cs="Arial"/>
                <w:b/>
                <w:bCs/>
                <w:sz w:val="24"/>
                <w:szCs w:val="24"/>
                <w:lang w:eastAsia="en-US"/>
              </w:rPr>
            </w:pPr>
            <w:r>
              <w:rPr>
                <w:rFonts w:cs="Arial"/>
                <w:sz w:val="24"/>
                <w:szCs w:val="24"/>
              </w:rPr>
              <w:t xml:space="preserve">Digital Services were leading the development of our </w:t>
            </w:r>
            <w:r w:rsidRPr="00787475">
              <w:rPr>
                <w:rFonts w:cs="Arial"/>
                <w:sz w:val="24"/>
                <w:szCs w:val="24"/>
              </w:rPr>
              <w:t>Digital Strategy</w:t>
            </w:r>
            <w:r>
              <w:rPr>
                <w:rFonts w:cs="Arial"/>
                <w:sz w:val="24"/>
                <w:szCs w:val="24"/>
              </w:rPr>
              <w:t>, in collaboration with our external specialists, BT.  A draft strategy would be available for review in early 2024.</w:t>
            </w:r>
          </w:p>
          <w:p w14:paraId="6F94B37C" w14:textId="77777777" w:rsidR="008523BC" w:rsidRPr="00F40D06" w:rsidRDefault="008523BC" w:rsidP="00CA0735">
            <w:pPr>
              <w:pStyle w:val="Normal00"/>
              <w:numPr>
                <w:ilvl w:val="0"/>
                <w:numId w:val="12"/>
              </w:numPr>
              <w:spacing w:before="120" w:after="120"/>
              <w:rPr>
                <w:rFonts w:cs="Arial"/>
                <w:sz w:val="24"/>
                <w:szCs w:val="24"/>
                <w:lang w:eastAsia="en-US"/>
              </w:rPr>
            </w:pPr>
            <w:r w:rsidRPr="00F40D06">
              <w:rPr>
                <w:rFonts w:cs="Arial"/>
                <w:sz w:val="24"/>
                <w:szCs w:val="24"/>
              </w:rPr>
              <w:t>Significant work ha</w:t>
            </w:r>
            <w:r>
              <w:rPr>
                <w:rFonts w:cs="Arial"/>
                <w:sz w:val="24"/>
                <w:szCs w:val="24"/>
              </w:rPr>
              <w:t>d</w:t>
            </w:r>
            <w:r w:rsidRPr="00F40D06">
              <w:rPr>
                <w:rFonts w:cs="Arial"/>
                <w:sz w:val="24"/>
                <w:szCs w:val="24"/>
              </w:rPr>
              <w:t xml:space="preserve"> been undertaken to progress recommendation</w:t>
            </w:r>
            <w:r>
              <w:rPr>
                <w:rFonts w:cs="Arial"/>
                <w:sz w:val="24"/>
                <w:szCs w:val="24"/>
              </w:rPr>
              <w:t>s</w:t>
            </w:r>
            <w:r w:rsidRPr="00F40D06">
              <w:rPr>
                <w:rFonts w:cs="Arial"/>
                <w:sz w:val="24"/>
                <w:szCs w:val="24"/>
              </w:rPr>
              <w:t xml:space="preserve"> from our Cyber-security audit.</w:t>
            </w:r>
          </w:p>
        </w:tc>
      </w:tr>
      <w:tr w:rsidR="008523BC" w14:paraId="19C4BC23" w14:textId="77777777" w:rsidTr="00CA0735">
        <w:tc>
          <w:tcPr>
            <w:tcW w:w="1838" w:type="dxa"/>
          </w:tcPr>
          <w:p w14:paraId="121FE86B" w14:textId="77777777" w:rsidR="008523BC" w:rsidRDefault="008523BC" w:rsidP="00CA0735">
            <w:pPr>
              <w:pStyle w:val="Normal00"/>
              <w:spacing w:before="120" w:after="120"/>
              <w:rPr>
                <w:rFonts w:cs="Arial"/>
                <w:b/>
                <w:bCs/>
                <w:sz w:val="24"/>
                <w:szCs w:val="24"/>
                <w:lang w:eastAsia="en-US"/>
              </w:rPr>
            </w:pPr>
            <w:r>
              <w:rPr>
                <w:rFonts w:cs="Arial"/>
                <w:b/>
                <w:bCs/>
                <w:sz w:val="24"/>
                <w:szCs w:val="24"/>
                <w:lang w:eastAsia="en-US"/>
              </w:rPr>
              <w:lastRenderedPageBreak/>
              <w:t>Emerging Issues</w:t>
            </w:r>
          </w:p>
        </w:tc>
        <w:tc>
          <w:tcPr>
            <w:tcW w:w="7178" w:type="dxa"/>
          </w:tcPr>
          <w:p w14:paraId="6D240445" w14:textId="77777777" w:rsidR="008523BC" w:rsidRPr="00F40D06" w:rsidRDefault="008523BC" w:rsidP="00CA0735">
            <w:pPr>
              <w:pStyle w:val="Normal00"/>
              <w:spacing w:before="120" w:after="120"/>
              <w:rPr>
                <w:rFonts w:cs="Arial"/>
                <w:sz w:val="24"/>
                <w:szCs w:val="24"/>
                <w:lang w:eastAsia="en-US"/>
              </w:rPr>
            </w:pPr>
            <w:r w:rsidRPr="00F40D06">
              <w:rPr>
                <w:rFonts w:cs="Arial"/>
                <w:sz w:val="24"/>
                <w:szCs w:val="24"/>
                <w:lang w:eastAsia="en-US"/>
              </w:rPr>
              <w:t xml:space="preserve">Succession planning </w:t>
            </w:r>
            <w:r>
              <w:rPr>
                <w:rFonts w:cs="Arial"/>
                <w:sz w:val="24"/>
                <w:szCs w:val="24"/>
                <w:lang w:eastAsia="en-US"/>
              </w:rPr>
              <w:t xml:space="preserve">was </w:t>
            </w:r>
            <w:r w:rsidRPr="00F40D06">
              <w:rPr>
                <w:rFonts w:cs="Arial"/>
                <w:sz w:val="24"/>
                <w:szCs w:val="24"/>
                <w:lang w:eastAsia="en-US"/>
              </w:rPr>
              <w:t>a</w:t>
            </w:r>
            <w:r>
              <w:rPr>
                <w:rFonts w:cs="Arial"/>
                <w:sz w:val="24"/>
                <w:szCs w:val="24"/>
                <w:lang w:eastAsia="en-US"/>
              </w:rPr>
              <w:t>n identified</w:t>
            </w:r>
            <w:r w:rsidRPr="00F40D06">
              <w:rPr>
                <w:rFonts w:cs="Arial"/>
                <w:sz w:val="24"/>
                <w:szCs w:val="24"/>
                <w:lang w:eastAsia="en-US"/>
              </w:rPr>
              <w:t xml:space="preserve"> risk within the servic</w:t>
            </w:r>
            <w:r>
              <w:rPr>
                <w:rFonts w:cs="Arial"/>
                <w:sz w:val="24"/>
                <w:szCs w:val="24"/>
                <w:lang w:eastAsia="en-US"/>
              </w:rPr>
              <w:t>e.</w:t>
            </w:r>
          </w:p>
        </w:tc>
      </w:tr>
      <w:tr w:rsidR="008523BC" w14:paraId="2FC13CE2" w14:textId="77777777" w:rsidTr="00CA0735">
        <w:tc>
          <w:tcPr>
            <w:tcW w:w="1838" w:type="dxa"/>
          </w:tcPr>
          <w:p w14:paraId="2B7241F0" w14:textId="77777777" w:rsidR="008523BC" w:rsidRDefault="008523BC" w:rsidP="00CA0735">
            <w:pPr>
              <w:pStyle w:val="Normal00"/>
              <w:spacing w:before="120" w:after="120"/>
              <w:rPr>
                <w:rFonts w:cs="Arial"/>
                <w:b/>
                <w:bCs/>
                <w:sz w:val="24"/>
                <w:szCs w:val="24"/>
                <w:lang w:eastAsia="en-US"/>
              </w:rPr>
            </w:pPr>
            <w:r>
              <w:rPr>
                <w:rFonts w:cs="Arial"/>
                <w:b/>
                <w:bCs/>
                <w:sz w:val="24"/>
                <w:szCs w:val="24"/>
                <w:lang w:eastAsia="en-US"/>
              </w:rPr>
              <w:t>Action to be taken</w:t>
            </w:r>
          </w:p>
        </w:tc>
        <w:tc>
          <w:tcPr>
            <w:tcW w:w="7178" w:type="dxa"/>
          </w:tcPr>
          <w:p w14:paraId="59586901" w14:textId="77777777" w:rsidR="008523BC" w:rsidRPr="00F40D06" w:rsidRDefault="008523BC" w:rsidP="00CA0735">
            <w:pPr>
              <w:pStyle w:val="Normal00"/>
              <w:spacing w:before="120" w:after="120"/>
              <w:rPr>
                <w:rFonts w:cs="Arial"/>
                <w:sz w:val="24"/>
                <w:szCs w:val="24"/>
                <w:lang w:eastAsia="en-US"/>
              </w:rPr>
            </w:pPr>
            <w:r w:rsidRPr="00F40D06">
              <w:rPr>
                <w:rFonts w:cs="Arial"/>
                <w:sz w:val="24"/>
                <w:szCs w:val="24"/>
                <w:lang w:eastAsia="en-US"/>
              </w:rPr>
              <w:t>Staff training and development, particularly in relation to cyber-security profiled for 2024.</w:t>
            </w:r>
          </w:p>
        </w:tc>
      </w:tr>
      <w:tr w:rsidR="008523BC" w:rsidRPr="00F51091" w14:paraId="51A8DC27" w14:textId="77777777" w:rsidTr="00CA0735">
        <w:tc>
          <w:tcPr>
            <w:tcW w:w="9016" w:type="dxa"/>
            <w:gridSpan w:val="2"/>
            <w:shd w:val="clear" w:color="auto" w:fill="4472C4" w:themeFill="accent1"/>
          </w:tcPr>
          <w:p w14:paraId="234964B3" w14:textId="77777777" w:rsidR="008523BC" w:rsidRPr="00F51091" w:rsidRDefault="008523BC" w:rsidP="00CA0735">
            <w:pPr>
              <w:pStyle w:val="Normal00"/>
              <w:spacing w:before="120" w:after="120"/>
              <w:rPr>
                <w:rFonts w:cs="Arial"/>
                <w:b/>
                <w:bCs/>
                <w:color w:val="FFFFFF" w:themeColor="background1"/>
                <w:sz w:val="24"/>
                <w:szCs w:val="24"/>
                <w:lang w:eastAsia="en-US"/>
              </w:rPr>
            </w:pPr>
            <w:r>
              <w:rPr>
                <w:rFonts w:cs="Arial"/>
                <w:b/>
                <w:bCs/>
                <w:color w:val="FFFFFF" w:themeColor="background1"/>
                <w:sz w:val="24"/>
                <w:szCs w:val="24"/>
                <w:lang w:eastAsia="en-US"/>
              </w:rPr>
              <w:t>Transformation Service</w:t>
            </w:r>
          </w:p>
        </w:tc>
      </w:tr>
      <w:tr w:rsidR="008523BC" w14:paraId="6F70A6F9" w14:textId="77777777" w:rsidTr="00CA0735">
        <w:tc>
          <w:tcPr>
            <w:tcW w:w="1838" w:type="dxa"/>
          </w:tcPr>
          <w:p w14:paraId="561295B0" w14:textId="77777777" w:rsidR="008523BC" w:rsidRDefault="008523BC" w:rsidP="00CA0735">
            <w:pPr>
              <w:pStyle w:val="Normal00"/>
              <w:spacing w:before="120" w:after="120"/>
              <w:jc w:val="both"/>
              <w:rPr>
                <w:rFonts w:cs="Arial"/>
                <w:b/>
                <w:bCs/>
                <w:sz w:val="24"/>
                <w:szCs w:val="24"/>
                <w:lang w:eastAsia="en-US"/>
              </w:rPr>
            </w:pPr>
            <w:r w:rsidRPr="6372BF31">
              <w:rPr>
                <w:rFonts w:cs="Arial"/>
                <w:b/>
                <w:bCs/>
                <w:sz w:val="24"/>
                <w:szCs w:val="24"/>
                <w:lang w:eastAsia="en-US"/>
              </w:rPr>
              <w:t>Key achievements</w:t>
            </w:r>
          </w:p>
        </w:tc>
        <w:tc>
          <w:tcPr>
            <w:tcW w:w="7178" w:type="dxa"/>
          </w:tcPr>
          <w:p w14:paraId="220572C1" w14:textId="77777777" w:rsidR="008523BC" w:rsidRPr="00F40D06" w:rsidRDefault="008523BC" w:rsidP="00CA0735">
            <w:pPr>
              <w:pStyle w:val="Normal00"/>
              <w:numPr>
                <w:ilvl w:val="0"/>
                <w:numId w:val="12"/>
              </w:numPr>
              <w:spacing w:before="120" w:after="120"/>
              <w:ind w:left="317" w:hanging="283"/>
              <w:rPr>
                <w:rFonts w:cs="Arial"/>
                <w:sz w:val="24"/>
                <w:szCs w:val="24"/>
                <w:lang w:eastAsia="en-US"/>
              </w:rPr>
            </w:pPr>
            <w:r w:rsidRPr="00F40D06">
              <w:rPr>
                <w:rFonts w:cs="Arial"/>
                <w:sz w:val="24"/>
                <w:szCs w:val="24"/>
                <w:lang w:eastAsia="en-US"/>
              </w:rPr>
              <w:t>Transformation Service established in September 2024</w:t>
            </w:r>
            <w:r>
              <w:rPr>
                <w:rFonts w:cs="Arial"/>
                <w:sz w:val="24"/>
                <w:szCs w:val="24"/>
                <w:lang w:eastAsia="en-US"/>
              </w:rPr>
              <w:t xml:space="preserve"> (1 x Manager, 3 x Transformation Officers (1 vacant) and 1 x Performance Improvement Officer (vacant)).</w:t>
            </w:r>
          </w:p>
          <w:p w14:paraId="46102C95" w14:textId="77777777" w:rsidR="008523BC" w:rsidRPr="00F51091" w:rsidRDefault="008523BC" w:rsidP="00CA0735">
            <w:pPr>
              <w:pStyle w:val="Normal00"/>
              <w:numPr>
                <w:ilvl w:val="0"/>
                <w:numId w:val="12"/>
              </w:numPr>
              <w:spacing w:before="120" w:after="120"/>
              <w:ind w:left="317" w:hanging="283"/>
              <w:rPr>
                <w:rFonts w:cs="Arial"/>
                <w:b/>
                <w:bCs/>
                <w:sz w:val="24"/>
                <w:szCs w:val="24"/>
                <w:lang w:eastAsia="en-US"/>
              </w:rPr>
            </w:pPr>
            <w:r>
              <w:rPr>
                <w:rFonts w:cs="Arial"/>
                <w:sz w:val="24"/>
                <w:szCs w:val="24"/>
              </w:rPr>
              <w:t>P</w:t>
            </w:r>
            <w:r w:rsidRPr="00834BE3">
              <w:rPr>
                <w:rFonts w:cs="Arial"/>
                <w:sz w:val="24"/>
                <w:szCs w:val="24"/>
              </w:rPr>
              <w:t xml:space="preserve">erformance management </w:t>
            </w:r>
            <w:r>
              <w:rPr>
                <w:rFonts w:cs="Arial"/>
                <w:sz w:val="24"/>
                <w:szCs w:val="24"/>
              </w:rPr>
              <w:t>process reviewed and new service plan template issued for consultation and implementation (November 2023).</w:t>
            </w:r>
          </w:p>
          <w:p w14:paraId="758B1B21" w14:textId="77777777" w:rsidR="008523BC" w:rsidRDefault="008523BC" w:rsidP="00CA0735">
            <w:pPr>
              <w:pStyle w:val="Normal00"/>
              <w:numPr>
                <w:ilvl w:val="0"/>
                <w:numId w:val="12"/>
              </w:numPr>
              <w:spacing w:before="120" w:after="120"/>
              <w:ind w:left="317" w:hanging="283"/>
              <w:rPr>
                <w:rFonts w:cs="Arial"/>
                <w:sz w:val="24"/>
                <w:szCs w:val="24"/>
                <w:lang w:eastAsia="en-US"/>
              </w:rPr>
            </w:pPr>
            <w:r w:rsidRPr="00F51091">
              <w:rPr>
                <w:rFonts w:cs="Arial"/>
                <w:sz w:val="24"/>
                <w:szCs w:val="24"/>
              </w:rPr>
              <w:t>Business Continuity Plan</w:t>
            </w:r>
            <w:r>
              <w:rPr>
                <w:rFonts w:cs="Arial"/>
                <w:sz w:val="24"/>
                <w:szCs w:val="24"/>
              </w:rPr>
              <w:t xml:space="preserve"> completed (November 2023).</w:t>
            </w:r>
          </w:p>
          <w:p w14:paraId="749CBA5F" w14:textId="77777777" w:rsidR="008523BC" w:rsidRDefault="008523BC" w:rsidP="00CA0735">
            <w:pPr>
              <w:pStyle w:val="Normal00"/>
              <w:numPr>
                <w:ilvl w:val="0"/>
                <w:numId w:val="12"/>
              </w:numPr>
              <w:spacing w:before="120" w:after="120"/>
              <w:ind w:left="317" w:hanging="283"/>
              <w:rPr>
                <w:rFonts w:cs="Arial"/>
                <w:sz w:val="24"/>
                <w:szCs w:val="24"/>
                <w:lang w:eastAsia="en-US"/>
              </w:rPr>
            </w:pPr>
            <w:r>
              <w:rPr>
                <w:rFonts w:cs="Arial"/>
                <w:sz w:val="24"/>
                <w:szCs w:val="24"/>
              </w:rPr>
              <w:t>Core PPE underway, to be completed in December 2023.</w:t>
            </w:r>
          </w:p>
          <w:p w14:paraId="3BA6B23E" w14:textId="77777777" w:rsidR="008523BC" w:rsidRDefault="008523BC" w:rsidP="00CA0735">
            <w:pPr>
              <w:pStyle w:val="Normal00"/>
              <w:numPr>
                <w:ilvl w:val="0"/>
                <w:numId w:val="12"/>
              </w:numPr>
              <w:spacing w:before="120" w:after="120"/>
              <w:ind w:left="317" w:hanging="283"/>
              <w:rPr>
                <w:rFonts w:cs="Arial"/>
                <w:sz w:val="24"/>
                <w:szCs w:val="24"/>
                <w:lang w:eastAsia="en-US"/>
              </w:rPr>
            </w:pPr>
            <w:r>
              <w:rPr>
                <w:rFonts w:cs="Arial"/>
                <w:sz w:val="24"/>
                <w:szCs w:val="24"/>
              </w:rPr>
              <w:t>Performance Improvement Plan (2023/24) completed.</w:t>
            </w:r>
          </w:p>
          <w:p w14:paraId="0510C560" w14:textId="77777777" w:rsidR="008523BC" w:rsidRPr="00057190" w:rsidRDefault="008523BC" w:rsidP="00CA0735">
            <w:pPr>
              <w:pStyle w:val="Normal00"/>
              <w:numPr>
                <w:ilvl w:val="0"/>
                <w:numId w:val="12"/>
              </w:numPr>
              <w:spacing w:before="120" w:after="120"/>
              <w:ind w:left="317" w:hanging="283"/>
              <w:jc w:val="both"/>
              <w:rPr>
                <w:rFonts w:cs="Arial"/>
                <w:sz w:val="24"/>
                <w:szCs w:val="24"/>
                <w:lang w:eastAsia="en-US"/>
              </w:rPr>
            </w:pPr>
            <w:r>
              <w:rPr>
                <w:rFonts w:cs="Arial"/>
                <w:sz w:val="24"/>
                <w:szCs w:val="24"/>
                <w:lang w:eastAsia="en-US"/>
              </w:rPr>
              <w:t>Self-assessment report (2022/23) completed.</w:t>
            </w:r>
          </w:p>
        </w:tc>
      </w:tr>
      <w:tr w:rsidR="008523BC" w14:paraId="29EA9028" w14:textId="77777777" w:rsidTr="00CA0735">
        <w:tc>
          <w:tcPr>
            <w:tcW w:w="1838" w:type="dxa"/>
          </w:tcPr>
          <w:p w14:paraId="4FC29A03" w14:textId="77777777" w:rsidR="008523BC" w:rsidRDefault="008523BC" w:rsidP="00CA0735">
            <w:pPr>
              <w:pStyle w:val="Normal00"/>
              <w:spacing w:before="120" w:after="120"/>
              <w:rPr>
                <w:rFonts w:cs="Arial"/>
                <w:b/>
                <w:bCs/>
                <w:sz w:val="24"/>
                <w:szCs w:val="24"/>
                <w:lang w:eastAsia="en-US"/>
              </w:rPr>
            </w:pPr>
            <w:r>
              <w:rPr>
                <w:rFonts w:cs="Arial"/>
                <w:b/>
                <w:bCs/>
                <w:sz w:val="24"/>
                <w:szCs w:val="24"/>
                <w:lang w:eastAsia="en-US"/>
              </w:rPr>
              <w:t>Emerging Issues</w:t>
            </w:r>
          </w:p>
        </w:tc>
        <w:tc>
          <w:tcPr>
            <w:tcW w:w="7178" w:type="dxa"/>
          </w:tcPr>
          <w:p w14:paraId="779B5328" w14:textId="77777777" w:rsidR="008523BC" w:rsidRPr="00787475" w:rsidRDefault="008523BC" w:rsidP="00CA0735">
            <w:pPr>
              <w:pStyle w:val="Normal00"/>
              <w:spacing w:before="120" w:after="120"/>
              <w:rPr>
                <w:rFonts w:cs="Arial"/>
                <w:sz w:val="24"/>
                <w:szCs w:val="24"/>
              </w:rPr>
            </w:pPr>
            <w:r>
              <w:rPr>
                <w:rFonts w:cs="Arial"/>
                <w:sz w:val="24"/>
                <w:szCs w:val="24"/>
              </w:rPr>
              <w:t>Significant number of large-scale projects in the pipeline:</w:t>
            </w:r>
          </w:p>
          <w:p w14:paraId="1CD21F38" w14:textId="77777777" w:rsidR="008523BC" w:rsidRPr="00787475" w:rsidRDefault="008523BC" w:rsidP="00CA0735">
            <w:pPr>
              <w:pStyle w:val="Normal00"/>
              <w:numPr>
                <w:ilvl w:val="0"/>
                <w:numId w:val="12"/>
              </w:numPr>
              <w:spacing w:before="120" w:after="120"/>
              <w:ind w:left="317" w:hanging="283"/>
              <w:rPr>
                <w:rFonts w:cs="Arial"/>
                <w:sz w:val="24"/>
                <w:szCs w:val="24"/>
              </w:rPr>
            </w:pPr>
            <w:r w:rsidRPr="00787475">
              <w:rPr>
                <w:rFonts w:cs="Arial"/>
                <w:sz w:val="24"/>
                <w:szCs w:val="24"/>
              </w:rPr>
              <w:t>Leisure transformation</w:t>
            </w:r>
          </w:p>
          <w:p w14:paraId="44045A38" w14:textId="77777777" w:rsidR="008523BC" w:rsidRDefault="008523BC" w:rsidP="00CA0735">
            <w:pPr>
              <w:pStyle w:val="Normal00"/>
              <w:numPr>
                <w:ilvl w:val="0"/>
                <w:numId w:val="12"/>
              </w:numPr>
              <w:spacing w:before="120" w:after="120"/>
              <w:ind w:left="317" w:hanging="283"/>
              <w:rPr>
                <w:rFonts w:cs="Arial"/>
                <w:sz w:val="24"/>
                <w:szCs w:val="24"/>
              </w:rPr>
            </w:pPr>
            <w:r w:rsidRPr="00787475">
              <w:rPr>
                <w:rFonts w:cs="Arial"/>
                <w:sz w:val="24"/>
                <w:szCs w:val="24"/>
              </w:rPr>
              <w:t>Office rationalisation</w:t>
            </w:r>
          </w:p>
          <w:p w14:paraId="7605FCFE" w14:textId="77777777" w:rsidR="008523BC" w:rsidRDefault="008523BC" w:rsidP="00CA0735">
            <w:pPr>
              <w:pStyle w:val="Normal00"/>
              <w:numPr>
                <w:ilvl w:val="0"/>
                <w:numId w:val="12"/>
              </w:numPr>
              <w:spacing w:before="120" w:after="120"/>
              <w:ind w:left="317" w:hanging="283"/>
              <w:rPr>
                <w:rFonts w:cs="Arial"/>
                <w:sz w:val="24"/>
                <w:szCs w:val="24"/>
              </w:rPr>
            </w:pPr>
            <w:r>
              <w:rPr>
                <w:rFonts w:cs="Arial"/>
                <w:sz w:val="24"/>
                <w:szCs w:val="24"/>
              </w:rPr>
              <w:t>Organisational restructure</w:t>
            </w:r>
          </w:p>
          <w:p w14:paraId="5EC796A1" w14:textId="77777777" w:rsidR="008523BC" w:rsidRDefault="008523BC" w:rsidP="00CA0735">
            <w:pPr>
              <w:pStyle w:val="Normal00"/>
              <w:spacing w:before="120" w:after="120"/>
              <w:rPr>
                <w:rFonts w:cs="Arial"/>
                <w:b/>
                <w:bCs/>
                <w:sz w:val="24"/>
                <w:szCs w:val="24"/>
                <w:lang w:eastAsia="en-US"/>
              </w:rPr>
            </w:pPr>
            <w:r>
              <w:rPr>
                <w:rFonts w:cs="Arial"/>
                <w:sz w:val="24"/>
                <w:szCs w:val="24"/>
              </w:rPr>
              <w:t>Resourcing the above would prove challenging given the two vacant posts referenced above.</w:t>
            </w:r>
          </w:p>
        </w:tc>
      </w:tr>
      <w:tr w:rsidR="008523BC" w14:paraId="7F75DE9D" w14:textId="77777777" w:rsidTr="00CA0735">
        <w:tc>
          <w:tcPr>
            <w:tcW w:w="1838" w:type="dxa"/>
          </w:tcPr>
          <w:p w14:paraId="26A91710" w14:textId="77777777" w:rsidR="008523BC" w:rsidRDefault="008523BC" w:rsidP="00CA0735">
            <w:pPr>
              <w:pStyle w:val="Normal00"/>
              <w:spacing w:before="120" w:after="120"/>
              <w:rPr>
                <w:rFonts w:cs="Arial"/>
                <w:b/>
                <w:bCs/>
                <w:sz w:val="24"/>
                <w:szCs w:val="24"/>
                <w:lang w:eastAsia="en-US"/>
              </w:rPr>
            </w:pPr>
            <w:r>
              <w:rPr>
                <w:rFonts w:cs="Arial"/>
                <w:b/>
                <w:bCs/>
                <w:sz w:val="24"/>
                <w:szCs w:val="24"/>
                <w:lang w:eastAsia="en-US"/>
              </w:rPr>
              <w:t>Action to be taken</w:t>
            </w:r>
          </w:p>
        </w:tc>
        <w:tc>
          <w:tcPr>
            <w:tcW w:w="7178" w:type="dxa"/>
          </w:tcPr>
          <w:p w14:paraId="3FE6940F" w14:textId="77777777" w:rsidR="008523BC" w:rsidRDefault="008523BC" w:rsidP="00CA0735">
            <w:pPr>
              <w:pStyle w:val="Normal00"/>
              <w:numPr>
                <w:ilvl w:val="0"/>
                <w:numId w:val="12"/>
              </w:numPr>
              <w:spacing w:before="120" w:after="120"/>
              <w:ind w:left="317" w:hanging="283"/>
              <w:rPr>
                <w:rFonts w:cs="Arial"/>
                <w:sz w:val="24"/>
                <w:szCs w:val="24"/>
              </w:rPr>
            </w:pPr>
            <w:r>
              <w:rPr>
                <w:rFonts w:cs="Arial"/>
                <w:sz w:val="24"/>
                <w:szCs w:val="24"/>
              </w:rPr>
              <w:t>The Performance Improvement Officer post to be recruited as soon as possible.</w:t>
            </w:r>
          </w:p>
          <w:p w14:paraId="0BCAD5B9" w14:textId="77777777" w:rsidR="008523BC" w:rsidRPr="00057190" w:rsidRDefault="008523BC" w:rsidP="00CA0735">
            <w:pPr>
              <w:pStyle w:val="Normal00"/>
              <w:numPr>
                <w:ilvl w:val="0"/>
                <w:numId w:val="12"/>
              </w:numPr>
              <w:spacing w:before="120" w:after="120"/>
              <w:ind w:left="317" w:hanging="283"/>
              <w:rPr>
                <w:rFonts w:cs="Arial"/>
                <w:sz w:val="24"/>
                <w:szCs w:val="24"/>
                <w:lang w:eastAsia="en-US"/>
              </w:rPr>
            </w:pPr>
            <w:r w:rsidRPr="00057190">
              <w:rPr>
                <w:rFonts w:cs="Arial"/>
                <w:sz w:val="24"/>
                <w:szCs w:val="24"/>
              </w:rPr>
              <w:t>Agency support continue</w:t>
            </w:r>
            <w:r>
              <w:rPr>
                <w:rFonts w:cs="Arial"/>
                <w:sz w:val="24"/>
                <w:szCs w:val="24"/>
              </w:rPr>
              <w:t>d</w:t>
            </w:r>
            <w:r w:rsidRPr="00057190">
              <w:rPr>
                <w:rFonts w:cs="Arial"/>
                <w:sz w:val="24"/>
                <w:szCs w:val="24"/>
              </w:rPr>
              <w:t xml:space="preserve"> to be </w:t>
            </w:r>
            <w:r>
              <w:rPr>
                <w:rFonts w:cs="Arial"/>
                <w:sz w:val="24"/>
                <w:szCs w:val="24"/>
              </w:rPr>
              <w:t>the only route for the Transformation Officer post, as external recruitment was unsuccessful (due to the temporary nature of the post).</w:t>
            </w:r>
          </w:p>
        </w:tc>
      </w:tr>
    </w:tbl>
    <w:p w14:paraId="67EA2704" w14:textId="77777777" w:rsidR="008523BC" w:rsidRDefault="008523BC" w:rsidP="008523BC">
      <w:pPr>
        <w:pStyle w:val="Normal00"/>
        <w:spacing w:before="120" w:after="120"/>
        <w:jc w:val="both"/>
        <w:rPr>
          <w:rFonts w:cs="Arial"/>
          <w:b/>
          <w:bCs/>
          <w:i/>
          <w:iCs/>
          <w:sz w:val="24"/>
          <w:szCs w:val="24"/>
          <w:lang w:eastAsia="en-US"/>
        </w:rPr>
      </w:pPr>
    </w:p>
    <w:tbl>
      <w:tblPr>
        <w:tblStyle w:val="TableGrid"/>
        <w:tblW w:w="0" w:type="auto"/>
        <w:tblLook w:val="04A0" w:firstRow="1" w:lastRow="0" w:firstColumn="1" w:lastColumn="0" w:noHBand="0" w:noVBand="1"/>
      </w:tblPr>
      <w:tblGrid>
        <w:gridCol w:w="1838"/>
        <w:gridCol w:w="7178"/>
      </w:tblGrid>
      <w:tr w:rsidR="008523BC" w:rsidRPr="00F51091" w14:paraId="00C6C5D9" w14:textId="77777777" w:rsidTr="00CA0735">
        <w:tc>
          <w:tcPr>
            <w:tcW w:w="9016" w:type="dxa"/>
            <w:gridSpan w:val="2"/>
            <w:shd w:val="clear" w:color="auto" w:fill="4472C4" w:themeFill="accent1"/>
          </w:tcPr>
          <w:p w14:paraId="1CE7B992" w14:textId="77777777" w:rsidR="008523BC" w:rsidRPr="00F51091" w:rsidRDefault="008523BC" w:rsidP="00CA0735">
            <w:pPr>
              <w:pStyle w:val="Normal00"/>
              <w:spacing w:before="120" w:after="120"/>
              <w:rPr>
                <w:rFonts w:cs="Arial"/>
                <w:b/>
                <w:bCs/>
                <w:color w:val="FFFFFF" w:themeColor="background1"/>
                <w:sz w:val="24"/>
                <w:szCs w:val="24"/>
                <w:lang w:eastAsia="en-US"/>
              </w:rPr>
            </w:pPr>
            <w:r>
              <w:rPr>
                <w:rFonts w:cs="Arial"/>
                <w:b/>
                <w:bCs/>
                <w:color w:val="FFFFFF" w:themeColor="background1"/>
                <w:sz w:val="24"/>
                <w:szCs w:val="24"/>
                <w:lang w:eastAsia="en-US"/>
              </w:rPr>
              <w:t>Procurement Service</w:t>
            </w:r>
          </w:p>
        </w:tc>
      </w:tr>
      <w:tr w:rsidR="008523BC" w14:paraId="4D218298" w14:textId="77777777" w:rsidTr="00CA0735">
        <w:tc>
          <w:tcPr>
            <w:tcW w:w="1838" w:type="dxa"/>
          </w:tcPr>
          <w:p w14:paraId="64A0C4F6" w14:textId="77777777" w:rsidR="008523BC" w:rsidRDefault="008523BC" w:rsidP="00CA0735">
            <w:pPr>
              <w:pStyle w:val="Normal00"/>
              <w:spacing w:before="120" w:after="120"/>
              <w:jc w:val="both"/>
              <w:rPr>
                <w:rFonts w:cs="Arial"/>
                <w:b/>
                <w:bCs/>
                <w:sz w:val="24"/>
                <w:szCs w:val="24"/>
                <w:lang w:eastAsia="en-US"/>
              </w:rPr>
            </w:pPr>
            <w:r w:rsidRPr="6372BF31">
              <w:rPr>
                <w:rFonts w:cs="Arial"/>
                <w:b/>
                <w:bCs/>
                <w:sz w:val="24"/>
                <w:szCs w:val="24"/>
                <w:lang w:eastAsia="en-US"/>
              </w:rPr>
              <w:t>Key achievements</w:t>
            </w:r>
          </w:p>
        </w:tc>
        <w:tc>
          <w:tcPr>
            <w:tcW w:w="7178" w:type="dxa"/>
          </w:tcPr>
          <w:p w14:paraId="06B0F4E0" w14:textId="77777777" w:rsidR="008523BC" w:rsidRDefault="008523BC" w:rsidP="00CA0735">
            <w:pPr>
              <w:pStyle w:val="Normal00"/>
              <w:numPr>
                <w:ilvl w:val="0"/>
                <w:numId w:val="12"/>
              </w:numPr>
              <w:spacing w:before="120" w:after="120"/>
              <w:ind w:left="317" w:hanging="283"/>
              <w:jc w:val="both"/>
              <w:rPr>
                <w:rFonts w:cs="Arial"/>
                <w:sz w:val="24"/>
                <w:szCs w:val="24"/>
              </w:rPr>
            </w:pPr>
            <w:r>
              <w:rPr>
                <w:rFonts w:cs="Arial"/>
                <w:sz w:val="24"/>
                <w:szCs w:val="24"/>
              </w:rPr>
              <w:t>P</w:t>
            </w:r>
            <w:r w:rsidRPr="00042923">
              <w:rPr>
                <w:rFonts w:cs="Arial"/>
                <w:sz w:val="24"/>
                <w:szCs w:val="24"/>
              </w:rPr>
              <w:t xml:space="preserve">rocurement savings </w:t>
            </w:r>
            <w:r>
              <w:rPr>
                <w:rFonts w:cs="Arial"/>
                <w:sz w:val="24"/>
                <w:szCs w:val="24"/>
              </w:rPr>
              <w:t>for the Council a</w:t>
            </w:r>
            <w:r w:rsidRPr="00042923">
              <w:rPr>
                <w:rFonts w:cs="Arial"/>
                <w:sz w:val="24"/>
                <w:szCs w:val="24"/>
              </w:rPr>
              <w:t xml:space="preserve">re over target </w:t>
            </w:r>
            <w:r>
              <w:rPr>
                <w:rFonts w:cs="Arial"/>
                <w:sz w:val="24"/>
                <w:szCs w:val="24"/>
              </w:rPr>
              <w:t>for the year to date (</w:t>
            </w:r>
            <w:r w:rsidRPr="00042923">
              <w:rPr>
                <w:rFonts w:cs="Arial"/>
                <w:sz w:val="24"/>
                <w:szCs w:val="24"/>
              </w:rPr>
              <w:t>£</w:t>
            </w:r>
            <w:r>
              <w:rPr>
                <w:rFonts w:cs="Arial"/>
                <w:sz w:val="24"/>
                <w:szCs w:val="24"/>
              </w:rPr>
              <w:t>155</w:t>
            </w:r>
            <w:r w:rsidRPr="00042923">
              <w:rPr>
                <w:rFonts w:cs="Arial"/>
                <w:sz w:val="24"/>
                <w:szCs w:val="24"/>
              </w:rPr>
              <w:t>,</w:t>
            </w:r>
            <w:r>
              <w:rPr>
                <w:rFonts w:cs="Arial"/>
                <w:sz w:val="24"/>
                <w:szCs w:val="24"/>
              </w:rPr>
              <w:t>756</w:t>
            </w:r>
            <w:r w:rsidRPr="00042923">
              <w:rPr>
                <w:rFonts w:cs="Arial"/>
                <w:sz w:val="24"/>
                <w:szCs w:val="24"/>
              </w:rPr>
              <w:t xml:space="preserve"> </w:t>
            </w:r>
            <w:r>
              <w:rPr>
                <w:rFonts w:cs="Arial"/>
                <w:sz w:val="24"/>
                <w:szCs w:val="24"/>
              </w:rPr>
              <w:t xml:space="preserve">versus </w:t>
            </w:r>
            <w:r w:rsidRPr="00042923">
              <w:rPr>
                <w:rFonts w:cs="Arial"/>
                <w:sz w:val="24"/>
                <w:szCs w:val="24"/>
              </w:rPr>
              <w:t>£</w:t>
            </w:r>
            <w:r>
              <w:rPr>
                <w:rFonts w:cs="Arial"/>
                <w:sz w:val="24"/>
                <w:szCs w:val="24"/>
              </w:rPr>
              <w:t>125</w:t>
            </w:r>
            <w:r w:rsidRPr="00042923">
              <w:rPr>
                <w:rFonts w:cs="Arial"/>
                <w:sz w:val="24"/>
                <w:szCs w:val="24"/>
              </w:rPr>
              <w:t>,000</w:t>
            </w:r>
            <w:r>
              <w:rPr>
                <w:rFonts w:cs="Arial"/>
                <w:sz w:val="24"/>
                <w:szCs w:val="24"/>
              </w:rPr>
              <w:t>).</w:t>
            </w:r>
          </w:p>
          <w:p w14:paraId="4DAEFCB5" w14:textId="77777777" w:rsidR="008523BC" w:rsidRPr="00BB2BFF" w:rsidRDefault="008523BC" w:rsidP="00CA0735">
            <w:pPr>
              <w:pStyle w:val="Normal00"/>
              <w:numPr>
                <w:ilvl w:val="0"/>
                <w:numId w:val="12"/>
              </w:numPr>
              <w:spacing w:before="120" w:after="120"/>
              <w:ind w:left="317" w:hanging="283"/>
              <w:jc w:val="both"/>
              <w:rPr>
                <w:rFonts w:cs="Arial"/>
                <w:sz w:val="24"/>
                <w:szCs w:val="24"/>
                <w:lang w:eastAsia="en-US"/>
              </w:rPr>
            </w:pPr>
            <w:r w:rsidRPr="00BB2BFF">
              <w:rPr>
                <w:rFonts w:cs="Arial"/>
                <w:sz w:val="24"/>
                <w:szCs w:val="24"/>
              </w:rPr>
              <w:t>There have been zero procurement challenges.</w:t>
            </w:r>
          </w:p>
        </w:tc>
      </w:tr>
      <w:tr w:rsidR="008523BC" w14:paraId="442F00FA" w14:textId="77777777" w:rsidTr="00CA0735">
        <w:tc>
          <w:tcPr>
            <w:tcW w:w="1838" w:type="dxa"/>
          </w:tcPr>
          <w:p w14:paraId="199BEF11" w14:textId="77777777" w:rsidR="008523BC" w:rsidRDefault="008523BC" w:rsidP="00CA0735">
            <w:pPr>
              <w:pStyle w:val="Normal00"/>
              <w:spacing w:before="120" w:after="120"/>
              <w:rPr>
                <w:rFonts w:cs="Arial"/>
                <w:b/>
                <w:bCs/>
                <w:sz w:val="24"/>
                <w:szCs w:val="24"/>
                <w:lang w:eastAsia="en-US"/>
              </w:rPr>
            </w:pPr>
            <w:r>
              <w:rPr>
                <w:rFonts w:cs="Arial"/>
                <w:b/>
                <w:bCs/>
                <w:sz w:val="24"/>
                <w:szCs w:val="24"/>
                <w:lang w:eastAsia="en-US"/>
              </w:rPr>
              <w:t>Emerging Issues</w:t>
            </w:r>
          </w:p>
        </w:tc>
        <w:tc>
          <w:tcPr>
            <w:tcW w:w="7178" w:type="dxa"/>
          </w:tcPr>
          <w:p w14:paraId="0E2F1D98" w14:textId="77777777" w:rsidR="008523BC" w:rsidRDefault="008523BC" w:rsidP="00CA0735">
            <w:pPr>
              <w:spacing w:before="120" w:after="120"/>
            </w:pPr>
            <w:r w:rsidRPr="00EE67F5">
              <w:t>Historically, over the last 5 years, the PSU (with a full team of 3</w:t>
            </w:r>
            <w:r>
              <w:t xml:space="preserve"> staff: Procurement Manager; Procurement Officer; and Procurement Assistant</w:t>
            </w:r>
            <w:r w:rsidRPr="00EE67F5">
              <w:t xml:space="preserve">) managed an average of 25 tender exercises per year.  </w:t>
            </w:r>
          </w:p>
          <w:p w14:paraId="408F0F75" w14:textId="77777777" w:rsidR="008523BC" w:rsidRDefault="008523BC" w:rsidP="00CA0735">
            <w:pPr>
              <w:spacing w:before="120" w:after="120"/>
            </w:pPr>
            <w:r>
              <w:lastRenderedPageBreak/>
              <w:t>C</w:t>
            </w:r>
            <w:r w:rsidRPr="00EE67F5">
              <w:t xml:space="preserve">irca </w:t>
            </w:r>
            <w:r w:rsidRPr="000D5F0E">
              <w:t>43</w:t>
            </w:r>
            <w:r w:rsidRPr="00EE67F5">
              <w:t xml:space="preserve"> tender exercises </w:t>
            </w:r>
            <w:r>
              <w:t xml:space="preserve">were/ are </w:t>
            </w:r>
            <w:r w:rsidRPr="00EE67F5">
              <w:t>programmed</w:t>
            </w:r>
            <w:r>
              <w:t xml:space="preserve"> for the year 2023.</w:t>
            </w:r>
          </w:p>
          <w:p w14:paraId="4B50E108" w14:textId="77777777" w:rsidR="008523BC" w:rsidRDefault="008523BC" w:rsidP="00CA0735">
            <w:pPr>
              <w:spacing w:before="120" w:after="120"/>
            </w:pPr>
            <w:r w:rsidRPr="004C4266">
              <w:t>There are approx</w:t>
            </w:r>
            <w:r>
              <w:t>imately</w:t>
            </w:r>
            <w:r w:rsidRPr="004C4266">
              <w:t xml:space="preserve"> 30 procurement exercises already identified for 2024</w:t>
            </w:r>
            <w:r>
              <w:t>.</w:t>
            </w:r>
          </w:p>
          <w:p w14:paraId="78D5CE76" w14:textId="77777777" w:rsidR="008523BC" w:rsidRDefault="008523BC" w:rsidP="00CA0735">
            <w:pPr>
              <w:spacing w:before="120" w:after="120"/>
            </w:pPr>
            <w:r w:rsidRPr="00BB2BFF">
              <w:t>This represents an increase in tenders of circa 70% for the PSU</w:t>
            </w:r>
            <w:r>
              <w:t>.</w:t>
            </w:r>
          </w:p>
          <w:p w14:paraId="3D5E8DE9" w14:textId="77777777" w:rsidR="008523BC" w:rsidRDefault="008523BC" w:rsidP="00CA0735">
            <w:pPr>
              <w:spacing w:before="120" w:after="120"/>
            </w:pPr>
            <w:r>
              <w:t>Whilst the Procurement Officer post was filled in June 2023, the PSU had been without a Procurement Assistant since early August, again reducing the staff complement to two.</w:t>
            </w:r>
          </w:p>
          <w:p w14:paraId="6F770606" w14:textId="77777777" w:rsidR="008523BC" w:rsidRPr="00BB2BFF" w:rsidRDefault="008523BC" w:rsidP="00CA0735">
            <w:pPr>
              <w:spacing w:before="120" w:after="120"/>
            </w:pPr>
            <w:r>
              <w:t>T</w:t>
            </w:r>
            <w:r w:rsidRPr="00BB2BFF">
              <w:t xml:space="preserve">he current structure </w:t>
            </w:r>
            <w:r>
              <w:t xml:space="preserve">(FTE 3) </w:t>
            </w:r>
            <w:r w:rsidRPr="00BB2BFF">
              <w:t>does not have the capacity to address the increased workload nor to identify corporate tenders which can achieve significant efficiencies across the organisation both in terms of monetary savings and also process/ transactional savings.</w:t>
            </w:r>
          </w:p>
        </w:tc>
      </w:tr>
      <w:tr w:rsidR="008523BC" w14:paraId="01960D00" w14:textId="77777777" w:rsidTr="00CA0735">
        <w:tc>
          <w:tcPr>
            <w:tcW w:w="1838" w:type="dxa"/>
          </w:tcPr>
          <w:p w14:paraId="5A4546C4" w14:textId="77777777" w:rsidR="008523BC" w:rsidRDefault="008523BC" w:rsidP="00CA0735">
            <w:pPr>
              <w:pStyle w:val="Normal00"/>
              <w:spacing w:before="120" w:after="120"/>
              <w:rPr>
                <w:rFonts w:cs="Arial"/>
                <w:b/>
                <w:bCs/>
                <w:sz w:val="24"/>
                <w:szCs w:val="24"/>
                <w:lang w:eastAsia="en-US"/>
              </w:rPr>
            </w:pPr>
            <w:r>
              <w:rPr>
                <w:rFonts w:cs="Arial"/>
                <w:b/>
                <w:bCs/>
                <w:sz w:val="24"/>
                <w:szCs w:val="24"/>
                <w:lang w:eastAsia="en-US"/>
              </w:rPr>
              <w:lastRenderedPageBreak/>
              <w:t>Action to be taken</w:t>
            </w:r>
          </w:p>
        </w:tc>
        <w:tc>
          <w:tcPr>
            <w:tcW w:w="7178" w:type="dxa"/>
          </w:tcPr>
          <w:p w14:paraId="2EB8C624" w14:textId="77777777" w:rsidR="008523BC" w:rsidRPr="00BB2BFF" w:rsidRDefault="008523BC" w:rsidP="00CA0735">
            <w:pPr>
              <w:pStyle w:val="Normal00"/>
              <w:spacing w:before="120" w:after="120"/>
              <w:rPr>
                <w:rFonts w:cs="Arial"/>
                <w:sz w:val="24"/>
                <w:szCs w:val="24"/>
                <w:lang w:eastAsia="en-US"/>
              </w:rPr>
            </w:pPr>
            <w:r>
              <w:rPr>
                <w:rFonts w:cs="Arial"/>
                <w:sz w:val="24"/>
                <w:szCs w:val="24"/>
                <w:lang w:eastAsia="en-US"/>
              </w:rPr>
              <w:t xml:space="preserve">The Council had </w:t>
            </w:r>
            <w:r w:rsidRPr="00BB2BFF">
              <w:rPr>
                <w:rFonts w:cs="Arial"/>
                <w:sz w:val="24"/>
                <w:szCs w:val="24"/>
                <w:lang w:eastAsia="en-US"/>
              </w:rPr>
              <w:t>(unsuccessfully) tried to recruit an additional Procurement Officer</w:t>
            </w:r>
            <w:r>
              <w:rPr>
                <w:rFonts w:cs="Arial"/>
                <w:sz w:val="24"/>
                <w:szCs w:val="24"/>
                <w:lang w:eastAsia="en-US"/>
              </w:rPr>
              <w:t xml:space="preserve"> and were currently seeking agency support while reassessed potential future options.</w:t>
            </w:r>
          </w:p>
        </w:tc>
      </w:tr>
    </w:tbl>
    <w:p w14:paraId="747D7C22" w14:textId="77777777" w:rsidR="008523BC" w:rsidRDefault="008523BC" w:rsidP="008523BC">
      <w:pPr>
        <w:pStyle w:val="Normal0"/>
      </w:pPr>
    </w:p>
    <w:p w14:paraId="0D101AF8" w14:textId="77777777" w:rsidR="008523BC" w:rsidRPr="00186F44" w:rsidRDefault="008523BC" w:rsidP="008523BC">
      <w:pPr>
        <w:pStyle w:val="Normal0"/>
        <w:rPr>
          <w:sz w:val="24"/>
          <w:szCs w:val="24"/>
        </w:rPr>
      </w:pPr>
      <w:r w:rsidRPr="00186F44">
        <w:rPr>
          <w:sz w:val="24"/>
          <w:szCs w:val="24"/>
        </w:rPr>
        <w:t>R</w:t>
      </w:r>
      <w:r>
        <w:rPr>
          <w:sz w:val="24"/>
          <w:szCs w:val="24"/>
        </w:rPr>
        <w:t>ECOMMENDED</w:t>
      </w:r>
      <w:r w:rsidRPr="00186F44">
        <w:rPr>
          <w:sz w:val="24"/>
          <w:szCs w:val="24"/>
        </w:rPr>
        <w:t xml:space="preserve"> that Council notes this report.</w:t>
      </w:r>
    </w:p>
    <w:p w14:paraId="3DE7496D" w14:textId="77777777" w:rsidR="008523BC" w:rsidRDefault="008523BC" w:rsidP="008523BC">
      <w:pPr>
        <w:pStyle w:val="Normal0"/>
      </w:pPr>
    </w:p>
    <w:p w14:paraId="6CF8B050" w14:textId="77777777" w:rsidR="008523BC" w:rsidRDefault="008523BC" w:rsidP="008523BC">
      <w:pPr>
        <w:contextualSpacing/>
        <w:rPr>
          <w:rFonts w:cs="Arial"/>
          <w:szCs w:val="24"/>
        </w:rPr>
      </w:pPr>
      <w:r>
        <w:rPr>
          <w:rFonts w:cs="Arial"/>
          <w:szCs w:val="24"/>
        </w:rPr>
        <w:t xml:space="preserve">Proposed by Councillor McRandal, seconded by Councillor W Irvine, that the recommendation be adopted. </w:t>
      </w:r>
    </w:p>
    <w:p w14:paraId="1B90E57A" w14:textId="77777777" w:rsidR="008523BC" w:rsidRDefault="008523BC" w:rsidP="008523BC">
      <w:pPr>
        <w:contextualSpacing/>
        <w:rPr>
          <w:rFonts w:cs="Arial"/>
          <w:szCs w:val="24"/>
        </w:rPr>
      </w:pPr>
    </w:p>
    <w:p w14:paraId="20C028E7" w14:textId="77777777" w:rsidR="008523BC" w:rsidRDefault="008523BC" w:rsidP="008523BC">
      <w:pPr>
        <w:contextualSpacing/>
        <w:rPr>
          <w:rFonts w:cs="Arial"/>
          <w:szCs w:val="24"/>
        </w:rPr>
      </w:pPr>
      <w:r>
        <w:rPr>
          <w:rFonts w:cs="Arial"/>
          <w:szCs w:val="24"/>
        </w:rPr>
        <w:t xml:space="preserve">In respect of the emergency issues, Councillor W Irvine asked the Director to comment regarding the resourcing issues detailed. The Director explained that the post within the Transformation Service had since been filled through an Agency.   Therefore, there would soon be a full complement of staff within that team. </w:t>
      </w:r>
    </w:p>
    <w:p w14:paraId="06EDE683" w14:textId="77777777" w:rsidR="008523BC" w:rsidRDefault="008523BC" w:rsidP="008523BC">
      <w:pPr>
        <w:contextualSpacing/>
        <w:rPr>
          <w:rFonts w:cs="Arial"/>
          <w:szCs w:val="24"/>
        </w:rPr>
      </w:pPr>
    </w:p>
    <w:p w14:paraId="6FB0D2BB" w14:textId="77777777" w:rsidR="008523BC" w:rsidRPr="00C3419C" w:rsidRDefault="008523BC" w:rsidP="008523BC">
      <w:pPr>
        <w:contextualSpacing/>
        <w:rPr>
          <w:rFonts w:cs="Arial"/>
          <w:b/>
          <w:bCs/>
          <w:szCs w:val="24"/>
        </w:rPr>
      </w:pPr>
      <w:r w:rsidRPr="00C3419C">
        <w:rPr>
          <w:rFonts w:cs="Arial"/>
          <w:b/>
          <w:bCs/>
          <w:szCs w:val="24"/>
        </w:rPr>
        <w:t xml:space="preserve">AGREED TO RECOMMEND, on the proposal of Councillor McRandal, seconded by Councillor W Irvine, that the recommendation be adopted. </w:t>
      </w:r>
    </w:p>
    <w:p w14:paraId="6D91310A" w14:textId="77777777" w:rsidR="008523BC" w:rsidRDefault="008523BC" w:rsidP="008523BC">
      <w:pPr>
        <w:contextualSpacing/>
        <w:rPr>
          <w:rFonts w:cs="Arial"/>
          <w:szCs w:val="24"/>
        </w:rPr>
      </w:pPr>
    </w:p>
    <w:p w14:paraId="7613360E" w14:textId="77777777" w:rsidR="008523BC" w:rsidRDefault="008523BC" w:rsidP="008523BC">
      <w:pPr>
        <w:pStyle w:val="Heading2"/>
      </w:pPr>
      <w:r w:rsidRPr="009343BB">
        <w:rPr>
          <w:u w:val="none"/>
        </w:rPr>
        <w:t>(e)</w:t>
      </w:r>
      <w:r w:rsidRPr="009343BB">
        <w:rPr>
          <w:u w:val="none"/>
        </w:rPr>
        <w:tab/>
      </w:r>
      <w:r w:rsidRPr="00FF3AC4">
        <w:t xml:space="preserve">Administration </w:t>
      </w:r>
    </w:p>
    <w:p w14:paraId="5A0DA6CE" w14:textId="77777777" w:rsidR="008523BC" w:rsidRDefault="008523BC" w:rsidP="008523BC">
      <w:pPr>
        <w:contextualSpacing/>
        <w:rPr>
          <w:rFonts w:cs="Arial"/>
          <w:szCs w:val="24"/>
        </w:rPr>
      </w:pPr>
      <w:r>
        <w:rPr>
          <w:rFonts w:cs="Arial"/>
          <w:szCs w:val="24"/>
        </w:rPr>
        <w:tab/>
        <w:t>(Appendix V)</w:t>
      </w:r>
    </w:p>
    <w:p w14:paraId="58C50015" w14:textId="77777777" w:rsidR="008523BC" w:rsidRDefault="008523BC" w:rsidP="008523BC">
      <w:pPr>
        <w:contextualSpacing/>
        <w:rPr>
          <w:rFonts w:cs="Arial"/>
          <w:szCs w:val="24"/>
        </w:rPr>
      </w:pPr>
    </w:p>
    <w:p w14:paraId="18A0F7E7" w14:textId="77777777" w:rsidR="008523BC" w:rsidRPr="003D5607" w:rsidRDefault="008523BC" w:rsidP="008523BC">
      <w:pPr>
        <w:pStyle w:val="Normal00"/>
        <w:rPr>
          <w:rFonts w:cs="Arial"/>
          <w:b/>
          <w:iCs/>
          <w:sz w:val="24"/>
          <w:szCs w:val="24"/>
          <w:lang w:eastAsia="en-US"/>
        </w:rPr>
      </w:pPr>
      <w:r w:rsidRPr="003D5607">
        <w:rPr>
          <w:rFonts w:cs="Arial"/>
          <w:b/>
          <w:iCs/>
          <w:sz w:val="24"/>
          <w:szCs w:val="24"/>
          <w:lang w:eastAsia="en-US"/>
        </w:rPr>
        <w:t>Key points to note:</w:t>
      </w:r>
    </w:p>
    <w:p w14:paraId="72531D53" w14:textId="77777777" w:rsidR="008523BC" w:rsidRPr="003D5607" w:rsidRDefault="008523BC" w:rsidP="008523BC">
      <w:pPr>
        <w:pStyle w:val="Normal0"/>
        <w:rPr>
          <w:rFonts w:cs="Arial"/>
          <w:sz w:val="24"/>
          <w:szCs w:val="24"/>
          <w:lang w:eastAsia="en-US"/>
        </w:rPr>
      </w:pPr>
      <w:r w:rsidRPr="003D5607">
        <w:rPr>
          <w:rFonts w:cs="Arial"/>
          <w:sz w:val="24"/>
          <w:szCs w:val="24"/>
          <w:lang w:eastAsia="en-US"/>
        </w:rPr>
        <w:t xml:space="preserve">The majority of targets in the Administration Service Plan </w:t>
      </w:r>
      <w:r>
        <w:rPr>
          <w:rFonts w:cs="Arial"/>
          <w:sz w:val="24"/>
          <w:szCs w:val="24"/>
          <w:lang w:eastAsia="en-US"/>
        </w:rPr>
        <w:t>were</w:t>
      </w:r>
      <w:r w:rsidRPr="003D5607">
        <w:rPr>
          <w:rFonts w:cs="Arial"/>
          <w:sz w:val="24"/>
          <w:szCs w:val="24"/>
          <w:lang w:eastAsia="en-US"/>
        </w:rPr>
        <w:t xml:space="preserve"> measured annually.  </w:t>
      </w:r>
    </w:p>
    <w:p w14:paraId="7998F322" w14:textId="77777777" w:rsidR="008523BC" w:rsidRPr="003D5607" w:rsidRDefault="008523BC" w:rsidP="008523BC">
      <w:pPr>
        <w:pStyle w:val="Normal00"/>
        <w:rPr>
          <w:rFonts w:cs="Arial"/>
          <w:sz w:val="24"/>
          <w:szCs w:val="24"/>
          <w:lang w:eastAsia="en-US"/>
        </w:rPr>
      </w:pPr>
    </w:p>
    <w:p w14:paraId="7BB45476" w14:textId="77777777" w:rsidR="008523BC" w:rsidRPr="003D5607" w:rsidRDefault="008523BC" w:rsidP="008523BC">
      <w:pPr>
        <w:pStyle w:val="Normal00"/>
        <w:rPr>
          <w:rFonts w:cs="Arial"/>
          <w:b/>
          <w:sz w:val="24"/>
          <w:szCs w:val="24"/>
          <w:lang w:eastAsia="en-US"/>
        </w:rPr>
      </w:pPr>
      <w:bookmarkStart w:id="1" w:name="_Hlk48038681"/>
      <w:r w:rsidRPr="003D5607">
        <w:rPr>
          <w:rFonts w:cs="Arial"/>
          <w:b/>
          <w:sz w:val="24"/>
          <w:szCs w:val="24"/>
          <w:lang w:eastAsia="en-US"/>
        </w:rPr>
        <w:t>Key achievements:</w:t>
      </w:r>
    </w:p>
    <w:p w14:paraId="50192F79" w14:textId="77777777" w:rsidR="008523BC" w:rsidRPr="003D5607" w:rsidRDefault="008523BC" w:rsidP="008523BC">
      <w:pPr>
        <w:pStyle w:val="Normal00"/>
        <w:rPr>
          <w:rFonts w:cs="Arial"/>
          <w:bCs/>
          <w:sz w:val="24"/>
          <w:szCs w:val="24"/>
          <w:lang w:eastAsia="en-US"/>
        </w:rPr>
      </w:pPr>
      <w:r>
        <w:rPr>
          <w:rFonts w:cs="Arial"/>
          <w:bCs/>
          <w:sz w:val="24"/>
          <w:szCs w:val="24"/>
          <w:lang w:eastAsia="en-US"/>
        </w:rPr>
        <w:t>Despite the number and complexity of information requests (FOI/DSAR) the Council had continued to respond within the statuary timeframe for 97% (FOI) and 100% (DSAR).</w:t>
      </w:r>
    </w:p>
    <w:p w14:paraId="713F117E" w14:textId="77777777" w:rsidR="008523BC" w:rsidRDefault="008523BC" w:rsidP="008523BC">
      <w:pPr>
        <w:pStyle w:val="Normal0"/>
        <w:rPr>
          <w:rFonts w:cs="Arial"/>
          <w:sz w:val="24"/>
          <w:szCs w:val="24"/>
          <w:lang w:eastAsia="en-US"/>
        </w:rPr>
      </w:pPr>
    </w:p>
    <w:p w14:paraId="1B8EF521" w14:textId="77777777" w:rsidR="008523BC" w:rsidRDefault="008523BC" w:rsidP="008523BC">
      <w:pPr>
        <w:pStyle w:val="Normal0"/>
        <w:rPr>
          <w:rFonts w:cs="Arial"/>
          <w:sz w:val="24"/>
          <w:szCs w:val="24"/>
          <w:lang w:eastAsia="en-US"/>
        </w:rPr>
      </w:pPr>
      <w:r>
        <w:rPr>
          <w:rFonts w:cs="Arial"/>
          <w:sz w:val="24"/>
          <w:szCs w:val="24"/>
          <w:lang w:eastAsia="en-US"/>
        </w:rPr>
        <w:t xml:space="preserve">The Council introduced a new Complaints Handling Procedure in line with the NIPSO Model Complaints Handling Procedure which reduced the procedure from 3 to 2 Stages before the complaint can be escalated to NIPSO. That was launched in October 2023 and the first report would be in March 20203 on Jan - Mar 2023. </w:t>
      </w:r>
    </w:p>
    <w:p w14:paraId="565EAB42" w14:textId="77777777" w:rsidR="008523BC" w:rsidRPr="003D5607" w:rsidRDefault="008523BC" w:rsidP="008523BC">
      <w:pPr>
        <w:pStyle w:val="Normal00"/>
        <w:rPr>
          <w:rFonts w:cs="Arial"/>
          <w:b/>
          <w:sz w:val="24"/>
          <w:szCs w:val="24"/>
          <w:lang w:eastAsia="en-US"/>
        </w:rPr>
      </w:pPr>
    </w:p>
    <w:p w14:paraId="08DCECA1" w14:textId="77777777" w:rsidR="008523BC" w:rsidRDefault="008523BC" w:rsidP="008523BC">
      <w:pPr>
        <w:pStyle w:val="Normal00"/>
        <w:rPr>
          <w:rFonts w:cs="Arial"/>
          <w:b/>
          <w:sz w:val="24"/>
          <w:szCs w:val="24"/>
          <w:lang w:eastAsia="en-US"/>
        </w:rPr>
      </w:pPr>
    </w:p>
    <w:p w14:paraId="1E6E9450" w14:textId="77777777" w:rsidR="008523BC" w:rsidRPr="003D5607" w:rsidRDefault="008523BC" w:rsidP="008523BC">
      <w:pPr>
        <w:pStyle w:val="Normal00"/>
        <w:rPr>
          <w:rFonts w:cs="Arial"/>
          <w:b/>
          <w:sz w:val="24"/>
          <w:szCs w:val="24"/>
          <w:lang w:eastAsia="en-US"/>
        </w:rPr>
      </w:pPr>
      <w:r w:rsidRPr="003D5607">
        <w:rPr>
          <w:rFonts w:cs="Arial"/>
          <w:b/>
          <w:sz w:val="24"/>
          <w:szCs w:val="24"/>
          <w:lang w:eastAsia="en-US"/>
        </w:rPr>
        <w:lastRenderedPageBreak/>
        <w:t>Emerging issues:</w:t>
      </w:r>
    </w:p>
    <w:p w14:paraId="133C80E8" w14:textId="77777777" w:rsidR="008523BC" w:rsidRPr="00711620" w:rsidRDefault="008523BC" w:rsidP="008523BC">
      <w:pPr>
        <w:pStyle w:val="Normal0"/>
        <w:rPr>
          <w:rFonts w:cs="Arial"/>
          <w:sz w:val="24"/>
          <w:szCs w:val="24"/>
          <w:lang w:eastAsia="en-US"/>
        </w:rPr>
      </w:pPr>
      <w:r w:rsidRPr="00711620">
        <w:rPr>
          <w:rFonts w:cs="Arial"/>
          <w:sz w:val="24"/>
          <w:szCs w:val="24"/>
          <w:lang w:eastAsia="en-US"/>
        </w:rPr>
        <w:t xml:space="preserve">It was apparent that high impact weather was now hitting the Borough more frequently than in the past. The Risk Management team had robust reporting mechanisms to alert officers and provide horizon scanning and live information to the public and Elected Members (through the Communication team). </w:t>
      </w:r>
    </w:p>
    <w:p w14:paraId="1329EE78" w14:textId="77777777" w:rsidR="008523BC" w:rsidRPr="00711620" w:rsidRDefault="008523BC" w:rsidP="008523BC">
      <w:pPr>
        <w:pStyle w:val="Normal0"/>
        <w:rPr>
          <w:rFonts w:cs="Arial"/>
          <w:sz w:val="24"/>
          <w:szCs w:val="24"/>
          <w:lang w:eastAsia="en-US"/>
        </w:rPr>
      </w:pPr>
    </w:p>
    <w:p w14:paraId="4AAE2F2F" w14:textId="77777777" w:rsidR="008523BC" w:rsidRDefault="008523BC" w:rsidP="008523BC">
      <w:pPr>
        <w:pStyle w:val="Normal00"/>
        <w:rPr>
          <w:rFonts w:cs="Arial"/>
          <w:b/>
          <w:sz w:val="24"/>
          <w:szCs w:val="24"/>
          <w:lang w:eastAsia="en-US"/>
        </w:rPr>
      </w:pPr>
      <w:r w:rsidRPr="00711620">
        <w:rPr>
          <w:rFonts w:cs="Arial"/>
          <w:b/>
          <w:sz w:val="24"/>
          <w:szCs w:val="24"/>
          <w:lang w:eastAsia="en-US"/>
        </w:rPr>
        <w:t>Action to be taken:</w:t>
      </w:r>
    </w:p>
    <w:p w14:paraId="175503C1" w14:textId="77777777" w:rsidR="008523BC" w:rsidRPr="00711620" w:rsidRDefault="008523BC" w:rsidP="008523BC">
      <w:pPr>
        <w:pStyle w:val="Normal00"/>
        <w:rPr>
          <w:rFonts w:cs="Arial"/>
          <w:b/>
          <w:sz w:val="24"/>
          <w:szCs w:val="24"/>
          <w:lang w:eastAsia="en-US"/>
        </w:rPr>
      </w:pPr>
    </w:p>
    <w:p w14:paraId="337DC93F" w14:textId="77777777" w:rsidR="008523BC" w:rsidRPr="00711620" w:rsidRDefault="008523BC" w:rsidP="008523BC">
      <w:pPr>
        <w:pStyle w:val="ListParagraph"/>
        <w:ind w:left="0"/>
        <w:rPr>
          <w:rFonts w:ascii="Arial" w:hAnsi="Arial" w:cs="Arial"/>
          <w:sz w:val="24"/>
          <w:szCs w:val="24"/>
        </w:rPr>
      </w:pPr>
      <w:r w:rsidRPr="00711620">
        <w:rPr>
          <w:rFonts w:ascii="Arial" w:hAnsi="Arial" w:cs="Arial"/>
          <w:sz w:val="24"/>
          <w:szCs w:val="24"/>
        </w:rPr>
        <w:t xml:space="preserve">We continue to work towards all of the KPIs. </w:t>
      </w:r>
    </w:p>
    <w:bookmarkEnd w:id="1"/>
    <w:p w14:paraId="7B9E5052" w14:textId="77777777" w:rsidR="008523BC" w:rsidRDefault="008523BC" w:rsidP="008523BC">
      <w:pPr>
        <w:pStyle w:val="Normal0"/>
        <w:rPr>
          <w:rFonts w:cs="Arial"/>
          <w:sz w:val="24"/>
          <w:szCs w:val="24"/>
          <w:lang w:eastAsia="en-US"/>
        </w:rPr>
      </w:pPr>
    </w:p>
    <w:p w14:paraId="037C6336" w14:textId="77777777" w:rsidR="008523BC" w:rsidRDefault="008523BC" w:rsidP="008523BC">
      <w:pPr>
        <w:pStyle w:val="Normal0"/>
        <w:rPr>
          <w:rFonts w:cs="Arial"/>
          <w:sz w:val="24"/>
          <w:szCs w:val="24"/>
          <w:lang w:eastAsia="en-US"/>
        </w:rPr>
      </w:pPr>
      <w:r w:rsidRPr="00711620">
        <w:rPr>
          <w:rFonts w:cs="Arial"/>
          <w:caps/>
          <w:sz w:val="24"/>
          <w:szCs w:val="24"/>
          <w:lang w:eastAsia="en-US"/>
        </w:rPr>
        <w:t xml:space="preserve">Recommended </w:t>
      </w:r>
      <w:r w:rsidRPr="003D5607">
        <w:rPr>
          <w:rFonts w:cs="Arial"/>
          <w:sz w:val="24"/>
          <w:szCs w:val="24"/>
          <w:lang w:eastAsia="en-US"/>
        </w:rPr>
        <w:t>that the Council notes this report.</w:t>
      </w:r>
    </w:p>
    <w:p w14:paraId="55F6C730" w14:textId="77777777" w:rsidR="008523BC" w:rsidRDefault="008523BC" w:rsidP="008523BC">
      <w:pPr>
        <w:contextualSpacing/>
        <w:rPr>
          <w:rFonts w:cs="Arial"/>
          <w:szCs w:val="24"/>
        </w:rPr>
      </w:pPr>
    </w:p>
    <w:p w14:paraId="77445B98" w14:textId="77777777" w:rsidR="008523BC" w:rsidRPr="00C3419C" w:rsidRDefault="008523BC" w:rsidP="008523BC">
      <w:pPr>
        <w:contextualSpacing/>
        <w:rPr>
          <w:rFonts w:cs="Arial"/>
          <w:b/>
          <w:bCs/>
          <w:szCs w:val="24"/>
        </w:rPr>
      </w:pPr>
      <w:r w:rsidRPr="00C3419C">
        <w:rPr>
          <w:rFonts w:cs="Arial"/>
          <w:b/>
          <w:bCs/>
          <w:szCs w:val="24"/>
        </w:rPr>
        <w:t>AGREED TO RECOMMEND, on the proposal of Alderman McIlveen, seconded by Councillor McRandal, that the recommendation be adopted.</w:t>
      </w:r>
    </w:p>
    <w:p w14:paraId="147ACA49" w14:textId="77777777" w:rsidR="008523BC" w:rsidRDefault="008523BC" w:rsidP="008523BC">
      <w:pPr>
        <w:contextualSpacing/>
        <w:rPr>
          <w:rFonts w:cs="Arial"/>
          <w:szCs w:val="24"/>
        </w:rPr>
      </w:pPr>
    </w:p>
    <w:p w14:paraId="45AF13EF" w14:textId="77777777" w:rsidR="008523BC" w:rsidRPr="00FF3AC4" w:rsidRDefault="008523BC" w:rsidP="008523BC">
      <w:pPr>
        <w:pStyle w:val="Heading2"/>
      </w:pPr>
      <w:r w:rsidRPr="009343BB">
        <w:rPr>
          <w:u w:val="none"/>
        </w:rPr>
        <w:t>(f)</w:t>
      </w:r>
      <w:r w:rsidRPr="009343BB">
        <w:rPr>
          <w:u w:val="none"/>
        </w:rPr>
        <w:tab/>
      </w:r>
      <w:r w:rsidRPr="00FF3AC4">
        <w:t xml:space="preserve">Human Resources </w:t>
      </w:r>
      <w:bookmarkEnd w:id="0"/>
    </w:p>
    <w:p w14:paraId="689C8140" w14:textId="77777777" w:rsidR="008523BC" w:rsidRDefault="008523BC" w:rsidP="008523BC">
      <w:pPr>
        <w:pStyle w:val="ListParagraph"/>
        <w:rPr>
          <w:rFonts w:ascii="Arial" w:hAnsi="Arial" w:cs="Arial"/>
          <w:sz w:val="24"/>
          <w:szCs w:val="24"/>
        </w:rPr>
      </w:pPr>
      <w:r>
        <w:rPr>
          <w:rFonts w:ascii="Arial" w:hAnsi="Arial" w:cs="Arial"/>
          <w:sz w:val="24"/>
          <w:szCs w:val="24"/>
        </w:rPr>
        <w:t>(Appendix VI)</w:t>
      </w:r>
    </w:p>
    <w:p w14:paraId="571774C0" w14:textId="77777777" w:rsidR="008523BC" w:rsidRDefault="008523BC" w:rsidP="008523BC">
      <w:pPr>
        <w:pStyle w:val="ListParagraph"/>
        <w:rPr>
          <w:rFonts w:ascii="Arial" w:hAnsi="Arial" w:cs="Arial"/>
          <w:sz w:val="24"/>
          <w:szCs w:val="24"/>
        </w:rPr>
      </w:pPr>
    </w:p>
    <w:p w14:paraId="39E6D74C" w14:textId="77777777" w:rsidR="008523BC" w:rsidRDefault="008523BC" w:rsidP="008523BC">
      <w:pPr>
        <w:pStyle w:val="Normal00"/>
        <w:rPr>
          <w:rFonts w:cs="Arial"/>
          <w:b/>
          <w:iCs/>
          <w:sz w:val="24"/>
          <w:lang w:eastAsia="en-US"/>
        </w:rPr>
      </w:pPr>
      <w:r w:rsidRPr="00A71D7F">
        <w:rPr>
          <w:rFonts w:cs="Arial"/>
          <w:b/>
          <w:iCs/>
          <w:sz w:val="24"/>
          <w:lang w:eastAsia="en-US"/>
        </w:rPr>
        <w:t>Key points to note:</w:t>
      </w:r>
    </w:p>
    <w:p w14:paraId="67DE4783" w14:textId="77777777" w:rsidR="008523BC" w:rsidRDefault="008523BC" w:rsidP="008523BC">
      <w:pPr>
        <w:pStyle w:val="Normal00"/>
        <w:rPr>
          <w:rFonts w:cs="Arial"/>
          <w:b/>
          <w:iCs/>
          <w:sz w:val="24"/>
          <w:lang w:eastAsia="en-US"/>
        </w:rPr>
      </w:pPr>
    </w:p>
    <w:p w14:paraId="556A62AD" w14:textId="77777777" w:rsidR="008523BC" w:rsidRPr="00F20EF2" w:rsidRDefault="008523BC" w:rsidP="008523BC">
      <w:pPr>
        <w:pStyle w:val="Normal00"/>
        <w:numPr>
          <w:ilvl w:val="0"/>
          <w:numId w:val="8"/>
        </w:numPr>
        <w:rPr>
          <w:rFonts w:cs="Arial"/>
          <w:b/>
          <w:iCs/>
          <w:sz w:val="24"/>
          <w:lang w:eastAsia="en-US"/>
        </w:rPr>
      </w:pPr>
      <w:r>
        <w:rPr>
          <w:rFonts w:cs="Arial"/>
          <w:bCs/>
          <w:iCs/>
          <w:sz w:val="24"/>
          <w:lang w:eastAsia="en-US"/>
        </w:rPr>
        <w:t>This report gives updates on performance against the 14 Service Plan KPIs with 10 of the KPIs having been achieved and four not having been achieved.</w:t>
      </w:r>
    </w:p>
    <w:p w14:paraId="6D586AE0" w14:textId="77777777" w:rsidR="008523BC" w:rsidRPr="007E5266" w:rsidRDefault="008523BC" w:rsidP="008523BC">
      <w:pPr>
        <w:pStyle w:val="Normal00"/>
        <w:rPr>
          <w:rFonts w:cs="Arial"/>
          <w:sz w:val="24"/>
          <w:lang w:eastAsia="en-US"/>
        </w:rPr>
      </w:pPr>
    </w:p>
    <w:p w14:paraId="74090005" w14:textId="77777777" w:rsidR="008523BC" w:rsidRDefault="008523BC" w:rsidP="008523BC">
      <w:pPr>
        <w:pStyle w:val="Normal00"/>
        <w:rPr>
          <w:rFonts w:cs="Arial"/>
          <w:b/>
          <w:sz w:val="24"/>
          <w:lang w:eastAsia="en-US"/>
        </w:rPr>
      </w:pPr>
      <w:r w:rsidRPr="007E5266">
        <w:rPr>
          <w:rFonts w:cs="Arial"/>
          <w:b/>
          <w:sz w:val="24"/>
          <w:lang w:eastAsia="en-US"/>
        </w:rPr>
        <w:t>Key achievements:</w:t>
      </w:r>
    </w:p>
    <w:p w14:paraId="1852A858" w14:textId="77777777" w:rsidR="008523BC" w:rsidRDefault="008523BC" w:rsidP="008523BC">
      <w:pPr>
        <w:pStyle w:val="Normal00"/>
        <w:rPr>
          <w:rFonts w:cs="Arial"/>
          <w:b/>
          <w:sz w:val="24"/>
          <w:lang w:eastAsia="en-US"/>
        </w:rPr>
      </w:pPr>
    </w:p>
    <w:p w14:paraId="3610FA6E" w14:textId="77777777" w:rsidR="008523BC" w:rsidRDefault="008523BC" w:rsidP="008523BC">
      <w:pPr>
        <w:pStyle w:val="Normal00"/>
        <w:numPr>
          <w:ilvl w:val="0"/>
          <w:numId w:val="9"/>
        </w:numPr>
        <w:rPr>
          <w:rFonts w:cs="Arial"/>
          <w:bCs/>
          <w:sz w:val="24"/>
          <w:lang w:eastAsia="en-US"/>
        </w:rPr>
      </w:pPr>
      <w:r>
        <w:rPr>
          <w:rFonts w:cs="Arial"/>
          <w:bCs/>
          <w:sz w:val="24"/>
          <w:lang w:eastAsia="en-US"/>
        </w:rPr>
        <w:t xml:space="preserve">In 96% of cases, an offer of employment had been made within six weeks of a job being advertised. </w:t>
      </w:r>
    </w:p>
    <w:p w14:paraId="44642C39" w14:textId="77777777" w:rsidR="008523BC" w:rsidRDefault="008523BC" w:rsidP="008523BC">
      <w:pPr>
        <w:pStyle w:val="Normal00"/>
        <w:rPr>
          <w:rFonts w:cs="Arial"/>
          <w:bCs/>
          <w:sz w:val="24"/>
          <w:lang w:eastAsia="en-US"/>
        </w:rPr>
      </w:pPr>
    </w:p>
    <w:p w14:paraId="52014D83" w14:textId="77777777" w:rsidR="008523BC" w:rsidRDefault="008523BC" w:rsidP="008523BC">
      <w:pPr>
        <w:pStyle w:val="Normal00"/>
        <w:numPr>
          <w:ilvl w:val="0"/>
          <w:numId w:val="9"/>
        </w:numPr>
        <w:rPr>
          <w:rFonts w:cs="Arial"/>
          <w:bCs/>
          <w:sz w:val="24"/>
          <w:lang w:eastAsia="en-US"/>
        </w:rPr>
      </w:pPr>
      <w:r>
        <w:rPr>
          <w:rFonts w:cs="Arial"/>
          <w:bCs/>
          <w:sz w:val="24"/>
          <w:lang w:eastAsia="en-US"/>
        </w:rPr>
        <w:t>All candidates had been notified of results of shortlisting and interviews within a two week period.</w:t>
      </w:r>
    </w:p>
    <w:p w14:paraId="17078D62" w14:textId="77777777" w:rsidR="008523BC" w:rsidRDefault="008523BC" w:rsidP="008523BC">
      <w:pPr>
        <w:pStyle w:val="Normal00"/>
        <w:rPr>
          <w:rFonts w:cs="Arial"/>
          <w:bCs/>
          <w:sz w:val="24"/>
          <w:lang w:eastAsia="en-US"/>
        </w:rPr>
      </w:pPr>
    </w:p>
    <w:p w14:paraId="17C7A692" w14:textId="77777777" w:rsidR="008523BC" w:rsidRDefault="008523BC" w:rsidP="008523BC">
      <w:pPr>
        <w:pStyle w:val="Normal00"/>
        <w:numPr>
          <w:ilvl w:val="0"/>
          <w:numId w:val="9"/>
        </w:numPr>
        <w:rPr>
          <w:rFonts w:cs="Arial"/>
          <w:bCs/>
          <w:sz w:val="24"/>
          <w:lang w:eastAsia="en-US"/>
        </w:rPr>
      </w:pPr>
      <w:r>
        <w:rPr>
          <w:rFonts w:cs="Arial"/>
          <w:bCs/>
          <w:sz w:val="24"/>
          <w:lang w:eastAsia="en-US"/>
        </w:rPr>
        <w:t>The Flexible Working Policy had been reviewed and updated to include a section on Hybrid Working with a new policy being created entitled the Agile Working Policy</w:t>
      </w:r>
    </w:p>
    <w:p w14:paraId="614DEAD5" w14:textId="77777777" w:rsidR="008523BC" w:rsidRDefault="008523BC" w:rsidP="008523BC">
      <w:pPr>
        <w:pStyle w:val="Normal00"/>
        <w:rPr>
          <w:rFonts w:cs="Arial"/>
          <w:bCs/>
          <w:sz w:val="24"/>
          <w:lang w:eastAsia="en-US"/>
        </w:rPr>
      </w:pPr>
    </w:p>
    <w:p w14:paraId="0536C546" w14:textId="77777777" w:rsidR="008523BC" w:rsidRDefault="008523BC" w:rsidP="008523BC">
      <w:pPr>
        <w:pStyle w:val="Normal00"/>
        <w:numPr>
          <w:ilvl w:val="0"/>
          <w:numId w:val="9"/>
        </w:numPr>
        <w:rPr>
          <w:rFonts w:cs="Arial"/>
          <w:bCs/>
          <w:sz w:val="24"/>
          <w:lang w:eastAsia="en-US"/>
        </w:rPr>
      </w:pPr>
      <w:r>
        <w:rPr>
          <w:rFonts w:cs="Arial"/>
          <w:bCs/>
          <w:sz w:val="24"/>
          <w:lang w:eastAsia="en-US"/>
        </w:rPr>
        <w:t>The Agency procurement process had been completed and successful Agencies have been appointed to fill any agency roles within the Council, all relevant policies have been updated to reflect this.</w:t>
      </w:r>
    </w:p>
    <w:p w14:paraId="213AC461" w14:textId="77777777" w:rsidR="008523BC" w:rsidRDefault="008523BC" w:rsidP="008523BC">
      <w:pPr>
        <w:pStyle w:val="Normal00"/>
        <w:rPr>
          <w:rFonts w:cs="Arial"/>
          <w:bCs/>
          <w:sz w:val="24"/>
          <w:lang w:eastAsia="en-US"/>
        </w:rPr>
      </w:pPr>
    </w:p>
    <w:p w14:paraId="668C8EAF" w14:textId="77777777" w:rsidR="008523BC" w:rsidRDefault="008523BC" w:rsidP="008523BC">
      <w:pPr>
        <w:pStyle w:val="Normal00"/>
        <w:numPr>
          <w:ilvl w:val="0"/>
          <w:numId w:val="9"/>
        </w:numPr>
        <w:rPr>
          <w:rFonts w:cs="Arial"/>
          <w:bCs/>
          <w:sz w:val="24"/>
          <w:lang w:eastAsia="en-US"/>
        </w:rPr>
      </w:pPr>
      <w:r>
        <w:rPr>
          <w:rFonts w:cs="Arial"/>
          <w:bCs/>
          <w:sz w:val="24"/>
          <w:lang w:eastAsia="en-US"/>
        </w:rPr>
        <w:t>The new online Appraisal Scheme had commenced following a comprehensive review of the existing scheme.</w:t>
      </w:r>
    </w:p>
    <w:p w14:paraId="394ABA6C" w14:textId="77777777" w:rsidR="008523BC" w:rsidRDefault="008523BC" w:rsidP="008523BC">
      <w:pPr>
        <w:pStyle w:val="Normal00"/>
        <w:rPr>
          <w:rFonts w:cs="Arial"/>
          <w:bCs/>
          <w:sz w:val="24"/>
          <w:lang w:eastAsia="en-US"/>
        </w:rPr>
      </w:pPr>
    </w:p>
    <w:p w14:paraId="02DE9BD4" w14:textId="77777777" w:rsidR="008523BC" w:rsidRDefault="008523BC" w:rsidP="008523BC">
      <w:pPr>
        <w:pStyle w:val="Normal00"/>
        <w:numPr>
          <w:ilvl w:val="0"/>
          <w:numId w:val="9"/>
        </w:numPr>
        <w:rPr>
          <w:rFonts w:cs="Arial"/>
          <w:bCs/>
          <w:sz w:val="24"/>
          <w:lang w:eastAsia="en-US"/>
        </w:rPr>
      </w:pPr>
      <w:r>
        <w:rPr>
          <w:rFonts w:cs="Arial"/>
          <w:bCs/>
          <w:sz w:val="24"/>
          <w:lang w:eastAsia="en-US"/>
        </w:rPr>
        <w:t>Following the APSE Absence Review, an Absence Action Plan had been produced including an Absence Dashboard.</w:t>
      </w:r>
    </w:p>
    <w:p w14:paraId="310CB848" w14:textId="77777777" w:rsidR="008523BC" w:rsidRDefault="008523BC" w:rsidP="008523BC">
      <w:pPr>
        <w:pStyle w:val="Normal00"/>
        <w:rPr>
          <w:rFonts w:cs="Arial"/>
          <w:bCs/>
          <w:sz w:val="24"/>
          <w:lang w:eastAsia="en-US"/>
        </w:rPr>
      </w:pPr>
    </w:p>
    <w:p w14:paraId="500678B3" w14:textId="77777777" w:rsidR="008523BC" w:rsidRPr="000C5C43" w:rsidRDefault="008523BC" w:rsidP="008523BC">
      <w:pPr>
        <w:pStyle w:val="Normal00"/>
        <w:numPr>
          <w:ilvl w:val="0"/>
          <w:numId w:val="9"/>
        </w:numPr>
        <w:rPr>
          <w:rFonts w:cs="Arial"/>
          <w:bCs/>
          <w:sz w:val="24"/>
          <w:lang w:eastAsia="en-US"/>
        </w:rPr>
      </w:pPr>
      <w:r>
        <w:rPr>
          <w:rFonts w:cs="Arial"/>
          <w:bCs/>
          <w:sz w:val="24"/>
          <w:lang w:eastAsia="en-US"/>
        </w:rPr>
        <w:t>The HR and OD Service was under budget for the first half of the year and staff absenteeism in the HR Service was low with attendance levels of 96.6%</w:t>
      </w:r>
    </w:p>
    <w:p w14:paraId="23515401" w14:textId="77777777" w:rsidR="008523BC" w:rsidRDefault="008523BC" w:rsidP="008523BC">
      <w:pPr>
        <w:pStyle w:val="Normal00"/>
        <w:rPr>
          <w:rFonts w:cs="Arial"/>
          <w:b/>
          <w:sz w:val="24"/>
          <w:lang w:eastAsia="en-US"/>
        </w:rPr>
      </w:pPr>
    </w:p>
    <w:p w14:paraId="02107033" w14:textId="77777777" w:rsidR="008523BC" w:rsidRDefault="008523BC" w:rsidP="008523BC">
      <w:pPr>
        <w:pStyle w:val="Normal00"/>
        <w:rPr>
          <w:rFonts w:cs="Arial"/>
          <w:b/>
          <w:sz w:val="24"/>
          <w:lang w:eastAsia="en-US"/>
        </w:rPr>
      </w:pPr>
    </w:p>
    <w:p w14:paraId="4BAD1318" w14:textId="77777777" w:rsidR="008523BC" w:rsidRDefault="008523BC" w:rsidP="008523BC">
      <w:pPr>
        <w:pStyle w:val="Normal00"/>
        <w:rPr>
          <w:rFonts w:cs="Arial"/>
          <w:b/>
          <w:sz w:val="24"/>
          <w:lang w:eastAsia="en-US"/>
        </w:rPr>
      </w:pPr>
    </w:p>
    <w:p w14:paraId="49C24CE6" w14:textId="77777777" w:rsidR="008523BC" w:rsidRDefault="008523BC" w:rsidP="008523BC">
      <w:pPr>
        <w:pStyle w:val="Normal00"/>
        <w:rPr>
          <w:rFonts w:cs="Arial"/>
          <w:b/>
          <w:sz w:val="24"/>
          <w:lang w:eastAsia="en-US"/>
        </w:rPr>
      </w:pPr>
      <w:r w:rsidRPr="00F20EF2">
        <w:rPr>
          <w:rFonts w:cs="Arial"/>
          <w:b/>
          <w:sz w:val="24"/>
          <w:lang w:eastAsia="en-US"/>
        </w:rPr>
        <w:lastRenderedPageBreak/>
        <w:t>Targets not Achieved</w:t>
      </w:r>
      <w:r>
        <w:rPr>
          <w:rFonts w:cs="Arial"/>
          <w:b/>
          <w:sz w:val="24"/>
          <w:lang w:eastAsia="en-US"/>
        </w:rPr>
        <w:t>:</w:t>
      </w:r>
    </w:p>
    <w:p w14:paraId="3E0CE17B" w14:textId="77777777" w:rsidR="008523BC" w:rsidRDefault="008523BC" w:rsidP="008523BC">
      <w:pPr>
        <w:pStyle w:val="Normal00"/>
        <w:rPr>
          <w:rFonts w:cs="Arial"/>
          <w:b/>
          <w:sz w:val="24"/>
          <w:lang w:eastAsia="en-US"/>
        </w:rPr>
      </w:pPr>
    </w:p>
    <w:p w14:paraId="0F3301EE" w14:textId="77777777" w:rsidR="008523BC" w:rsidRDefault="008523BC" w:rsidP="008523BC">
      <w:pPr>
        <w:pStyle w:val="Normal00"/>
        <w:numPr>
          <w:ilvl w:val="0"/>
          <w:numId w:val="10"/>
        </w:numPr>
        <w:rPr>
          <w:rFonts w:cs="Arial"/>
          <w:bCs/>
          <w:sz w:val="24"/>
          <w:lang w:eastAsia="en-US"/>
        </w:rPr>
      </w:pPr>
      <w:r w:rsidRPr="00F20EF2">
        <w:rPr>
          <w:rFonts w:cs="Arial"/>
          <w:bCs/>
          <w:sz w:val="24"/>
          <w:lang w:eastAsia="en-US"/>
        </w:rPr>
        <w:t>Number of days lost per employees who are sick</w:t>
      </w:r>
      <w:r>
        <w:rPr>
          <w:rFonts w:cs="Arial"/>
          <w:bCs/>
          <w:sz w:val="24"/>
          <w:lang w:eastAsia="en-US"/>
        </w:rPr>
        <w:t xml:space="preserve"> across the organisation</w:t>
      </w:r>
      <w:r w:rsidRPr="00F20EF2">
        <w:rPr>
          <w:rFonts w:cs="Arial"/>
          <w:bCs/>
          <w:sz w:val="24"/>
          <w:lang w:eastAsia="en-US"/>
        </w:rPr>
        <w:t xml:space="preserve"> </w:t>
      </w:r>
      <w:r>
        <w:rPr>
          <w:rFonts w:cs="Arial"/>
          <w:bCs/>
          <w:sz w:val="24"/>
          <w:lang w:eastAsia="en-US"/>
        </w:rPr>
        <w:t>was</w:t>
      </w:r>
      <w:r w:rsidRPr="00F20EF2">
        <w:rPr>
          <w:rFonts w:cs="Arial"/>
          <w:bCs/>
          <w:sz w:val="24"/>
          <w:lang w:eastAsia="en-US"/>
        </w:rPr>
        <w:t xml:space="preserve"> 15.5, there </w:t>
      </w:r>
      <w:r>
        <w:rPr>
          <w:rFonts w:cs="Arial"/>
          <w:bCs/>
          <w:sz w:val="24"/>
          <w:lang w:eastAsia="en-US"/>
        </w:rPr>
        <w:t>was</w:t>
      </w:r>
      <w:r w:rsidRPr="00F20EF2">
        <w:rPr>
          <w:rFonts w:cs="Arial"/>
          <w:bCs/>
          <w:sz w:val="24"/>
          <w:lang w:eastAsia="en-US"/>
        </w:rPr>
        <w:t xml:space="preserve"> a target </w:t>
      </w:r>
      <w:r>
        <w:rPr>
          <w:rFonts w:cs="Arial"/>
          <w:bCs/>
          <w:sz w:val="24"/>
          <w:lang w:eastAsia="en-US"/>
        </w:rPr>
        <w:t>in place of</w:t>
      </w:r>
      <w:r w:rsidRPr="00F20EF2">
        <w:rPr>
          <w:rFonts w:cs="Arial"/>
          <w:bCs/>
          <w:sz w:val="24"/>
          <w:lang w:eastAsia="en-US"/>
        </w:rPr>
        <w:t xml:space="preserve"> 12 days</w:t>
      </w:r>
      <w:r>
        <w:rPr>
          <w:rFonts w:cs="Arial"/>
          <w:bCs/>
          <w:sz w:val="24"/>
          <w:lang w:eastAsia="en-US"/>
        </w:rPr>
        <w:t>.</w:t>
      </w:r>
    </w:p>
    <w:p w14:paraId="32DDBD8F" w14:textId="77777777" w:rsidR="008523BC" w:rsidRDefault="008523BC" w:rsidP="008523BC">
      <w:pPr>
        <w:pStyle w:val="Normal00"/>
        <w:rPr>
          <w:rFonts w:cs="Arial"/>
          <w:bCs/>
          <w:sz w:val="24"/>
          <w:lang w:eastAsia="en-US"/>
        </w:rPr>
      </w:pPr>
    </w:p>
    <w:p w14:paraId="7FBDF654" w14:textId="77777777" w:rsidR="008523BC" w:rsidRDefault="008523BC" w:rsidP="008523BC">
      <w:pPr>
        <w:pStyle w:val="Normal00"/>
        <w:numPr>
          <w:ilvl w:val="0"/>
          <w:numId w:val="10"/>
        </w:numPr>
        <w:rPr>
          <w:rFonts w:cs="Arial"/>
          <w:bCs/>
          <w:sz w:val="24"/>
          <w:lang w:eastAsia="en-US"/>
        </w:rPr>
      </w:pPr>
      <w:r>
        <w:rPr>
          <w:rFonts w:cs="Arial"/>
          <w:bCs/>
          <w:sz w:val="24"/>
          <w:lang w:eastAsia="en-US"/>
        </w:rPr>
        <w:t>45% of the actions in the People plan had been completed out of a target of 50%.</w:t>
      </w:r>
    </w:p>
    <w:p w14:paraId="359FFD7C" w14:textId="77777777" w:rsidR="008523BC" w:rsidRDefault="008523BC" w:rsidP="008523BC">
      <w:pPr>
        <w:pStyle w:val="Normal00"/>
        <w:rPr>
          <w:rFonts w:cs="Arial"/>
          <w:bCs/>
          <w:sz w:val="24"/>
          <w:lang w:eastAsia="en-US"/>
        </w:rPr>
      </w:pPr>
      <w:r>
        <w:rPr>
          <w:rFonts w:cs="Arial"/>
          <w:bCs/>
          <w:sz w:val="24"/>
          <w:lang w:eastAsia="en-US"/>
        </w:rPr>
        <w:t xml:space="preserve">  </w:t>
      </w:r>
    </w:p>
    <w:p w14:paraId="55CC5962" w14:textId="77777777" w:rsidR="008523BC" w:rsidRPr="00F20EF2" w:rsidRDefault="008523BC" w:rsidP="008523BC">
      <w:pPr>
        <w:pStyle w:val="Normal00"/>
        <w:numPr>
          <w:ilvl w:val="0"/>
          <w:numId w:val="10"/>
        </w:numPr>
        <w:rPr>
          <w:rFonts w:cs="Arial"/>
          <w:bCs/>
          <w:sz w:val="24"/>
          <w:lang w:eastAsia="en-US"/>
        </w:rPr>
      </w:pPr>
      <w:r>
        <w:rPr>
          <w:rFonts w:cs="Arial"/>
          <w:bCs/>
          <w:sz w:val="24"/>
          <w:lang w:eastAsia="en-US"/>
        </w:rPr>
        <w:t>27.17% of employee appraisals have been completed out of a target of 50%. The new appraisal scheme was launched in September with an 18-month completion period during which time an appraisal meeting and at least 1 follow up review meeting must take place for each employee. Both line managers and employees receive regular reminders, encouraging completion of appraisals.</w:t>
      </w:r>
    </w:p>
    <w:p w14:paraId="1B8DEE8D" w14:textId="77777777" w:rsidR="008523BC" w:rsidRDefault="008523BC" w:rsidP="008523BC">
      <w:pPr>
        <w:pStyle w:val="Normal00"/>
        <w:rPr>
          <w:rFonts w:cs="Arial"/>
          <w:sz w:val="24"/>
          <w:lang w:eastAsia="en-US"/>
        </w:rPr>
      </w:pPr>
    </w:p>
    <w:p w14:paraId="2F056AEB" w14:textId="77777777" w:rsidR="008523BC" w:rsidRPr="007E5266" w:rsidRDefault="008523BC" w:rsidP="008523BC">
      <w:pPr>
        <w:pStyle w:val="Normal00"/>
        <w:rPr>
          <w:rFonts w:cs="Arial"/>
          <w:b/>
          <w:sz w:val="24"/>
          <w:lang w:eastAsia="en-US"/>
        </w:rPr>
      </w:pPr>
      <w:r>
        <w:rPr>
          <w:rFonts w:cs="Arial"/>
          <w:b/>
          <w:sz w:val="24"/>
          <w:lang w:eastAsia="en-US"/>
        </w:rPr>
        <w:t>Action to be taken</w:t>
      </w:r>
      <w:r w:rsidRPr="007E5266">
        <w:rPr>
          <w:rFonts w:cs="Arial"/>
          <w:b/>
          <w:sz w:val="24"/>
          <w:lang w:eastAsia="en-US"/>
        </w:rPr>
        <w:t>:</w:t>
      </w:r>
    </w:p>
    <w:p w14:paraId="7DE38F16" w14:textId="77777777" w:rsidR="008523BC" w:rsidRPr="007E5266" w:rsidRDefault="008523BC" w:rsidP="008523BC">
      <w:pPr>
        <w:pStyle w:val="Normal00"/>
        <w:rPr>
          <w:rFonts w:cs="Arial"/>
          <w:sz w:val="24"/>
          <w:lang w:eastAsia="en-US"/>
        </w:rPr>
      </w:pPr>
    </w:p>
    <w:p w14:paraId="1DF53768" w14:textId="77777777" w:rsidR="008523BC" w:rsidRPr="006D0D63" w:rsidRDefault="008523BC" w:rsidP="008523BC">
      <w:pPr>
        <w:pStyle w:val="Normal00"/>
        <w:numPr>
          <w:ilvl w:val="0"/>
          <w:numId w:val="10"/>
        </w:numPr>
        <w:rPr>
          <w:rFonts w:cs="Arial"/>
          <w:bCs/>
          <w:sz w:val="24"/>
          <w:lang w:eastAsia="en-US"/>
        </w:rPr>
      </w:pPr>
      <w:r>
        <w:rPr>
          <w:rFonts w:cs="Arial"/>
          <w:bCs/>
          <w:sz w:val="24"/>
          <w:lang w:eastAsia="en-US"/>
        </w:rPr>
        <w:t xml:space="preserve">Continue with regular reminders to </w:t>
      </w:r>
      <w:r w:rsidRPr="006D0D63">
        <w:rPr>
          <w:rFonts w:cs="Arial"/>
          <w:bCs/>
          <w:sz w:val="24"/>
          <w:lang w:eastAsia="en-US"/>
        </w:rPr>
        <w:t xml:space="preserve">carry out </w:t>
      </w:r>
      <w:r>
        <w:rPr>
          <w:rFonts w:cs="Arial"/>
          <w:bCs/>
          <w:sz w:val="24"/>
          <w:lang w:eastAsia="en-US"/>
        </w:rPr>
        <w:t xml:space="preserve">employee </w:t>
      </w:r>
      <w:r w:rsidRPr="006D0D63">
        <w:rPr>
          <w:rFonts w:cs="Arial"/>
          <w:bCs/>
          <w:sz w:val="24"/>
          <w:lang w:eastAsia="en-US"/>
        </w:rPr>
        <w:t>appraisals under the new Scheme</w:t>
      </w:r>
      <w:r>
        <w:rPr>
          <w:rFonts w:cs="Arial"/>
          <w:bCs/>
          <w:sz w:val="24"/>
          <w:lang w:eastAsia="en-US"/>
        </w:rPr>
        <w:t>.</w:t>
      </w:r>
    </w:p>
    <w:p w14:paraId="635B405C" w14:textId="77777777" w:rsidR="008523BC" w:rsidRPr="006D0D63" w:rsidRDefault="008523BC" w:rsidP="008523BC">
      <w:pPr>
        <w:pStyle w:val="Normal00"/>
        <w:numPr>
          <w:ilvl w:val="0"/>
          <w:numId w:val="10"/>
        </w:numPr>
        <w:rPr>
          <w:rFonts w:cs="Arial"/>
          <w:bCs/>
          <w:sz w:val="24"/>
          <w:lang w:eastAsia="en-US"/>
        </w:rPr>
      </w:pPr>
      <w:r w:rsidRPr="006D0D63">
        <w:rPr>
          <w:rFonts w:cs="Arial"/>
          <w:bCs/>
          <w:sz w:val="24"/>
          <w:lang w:eastAsia="en-US"/>
        </w:rPr>
        <w:t xml:space="preserve">Ensure that actions under the People Plan are being </w:t>
      </w:r>
      <w:r>
        <w:rPr>
          <w:rFonts w:cs="Arial"/>
          <w:bCs/>
          <w:sz w:val="24"/>
          <w:lang w:eastAsia="en-US"/>
        </w:rPr>
        <w:t>progressed.</w:t>
      </w:r>
    </w:p>
    <w:p w14:paraId="3EC0F060" w14:textId="77777777" w:rsidR="008523BC" w:rsidRPr="006D0D63" w:rsidRDefault="008523BC" w:rsidP="008523BC">
      <w:pPr>
        <w:pStyle w:val="Normal00"/>
        <w:numPr>
          <w:ilvl w:val="0"/>
          <w:numId w:val="10"/>
        </w:numPr>
        <w:rPr>
          <w:rFonts w:cs="Arial"/>
          <w:bCs/>
          <w:sz w:val="24"/>
          <w:lang w:eastAsia="en-US"/>
        </w:rPr>
      </w:pPr>
      <w:r w:rsidRPr="006D0D63">
        <w:rPr>
          <w:rFonts w:cs="Arial"/>
          <w:bCs/>
          <w:sz w:val="24"/>
          <w:lang w:eastAsia="en-US"/>
        </w:rPr>
        <w:t>Continue to analyse absence statistics and constantly develop and review new ideas to encourage higher attendance at work.</w:t>
      </w:r>
    </w:p>
    <w:p w14:paraId="0AD25C62" w14:textId="77777777" w:rsidR="008523BC" w:rsidRPr="000C5C43" w:rsidRDefault="008523BC" w:rsidP="008523BC">
      <w:pPr>
        <w:pStyle w:val="Normal0"/>
        <w:rPr>
          <w:caps/>
          <w:sz w:val="24"/>
          <w:lang w:eastAsia="en-US"/>
        </w:rPr>
      </w:pPr>
    </w:p>
    <w:p w14:paraId="432ED658" w14:textId="77777777" w:rsidR="008523BC" w:rsidRDefault="008523BC" w:rsidP="008523BC">
      <w:pPr>
        <w:pStyle w:val="Normal0"/>
        <w:rPr>
          <w:sz w:val="24"/>
          <w:lang w:eastAsia="en-US"/>
        </w:rPr>
      </w:pPr>
      <w:r w:rsidRPr="000C5C43">
        <w:rPr>
          <w:caps/>
          <w:sz w:val="24"/>
          <w:lang w:eastAsia="en-US"/>
        </w:rPr>
        <w:t>Recommended</w:t>
      </w:r>
      <w:r w:rsidRPr="00BB3A80">
        <w:rPr>
          <w:sz w:val="24"/>
          <w:lang w:eastAsia="en-US"/>
        </w:rPr>
        <w:t xml:space="preserve"> that </w:t>
      </w:r>
      <w:r>
        <w:rPr>
          <w:sz w:val="24"/>
          <w:lang w:eastAsia="en-US"/>
        </w:rPr>
        <w:t>the report is noted.</w:t>
      </w:r>
    </w:p>
    <w:p w14:paraId="76E1D764" w14:textId="77777777" w:rsidR="008523BC" w:rsidRDefault="008523BC" w:rsidP="008523BC">
      <w:pPr>
        <w:pStyle w:val="Normal0"/>
        <w:rPr>
          <w:sz w:val="24"/>
          <w:lang w:eastAsia="en-US"/>
        </w:rPr>
      </w:pPr>
    </w:p>
    <w:p w14:paraId="511106F8" w14:textId="77777777" w:rsidR="008523BC" w:rsidRPr="004146DB" w:rsidRDefault="008523BC" w:rsidP="008523BC">
      <w:pPr>
        <w:pStyle w:val="Normal0"/>
        <w:rPr>
          <w:sz w:val="24"/>
          <w:lang w:eastAsia="en-US"/>
        </w:rPr>
      </w:pPr>
      <w:r>
        <w:rPr>
          <w:sz w:val="24"/>
          <w:lang w:eastAsia="en-US"/>
        </w:rPr>
        <w:t xml:space="preserve">Proposed by Councillor MacArthur, seconded by Councillor McRandal, that the recommendation </w:t>
      </w:r>
    </w:p>
    <w:p w14:paraId="15454AD0" w14:textId="77777777" w:rsidR="008523BC" w:rsidRPr="004146DB" w:rsidRDefault="008523BC" w:rsidP="008523BC">
      <w:pPr>
        <w:pStyle w:val="Normal0"/>
        <w:rPr>
          <w:sz w:val="24"/>
          <w:lang w:eastAsia="en-US"/>
        </w:rPr>
      </w:pPr>
    </w:p>
    <w:p w14:paraId="1E53C490" w14:textId="77777777" w:rsidR="008523BC" w:rsidRPr="004146DB" w:rsidRDefault="008523BC" w:rsidP="008523BC">
      <w:pPr>
        <w:pStyle w:val="Normal0"/>
        <w:rPr>
          <w:sz w:val="24"/>
          <w:lang w:eastAsia="en-US"/>
        </w:rPr>
      </w:pPr>
      <w:r>
        <w:rPr>
          <w:sz w:val="24"/>
          <w:lang w:eastAsia="en-US"/>
        </w:rPr>
        <w:t xml:space="preserve">Councillor MacArthur referred to the targets not achieved noticing that only 27% of staff appraisals been carried out and wondered the reasoning for that and if that would have an impact on the 18 month target. The Director explained that a new employee appraisal scheme had been introduced and as part of that Managers were working with their employees to set objectives in relation to their service area for the next 18 months. The target was in relation to the setting of those objectives and the Director was not concerned in that regard. The next quarterly report would provide a more accurate outcome. </w:t>
      </w:r>
    </w:p>
    <w:p w14:paraId="0EA8883B" w14:textId="77777777" w:rsidR="008523BC" w:rsidRPr="00140CF3" w:rsidRDefault="008523BC" w:rsidP="008523BC">
      <w:pPr>
        <w:rPr>
          <w:rFonts w:cs="Arial"/>
          <w:szCs w:val="24"/>
        </w:rPr>
      </w:pPr>
    </w:p>
    <w:p w14:paraId="727EF095" w14:textId="77777777" w:rsidR="008523BC" w:rsidRPr="00140CF3" w:rsidRDefault="008523BC" w:rsidP="008523BC">
      <w:pPr>
        <w:rPr>
          <w:rFonts w:cs="Arial"/>
          <w:b/>
          <w:bCs/>
          <w:szCs w:val="24"/>
        </w:rPr>
      </w:pPr>
      <w:r w:rsidRPr="00140CF3">
        <w:rPr>
          <w:rFonts w:cs="Arial"/>
          <w:b/>
          <w:bCs/>
          <w:szCs w:val="24"/>
        </w:rPr>
        <w:t xml:space="preserve">AGREED TO RECOMMEND, on the proposal of Councillor MacArthur, seconded by Councillor McRandal, that the recommendation be adopted. </w:t>
      </w:r>
    </w:p>
    <w:p w14:paraId="0AE08A54" w14:textId="77777777" w:rsidR="008523BC" w:rsidRPr="00601702" w:rsidRDefault="008523BC" w:rsidP="008523BC">
      <w:pPr>
        <w:pStyle w:val="ListParagraph"/>
        <w:rPr>
          <w:rFonts w:ascii="Arial" w:hAnsi="Arial" w:cs="Arial"/>
          <w:sz w:val="24"/>
          <w:szCs w:val="24"/>
        </w:rPr>
      </w:pPr>
    </w:p>
    <w:p w14:paraId="63277847" w14:textId="77777777" w:rsidR="008523BC" w:rsidRPr="00582163" w:rsidRDefault="008523BC" w:rsidP="008523BC">
      <w:pPr>
        <w:pStyle w:val="Heading1"/>
        <w:ind w:left="720" w:hanging="720"/>
        <w:rPr>
          <w:rFonts w:eastAsia="Times New Roman"/>
        </w:rPr>
      </w:pPr>
      <w:r w:rsidRPr="00582163">
        <w:rPr>
          <w:rFonts w:eastAsia="Times New Roman"/>
          <w:u w:val="none"/>
        </w:rPr>
        <w:t>4.</w:t>
      </w:r>
      <w:r w:rsidRPr="00582163">
        <w:rPr>
          <w:rFonts w:eastAsia="Times New Roman"/>
          <w:u w:val="none"/>
        </w:rPr>
        <w:tab/>
      </w:r>
      <w:r w:rsidRPr="00582163">
        <w:rPr>
          <w:rFonts w:eastAsia="Times New Roman"/>
        </w:rPr>
        <w:t>Quarterly Report on Equality and Good Relations (</w:t>
      </w:r>
      <w:r>
        <w:rPr>
          <w:rFonts w:eastAsia="Times New Roman"/>
        </w:rPr>
        <w:t>FILE EQ33)</w:t>
      </w:r>
    </w:p>
    <w:p w14:paraId="7C3E2BBC" w14:textId="77777777" w:rsidR="008523BC" w:rsidRPr="00582163" w:rsidRDefault="008523BC" w:rsidP="008523BC">
      <w:pPr>
        <w:rPr>
          <w:rFonts w:eastAsia="Times New Roman" w:cs="Arial"/>
          <w:caps/>
          <w:szCs w:val="24"/>
        </w:rPr>
      </w:pPr>
    </w:p>
    <w:p w14:paraId="7820B35F" w14:textId="77777777" w:rsidR="008523BC" w:rsidRPr="00164267" w:rsidRDefault="008523BC" w:rsidP="008523BC">
      <w:r w:rsidRPr="00582163">
        <w:rPr>
          <w:rFonts w:eastAsia="Times New Roman" w:cs="Arial"/>
          <w:caps/>
          <w:szCs w:val="24"/>
        </w:rPr>
        <w:t>Previously circulated</w:t>
      </w:r>
      <w:r>
        <w:rPr>
          <w:rFonts w:eastAsia="Times New Roman" w:cs="Arial"/>
          <w:szCs w:val="24"/>
        </w:rPr>
        <w:t xml:space="preserve">:- Report from the Director of Corporate Services detailing that </w:t>
      </w:r>
      <w:bookmarkStart w:id="2" w:name="_Hlk151044742"/>
      <w:r>
        <w:rPr>
          <w:rFonts w:eastAsia="Times New Roman" w:cs="Arial"/>
          <w:szCs w:val="24"/>
        </w:rPr>
        <w:t>i</w:t>
      </w:r>
      <w:r w:rsidRPr="00164267">
        <w:t xml:space="preserve">n accordance with the Council’s Equality Scheme, a progress report </w:t>
      </w:r>
      <w:r>
        <w:t>was</w:t>
      </w:r>
      <w:r w:rsidRPr="00164267">
        <w:t xml:space="preserve"> required to be submitted to the Council's Corporate Services Committee every quarter.  Th</w:t>
      </w:r>
      <w:r>
        <w:t>at</w:t>
      </w:r>
      <w:r w:rsidRPr="00164267">
        <w:t xml:space="preserve"> ensure</w:t>
      </w:r>
      <w:r>
        <w:t>d</w:t>
      </w:r>
      <w:r w:rsidRPr="00164267">
        <w:t xml:space="preserve"> the Council complie</w:t>
      </w:r>
      <w:r>
        <w:t>d</w:t>
      </w:r>
      <w:r w:rsidRPr="00164267">
        <w:t xml:space="preserve"> with its obligations to meet its equality and good relations duties and responsibilities, as identified in Section 75 of the Northern Ireland Act 1998.</w:t>
      </w:r>
      <w:r>
        <w:t xml:space="preserve"> This quarterly report formally covered the period 1 July </w:t>
      </w:r>
      <w:r>
        <w:lastRenderedPageBreak/>
        <w:t xml:space="preserve">2023 – 30 September 2023, with any additional updates in October and November 2023 also included. </w:t>
      </w:r>
    </w:p>
    <w:p w14:paraId="198E28E4" w14:textId="77777777" w:rsidR="008523BC" w:rsidRPr="00164267" w:rsidRDefault="008523BC" w:rsidP="008523BC">
      <w:pPr>
        <w:rPr>
          <w:i/>
        </w:rPr>
      </w:pPr>
    </w:p>
    <w:p w14:paraId="7DC38386" w14:textId="77777777" w:rsidR="008523BC" w:rsidRPr="009F76E3" w:rsidRDefault="008523BC" w:rsidP="008523BC">
      <w:pPr>
        <w:rPr>
          <w:b/>
        </w:rPr>
      </w:pPr>
      <w:r w:rsidRPr="00164267">
        <w:rPr>
          <w:b/>
        </w:rPr>
        <w:t>Consultative Panel</w:t>
      </w:r>
    </w:p>
    <w:p w14:paraId="50999D92" w14:textId="77777777" w:rsidR="008523BC" w:rsidRPr="00164267" w:rsidRDefault="008523BC" w:rsidP="008523BC">
      <w:pPr>
        <w:rPr>
          <w:bCs/>
        </w:rPr>
      </w:pPr>
      <w:r>
        <w:rPr>
          <w:bCs/>
        </w:rPr>
        <w:t>Due to other commitments of panel members, a meeting of the Consultative panel was postponed until January 2024.  The panel members reviewed Council policies via email, and suggestions were taken on board and added to the screening forms.</w:t>
      </w:r>
    </w:p>
    <w:p w14:paraId="303EC77A" w14:textId="77777777" w:rsidR="008523BC" w:rsidRDefault="008523BC" w:rsidP="008523BC">
      <w:pPr>
        <w:rPr>
          <w:iCs/>
        </w:rPr>
      </w:pPr>
    </w:p>
    <w:p w14:paraId="73775A33" w14:textId="77777777" w:rsidR="008523BC" w:rsidRPr="009F76E3" w:rsidRDefault="008523BC" w:rsidP="008523BC">
      <w:pPr>
        <w:rPr>
          <w:b/>
          <w:iCs/>
        </w:rPr>
      </w:pPr>
      <w:r w:rsidRPr="00230AC7">
        <w:rPr>
          <w:b/>
          <w:iCs/>
        </w:rPr>
        <w:t>Screening of Council policies</w:t>
      </w:r>
    </w:p>
    <w:p w14:paraId="44CC5049" w14:textId="77777777" w:rsidR="008523BC" w:rsidRDefault="008523BC" w:rsidP="008523BC">
      <w:pPr>
        <w:rPr>
          <w:iCs/>
        </w:rPr>
      </w:pPr>
      <w:r>
        <w:rPr>
          <w:iCs/>
        </w:rPr>
        <w:t>The Internal Screening Panel met in October 2023.  O</w:t>
      </w:r>
      <w:r w:rsidRPr="00230AC7">
        <w:rPr>
          <w:iCs/>
        </w:rPr>
        <w:t>fficers</w:t>
      </w:r>
      <w:r>
        <w:rPr>
          <w:iCs/>
        </w:rPr>
        <w:t xml:space="preserve"> from across the Council directorates reviewed the </w:t>
      </w:r>
      <w:r w:rsidRPr="00230AC7">
        <w:rPr>
          <w:iCs/>
        </w:rPr>
        <w:t>screen</w:t>
      </w:r>
      <w:r>
        <w:rPr>
          <w:iCs/>
        </w:rPr>
        <w:t>ing of</w:t>
      </w:r>
      <w:r w:rsidRPr="00230AC7">
        <w:rPr>
          <w:iCs/>
        </w:rPr>
        <w:t xml:space="preserve"> </w:t>
      </w:r>
      <w:r>
        <w:rPr>
          <w:iCs/>
        </w:rPr>
        <w:t xml:space="preserve">11 </w:t>
      </w:r>
      <w:r w:rsidRPr="00230AC7">
        <w:rPr>
          <w:iCs/>
        </w:rPr>
        <w:t xml:space="preserve">Council policies.  </w:t>
      </w:r>
      <w:r>
        <w:rPr>
          <w:iCs/>
        </w:rPr>
        <w:t xml:space="preserve">That enabled comments to be received, considered, and addressed before policies were finalised. </w:t>
      </w:r>
    </w:p>
    <w:p w14:paraId="6D30E0CD" w14:textId="77777777" w:rsidR="008523BC" w:rsidRDefault="008523BC" w:rsidP="008523BC">
      <w:pPr>
        <w:rPr>
          <w:iCs/>
        </w:rPr>
      </w:pPr>
    </w:p>
    <w:p w14:paraId="072D01FA" w14:textId="77777777" w:rsidR="008523BC" w:rsidRDefault="008523BC" w:rsidP="008523BC">
      <w:pPr>
        <w:rPr>
          <w:iCs/>
        </w:rPr>
      </w:pPr>
      <w:r>
        <w:rPr>
          <w:iCs/>
        </w:rPr>
        <w:t xml:space="preserve">Policies were screened via an online JotForm, and within that form population data was included in order that officers can consider this when screening and determining whether the policy had any section 75, rural or sustainability impacts. During this quarter, the Compliance Officer (Equality and Safeguarding) updated the JotForm to ensure it included the most up to date data from the 2021 Census and Council Employee data.  All Heads of Service and Service Unit Managers had been issued a reminder of the Council's screening obligations and instructions on completing the JotForm.  </w:t>
      </w:r>
    </w:p>
    <w:p w14:paraId="64B17DB4" w14:textId="77777777" w:rsidR="008523BC" w:rsidRPr="00984275" w:rsidRDefault="008523BC" w:rsidP="008523BC">
      <w:pPr>
        <w:rPr>
          <w:i/>
        </w:rPr>
      </w:pPr>
    </w:p>
    <w:p w14:paraId="083050D7" w14:textId="77777777" w:rsidR="008523BC" w:rsidRPr="009F76E3" w:rsidRDefault="008523BC" w:rsidP="008523BC">
      <w:pPr>
        <w:rPr>
          <w:b/>
          <w:iCs/>
        </w:rPr>
      </w:pPr>
      <w:r w:rsidRPr="00230AC7">
        <w:rPr>
          <w:b/>
          <w:iCs/>
        </w:rPr>
        <w:t>Quarterly Consultations</w:t>
      </w:r>
    </w:p>
    <w:p w14:paraId="4099F18B" w14:textId="77777777" w:rsidR="008523BC" w:rsidRDefault="008523BC" w:rsidP="008523BC">
      <w:pPr>
        <w:rPr>
          <w:iCs/>
        </w:rPr>
      </w:pPr>
      <w:r w:rsidRPr="00230AC7">
        <w:rPr>
          <w:iCs/>
        </w:rPr>
        <w:t>The Council ha</w:t>
      </w:r>
      <w:r>
        <w:rPr>
          <w:iCs/>
        </w:rPr>
        <w:t>d</w:t>
      </w:r>
      <w:r w:rsidRPr="00230AC7">
        <w:rPr>
          <w:iCs/>
        </w:rPr>
        <w:t xml:space="preserve"> a requirement within the Equality Scheme to publish the outcome of screened policies quarterly. </w:t>
      </w:r>
      <w:r>
        <w:rPr>
          <w:iCs/>
        </w:rPr>
        <w:t xml:space="preserve"> A</w:t>
      </w:r>
      <w:r w:rsidRPr="00230AC7">
        <w:rPr>
          <w:iCs/>
        </w:rPr>
        <w:t xml:space="preserve"> quarterly report was uploaded onto the Council’s website on</w:t>
      </w:r>
      <w:r>
        <w:rPr>
          <w:iCs/>
        </w:rPr>
        <w:t xml:space="preserve"> 31 October 2023. </w:t>
      </w:r>
    </w:p>
    <w:p w14:paraId="6CD42621" w14:textId="77777777" w:rsidR="008523BC" w:rsidRPr="00984275" w:rsidRDefault="008523BC" w:rsidP="008523BC">
      <w:pPr>
        <w:rPr>
          <w:i/>
        </w:rPr>
      </w:pPr>
    </w:p>
    <w:p w14:paraId="21C7A884" w14:textId="77777777" w:rsidR="008523BC" w:rsidRPr="009F76E3" w:rsidRDefault="008523BC" w:rsidP="008523BC">
      <w:pPr>
        <w:rPr>
          <w:b/>
          <w:iCs/>
        </w:rPr>
      </w:pPr>
      <w:r w:rsidRPr="00B426F1">
        <w:rPr>
          <w:b/>
          <w:iCs/>
        </w:rPr>
        <w:t>Equality Action Plan</w:t>
      </w:r>
    </w:p>
    <w:p w14:paraId="0398926B" w14:textId="77777777" w:rsidR="008523BC" w:rsidRDefault="008523BC" w:rsidP="008523BC">
      <w:pPr>
        <w:rPr>
          <w:bCs/>
          <w:iCs/>
        </w:rPr>
      </w:pPr>
      <w:r w:rsidRPr="00B426F1">
        <w:rPr>
          <w:bCs/>
          <w:iCs/>
        </w:rPr>
        <w:t xml:space="preserve">The </w:t>
      </w:r>
      <w:bookmarkStart w:id="3" w:name="_Hlk2760742"/>
      <w:r w:rsidRPr="00B426F1">
        <w:rPr>
          <w:bCs/>
          <w:iCs/>
        </w:rPr>
        <w:t>Compliance Officer (Equality and Safeguarding)</w:t>
      </w:r>
      <w:r>
        <w:rPr>
          <w:bCs/>
          <w:iCs/>
        </w:rPr>
        <w:t xml:space="preserve"> continues to review</w:t>
      </w:r>
      <w:r>
        <w:rPr>
          <w:bCs/>
          <w:iCs/>
          <w:color w:val="FF0000"/>
        </w:rPr>
        <w:t xml:space="preserve"> </w:t>
      </w:r>
      <w:r w:rsidRPr="00DD267E">
        <w:rPr>
          <w:bCs/>
          <w:iCs/>
          <w:color w:val="000000" w:themeColor="text1"/>
        </w:rPr>
        <w:t>and ensure that items outlined in the plan are in place</w:t>
      </w:r>
      <w:r>
        <w:rPr>
          <w:bCs/>
          <w:iCs/>
          <w:color w:val="000000" w:themeColor="text1"/>
        </w:rPr>
        <w:t xml:space="preserve"> and on track.  </w:t>
      </w:r>
      <w:r>
        <w:rPr>
          <w:bCs/>
          <w:iCs/>
        </w:rPr>
        <w:t>Officers are reminded of their responsibilities</w:t>
      </w:r>
      <w:bookmarkEnd w:id="3"/>
      <w:r>
        <w:rPr>
          <w:bCs/>
          <w:iCs/>
        </w:rPr>
        <w:t xml:space="preserve"> during the quarterly Screening Panel meetings.</w:t>
      </w:r>
    </w:p>
    <w:p w14:paraId="0F35CAC5" w14:textId="77777777" w:rsidR="008523BC" w:rsidRDefault="008523BC" w:rsidP="008523BC">
      <w:pPr>
        <w:rPr>
          <w:bCs/>
          <w:iCs/>
        </w:rPr>
      </w:pPr>
    </w:p>
    <w:p w14:paraId="1DB0AE60" w14:textId="77777777" w:rsidR="008523BC" w:rsidRPr="009F76E3" w:rsidRDefault="008523BC" w:rsidP="008523BC">
      <w:pPr>
        <w:rPr>
          <w:b/>
          <w:iCs/>
        </w:rPr>
      </w:pPr>
      <w:r w:rsidRPr="00FF5DB2">
        <w:rPr>
          <w:b/>
          <w:iCs/>
        </w:rPr>
        <w:t>Diversity Ambassador</w:t>
      </w:r>
    </w:p>
    <w:p w14:paraId="1E1E654E" w14:textId="77777777" w:rsidR="008523BC" w:rsidRPr="005B30CE" w:rsidRDefault="008523BC" w:rsidP="008523BC">
      <w:pPr>
        <w:rPr>
          <w:bCs/>
          <w:iCs/>
        </w:rPr>
      </w:pPr>
      <w:r w:rsidRPr="005B30CE">
        <w:rPr>
          <w:bCs/>
          <w:iCs/>
        </w:rPr>
        <w:t>The Local Government Equality and Diversity Group (the Steering Group) prioritises and influences equality, good relations, diversity, and inclusion initiatives across local government in Northern Ireland.  The Steering Group attempt</w:t>
      </w:r>
      <w:r>
        <w:rPr>
          <w:bCs/>
          <w:iCs/>
        </w:rPr>
        <w:t>ed</w:t>
      </w:r>
      <w:r w:rsidRPr="005B30CE">
        <w:rPr>
          <w:bCs/>
          <w:iCs/>
        </w:rPr>
        <w:t xml:space="preserve"> to bring together best practices across the sector and, in so doing, seeks to integrate the priorities of the Steering Group with the ongoing work of individual Councils.</w:t>
      </w:r>
    </w:p>
    <w:p w14:paraId="0F211F4E" w14:textId="77777777" w:rsidR="008523BC" w:rsidRPr="005B30CE" w:rsidRDefault="008523BC" w:rsidP="008523BC">
      <w:pPr>
        <w:rPr>
          <w:bCs/>
          <w:iCs/>
        </w:rPr>
      </w:pPr>
    </w:p>
    <w:p w14:paraId="04BAAF22" w14:textId="77777777" w:rsidR="008523BC" w:rsidRDefault="008523BC" w:rsidP="008523BC">
      <w:pPr>
        <w:rPr>
          <w:bCs/>
          <w:iCs/>
        </w:rPr>
      </w:pPr>
      <w:r w:rsidRPr="005B30CE">
        <w:rPr>
          <w:bCs/>
          <w:iCs/>
        </w:rPr>
        <w:t xml:space="preserve">A significant </w:t>
      </w:r>
      <w:r>
        <w:rPr>
          <w:bCs/>
          <w:iCs/>
        </w:rPr>
        <w:t>proposal</w:t>
      </w:r>
      <w:r w:rsidRPr="005B30CE">
        <w:rPr>
          <w:bCs/>
          <w:iCs/>
        </w:rPr>
        <w:t xml:space="preserve"> identified by the Steering Group was the creation of a network of Diversity Ambassadors</w:t>
      </w:r>
      <w:r>
        <w:rPr>
          <w:bCs/>
          <w:iCs/>
        </w:rPr>
        <w:t>,</w:t>
      </w:r>
      <w:r w:rsidRPr="005B30CE">
        <w:rPr>
          <w:bCs/>
          <w:iCs/>
        </w:rPr>
        <w:t xml:space="preserve"> </w:t>
      </w:r>
      <w:r>
        <w:rPr>
          <w:bCs/>
          <w:iCs/>
        </w:rPr>
        <w:t xml:space="preserve">comprising both Elected Members and officers, </w:t>
      </w:r>
      <w:r w:rsidRPr="005B30CE">
        <w:rPr>
          <w:bCs/>
          <w:iCs/>
        </w:rPr>
        <w:t xml:space="preserve">to promote the equality and diversity agenda in Councils actively.  </w:t>
      </w:r>
      <w:r>
        <w:rPr>
          <w:bCs/>
          <w:iCs/>
        </w:rPr>
        <w:t xml:space="preserve">ANDBC would be represented on this network by the three Elected Members nominated at the Council’s Annual Meeting to be Diversity Ambassadors, along with the Compliance Officer (Equality and Safeguarding) who would represent Council in an officer capacity. The Compliance Officer and Compliance Manager met with the Steering Group in September 2023 to better understand the proposed network and Ambassador role. </w:t>
      </w:r>
    </w:p>
    <w:p w14:paraId="08DD5CE2" w14:textId="77777777" w:rsidR="008523BC" w:rsidRDefault="008523BC" w:rsidP="008523BC">
      <w:pPr>
        <w:rPr>
          <w:bCs/>
          <w:iCs/>
        </w:rPr>
      </w:pPr>
    </w:p>
    <w:p w14:paraId="2F41000D" w14:textId="77777777" w:rsidR="008523BC" w:rsidRPr="00EB7F7E" w:rsidRDefault="008523BC" w:rsidP="008523BC">
      <w:pPr>
        <w:rPr>
          <w:bCs/>
          <w:iCs/>
        </w:rPr>
      </w:pPr>
      <w:r w:rsidRPr="00FF5DB2">
        <w:rPr>
          <w:bCs/>
          <w:iCs/>
        </w:rPr>
        <w:lastRenderedPageBreak/>
        <w:t xml:space="preserve">The Diversity Ambassadors </w:t>
      </w:r>
      <w:r>
        <w:rPr>
          <w:bCs/>
          <w:iCs/>
        </w:rPr>
        <w:t xml:space="preserve">would </w:t>
      </w:r>
      <w:r w:rsidRPr="00FF5DB2">
        <w:rPr>
          <w:bCs/>
          <w:iCs/>
        </w:rPr>
        <w:t>work within their Council and community to support the delivery of the regional Equality Diversity and Inclusion Strategy and Action Plan, help drive behavioural and cultural change across the local government sector</w:t>
      </w:r>
      <w:r w:rsidRPr="00FF5DB2">
        <w:t xml:space="preserve"> and</w:t>
      </w:r>
      <w:r w:rsidRPr="00FF5DB2">
        <w:rPr>
          <w:bCs/>
          <w:iCs/>
        </w:rPr>
        <w:t xml:space="preserve"> focus on the</w:t>
      </w:r>
      <w:r>
        <w:rPr>
          <w:bCs/>
          <w:iCs/>
        </w:rPr>
        <w:t xml:space="preserve"> </w:t>
      </w:r>
      <w:r w:rsidRPr="00FF5DB2">
        <w:rPr>
          <w:bCs/>
          <w:iCs/>
        </w:rPr>
        <w:t xml:space="preserve">action plan for 2021 </w:t>
      </w:r>
      <w:r>
        <w:rPr>
          <w:bCs/>
          <w:iCs/>
        </w:rPr>
        <w:t>–</w:t>
      </w:r>
      <w:r w:rsidRPr="00FF5DB2">
        <w:rPr>
          <w:bCs/>
          <w:iCs/>
        </w:rPr>
        <w:t xml:space="preserve"> 2023</w:t>
      </w:r>
      <w:r w:rsidRPr="00EB7F7E">
        <w:rPr>
          <w:bCs/>
          <w:iCs/>
        </w:rPr>
        <w:t>. Th</w:t>
      </w:r>
      <w:r>
        <w:rPr>
          <w:bCs/>
          <w:iCs/>
        </w:rPr>
        <w:t xml:space="preserve">at would </w:t>
      </w:r>
      <w:r w:rsidRPr="00EB7F7E">
        <w:rPr>
          <w:bCs/>
          <w:iCs/>
        </w:rPr>
        <w:t>take the form of workshops to which Elected Members ha</w:t>
      </w:r>
      <w:r>
        <w:rPr>
          <w:bCs/>
          <w:iCs/>
        </w:rPr>
        <w:t>d</w:t>
      </w:r>
      <w:r w:rsidRPr="00EB7F7E">
        <w:rPr>
          <w:bCs/>
          <w:iCs/>
        </w:rPr>
        <w:t xml:space="preserve"> been invited, taking place on the following dates:</w:t>
      </w:r>
    </w:p>
    <w:p w14:paraId="6BABC42B" w14:textId="77777777" w:rsidR="008523BC" w:rsidRPr="00EB7F7E" w:rsidRDefault="008523BC" w:rsidP="008523BC">
      <w:pPr>
        <w:jc w:val="both"/>
        <w:rPr>
          <w:bCs/>
          <w:iCs/>
        </w:rPr>
      </w:pPr>
    </w:p>
    <w:p w14:paraId="37919078" w14:textId="77777777" w:rsidR="008523BC" w:rsidRPr="00EB7F7E" w:rsidRDefault="008523BC" w:rsidP="008523BC">
      <w:pPr>
        <w:jc w:val="both"/>
        <w:rPr>
          <w:bCs/>
          <w:iCs/>
        </w:rPr>
      </w:pPr>
      <w:r w:rsidRPr="00EB7F7E">
        <w:rPr>
          <w:bCs/>
          <w:iCs/>
        </w:rPr>
        <w:t>Workshop 2 -</w:t>
      </w:r>
      <w:r w:rsidRPr="00EB7F7E">
        <w:rPr>
          <w:bCs/>
          <w:iCs/>
        </w:rPr>
        <w:tab/>
        <w:t>Thursday 21 March 2024 13.00 pm– 18.00 pm</w:t>
      </w:r>
    </w:p>
    <w:p w14:paraId="66602654" w14:textId="77777777" w:rsidR="008523BC" w:rsidRPr="00EB7F7E" w:rsidRDefault="008523BC" w:rsidP="008523BC">
      <w:pPr>
        <w:jc w:val="both"/>
        <w:rPr>
          <w:bCs/>
          <w:iCs/>
        </w:rPr>
      </w:pPr>
      <w:r w:rsidRPr="00EB7F7E">
        <w:rPr>
          <w:bCs/>
          <w:iCs/>
        </w:rPr>
        <w:t>Workshop 3 - Thursday 20 June 2024 13.00 pm – 18.00 pm</w:t>
      </w:r>
    </w:p>
    <w:p w14:paraId="11AB6373" w14:textId="77777777" w:rsidR="008523BC" w:rsidRPr="00FF5DB2" w:rsidRDefault="008523BC" w:rsidP="008523BC">
      <w:pPr>
        <w:jc w:val="both"/>
        <w:rPr>
          <w:bCs/>
          <w:iCs/>
        </w:rPr>
      </w:pPr>
      <w:r w:rsidRPr="00EB7F7E">
        <w:rPr>
          <w:bCs/>
          <w:iCs/>
        </w:rPr>
        <w:t>Best Practice Event - Thursday 10 October 2024 13.00 pm – 18.00 pm</w:t>
      </w:r>
      <w:r>
        <w:rPr>
          <w:bCs/>
          <w:iCs/>
        </w:rPr>
        <w:t xml:space="preserve"> </w:t>
      </w:r>
    </w:p>
    <w:p w14:paraId="7712DAB6" w14:textId="77777777" w:rsidR="008523BC" w:rsidRPr="004D7B0C" w:rsidRDefault="008523BC" w:rsidP="008523BC">
      <w:pPr>
        <w:jc w:val="both"/>
        <w:rPr>
          <w:b/>
          <w:iCs/>
        </w:rPr>
      </w:pPr>
    </w:p>
    <w:p w14:paraId="295D7134" w14:textId="77777777" w:rsidR="008523BC" w:rsidRPr="009F76E3" w:rsidRDefault="008523BC" w:rsidP="008523BC">
      <w:pPr>
        <w:jc w:val="both"/>
        <w:rPr>
          <w:b/>
          <w:iCs/>
        </w:rPr>
      </w:pPr>
      <w:r w:rsidRPr="004D7B0C">
        <w:rPr>
          <w:b/>
          <w:iCs/>
        </w:rPr>
        <w:t>Disability Forum</w:t>
      </w:r>
    </w:p>
    <w:p w14:paraId="00CC9FC0" w14:textId="77777777" w:rsidR="008523BC" w:rsidRDefault="008523BC" w:rsidP="008523BC">
      <w:pPr>
        <w:rPr>
          <w:iCs/>
        </w:rPr>
      </w:pPr>
      <w:r w:rsidRPr="004D7B0C">
        <w:rPr>
          <w:iCs/>
        </w:rPr>
        <w:t>The</w:t>
      </w:r>
      <w:r>
        <w:rPr>
          <w:iCs/>
        </w:rPr>
        <w:t xml:space="preserve"> Council’s</w:t>
      </w:r>
      <w:r w:rsidRPr="004D7B0C">
        <w:rPr>
          <w:iCs/>
        </w:rPr>
        <w:t xml:space="preserve"> Disability Forum </w:t>
      </w:r>
      <w:r>
        <w:rPr>
          <w:iCs/>
        </w:rPr>
        <w:t>was scheduled to meet in December 2023.</w:t>
      </w:r>
    </w:p>
    <w:p w14:paraId="451943A5" w14:textId="77777777" w:rsidR="008523BC" w:rsidRDefault="008523BC" w:rsidP="008523BC">
      <w:pPr>
        <w:rPr>
          <w:iCs/>
        </w:rPr>
      </w:pPr>
    </w:p>
    <w:p w14:paraId="7544E1F0" w14:textId="77777777" w:rsidR="008523BC" w:rsidRDefault="008523BC" w:rsidP="008523BC">
      <w:pPr>
        <w:rPr>
          <w:iCs/>
        </w:rPr>
      </w:pPr>
      <w:r w:rsidRPr="00B363F5">
        <w:rPr>
          <w:iCs/>
        </w:rPr>
        <w:t>At the meeting</w:t>
      </w:r>
      <w:r>
        <w:rPr>
          <w:iCs/>
        </w:rPr>
        <w:t>, Colostomy UK would give a presentation on their Stoma Friendly campaign.</w:t>
      </w:r>
      <w:r w:rsidRPr="00B363F5">
        <w:rPr>
          <w:iCs/>
        </w:rPr>
        <w:t xml:space="preserve">  Th</w:t>
      </w:r>
      <w:r>
        <w:rPr>
          <w:iCs/>
        </w:rPr>
        <w:t xml:space="preserve">at campaign aimed </w:t>
      </w:r>
      <w:r w:rsidRPr="00B363F5">
        <w:rPr>
          <w:iCs/>
        </w:rPr>
        <w:t xml:space="preserve">to </w:t>
      </w:r>
      <w:r>
        <w:rPr>
          <w:iCs/>
        </w:rPr>
        <w:t xml:space="preserve">raised awareness of Stoma Users throughout the UK.  </w:t>
      </w:r>
    </w:p>
    <w:p w14:paraId="6E9CA70D" w14:textId="77777777" w:rsidR="008523BC" w:rsidRDefault="008523BC" w:rsidP="008523BC">
      <w:pPr>
        <w:rPr>
          <w:iCs/>
        </w:rPr>
      </w:pPr>
    </w:p>
    <w:p w14:paraId="0AC18919" w14:textId="77777777" w:rsidR="008523BC" w:rsidRPr="004D7B0C" w:rsidRDefault="008523BC" w:rsidP="008523BC">
      <w:pPr>
        <w:rPr>
          <w:iCs/>
        </w:rPr>
      </w:pPr>
      <w:r>
        <w:rPr>
          <w:iCs/>
        </w:rPr>
        <w:t xml:space="preserve">The Compliance Officer (Equality and Safeguarding) would update Forum members regarding the Stoma Friendly Toilets agreed upon by Council.  The Officer would also advise that Council was looking into becoming </w:t>
      </w:r>
      <w:r w:rsidRPr="00E601F6">
        <w:rPr>
          <w:iCs/>
        </w:rPr>
        <w:t>Disability Confident</w:t>
      </w:r>
      <w:r>
        <w:rPr>
          <w:iCs/>
        </w:rPr>
        <w:t xml:space="preserve">; that involved </w:t>
      </w:r>
      <w:r w:rsidRPr="00E601F6">
        <w:rPr>
          <w:iCs/>
        </w:rPr>
        <w:t xml:space="preserve">creating a movement of change </w:t>
      </w:r>
      <w:r>
        <w:rPr>
          <w:iCs/>
        </w:rPr>
        <w:t xml:space="preserve">and </w:t>
      </w:r>
      <w:r w:rsidRPr="00E601F6">
        <w:rPr>
          <w:iCs/>
        </w:rPr>
        <w:t>encouraging employers to think differently about disability and take action to improve how they recruit, retain, and develop disabled people.</w:t>
      </w:r>
    </w:p>
    <w:p w14:paraId="3DB542CC" w14:textId="77777777" w:rsidR="008523BC" w:rsidRDefault="008523BC" w:rsidP="008523BC">
      <w:pPr>
        <w:jc w:val="both"/>
        <w:rPr>
          <w:b/>
          <w:iCs/>
        </w:rPr>
      </w:pPr>
    </w:p>
    <w:p w14:paraId="6DD06738" w14:textId="77777777" w:rsidR="008523BC" w:rsidRPr="009F76E3" w:rsidRDefault="008523BC" w:rsidP="008523BC">
      <w:pPr>
        <w:rPr>
          <w:b/>
          <w:iCs/>
        </w:rPr>
      </w:pPr>
      <w:r w:rsidRPr="00541644">
        <w:rPr>
          <w:b/>
          <w:iCs/>
        </w:rPr>
        <w:t>Disability Action Plan</w:t>
      </w:r>
    </w:p>
    <w:p w14:paraId="6F14CAC0" w14:textId="77777777" w:rsidR="008523BC" w:rsidRDefault="008523BC" w:rsidP="008523BC">
      <w:pPr>
        <w:rPr>
          <w:iCs/>
        </w:rPr>
      </w:pPr>
      <w:r w:rsidRPr="00CD5D9D">
        <w:rPr>
          <w:iCs/>
        </w:rPr>
        <w:t>The Compliance Officer (Equality and Safeguarding) continue</w:t>
      </w:r>
      <w:r>
        <w:rPr>
          <w:iCs/>
        </w:rPr>
        <w:t>d</w:t>
      </w:r>
      <w:r w:rsidRPr="00CD5D9D">
        <w:rPr>
          <w:iCs/>
        </w:rPr>
        <w:t xml:space="preserve"> to work to deliver the Disability Action Plan.   Th</w:t>
      </w:r>
      <w:r>
        <w:rPr>
          <w:iCs/>
        </w:rPr>
        <w:t>at</w:t>
      </w:r>
      <w:r w:rsidRPr="00CD5D9D">
        <w:rPr>
          <w:iCs/>
        </w:rPr>
        <w:t xml:space="preserve"> </w:t>
      </w:r>
      <w:r>
        <w:rPr>
          <w:iCs/>
        </w:rPr>
        <w:t>was</w:t>
      </w:r>
      <w:r w:rsidRPr="00CD5D9D">
        <w:rPr>
          <w:iCs/>
        </w:rPr>
        <w:t xml:space="preserve"> reported through the Internal Screening Group</w:t>
      </w:r>
      <w:r>
        <w:rPr>
          <w:iCs/>
        </w:rPr>
        <w:t xml:space="preserve"> and</w:t>
      </w:r>
      <w:r w:rsidRPr="00CD5D9D">
        <w:rPr>
          <w:iCs/>
        </w:rPr>
        <w:t xml:space="preserve"> the Disability Forum.  At th</w:t>
      </w:r>
      <w:r>
        <w:rPr>
          <w:iCs/>
        </w:rPr>
        <w:t>o</w:t>
      </w:r>
      <w:r w:rsidRPr="00CD5D9D">
        <w:rPr>
          <w:iCs/>
        </w:rPr>
        <w:t xml:space="preserve">se meetings, any identified concerns may be added to the plan to ensure appropriate actions </w:t>
      </w:r>
      <w:r>
        <w:rPr>
          <w:iCs/>
        </w:rPr>
        <w:t>were</w:t>
      </w:r>
      <w:r w:rsidRPr="00CD5D9D">
        <w:rPr>
          <w:iCs/>
        </w:rPr>
        <w:t xml:space="preserve"> identified and undertaken promptly to enable the Council to remain compliant with the relevant legislation.</w:t>
      </w:r>
    </w:p>
    <w:p w14:paraId="0BB307E3" w14:textId="77777777" w:rsidR="008523BC" w:rsidRPr="00CD5D9D" w:rsidRDefault="008523BC" w:rsidP="008523BC">
      <w:pPr>
        <w:rPr>
          <w:b/>
          <w:iCs/>
        </w:rPr>
      </w:pPr>
    </w:p>
    <w:p w14:paraId="6E4244BD" w14:textId="77777777" w:rsidR="008523BC" w:rsidRPr="009F76E3" w:rsidRDefault="008523BC" w:rsidP="008523BC">
      <w:pPr>
        <w:rPr>
          <w:b/>
          <w:iCs/>
        </w:rPr>
      </w:pPr>
      <w:r w:rsidRPr="00CD5D9D">
        <w:rPr>
          <w:b/>
          <w:iCs/>
        </w:rPr>
        <w:t>Complaints</w:t>
      </w:r>
    </w:p>
    <w:p w14:paraId="7F53E61E" w14:textId="77777777" w:rsidR="008523BC" w:rsidRPr="006B5AE3" w:rsidRDefault="008523BC" w:rsidP="008523BC">
      <w:pPr>
        <w:rPr>
          <w:iCs/>
        </w:rPr>
      </w:pPr>
      <w:r w:rsidRPr="00DD267E">
        <w:rPr>
          <w:iCs/>
          <w:color w:val="000000" w:themeColor="text1"/>
        </w:rPr>
        <w:t>During this period</w:t>
      </w:r>
      <w:r>
        <w:rPr>
          <w:iCs/>
          <w:color w:val="000000" w:themeColor="text1"/>
        </w:rPr>
        <w:t>, no</w:t>
      </w:r>
      <w:r w:rsidRPr="004F4C03">
        <w:rPr>
          <w:iCs/>
          <w:color w:val="FF0000"/>
        </w:rPr>
        <w:t xml:space="preserve"> </w:t>
      </w:r>
      <w:r>
        <w:rPr>
          <w:iCs/>
        </w:rPr>
        <w:t xml:space="preserve">Section 75 complaints had been received.  </w:t>
      </w:r>
    </w:p>
    <w:p w14:paraId="50AFF69F" w14:textId="77777777" w:rsidR="008523BC" w:rsidRDefault="008523BC" w:rsidP="008523BC">
      <w:pPr>
        <w:rPr>
          <w:b/>
          <w:i/>
        </w:rPr>
      </w:pPr>
    </w:p>
    <w:p w14:paraId="099516FE" w14:textId="77777777" w:rsidR="008523BC" w:rsidRDefault="008523BC" w:rsidP="008523BC">
      <w:pPr>
        <w:rPr>
          <w:b/>
          <w:iCs/>
        </w:rPr>
      </w:pPr>
      <w:r w:rsidRPr="00C52C32">
        <w:rPr>
          <w:b/>
          <w:iCs/>
        </w:rPr>
        <w:t xml:space="preserve">Safeguarding </w:t>
      </w:r>
    </w:p>
    <w:p w14:paraId="379FD0F6" w14:textId="77777777" w:rsidR="008523BC" w:rsidRPr="001F3D39" w:rsidRDefault="008523BC" w:rsidP="008523BC">
      <w:pPr>
        <w:rPr>
          <w:bCs/>
          <w:iCs/>
        </w:rPr>
      </w:pPr>
      <w:r>
        <w:rPr>
          <w:bCs/>
          <w:iCs/>
        </w:rPr>
        <w:t xml:space="preserve">In October 2023, all </w:t>
      </w:r>
      <w:r w:rsidRPr="001F3D39">
        <w:rPr>
          <w:bCs/>
          <w:iCs/>
        </w:rPr>
        <w:t>11 Councils were required to complete a</w:t>
      </w:r>
      <w:r>
        <w:rPr>
          <w:bCs/>
          <w:iCs/>
        </w:rPr>
        <w:t xml:space="preserve">n </w:t>
      </w:r>
      <w:r w:rsidRPr="001F3D39">
        <w:rPr>
          <w:bCs/>
          <w:iCs/>
        </w:rPr>
        <w:t>audit</w:t>
      </w:r>
      <w:r>
        <w:rPr>
          <w:bCs/>
          <w:iCs/>
        </w:rPr>
        <w:t xml:space="preserve"> questionnaire issued by</w:t>
      </w:r>
      <w:r w:rsidRPr="001F3D39">
        <w:rPr>
          <w:bCs/>
          <w:iCs/>
        </w:rPr>
        <w:t xml:space="preserve"> </w:t>
      </w:r>
      <w:r>
        <w:rPr>
          <w:bCs/>
          <w:iCs/>
        </w:rPr>
        <w:t xml:space="preserve">the </w:t>
      </w:r>
      <w:r w:rsidRPr="00A073FA">
        <w:rPr>
          <w:rStyle w:val="legds"/>
          <w:rFonts w:cs="Arial"/>
          <w:szCs w:val="24"/>
        </w:rPr>
        <w:t>Safeguarding Board for Northern Ireland (SBNI)</w:t>
      </w:r>
      <w:r>
        <w:rPr>
          <w:rStyle w:val="legds"/>
          <w:rFonts w:cs="Arial"/>
          <w:szCs w:val="24"/>
        </w:rPr>
        <w:t xml:space="preserve"> further</w:t>
      </w:r>
      <w:r>
        <w:rPr>
          <w:bCs/>
          <w:iCs/>
        </w:rPr>
        <w:t xml:space="preserve"> </w:t>
      </w:r>
      <w:r>
        <w:rPr>
          <w:szCs w:val="24"/>
        </w:rPr>
        <w:t>to section 12</w:t>
      </w:r>
      <w:r w:rsidRPr="00A073FA">
        <w:rPr>
          <w:szCs w:val="24"/>
        </w:rPr>
        <w:t xml:space="preserve"> of the Safeguarding Board (Northern Ireland) Act 2011</w:t>
      </w:r>
      <w:r>
        <w:rPr>
          <w:szCs w:val="24"/>
        </w:rPr>
        <w:t xml:space="preserve"> which imposed duties on Councils and other public bodies in relation to the welfare of children and adults at risk of harm. </w:t>
      </w:r>
    </w:p>
    <w:p w14:paraId="09203A2C" w14:textId="77777777" w:rsidR="008523BC" w:rsidRPr="001F3D39" w:rsidRDefault="008523BC" w:rsidP="008523BC">
      <w:pPr>
        <w:rPr>
          <w:bCs/>
          <w:iCs/>
        </w:rPr>
      </w:pPr>
    </w:p>
    <w:p w14:paraId="3464646E" w14:textId="77777777" w:rsidR="008523BC" w:rsidRPr="001F3D39" w:rsidRDefault="008523BC" w:rsidP="008523BC">
      <w:pPr>
        <w:rPr>
          <w:bCs/>
          <w:iCs/>
        </w:rPr>
      </w:pPr>
      <w:r w:rsidRPr="001F3D39">
        <w:rPr>
          <w:bCs/>
          <w:iCs/>
        </w:rPr>
        <w:t xml:space="preserve">The </w:t>
      </w:r>
      <w:r>
        <w:rPr>
          <w:bCs/>
          <w:iCs/>
        </w:rPr>
        <w:t>s</w:t>
      </w:r>
      <w:r w:rsidRPr="001F3D39">
        <w:rPr>
          <w:bCs/>
          <w:iCs/>
        </w:rPr>
        <w:t>ection 12 audit questionnaire ask</w:t>
      </w:r>
      <w:r>
        <w:rPr>
          <w:bCs/>
          <w:iCs/>
        </w:rPr>
        <w:t>ed</w:t>
      </w:r>
      <w:r w:rsidRPr="001F3D39">
        <w:rPr>
          <w:bCs/>
          <w:iCs/>
        </w:rPr>
        <w:t xml:space="preserve"> a wide range of questions. Section C of the form require</w:t>
      </w:r>
      <w:r>
        <w:rPr>
          <w:bCs/>
          <w:iCs/>
        </w:rPr>
        <w:t>d</w:t>
      </w:r>
      <w:r w:rsidRPr="001F3D39">
        <w:rPr>
          <w:bCs/>
          <w:iCs/>
        </w:rPr>
        <w:t xml:space="preserve"> responders to demonstrate clear lines of accountability within their organisation regarding safeguarding and promoting child welfare, including who ha</w:t>
      </w:r>
      <w:r>
        <w:rPr>
          <w:bCs/>
          <w:iCs/>
        </w:rPr>
        <w:t>d</w:t>
      </w:r>
      <w:r w:rsidRPr="001F3D39">
        <w:rPr>
          <w:bCs/>
          <w:iCs/>
        </w:rPr>
        <w:t xml:space="preserve"> ultimate accountability.  It states that where individual members of staff hold responsibility for providing advice or expertise regarding safeguarding and promoting the welfare of children and young people, "the nature and extent of their responsibility </w:t>
      </w:r>
      <w:r>
        <w:rPr>
          <w:bCs/>
          <w:iCs/>
        </w:rPr>
        <w:t>was</w:t>
      </w:r>
      <w:r w:rsidRPr="001F3D39">
        <w:rPr>
          <w:bCs/>
          <w:iCs/>
        </w:rPr>
        <w:t xml:space="preserve"> identified in terms of their job descriptions, and in the professional </w:t>
      </w:r>
      <w:r w:rsidRPr="001F3D39">
        <w:rPr>
          <w:bCs/>
          <w:iCs/>
        </w:rPr>
        <w:lastRenderedPageBreak/>
        <w:t>codes of conduct that apply to the person concerned; and by clear lines of accountability within their agency."</w:t>
      </w:r>
    </w:p>
    <w:p w14:paraId="0A6D9D84" w14:textId="77777777" w:rsidR="008523BC" w:rsidRPr="001F3D39" w:rsidRDefault="008523BC" w:rsidP="008523BC">
      <w:pPr>
        <w:rPr>
          <w:bCs/>
          <w:iCs/>
        </w:rPr>
      </w:pPr>
    </w:p>
    <w:p w14:paraId="2A40845B" w14:textId="77777777" w:rsidR="008523BC" w:rsidRDefault="008523BC" w:rsidP="008523BC">
      <w:pPr>
        <w:rPr>
          <w:iCs/>
          <w:color w:val="000000" w:themeColor="text1"/>
        </w:rPr>
      </w:pPr>
      <w:r w:rsidRPr="003F09E4">
        <w:rPr>
          <w:iCs/>
          <w:color w:val="000000" w:themeColor="text1"/>
        </w:rPr>
        <w:t>Further to the completion of this questionnaire, officers ha</w:t>
      </w:r>
      <w:r>
        <w:rPr>
          <w:iCs/>
          <w:color w:val="000000" w:themeColor="text1"/>
        </w:rPr>
        <w:t>d</w:t>
      </w:r>
      <w:r w:rsidRPr="003F09E4">
        <w:rPr>
          <w:iCs/>
          <w:color w:val="000000" w:themeColor="text1"/>
        </w:rPr>
        <w:t xml:space="preserve"> initiated a review of Safeguarding to ensure the current processes in place allow Council to meet its safeguarding obligations, including that there </w:t>
      </w:r>
      <w:r>
        <w:rPr>
          <w:iCs/>
          <w:color w:val="000000" w:themeColor="text1"/>
        </w:rPr>
        <w:t>were</w:t>
      </w:r>
      <w:r w:rsidRPr="003F09E4">
        <w:rPr>
          <w:iCs/>
          <w:color w:val="000000" w:themeColor="text1"/>
        </w:rPr>
        <w:t xml:space="preserve"> structures in place to ensure safeguarding </w:t>
      </w:r>
      <w:r>
        <w:rPr>
          <w:iCs/>
          <w:color w:val="000000" w:themeColor="text1"/>
        </w:rPr>
        <w:t xml:space="preserve">was </w:t>
      </w:r>
      <w:r w:rsidRPr="003F09E4">
        <w:rPr>
          <w:iCs/>
          <w:color w:val="000000" w:themeColor="text1"/>
        </w:rPr>
        <w:t>being led at a senior level.</w:t>
      </w:r>
      <w:r>
        <w:rPr>
          <w:iCs/>
          <w:color w:val="000000" w:themeColor="text1"/>
        </w:rPr>
        <w:t xml:space="preserve">  </w:t>
      </w:r>
    </w:p>
    <w:p w14:paraId="082261C4" w14:textId="77777777" w:rsidR="008523BC" w:rsidRPr="00CF685C" w:rsidRDefault="008523BC" w:rsidP="008523BC">
      <w:pPr>
        <w:rPr>
          <w:rFonts w:cs="Arial"/>
          <w:iCs/>
          <w:color w:val="000000" w:themeColor="text1"/>
          <w:szCs w:val="24"/>
        </w:rPr>
      </w:pPr>
    </w:p>
    <w:p w14:paraId="2A0D535A" w14:textId="77777777" w:rsidR="008523BC" w:rsidRPr="00CF685C" w:rsidRDefault="008523BC" w:rsidP="008523BC">
      <w:pPr>
        <w:rPr>
          <w:rFonts w:cs="Arial"/>
          <w:iCs/>
          <w:color w:val="000000" w:themeColor="text1"/>
          <w:szCs w:val="24"/>
        </w:rPr>
      </w:pPr>
      <w:r w:rsidRPr="00CF685C">
        <w:rPr>
          <w:rFonts w:cs="Arial"/>
          <w:iCs/>
          <w:color w:val="000000" w:themeColor="text1"/>
          <w:szCs w:val="24"/>
        </w:rPr>
        <w:t>Another Designated Safeguarding Officer (DSO) was appointed in December 2023.  Linda McAlister,</w:t>
      </w:r>
      <w:r w:rsidRPr="00CF685C">
        <w:rPr>
          <w:rFonts w:cs="Arial"/>
          <w:szCs w:val="24"/>
        </w:rPr>
        <w:t xml:space="preserve"> </w:t>
      </w:r>
      <w:r w:rsidRPr="00CF685C">
        <w:rPr>
          <w:rFonts w:cs="Arial"/>
          <w:iCs/>
          <w:color w:val="000000" w:themeColor="text1"/>
          <w:szCs w:val="24"/>
        </w:rPr>
        <w:t xml:space="preserve">Community Development Officer, based in South Street, Newtownards, </w:t>
      </w:r>
      <w:r>
        <w:rPr>
          <w:rFonts w:cs="Arial"/>
          <w:iCs/>
          <w:color w:val="000000" w:themeColor="text1"/>
          <w:szCs w:val="24"/>
        </w:rPr>
        <w:t>would</w:t>
      </w:r>
      <w:r w:rsidRPr="00CF685C">
        <w:rPr>
          <w:rFonts w:cs="Arial"/>
          <w:iCs/>
          <w:color w:val="000000" w:themeColor="text1"/>
          <w:szCs w:val="24"/>
        </w:rPr>
        <w:t xml:space="preserve"> work alongside Council and two other DSOs to</w:t>
      </w:r>
      <w:r w:rsidRPr="00CF685C">
        <w:rPr>
          <w:rFonts w:cs="Arial"/>
          <w:szCs w:val="24"/>
        </w:rPr>
        <w:t xml:space="preserve"> </w:t>
      </w:r>
      <w:r w:rsidRPr="00CF685C">
        <w:rPr>
          <w:rFonts w:cs="Arial"/>
          <w:iCs/>
          <w:color w:val="000000" w:themeColor="text1"/>
          <w:szCs w:val="24"/>
        </w:rPr>
        <w:t xml:space="preserve">continue to raise the profile of Safeguarding, which </w:t>
      </w:r>
      <w:r>
        <w:rPr>
          <w:rFonts w:cs="Arial"/>
          <w:iCs/>
          <w:color w:val="000000" w:themeColor="text1"/>
          <w:szCs w:val="24"/>
        </w:rPr>
        <w:t>was</w:t>
      </w:r>
      <w:r w:rsidRPr="00CF685C">
        <w:rPr>
          <w:rFonts w:cs="Arial"/>
          <w:iCs/>
          <w:color w:val="000000" w:themeColor="text1"/>
          <w:szCs w:val="24"/>
        </w:rPr>
        <w:t xml:space="preserve"> the responsibility of everyone within the Council. </w:t>
      </w:r>
    </w:p>
    <w:p w14:paraId="5C43718B" w14:textId="77777777" w:rsidR="008523BC" w:rsidRPr="00CF685C" w:rsidRDefault="008523BC" w:rsidP="008523BC">
      <w:pPr>
        <w:rPr>
          <w:rFonts w:cs="Arial"/>
          <w:iCs/>
          <w:color w:val="000000" w:themeColor="text1"/>
          <w:szCs w:val="24"/>
        </w:rPr>
      </w:pPr>
    </w:p>
    <w:p w14:paraId="2267D723" w14:textId="77777777" w:rsidR="008523BC" w:rsidRPr="00CF685C" w:rsidRDefault="008523BC" w:rsidP="008523BC">
      <w:pPr>
        <w:rPr>
          <w:rFonts w:cs="Arial"/>
          <w:iCs/>
          <w:color w:val="000000" w:themeColor="text1"/>
          <w:szCs w:val="24"/>
        </w:rPr>
      </w:pPr>
      <w:r w:rsidRPr="00CF685C">
        <w:rPr>
          <w:rFonts w:cs="Arial"/>
          <w:iCs/>
          <w:color w:val="000000" w:themeColor="text1"/>
          <w:szCs w:val="24"/>
        </w:rPr>
        <w:t>Employee training ha</w:t>
      </w:r>
      <w:r>
        <w:rPr>
          <w:rFonts w:cs="Arial"/>
          <w:iCs/>
          <w:color w:val="000000" w:themeColor="text1"/>
          <w:szCs w:val="24"/>
        </w:rPr>
        <w:t>d</w:t>
      </w:r>
      <w:r w:rsidRPr="00CF685C">
        <w:rPr>
          <w:rFonts w:cs="Arial"/>
          <w:iCs/>
          <w:color w:val="000000" w:themeColor="text1"/>
          <w:szCs w:val="24"/>
        </w:rPr>
        <w:t xml:space="preserve"> been developed in line with the Keeping Safe initiative, which aims to raise awareness of the issues concerning Safeguarding Children and adults at risk.  Between November 2023 and March 2024, the Council aims to train 270 employees across all directorates.</w:t>
      </w:r>
    </w:p>
    <w:p w14:paraId="04B513F0" w14:textId="77777777" w:rsidR="008523BC" w:rsidRPr="00CF685C" w:rsidRDefault="008523BC" w:rsidP="008523BC">
      <w:pPr>
        <w:rPr>
          <w:rFonts w:cs="Arial"/>
          <w:iCs/>
          <w:color w:val="000000" w:themeColor="text1"/>
          <w:szCs w:val="24"/>
        </w:rPr>
      </w:pPr>
    </w:p>
    <w:p w14:paraId="31CA96D6" w14:textId="77777777" w:rsidR="008523BC" w:rsidRPr="00CF685C" w:rsidRDefault="008523BC" w:rsidP="008523BC">
      <w:pPr>
        <w:rPr>
          <w:rFonts w:cs="Arial"/>
          <w:iCs/>
          <w:color w:val="000000" w:themeColor="text1"/>
          <w:szCs w:val="24"/>
        </w:rPr>
      </w:pPr>
      <w:r w:rsidRPr="00CF685C">
        <w:rPr>
          <w:rFonts w:cs="Arial"/>
          <w:iCs/>
          <w:color w:val="000000" w:themeColor="text1"/>
          <w:szCs w:val="24"/>
        </w:rPr>
        <w:t>The Compliance Officer (Equality and Safeguarding) continue</w:t>
      </w:r>
      <w:r>
        <w:rPr>
          <w:rFonts w:cs="Arial"/>
          <w:iCs/>
          <w:color w:val="000000" w:themeColor="text1"/>
          <w:szCs w:val="24"/>
        </w:rPr>
        <w:t>d</w:t>
      </w:r>
      <w:r w:rsidRPr="00CF685C">
        <w:rPr>
          <w:rFonts w:cs="Arial"/>
          <w:iCs/>
          <w:color w:val="000000" w:themeColor="text1"/>
          <w:szCs w:val="24"/>
        </w:rPr>
        <w:t xml:space="preserve"> working with officers across Council to safeguard and promote the welfare of children and young people and prevent and protect them from risk and harm.</w:t>
      </w:r>
    </w:p>
    <w:p w14:paraId="44094F82" w14:textId="77777777" w:rsidR="008523BC" w:rsidRPr="00CF685C" w:rsidRDefault="008523BC" w:rsidP="008523BC">
      <w:pPr>
        <w:rPr>
          <w:rFonts w:cs="Arial"/>
          <w:iCs/>
          <w:szCs w:val="24"/>
        </w:rPr>
      </w:pPr>
    </w:p>
    <w:p w14:paraId="343BF7CF" w14:textId="77777777" w:rsidR="008523BC" w:rsidRPr="00CF685C" w:rsidRDefault="008523BC" w:rsidP="008523BC">
      <w:pPr>
        <w:rPr>
          <w:rFonts w:cs="Arial"/>
          <w:iCs/>
          <w:szCs w:val="24"/>
        </w:rPr>
      </w:pPr>
      <w:r w:rsidRPr="00CF685C">
        <w:rPr>
          <w:rFonts w:cs="Arial"/>
          <w:iCs/>
          <w:szCs w:val="24"/>
        </w:rPr>
        <w:t xml:space="preserve">Three Safeguarding referrals have been made in this reporting period.  </w:t>
      </w:r>
    </w:p>
    <w:p w14:paraId="7B9E81E8" w14:textId="77777777" w:rsidR="008523BC" w:rsidRPr="00CF685C" w:rsidRDefault="008523BC" w:rsidP="008523BC">
      <w:pPr>
        <w:rPr>
          <w:rFonts w:cs="Arial"/>
          <w:b/>
          <w:bCs/>
          <w:iCs/>
          <w:szCs w:val="24"/>
        </w:rPr>
      </w:pPr>
    </w:p>
    <w:p w14:paraId="0AEAACF3" w14:textId="77777777" w:rsidR="008523BC" w:rsidRPr="00CF685C" w:rsidRDefault="008523BC" w:rsidP="008523BC">
      <w:pPr>
        <w:rPr>
          <w:rFonts w:cs="Arial"/>
          <w:b/>
          <w:bCs/>
          <w:iCs/>
          <w:color w:val="000000" w:themeColor="text1"/>
          <w:szCs w:val="24"/>
        </w:rPr>
      </w:pPr>
      <w:r w:rsidRPr="00CF685C">
        <w:rPr>
          <w:rFonts w:cs="Arial"/>
          <w:b/>
          <w:bCs/>
          <w:iCs/>
          <w:color w:val="000000" w:themeColor="text1"/>
          <w:szCs w:val="24"/>
        </w:rPr>
        <w:t>It Takes All Sorts</w:t>
      </w:r>
    </w:p>
    <w:p w14:paraId="67F9AFEE" w14:textId="77777777" w:rsidR="008523BC" w:rsidRPr="00CF685C" w:rsidRDefault="008523BC" w:rsidP="008523BC">
      <w:pPr>
        <w:rPr>
          <w:rFonts w:cs="Arial"/>
          <w:iCs/>
          <w:color w:val="000000" w:themeColor="text1"/>
          <w:szCs w:val="24"/>
        </w:rPr>
      </w:pPr>
    </w:p>
    <w:p w14:paraId="70DF2C81" w14:textId="77777777" w:rsidR="008523BC" w:rsidRPr="00CF685C" w:rsidRDefault="008523BC" w:rsidP="008523BC">
      <w:pPr>
        <w:rPr>
          <w:rFonts w:cs="Arial"/>
          <w:iCs/>
          <w:color w:val="000000" w:themeColor="text1"/>
          <w:szCs w:val="24"/>
        </w:rPr>
      </w:pPr>
      <w:r w:rsidRPr="00CF685C">
        <w:rPr>
          <w:rFonts w:cs="Arial"/>
          <w:iCs/>
          <w:color w:val="000000" w:themeColor="text1"/>
          <w:szCs w:val="24"/>
        </w:rPr>
        <w:t>Following the success of the ‘It Takes Allsorts’ programme in 2022, it was agreed to hold further sessions during 2023/24. Th</w:t>
      </w:r>
      <w:r>
        <w:rPr>
          <w:rFonts w:cs="Arial"/>
          <w:iCs/>
          <w:color w:val="000000" w:themeColor="text1"/>
          <w:szCs w:val="24"/>
        </w:rPr>
        <w:t>o</w:t>
      </w:r>
      <w:r w:rsidRPr="00CF685C">
        <w:rPr>
          <w:rFonts w:cs="Arial"/>
          <w:iCs/>
          <w:color w:val="000000" w:themeColor="text1"/>
          <w:szCs w:val="24"/>
        </w:rPr>
        <w:t xml:space="preserve">se </w:t>
      </w:r>
      <w:r>
        <w:rPr>
          <w:rFonts w:cs="Arial"/>
          <w:iCs/>
          <w:color w:val="000000" w:themeColor="text1"/>
          <w:szCs w:val="24"/>
        </w:rPr>
        <w:t>would</w:t>
      </w:r>
      <w:r w:rsidRPr="00CF685C">
        <w:rPr>
          <w:rFonts w:cs="Arial"/>
          <w:iCs/>
          <w:color w:val="000000" w:themeColor="text1"/>
          <w:szCs w:val="24"/>
        </w:rPr>
        <w:t xml:space="preserve"> take place between 12 and 1 pm to allow staff to attend during their lunch break and </w:t>
      </w:r>
      <w:r>
        <w:rPr>
          <w:rFonts w:cs="Arial"/>
          <w:iCs/>
          <w:color w:val="000000" w:themeColor="text1"/>
          <w:szCs w:val="24"/>
        </w:rPr>
        <w:t>would</w:t>
      </w:r>
      <w:r w:rsidRPr="00CF685C">
        <w:rPr>
          <w:rFonts w:cs="Arial"/>
          <w:iCs/>
          <w:color w:val="000000" w:themeColor="text1"/>
          <w:szCs w:val="24"/>
        </w:rPr>
        <w:t xml:space="preserve"> largely be held online as th</w:t>
      </w:r>
      <w:r>
        <w:rPr>
          <w:rFonts w:cs="Arial"/>
          <w:iCs/>
          <w:color w:val="000000" w:themeColor="text1"/>
          <w:szCs w:val="24"/>
        </w:rPr>
        <w:t xml:space="preserve">at tended </w:t>
      </w:r>
      <w:r w:rsidRPr="00CF685C">
        <w:rPr>
          <w:rFonts w:cs="Arial"/>
          <w:iCs/>
          <w:color w:val="000000" w:themeColor="text1"/>
          <w:szCs w:val="24"/>
        </w:rPr>
        <w:t xml:space="preserve">to draw higher attendance rates. </w:t>
      </w:r>
    </w:p>
    <w:p w14:paraId="3CBB320C" w14:textId="77777777" w:rsidR="008523BC" w:rsidRPr="00CF685C" w:rsidRDefault="008523BC" w:rsidP="008523BC">
      <w:pPr>
        <w:rPr>
          <w:rFonts w:cs="Arial"/>
          <w:iCs/>
          <w:color w:val="000000" w:themeColor="text1"/>
          <w:szCs w:val="24"/>
        </w:rPr>
      </w:pPr>
    </w:p>
    <w:p w14:paraId="747BC076" w14:textId="77777777" w:rsidR="008523BC" w:rsidRPr="00CF685C" w:rsidRDefault="008523BC" w:rsidP="008523BC">
      <w:pPr>
        <w:rPr>
          <w:rFonts w:cs="Arial"/>
          <w:iCs/>
          <w:color w:val="000000" w:themeColor="text1"/>
          <w:szCs w:val="24"/>
        </w:rPr>
      </w:pPr>
      <w:r w:rsidRPr="00CF685C">
        <w:rPr>
          <w:rFonts w:cs="Arial"/>
          <w:iCs/>
          <w:color w:val="000000" w:themeColor="text1"/>
          <w:szCs w:val="24"/>
        </w:rPr>
        <w:t xml:space="preserve">The events this year </w:t>
      </w:r>
      <w:r>
        <w:rPr>
          <w:rFonts w:cs="Arial"/>
          <w:iCs/>
          <w:color w:val="000000" w:themeColor="text1"/>
          <w:szCs w:val="24"/>
        </w:rPr>
        <w:t>were</w:t>
      </w:r>
      <w:r w:rsidRPr="00CF685C">
        <w:rPr>
          <w:rFonts w:cs="Arial"/>
          <w:iCs/>
          <w:color w:val="000000" w:themeColor="text1"/>
          <w:szCs w:val="24"/>
        </w:rPr>
        <w:t xml:space="preserve"> planned as follows:</w:t>
      </w:r>
    </w:p>
    <w:p w14:paraId="4A93615B" w14:textId="77777777" w:rsidR="008523BC" w:rsidRPr="00CF685C" w:rsidRDefault="008523BC" w:rsidP="008523BC">
      <w:pPr>
        <w:rPr>
          <w:rFonts w:cs="Arial"/>
          <w:iCs/>
          <w:color w:val="000000" w:themeColor="text1"/>
          <w:szCs w:val="24"/>
        </w:rPr>
      </w:pPr>
    </w:p>
    <w:p w14:paraId="130ACEE1" w14:textId="77777777" w:rsidR="008523BC" w:rsidRPr="00CF685C" w:rsidRDefault="008523BC" w:rsidP="008523BC">
      <w:pPr>
        <w:pStyle w:val="ListParagraph"/>
        <w:numPr>
          <w:ilvl w:val="0"/>
          <w:numId w:val="5"/>
        </w:numPr>
        <w:contextualSpacing/>
        <w:rPr>
          <w:rFonts w:ascii="Arial" w:hAnsi="Arial" w:cs="Arial"/>
          <w:iCs/>
          <w:color w:val="000000" w:themeColor="text1"/>
          <w:sz w:val="24"/>
          <w:szCs w:val="24"/>
        </w:rPr>
      </w:pPr>
      <w:r w:rsidRPr="00CF685C">
        <w:rPr>
          <w:rFonts w:ascii="Arial" w:hAnsi="Arial" w:cs="Arial"/>
          <w:iCs/>
          <w:color w:val="000000" w:themeColor="text1"/>
          <w:sz w:val="24"/>
          <w:szCs w:val="24"/>
        </w:rPr>
        <w:t>Monday 2 October 2023, Cost of living Crisis (online)</w:t>
      </w:r>
    </w:p>
    <w:p w14:paraId="20AF5A04" w14:textId="77777777" w:rsidR="008523BC" w:rsidRPr="00CF685C" w:rsidRDefault="008523BC" w:rsidP="008523BC">
      <w:pPr>
        <w:pStyle w:val="ListParagraph"/>
        <w:numPr>
          <w:ilvl w:val="0"/>
          <w:numId w:val="5"/>
        </w:numPr>
        <w:contextualSpacing/>
        <w:rPr>
          <w:rFonts w:ascii="Arial" w:hAnsi="Arial" w:cs="Arial"/>
          <w:iCs/>
          <w:color w:val="000000" w:themeColor="text1"/>
          <w:sz w:val="24"/>
          <w:szCs w:val="24"/>
        </w:rPr>
      </w:pPr>
      <w:r w:rsidRPr="00CF685C">
        <w:rPr>
          <w:rFonts w:ascii="Arial" w:hAnsi="Arial" w:cs="Arial"/>
          <w:iCs/>
          <w:color w:val="000000" w:themeColor="text1"/>
          <w:sz w:val="24"/>
          <w:szCs w:val="24"/>
        </w:rPr>
        <w:t>Wednesday 6th December 2023, Disability Awareness (hybrid)</w:t>
      </w:r>
    </w:p>
    <w:p w14:paraId="021D21D9" w14:textId="77777777" w:rsidR="008523BC" w:rsidRPr="00CF685C" w:rsidRDefault="008523BC" w:rsidP="008523BC">
      <w:pPr>
        <w:pStyle w:val="ListParagraph"/>
        <w:numPr>
          <w:ilvl w:val="0"/>
          <w:numId w:val="5"/>
        </w:numPr>
        <w:contextualSpacing/>
        <w:rPr>
          <w:rFonts w:ascii="Arial" w:hAnsi="Arial" w:cs="Arial"/>
          <w:iCs/>
          <w:color w:val="000000" w:themeColor="text1"/>
          <w:sz w:val="24"/>
          <w:szCs w:val="24"/>
        </w:rPr>
      </w:pPr>
      <w:r w:rsidRPr="00CF685C">
        <w:rPr>
          <w:rFonts w:ascii="Arial" w:hAnsi="Arial" w:cs="Arial"/>
          <w:iCs/>
          <w:color w:val="000000" w:themeColor="text1"/>
          <w:sz w:val="24"/>
          <w:szCs w:val="24"/>
        </w:rPr>
        <w:t>Thursday 11th January 2024, Suicide Awareness (online)</w:t>
      </w:r>
    </w:p>
    <w:p w14:paraId="32A845DE" w14:textId="77777777" w:rsidR="008523BC" w:rsidRPr="00CF685C" w:rsidRDefault="008523BC" w:rsidP="008523BC">
      <w:pPr>
        <w:pStyle w:val="ListParagraph"/>
        <w:numPr>
          <w:ilvl w:val="0"/>
          <w:numId w:val="5"/>
        </w:numPr>
        <w:contextualSpacing/>
        <w:rPr>
          <w:rFonts w:ascii="Arial" w:hAnsi="Arial" w:cs="Arial"/>
          <w:iCs/>
          <w:color w:val="000000" w:themeColor="text1"/>
          <w:sz w:val="24"/>
          <w:szCs w:val="24"/>
        </w:rPr>
      </w:pPr>
      <w:r w:rsidRPr="00CF685C">
        <w:rPr>
          <w:rFonts w:ascii="Arial" w:hAnsi="Arial" w:cs="Arial"/>
          <w:iCs/>
          <w:color w:val="000000" w:themeColor="text1"/>
          <w:sz w:val="24"/>
          <w:szCs w:val="24"/>
        </w:rPr>
        <w:t>February 2024 (date TBC), Leaving the Ukraine (online)</w:t>
      </w:r>
    </w:p>
    <w:p w14:paraId="7C8D2CCA" w14:textId="77777777" w:rsidR="008523BC" w:rsidRPr="00CF685C" w:rsidRDefault="008523BC" w:rsidP="008523BC">
      <w:pPr>
        <w:rPr>
          <w:rFonts w:cs="Arial"/>
          <w:iCs/>
          <w:color w:val="000000" w:themeColor="text1"/>
          <w:szCs w:val="24"/>
        </w:rPr>
      </w:pPr>
    </w:p>
    <w:p w14:paraId="4EFC3BBD" w14:textId="77777777" w:rsidR="008523BC" w:rsidRPr="00CF685C" w:rsidRDefault="008523BC" w:rsidP="008523BC">
      <w:pPr>
        <w:rPr>
          <w:rFonts w:cs="Arial"/>
          <w:iCs/>
          <w:color w:val="000000" w:themeColor="text1"/>
          <w:szCs w:val="24"/>
        </w:rPr>
      </w:pPr>
      <w:r w:rsidRPr="00CF685C">
        <w:rPr>
          <w:rFonts w:cs="Arial"/>
          <w:iCs/>
          <w:color w:val="000000" w:themeColor="text1"/>
          <w:szCs w:val="24"/>
        </w:rPr>
        <w:t xml:space="preserve">The events </w:t>
      </w:r>
      <w:r>
        <w:rPr>
          <w:rFonts w:cs="Arial"/>
          <w:iCs/>
          <w:color w:val="000000" w:themeColor="text1"/>
          <w:szCs w:val="24"/>
        </w:rPr>
        <w:t>were</w:t>
      </w:r>
      <w:r w:rsidRPr="00CF685C">
        <w:rPr>
          <w:rFonts w:cs="Arial"/>
          <w:iCs/>
          <w:color w:val="000000" w:themeColor="text1"/>
          <w:szCs w:val="24"/>
        </w:rPr>
        <w:t xml:space="preserve"> also open to Elected Members and the wider public to attend, and officers have circulated details of the events to stakeholders including community groups to encourage partnership learning.  </w:t>
      </w:r>
    </w:p>
    <w:p w14:paraId="3D8CB354" w14:textId="77777777" w:rsidR="008523BC" w:rsidRPr="00CF685C" w:rsidRDefault="008523BC" w:rsidP="008523BC">
      <w:pPr>
        <w:rPr>
          <w:rFonts w:cs="Arial"/>
          <w:iCs/>
          <w:color w:val="000000" w:themeColor="text1"/>
          <w:szCs w:val="24"/>
        </w:rPr>
      </w:pPr>
    </w:p>
    <w:p w14:paraId="59C8660C" w14:textId="77777777" w:rsidR="008523BC" w:rsidRPr="00CF685C" w:rsidRDefault="008523BC" w:rsidP="008523BC">
      <w:pPr>
        <w:rPr>
          <w:rFonts w:cs="Arial"/>
          <w:i/>
          <w:szCs w:val="24"/>
        </w:rPr>
      </w:pPr>
      <w:r w:rsidRPr="00CF685C">
        <w:rPr>
          <w:rFonts w:cs="Arial"/>
          <w:iCs/>
          <w:caps/>
          <w:color w:val="000000" w:themeColor="text1"/>
          <w:szCs w:val="24"/>
        </w:rPr>
        <w:t>Recommended</w:t>
      </w:r>
      <w:r w:rsidRPr="00CF685C">
        <w:rPr>
          <w:rFonts w:cs="Arial"/>
          <w:iCs/>
          <w:color w:val="000000" w:themeColor="text1"/>
          <w:szCs w:val="24"/>
        </w:rPr>
        <w:t xml:space="preserve"> </w:t>
      </w:r>
      <w:r w:rsidRPr="00CF685C">
        <w:rPr>
          <w:rFonts w:cs="Arial"/>
          <w:iCs/>
          <w:szCs w:val="24"/>
        </w:rPr>
        <w:t>that Council notes this report.</w:t>
      </w:r>
    </w:p>
    <w:bookmarkEnd w:id="2"/>
    <w:p w14:paraId="77FFAD9A" w14:textId="77777777" w:rsidR="008523BC" w:rsidRPr="00C3419C" w:rsidRDefault="008523BC" w:rsidP="008523BC">
      <w:pPr>
        <w:rPr>
          <w:rFonts w:eastAsia="Times New Roman" w:cs="Arial"/>
          <w:b/>
          <w:bCs/>
          <w:szCs w:val="24"/>
        </w:rPr>
      </w:pPr>
    </w:p>
    <w:p w14:paraId="26B3E595" w14:textId="77777777" w:rsidR="008523BC" w:rsidRDefault="008523BC" w:rsidP="008523BC">
      <w:pPr>
        <w:rPr>
          <w:rFonts w:eastAsia="Times New Roman" w:cs="Arial"/>
          <w:b/>
          <w:bCs/>
          <w:szCs w:val="24"/>
        </w:rPr>
      </w:pPr>
      <w:r w:rsidRPr="00C3419C">
        <w:rPr>
          <w:rFonts w:eastAsia="Times New Roman" w:cs="Arial"/>
          <w:b/>
          <w:bCs/>
          <w:szCs w:val="24"/>
        </w:rPr>
        <w:t xml:space="preserve">AGREED TO RECOMMEND, on the proposal of Councillor McRandal, seconded by Councillor Irwin, that the recommendation be adopted.  </w:t>
      </w:r>
    </w:p>
    <w:p w14:paraId="5E7B49B0" w14:textId="77777777" w:rsidR="008523BC" w:rsidRDefault="008523BC" w:rsidP="008523BC">
      <w:pPr>
        <w:rPr>
          <w:rFonts w:eastAsia="Times New Roman" w:cs="Arial"/>
          <w:b/>
          <w:bCs/>
          <w:szCs w:val="24"/>
        </w:rPr>
      </w:pPr>
    </w:p>
    <w:p w14:paraId="3AC6C67F" w14:textId="77777777" w:rsidR="008523BC" w:rsidRPr="00C3419C" w:rsidRDefault="008523BC" w:rsidP="008523BC">
      <w:pPr>
        <w:rPr>
          <w:rFonts w:eastAsia="Times New Roman" w:cs="Arial"/>
          <w:b/>
          <w:bCs/>
          <w:szCs w:val="24"/>
        </w:rPr>
      </w:pPr>
    </w:p>
    <w:p w14:paraId="76B9BCA4" w14:textId="77777777" w:rsidR="008523BC" w:rsidRPr="00582163" w:rsidRDefault="008523BC" w:rsidP="008523BC">
      <w:pPr>
        <w:rPr>
          <w:rFonts w:eastAsia="Times New Roman" w:cs="Arial"/>
          <w:szCs w:val="24"/>
        </w:rPr>
      </w:pPr>
    </w:p>
    <w:p w14:paraId="4E86DCDC" w14:textId="77777777" w:rsidR="008523BC" w:rsidRPr="00582163" w:rsidRDefault="008523BC" w:rsidP="008523BC">
      <w:pPr>
        <w:pStyle w:val="Heading1"/>
        <w:rPr>
          <w:rFonts w:eastAsia="Times New Roman"/>
        </w:rPr>
      </w:pPr>
      <w:r w:rsidRPr="00582163">
        <w:rPr>
          <w:rFonts w:eastAsia="Times New Roman"/>
          <w:u w:val="none"/>
        </w:rPr>
        <w:lastRenderedPageBreak/>
        <w:t>5.</w:t>
      </w:r>
      <w:r w:rsidRPr="00582163">
        <w:rPr>
          <w:rFonts w:eastAsia="Times New Roman"/>
          <w:u w:val="none"/>
        </w:rPr>
        <w:tab/>
      </w:r>
      <w:r w:rsidRPr="00582163">
        <w:rPr>
          <w:rFonts w:eastAsia="Times New Roman"/>
        </w:rPr>
        <w:t xml:space="preserve">Item withdrawn </w:t>
      </w:r>
    </w:p>
    <w:p w14:paraId="26D3B260" w14:textId="77777777" w:rsidR="008523BC" w:rsidRDefault="008523BC" w:rsidP="008523BC">
      <w:pPr>
        <w:rPr>
          <w:rFonts w:eastAsia="Times New Roman" w:cs="Arial"/>
          <w:szCs w:val="24"/>
        </w:rPr>
      </w:pPr>
    </w:p>
    <w:p w14:paraId="226EC72C" w14:textId="77777777" w:rsidR="008523BC" w:rsidRPr="00582163" w:rsidRDefault="008523BC" w:rsidP="008523BC">
      <w:pPr>
        <w:pStyle w:val="Heading1"/>
        <w:rPr>
          <w:rFonts w:eastAsia="Times New Roman"/>
        </w:rPr>
      </w:pPr>
      <w:r w:rsidRPr="00582163">
        <w:rPr>
          <w:rFonts w:eastAsia="Times New Roman"/>
          <w:u w:val="none"/>
        </w:rPr>
        <w:t>6.</w:t>
      </w:r>
      <w:r w:rsidRPr="00582163">
        <w:rPr>
          <w:rFonts w:eastAsia="Times New Roman"/>
          <w:u w:val="none"/>
        </w:rPr>
        <w:tab/>
      </w:r>
      <w:r w:rsidRPr="00582163">
        <w:rPr>
          <w:rFonts w:eastAsia="Times New Roman"/>
        </w:rPr>
        <w:t xml:space="preserve">Roadmap to Sustainability update </w:t>
      </w:r>
      <w:r>
        <w:rPr>
          <w:rFonts w:eastAsia="Times New Roman"/>
        </w:rPr>
        <w:t>(FILE SUS1)</w:t>
      </w:r>
    </w:p>
    <w:p w14:paraId="0EDBA29A" w14:textId="77777777" w:rsidR="008523BC" w:rsidRDefault="008523BC" w:rsidP="008523BC">
      <w:pPr>
        <w:pStyle w:val="ListParagraph"/>
        <w:rPr>
          <w:rFonts w:ascii="Arial" w:eastAsia="Times New Roman" w:hAnsi="Arial" w:cs="Arial"/>
          <w:sz w:val="24"/>
          <w:szCs w:val="24"/>
        </w:rPr>
      </w:pPr>
      <w:r>
        <w:rPr>
          <w:rFonts w:ascii="Arial" w:eastAsia="Times New Roman" w:hAnsi="Arial" w:cs="Arial"/>
          <w:sz w:val="24"/>
          <w:szCs w:val="24"/>
        </w:rPr>
        <w:t>(Appendix VI)</w:t>
      </w:r>
    </w:p>
    <w:p w14:paraId="1AF9A997" w14:textId="77777777" w:rsidR="008523BC" w:rsidRPr="0011671F" w:rsidRDefault="008523BC" w:rsidP="008523BC">
      <w:pPr>
        <w:pStyle w:val="ListParagraph"/>
        <w:rPr>
          <w:rFonts w:ascii="Arial" w:eastAsia="Times New Roman" w:hAnsi="Arial" w:cs="Arial"/>
          <w:sz w:val="24"/>
          <w:szCs w:val="24"/>
        </w:rPr>
      </w:pPr>
    </w:p>
    <w:p w14:paraId="76EBCFCF" w14:textId="77777777" w:rsidR="008523BC" w:rsidRPr="0011671F" w:rsidRDefault="008523BC" w:rsidP="008523BC">
      <w:pPr>
        <w:pStyle w:val="NormalWeb"/>
        <w:spacing w:before="0" w:beforeAutospacing="0" w:after="0" w:afterAutospacing="0"/>
        <w:rPr>
          <w:rFonts w:ascii="Arial" w:eastAsia="Tw Cen MT" w:hAnsi="Arial" w:cs="Arial"/>
          <w:bCs/>
        </w:rPr>
      </w:pPr>
      <w:r w:rsidRPr="0011671F">
        <w:rPr>
          <w:rFonts w:ascii="Arial" w:hAnsi="Arial" w:cs="Arial"/>
          <w:caps/>
          <w:noProof/>
        </w:rPr>
        <w:t>Previously circulated</w:t>
      </w:r>
      <w:r w:rsidRPr="0011671F">
        <w:rPr>
          <w:rFonts w:ascii="Arial" w:hAnsi="Arial" w:cs="Arial"/>
          <w:noProof/>
        </w:rPr>
        <w:t>:- Report from the Director of Corporate Services attaching u</w:t>
      </w:r>
      <w:r w:rsidRPr="0011671F">
        <w:rPr>
          <w:rFonts w:ascii="Arial" w:eastAsia="Calibri" w:hAnsi="Arial" w:cs="Arial"/>
          <w:noProof/>
        </w:rPr>
        <w:t>pdate on Roadmap Actions</w:t>
      </w:r>
      <w:r w:rsidRPr="0011671F">
        <w:rPr>
          <w:rFonts w:ascii="Arial" w:hAnsi="Arial" w:cs="Arial"/>
          <w:noProof/>
        </w:rPr>
        <w:t xml:space="preserve">. The report detailed that </w:t>
      </w:r>
      <w:r>
        <w:rPr>
          <w:rFonts w:ascii="Arial" w:hAnsi="Arial" w:cs="Arial"/>
          <w:noProof/>
        </w:rPr>
        <w:t>the</w:t>
      </w:r>
      <w:r w:rsidRPr="0011671F">
        <w:rPr>
          <w:rFonts w:ascii="Arial" w:eastAsia="Tw Cen MT" w:hAnsi="Arial" w:cs="Arial"/>
        </w:rPr>
        <w:t xml:space="preserve"> Roadmap to Sustainability (the Roadmap) was agreed by Council in March 2021. It ha</w:t>
      </w:r>
      <w:r>
        <w:rPr>
          <w:rFonts w:ascii="Arial" w:eastAsia="Tw Cen MT" w:hAnsi="Arial" w:cs="Arial"/>
        </w:rPr>
        <w:t>d</w:t>
      </w:r>
      <w:r w:rsidRPr="0011671F">
        <w:rPr>
          <w:rFonts w:ascii="Arial" w:eastAsia="Tw Cen MT" w:hAnsi="Arial" w:cs="Arial"/>
        </w:rPr>
        <w:t xml:space="preserve"> been developed to formalise the Council’s commitment to becoming more sustainable and to act as a key enabler in this regard. </w:t>
      </w:r>
      <w:r w:rsidRPr="0011671F">
        <w:rPr>
          <w:rFonts w:ascii="Arial" w:eastAsia="Tw Cen MT" w:hAnsi="Arial" w:cs="Arial"/>
          <w:bCs/>
        </w:rPr>
        <w:t>The Roadmap r</w:t>
      </w:r>
      <w:r>
        <w:rPr>
          <w:rFonts w:ascii="Arial" w:eastAsia="Tw Cen MT" w:hAnsi="Arial" w:cs="Arial"/>
          <w:bCs/>
        </w:rPr>
        <w:t>an</w:t>
      </w:r>
      <w:r w:rsidRPr="0011671F">
        <w:rPr>
          <w:rFonts w:ascii="Arial" w:eastAsia="Tw Cen MT" w:hAnsi="Arial" w:cs="Arial"/>
          <w:bCs/>
        </w:rPr>
        <w:t xml:space="preserve"> from the period 2021 to 2028 to coincide with 2 Corporate Plan phases.  It </w:t>
      </w:r>
      <w:r>
        <w:rPr>
          <w:rFonts w:ascii="Arial" w:eastAsia="Tw Cen MT" w:hAnsi="Arial" w:cs="Arial"/>
          <w:bCs/>
        </w:rPr>
        <w:t>would</w:t>
      </w:r>
      <w:r w:rsidRPr="0011671F">
        <w:rPr>
          <w:rFonts w:ascii="Arial" w:eastAsia="Tw Cen MT" w:hAnsi="Arial" w:cs="Arial"/>
          <w:bCs/>
        </w:rPr>
        <w:t xml:space="preserve"> be updated periodically, with the accompanying Action Plan reviewed and updated on an annual basis. </w:t>
      </w:r>
    </w:p>
    <w:p w14:paraId="4F901CC1" w14:textId="77777777" w:rsidR="008523BC" w:rsidRPr="0011671F" w:rsidRDefault="008523BC" w:rsidP="008523BC">
      <w:pPr>
        <w:pStyle w:val="NormalWeb"/>
        <w:spacing w:before="0" w:beforeAutospacing="0" w:after="0" w:afterAutospacing="0"/>
        <w:rPr>
          <w:rFonts w:ascii="Arial" w:hAnsi="Arial" w:cs="Arial"/>
          <w:color w:val="000000"/>
        </w:rPr>
      </w:pPr>
    </w:p>
    <w:p w14:paraId="66ABE8F5" w14:textId="77777777" w:rsidR="008523BC" w:rsidRPr="0011671F" w:rsidRDefault="008523BC" w:rsidP="008523BC">
      <w:pPr>
        <w:pStyle w:val="NormalWeb"/>
        <w:spacing w:before="0" w:beforeAutospacing="0" w:after="0" w:afterAutospacing="0"/>
        <w:rPr>
          <w:rFonts w:ascii="Arial" w:eastAsia="Tw Cen MT" w:hAnsi="Arial" w:cs="Arial"/>
        </w:rPr>
      </w:pPr>
      <w:r w:rsidRPr="0011671F">
        <w:rPr>
          <w:rFonts w:ascii="Arial" w:eastAsia="Tw Cen MT" w:hAnsi="Arial" w:cs="Arial"/>
        </w:rPr>
        <w:t>The first update report summarising progress against the key actions agreed in the Roadmap was provided to Council in December 2021 with further updates provided every six months since. The latest six-monthly update against actions ha</w:t>
      </w:r>
      <w:r>
        <w:rPr>
          <w:rFonts w:ascii="Arial" w:eastAsia="Tw Cen MT" w:hAnsi="Arial" w:cs="Arial"/>
        </w:rPr>
        <w:t>d</w:t>
      </w:r>
      <w:r w:rsidRPr="0011671F">
        <w:rPr>
          <w:rFonts w:ascii="Arial" w:eastAsia="Tw Cen MT" w:hAnsi="Arial" w:cs="Arial"/>
        </w:rPr>
        <w:t xml:space="preserve"> been prepared for Members and </w:t>
      </w:r>
      <w:r>
        <w:rPr>
          <w:rFonts w:ascii="Arial" w:eastAsia="Tw Cen MT" w:hAnsi="Arial" w:cs="Arial"/>
        </w:rPr>
        <w:t>was</w:t>
      </w:r>
      <w:r w:rsidRPr="0011671F">
        <w:rPr>
          <w:rFonts w:ascii="Arial" w:eastAsia="Tw Cen MT" w:hAnsi="Arial" w:cs="Arial"/>
        </w:rPr>
        <w:t xml:space="preserve"> attached to this report</w:t>
      </w:r>
      <w:r>
        <w:rPr>
          <w:rFonts w:ascii="Arial" w:eastAsia="Tw Cen MT" w:hAnsi="Arial" w:cs="Arial"/>
        </w:rPr>
        <w:t xml:space="preserve">. </w:t>
      </w:r>
    </w:p>
    <w:p w14:paraId="6C14FED4" w14:textId="77777777" w:rsidR="008523BC" w:rsidRPr="0011671F" w:rsidRDefault="008523BC" w:rsidP="008523BC">
      <w:pPr>
        <w:pStyle w:val="NormalWeb"/>
        <w:spacing w:before="0" w:beforeAutospacing="0" w:after="0" w:afterAutospacing="0"/>
        <w:rPr>
          <w:rFonts w:ascii="Arial" w:eastAsia="Tw Cen MT" w:hAnsi="Arial" w:cs="Arial"/>
        </w:rPr>
      </w:pPr>
    </w:p>
    <w:p w14:paraId="7C810692" w14:textId="77777777" w:rsidR="008523BC" w:rsidRPr="0011671F" w:rsidRDefault="008523BC" w:rsidP="008523BC">
      <w:pPr>
        <w:rPr>
          <w:rFonts w:cs="Arial"/>
          <w:szCs w:val="24"/>
        </w:rPr>
      </w:pPr>
      <w:r w:rsidRPr="0011671F">
        <w:rPr>
          <w:rFonts w:cs="Arial"/>
          <w:szCs w:val="24"/>
        </w:rPr>
        <w:t xml:space="preserve">As reported in June 2023 Corporate Committee it </w:t>
      </w:r>
      <w:r>
        <w:rPr>
          <w:rFonts w:cs="Arial"/>
          <w:szCs w:val="24"/>
        </w:rPr>
        <w:t xml:space="preserve">was the </w:t>
      </w:r>
      <w:r w:rsidRPr="0011671F">
        <w:rPr>
          <w:rFonts w:cs="Arial"/>
          <w:szCs w:val="24"/>
        </w:rPr>
        <w:t xml:space="preserve">intention to review the Roadmap in line with audit recommendations and legislation.  </w:t>
      </w:r>
    </w:p>
    <w:p w14:paraId="7CE5FD1B" w14:textId="77777777" w:rsidR="008523BC" w:rsidRPr="0011671F" w:rsidRDefault="008523BC" w:rsidP="008523BC">
      <w:pPr>
        <w:rPr>
          <w:rFonts w:cs="Arial"/>
          <w:szCs w:val="24"/>
        </w:rPr>
      </w:pPr>
    </w:p>
    <w:p w14:paraId="1E2BEE92" w14:textId="77777777" w:rsidR="008523BC" w:rsidRPr="0011671F" w:rsidRDefault="008523BC" w:rsidP="008523BC">
      <w:pPr>
        <w:rPr>
          <w:rFonts w:cs="Arial"/>
          <w:szCs w:val="24"/>
        </w:rPr>
      </w:pPr>
      <w:r w:rsidRPr="0011671F">
        <w:rPr>
          <w:rFonts w:cs="Arial"/>
          <w:caps/>
          <w:szCs w:val="24"/>
        </w:rPr>
        <w:t xml:space="preserve">Recommended </w:t>
      </w:r>
      <w:r w:rsidRPr="0011671F">
        <w:rPr>
          <w:rFonts w:cs="Arial"/>
          <w:szCs w:val="24"/>
        </w:rPr>
        <w:t>that Council notes this update report.</w:t>
      </w:r>
    </w:p>
    <w:p w14:paraId="166C10F6" w14:textId="77777777" w:rsidR="008523BC" w:rsidRDefault="008523BC" w:rsidP="008523BC">
      <w:pPr>
        <w:rPr>
          <w:rFonts w:cs="Arial"/>
          <w:noProof/>
          <w:szCs w:val="24"/>
        </w:rPr>
      </w:pPr>
    </w:p>
    <w:p w14:paraId="4AD37081" w14:textId="77777777" w:rsidR="008523BC" w:rsidRDefault="008523BC" w:rsidP="008523BC">
      <w:pPr>
        <w:rPr>
          <w:rFonts w:cs="Arial"/>
          <w:noProof/>
          <w:szCs w:val="24"/>
        </w:rPr>
      </w:pPr>
      <w:r>
        <w:rPr>
          <w:rFonts w:cs="Arial"/>
          <w:noProof/>
          <w:szCs w:val="24"/>
        </w:rPr>
        <w:t xml:space="preserve">Proposed by Alderman McIlveen, seconded by Councillor MacArthur, that the recommendation be adopted. </w:t>
      </w:r>
    </w:p>
    <w:p w14:paraId="2C8FD51D" w14:textId="77777777" w:rsidR="008523BC" w:rsidRDefault="008523BC" w:rsidP="008523BC">
      <w:pPr>
        <w:rPr>
          <w:rFonts w:cs="Arial"/>
          <w:noProof/>
          <w:szCs w:val="24"/>
        </w:rPr>
      </w:pPr>
    </w:p>
    <w:p w14:paraId="24EF819E" w14:textId="77777777" w:rsidR="008523BC" w:rsidRDefault="008523BC" w:rsidP="008523BC">
      <w:pPr>
        <w:rPr>
          <w:rFonts w:cs="Arial"/>
          <w:noProof/>
          <w:szCs w:val="24"/>
        </w:rPr>
      </w:pPr>
      <w:r>
        <w:rPr>
          <w:rFonts w:cs="Arial"/>
          <w:noProof/>
          <w:szCs w:val="24"/>
        </w:rPr>
        <w:t xml:space="preserve">Alderman McIlveen referred to the recent article that appeared in the Chronicle regarding the lack of tree coverage in town centres, noting that had previously brought a Notice of Motion to Council on the replacement of urban trees. It was an identifible problem particular in Newtownards town centre and he asked for a update on the replacement of those trees.  </w:t>
      </w:r>
    </w:p>
    <w:p w14:paraId="134C5A33" w14:textId="77777777" w:rsidR="008523BC" w:rsidRDefault="008523BC" w:rsidP="008523BC">
      <w:pPr>
        <w:rPr>
          <w:rFonts w:cs="Arial"/>
          <w:noProof/>
          <w:szCs w:val="24"/>
        </w:rPr>
      </w:pPr>
    </w:p>
    <w:p w14:paraId="732D1B29" w14:textId="77777777" w:rsidR="008523BC" w:rsidRDefault="008523BC" w:rsidP="008523BC">
      <w:pPr>
        <w:rPr>
          <w:rFonts w:cs="Arial"/>
          <w:noProof/>
          <w:szCs w:val="24"/>
        </w:rPr>
      </w:pPr>
      <w:r>
        <w:rPr>
          <w:rFonts w:cs="Arial"/>
          <w:noProof/>
          <w:szCs w:val="24"/>
        </w:rPr>
        <w:t xml:space="preserve">The Director took the Members’ comments onboard and undertook to pass those onto the relevant department.  </w:t>
      </w:r>
    </w:p>
    <w:p w14:paraId="2477DC6C" w14:textId="77777777" w:rsidR="008523BC" w:rsidRDefault="008523BC" w:rsidP="008523BC">
      <w:pPr>
        <w:rPr>
          <w:rFonts w:cs="Arial"/>
          <w:noProof/>
          <w:szCs w:val="24"/>
        </w:rPr>
      </w:pPr>
    </w:p>
    <w:p w14:paraId="254FDDB3" w14:textId="77777777" w:rsidR="008523BC" w:rsidRPr="00C3419C" w:rsidRDefault="008523BC" w:rsidP="008523BC">
      <w:pPr>
        <w:rPr>
          <w:rFonts w:cs="Arial"/>
          <w:b/>
          <w:bCs/>
          <w:noProof/>
          <w:szCs w:val="24"/>
        </w:rPr>
      </w:pPr>
      <w:r w:rsidRPr="00C3419C">
        <w:rPr>
          <w:rFonts w:cs="Arial"/>
          <w:b/>
          <w:bCs/>
          <w:noProof/>
          <w:szCs w:val="24"/>
        </w:rPr>
        <w:t xml:space="preserve">AGREED TO RECOMMEND, on the proposal of Alderman McIlveen, seconded by Councillor MacArthur, that the recommendation be adopted. </w:t>
      </w:r>
    </w:p>
    <w:p w14:paraId="03F8D3EE" w14:textId="77777777" w:rsidR="008523BC" w:rsidRDefault="008523BC" w:rsidP="008523BC">
      <w:pPr>
        <w:rPr>
          <w:rFonts w:cs="Arial"/>
          <w:noProof/>
          <w:szCs w:val="24"/>
        </w:rPr>
      </w:pPr>
    </w:p>
    <w:p w14:paraId="7BE6F1E7" w14:textId="77777777" w:rsidR="008523BC" w:rsidRPr="00582163" w:rsidRDefault="008523BC" w:rsidP="008523BC">
      <w:pPr>
        <w:pStyle w:val="Heading1"/>
        <w:rPr>
          <w:rFonts w:eastAsia="Times New Roman"/>
        </w:rPr>
      </w:pPr>
      <w:r w:rsidRPr="00582163">
        <w:rPr>
          <w:noProof/>
          <w:u w:val="none"/>
        </w:rPr>
        <w:t>7.</w:t>
      </w:r>
      <w:r w:rsidRPr="00582163">
        <w:rPr>
          <w:noProof/>
          <w:u w:val="none"/>
        </w:rPr>
        <w:tab/>
      </w:r>
      <w:r w:rsidRPr="00582163">
        <w:rPr>
          <w:rFonts w:eastAsia="Calibri"/>
          <w:noProof/>
        </w:rPr>
        <w:t>D-Day 80</w:t>
      </w:r>
      <w:r w:rsidRPr="00582163">
        <w:rPr>
          <w:rFonts w:eastAsia="Calibri"/>
          <w:noProof/>
          <w:vertAlign w:val="superscript"/>
        </w:rPr>
        <w:t>th</w:t>
      </w:r>
      <w:r w:rsidRPr="00582163">
        <w:rPr>
          <w:rFonts w:eastAsia="Calibri"/>
          <w:noProof/>
        </w:rPr>
        <w:t xml:space="preserve"> Anniversary </w:t>
      </w:r>
    </w:p>
    <w:p w14:paraId="65DB1DB5" w14:textId="77777777" w:rsidR="008523BC" w:rsidRDefault="008523BC" w:rsidP="008523BC">
      <w:pPr>
        <w:tabs>
          <w:tab w:val="left" w:pos="567"/>
        </w:tabs>
        <w:contextualSpacing/>
        <w:rPr>
          <w:rFonts w:cs="Arial"/>
          <w:bCs/>
          <w:szCs w:val="24"/>
        </w:rPr>
      </w:pPr>
    </w:p>
    <w:p w14:paraId="220F8D16" w14:textId="77777777" w:rsidR="008523BC" w:rsidRDefault="008523BC" w:rsidP="008523BC">
      <w:pPr>
        <w:tabs>
          <w:tab w:val="left" w:pos="567"/>
        </w:tabs>
        <w:contextualSpacing/>
        <w:rPr>
          <w:rFonts w:cs="Arial"/>
          <w:bCs/>
          <w:szCs w:val="24"/>
        </w:rPr>
      </w:pPr>
      <w:r w:rsidRPr="00BD17CD">
        <w:rPr>
          <w:rFonts w:cs="Arial"/>
          <w:bCs/>
          <w:caps/>
          <w:szCs w:val="24"/>
        </w:rPr>
        <w:t>Previously circulated</w:t>
      </w:r>
      <w:r>
        <w:rPr>
          <w:rFonts w:cs="Arial"/>
          <w:bCs/>
          <w:szCs w:val="24"/>
        </w:rPr>
        <w:t xml:space="preserve">:- Report from the Director of Corporate Services providing the undernoted detail: </w:t>
      </w:r>
    </w:p>
    <w:p w14:paraId="49A440C9" w14:textId="77777777" w:rsidR="008523BC" w:rsidRDefault="008523BC" w:rsidP="008523BC">
      <w:pPr>
        <w:tabs>
          <w:tab w:val="left" w:pos="567"/>
        </w:tabs>
        <w:contextualSpacing/>
        <w:rPr>
          <w:rFonts w:cs="Arial"/>
          <w:bCs/>
          <w:szCs w:val="24"/>
        </w:rPr>
      </w:pPr>
    </w:p>
    <w:p w14:paraId="3D5636E9" w14:textId="77777777" w:rsidR="008523BC" w:rsidRPr="008F5C19" w:rsidRDefault="008523BC" w:rsidP="008523BC">
      <w:pPr>
        <w:rPr>
          <w:rFonts w:cs="Arial"/>
          <w:b/>
        </w:rPr>
      </w:pPr>
      <w:r w:rsidRPr="008F5C19">
        <w:rPr>
          <w:rFonts w:cs="Arial"/>
          <w:b/>
        </w:rPr>
        <w:t>Correspondence from Bruno Peek, Pageantmaster</w:t>
      </w:r>
    </w:p>
    <w:p w14:paraId="2F8564F5" w14:textId="77777777" w:rsidR="008523BC" w:rsidRPr="008F5C19" w:rsidRDefault="008523BC" w:rsidP="008523BC">
      <w:pPr>
        <w:rPr>
          <w:rFonts w:cs="Arial"/>
        </w:rPr>
      </w:pPr>
      <w:r w:rsidRPr="008F5C19">
        <w:rPr>
          <w:rFonts w:cs="Arial"/>
        </w:rPr>
        <w:t>The Council ha</w:t>
      </w:r>
      <w:r>
        <w:rPr>
          <w:rFonts w:cs="Arial"/>
        </w:rPr>
        <w:t>d</w:t>
      </w:r>
      <w:r w:rsidRPr="008F5C19">
        <w:rPr>
          <w:rFonts w:cs="Arial"/>
        </w:rPr>
        <w:t xml:space="preserve"> received correspondence from Bruno Peek, Pageantmaster, to participate in D-Day 80 on 6 June 2024 in commemoration of the 80</w:t>
      </w:r>
      <w:r w:rsidRPr="008F5C19">
        <w:rPr>
          <w:rFonts w:cs="Arial"/>
          <w:vertAlign w:val="superscript"/>
        </w:rPr>
        <w:t>th</w:t>
      </w:r>
      <w:r w:rsidRPr="008F5C19">
        <w:rPr>
          <w:rFonts w:cs="Arial"/>
        </w:rPr>
        <w:t xml:space="preserve"> Anniversary of the D-Day landings in Normandy. Communities </w:t>
      </w:r>
      <w:r>
        <w:rPr>
          <w:rFonts w:cs="Arial"/>
        </w:rPr>
        <w:t>were</w:t>
      </w:r>
      <w:r w:rsidRPr="008F5C19">
        <w:rPr>
          <w:rFonts w:cs="Arial"/>
        </w:rPr>
        <w:t xml:space="preserve"> encouraged to take part in this important occasion, remembering those that gave so much to ensure the freedom we all share today.</w:t>
      </w:r>
    </w:p>
    <w:p w14:paraId="2B7EDC74" w14:textId="77777777" w:rsidR="008523BC" w:rsidRPr="008F5C19" w:rsidRDefault="008523BC" w:rsidP="008523BC">
      <w:pPr>
        <w:rPr>
          <w:rFonts w:cs="Arial"/>
        </w:rPr>
      </w:pPr>
    </w:p>
    <w:p w14:paraId="3CDC12A0" w14:textId="77777777" w:rsidR="008523BC" w:rsidRPr="008F5C19" w:rsidRDefault="008523BC" w:rsidP="008523BC">
      <w:pPr>
        <w:rPr>
          <w:rFonts w:cs="Arial"/>
        </w:rPr>
      </w:pPr>
      <w:r w:rsidRPr="008F5C19">
        <w:rPr>
          <w:rFonts w:cs="Arial"/>
          <w:b/>
          <w:bCs/>
        </w:rPr>
        <w:lastRenderedPageBreak/>
        <w:t>Previous Commemorations</w:t>
      </w:r>
    </w:p>
    <w:p w14:paraId="61C35EB6" w14:textId="77777777" w:rsidR="008523BC" w:rsidRPr="008F5C19" w:rsidRDefault="008523BC" w:rsidP="008523BC">
      <w:pPr>
        <w:rPr>
          <w:rFonts w:cs="Arial"/>
          <w:szCs w:val="24"/>
        </w:rPr>
      </w:pPr>
      <w:r w:rsidRPr="008F5C19">
        <w:rPr>
          <w:rFonts w:cs="Arial"/>
          <w:szCs w:val="24"/>
        </w:rPr>
        <w:t>Some members may recall that, on the 50</w:t>
      </w:r>
      <w:r w:rsidRPr="008F5C19">
        <w:rPr>
          <w:rFonts w:cs="Arial"/>
          <w:szCs w:val="24"/>
          <w:vertAlign w:val="superscript"/>
        </w:rPr>
        <w:t>th</w:t>
      </w:r>
      <w:r w:rsidRPr="008F5C19">
        <w:rPr>
          <w:rFonts w:cs="Arial"/>
          <w:szCs w:val="24"/>
        </w:rPr>
        <w:t xml:space="preserve"> Anniversary of D-Day, D-Day veterans paraded in Bangor and a replica of the Lone Sailor statue that stood in Washington DC was presented to the Council. On the 60</w:t>
      </w:r>
      <w:r w:rsidRPr="008F5C19">
        <w:rPr>
          <w:rFonts w:cs="Arial"/>
          <w:szCs w:val="24"/>
          <w:vertAlign w:val="superscript"/>
        </w:rPr>
        <w:t>th</w:t>
      </w:r>
      <w:r w:rsidRPr="008F5C19">
        <w:rPr>
          <w:rFonts w:cs="Arial"/>
          <w:szCs w:val="24"/>
        </w:rPr>
        <w:t xml:space="preserve"> Anniversary of D-Day, legacy North Down Borough Council hosted significant events during which the North Pier was renamed the Eisenhower Pier. That event was attended by General Eisenhower’s granddaughter.</w:t>
      </w:r>
    </w:p>
    <w:p w14:paraId="1F155D1D" w14:textId="77777777" w:rsidR="008523BC" w:rsidRPr="008F5C19" w:rsidRDefault="008523BC" w:rsidP="008523BC">
      <w:pPr>
        <w:rPr>
          <w:rFonts w:cs="Arial"/>
          <w:szCs w:val="24"/>
        </w:rPr>
      </w:pPr>
    </w:p>
    <w:p w14:paraId="11A1D1B8" w14:textId="77777777" w:rsidR="008523BC" w:rsidRPr="008F5C19" w:rsidRDefault="008523BC" w:rsidP="008523BC">
      <w:pPr>
        <w:rPr>
          <w:rFonts w:cs="Arial"/>
          <w:szCs w:val="24"/>
        </w:rPr>
      </w:pPr>
      <w:r w:rsidRPr="008F5C19">
        <w:rPr>
          <w:rFonts w:cs="Arial"/>
          <w:szCs w:val="24"/>
        </w:rPr>
        <w:t>However, in 2019 there was no budget available to mark the 75</w:t>
      </w:r>
      <w:r w:rsidRPr="008F5C19">
        <w:rPr>
          <w:rFonts w:cs="Arial"/>
          <w:szCs w:val="24"/>
          <w:vertAlign w:val="superscript"/>
        </w:rPr>
        <w:t>th</w:t>
      </w:r>
      <w:r w:rsidRPr="008F5C19">
        <w:rPr>
          <w:rFonts w:cs="Arial"/>
          <w:szCs w:val="24"/>
        </w:rPr>
        <w:t xml:space="preserve"> anniversary, so a “modest” event took place in the form of a solemn service of commemoration.  A small additional panel to the existing Second World War mosaic was erected to mark the Anniversary. The US Consul General Elizabeth Kennedy Trudeau attended the event. The Council hosted an afternoon tea, following the service. </w:t>
      </w:r>
    </w:p>
    <w:p w14:paraId="07F72B75" w14:textId="77777777" w:rsidR="008523BC" w:rsidRPr="008F5C19" w:rsidRDefault="008523BC" w:rsidP="008523BC">
      <w:pPr>
        <w:rPr>
          <w:rFonts w:cs="Arial"/>
          <w:szCs w:val="24"/>
        </w:rPr>
      </w:pPr>
    </w:p>
    <w:p w14:paraId="304AD00B" w14:textId="77777777" w:rsidR="008523BC" w:rsidRPr="008F5C19" w:rsidRDefault="008523BC" w:rsidP="008523BC">
      <w:pPr>
        <w:rPr>
          <w:rFonts w:cs="Arial"/>
          <w:b/>
          <w:bCs/>
          <w:szCs w:val="24"/>
        </w:rPr>
      </w:pPr>
      <w:r w:rsidRPr="008F5C19">
        <w:rPr>
          <w:rFonts w:cs="Arial"/>
          <w:b/>
          <w:bCs/>
          <w:szCs w:val="24"/>
        </w:rPr>
        <w:t xml:space="preserve">Proposed Commemorations </w:t>
      </w:r>
    </w:p>
    <w:p w14:paraId="411BF3BD" w14:textId="77777777" w:rsidR="008523BC" w:rsidRPr="008F5C19" w:rsidRDefault="008523BC" w:rsidP="008523BC">
      <w:pPr>
        <w:rPr>
          <w:rFonts w:cs="Arial"/>
          <w:b/>
          <w:bCs/>
          <w:szCs w:val="24"/>
        </w:rPr>
      </w:pPr>
    </w:p>
    <w:p w14:paraId="686266E9" w14:textId="77777777" w:rsidR="008523BC" w:rsidRPr="008F5C19" w:rsidRDefault="008523BC" w:rsidP="008523BC">
      <w:pPr>
        <w:rPr>
          <w:rFonts w:cs="Arial"/>
          <w:b/>
          <w:bCs/>
          <w:szCs w:val="24"/>
        </w:rPr>
      </w:pPr>
      <w:r w:rsidRPr="008F5C19">
        <w:rPr>
          <w:rFonts w:cs="Arial"/>
          <w:b/>
          <w:bCs/>
        </w:rPr>
        <w:t>Beacon lighting</w:t>
      </w:r>
    </w:p>
    <w:p w14:paraId="2212DCE7" w14:textId="77777777" w:rsidR="008523BC" w:rsidRPr="008F5C19" w:rsidRDefault="008523BC" w:rsidP="008523BC">
      <w:pPr>
        <w:rPr>
          <w:rFonts w:cs="Arial"/>
          <w:szCs w:val="24"/>
        </w:rPr>
      </w:pPr>
      <w:r w:rsidRPr="008F5C19">
        <w:rPr>
          <w:rFonts w:cs="Arial"/>
        </w:rPr>
        <w:t>The Council ha</w:t>
      </w:r>
      <w:r>
        <w:rPr>
          <w:rFonts w:cs="Arial"/>
        </w:rPr>
        <w:t>d</w:t>
      </w:r>
      <w:r w:rsidRPr="008F5C19">
        <w:rPr>
          <w:rFonts w:cs="Arial"/>
        </w:rPr>
        <w:t xml:space="preserve"> been invited to participate in the beacon lighting initiative. The beacons </w:t>
      </w:r>
      <w:r>
        <w:rPr>
          <w:rFonts w:cs="Arial"/>
        </w:rPr>
        <w:t>would</w:t>
      </w:r>
      <w:r w:rsidRPr="008F5C19">
        <w:rPr>
          <w:rFonts w:cs="Arial"/>
        </w:rPr>
        <w:t xml:space="preserve"> symbolise the light of hope that emerged from the darkness of war. It </w:t>
      </w:r>
      <w:r>
        <w:rPr>
          <w:rFonts w:cs="Arial"/>
        </w:rPr>
        <w:t>was</w:t>
      </w:r>
      <w:r w:rsidRPr="008F5C19">
        <w:rPr>
          <w:rFonts w:cs="Arial"/>
        </w:rPr>
        <w:t xml:space="preserve"> proposed that beacons </w:t>
      </w:r>
      <w:r>
        <w:rPr>
          <w:rFonts w:cs="Arial"/>
        </w:rPr>
        <w:t xml:space="preserve">would </w:t>
      </w:r>
      <w:r w:rsidRPr="008F5C19">
        <w:rPr>
          <w:rFonts w:cs="Arial"/>
        </w:rPr>
        <w:t xml:space="preserve">be lit at 9.15pm on 6 June 2024 at </w:t>
      </w:r>
      <w:r w:rsidRPr="008F5C19">
        <w:rPr>
          <w:rFonts w:cs="Arial"/>
          <w:szCs w:val="24"/>
        </w:rPr>
        <w:t>The Castle, Bangor</w:t>
      </w:r>
      <w:r w:rsidRPr="008F5C19">
        <w:rPr>
          <w:rFonts w:cs="Arial"/>
        </w:rPr>
        <w:t xml:space="preserve">, </w:t>
      </w:r>
      <w:r w:rsidRPr="008F5C19">
        <w:rPr>
          <w:rFonts w:cs="Arial"/>
          <w:szCs w:val="24"/>
        </w:rPr>
        <w:t xml:space="preserve">Conway Square, Newtownards </w:t>
      </w:r>
      <w:r w:rsidRPr="008F5C19">
        <w:rPr>
          <w:rFonts w:cs="Arial"/>
        </w:rPr>
        <w:t xml:space="preserve">and </w:t>
      </w:r>
      <w:r w:rsidRPr="008F5C19">
        <w:rPr>
          <w:rFonts w:cs="Arial"/>
          <w:szCs w:val="24"/>
        </w:rPr>
        <w:t>Burr Point, Ballyhalbert for the International Tribute.</w:t>
      </w:r>
    </w:p>
    <w:p w14:paraId="48B13EBE" w14:textId="77777777" w:rsidR="008523BC" w:rsidRPr="008F5C19" w:rsidRDefault="008523BC" w:rsidP="008523BC">
      <w:pPr>
        <w:rPr>
          <w:rFonts w:cs="Arial"/>
          <w:szCs w:val="24"/>
        </w:rPr>
      </w:pPr>
    </w:p>
    <w:p w14:paraId="52C0DB09" w14:textId="77777777" w:rsidR="008523BC" w:rsidRPr="008F5C19" w:rsidRDefault="008523BC" w:rsidP="008523BC">
      <w:pPr>
        <w:rPr>
          <w:rFonts w:cs="Arial"/>
          <w:b/>
          <w:bCs/>
          <w:szCs w:val="24"/>
        </w:rPr>
      </w:pPr>
      <w:r w:rsidRPr="008F5C19">
        <w:rPr>
          <w:rFonts w:cs="Arial"/>
          <w:b/>
          <w:bCs/>
          <w:szCs w:val="24"/>
        </w:rPr>
        <w:t>Commemorative Service</w:t>
      </w:r>
    </w:p>
    <w:p w14:paraId="4B9FC435" w14:textId="77777777" w:rsidR="008523BC" w:rsidRPr="008F5C19" w:rsidRDefault="008523BC" w:rsidP="008523BC">
      <w:pPr>
        <w:rPr>
          <w:rFonts w:cs="Arial"/>
          <w:szCs w:val="24"/>
        </w:rPr>
      </w:pPr>
      <w:r w:rsidRPr="008F5C19">
        <w:rPr>
          <w:rFonts w:cs="Arial"/>
          <w:szCs w:val="24"/>
        </w:rPr>
        <w:t>Consideration ha</w:t>
      </w:r>
      <w:r>
        <w:rPr>
          <w:rFonts w:cs="Arial"/>
          <w:szCs w:val="24"/>
        </w:rPr>
        <w:t>d</w:t>
      </w:r>
      <w:r w:rsidRPr="008F5C19">
        <w:rPr>
          <w:rFonts w:cs="Arial"/>
          <w:szCs w:val="24"/>
        </w:rPr>
        <w:t xml:space="preserve"> been given to either holding a Commemorative Service event on Thursday, 6 June 202</w:t>
      </w:r>
      <w:r>
        <w:rPr>
          <w:rFonts w:cs="Arial"/>
          <w:szCs w:val="24"/>
        </w:rPr>
        <w:t>4</w:t>
      </w:r>
      <w:r w:rsidRPr="008F5C19">
        <w:rPr>
          <w:rFonts w:cs="Arial"/>
          <w:szCs w:val="24"/>
        </w:rPr>
        <w:t xml:space="preserve"> or as part of the Sea Bangor weekend on Sunday, 2 June.  As part of the consideration officers ha</w:t>
      </w:r>
      <w:r>
        <w:rPr>
          <w:rFonts w:cs="Arial"/>
          <w:szCs w:val="24"/>
        </w:rPr>
        <w:t>d</w:t>
      </w:r>
      <w:r w:rsidRPr="008F5C19">
        <w:rPr>
          <w:rFonts w:cs="Arial"/>
          <w:szCs w:val="24"/>
        </w:rPr>
        <w:t xml:space="preserve"> liaised with the Council’s Military and Naval contacts who ha</w:t>
      </w:r>
      <w:r>
        <w:rPr>
          <w:rFonts w:cs="Arial"/>
          <w:szCs w:val="24"/>
        </w:rPr>
        <w:t>d</w:t>
      </w:r>
      <w:r w:rsidRPr="008F5C19">
        <w:rPr>
          <w:rFonts w:cs="Arial"/>
          <w:szCs w:val="24"/>
        </w:rPr>
        <w:t xml:space="preserve"> advised that very limited resources would be available on D-Day 6 June as they </w:t>
      </w:r>
      <w:r>
        <w:rPr>
          <w:rFonts w:cs="Arial"/>
          <w:szCs w:val="24"/>
        </w:rPr>
        <w:t>were</w:t>
      </w:r>
      <w:r w:rsidRPr="008F5C19">
        <w:rPr>
          <w:rFonts w:cs="Arial"/>
          <w:szCs w:val="24"/>
        </w:rPr>
        <w:t xml:space="preserve"> focussed on events in England and France, however, if the event was held outside of 6</w:t>
      </w:r>
      <w:r w:rsidRPr="008F5C19">
        <w:rPr>
          <w:rFonts w:cs="Arial"/>
          <w:szCs w:val="24"/>
          <w:vertAlign w:val="superscript"/>
        </w:rPr>
        <w:t>th</w:t>
      </w:r>
      <w:r w:rsidRPr="008F5C19">
        <w:rPr>
          <w:rFonts w:cs="Arial"/>
          <w:szCs w:val="24"/>
        </w:rPr>
        <w:t xml:space="preserve"> June then there would be the possibility of assets would be available. Two options</w:t>
      </w:r>
      <w:r>
        <w:rPr>
          <w:rFonts w:cs="Arial"/>
          <w:szCs w:val="24"/>
        </w:rPr>
        <w:t xml:space="preserve"> had </w:t>
      </w:r>
      <w:r w:rsidRPr="008F5C19">
        <w:rPr>
          <w:rFonts w:cs="Arial"/>
          <w:szCs w:val="24"/>
        </w:rPr>
        <w:t xml:space="preserve">therefore been scoped out and </w:t>
      </w:r>
      <w:r>
        <w:rPr>
          <w:rFonts w:cs="Arial"/>
          <w:szCs w:val="24"/>
        </w:rPr>
        <w:t>we</w:t>
      </w:r>
      <w:r w:rsidRPr="008F5C19">
        <w:rPr>
          <w:rFonts w:cs="Arial"/>
          <w:szCs w:val="24"/>
        </w:rPr>
        <w:t xml:space="preserve">re detailed as follows:- </w:t>
      </w:r>
    </w:p>
    <w:p w14:paraId="4B36FA39" w14:textId="77777777" w:rsidR="008523BC" w:rsidRPr="008F5C19" w:rsidRDefault="008523BC" w:rsidP="008523BC">
      <w:pPr>
        <w:rPr>
          <w:rFonts w:cs="Arial"/>
          <w:szCs w:val="24"/>
        </w:rPr>
      </w:pPr>
    </w:p>
    <w:p w14:paraId="172A35CD" w14:textId="77777777" w:rsidR="008523BC" w:rsidRPr="008F5C19" w:rsidRDefault="008523BC" w:rsidP="008523BC">
      <w:pPr>
        <w:rPr>
          <w:rFonts w:cs="Arial"/>
          <w:b/>
          <w:bCs/>
          <w:szCs w:val="24"/>
        </w:rPr>
      </w:pPr>
      <w:r w:rsidRPr="008F5C19">
        <w:rPr>
          <w:rFonts w:cs="Arial"/>
          <w:b/>
          <w:bCs/>
          <w:szCs w:val="24"/>
        </w:rPr>
        <w:t xml:space="preserve">Thursday, 6 June  </w:t>
      </w:r>
    </w:p>
    <w:p w14:paraId="495EABD3" w14:textId="77777777" w:rsidR="008523BC" w:rsidRPr="008F5C19" w:rsidRDefault="008523BC" w:rsidP="008523BC">
      <w:pPr>
        <w:rPr>
          <w:rFonts w:cs="Arial"/>
          <w:shd w:val="clear" w:color="auto" w:fill="FFFFFF"/>
        </w:rPr>
      </w:pPr>
      <w:r w:rsidRPr="008F5C19">
        <w:rPr>
          <w:rFonts w:cs="Arial"/>
          <w:szCs w:val="24"/>
        </w:rPr>
        <w:t>A Commemorative Service be held on the Eisenhower Pier and that General Eisenhower’s granddaughter be invited as the Guest of Honour along with relevant dignitaries</w:t>
      </w:r>
      <w:r w:rsidRPr="008F5C19">
        <w:rPr>
          <w:rFonts w:cs="Arial"/>
          <w:szCs w:val="24"/>
          <w:shd w:val="clear" w:color="auto" w:fill="FFFFFF"/>
        </w:rPr>
        <w:t xml:space="preserve">. </w:t>
      </w:r>
      <w:r w:rsidRPr="008F5C19">
        <w:rPr>
          <w:rFonts w:cs="Arial"/>
          <w:shd w:val="clear" w:color="auto" w:fill="FFFFFF"/>
        </w:rPr>
        <w:t>A call could be put out for any World War II veterans to attend, although the numbers</w:t>
      </w:r>
      <w:r>
        <w:rPr>
          <w:rFonts w:cs="Arial"/>
          <w:shd w:val="clear" w:color="auto" w:fill="FFFFFF"/>
        </w:rPr>
        <w:t xml:space="preserve"> were</w:t>
      </w:r>
      <w:r w:rsidRPr="008F5C19">
        <w:rPr>
          <w:rFonts w:cs="Arial"/>
          <w:shd w:val="clear" w:color="auto" w:fill="FFFFFF"/>
        </w:rPr>
        <w:t xml:space="preserve"> likely to be very small. A Senior Military and Naval representative would be in attendance. </w:t>
      </w:r>
    </w:p>
    <w:p w14:paraId="4FF299E3" w14:textId="77777777" w:rsidR="008523BC" w:rsidRPr="008F5C19" w:rsidRDefault="008523BC" w:rsidP="008523BC">
      <w:pPr>
        <w:rPr>
          <w:rFonts w:cs="Arial"/>
          <w:shd w:val="clear" w:color="auto" w:fill="FFFFFF"/>
        </w:rPr>
      </w:pPr>
    </w:p>
    <w:p w14:paraId="29068A4F" w14:textId="77777777" w:rsidR="008523BC" w:rsidRPr="008F5C19" w:rsidRDefault="008523BC" w:rsidP="008523BC">
      <w:pPr>
        <w:rPr>
          <w:rFonts w:cs="Arial"/>
          <w:b/>
          <w:bCs/>
          <w:szCs w:val="24"/>
        </w:rPr>
      </w:pPr>
      <w:r w:rsidRPr="008F5C19">
        <w:rPr>
          <w:rFonts w:cs="Arial"/>
          <w:b/>
          <w:bCs/>
          <w:szCs w:val="24"/>
        </w:rPr>
        <w:t>OR</w:t>
      </w:r>
    </w:p>
    <w:p w14:paraId="7AF4C14D" w14:textId="77777777" w:rsidR="008523BC" w:rsidRPr="008F5C19" w:rsidRDefault="008523BC" w:rsidP="008523BC">
      <w:pPr>
        <w:rPr>
          <w:rFonts w:cs="Arial"/>
          <w:b/>
          <w:bCs/>
          <w:szCs w:val="24"/>
        </w:rPr>
      </w:pPr>
    </w:p>
    <w:p w14:paraId="1AA8A78D" w14:textId="77777777" w:rsidR="008523BC" w:rsidRPr="008F5C19" w:rsidRDefault="008523BC" w:rsidP="008523BC">
      <w:pPr>
        <w:rPr>
          <w:rFonts w:cs="Arial"/>
          <w:b/>
          <w:bCs/>
          <w:szCs w:val="24"/>
        </w:rPr>
      </w:pPr>
      <w:r w:rsidRPr="008F5C19">
        <w:rPr>
          <w:rFonts w:cs="Arial"/>
          <w:b/>
          <w:bCs/>
          <w:szCs w:val="24"/>
        </w:rPr>
        <w:t xml:space="preserve">Sunday, 2 June </w:t>
      </w:r>
    </w:p>
    <w:p w14:paraId="53309A5F" w14:textId="77777777" w:rsidR="008523BC" w:rsidRPr="008F5C19" w:rsidRDefault="008523BC" w:rsidP="008523BC">
      <w:pPr>
        <w:rPr>
          <w:rFonts w:cs="Arial"/>
          <w:szCs w:val="24"/>
          <w:shd w:val="clear" w:color="auto" w:fill="FFFFFF"/>
        </w:rPr>
      </w:pPr>
      <w:r w:rsidRPr="008F5C19">
        <w:rPr>
          <w:rFonts w:cs="Arial"/>
          <w:szCs w:val="24"/>
        </w:rPr>
        <w:t xml:space="preserve">The annual Sea Bangor event </w:t>
      </w:r>
      <w:r>
        <w:rPr>
          <w:rFonts w:cs="Arial"/>
          <w:szCs w:val="24"/>
        </w:rPr>
        <w:t xml:space="preserve">was </w:t>
      </w:r>
      <w:r w:rsidRPr="008F5C19">
        <w:rPr>
          <w:rFonts w:cs="Arial"/>
          <w:szCs w:val="24"/>
        </w:rPr>
        <w:t>due to be held on 1</w:t>
      </w:r>
      <w:r w:rsidRPr="008F5C19">
        <w:rPr>
          <w:rFonts w:cs="Arial"/>
          <w:szCs w:val="24"/>
          <w:vertAlign w:val="superscript"/>
        </w:rPr>
        <w:t>st</w:t>
      </w:r>
      <w:r w:rsidRPr="008F5C19">
        <w:rPr>
          <w:rFonts w:cs="Arial"/>
          <w:szCs w:val="24"/>
        </w:rPr>
        <w:t xml:space="preserve"> and 2</w:t>
      </w:r>
      <w:r w:rsidRPr="008F5C19">
        <w:rPr>
          <w:rFonts w:cs="Arial"/>
          <w:szCs w:val="24"/>
          <w:vertAlign w:val="superscript"/>
        </w:rPr>
        <w:t>nd</w:t>
      </w:r>
      <w:r w:rsidRPr="008F5C19">
        <w:rPr>
          <w:rFonts w:cs="Arial"/>
          <w:szCs w:val="24"/>
        </w:rPr>
        <w:t xml:space="preserve"> June at the seafront. A Commemorative Service be held at McKee Clock Arena and that General Eisenhower’s granddaughter be invited as the Guest of Honour along with relevant dignitaries</w:t>
      </w:r>
      <w:r w:rsidRPr="008F5C19">
        <w:rPr>
          <w:rFonts w:cs="Arial"/>
          <w:szCs w:val="24"/>
          <w:shd w:val="clear" w:color="auto" w:fill="FFFFFF"/>
        </w:rPr>
        <w:t xml:space="preserve">. A call could be put out for any World War II veterans to attend, although the numbers </w:t>
      </w:r>
      <w:r>
        <w:rPr>
          <w:rFonts w:cs="Arial"/>
          <w:szCs w:val="24"/>
          <w:shd w:val="clear" w:color="auto" w:fill="FFFFFF"/>
        </w:rPr>
        <w:t>were</w:t>
      </w:r>
      <w:r w:rsidRPr="008F5C19">
        <w:rPr>
          <w:rFonts w:cs="Arial"/>
          <w:szCs w:val="24"/>
          <w:shd w:val="clear" w:color="auto" w:fill="FFFFFF"/>
        </w:rPr>
        <w:t xml:space="preserve"> likely to be very small.  </w:t>
      </w:r>
    </w:p>
    <w:p w14:paraId="0A9F19AA" w14:textId="77777777" w:rsidR="008523BC" w:rsidRPr="008F5C19" w:rsidRDefault="008523BC" w:rsidP="008523BC">
      <w:pPr>
        <w:rPr>
          <w:rFonts w:cs="Arial"/>
          <w:szCs w:val="24"/>
          <w:shd w:val="clear" w:color="auto" w:fill="FFFFFF"/>
        </w:rPr>
      </w:pPr>
    </w:p>
    <w:p w14:paraId="14A8387F" w14:textId="77777777" w:rsidR="008523BC" w:rsidRPr="008F5C19" w:rsidRDefault="008523BC" w:rsidP="008523BC">
      <w:pPr>
        <w:rPr>
          <w:rFonts w:cs="Arial"/>
          <w:szCs w:val="24"/>
        </w:rPr>
      </w:pPr>
      <w:r w:rsidRPr="008F5C19">
        <w:rPr>
          <w:rFonts w:cs="Arial"/>
          <w:szCs w:val="24"/>
          <w:shd w:val="clear" w:color="auto" w:fill="FFFFFF"/>
        </w:rPr>
        <w:t xml:space="preserve">The service would commence in the morning or early afternoon.  It would be led by a Military Padre and the Mayor’s Chaplain.  </w:t>
      </w:r>
      <w:r w:rsidRPr="008F5C19">
        <w:rPr>
          <w:rFonts w:cs="Arial"/>
          <w:szCs w:val="24"/>
        </w:rPr>
        <w:t xml:space="preserve">The Band, Bugles, Pipes and Drums of </w:t>
      </w:r>
      <w:r w:rsidRPr="008F5C19">
        <w:rPr>
          <w:rFonts w:cs="Arial"/>
          <w:szCs w:val="24"/>
        </w:rPr>
        <w:lastRenderedPageBreak/>
        <w:t>The Royal Irish Regiment would also take part in the service.  Senior Military and Naval representatives would be in attendance.</w:t>
      </w:r>
    </w:p>
    <w:p w14:paraId="148C1A49" w14:textId="77777777" w:rsidR="008523BC" w:rsidRPr="008F5C19" w:rsidRDefault="008523BC" w:rsidP="008523BC">
      <w:pPr>
        <w:rPr>
          <w:rFonts w:cs="Arial"/>
          <w:szCs w:val="24"/>
        </w:rPr>
      </w:pPr>
    </w:p>
    <w:p w14:paraId="5DD91432" w14:textId="77777777" w:rsidR="008523BC" w:rsidRPr="008F5C19" w:rsidRDefault="008523BC" w:rsidP="008523BC">
      <w:pPr>
        <w:rPr>
          <w:rFonts w:cs="Arial"/>
          <w:szCs w:val="24"/>
        </w:rPr>
      </w:pPr>
      <w:r w:rsidRPr="008F5C19">
        <w:rPr>
          <w:rFonts w:cs="Arial"/>
          <w:szCs w:val="24"/>
        </w:rPr>
        <w:t>At 12 noon a gun salute would take place on the Long Hole, signalling the Sunday opening of Sea Bangor. At 6pm, at the conclusion of Sea Bangor, The Band, Bugles, Pipes and Drums of The Royal Irish Regiment would perform a Beating Retreat in McKee Clock arena to close the event.</w:t>
      </w:r>
    </w:p>
    <w:p w14:paraId="6BE8AC69" w14:textId="77777777" w:rsidR="008523BC" w:rsidRPr="008F5C19" w:rsidRDefault="008523BC" w:rsidP="008523BC">
      <w:pPr>
        <w:rPr>
          <w:rFonts w:cs="Arial"/>
          <w:szCs w:val="24"/>
        </w:rPr>
      </w:pPr>
    </w:p>
    <w:p w14:paraId="582B27B6" w14:textId="77777777" w:rsidR="008523BC" w:rsidRDefault="008523BC" w:rsidP="008523BC">
      <w:pPr>
        <w:rPr>
          <w:rFonts w:cs="Arial"/>
          <w:szCs w:val="24"/>
        </w:rPr>
      </w:pPr>
      <w:r w:rsidRPr="008F5C19">
        <w:rPr>
          <w:rFonts w:cs="Arial"/>
          <w:szCs w:val="24"/>
        </w:rPr>
        <w:t>Further Military and Naval resources may be available and discussions are ongoing with Council contacts.</w:t>
      </w:r>
    </w:p>
    <w:p w14:paraId="0A9F5CCB" w14:textId="77777777" w:rsidR="008523BC" w:rsidRPr="008F5C19" w:rsidRDefault="008523BC" w:rsidP="008523BC">
      <w:pPr>
        <w:rPr>
          <w:rFonts w:cs="Arial"/>
          <w:szCs w:val="24"/>
        </w:rPr>
      </w:pPr>
    </w:p>
    <w:p w14:paraId="1EB78BE6" w14:textId="77777777" w:rsidR="008523BC" w:rsidRPr="008F5C19" w:rsidRDefault="008523BC" w:rsidP="008523BC">
      <w:pPr>
        <w:rPr>
          <w:rFonts w:cs="Arial"/>
          <w:b/>
          <w:bCs/>
          <w:shd w:val="clear" w:color="auto" w:fill="FFFFFF"/>
        </w:rPr>
      </w:pPr>
      <w:r w:rsidRPr="008F5C19">
        <w:rPr>
          <w:rFonts w:cs="Arial"/>
          <w:b/>
          <w:bCs/>
          <w:shd w:val="clear" w:color="auto" w:fill="FFFFFF"/>
        </w:rPr>
        <w:t xml:space="preserve">Civic Reception </w:t>
      </w:r>
    </w:p>
    <w:p w14:paraId="027EBA38" w14:textId="77777777" w:rsidR="008523BC" w:rsidRPr="008F5C19" w:rsidRDefault="008523BC" w:rsidP="008523BC">
      <w:pPr>
        <w:rPr>
          <w:rFonts w:cs="Arial"/>
          <w:shd w:val="clear" w:color="auto" w:fill="FFFFFF"/>
        </w:rPr>
      </w:pPr>
      <w:r w:rsidRPr="008F5C19">
        <w:rPr>
          <w:rFonts w:cs="Arial"/>
          <w:shd w:val="clear" w:color="auto" w:fill="FFFFFF"/>
        </w:rPr>
        <w:t xml:space="preserve">A civic reception would be held following the service in the City Hall, for both Options.  </w:t>
      </w:r>
    </w:p>
    <w:p w14:paraId="52BAAAA5" w14:textId="77777777" w:rsidR="008523BC" w:rsidRPr="008F5C19" w:rsidRDefault="008523BC" w:rsidP="008523BC">
      <w:pPr>
        <w:rPr>
          <w:rFonts w:cs="Arial"/>
          <w:shd w:val="clear" w:color="auto" w:fill="FFFFFF"/>
        </w:rPr>
      </w:pPr>
    </w:p>
    <w:p w14:paraId="5E314D8A" w14:textId="77777777" w:rsidR="008523BC" w:rsidRPr="008F5C19" w:rsidRDefault="008523BC" w:rsidP="008523BC">
      <w:pPr>
        <w:rPr>
          <w:rFonts w:cs="Arial"/>
          <w:b/>
          <w:bCs/>
          <w:shd w:val="clear" w:color="auto" w:fill="FFFFFF"/>
        </w:rPr>
      </w:pPr>
      <w:r w:rsidRPr="008F5C19">
        <w:rPr>
          <w:rFonts w:cs="Arial"/>
          <w:b/>
          <w:bCs/>
          <w:shd w:val="clear" w:color="auto" w:fill="FFFFFF"/>
        </w:rPr>
        <w:t xml:space="preserve">Costs </w:t>
      </w:r>
    </w:p>
    <w:p w14:paraId="2478908F" w14:textId="77777777" w:rsidR="008523BC" w:rsidRPr="008F5C19" w:rsidRDefault="008523BC" w:rsidP="008523BC">
      <w:pPr>
        <w:rPr>
          <w:rFonts w:cs="Arial"/>
          <w:shd w:val="clear" w:color="auto" w:fill="FFFFFF"/>
        </w:rPr>
      </w:pPr>
      <w:r w:rsidRPr="008F5C19">
        <w:rPr>
          <w:rFonts w:cs="Arial"/>
          <w:shd w:val="clear" w:color="auto" w:fill="FFFFFF"/>
        </w:rPr>
        <w:t xml:space="preserve">Costs </w:t>
      </w:r>
      <w:r>
        <w:rPr>
          <w:rFonts w:cs="Arial"/>
          <w:shd w:val="clear" w:color="auto" w:fill="FFFFFF"/>
        </w:rPr>
        <w:t>were</w:t>
      </w:r>
      <w:r w:rsidRPr="008F5C19">
        <w:rPr>
          <w:rFonts w:cs="Arial"/>
          <w:shd w:val="clear" w:color="auto" w:fill="FFFFFF"/>
        </w:rPr>
        <w:t xml:space="preserve"> likely to be in the region of £3,500 which would include travel and accommodation for General Eisenhower’s granddaughter, bus hire and catering.   The costs associated with the beacons would be in the region of £1,500 to include pipers, choirs and staff costs.  A total budget of £5,000 would therefore be required.  </w:t>
      </w:r>
    </w:p>
    <w:p w14:paraId="404E873B" w14:textId="77777777" w:rsidR="008523BC" w:rsidRPr="008F5C19" w:rsidRDefault="008523BC" w:rsidP="008523BC">
      <w:pPr>
        <w:rPr>
          <w:rFonts w:cs="Arial"/>
        </w:rPr>
      </w:pPr>
    </w:p>
    <w:p w14:paraId="1FA6AEA3" w14:textId="77777777" w:rsidR="008523BC" w:rsidRPr="008F5C19" w:rsidRDefault="008523BC" w:rsidP="008523BC">
      <w:pPr>
        <w:rPr>
          <w:rFonts w:cs="Arial"/>
          <w:szCs w:val="24"/>
        </w:rPr>
      </w:pPr>
      <w:r w:rsidRPr="00AB208A">
        <w:rPr>
          <w:rFonts w:cs="Arial"/>
          <w:caps/>
          <w:szCs w:val="24"/>
        </w:rPr>
        <w:t xml:space="preserve">Recommended </w:t>
      </w:r>
      <w:r w:rsidRPr="008F5C19">
        <w:rPr>
          <w:rFonts w:cs="Arial"/>
          <w:szCs w:val="24"/>
        </w:rPr>
        <w:t xml:space="preserve">that the Council agrees:- </w:t>
      </w:r>
    </w:p>
    <w:p w14:paraId="588672A3" w14:textId="77777777" w:rsidR="008523BC" w:rsidRPr="008F5C19" w:rsidRDefault="008523BC" w:rsidP="008523BC">
      <w:pPr>
        <w:rPr>
          <w:rFonts w:cs="Arial"/>
          <w:szCs w:val="24"/>
        </w:rPr>
      </w:pPr>
    </w:p>
    <w:p w14:paraId="38E8C5BC" w14:textId="77777777" w:rsidR="008523BC" w:rsidRPr="008F5C19" w:rsidRDefault="008523BC" w:rsidP="008523BC">
      <w:pPr>
        <w:pStyle w:val="ListParagraph"/>
        <w:numPr>
          <w:ilvl w:val="0"/>
          <w:numId w:val="4"/>
        </w:numPr>
        <w:rPr>
          <w:rFonts w:ascii="Arial" w:hAnsi="Arial" w:cs="Arial"/>
          <w:sz w:val="24"/>
          <w:szCs w:val="24"/>
        </w:rPr>
      </w:pPr>
      <w:r w:rsidRPr="008F5C19">
        <w:rPr>
          <w:rFonts w:ascii="Arial" w:hAnsi="Arial" w:cs="Arial"/>
          <w:sz w:val="24"/>
          <w:szCs w:val="24"/>
        </w:rPr>
        <w:t>To light beacons on D-Day – 6 June 202</w:t>
      </w:r>
      <w:r>
        <w:rPr>
          <w:rFonts w:ascii="Arial" w:hAnsi="Arial" w:cs="Arial"/>
          <w:sz w:val="24"/>
          <w:szCs w:val="24"/>
        </w:rPr>
        <w:t xml:space="preserve">4. </w:t>
      </w:r>
    </w:p>
    <w:p w14:paraId="54F69410" w14:textId="77777777" w:rsidR="008523BC" w:rsidRPr="008F5C19" w:rsidRDefault="008523BC" w:rsidP="008523BC">
      <w:pPr>
        <w:pStyle w:val="ListParagraph"/>
        <w:numPr>
          <w:ilvl w:val="0"/>
          <w:numId w:val="4"/>
        </w:numPr>
        <w:rPr>
          <w:rFonts w:ascii="Arial" w:hAnsi="Arial" w:cs="Arial"/>
          <w:sz w:val="24"/>
          <w:szCs w:val="24"/>
        </w:rPr>
      </w:pPr>
      <w:r w:rsidRPr="008F5C19">
        <w:rPr>
          <w:rFonts w:ascii="Arial" w:hAnsi="Arial" w:cs="Arial"/>
          <w:sz w:val="24"/>
          <w:szCs w:val="24"/>
        </w:rPr>
        <w:t>The Commemorative Service and event will be held on 2</w:t>
      </w:r>
      <w:r w:rsidRPr="008F5C19">
        <w:rPr>
          <w:rFonts w:ascii="Arial" w:hAnsi="Arial" w:cs="Arial"/>
          <w:sz w:val="24"/>
          <w:szCs w:val="24"/>
          <w:vertAlign w:val="superscript"/>
        </w:rPr>
        <w:t>nd</w:t>
      </w:r>
      <w:r w:rsidRPr="008F5C19">
        <w:rPr>
          <w:rFonts w:ascii="Arial" w:hAnsi="Arial" w:cs="Arial"/>
          <w:sz w:val="24"/>
          <w:szCs w:val="24"/>
        </w:rPr>
        <w:t xml:space="preserve"> June 202</w:t>
      </w:r>
      <w:r>
        <w:rPr>
          <w:rFonts w:ascii="Arial" w:hAnsi="Arial" w:cs="Arial"/>
          <w:sz w:val="24"/>
          <w:szCs w:val="24"/>
        </w:rPr>
        <w:t>4</w:t>
      </w:r>
      <w:r w:rsidRPr="008F5C19">
        <w:rPr>
          <w:rFonts w:ascii="Arial" w:hAnsi="Arial" w:cs="Arial"/>
          <w:sz w:val="24"/>
          <w:szCs w:val="24"/>
        </w:rPr>
        <w:t xml:space="preserve"> as outlined in this report.</w:t>
      </w:r>
    </w:p>
    <w:p w14:paraId="129B10B1" w14:textId="77777777" w:rsidR="008523BC" w:rsidRPr="008F5C19" w:rsidRDefault="008523BC" w:rsidP="008523BC">
      <w:pPr>
        <w:pStyle w:val="ListParagraph"/>
        <w:numPr>
          <w:ilvl w:val="0"/>
          <w:numId w:val="4"/>
        </w:numPr>
        <w:rPr>
          <w:rFonts w:ascii="Arial" w:hAnsi="Arial" w:cs="Arial"/>
          <w:sz w:val="24"/>
          <w:szCs w:val="24"/>
        </w:rPr>
      </w:pPr>
      <w:r w:rsidRPr="008F5C19">
        <w:rPr>
          <w:rFonts w:ascii="Arial" w:hAnsi="Arial" w:cs="Arial"/>
          <w:sz w:val="24"/>
          <w:szCs w:val="24"/>
        </w:rPr>
        <w:t xml:space="preserve">To hold a Civic Reception.  </w:t>
      </w:r>
    </w:p>
    <w:p w14:paraId="61DC18D6" w14:textId="77777777" w:rsidR="008523BC" w:rsidRPr="008F5C19" w:rsidRDefault="008523BC" w:rsidP="008523BC">
      <w:pPr>
        <w:pStyle w:val="ListParagraph"/>
        <w:rPr>
          <w:rFonts w:ascii="Arial" w:hAnsi="Arial" w:cs="Arial"/>
          <w:sz w:val="24"/>
          <w:szCs w:val="24"/>
        </w:rPr>
      </w:pPr>
    </w:p>
    <w:p w14:paraId="53B1AEF8" w14:textId="77777777" w:rsidR="008523BC" w:rsidRPr="008F5C19" w:rsidRDefault="008523BC" w:rsidP="008523BC">
      <w:pPr>
        <w:rPr>
          <w:rFonts w:cs="Arial"/>
        </w:rPr>
      </w:pPr>
      <w:r>
        <w:rPr>
          <w:rFonts w:cs="Arial"/>
        </w:rPr>
        <w:t xml:space="preserve">Proposed by Councillor W Irvine, seconded by the Mayor, Councillor Gilmour, that the recommendations be adopted. </w:t>
      </w:r>
    </w:p>
    <w:p w14:paraId="62924924" w14:textId="77777777" w:rsidR="008523BC" w:rsidRDefault="008523BC" w:rsidP="008523BC">
      <w:pPr>
        <w:rPr>
          <w:rFonts w:cs="Arial"/>
        </w:rPr>
      </w:pPr>
    </w:p>
    <w:p w14:paraId="210CDD3F" w14:textId="77777777" w:rsidR="008523BC" w:rsidRDefault="008523BC" w:rsidP="008523BC">
      <w:pPr>
        <w:rPr>
          <w:rFonts w:cs="Arial"/>
        </w:rPr>
      </w:pPr>
      <w:r>
        <w:rPr>
          <w:rFonts w:cs="Arial"/>
        </w:rPr>
        <w:t xml:space="preserve">Councillor W Irvine highlighted the historical significance of D-Day and felt that Bangor should play a significant role to mark the event.  He asked if discussion could be kept open with the Armed Forces to expand the event on the Sunday and suggested schools and community group involvement. </w:t>
      </w:r>
    </w:p>
    <w:p w14:paraId="05907456" w14:textId="77777777" w:rsidR="008523BC" w:rsidRDefault="008523BC" w:rsidP="008523BC">
      <w:pPr>
        <w:rPr>
          <w:rFonts w:cs="Arial"/>
        </w:rPr>
      </w:pPr>
    </w:p>
    <w:p w14:paraId="11CBAE6F" w14:textId="77777777" w:rsidR="008523BC" w:rsidRDefault="008523BC" w:rsidP="008523BC">
      <w:pPr>
        <w:rPr>
          <w:rFonts w:cs="Arial"/>
        </w:rPr>
      </w:pPr>
      <w:r>
        <w:rPr>
          <w:rFonts w:cs="Arial"/>
        </w:rPr>
        <w:t xml:space="preserve">The Head of Administration took onboard those comments and stated that could be further explored. </w:t>
      </w:r>
    </w:p>
    <w:p w14:paraId="4DEF8BB9" w14:textId="77777777" w:rsidR="008523BC" w:rsidRDefault="008523BC" w:rsidP="008523BC">
      <w:pPr>
        <w:rPr>
          <w:rFonts w:cs="Arial"/>
        </w:rPr>
      </w:pPr>
    </w:p>
    <w:p w14:paraId="79D02945" w14:textId="77777777" w:rsidR="008523BC" w:rsidRDefault="008523BC" w:rsidP="008523BC">
      <w:pPr>
        <w:rPr>
          <w:rFonts w:cs="Arial"/>
        </w:rPr>
      </w:pPr>
      <w:r>
        <w:rPr>
          <w:rFonts w:cs="Arial"/>
        </w:rPr>
        <w:t>The Mayor agreed that Sunday was the best choice of day for holding the Commemorative Service given the challenge with resources available from the military. She felt extending the invitation to General Eisenhower’s granddaughter would also be a fitting tribute. The Mayor was in agreement with Councillor W Irvine suggestion of tying in with the local schools and local communities. She encouraged any further assets from the military to enhance the event if possible. The location of the McKee Clock arena would also make the service more accessible to allow people to attend and commemorate D-Day.</w:t>
      </w:r>
    </w:p>
    <w:p w14:paraId="41CC3FF1" w14:textId="77777777" w:rsidR="008523BC" w:rsidRDefault="008523BC" w:rsidP="008523BC">
      <w:pPr>
        <w:rPr>
          <w:rFonts w:cs="Arial"/>
        </w:rPr>
      </w:pPr>
    </w:p>
    <w:p w14:paraId="53BDCE67" w14:textId="77777777" w:rsidR="008523BC" w:rsidRDefault="008523BC" w:rsidP="008523BC">
      <w:pPr>
        <w:rPr>
          <w:rFonts w:cs="Arial"/>
        </w:rPr>
      </w:pPr>
      <w:r>
        <w:rPr>
          <w:rFonts w:cs="Arial"/>
        </w:rPr>
        <w:lastRenderedPageBreak/>
        <w:t xml:space="preserve">Councillor Kennedy asked when initial contact had been received from Bruno Peak regarding the holding of potential events. The Head of Administration advised that was within the past number of months. </w:t>
      </w:r>
    </w:p>
    <w:p w14:paraId="33A414B1" w14:textId="77777777" w:rsidR="008523BC" w:rsidRDefault="008523BC" w:rsidP="008523BC">
      <w:pPr>
        <w:rPr>
          <w:rFonts w:cs="Arial"/>
        </w:rPr>
      </w:pPr>
    </w:p>
    <w:p w14:paraId="38BAAAE2" w14:textId="77777777" w:rsidR="008523BC" w:rsidRDefault="008523BC" w:rsidP="008523BC">
      <w:pPr>
        <w:rPr>
          <w:rFonts w:cs="Arial"/>
        </w:rPr>
      </w:pPr>
      <w:r>
        <w:rPr>
          <w:rFonts w:cs="Arial"/>
        </w:rPr>
        <w:t xml:space="preserve">Councillor Kennedy further asked what work had been done to engage with the local communities and how they would be participating.  The Head of Administration stated the main discussions regarding the event had been with the military officials. Approval of this report would allow for further work to progress.  </w:t>
      </w:r>
    </w:p>
    <w:p w14:paraId="6C3A7F1C" w14:textId="77777777" w:rsidR="008523BC" w:rsidRDefault="008523BC" w:rsidP="008523BC">
      <w:pPr>
        <w:rPr>
          <w:rFonts w:cs="Arial"/>
        </w:rPr>
      </w:pPr>
    </w:p>
    <w:p w14:paraId="1B2B3B4D" w14:textId="77777777" w:rsidR="008523BC" w:rsidRDefault="008523BC" w:rsidP="008523BC">
      <w:pPr>
        <w:rPr>
          <w:rFonts w:cs="Arial"/>
          <w:bCs/>
          <w:szCs w:val="24"/>
        </w:rPr>
      </w:pPr>
      <w:r>
        <w:rPr>
          <w:rFonts w:cs="Arial"/>
          <w:bCs/>
          <w:szCs w:val="24"/>
        </w:rPr>
        <w:t xml:space="preserve">In relation to the beacons, Councillor Kennedy asked that discussion remained open in relation to the number of beacons and viewed three beacons across the Borough as inadequate. He sought an assurance that consideration would be given to increasing the number of beacons.  </w:t>
      </w:r>
    </w:p>
    <w:p w14:paraId="648EC2A0" w14:textId="77777777" w:rsidR="008523BC" w:rsidRDefault="008523BC" w:rsidP="008523BC">
      <w:pPr>
        <w:rPr>
          <w:rFonts w:cs="Arial"/>
          <w:bCs/>
          <w:szCs w:val="24"/>
        </w:rPr>
      </w:pPr>
    </w:p>
    <w:p w14:paraId="53CD632B" w14:textId="77777777" w:rsidR="008523BC" w:rsidRDefault="008523BC" w:rsidP="008523BC">
      <w:pPr>
        <w:rPr>
          <w:rFonts w:cs="Arial"/>
          <w:bCs/>
          <w:szCs w:val="24"/>
        </w:rPr>
      </w:pPr>
      <w:r>
        <w:rPr>
          <w:rFonts w:cs="Arial"/>
          <w:bCs/>
          <w:szCs w:val="24"/>
        </w:rPr>
        <w:t xml:space="preserve">The Head of Administration stated that the locations detailed in the report were the traditional three locations for a beacon.  If consideration was to be given to more, the budget would increase. </w:t>
      </w:r>
    </w:p>
    <w:p w14:paraId="096249CF" w14:textId="77777777" w:rsidR="008523BC" w:rsidRDefault="008523BC" w:rsidP="008523BC">
      <w:pPr>
        <w:rPr>
          <w:rFonts w:cs="Arial"/>
          <w:bCs/>
          <w:szCs w:val="24"/>
        </w:rPr>
      </w:pPr>
    </w:p>
    <w:p w14:paraId="1AB62DDE" w14:textId="77777777" w:rsidR="008523BC" w:rsidRDefault="008523BC" w:rsidP="008523BC">
      <w:pPr>
        <w:rPr>
          <w:rFonts w:cs="Arial"/>
          <w:bCs/>
          <w:szCs w:val="24"/>
        </w:rPr>
      </w:pPr>
      <w:r>
        <w:rPr>
          <w:rFonts w:cs="Arial"/>
          <w:bCs/>
          <w:szCs w:val="24"/>
        </w:rPr>
        <w:t>Alderman Graham supported the principal of the report, he expressed a degree of disappointment that the events could not be held on the anniversary of D-Day itself however recognised the reasoning for that.  He felt the anniversary date should be the main focus of attention highlighting the importance of that date. Alderman Graham stated that he was not entirely happy with the commemoration being tied in with Sea Bangor and was bewildered as to why there would be gun salute to mark the beginning and end of Sea Bangor.  Overall, he understood the difficulties however reiterated he was not completely happy with the two events being mixed.</w:t>
      </w:r>
    </w:p>
    <w:p w14:paraId="5A0A62CE" w14:textId="77777777" w:rsidR="008523BC" w:rsidRDefault="008523BC" w:rsidP="008523BC">
      <w:pPr>
        <w:rPr>
          <w:rFonts w:cs="Arial"/>
          <w:bCs/>
          <w:szCs w:val="24"/>
        </w:rPr>
      </w:pPr>
    </w:p>
    <w:p w14:paraId="5B7D6BC6" w14:textId="77777777" w:rsidR="008523BC" w:rsidRDefault="008523BC" w:rsidP="008523BC">
      <w:pPr>
        <w:rPr>
          <w:rFonts w:cs="Arial"/>
          <w:bCs/>
          <w:szCs w:val="24"/>
        </w:rPr>
      </w:pPr>
      <w:r>
        <w:rPr>
          <w:rFonts w:cs="Arial"/>
          <w:bCs/>
          <w:szCs w:val="24"/>
        </w:rPr>
        <w:t xml:space="preserve">Councillor McRandal stated that in view of the Bangor connection and the significance of the anniversary he felt what was proposed within the report were appropriate actions of commemoration. </w:t>
      </w:r>
    </w:p>
    <w:p w14:paraId="759C7D31" w14:textId="77777777" w:rsidR="008523BC" w:rsidRPr="00C3419C" w:rsidRDefault="008523BC" w:rsidP="008523BC">
      <w:pPr>
        <w:tabs>
          <w:tab w:val="left" w:pos="567"/>
        </w:tabs>
        <w:contextualSpacing/>
        <w:rPr>
          <w:rFonts w:cs="Arial"/>
          <w:b/>
          <w:szCs w:val="24"/>
        </w:rPr>
      </w:pPr>
    </w:p>
    <w:p w14:paraId="0F7BC115" w14:textId="77777777" w:rsidR="008523BC" w:rsidRPr="00C3419C" w:rsidRDefault="008523BC" w:rsidP="008523BC">
      <w:pPr>
        <w:tabs>
          <w:tab w:val="left" w:pos="567"/>
        </w:tabs>
        <w:contextualSpacing/>
        <w:rPr>
          <w:rFonts w:cs="Arial"/>
          <w:b/>
          <w:szCs w:val="24"/>
        </w:rPr>
      </w:pPr>
      <w:r w:rsidRPr="00C3419C">
        <w:rPr>
          <w:rFonts w:cs="Arial"/>
          <w:b/>
          <w:szCs w:val="24"/>
        </w:rPr>
        <w:t>AGREED TO RECOMMEND, on the proposal of Councillor W Irvine, seconded by the Mayor, Councillor Gilmour, that the recommendations be adopted.</w:t>
      </w:r>
    </w:p>
    <w:p w14:paraId="19AAF4E9" w14:textId="77777777" w:rsidR="008523BC" w:rsidRDefault="008523BC" w:rsidP="008523BC">
      <w:pPr>
        <w:tabs>
          <w:tab w:val="left" w:pos="567"/>
        </w:tabs>
        <w:contextualSpacing/>
        <w:rPr>
          <w:rFonts w:cs="Arial"/>
          <w:bCs/>
          <w:szCs w:val="24"/>
        </w:rPr>
      </w:pPr>
    </w:p>
    <w:p w14:paraId="4E823D8D" w14:textId="77777777" w:rsidR="008523BC" w:rsidRPr="00582163" w:rsidRDefault="008523BC" w:rsidP="008523BC">
      <w:pPr>
        <w:pStyle w:val="Heading1"/>
        <w:rPr>
          <w:rFonts w:hint="eastAsia"/>
        </w:rPr>
      </w:pPr>
      <w:r w:rsidRPr="00582163">
        <w:rPr>
          <w:u w:val="none"/>
        </w:rPr>
        <w:t>8.</w:t>
      </w:r>
      <w:r w:rsidRPr="00582163">
        <w:rPr>
          <w:u w:val="none"/>
        </w:rPr>
        <w:tab/>
      </w:r>
      <w:r w:rsidRPr="00582163">
        <w:t>Notices of Motion</w:t>
      </w:r>
    </w:p>
    <w:p w14:paraId="758018D2" w14:textId="77777777" w:rsidR="008523BC" w:rsidRPr="00EC76F8" w:rsidRDefault="008523BC" w:rsidP="008523BC">
      <w:pPr>
        <w:pStyle w:val="xxxmsonormal"/>
        <w:shd w:val="clear" w:color="auto" w:fill="FFFFFF"/>
        <w:rPr>
          <w:rFonts w:ascii="Arial" w:hAnsi="Arial" w:cs="Arial"/>
          <w:sz w:val="24"/>
          <w:szCs w:val="24"/>
        </w:rPr>
      </w:pPr>
    </w:p>
    <w:p w14:paraId="4E451EE2" w14:textId="77777777" w:rsidR="008523BC" w:rsidRPr="00582163" w:rsidRDefault="008523BC" w:rsidP="008523BC">
      <w:pPr>
        <w:ind w:left="720" w:hanging="720"/>
        <w:rPr>
          <w:rFonts w:cs="Arial"/>
          <w:b/>
          <w:bCs/>
          <w:szCs w:val="24"/>
          <w:u w:val="single"/>
        </w:rPr>
      </w:pPr>
      <w:r w:rsidRPr="00582163">
        <w:rPr>
          <w:rFonts w:eastAsia="Times New Roman" w:cs="Arial"/>
          <w:b/>
          <w:bCs/>
          <w:szCs w:val="24"/>
        </w:rPr>
        <w:t>(a)</w:t>
      </w:r>
      <w:r w:rsidRPr="00582163">
        <w:rPr>
          <w:rFonts w:eastAsia="Times New Roman" w:cs="Arial"/>
          <w:b/>
          <w:bCs/>
          <w:szCs w:val="24"/>
        </w:rPr>
        <w:tab/>
      </w:r>
      <w:r w:rsidRPr="00582163">
        <w:rPr>
          <w:rFonts w:eastAsia="Times New Roman" w:cs="Arial"/>
          <w:b/>
          <w:bCs/>
          <w:szCs w:val="24"/>
          <w:u w:val="single"/>
        </w:rPr>
        <w:t xml:space="preserve">Notice of Motion submitted by </w:t>
      </w:r>
      <w:r w:rsidRPr="00582163">
        <w:rPr>
          <w:rFonts w:eastAsia="Arial" w:cs="Arial"/>
          <w:b/>
          <w:bCs/>
          <w:szCs w:val="24"/>
          <w:u w:val="single"/>
        </w:rPr>
        <w:t xml:space="preserve">Councillor S Irvine, Councillor W Irvine and </w:t>
      </w:r>
      <w:r>
        <w:rPr>
          <w:rFonts w:eastAsia="Arial" w:cs="Arial"/>
          <w:b/>
          <w:bCs/>
          <w:szCs w:val="24"/>
          <w:u w:val="single"/>
        </w:rPr>
        <w:t xml:space="preserve">Alderman </w:t>
      </w:r>
      <w:r w:rsidRPr="00582163">
        <w:rPr>
          <w:rFonts w:eastAsia="Arial" w:cs="Arial"/>
          <w:b/>
          <w:bCs/>
          <w:szCs w:val="24"/>
          <w:u w:val="single"/>
        </w:rPr>
        <w:t>Brooks</w:t>
      </w:r>
    </w:p>
    <w:p w14:paraId="4CBEA1D6" w14:textId="77777777" w:rsidR="008523BC" w:rsidRDefault="008523BC" w:rsidP="008523BC">
      <w:pPr>
        <w:pStyle w:val="ListParagraph"/>
        <w:ind w:left="790"/>
        <w:rPr>
          <w:rFonts w:ascii="Arial" w:hAnsi="Arial" w:cs="Arial"/>
          <w:sz w:val="24"/>
          <w:szCs w:val="24"/>
        </w:rPr>
      </w:pPr>
    </w:p>
    <w:p w14:paraId="4853717F" w14:textId="77777777" w:rsidR="008523BC" w:rsidRPr="00582163" w:rsidRDefault="008523BC" w:rsidP="008523BC">
      <w:pPr>
        <w:rPr>
          <w:rFonts w:eastAsia="Arial" w:cs="Arial"/>
          <w:szCs w:val="24"/>
        </w:rPr>
      </w:pPr>
      <w:r w:rsidRPr="00582163">
        <w:rPr>
          <w:rFonts w:eastAsia="Arial" w:cs="Arial"/>
          <w:szCs w:val="24"/>
        </w:rPr>
        <w:t>That this Council Amends its flag policy to include the flying of the Union Flag at every war memorial all year round.</w:t>
      </w:r>
    </w:p>
    <w:p w14:paraId="4435FE69" w14:textId="77777777" w:rsidR="008523BC" w:rsidRDefault="008523BC" w:rsidP="008523BC">
      <w:pPr>
        <w:pStyle w:val="ListParagraph"/>
        <w:ind w:left="790"/>
        <w:rPr>
          <w:rFonts w:ascii="Arial" w:hAnsi="Arial" w:cs="Arial"/>
          <w:sz w:val="24"/>
          <w:szCs w:val="24"/>
        </w:rPr>
      </w:pPr>
    </w:p>
    <w:p w14:paraId="666DE3D9" w14:textId="77777777" w:rsidR="008523BC" w:rsidRDefault="008523BC" w:rsidP="008523BC">
      <w:pPr>
        <w:rPr>
          <w:rFonts w:cs="Arial"/>
          <w:szCs w:val="24"/>
        </w:rPr>
      </w:pPr>
      <w:r>
        <w:rPr>
          <w:rFonts w:cs="Arial"/>
          <w:szCs w:val="24"/>
        </w:rPr>
        <w:t xml:space="preserve">Proposed by Councillor S Irvine, seconded by Councillor W Irvine, that the Notice of Motion be adopted.  </w:t>
      </w:r>
    </w:p>
    <w:p w14:paraId="20CAF6A4" w14:textId="77777777" w:rsidR="008523BC" w:rsidRDefault="008523BC" w:rsidP="008523BC">
      <w:pPr>
        <w:rPr>
          <w:rFonts w:cs="Arial"/>
          <w:szCs w:val="24"/>
        </w:rPr>
      </w:pPr>
    </w:p>
    <w:p w14:paraId="2564C041" w14:textId="77777777" w:rsidR="008523BC" w:rsidRDefault="008523BC" w:rsidP="008523BC">
      <w:pPr>
        <w:rPr>
          <w:rFonts w:cs="Arial"/>
          <w:szCs w:val="24"/>
        </w:rPr>
      </w:pPr>
      <w:r>
        <w:rPr>
          <w:rFonts w:cs="Arial"/>
          <w:szCs w:val="24"/>
        </w:rPr>
        <w:t xml:space="preserve">Councillor S Irvine stated that in the aftermath of the first world war the people of Britian needed a focus for their grief, loss and pride which seen war memorials erected across the UK in the greatest wave of remembrance this nation had ever seen. War memorials formed part of Northern Ireland’s rich cultural heritage and provided connection with the global conflict which shaped the world today. They </w:t>
      </w:r>
      <w:r>
        <w:rPr>
          <w:rFonts w:cs="Arial"/>
          <w:szCs w:val="24"/>
        </w:rPr>
        <w:lastRenderedPageBreak/>
        <w:t xml:space="preserve">provided insight into the changing face of commemoration as well as artist, social, local, military and international history. The war memorials remembered those fallen for their service and their sacrifice, recognising the freedom those men and women fought to preserve. </w:t>
      </w:r>
    </w:p>
    <w:p w14:paraId="25304CD0" w14:textId="77777777" w:rsidR="008523BC" w:rsidRDefault="008523BC" w:rsidP="008523BC">
      <w:pPr>
        <w:rPr>
          <w:rFonts w:cs="Arial"/>
          <w:szCs w:val="24"/>
        </w:rPr>
      </w:pPr>
    </w:p>
    <w:p w14:paraId="48FFA12D" w14:textId="77777777" w:rsidR="008523BC" w:rsidRDefault="008523BC" w:rsidP="008523BC">
      <w:pPr>
        <w:rPr>
          <w:rFonts w:cs="Arial"/>
          <w:szCs w:val="24"/>
        </w:rPr>
      </w:pPr>
      <w:r>
        <w:rPr>
          <w:rFonts w:cs="Arial"/>
          <w:szCs w:val="24"/>
        </w:rPr>
        <w:t>The Borough was richly steeped in history of the World Wars and Councillor S Irvine felt it was only fitting to honour that heritage 365 days a year. He went onto explain why he brought the motion forward advising that when on his election campaign he had been frequently asked why the flag had not been allowed to fly on war memorials. He noted that on 1</w:t>
      </w:r>
      <w:r w:rsidRPr="00644902">
        <w:rPr>
          <w:rFonts w:cs="Arial"/>
          <w:szCs w:val="24"/>
          <w:vertAlign w:val="superscript"/>
        </w:rPr>
        <w:t>st</w:t>
      </w:r>
      <w:r>
        <w:rPr>
          <w:rFonts w:cs="Arial"/>
          <w:szCs w:val="24"/>
        </w:rPr>
        <w:t xml:space="preserve"> July for the Battle of Somme commemorations, the Union flag had not been raised on the war memorial. Also, on 11</w:t>
      </w:r>
      <w:r w:rsidRPr="00644902">
        <w:rPr>
          <w:rFonts w:cs="Arial"/>
          <w:szCs w:val="24"/>
          <w:vertAlign w:val="superscript"/>
        </w:rPr>
        <w:t>th</w:t>
      </w:r>
      <w:r>
        <w:rPr>
          <w:rFonts w:cs="Arial"/>
          <w:szCs w:val="24"/>
        </w:rPr>
        <w:t xml:space="preserve"> November for Remembrance day there had been no flag on the Cenotaph it was only flown on Remembrance Sunday. Councillor S Irvine hoped the Council could agree on the motion and form a new policy for war memorials. He did not wish for the matter to develop into a political statement but one of respect and remembrance.  </w:t>
      </w:r>
    </w:p>
    <w:p w14:paraId="11D71E7B" w14:textId="77777777" w:rsidR="008523BC" w:rsidRDefault="008523BC" w:rsidP="008523BC">
      <w:pPr>
        <w:rPr>
          <w:rFonts w:cs="Arial"/>
          <w:szCs w:val="24"/>
        </w:rPr>
      </w:pPr>
    </w:p>
    <w:p w14:paraId="04B91414" w14:textId="77777777" w:rsidR="008523BC" w:rsidRDefault="008523BC" w:rsidP="008523BC">
      <w:pPr>
        <w:rPr>
          <w:rFonts w:cs="Arial"/>
          <w:szCs w:val="24"/>
        </w:rPr>
      </w:pPr>
      <w:r>
        <w:rPr>
          <w:rFonts w:cs="Arial"/>
          <w:szCs w:val="24"/>
        </w:rPr>
        <w:t xml:space="preserve">Councillor W Irvine stated that the motion was not intended to cause offence and felt it was fitting and respectful to have the Union flag fly at war memorials 365 days a year. He believed the motion had the support of a large majority of residents in the Borough as was evidenced in the previous EQIA. Many people had raised with him their dismay and concern that the Council had made the decision not to fly the flag 365 days a year at war memorials. There were many countries across the world that did not enjoy the same freedoms and it was down to those that were remembered at war memorials and the sacrifices made. The motion would allow for the flag to be flown at a time of national emergency, crisis, passing of significant figure and other significant dates. He appealed to all parties across the Chamber to back the motion.  </w:t>
      </w:r>
    </w:p>
    <w:p w14:paraId="4B43EA01" w14:textId="77777777" w:rsidR="008523BC" w:rsidRDefault="008523BC" w:rsidP="008523BC">
      <w:pPr>
        <w:rPr>
          <w:rFonts w:cs="Arial"/>
          <w:szCs w:val="24"/>
        </w:rPr>
      </w:pPr>
    </w:p>
    <w:p w14:paraId="0774FEAF" w14:textId="77777777" w:rsidR="008523BC" w:rsidRDefault="008523BC" w:rsidP="008523BC">
      <w:pPr>
        <w:rPr>
          <w:rFonts w:cs="Arial"/>
          <w:szCs w:val="24"/>
        </w:rPr>
      </w:pPr>
      <w:r>
        <w:rPr>
          <w:rFonts w:cs="Arial"/>
          <w:szCs w:val="24"/>
        </w:rPr>
        <w:t xml:space="preserve">Alderman McIlveen noted that the Council did go through an EQIA process earlier in the year and he questioned if that process would stand. The Head of Administration advised that process would need to be gone through again. </w:t>
      </w:r>
    </w:p>
    <w:p w14:paraId="2E5B3CA4" w14:textId="77777777" w:rsidR="008523BC" w:rsidRDefault="008523BC" w:rsidP="008523BC">
      <w:pPr>
        <w:rPr>
          <w:rFonts w:cs="Arial"/>
          <w:szCs w:val="24"/>
        </w:rPr>
      </w:pPr>
    </w:p>
    <w:p w14:paraId="7D323AD6" w14:textId="77777777" w:rsidR="008523BC" w:rsidRDefault="008523BC" w:rsidP="008523BC">
      <w:pPr>
        <w:rPr>
          <w:rFonts w:cs="Arial"/>
          <w:szCs w:val="24"/>
        </w:rPr>
      </w:pPr>
      <w:r>
        <w:rPr>
          <w:rFonts w:cs="Arial"/>
          <w:szCs w:val="24"/>
        </w:rPr>
        <w:t xml:space="preserve">Alderman McIlveen was supportive of the motion and felt it was important that the flag was flown at war memorials.  He asked those parties who had their own policy around the issue of flags that they respected the views of the majority referring to the clear majority voice that came from the people during the previous EQIA. If a further EQIA was to be undertaken in relation to this motion those views should be respected. </w:t>
      </w:r>
    </w:p>
    <w:p w14:paraId="0B082D17" w14:textId="77777777" w:rsidR="008523BC" w:rsidRDefault="008523BC" w:rsidP="008523BC">
      <w:pPr>
        <w:rPr>
          <w:rFonts w:cs="Arial"/>
          <w:szCs w:val="24"/>
        </w:rPr>
      </w:pPr>
    </w:p>
    <w:p w14:paraId="53B67CE2" w14:textId="77777777" w:rsidR="008523BC" w:rsidRDefault="008523BC" w:rsidP="008523BC">
      <w:pPr>
        <w:rPr>
          <w:rFonts w:cs="Arial"/>
          <w:szCs w:val="24"/>
        </w:rPr>
      </w:pPr>
      <w:r>
        <w:rPr>
          <w:rFonts w:cs="Arial"/>
          <w:szCs w:val="24"/>
        </w:rPr>
        <w:t xml:space="preserve">Councillor Chambers supported the motion and asked if the motion was agreed to that the condition of the flags be maintained. Also, a number of flag poles were in need of being upgraded particularly referring to the current condition of the flagpole at Groomsport. </w:t>
      </w:r>
    </w:p>
    <w:p w14:paraId="1AE1C66A" w14:textId="77777777" w:rsidR="008523BC" w:rsidRDefault="008523BC" w:rsidP="008523BC">
      <w:pPr>
        <w:rPr>
          <w:rFonts w:cs="Arial"/>
          <w:szCs w:val="24"/>
        </w:rPr>
      </w:pPr>
    </w:p>
    <w:p w14:paraId="6285A1F4" w14:textId="77777777" w:rsidR="008523BC" w:rsidRDefault="008523BC" w:rsidP="008523BC">
      <w:pPr>
        <w:rPr>
          <w:rFonts w:cs="Arial"/>
          <w:szCs w:val="24"/>
        </w:rPr>
      </w:pPr>
      <w:r>
        <w:rPr>
          <w:rFonts w:cs="Arial"/>
          <w:szCs w:val="24"/>
        </w:rPr>
        <w:t xml:space="preserve">Councillor McRandal stated that the Alliance party had a long standing and well known policy in support of flying the Union flag at Civic headquarters on designated days.  That party policy was a balanced arrangement acknowledging the constitutional status of Northern Ireland as part of the UK whilst also upholding legal obligations. Alliance treated the Union flag with respect not to score political points. Alliance continued to support the flying of the Union Flag at war memorials at relevant remembrance events. Councillor McRandal felt that the motion was contrary </w:t>
      </w:r>
      <w:r>
        <w:rPr>
          <w:rFonts w:cs="Arial"/>
          <w:szCs w:val="24"/>
        </w:rPr>
        <w:lastRenderedPageBreak/>
        <w:t xml:space="preserve">to Section75 Good Relations duty. Flying the Union flag at remembrance events served to highlight the significance of the period and he felt flying it permanently could risk undermining that. The British Legion had previously opposed proposals to fly the Union flag permanently at the Cenotaph, Belfast City Hall arguing the garden of remembrance was </w:t>
      </w:r>
      <w:r w:rsidRPr="00FA2215">
        <w:rPr>
          <w:rFonts w:cs="Arial"/>
          <w:szCs w:val="24"/>
        </w:rPr>
        <w:t>sacrosanct</w:t>
      </w:r>
      <w:r>
        <w:rPr>
          <w:rFonts w:cs="Arial"/>
          <w:szCs w:val="24"/>
        </w:rPr>
        <w:t xml:space="preserve"> and should not be politicised.  Alliance felt the motion was a political move and they could not support it.  If the proposal was to be agreed there would be three union flags flown in Holywood, two of those would be in close proximity situated at the war memorial and Queen’s Leisure Complex. The motion would make the Council’s flag policy more expansive and extensive and may also result in the Council acting against its legal duties, potentially risking legal challenge. </w:t>
      </w:r>
    </w:p>
    <w:p w14:paraId="3BA2F87D" w14:textId="77777777" w:rsidR="008523BC" w:rsidRDefault="008523BC" w:rsidP="008523BC">
      <w:pPr>
        <w:rPr>
          <w:rFonts w:cs="Arial"/>
          <w:szCs w:val="24"/>
        </w:rPr>
      </w:pPr>
    </w:p>
    <w:p w14:paraId="7623ADFF" w14:textId="77777777" w:rsidR="008523BC" w:rsidRDefault="008523BC" w:rsidP="008523BC">
      <w:pPr>
        <w:rPr>
          <w:rFonts w:cs="Arial"/>
          <w:szCs w:val="24"/>
        </w:rPr>
      </w:pPr>
      <w:r>
        <w:rPr>
          <w:rFonts w:cs="Arial"/>
          <w:szCs w:val="24"/>
        </w:rPr>
        <w:t xml:space="preserve">Alderman Smith added his support to the motion and expressed his disappointment that the Alliance Party were unable to provide their support. The Council had already set a precedent; Comber, Ballygowan and Greyabbey flew the flag 365 days a year at their war memorials. Those flags were in good condition and maintained well. He felt it was only appropriate for the flag to be flown at the war memorial as a mark of respect to those who had fought and died. He appreciated the point regarding the number of flags that would be situated in Holywood however felt that could be overcome.  He did not believe the motion would impact on good relations and there was strong support across the Borough. Alderman Smith appealed to the Alliance Party to allow for the democratic decision to be taken and implemented. </w:t>
      </w:r>
    </w:p>
    <w:p w14:paraId="51D700A1" w14:textId="77777777" w:rsidR="008523BC" w:rsidRPr="00C601EB" w:rsidRDefault="008523BC" w:rsidP="008523BC">
      <w:pPr>
        <w:rPr>
          <w:rFonts w:cs="Arial"/>
          <w:szCs w:val="24"/>
        </w:rPr>
      </w:pPr>
    </w:p>
    <w:p w14:paraId="403FF708" w14:textId="77777777" w:rsidR="008523BC" w:rsidRPr="00C601EB" w:rsidRDefault="008523BC" w:rsidP="008523BC">
      <w:pPr>
        <w:rPr>
          <w:rFonts w:cs="Arial"/>
          <w:szCs w:val="24"/>
        </w:rPr>
      </w:pPr>
      <w:r w:rsidRPr="00C601EB">
        <w:rPr>
          <w:rFonts w:cs="Arial"/>
          <w:szCs w:val="24"/>
        </w:rPr>
        <w:t xml:space="preserve">Alderman McAlpine referred to the previous EQIA and stated that the Equality Commission stated that the EQIA should not be used a </w:t>
      </w:r>
      <w:r w:rsidRPr="0066460D">
        <w:rPr>
          <w:rStyle w:val="Strong"/>
          <w:rFonts w:cs="Arial"/>
          <w:b w:val="0"/>
          <w:bCs w:val="0"/>
          <w:color w:val="111111"/>
          <w:szCs w:val="24"/>
        </w:rPr>
        <w:t>plebiscite</w:t>
      </w:r>
      <w:r w:rsidRPr="0066460D">
        <w:rPr>
          <w:rFonts w:cs="Arial"/>
          <w:b/>
          <w:bCs/>
          <w:color w:val="111111"/>
          <w:szCs w:val="24"/>
          <w:shd w:val="clear" w:color="auto" w:fill="FFFFFF"/>
        </w:rPr>
        <w:t> </w:t>
      </w:r>
      <w:r w:rsidRPr="00C601EB">
        <w:rPr>
          <w:rFonts w:cs="Arial"/>
          <w:szCs w:val="24"/>
        </w:rPr>
        <w:t>or a referendum instead all qualitative and quantitative information should be brought together to inform the decision making process. Referring to the make-up of the Borough, Alderman McAlpine stated that</w:t>
      </w:r>
      <w:r>
        <w:rPr>
          <w:rFonts w:cs="Arial"/>
          <w:szCs w:val="24"/>
        </w:rPr>
        <w:t xml:space="preserve"> it</w:t>
      </w:r>
      <w:r w:rsidRPr="00C601EB">
        <w:rPr>
          <w:rFonts w:cs="Arial"/>
          <w:szCs w:val="24"/>
        </w:rPr>
        <w:t xml:space="preserve"> </w:t>
      </w:r>
      <w:r>
        <w:rPr>
          <w:rFonts w:cs="Arial"/>
          <w:szCs w:val="24"/>
        </w:rPr>
        <w:t xml:space="preserve">was </w:t>
      </w:r>
      <w:r w:rsidRPr="00C601EB">
        <w:rPr>
          <w:rFonts w:cs="Arial"/>
          <w:szCs w:val="24"/>
        </w:rPr>
        <w:t>approximately 15% Catholic</w:t>
      </w:r>
      <w:r>
        <w:rPr>
          <w:rFonts w:cs="Arial"/>
          <w:szCs w:val="24"/>
        </w:rPr>
        <w:t xml:space="preserve"> highlighting </w:t>
      </w:r>
      <w:r w:rsidRPr="00C601EB">
        <w:rPr>
          <w:rFonts w:cs="Arial"/>
          <w:szCs w:val="24"/>
        </w:rPr>
        <w:t>the need to take everyone’s feelings into consideration. She stated that she was remembering various family connections when thinking about remembrance however there was other people that fought in the wars</w:t>
      </w:r>
      <w:r>
        <w:rPr>
          <w:rFonts w:cs="Arial"/>
          <w:szCs w:val="24"/>
        </w:rPr>
        <w:t xml:space="preserve"> who</w:t>
      </w:r>
      <w:r w:rsidRPr="00C601EB">
        <w:rPr>
          <w:rFonts w:cs="Arial"/>
          <w:szCs w:val="24"/>
        </w:rPr>
        <w:t xml:space="preserve"> did not see their allegiance to the </w:t>
      </w:r>
      <w:r>
        <w:rPr>
          <w:rFonts w:cs="Arial"/>
          <w:szCs w:val="24"/>
        </w:rPr>
        <w:t>U</w:t>
      </w:r>
      <w:r w:rsidRPr="00C601EB">
        <w:rPr>
          <w:rFonts w:cs="Arial"/>
          <w:szCs w:val="24"/>
        </w:rPr>
        <w:t xml:space="preserve">nion flag. </w:t>
      </w:r>
      <w:r>
        <w:rPr>
          <w:rFonts w:cs="Arial"/>
          <w:szCs w:val="24"/>
        </w:rPr>
        <w:t xml:space="preserve">Alderman McAlpine highlighted the risk involved if a case was taken and wondered if there was potential liability for individual Members. </w:t>
      </w:r>
    </w:p>
    <w:p w14:paraId="70F4BFE0" w14:textId="77777777" w:rsidR="008523BC" w:rsidRDefault="008523BC" w:rsidP="008523BC">
      <w:pPr>
        <w:rPr>
          <w:rFonts w:cs="Arial"/>
          <w:szCs w:val="24"/>
        </w:rPr>
      </w:pPr>
    </w:p>
    <w:p w14:paraId="7871E9A2" w14:textId="77777777" w:rsidR="008523BC" w:rsidRDefault="008523BC" w:rsidP="008523BC">
      <w:pPr>
        <w:rPr>
          <w:rFonts w:cs="Arial"/>
          <w:szCs w:val="24"/>
        </w:rPr>
      </w:pPr>
      <w:r>
        <w:rPr>
          <w:rFonts w:cs="Arial"/>
          <w:szCs w:val="24"/>
        </w:rPr>
        <w:t xml:space="preserve">Councillor Kennedy stated that all authority including that of the Government was derived directly from God and that the fundamental responsibility with that was to defend people from foreign aggression and establish an enforced legal framework to punish the law breaker. Continuing, he said that time and again men and women of the Country had united in defence of those fundamental principles, and many had paid the ultimate price protecting freedoms for subsequent generations. Because of that. it was a mark of deep and enduring appreciation of what those people did on for those alive today that the nation acknowledged the ongoing importance and value of that sacrifice; something that was reflected in the solemnity of the cultural of remembrance referring to the importance and poignancy of remembrance. He suggested that they were not distant sentiments for just those in Ulster that experienced the atrocities of the IRA and their fellow travellers during the troubles whose murderous actions led to the painful addition of so many names to the war memorials across the country; a statement he evidenced by supplying some examples of terrorist attacks across Northern Ireland. Councillor Kennedy stated that the flying of the national flag on war memorials was not as suggested by the Alliance </w:t>
      </w:r>
      <w:r>
        <w:rPr>
          <w:rFonts w:cs="Arial"/>
          <w:szCs w:val="24"/>
        </w:rPr>
        <w:lastRenderedPageBreak/>
        <w:t>Party or other pan-Nationalist parties; a puerile exercise in sectarism but rather one of the most profound ways a nation could express its collective gratitude. He continued, querying how those that had paid the ultimate sacrifice would think today in observing how those whose freedom they fought and died to protect would use said freedom to pander to those who sent so many to their graves. Councillor Kennedy thought this statement could refer to incidents across the nation in recent times where War Memorials had been desecrated by progressive liberals marching with those whose stated aim was the annihilation of the Jewish people.</w:t>
      </w:r>
    </w:p>
    <w:p w14:paraId="451CF665" w14:textId="77777777" w:rsidR="008523BC" w:rsidRDefault="008523BC" w:rsidP="008523BC">
      <w:pPr>
        <w:rPr>
          <w:rFonts w:cs="Arial"/>
          <w:szCs w:val="24"/>
        </w:rPr>
      </w:pPr>
    </w:p>
    <w:p w14:paraId="032554FD" w14:textId="77777777" w:rsidR="008523BC" w:rsidRDefault="008523BC" w:rsidP="008523BC">
      <w:pPr>
        <w:rPr>
          <w:rFonts w:cs="Arial"/>
          <w:szCs w:val="24"/>
        </w:rPr>
      </w:pPr>
      <w:r>
        <w:rPr>
          <w:rFonts w:cs="Arial"/>
          <w:szCs w:val="24"/>
        </w:rPr>
        <w:t xml:space="preserve">As Councillor Kennedy continued, the Chair interjected, reminding Councillor Kennedy to adhere to the motion and every Members’ obligation to show respect. </w:t>
      </w:r>
    </w:p>
    <w:p w14:paraId="4A3A2EA6" w14:textId="77777777" w:rsidR="008523BC" w:rsidRDefault="008523BC" w:rsidP="008523BC">
      <w:pPr>
        <w:rPr>
          <w:rFonts w:cs="Arial"/>
          <w:szCs w:val="24"/>
        </w:rPr>
      </w:pPr>
    </w:p>
    <w:p w14:paraId="351C6DC0" w14:textId="77777777" w:rsidR="008523BC" w:rsidRDefault="008523BC" w:rsidP="008523BC">
      <w:pPr>
        <w:rPr>
          <w:rFonts w:cs="Arial"/>
          <w:szCs w:val="24"/>
        </w:rPr>
      </w:pPr>
      <w:r>
        <w:rPr>
          <w:rFonts w:cs="Arial"/>
          <w:szCs w:val="24"/>
        </w:rPr>
        <w:t>Councillor Kennedy referred to the disappointing and rigid response from the Alliance Party to oppose the expression of national gratitude, stating they did not want to offend those people that murdered so many.  He expressed his disappointment with the Alliance Party and found their ideology deeply objectionable.</w:t>
      </w:r>
    </w:p>
    <w:p w14:paraId="1EAB2842" w14:textId="77777777" w:rsidR="008523BC" w:rsidRDefault="008523BC" w:rsidP="008523BC">
      <w:pPr>
        <w:rPr>
          <w:rFonts w:cs="Arial"/>
          <w:szCs w:val="24"/>
        </w:rPr>
      </w:pPr>
    </w:p>
    <w:p w14:paraId="273426B9" w14:textId="77777777" w:rsidR="008523BC" w:rsidRDefault="008523BC" w:rsidP="008523BC">
      <w:pPr>
        <w:rPr>
          <w:rFonts w:cs="Arial"/>
          <w:szCs w:val="24"/>
        </w:rPr>
      </w:pPr>
      <w:r>
        <w:rPr>
          <w:rFonts w:cs="Arial"/>
          <w:szCs w:val="24"/>
        </w:rPr>
        <w:t xml:space="preserve">Alderman Graham believed the motion did provide an opportunity for the Union flag to be flown in a respectful and dignified manner. The Republican movement had stirred up division against the union flag. He was convinced that there was people of all religions and no religion that would be happy to support the flying of the Union flag.  Alderman Graham appealed to Members that the motion was not intended to offend; it was an opportunity to fly the flag in a dignified manner. Remembering those who fought for King and country.  </w:t>
      </w:r>
    </w:p>
    <w:p w14:paraId="16BE4A45" w14:textId="77777777" w:rsidR="008523BC" w:rsidRDefault="008523BC" w:rsidP="008523BC">
      <w:pPr>
        <w:rPr>
          <w:rFonts w:cs="Arial"/>
          <w:szCs w:val="24"/>
        </w:rPr>
      </w:pPr>
    </w:p>
    <w:p w14:paraId="1D340259" w14:textId="77777777" w:rsidR="008523BC" w:rsidRDefault="008523BC" w:rsidP="008523BC">
      <w:pPr>
        <w:rPr>
          <w:rFonts w:cs="Arial"/>
          <w:szCs w:val="24"/>
        </w:rPr>
      </w:pPr>
      <w:r>
        <w:rPr>
          <w:rFonts w:cs="Arial"/>
          <w:szCs w:val="24"/>
        </w:rPr>
        <w:t xml:space="preserve">On summing up, Councillor S Irvine stated that he had recently spoken with a catholic family who would welcome the flying of the flag at any war memorial as long as it was well maintained.  He urged the Alliance Party not to call the decision in. He did not wish for the motion to be a political issue but one of remembrance and respect. </w:t>
      </w:r>
    </w:p>
    <w:p w14:paraId="6F4ADC88" w14:textId="77777777" w:rsidR="008523BC" w:rsidRDefault="008523BC" w:rsidP="008523BC">
      <w:pPr>
        <w:rPr>
          <w:rFonts w:cs="Arial"/>
          <w:szCs w:val="24"/>
        </w:rPr>
      </w:pPr>
    </w:p>
    <w:p w14:paraId="25FB4332" w14:textId="4E1259A0" w:rsidR="008523BC" w:rsidRDefault="008523BC" w:rsidP="008523BC">
      <w:pPr>
        <w:rPr>
          <w:rFonts w:cs="Arial"/>
          <w:szCs w:val="24"/>
        </w:rPr>
      </w:pPr>
      <w:r>
        <w:rPr>
          <w:rFonts w:cs="Arial"/>
          <w:szCs w:val="24"/>
        </w:rPr>
        <w:t xml:space="preserve">The Notice of Motion was put to the meeting and was declared CARRIED with 10 voting FOR and </w:t>
      </w:r>
      <w:r w:rsidR="005333D9">
        <w:rPr>
          <w:rFonts w:cs="Arial"/>
          <w:szCs w:val="24"/>
        </w:rPr>
        <w:t>4</w:t>
      </w:r>
      <w:r>
        <w:rPr>
          <w:rFonts w:cs="Arial"/>
          <w:szCs w:val="24"/>
        </w:rPr>
        <w:t xml:space="preserve"> AGAINST. </w:t>
      </w:r>
    </w:p>
    <w:p w14:paraId="334D9D52" w14:textId="77777777" w:rsidR="008523BC" w:rsidRDefault="008523BC" w:rsidP="008523BC">
      <w:pPr>
        <w:rPr>
          <w:rFonts w:cs="Arial"/>
          <w:szCs w:val="24"/>
        </w:rPr>
      </w:pPr>
    </w:p>
    <w:p w14:paraId="4399298E" w14:textId="77777777" w:rsidR="008523BC" w:rsidRPr="008D700B" w:rsidRDefault="008523BC" w:rsidP="008523BC">
      <w:pPr>
        <w:rPr>
          <w:rFonts w:cs="Arial"/>
          <w:b/>
          <w:bCs/>
          <w:szCs w:val="24"/>
        </w:rPr>
      </w:pPr>
      <w:r w:rsidRPr="008D700B">
        <w:rPr>
          <w:rFonts w:cs="Arial"/>
          <w:b/>
          <w:bCs/>
          <w:szCs w:val="24"/>
        </w:rPr>
        <w:t>AGREED TO RECOMMEND, on the proposal of Councillor S Irvine, seconded by Councillor W Irvine, that the Notice of Motion be adopted.</w:t>
      </w:r>
    </w:p>
    <w:p w14:paraId="65DC1376" w14:textId="77777777" w:rsidR="008523BC" w:rsidRPr="00EC76F8" w:rsidRDefault="008523BC" w:rsidP="008523BC">
      <w:pPr>
        <w:pStyle w:val="ListParagraph"/>
        <w:ind w:left="790"/>
        <w:rPr>
          <w:rFonts w:ascii="Arial" w:hAnsi="Arial" w:cs="Arial"/>
          <w:sz w:val="24"/>
          <w:szCs w:val="24"/>
        </w:rPr>
      </w:pPr>
    </w:p>
    <w:p w14:paraId="46E37EC4" w14:textId="77777777" w:rsidR="008523BC" w:rsidRPr="00582163" w:rsidRDefault="008523BC" w:rsidP="008523BC">
      <w:pPr>
        <w:pStyle w:val="Heading1"/>
        <w:rPr>
          <w:rFonts w:hint="eastAsia"/>
        </w:rPr>
      </w:pPr>
      <w:r w:rsidRPr="00582163">
        <w:rPr>
          <w:u w:val="none"/>
        </w:rPr>
        <w:t>9.</w:t>
      </w:r>
      <w:r w:rsidRPr="00582163">
        <w:rPr>
          <w:u w:val="none"/>
        </w:rPr>
        <w:tab/>
      </w:r>
      <w:r w:rsidRPr="00582163">
        <w:t>Any other notified business</w:t>
      </w:r>
    </w:p>
    <w:p w14:paraId="20830A6F" w14:textId="77777777" w:rsidR="008523BC" w:rsidRDefault="008523BC" w:rsidP="008523BC">
      <w:pPr>
        <w:contextualSpacing/>
        <w:rPr>
          <w:rFonts w:cs="Arial"/>
          <w:szCs w:val="24"/>
        </w:rPr>
      </w:pPr>
    </w:p>
    <w:p w14:paraId="5E340702" w14:textId="77777777" w:rsidR="008523BC" w:rsidRPr="00582163" w:rsidRDefault="008523BC" w:rsidP="008523BC">
      <w:pPr>
        <w:contextualSpacing/>
        <w:rPr>
          <w:rFonts w:cs="Arial"/>
          <w:szCs w:val="24"/>
        </w:rPr>
      </w:pPr>
      <w:r>
        <w:rPr>
          <w:rFonts w:cs="Arial"/>
          <w:szCs w:val="24"/>
        </w:rPr>
        <w:t>There were no items of any other notified business.</w:t>
      </w:r>
    </w:p>
    <w:p w14:paraId="0CFDCAE5" w14:textId="77777777" w:rsidR="008523BC" w:rsidRDefault="008523BC" w:rsidP="008523BC">
      <w:pPr>
        <w:rPr>
          <w:rFonts w:eastAsia="Times New Roman" w:cs="Arial"/>
          <w:b/>
          <w:szCs w:val="24"/>
          <w:lang w:eastAsia="en-GB"/>
        </w:rPr>
      </w:pPr>
    </w:p>
    <w:p w14:paraId="7F5D6DA2" w14:textId="77777777" w:rsidR="008523BC" w:rsidRDefault="008523BC" w:rsidP="008523BC">
      <w:pPr>
        <w:pStyle w:val="Heading1"/>
        <w:rPr>
          <w:rFonts w:eastAsia="Times New Roman"/>
          <w:lang w:eastAsia="en-GB"/>
        </w:rPr>
      </w:pPr>
      <w:r>
        <w:rPr>
          <w:rFonts w:eastAsia="Times New Roman"/>
          <w:lang w:eastAsia="en-GB"/>
        </w:rPr>
        <w:t xml:space="preserve">Exclusion of Public/Press </w:t>
      </w:r>
    </w:p>
    <w:p w14:paraId="3E43D3C4" w14:textId="77777777" w:rsidR="008523BC" w:rsidRDefault="008523BC" w:rsidP="008523BC">
      <w:pPr>
        <w:rPr>
          <w:rFonts w:eastAsia="Times New Roman" w:cs="Arial"/>
          <w:b/>
          <w:szCs w:val="24"/>
          <w:lang w:eastAsia="en-GB"/>
        </w:rPr>
      </w:pPr>
    </w:p>
    <w:p w14:paraId="4B1FE00B" w14:textId="77777777" w:rsidR="008523BC" w:rsidRDefault="008523BC" w:rsidP="008523BC">
      <w:pPr>
        <w:rPr>
          <w:rFonts w:eastAsia="Times New Roman" w:cs="Arial"/>
          <w:b/>
          <w:szCs w:val="24"/>
          <w:lang w:eastAsia="en-GB"/>
        </w:rPr>
      </w:pPr>
      <w:r>
        <w:rPr>
          <w:rFonts w:eastAsia="Times New Roman" w:cs="Arial"/>
          <w:b/>
          <w:szCs w:val="24"/>
          <w:lang w:eastAsia="en-GB"/>
        </w:rPr>
        <w:t xml:space="preserve">AGREED TO RECOMMEND, on the proposal of Alderman McIlveen, seconded by Alderman Graham, that the public/press be excluded during the discussion of the undernoted items of confidential business. </w:t>
      </w:r>
    </w:p>
    <w:p w14:paraId="20E2D7AC" w14:textId="77777777" w:rsidR="008523BC" w:rsidRDefault="008523BC" w:rsidP="008523BC">
      <w:pPr>
        <w:rPr>
          <w:rFonts w:eastAsia="Times New Roman" w:cs="Arial"/>
          <w:b/>
          <w:szCs w:val="24"/>
          <w:lang w:eastAsia="en-GB"/>
        </w:rPr>
      </w:pPr>
    </w:p>
    <w:p w14:paraId="39789483" w14:textId="77777777" w:rsidR="008523BC" w:rsidRDefault="008523BC" w:rsidP="008523BC">
      <w:pPr>
        <w:rPr>
          <w:rFonts w:eastAsia="Times New Roman" w:cs="Arial"/>
          <w:b/>
          <w:szCs w:val="24"/>
          <w:lang w:eastAsia="en-GB"/>
        </w:rPr>
      </w:pPr>
    </w:p>
    <w:p w14:paraId="61E633D0" w14:textId="77777777" w:rsidR="008523BC" w:rsidRDefault="008523BC" w:rsidP="008523BC">
      <w:pPr>
        <w:rPr>
          <w:rFonts w:eastAsia="Times New Roman" w:cs="Arial"/>
          <w:b/>
          <w:szCs w:val="24"/>
          <w:lang w:eastAsia="en-GB"/>
        </w:rPr>
      </w:pPr>
    </w:p>
    <w:p w14:paraId="575EA4AD" w14:textId="77777777" w:rsidR="008523BC" w:rsidRPr="00EC76F8" w:rsidRDefault="008523BC" w:rsidP="008523BC">
      <w:pPr>
        <w:rPr>
          <w:rFonts w:eastAsia="Times New Roman" w:cs="Arial"/>
          <w:b/>
          <w:szCs w:val="24"/>
          <w:lang w:eastAsia="en-GB"/>
        </w:rPr>
      </w:pPr>
    </w:p>
    <w:p w14:paraId="64E07330" w14:textId="77777777" w:rsidR="008523BC" w:rsidRDefault="008523BC" w:rsidP="008523BC">
      <w:pPr>
        <w:pStyle w:val="Heading1"/>
        <w:rPr>
          <w:rFonts w:eastAsia="Times New Roman"/>
        </w:rPr>
      </w:pPr>
      <w:r w:rsidRPr="00F20CA5">
        <w:rPr>
          <w:rFonts w:eastAsia="Times New Roman"/>
          <w:u w:val="none"/>
        </w:rPr>
        <w:lastRenderedPageBreak/>
        <w:t>10.</w:t>
      </w:r>
      <w:r w:rsidRPr="00F20CA5">
        <w:rPr>
          <w:rFonts w:eastAsia="Times New Roman"/>
          <w:u w:val="none"/>
        </w:rPr>
        <w:tab/>
      </w:r>
      <w:r w:rsidRPr="00F20CA5">
        <w:rPr>
          <w:rFonts w:eastAsia="Times New Roman"/>
        </w:rPr>
        <w:t xml:space="preserve">Renewal of Cloughey Beach Lease </w:t>
      </w:r>
    </w:p>
    <w:p w14:paraId="11AFD953" w14:textId="77777777" w:rsidR="008523BC" w:rsidRDefault="008523BC" w:rsidP="008523BC">
      <w:pPr>
        <w:rPr>
          <w:rFonts w:eastAsia="Times New Roman" w:cs="Arial"/>
          <w:szCs w:val="24"/>
        </w:rPr>
      </w:pPr>
      <w:r>
        <w:rPr>
          <w:rFonts w:eastAsia="Times New Roman" w:cs="Arial"/>
          <w:szCs w:val="24"/>
        </w:rPr>
        <w:tab/>
        <w:t>(Appendices VII)</w:t>
      </w:r>
    </w:p>
    <w:p w14:paraId="2230F34F" w14:textId="77777777" w:rsidR="008523BC" w:rsidRDefault="008523BC" w:rsidP="008523BC">
      <w:pPr>
        <w:rPr>
          <w:rFonts w:eastAsia="Times New Roman" w:cs="Arial"/>
          <w:szCs w:val="24"/>
        </w:rPr>
      </w:pPr>
    </w:p>
    <w:p w14:paraId="4AF2F358" w14:textId="77777777" w:rsidR="008523BC" w:rsidRDefault="008523BC" w:rsidP="008523BC">
      <w:pPr>
        <w:rPr>
          <w:rFonts w:eastAsia="Times New Roman" w:cs="Arial"/>
          <w:b/>
          <w:szCs w:val="24"/>
          <w:lang w:eastAsia="en-GB"/>
        </w:rPr>
      </w:pPr>
      <w:r w:rsidRPr="001B3115">
        <w:rPr>
          <w:rFonts w:eastAsia="Times New Roman" w:cs="Arial"/>
          <w:b/>
          <w:szCs w:val="24"/>
          <w:lang w:eastAsia="en-GB"/>
        </w:rPr>
        <w:t>***IN CONFIDENCE***</w:t>
      </w:r>
    </w:p>
    <w:p w14:paraId="4199221E" w14:textId="77777777" w:rsidR="004B5CC0" w:rsidRDefault="004B5CC0" w:rsidP="008523BC">
      <w:pPr>
        <w:rPr>
          <w:rFonts w:eastAsia="Times New Roman" w:cs="Arial"/>
          <w:b/>
          <w:szCs w:val="24"/>
          <w:lang w:eastAsia="en-GB"/>
        </w:rPr>
      </w:pPr>
    </w:p>
    <w:p w14:paraId="735431E1" w14:textId="65278A8D" w:rsidR="004B5CC0" w:rsidRPr="00F20CA5" w:rsidRDefault="004B5CC0" w:rsidP="008523BC">
      <w:pPr>
        <w:rPr>
          <w:rFonts w:eastAsia="Times New Roman" w:cs="Arial"/>
          <w:szCs w:val="24"/>
        </w:rPr>
      </w:pPr>
      <w:r>
        <w:rPr>
          <w:rFonts w:eastAsia="Times New Roman" w:cs="Arial"/>
          <w:b/>
          <w:szCs w:val="24"/>
          <w:lang w:eastAsia="en-GB"/>
        </w:rPr>
        <w:t>***NOT FOR PUBLICATION***</w:t>
      </w:r>
    </w:p>
    <w:p w14:paraId="656E420C" w14:textId="77777777" w:rsidR="008523BC" w:rsidRDefault="008523BC" w:rsidP="008523BC">
      <w:pPr>
        <w:pStyle w:val="ListParagraph"/>
        <w:ind w:left="567"/>
        <w:rPr>
          <w:rFonts w:ascii="Arial" w:eastAsia="Times New Roman" w:hAnsi="Arial" w:cs="Arial"/>
          <w:sz w:val="24"/>
          <w:szCs w:val="24"/>
        </w:rPr>
      </w:pPr>
    </w:p>
    <w:sdt>
      <w:sdtPr>
        <w:rPr>
          <w:rFonts w:cs="Arial"/>
          <w:szCs w:val="24"/>
        </w:rPr>
        <w:id w:val="-2024772398"/>
        <w:placeholder>
          <w:docPart w:val="0FD5FEA4896945A8B77C4FE395B73085"/>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3ECDD066" w14:textId="77777777" w:rsidR="006B5947" w:rsidRPr="004B5CC0" w:rsidRDefault="006B5947" w:rsidP="006B5947">
          <w:pPr>
            <w:rPr>
              <w:rFonts w:eastAsiaTheme="minorHAnsi" w:cs="Arial"/>
              <w:szCs w:val="24"/>
            </w:rPr>
          </w:pPr>
          <w:r w:rsidRPr="004B5CC0">
            <w:rPr>
              <w:rFonts w:cs="Arial"/>
              <w:szCs w:val="24"/>
            </w:rPr>
            <w:t>3. Exemption: relating to the financial or business affairs of any particular person</w:t>
          </w:r>
        </w:p>
      </w:sdtContent>
    </w:sdt>
    <w:p w14:paraId="78C0AFBE" w14:textId="77777777" w:rsidR="006B5947" w:rsidRPr="004B5CC0" w:rsidRDefault="006B5947" w:rsidP="006B5947">
      <w:pPr>
        <w:rPr>
          <w:rFonts w:cs="Arial"/>
          <w:szCs w:val="24"/>
        </w:rPr>
      </w:pPr>
    </w:p>
    <w:p w14:paraId="1323124C" w14:textId="77777777" w:rsidR="006B5947" w:rsidRPr="004B5CC0" w:rsidRDefault="006B5947" w:rsidP="006B5947">
      <w:pPr>
        <w:rPr>
          <w:rFonts w:cs="Arial"/>
          <w:bCs/>
          <w:szCs w:val="24"/>
        </w:rPr>
      </w:pPr>
      <w:r w:rsidRPr="004B5CC0">
        <w:rPr>
          <w:rFonts w:cs="Arial"/>
          <w:szCs w:val="24"/>
        </w:rPr>
        <w:t xml:space="preserve">Council was asked to approve the </w:t>
      </w:r>
      <w:r w:rsidRPr="004B5CC0">
        <w:rPr>
          <w:rFonts w:cs="Arial"/>
          <w:bCs/>
          <w:szCs w:val="24"/>
        </w:rPr>
        <w:t>renewal of the Lease of Cloughey Beach for a further 10-year period from 5</w:t>
      </w:r>
      <w:r w:rsidRPr="004B5CC0">
        <w:rPr>
          <w:rFonts w:cs="Arial"/>
          <w:bCs/>
          <w:szCs w:val="24"/>
          <w:vertAlign w:val="superscript"/>
        </w:rPr>
        <w:t>th</w:t>
      </w:r>
      <w:r w:rsidRPr="004B5CC0">
        <w:rPr>
          <w:rFonts w:cs="Arial"/>
          <w:bCs/>
          <w:szCs w:val="24"/>
        </w:rPr>
        <w:t xml:space="preserve"> April 2023.</w:t>
      </w:r>
    </w:p>
    <w:p w14:paraId="4381B444" w14:textId="77777777" w:rsidR="006B5947" w:rsidRPr="004B5CC0" w:rsidRDefault="006B5947" w:rsidP="006B5947">
      <w:pPr>
        <w:rPr>
          <w:rFonts w:cs="Arial"/>
          <w:szCs w:val="24"/>
        </w:rPr>
      </w:pPr>
    </w:p>
    <w:p w14:paraId="61ED798E" w14:textId="5ABA6C68" w:rsidR="006B5947" w:rsidRPr="004B5CC0" w:rsidRDefault="006B5947" w:rsidP="006B5947">
      <w:pPr>
        <w:rPr>
          <w:rFonts w:cs="Arial"/>
          <w:szCs w:val="24"/>
        </w:rPr>
      </w:pPr>
      <w:r w:rsidRPr="004B5CC0">
        <w:rPr>
          <w:rFonts w:cs="Arial"/>
          <w:szCs w:val="24"/>
        </w:rPr>
        <w:t>The recommendation was agreed.</w:t>
      </w:r>
    </w:p>
    <w:p w14:paraId="0ECABD9E" w14:textId="77777777" w:rsidR="008523BC" w:rsidRPr="0083164A" w:rsidRDefault="008523BC" w:rsidP="008523BC">
      <w:pPr>
        <w:pStyle w:val="Normal00"/>
      </w:pPr>
    </w:p>
    <w:p w14:paraId="12D90515" w14:textId="77777777" w:rsidR="008523BC" w:rsidRDefault="008523BC" w:rsidP="008523BC">
      <w:pPr>
        <w:pStyle w:val="Heading1"/>
        <w:rPr>
          <w:rFonts w:hint="eastAsia"/>
        </w:rPr>
      </w:pPr>
      <w:bookmarkStart w:id="4" w:name="_Hlk153802826"/>
      <w:r w:rsidRPr="00F20CA5">
        <w:rPr>
          <w:u w:val="none"/>
        </w:rPr>
        <w:t>11.</w:t>
      </w:r>
      <w:r w:rsidRPr="00F20CA5">
        <w:rPr>
          <w:u w:val="none"/>
        </w:rPr>
        <w:tab/>
      </w:r>
      <w:r w:rsidRPr="00F20CA5">
        <w:t xml:space="preserve">Tender for the Provision of Legal Services </w:t>
      </w:r>
    </w:p>
    <w:p w14:paraId="2AA4B053" w14:textId="77777777" w:rsidR="008523BC" w:rsidRDefault="008523BC" w:rsidP="008523BC">
      <w:pPr>
        <w:contextualSpacing/>
        <w:rPr>
          <w:rFonts w:cs="Arial"/>
          <w:szCs w:val="24"/>
        </w:rPr>
      </w:pPr>
      <w:r>
        <w:rPr>
          <w:rFonts w:cs="Arial"/>
          <w:szCs w:val="24"/>
        </w:rPr>
        <w:tab/>
        <w:t>(Appendix VIII)</w:t>
      </w:r>
    </w:p>
    <w:p w14:paraId="0B0D34C0" w14:textId="77777777" w:rsidR="008523BC" w:rsidRDefault="008523BC" w:rsidP="008523BC">
      <w:pPr>
        <w:contextualSpacing/>
        <w:rPr>
          <w:rFonts w:cs="Arial"/>
          <w:szCs w:val="24"/>
        </w:rPr>
      </w:pPr>
    </w:p>
    <w:p w14:paraId="14AD6000" w14:textId="77777777" w:rsidR="008523BC" w:rsidRPr="00F20CA5" w:rsidRDefault="008523BC" w:rsidP="008523BC">
      <w:pPr>
        <w:contextualSpacing/>
        <w:rPr>
          <w:rFonts w:cs="Arial"/>
          <w:szCs w:val="24"/>
        </w:rPr>
      </w:pPr>
      <w:r w:rsidRPr="001B3115">
        <w:rPr>
          <w:rFonts w:eastAsia="Times New Roman" w:cs="Arial"/>
          <w:b/>
          <w:szCs w:val="24"/>
          <w:lang w:eastAsia="en-GB"/>
        </w:rPr>
        <w:t>***IN CONFIDENCE***</w:t>
      </w:r>
    </w:p>
    <w:p w14:paraId="4C349730" w14:textId="77777777" w:rsidR="008523BC" w:rsidRDefault="008523BC" w:rsidP="008523BC"/>
    <w:p w14:paraId="0C09DEC0" w14:textId="5D49CCA1" w:rsidR="004B5CC0" w:rsidRPr="004B5CC0" w:rsidRDefault="004B5CC0" w:rsidP="008523BC">
      <w:pPr>
        <w:rPr>
          <w:b/>
          <w:bCs/>
        </w:rPr>
      </w:pPr>
      <w:r w:rsidRPr="004B5CC0">
        <w:rPr>
          <w:b/>
          <w:bCs/>
        </w:rPr>
        <w:t>***NOT FOR PUBLICATION***</w:t>
      </w:r>
    </w:p>
    <w:p w14:paraId="65B54937" w14:textId="77777777" w:rsidR="004B5CC0" w:rsidRPr="004B5CC0" w:rsidRDefault="004B5CC0" w:rsidP="008523BC"/>
    <w:p w14:paraId="0361EDE4" w14:textId="29341931" w:rsidR="004B5CC0" w:rsidRPr="004B5CC0" w:rsidRDefault="004B5CC0" w:rsidP="004B5CC0">
      <w:pPr>
        <w:pStyle w:val="paragraph"/>
        <w:spacing w:before="0" w:beforeAutospacing="0" w:after="0" w:afterAutospacing="0"/>
        <w:textAlignment w:val="baseline"/>
        <w:rPr>
          <w:rFonts w:ascii="Segoe UI" w:hAnsi="Segoe UI" w:cs="Segoe UI"/>
          <w:sz w:val="18"/>
          <w:szCs w:val="18"/>
        </w:rPr>
      </w:pPr>
      <w:r w:rsidRPr="004B5CC0">
        <w:rPr>
          <w:rStyle w:val="normaltextrun"/>
          <w:rFonts w:ascii="Arial" w:hAnsi="Arial" w:cs="Arial"/>
        </w:rPr>
        <w:t>3. Exemption: relating to the financial or business affairs of any particular person</w:t>
      </w:r>
      <w:r w:rsidRPr="004B5CC0">
        <w:rPr>
          <w:rStyle w:val="eop"/>
          <w:rFonts w:eastAsia="Calibri" w:cs="Arial"/>
        </w:rPr>
        <w:t> </w:t>
      </w:r>
    </w:p>
    <w:p w14:paraId="5EEFF13C" w14:textId="77777777" w:rsidR="004B5CC0" w:rsidRPr="004B5CC0" w:rsidRDefault="004B5CC0" w:rsidP="004B5CC0">
      <w:pPr>
        <w:pStyle w:val="paragraph"/>
        <w:spacing w:before="0" w:beforeAutospacing="0" w:after="0" w:afterAutospacing="0"/>
        <w:textAlignment w:val="baseline"/>
        <w:rPr>
          <w:rFonts w:ascii="Segoe UI" w:hAnsi="Segoe UI" w:cs="Segoe UI"/>
          <w:sz w:val="18"/>
          <w:szCs w:val="18"/>
        </w:rPr>
      </w:pPr>
      <w:r w:rsidRPr="004B5CC0">
        <w:rPr>
          <w:rStyle w:val="eop"/>
          <w:rFonts w:eastAsia="Calibri" w:cs="Arial"/>
        </w:rPr>
        <w:t> </w:t>
      </w:r>
    </w:p>
    <w:p w14:paraId="3606677C" w14:textId="77777777" w:rsidR="004B5CC0" w:rsidRPr="004B5CC0" w:rsidRDefault="004B5CC0" w:rsidP="004B5CC0">
      <w:pPr>
        <w:pStyle w:val="paragraph"/>
        <w:spacing w:before="0" w:beforeAutospacing="0" w:after="0" w:afterAutospacing="0"/>
        <w:textAlignment w:val="baseline"/>
        <w:rPr>
          <w:rFonts w:ascii="Segoe UI" w:hAnsi="Segoe UI" w:cs="Segoe UI"/>
          <w:sz w:val="18"/>
          <w:szCs w:val="18"/>
        </w:rPr>
      </w:pPr>
      <w:r w:rsidRPr="004B5CC0">
        <w:rPr>
          <w:rStyle w:val="normaltextrun"/>
          <w:rFonts w:ascii="Arial" w:hAnsi="Arial" w:cs="Arial"/>
        </w:rPr>
        <w:t>Council was asked to approve the contract for the provision of legal services is awarded to the top scoring companies for each lot as detailed below.</w:t>
      </w:r>
      <w:r w:rsidRPr="004B5CC0">
        <w:rPr>
          <w:rStyle w:val="eop"/>
          <w:rFonts w:eastAsia="Calibri" w:cs="Arial"/>
        </w:rPr>
        <w:t> </w:t>
      </w:r>
    </w:p>
    <w:p w14:paraId="2EBCCDF9" w14:textId="77777777" w:rsidR="004B5CC0" w:rsidRPr="004B5CC0" w:rsidRDefault="004B5CC0" w:rsidP="004B5CC0">
      <w:pPr>
        <w:pStyle w:val="paragraph"/>
        <w:spacing w:before="0" w:beforeAutospacing="0" w:after="0" w:afterAutospacing="0"/>
        <w:textAlignment w:val="baseline"/>
        <w:rPr>
          <w:rFonts w:ascii="Segoe UI" w:hAnsi="Segoe UI" w:cs="Segoe UI"/>
          <w:sz w:val="18"/>
          <w:szCs w:val="18"/>
        </w:rPr>
      </w:pPr>
      <w:r w:rsidRPr="004B5CC0">
        <w:rPr>
          <w:rStyle w:val="eop"/>
          <w:rFonts w:eastAsia="Calibri" w:cs="Arial"/>
        </w:rPr>
        <w:t> </w:t>
      </w:r>
    </w:p>
    <w:p w14:paraId="1C369FB4" w14:textId="28283E36" w:rsidR="004B5CC0" w:rsidRPr="004B5CC0" w:rsidRDefault="004B5CC0" w:rsidP="004B5CC0">
      <w:pPr>
        <w:pStyle w:val="paragraph"/>
        <w:spacing w:before="0" w:beforeAutospacing="0" w:after="0" w:afterAutospacing="0"/>
        <w:textAlignment w:val="baseline"/>
        <w:rPr>
          <w:rFonts w:ascii="Segoe UI" w:hAnsi="Segoe UI" w:cs="Segoe UI"/>
          <w:sz w:val="18"/>
          <w:szCs w:val="18"/>
        </w:rPr>
      </w:pPr>
      <w:r w:rsidRPr="004B5CC0">
        <w:rPr>
          <w:rStyle w:val="normaltextrun"/>
          <w:rFonts w:ascii="Arial" w:hAnsi="Arial" w:cs="Arial"/>
        </w:rPr>
        <w:t>The recommendation was agreed.</w:t>
      </w:r>
    </w:p>
    <w:p w14:paraId="1CAF04E2" w14:textId="77777777" w:rsidR="008523BC" w:rsidRPr="008D700B" w:rsidRDefault="008523BC" w:rsidP="008523BC">
      <w:pPr>
        <w:rPr>
          <w:b/>
          <w:bCs/>
        </w:rPr>
      </w:pPr>
    </w:p>
    <w:p w14:paraId="015B238E" w14:textId="77777777" w:rsidR="008523BC" w:rsidRPr="00F20CA5" w:rsidRDefault="008523BC" w:rsidP="008523BC">
      <w:pPr>
        <w:pStyle w:val="Heading1"/>
        <w:ind w:left="720" w:hanging="720"/>
        <w:rPr>
          <w:rFonts w:hint="eastAsia"/>
        </w:rPr>
      </w:pPr>
      <w:r w:rsidRPr="00F20CA5">
        <w:rPr>
          <w:u w:val="none"/>
        </w:rPr>
        <w:t>12.</w:t>
      </w:r>
      <w:r w:rsidRPr="00F20CA5">
        <w:rPr>
          <w:u w:val="none"/>
        </w:rPr>
        <w:tab/>
      </w:r>
      <w:r w:rsidRPr="00F20CA5">
        <w:t>Extension of Contract for the provision of Office Furniture</w:t>
      </w:r>
    </w:p>
    <w:p w14:paraId="206F9CB6" w14:textId="77777777" w:rsidR="008523BC" w:rsidRDefault="008523BC" w:rsidP="008523BC">
      <w:pPr>
        <w:pStyle w:val="ListParagraph"/>
        <w:rPr>
          <w:rFonts w:ascii="Arial" w:hAnsi="Arial" w:cs="Arial"/>
          <w:sz w:val="24"/>
          <w:szCs w:val="24"/>
        </w:rPr>
      </w:pPr>
    </w:p>
    <w:p w14:paraId="74DBA657" w14:textId="77777777" w:rsidR="008523BC" w:rsidRPr="00F20CA5" w:rsidRDefault="008523BC" w:rsidP="008523BC">
      <w:pPr>
        <w:rPr>
          <w:rFonts w:cs="Arial"/>
          <w:szCs w:val="24"/>
        </w:rPr>
      </w:pPr>
      <w:r w:rsidRPr="001B3115">
        <w:rPr>
          <w:rFonts w:eastAsia="Times New Roman" w:cs="Arial"/>
          <w:b/>
          <w:szCs w:val="24"/>
          <w:lang w:eastAsia="en-GB"/>
        </w:rPr>
        <w:t>***IN CONFIDENCE***</w:t>
      </w:r>
    </w:p>
    <w:p w14:paraId="2989541A" w14:textId="77777777" w:rsidR="008523BC" w:rsidRDefault="008523BC" w:rsidP="008523BC"/>
    <w:p w14:paraId="3BDE634A" w14:textId="77777777" w:rsidR="004B5CC0" w:rsidRPr="004B5CC0" w:rsidRDefault="004B5CC0" w:rsidP="004B5CC0">
      <w:pPr>
        <w:rPr>
          <w:b/>
          <w:bCs/>
        </w:rPr>
      </w:pPr>
      <w:r w:rsidRPr="004B5CC0">
        <w:rPr>
          <w:b/>
          <w:bCs/>
        </w:rPr>
        <w:t>***NOT FOR PUBLICATION***</w:t>
      </w:r>
    </w:p>
    <w:p w14:paraId="5F279BDC" w14:textId="77777777" w:rsidR="004B5CC0" w:rsidRDefault="004B5CC0" w:rsidP="008523BC"/>
    <w:p w14:paraId="2BF9D9A0" w14:textId="14F75E8B" w:rsidR="00D727BB" w:rsidRPr="00D727BB" w:rsidRDefault="00D727BB" w:rsidP="00D727BB">
      <w:pPr>
        <w:pStyle w:val="paragraph"/>
        <w:spacing w:before="0" w:beforeAutospacing="0" w:after="0" w:afterAutospacing="0"/>
        <w:textAlignment w:val="baseline"/>
        <w:rPr>
          <w:rFonts w:ascii="Segoe UI" w:hAnsi="Segoe UI" w:cs="Segoe UI"/>
          <w:sz w:val="18"/>
          <w:szCs w:val="18"/>
        </w:rPr>
      </w:pPr>
      <w:r w:rsidRPr="00D727BB">
        <w:rPr>
          <w:rStyle w:val="normaltextrun"/>
          <w:rFonts w:ascii="Arial" w:hAnsi="Arial" w:cs="Arial"/>
        </w:rPr>
        <w:t>3. Exemption: relating to the financial or business affairs of any particular person</w:t>
      </w:r>
      <w:r w:rsidRPr="00D727BB">
        <w:rPr>
          <w:rStyle w:val="eop"/>
          <w:rFonts w:eastAsia="Calibri" w:cs="Arial"/>
        </w:rPr>
        <w:t> </w:t>
      </w:r>
    </w:p>
    <w:p w14:paraId="2B1E94BC" w14:textId="77777777" w:rsidR="00D727BB" w:rsidRPr="00D727BB" w:rsidRDefault="00D727BB" w:rsidP="00D727BB">
      <w:pPr>
        <w:pStyle w:val="paragraph"/>
        <w:spacing w:before="0" w:beforeAutospacing="0" w:after="0" w:afterAutospacing="0"/>
        <w:textAlignment w:val="baseline"/>
        <w:rPr>
          <w:rFonts w:ascii="Segoe UI" w:hAnsi="Segoe UI" w:cs="Segoe UI"/>
          <w:sz w:val="18"/>
          <w:szCs w:val="18"/>
        </w:rPr>
      </w:pPr>
      <w:r w:rsidRPr="00D727BB">
        <w:rPr>
          <w:rStyle w:val="eop"/>
          <w:rFonts w:eastAsia="Calibri" w:cs="Arial"/>
        </w:rPr>
        <w:t> </w:t>
      </w:r>
    </w:p>
    <w:p w14:paraId="4F3CC052" w14:textId="77777777" w:rsidR="00D727BB" w:rsidRPr="00D727BB" w:rsidRDefault="00D727BB" w:rsidP="00D727BB">
      <w:pPr>
        <w:pStyle w:val="paragraph"/>
        <w:spacing w:before="0" w:beforeAutospacing="0" w:after="0" w:afterAutospacing="0"/>
        <w:textAlignment w:val="baseline"/>
        <w:rPr>
          <w:rFonts w:ascii="Segoe UI" w:hAnsi="Segoe UI" w:cs="Segoe UI"/>
          <w:sz w:val="18"/>
          <w:szCs w:val="18"/>
        </w:rPr>
      </w:pPr>
      <w:r w:rsidRPr="00D727BB">
        <w:rPr>
          <w:rStyle w:val="normaltextrun"/>
          <w:rFonts w:ascii="Arial" w:hAnsi="Arial" w:cs="Arial"/>
        </w:rPr>
        <w:t>Council was asked to approve to modify and extend the contract for the Provision of Office Furniture for a one-year period until 13 January 2025.</w:t>
      </w:r>
      <w:r w:rsidRPr="00D727BB">
        <w:rPr>
          <w:rStyle w:val="eop"/>
          <w:rFonts w:eastAsia="Calibri" w:cs="Arial"/>
        </w:rPr>
        <w:t> </w:t>
      </w:r>
    </w:p>
    <w:p w14:paraId="68AAE354" w14:textId="77777777" w:rsidR="00D727BB" w:rsidRPr="00D727BB" w:rsidRDefault="00D727BB" w:rsidP="00D727BB">
      <w:pPr>
        <w:pStyle w:val="paragraph"/>
        <w:spacing w:before="0" w:beforeAutospacing="0" w:after="0" w:afterAutospacing="0"/>
        <w:textAlignment w:val="baseline"/>
        <w:rPr>
          <w:rFonts w:ascii="Segoe UI" w:hAnsi="Segoe UI" w:cs="Segoe UI"/>
          <w:sz w:val="18"/>
          <w:szCs w:val="18"/>
        </w:rPr>
      </w:pPr>
      <w:r w:rsidRPr="00D727BB">
        <w:rPr>
          <w:rStyle w:val="eop"/>
          <w:rFonts w:eastAsia="Calibri" w:cs="Arial"/>
        </w:rPr>
        <w:t> </w:t>
      </w:r>
    </w:p>
    <w:p w14:paraId="0C9B9F97" w14:textId="6B100946" w:rsidR="00D727BB" w:rsidRPr="00D727BB" w:rsidRDefault="00D727BB" w:rsidP="00D727BB">
      <w:pPr>
        <w:pStyle w:val="paragraph"/>
        <w:spacing w:before="0" w:beforeAutospacing="0" w:after="0" w:afterAutospacing="0"/>
        <w:textAlignment w:val="baseline"/>
        <w:rPr>
          <w:rFonts w:ascii="Segoe UI" w:hAnsi="Segoe UI" w:cs="Segoe UI"/>
          <w:sz w:val="18"/>
          <w:szCs w:val="18"/>
        </w:rPr>
      </w:pPr>
      <w:r w:rsidRPr="00D727BB">
        <w:rPr>
          <w:rStyle w:val="normaltextrun"/>
          <w:rFonts w:ascii="Arial" w:hAnsi="Arial" w:cs="Arial"/>
        </w:rPr>
        <w:t>The recommendation was agreed.</w:t>
      </w:r>
    </w:p>
    <w:bookmarkEnd w:id="4"/>
    <w:p w14:paraId="262CDD76" w14:textId="77777777" w:rsidR="008523BC" w:rsidRDefault="008523BC" w:rsidP="008523BC">
      <w:pPr>
        <w:pStyle w:val="Normal00"/>
      </w:pPr>
    </w:p>
    <w:p w14:paraId="2238B263" w14:textId="77777777" w:rsidR="008523BC" w:rsidRDefault="008523BC" w:rsidP="008523BC">
      <w:pPr>
        <w:pStyle w:val="Heading1"/>
        <w:rPr>
          <w:rFonts w:hint="eastAsia"/>
        </w:rPr>
      </w:pPr>
      <w:r>
        <w:t>Re-admittance of Public/Press</w:t>
      </w:r>
    </w:p>
    <w:p w14:paraId="7420547B" w14:textId="77777777" w:rsidR="008523BC" w:rsidRPr="00F20CA5" w:rsidRDefault="008523BC" w:rsidP="008523BC"/>
    <w:p w14:paraId="1755EEB1" w14:textId="77777777" w:rsidR="008523BC" w:rsidRPr="00F20CA5" w:rsidRDefault="008523BC" w:rsidP="008523BC">
      <w:pPr>
        <w:rPr>
          <w:b/>
          <w:bCs/>
        </w:rPr>
      </w:pPr>
      <w:r w:rsidRPr="00F20CA5">
        <w:rPr>
          <w:b/>
          <w:bCs/>
        </w:rPr>
        <w:t xml:space="preserve">AGREED, </w:t>
      </w:r>
      <w:r>
        <w:rPr>
          <w:b/>
          <w:bCs/>
        </w:rPr>
        <w:t xml:space="preserve">on the proposal of Alderman McIlveen, seconded by Alderman Graham, that the public/press be re-admitted to the meeting. </w:t>
      </w:r>
    </w:p>
    <w:p w14:paraId="56B2C774" w14:textId="77777777" w:rsidR="008523BC" w:rsidRDefault="008523BC" w:rsidP="008523BC"/>
    <w:p w14:paraId="239A8E1A" w14:textId="77777777" w:rsidR="008523BC" w:rsidRDefault="008523BC" w:rsidP="008523BC">
      <w:r>
        <w:t xml:space="preserve">The Director reminded Members that an estimates workshop would be held on 18 December. In terms of the next meeting of the Corporate Services Committee to be </w:t>
      </w:r>
      <w:r>
        <w:lastRenderedPageBreak/>
        <w:t>held on 9 January 2024 he advised it was his intention to focus on estimates at that meeting and would hope to reduce the number of other reports forthcoming.</w:t>
      </w:r>
    </w:p>
    <w:p w14:paraId="7B4A3091" w14:textId="77777777" w:rsidR="008523BC" w:rsidRDefault="008523BC" w:rsidP="008523BC"/>
    <w:p w14:paraId="6836228F" w14:textId="77777777" w:rsidR="008523BC" w:rsidRDefault="008523BC" w:rsidP="008523BC">
      <w:r>
        <w:t xml:space="preserve">The Chair took the opportunity to wish Members a Merry Christmas. </w:t>
      </w:r>
    </w:p>
    <w:p w14:paraId="7FD8B9C3" w14:textId="77777777" w:rsidR="008523BC" w:rsidRPr="00F20CA5" w:rsidRDefault="008523BC" w:rsidP="008523BC"/>
    <w:p w14:paraId="385B6AAC" w14:textId="77777777" w:rsidR="008523BC" w:rsidRDefault="008523BC" w:rsidP="008523BC">
      <w:pPr>
        <w:pStyle w:val="Heading1"/>
        <w:rPr>
          <w:rFonts w:hint="eastAsia"/>
        </w:rPr>
      </w:pPr>
      <w:r>
        <w:t xml:space="preserve">Termination of meeting </w:t>
      </w:r>
    </w:p>
    <w:p w14:paraId="261813A4" w14:textId="77777777" w:rsidR="008523BC" w:rsidRPr="00F20CA5" w:rsidRDefault="008523BC" w:rsidP="008523BC"/>
    <w:p w14:paraId="04B6352D" w14:textId="77777777" w:rsidR="008523BC" w:rsidRDefault="008523BC" w:rsidP="008523BC">
      <w:r>
        <w:t>The meeting terminated at 7.59 pm.</w:t>
      </w:r>
    </w:p>
    <w:p w14:paraId="538D9470" w14:textId="77777777" w:rsidR="006050D0" w:rsidRDefault="006050D0"/>
    <w:sectPr w:rsidR="006050D0" w:rsidSect="00F20CA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1AD5A" w14:textId="77777777" w:rsidR="006B5947" w:rsidRDefault="006B5947">
      <w:r>
        <w:separator/>
      </w:r>
    </w:p>
  </w:endnote>
  <w:endnote w:type="continuationSeparator" w:id="0">
    <w:p w14:paraId="4A6B1365" w14:textId="77777777" w:rsidR="006B5947" w:rsidRDefault="006B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848D" w14:textId="77777777" w:rsidR="001929F1" w:rsidRDefault="00192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437266"/>
      <w:docPartObj>
        <w:docPartGallery w:val="Page Numbers (Bottom of Page)"/>
        <w:docPartUnique/>
      </w:docPartObj>
    </w:sdtPr>
    <w:sdtEndPr>
      <w:rPr>
        <w:noProof/>
      </w:rPr>
    </w:sdtEndPr>
    <w:sdtContent>
      <w:p w14:paraId="3D4DB414" w14:textId="77777777" w:rsidR="008523BC" w:rsidRDefault="008523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023649" w14:textId="77777777" w:rsidR="008523BC" w:rsidRDefault="00852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9646" w14:textId="77777777" w:rsidR="001929F1" w:rsidRDefault="00192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972D" w14:textId="77777777" w:rsidR="006B5947" w:rsidRDefault="006B5947">
      <w:r>
        <w:separator/>
      </w:r>
    </w:p>
  </w:footnote>
  <w:footnote w:type="continuationSeparator" w:id="0">
    <w:p w14:paraId="7C6DE5A7" w14:textId="77777777" w:rsidR="006B5947" w:rsidRDefault="006B5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62B4" w14:textId="77777777" w:rsidR="001929F1" w:rsidRDefault="00192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D524" w14:textId="05C27F42" w:rsidR="008523BC" w:rsidRDefault="008523BC">
    <w:pPr>
      <w:pStyle w:val="Header"/>
    </w:pPr>
    <w:r>
      <w:tab/>
    </w:r>
    <w:r>
      <w:tab/>
      <w:t>CS.12.12.23</w:t>
    </w:r>
    <w:r w:rsidR="006B5947">
      <w:t xml:space="preserve"> PM</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D205" w14:textId="119367DD" w:rsidR="008523BC" w:rsidRPr="00A042BC" w:rsidRDefault="008523BC" w:rsidP="00A042BC">
    <w:pPr>
      <w:pStyle w:val="Header"/>
      <w:jc w:val="right"/>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811B43"/>
    <w:multiLevelType w:val="hybridMultilevel"/>
    <w:tmpl w:val="01EE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92847"/>
    <w:multiLevelType w:val="hybridMultilevel"/>
    <w:tmpl w:val="E9B4607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69C051B"/>
    <w:multiLevelType w:val="hybridMultilevel"/>
    <w:tmpl w:val="0798A4AA"/>
    <w:lvl w:ilvl="0" w:tplc="F9B067BC">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A1E2D7C"/>
    <w:multiLevelType w:val="hybridMultilevel"/>
    <w:tmpl w:val="51A6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C0624"/>
    <w:multiLevelType w:val="hybridMultilevel"/>
    <w:tmpl w:val="BA0C089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156D1"/>
    <w:multiLevelType w:val="multilevel"/>
    <w:tmpl w:val="13DC4276"/>
    <w:lvl w:ilvl="0">
      <w:start w:val="1"/>
      <w:numFmt w:val="decimal"/>
      <w:lvlText w:val="%1."/>
      <w:lvlJc w:val="left"/>
      <w:pPr>
        <w:ind w:left="-142" w:firstLine="1417"/>
      </w:pPr>
      <w:rPr>
        <w:rFonts w:hint="default"/>
        <w:i w:val="0"/>
        <w:iCs w:val="0"/>
        <w:color w:val="auto"/>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8" w15:restartNumberingAfterBreak="0">
    <w:nsid w:val="237D1A83"/>
    <w:multiLevelType w:val="hybridMultilevel"/>
    <w:tmpl w:val="A2DE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C5AE8"/>
    <w:multiLevelType w:val="hybridMultilevel"/>
    <w:tmpl w:val="845A057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D0E0009"/>
    <w:multiLevelType w:val="hybridMultilevel"/>
    <w:tmpl w:val="36443424"/>
    <w:lvl w:ilvl="0" w:tplc="813E9CC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AF4516"/>
    <w:multiLevelType w:val="hybridMultilevel"/>
    <w:tmpl w:val="EECED8F8"/>
    <w:lvl w:ilvl="0" w:tplc="91060974">
      <w:start w:val="1"/>
      <w:numFmt w:val="lowerLetter"/>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591FB8"/>
    <w:multiLevelType w:val="hybridMultilevel"/>
    <w:tmpl w:val="1776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72919"/>
    <w:multiLevelType w:val="hybridMultilevel"/>
    <w:tmpl w:val="BA6C4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9B6F12"/>
    <w:multiLevelType w:val="hybridMultilevel"/>
    <w:tmpl w:val="C1B0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F6156E"/>
    <w:multiLevelType w:val="hybridMultilevel"/>
    <w:tmpl w:val="F990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004127">
    <w:abstractNumId w:val="7"/>
  </w:num>
  <w:num w:numId="2" w16cid:durableId="1925605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9618276">
    <w:abstractNumId w:val="11"/>
  </w:num>
  <w:num w:numId="4" w16cid:durableId="258880685">
    <w:abstractNumId w:val="10"/>
  </w:num>
  <w:num w:numId="5" w16cid:durableId="466318956">
    <w:abstractNumId w:val="12"/>
  </w:num>
  <w:num w:numId="6" w16cid:durableId="1426681740">
    <w:abstractNumId w:val="0"/>
  </w:num>
  <w:num w:numId="7" w16cid:durableId="423764389">
    <w:abstractNumId w:val="1"/>
  </w:num>
  <w:num w:numId="8" w16cid:durableId="2133286065">
    <w:abstractNumId w:val="9"/>
  </w:num>
  <w:num w:numId="9" w16cid:durableId="1873809135">
    <w:abstractNumId w:val="5"/>
  </w:num>
  <w:num w:numId="10" w16cid:durableId="602415573">
    <w:abstractNumId w:val="8"/>
  </w:num>
  <w:num w:numId="11" w16cid:durableId="663895513">
    <w:abstractNumId w:val="4"/>
  </w:num>
  <w:num w:numId="12" w16cid:durableId="1810247798">
    <w:abstractNumId w:val="6"/>
  </w:num>
  <w:num w:numId="13" w16cid:durableId="434063622">
    <w:abstractNumId w:val="3"/>
  </w:num>
  <w:num w:numId="14" w16cid:durableId="295452288">
    <w:abstractNumId w:val="14"/>
  </w:num>
  <w:num w:numId="15" w16cid:durableId="1681546205">
    <w:abstractNumId w:val="15"/>
  </w:num>
  <w:num w:numId="16" w16cid:durableId="828525082">
    <w:abstractNumId w:val="2"/>
  </w:num>
  <w:num w:numId="17" w16cid:durableId="1477480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boXIic1gDQZKXFbQXpR/0deYa1SbkYrVOK1umVuZkmjk5vup+CyyDUwtQ/tT1bl0qPIbzsbz1lp5zqrixEICg==" w:salt="424Biw7AODxYn9mNvjHr3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212 CS 12 December 2023"/>
    <w:docVar w:name="Trove_G_1_Withdraw" w:val="-1"/>
    <w:docVar w:name="Trove_H_Title_1" w:val="231212 CS 12 December 2023"/>
    <w:docVar w:name="Trove_H_Version_1" w:val=" "/>
  </w:docVars>
  <w:rsids>
    <w:rsidRoot w:val="008523BC"/>
    <w:rsid w:val="001929F1"/>
    <w:rsid w:val="004B5CC0"/>
    <w:rsid w:val="005333D9"/>
    <w:rsid w:val="006050D0"/>
    <w:rsid w:val="006B5947"/>
    <w:rsid w:val="008523BC"/>
    <w:rsid w:val="009960D0"/>
    <w:rsid w:val="00D727BB"/>
    <w:rsid w:val="00E91260"/>
    <w:rsid w:val="00E91975"/>
    <w:rsid w:val="00F143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960F"/>
  <w15:chartTrackingRefBased/>
  <w15:docId w15:val="{AF854A1F-17DD-4C2D-AED1-52B2851D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BC"/>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9"/>
    <w:qFormat/>
    <w:rsid w:val="008523BC"/>
    <w:pPr>
      <w:keepNext/>
      <w:keepLines/>
      <w:outlineLvl w:val="0"/>
    </w:pPr>
    <w:rPr>
      <w:rFonts w:ascii="Arial Bold" w:eastAsiaTheme="majorEastAsia" w:hAnsi="Arial Bold" w:cstheme="majorBidi"/>
      <w:b/>
      <w:caps/>
      <w:sz w:val="28"/>
      <w:szCs w:val="32"/>
      <w:u w:val="single"/>
    </w:rPr>
  </w:style>
  <w:style w:type="paragraph" w:styleId="Heading2">
    <w:name w:val="heading 2"/>
    <w:basedOn w:val="Normal"/>
    <w:next w:val="Normal"/>
    <w:link w:val="Heading2Char"/>
    <w:uiPriority w:val="9"/>
    <w:unhideWhenUsed/>
    <w:qFormat/>
    <w:rsid w:val="008523BC"/>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3BC"/>
    <w:rPr>
      <w:rFonts w:ascii="Arial Bold" w:eastAsiaTheme="majorEastAsia" w:hAnsi="Arial Bold" w:cstheme="majorBidi"/>
      <w:b/>
      <w:caps/>
      <w:kern w:val="0"/>
      <w:sz w:val="28"/>
      <w:szCs w:val="32"/>
      <w:u w:val="single"/>
      <w14:ligatures w14:val="none"/>
    </w:rPr>
  </w:style>
  <w:style w:type="character" w:customStyle="1" w:styleId="Heading2Char">
    <w:name w:val="Heading 2 Char"/>
    <w:basedOn w:val="DefaultParagraphFont"/>
    <w:link w:val="Heading2"/>
    <w:uiPriority w:val="9"/>
    <w:rsid w:val="008523BC"/>
    <w:rPr>
      <w:rFonts w:ascii="Arial" w:eastAsiaTheme="majorEastAsia" w:hAnsi="Arial" w:cstheme="majorBidi"/>
      <w:b/>
      <w:kern w:val="0"/>
      <w:sz w:val="24"/>
      <w:szCs w:val="26"/>
      <w:u w:val="single"/>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8523BC"/>
    <w:pPr>
      <w:ind w:left="720"/>
    </w:pPr>
    <w:rPr>
      <w:rFonts w:ascii="Calibri" w:eastAsiaTheme="minorHAnsi" w:hAnsi="Calibri"/>
      <w:sz w:val="22"/>
    </w:rPr>
  </w:style>
  <w:style w:type="paragraph" w:customStyle="1" w:styleId="xxxmsonormal">
    <w:name w:val="x_xxmsonormal"/>
    <w:basedOn w:val="Normal"/>
    <w:rsid w:val="008523BC"/>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8523BC"/>
    <w:rPr>
      <w:rFonts w:ascii="Calibri" w:hAnsi="Calibri" w:cs="Times New Roman"/>
      <w:kern w:val="0"/>
      <w14:ligatures w14:val="none"/>
    </w:rPr>
  </w:style>
  <w:style w:type="paragraph" w:styleId="Header">
    <w:name w:val="header"/>
    <w:basedOn w:val="Normal"/>
    <w:link w:val="HeaderChar"/>
    <w:uiPriority w:val="99"/>
    <w:unhideWhenUsed/>
    <w:rsid w:val="008523BC"/>
    <w:pPr>
      <w:tabs>
        <w:tab w:val="center" w:pos="4513"/>
        <w:tab w:val="right" w:pos="9026"/>
      </w:tabs>
    </w:pPr>
  </w:style>
  <w:style w:type="character" w:customStyle="1" w:styleId="HeaderChar">
    <w:name w:val="Header Char"/>
    <w:basedOn w:val="DefaultParagraphFont"/>
    <w:link w:val="Header"/>
    <w:uiPriority w:val="99"/>
    <w:rsid w:val="008523BC"/>
    <w:rPr>
      <w:rFonts w:ascii="Arial" w:eastAsia="Calibri" w:hAnsi="Arial" w:cs="Times New Roman"/>
      <w:kern w:val="0"/>
      <w:sz w:val="24"/>
      <w14:ligatures w14:val="none"/>
    </w:rPr>
  </w:style>
  <w:style w:type="paragraph" w:styleId="Footer">
    <w:name w:val="footer"/>
    <w:basedOn w:val="Normal"/>
    <w:link w:val="FooterChar"/>
    <w:uiPriority w:val="99"/>
    <w:unhideWhenUsed/>
    <w:rsid w:val="008523BC"/>
    <w:pPr>
      <w:tabs>
        <w:tab w:val="center" w:pos="4513"/>
        <w:tab w:val="right" w:pos="9026"/>
      </w:tabs>
    </w:pPr>
  </w:style>
  <w:style w:type="character" w:customStyle="1" w:styleId="FooterChar">
    <w:name w:val="Footer Char"/>
    <w:basedOn w:val="DefaultParagraphFont"/>
    <w:link w:val="Footer"/>
    <w:uiPriority w:val="99"/>
    <w:rsid w:val="008523BC"/>
    <w:rPr>
      <w:rFonts w:ascii="Arial" w:eastAsia="Calibri" w:hAnsi="Arial" w:cs="Times New Roman"/>
      <w:kern w:val="0"/>
      <w:sz w:val="24"/>
      <w14:ligatures w14:val="none"/>
    </w:rPr>
  </w:style>
  <w:style w:type="paragraph" w:styleId="NormalWeb">
    <w:name w:val="Normal (Web)"/>
    <w:basedOn w:val="Normal"/>
    <w:uiPriority w:val="99"/>
    <w:unhideWhenUsed/>
    <w:rsid w:val="008523BC"/>
    <w:pPr>
      <w:spacing w:before="100" w:beforeAutospacing="1" w:after="100" w:afterAutospacing="1"/>
    </w:pPr>
    <w:rPr>
      <w:rFonts w:ascii="Times New Roman" w:eastAsia="Times New Roman" w:hAnsi="Times New Roman"/>
      <w:szCs w:val="24"/>
      <w:lang w:eastAsia="en-GB"/>
    </w:rPr>
  </w:style>
  <w:style w:type="character" w:customStyle="1" w:styleId="legds">
    <w:name w:val="legds"/>
    <w:basedOn w:val="DefaultParagraphFont"/>
    <w:rsid w:val="008523BC"/>
  </w:style>
  <w:style w:type="paragraph" w:customStyle="1" w:styleId="Normal0">
    <w:name w:val="Normal_0"/>
    <w:qFormat/>
    <w:rsid w:val="008523BC"/>
    <w:pPr>
      <w:spacing w:after="0" w:line="240" w:lineRule="auto"/>
    </w:pPr>
    <w:rPr>
      <w:rFonts w:ascii="Arial" w:eastAsia="Times New Roman" w:hAnsi="Arial" w:cs="Times New Roman"/>
      <w:kern w:val="0"/>
      <w:sz w:val="20"/>
      <w:szCs w:val="20"/>
      <w:lang w:eastAsia="en-GB"/>
      <w14:ligatures w14:val="none"/>
    </w:rPr>
  </w:style>
  <w:style w:type="paragraph" w:customStyle="1" w:styleId="Classification">
    <w:name w:val="Classification"/>
    <w:basedOn w:val="Normal0"/>
    <w:qFormat/>
    <w:rsid w:val="008523BC"/>
    <w:pPr>
      <w:spacing w:before="120" w:after="120"/>
      <w:jc w:val="both"/>
    </w:pPr>
    <w:rPr>
      <w:rFonts w:eastAsia="Calibri" w:cs="Arial"/>
      <w:szCs w:val="24"/>
    </w:rPr>
  </w:style>
  <w:style w:type="character" w:styleId="PlaceholderText">
    <w:name w:val="Placeholder Text"/>
    <w:uiPriority w:val="99"/>
    <w:semiHidden/>
    <w:rsid w:val="008523BC"/>
    <w:rPr>
      <w:rFonts w:ascii="Arial" w:hAnsi="Arial"/>
      <w:color w:val="808080"/>
    </w:rPr>
  </w:style>
  <w:style w:type="paragraph" w:customStyle="1" w:styleId="Normal00">
    <w:name w:val="Normal_0_0"/>
    <w:qFormat/>
    <w:rsid w:val="008523BC"/>
    <w:pPr>
      <w:spacing w:after="0" w:line="240" w:lineRule="auto"/>
    </w:pPr>
    <w:rPr>
      <w:rFonts w:ascii="Arial" w:eastAsia="Times New Roman" w:hAnsi="Arial" w:cs="Times New Roman"/>
      <w:kern w:val="0"/>
      <w:sz w:val="20"/>
      <w:szCs w:val="20"/>
      <w:lang w:eastAsia="en-GB"/>
      <w14:ligatures w14:val="none"/>
    </w:rPr>
  </w:style>
  <w:style w:type="paragraph" w:customStyle="1" w:styleId="Normal1">
    <w:name w:val="Normal_1"/>
    <w:qFormat/>
    <w:rsid w:val="008523BC"/>
    <w:pPr>
      <w:spacing w:after="0"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8523BC"/>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523BC"/>
    <w:rPr>
      <w:b/>
      <w:bCs/>
    </w:rPr>
  </w:style>
  <w:style w:type="paragraph" w:customStyle="1" w:styleId="paragraph">
    <w:name w:val="paragraph"/>
    <w:basedOn w:val="Normal"/>
    <w:rsid w:val="004B5CC0"/>
    <w:pPr>
      <w:spacing w:before="100" w:beforeAutospacing="1" w:after="100" w:afterAutospacing="1"/>
    </w:pPr>
    <w:rPr>
      <w:rFonts w:ascii="Times New Roman" w:eastAsia="Times New Roman" w:hAnsi="Times New Roman"/>
      <w:szCs w:val="24"/>
      <w:lang w:eastAsia="en-GB"/>
    </w:rPr>
  </w:style>
  <w:style w:type="character" w:customStyle="1" w:styleId="contentcontrolboundarysink">
    <w:name w:val="contentcontrolboundarysink"/>
    <w:basedOn w:val="DefaultParagraphFont"/>
    <w:rsid w:val="004B5CC0"/>
  </w:style>
  <w:style w:type="character" w:customStyle="1" w:styleId="normaltextrun">
    <w:name w:val="normaltextrun"/>
    <w:basedOn w:val="DefaultParagraphFont"/>
    <w:rsid w:val="004B5CC0"/>
  </w:style>
  <w:style w:type="character" w:customStyle="1" w:styleId="eop">
    <w:name w:val="eop"/>
    <w:basedOn w:val="DefaultParagraphFont"/>
    <w:rsid w:val="004B5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16554">
      <w:bodyDiv w:val="1"/>
      <w:marLeft w:val="0"/>
      <w:marRight w:val="0"/>
      <w:marTop w:val="0"/>
      <w:marBottom w:val="0"/>
      <w:divBdr>
        <w:top w:val="none" w:sz="0" w:space="0" w:color="auto"/>
        <w:left w:val="none" w:sz="0" w:space="0" w:color="auto"/>
        <w:bottom w:val="none" w:sz="0" w:space="0" w:color="auto"/>
        <w:right w:val="none" w:sz="0" w:space="0" w:color="auto"/>
      </w:divBdr>
    </w:div>
    <w:div w:id="1740789566">
      <w:bodyDiv w:val="1"/>
      <w:marLeft w:val="0"/>
      <w:marRight w:val="0"/>
      <w:marTop w:val="0"/>
      <w:marBottom w:val="0"/>
      <w:divBdr>
        <w:top w:val="none" w:sz="0" w:space="0" w:color="auto"/>
        <w:left w:val="none" w:sz="0" w:space="0" w:color="auto"/>
        <w:bottom w:val="none" w:sz="0" w:space="0" w:color="auto"/>
        <w:right w:val="none" w:sz="0" w:space="0" w:color="auto"/>
      </w:divBdr>
      <w:divsChild>
        <w:div w:id="168445827">
          <w:marLeft w:val="0"/>
          <w:marRight w:val="0"/>
          <w:marTop w:val="0"/>
          <w:marBottom w:val="0"/>
          <w:divBdr>
            <w:top w:val="none" w:sz="0" w:space="0" w:color="auto"/>
            <w:left w:val="none" w:sz="0" w:space="0" w:color="auto"/>
            <w:bottom w:val="none" w:sz="0" w:space="0" w:color="auto"/>
            <w:right w:val="none" w:sz="0" w:space="0" w:color="auto"/>
          </w:divBdr>
        </w:div>
        <w:div w:id="152183913">
          <w:marLeft w:val="0"/>
          <w:marRight w:val="0"/>
          <w:marTop w:val="0"/>
          <w:marBottom w:val="0"/>
          <w:divBdr>
            <w:top w:val="none" w:sz="0" w:space="0" w:color="auto"/>
            <w:left w:val="none" w:sz="0" w:space="0" w:color="auto"/>
            <w:bottom w:val="none" w:sz="0" w:space="0" w:color="auto"/>
            <w:right w:val="none" w:sz="0" w:space="0" w:color="auto"/>
          </w:divBdr>
        </w:div>
        <w:div w:id="1538932986">
          <w:marLeft w:val="0"/>
          <w:marRight w:val="0"/>
          <w:marTop w:val="0"/>
          <w:marBottom w:val="0"/>
          <w:divBdr>
            <w:top w:val="none" w:sz="0" w:space="0" w:color="auto"/>
            <w:left w:val="none" w:sz="0" w:space="0" w:color="auto"/>
            <w:bottom w:val="none" w:sz="0" w:space="0" w:color="auto"/>
            <w:right w:val="none" w:sz="0" w:space="0" w:color="auto"/>
          </w:divBdr>
        </w:div>
        <w:div w:id="1575504276">
          <w:marLeft w:val="0"/>
          <w:marRight w:val="0"/>
          <w:marTop w:val="0"/>
          <w:marBottom w:val="0"/>
          <w:divBdr>
            <w:top w:val="none" w:sz="0" w:space="0" w:color="auto"/>
            <w:left w:val="none" w:sz="0" w:space="0" w:color="auto"/>
            <w:bottom w:val="none" w:sz="0" w:space="0" w:color="auto"/>
            <w:right w:val="none" w:sz="0" w:space="0" w:color="auto"/>
          </w:divBdr>
        </w:div>
        <w:div w:id="1515025158">
          <w:marLeft w:val="0"/>
          <w:marRight w:val="0"/>
          <w:marTop w:val="0"/>
          <w:marBottom w:val="0"/>
          <w:divBdr>
            <w:top w:val="none" w:sz="0" w:space="0" w:color="auto"/>
            <w:left w:val="none" w:sz="0" w:space="0" w:color="auto"/>
            <w:bottom w:val="none" w:sz="0" w:space="0" w:color="auto"/>
            <w:right w:val="none" w:sz="0" w:space="0" w:color="auto"/>
          </w:divBdr>
        </w:div>
      </w:divsChild>
    </w:div>
    <w:div w:id="1812207689">
      <w:bodyDiv w:val="1"/>
      <w:marLeft w:val="0"/>
      <w:marRight w:val="0"/>
      <w:marTop w:val="0"/>
      <w:marBottom w:val="0"/>
      <w:divBdr>
        <w:top w:val="none" w:sz="0" w:space="0" w:color="auto"/>
        <w:left w:val="none" w:sz="0" w:space="0" w:color="auto"/>
        <w:bottom w:val="none" w:sz="0" w:space="0" w:color="auto"/>
        <w:right w:val="none" w:sz="0" w:space="0" w:color="auto"/>
      </w:divBdr>
      <w:divsChild>
        <w:div w:id="2057700367">
          <w:marLeft w:val="0"/>
          <w:marRight w:val="0"/>
          <w:marTop w:val="0"/>
          <w:marBottom w:val="0"/>
          <w:divBdr>
            <w:top w:val="none" w:sz="0" w:space="0" w:color="auto"/>
            <w:left w:val="none" w:sz="0" w:space="0" w:color="auto"/>
            <w:bottom w:val="none" w:sz="0" w:space="0" w:color="auto"/>
            <w:right w:val="none" w:sz="0" w:space="0" w:color="auto"/>
          </w:divBdr>
        </w:div>
        <w:div w:id="836337076">
          <w:marLeft w:val="0"/>
          <w:marRight w:val="0"/>
          <w:marTop w:val="0"/>
          <w:marBottom w:val="0"/>
          <w:divBdr>
            <w:top w:val="none" w:sz="0" w:space="0" w:color="auto"/>
            <w:left w:val="none" w:sz="0" w:space="0" w:color="auto"/>
            <w:bottom w:val="none" w:sz="0" w:space="0" w:color="auto"/>
            <w:right w:val="none" w:sz="0" w:space="0" w:color="auto"/>
          </w:divBdr>
        </w:div>
        <w:div w:id="299267084">
          <w:marLeft w:val="0"/>
          <w:marRight w:val="0"/>
          <w:marTop w:val="0"/>
          <w:marBottom w:val="0"/>
          <w:divBdr>
            <w:top w:val="none" w:sz="0" w:space="0" w:color="auto"/>
            <w:left w:val="none" w:sz="0" w:space="0" w:color="auto"/>
            <w:bottom w:val="none" w:sz="0" w:space="0" w:color="auto"/>
            <w:right w:val="none" w:sz="0" w:space="0" w:color="auto"/>
          </w:divBdr>
        </w:div>
        <w:div w:id="359012415">
          <w:marLeft w:val="0"/>
          <w:marRight w:val="0"/>
          <w:marTop w:val="0"/>
          <w:marBottom w:val="0"/>
          <w:divBdr>
            <w:top w:val="none" w:sz="0" w:space="0" w:color="auto"/>
            <w:left w:val="none" w:sz="0" w:space="0" w:color="auto"/>
            <w:bottom w:val="none" w:sz="0" w:space="0" w:color="auto"/>
            <w:right w:val="none" w:sz="0" w:space="0" w:color="auto"/>
          </w:divBdr>
        </w:div>
        <w:div w:id="983199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D5FEA4896945A8B77C4FE395B73085"/>
        <w:category>
          <w:name w:val="General"/>
          <w:gallery w:val="placeholder"/>
        </w:category>
        <w:types>
          <w:type w:val="bbPlcHdr"/>
        </w:types>
        <w:behaviors>
          <w:behavior w:val="content"/>
        </w:behaviors>
        <w:guid w:val="{2610B1AD-EFF9-4E34-8726-972F493B892C}"/>
      </w:docPartPr>
      <w:docPartBody>
        <w:p w:rsidR="00F54A06" w:rsidRDefault="00F54A06" w:rsidP="00F54A06">
          <w:pPr>
            <w:pStyle w:val="0FD5FEA4896945A8B77C4FE395B7308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6"/>
    <w:rsid w:val="00E91260"/>
    <w:rsid w:val="00F54A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A06"/>
  </w:style>
  <w:style w:type="paragraph" w:customStyle="1" w:styleId="0FD5FEA4896945A8B77C4FE395B73085">
    <w:name w:val="0FD5FEA4896945A8B77C4FE395B73085"/>
    <w:rsid w:val="00F54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28031-F651-473D-8AE8-A728FC4B8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298E6-C92F-4D93-8833-2DB613CEC35F}">
  <ds:schemaRefs>
    <ds:schemaRef ds:uri="http://schemas.openxmlformats.org/officeDocument/2006/bibliography"/>
  </ds:schemaRefs>
</ds:datastoreItem>
</file>

<file path=customXml/itemProps3.xml><?xml version="1.0" encoding="utf-8"?>
<ds:datastoreItem xmlns:ds="http://schemas.openxmlformats.org/officeDocument/2006/customXml" ds:itemID="{DEB64D47-1693-46AE-A52F-6D8F824AD1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ECC456-440A-4C48-9E66-00026CCE9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7490</Words>
  <Characters>42694</Characters>
  <Application>Microsoft Office Word</Application>
  <DocSecurity>8</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50084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231212 CS 12 December 2023</dc:title>
  <dc:subject/>
  <dc:creator>Foster, Paulene</dc:creator>
  <cp:keywords/>
  <dc:description/>
  <cp:lastModifiedBy>Cull, Joshua</cp:lastModifiedBy>
  <cp:revision>10</cp:revision>
  <dcterms:created xsi:type="dcterms:W3CDTF">2023-12-18T14:30:00Z</dcterms:created>
  <dcterms:modified xsi:type="dcterms:W3CDTF">2026-01-09T10:34:00Z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