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0C04E" w14:textId="77777777" w:rsidR="00A42FC7" w:rsidRPr="005753C9" w:rsidRDefault="00A42FC7" w:rsidP="00A42FC7">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65CE32B8" w14:textId="77777777" w:rsidR="00A42FC7" w:rsidRDefault="00A42FC7" w:rsidP="00A42FC7">
      <w:pPr>
        <w:suppressAutoHyphens/>
        <w:autoSpaceDN w:val="0"/>
        <w:textAlignment w:val="baseline"/>
        <w:rPr>
          <w:rFonts w:eastAsia="Times New Roman" w:cs="Arial"/>
          <w:szCs w:val="24"/>
        </w:rPr>
      </w:pPr>
    </w:p>
    <w:p w14:paraId="327CBA80" w14:textId="7D62BDAF" w:rsidR="00A42FC7" w:rsidRDefault="00A42FC7" w:rsidP="00A42FC7">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Place &amp; Prosperity Committee</w:t>
      </w:r>
      <w:r w:rsidRPr="00600EA9">
        <w:t xml:space="preserve"> was held </w:t>
      </w:r>
      <w:r>
        <w:t>at the Council Chamber, Church Street, Newtownards o</w:t>
      </w:r>
      <w:r w:rsidRPr="00600EA9">
        <w:t xml:space="preserve">n </w:t>
      </w:r>
      <w:r>
        <w:rPr>
          <w:rFonts w:cs="Arial"/>
        </w:rPr>
        <w:t>Thursday 5 December 2024 at 7.00</w:t>
      </w:r>
      <w:r w:rsidRPr="000A416A">
        <w:rPr>
          <w:rFonts w:cs="Arial"/>
        </w:rPr>
        <w:t xml:space="preserve">pm. </w:t>
      </w:r>
    </w:p>
    <w:p w14:paraId="760B8B6D" w14:textId="77777777" w:rsidR="00A42FC7" w:rsidRPr="005753C9" w:rsidRDefault="00A42FC7" w:rsidP="00A42FC7">
      <w:pPr>
        <w:suppressAutoHyphens/>
        <w:autoSpaceDN w:val="0"/>
        <w:textAlignment w:val="baseline"/>
        <w:rPr>
          <w:rFonts w:eastAsia="Times New Roman"/>
        </w:rPr>
      </w:pPr>
    </w:p>
    <w:p w14:paraId="33F0C704" w14:textId="77777777" w:rsidR="00A42FC7" w:rsidRDefault="00A42FC7" w:rsidP="00A42FC7">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370FA604" w14:textId="77777777" w:rsidR="00A42FC7" w:rsidRDefault="00A42FC7" w:rsidP="00A42FC7">
      <w:pPr>
        <w:suppressAutoHyphens/>
        <w:autoSpaceDN w:val="0"/>
        <w:textAlignment w:val="baseline"/>
        <w:rPr>
          <w:rFonts w:eastAsia="Times New Roman"/>
        </w:rPr>
      </w:pPr>
    </w:p>
    <w:p w14:paraId="6E60BED1" w14:textId="77777777" w:rsidR="00A42FC7" w:rsidRDefault="00A42FC7" w:rsidP="00A42FC7">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t>Councillor Gilmour</w:t>
      </w:r>
    </w:p>
    <w:p w14:paraId="10855030" w14:textId="77777777" w:rsidR="00A42FC7" w:rsidRDefault="00A42FC7" w:rsidP="00A42FC7">
      <w:pPr>
        <w:suppressAutoHyphens/>
        <w:autoSpaceDN w:val="0"/>
        <w:textAlignment w:val="baseline"/>
        <w:rPr>
          <w:rFonts w:eastAsia="Times New Roman"/>
        </w:rPr>
      </w:pPr>
      <w:r>
        <w:rPr>
          <w:rFonts w:eastAsia="Times New Roman"/>
        </w:rPr>
        <w:tab/>
      </w:r>
    </w:p>
    <w:p w14:paraId="65620971" w14:textId="3FEE69BC" w:rsidR="00A42FC7" w:rsidRDefault="00A42FC7" w:rsidP="00A42FC7">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Pr>
          <w:rFonts w:eastAsia="Times New Roman"/>
          <w:bCs/>
        </w:rPr>
        <w:t>Adair</w:t>
      </w:r>
      <w:r w:rsidR="00464571">
        <w:rPr>
          <w:rFonts w:eastAsia="Times New Roman"/>
          <w:bCs/>
        </w:rPr>
        <w:t xml:space="preserve"> (zoom)</w:t>
      </w:r>
    </w:p>
    <w:p w14:paraId="7D11233E" w14:textId="77777777" w:rsidR="00A42FC7" w:rsidRDefault="00A42FC7" w:rsidP="00A42FC7">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Armstrong-Cotter</w:t>
      </w:r>
    </w:p>
    <w:p w14:paraId="1581F0A5" w14:textId="77777777" w:rsidR="00A42FC7" w:rsidRDefault="00A42FC7" w:rsidP="00A42FC7">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 xml:space="preserve">McDowell </w:t>
      </w:r>
    </w:p>
    <w:p w14:paraId="34F9ABCE" w14:textId="77777777" w:rsidR="00A42FC7" w:rsidRPr="00847696" w:rsidRDefault="00A42FC7" w:rsidP="00A42FC7">
      <w:pPr>
        <w:suppressAutoHyphens/>
        <w:autoSpaceDN w:val="0"/>
        <w:textAlignment w:val="baseline"/>
        <w:rPr>
          <w:rFonts w:eastAsia="Times New Roman"/>
          <w:bCs/>
        </w:rPr>
      </w:pPr>
    </w:p>
    <w:p w14:paraId="6940CAB6" w14:textId="76874C4C" w:rsidR="00A42FC7" w:rsidRDefault="00A42FC7" w:rsidP="00A42FC7">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Pr>
          <w:rFonts w:eastAsia="Times New Roman"/>
        </w:rPr>
        <w:t xml:space="preserve">Ashe </w:t>
      </w:r>
      <w:r>
        <w:rPr>
          <w:rFonts w:eastAsia="Times New Roman"/>
        </w:rPr>
        <w:tab/>
      </w:r>
      <w:r>
        <w:rPr>
          <w:rFonts w:eastAsia="Times New Roman"/>
        </w:rPr>
        <w:tab/>
      </w:r>
      <w:r w:rsidR="00464571">
        <w:rPr>
          <w:rFonts w:eastAsia="Times New Roman"/>
        </w:rPr>
        <w:tab/>
        <w:t>Kennedy</w:t>
      </w:r>
    </w:p>
    <w:p w14:paraId="75AD8FE4" w14:textId="2A89762C" w:rsidR="00A42FC7" w:rsidRDefault="00A42FC7" w:rsidP="00A42FC7">
      <w:pPr>
        <w:suppressAutoHyphens/>
        <w:autoSpaceDN w:val="0"/>
        <w:ind w:left="1440" w:firstLine="720"/>
        <w:textAlignment w:val="baseline"/>
        <w:rPr>
          <w:rFonts w:eastAsia="Times New Roman"/>
        </w:rPr>
      </w:pPr>
      <w:r>
        <w:rPr>
          <w:rFonts w:eastAsia="Times New Roman"/>
        </w:rPr>
        <w:t>Blaney</w:t>
      </w:r>
      <w:r w:rsidR="00464571">
        <w:rPr>
          <w:rFonts w:eastAsia="Times New Roman"/>
        </w:rPr>
        <w:t xml:space="preserve"> (zoom)</w:t>
      </w:r>
      <w:r>
        <w:rPr>
          <w:rFonts w:eastAsia="Times New Roman"/>
        </w:rPr>
        <w:tab/>
      </w:r>
      <w:r w:rsidR="00464571">
        <w:rPr>
          <w:rFonts w:eastAsia="Times New Roman"/>
        </w:rPr>
        <w:t xml:space="preserve">McCracken </w:t>
      </w:r>
    </w:p>
    <w:p w14:paraId="1E760DA0" w14:textId="2A199F7D" w:rsidR="00A42FC7" w:rsidRDefault="00A42FC7" w:rsidP="00A42FC7">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Edmund</w:t>
      </w:r>
      <w:r>
        <w:rPr>
          <w:rFonts w:eastAsia="Times New Roman"/>
        </w:rPr>
        <w:tab/>
      </w:r>
      <w:r w:rsidR="00464571">
        <w:rPr>
          <w:rFonts w:eastAsia="Times New Roman"/>
        </w:rPr>
        <w:tab/>
      </w:r>
      <w:r>
        <w:rPr>
          <w:rFonts w:eastAsia="Times New Roman"/>
        </w:rPr>
        <w:t>Mc</w:t>
      </w:r>
      <w:r w:rsidR="00464571">
        <w:rPr>
          <w:rFonts w:eastAsia="Times New Roman"/>
        </w:rPr>
        <w:t>Laren (zoom)</w:t>
      </w:r>
    </w:p>
    <w:p w14:paraId="158A99B5" w14:textId="772BDFFB" w:rsidR="00A42FC7" w:rsidRDefault="00A42FC7" w:rsidP="00A42FC7">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 xml:space="preserve">Hollywood </w:t>
      </w:r>
      <w:r>
        <w:rPr>
          <w:rFonts w:eastAsia="Times New Roman"/>
        </w:rPr>
        <w:tab/>
      </w:r>
      <w:r w:rsidR="00464571">
        <w:rPr>
          <w:rFonts w:eastAsia="Times New Roman"/>
        </w:rPr>
        <w:tab/>
        <w:t>Smart (zoom)</w:t>
      </w:r>
    </w:p>
    <w:p w14:paraId="2E79731A" w14:textId="078C1EC9" w:rsidR="00A42FC7" w:rsidRDefault="00A42FC7" w:rsidP="00A42FC7">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 xml:space="preserve">Hennessy </w:t>
      </w:r>
      <w:r>
        <w:rPr>
          <w:rFonts w:eastAsia="Times New Roman"/>
        </w:rPr>
        <w:tab/>
      </w:r>
    </w:p>
    <w:p w14:paraId="0441755B" w14:textId="66C05B5B" w:rsidR="00A42FC7" w:rsidRDefault="00A42FC7" w:rsidP="00A42FC7">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5E3FCD6B" w14:textId="538474FC" w:rsidR="00A42FC7" w:rsidRDefault="00A42FC7" w:rsidP="00A42FC7">
      <w:pPr>
        <w:suppressAutoHyphens/>
        <w:autoSpaceDN w:val="0"/>
        <w:textAlignment w:val="baseline"/>
        <w:rPr>
          <w:rFonts w:eastAsia="Times New Roman" w:cs="Arial"/>
        </w:rPr>
      </w:pPr>
      <w:r w:rsidRPr="4C1372D7">
        <w:rPr>
          <w:rFonts w:eastAsia="Times New Roman"/>
          <w:b/>
          <w:bCs/>
        </w:rPr>
        <w:t xml:space="preserve">Officers in Attendance: </w:t>
      </w:r>
      <w:r w:rsidRPr="4C1372D7">
        <w:rPr>
          <w:rFonts w:eastAsia="Times New Roman"/>
        </w:rPr>
        <w:t xml:space="preserve">Interim </w:t>
      </w:r>
      <w:r>
        <w:rPr>
          <w:rFonts w:eastAsia="Times New Roman"/>
        </w:rPr>
        <w:t>Director of Prosperity</w:t>
      </w:r>
      <w:r w:rsidRPr="4C1372D7">
        <w:rPr>
          <w:rFonts w:eastAsia="Times New Roman"/>
        </w:rPr>
        <w:t xml:space="preserve"> (A McCullough), Interim </w:t>
      </w:r>
      <w:r>
        <w:rPr>
          <w:rFonts w:eastAsia="Times New Roman"/>
        </w:rPr>
        <w:t>Director of Place</w:t>
      </w:r>
      <w:r w:rsidRPr="4C1372D7">
        <w:rPr>
          <w:rFonts w:eastAsia="Times New Roman"/>
        </w:rPr>
        <w:t xml:space="preserve"> (B Dorrian),</w:t>
      </w:r>
      <w:r>
        <w:rPr>
          <w:rFonts w:eastAsia="Times New Roman"/>
        </w:rPr>
        <w:t xml:space="preserve"> Head of Tourism (S Mahaffy), Interim Head of Economic Development (A Stobie),</w:t>
      </w:r>
      <w:r w:rsidRPr="4C1372D7">
        <w:rPr>
          <w:rFonts w:eastAsia="Times New Roman"/>
        </w:rPr>
        <w:t xml:space="preserve"> Interim Head of Regeneration (A Cozzo) </w:t>
      </w:r>
      <w:r w:rsidRPr="4C1372D7">
        <w:rPr>
          <w:rFonts w:eastAsia="Times New Roman" w:cs="Arial"/>
        </w:rPr>
        <w:t>and Democratic Services Officer (</w:t>
      </w:r>
      <w:r>
        <w:rPr>
          <w:rFonts w:eastAsia="Times New Roman" w:cs="Arial"/>
        </w:rPr>
        <w:t>J Glasgow</w:t>
      </w:r>
      <w:r w:rsidRPr="4C1372D7">
        <w:rPr>
          <w:rFonts w:eastAsia="Times New Roman" w:cs="Arial"/>
        </w:rPr>
        <w:t xml:space="preserve">). </w:t>
      </w:r>
    </w:p>
    <w:p w14:paraId="3527B35A" w14:textId="77777777" w:rsidR="00784B33" w:rsidRPr="00A5077B" w:rsidRDefault="00784B33" w:rsidP="00784B33">
      <w:pPr>
        <w:rPr>
          <w:rFonts w:cs="Arial"/>
          <w:szCs w:val="24"/>
        </w:rPr>
      </w:pPr>
    </w:p>
    <w:p w14:paraId="4F18615B" w14:textId="7BFC69B9" w:rsidR="00784B33" w:rsidRPr="00784B33" w:rsidRDefault="00784B33" w:rsidP="00784B33">
      <w:pPr>
        <w:pStyle w:val="Heading1"/>
        <w:rPr>
          <w:rFonts w:hint="eastAsia"/>
        </w:rPr>
      </w:pPr>
      <w:r w:rsidRPr="00784B33">
        <w:t>1.</w:t>
      </w:r>
      <w:r w:rsidRPr="00784B33">
        <w:tab/>
      </w:r>
      <w:r w:rsidRPr="00784B33">
        <w:rPr>
          <w:u w:val="single"/>
        </w:rPr>
        <w:t>Apologies</w:t>
      </w:r>
    </w:p>
    <w:p w14:paraId="731BE1DA" w14:textId="77777777" w:rsidR="00784B33" w:rsidRDefault="00784B33" w:rsidP="00784B33">
      <w:pPr>
        <w:tabs>
          <w:tab w:val="left" w:pos="567"/>
        </w:tabs>
        <w:rPr>
          <w:rFonts w:cs="Arial"/>
          <w:szCs w:val="24"/>
        </w:rPr>
      </w:pPr>
    </w:p>
    <w:p w14:paraId="24C47B9D" w14:textId="5DC7FA20" w:rsidR="00784B33" w:rsidRDefault="00784B33" w:rsidP="00784B33">
      <w:pPr>
        <w:tabs>
          <w:tab w:val="left" w:pos="567"/>
        </w:tabs>
        <w:rPr>
          <w:rFonts w:cs="Arial"/>
          <w:szCs w:val="24"/>
        </w:rPr>
      </w:pPr>
      <w:r>
        <w:rPr>
          <w:rFonts w:cs="Arial"/>
          <w:szCs w:val="24"/>
        </w:rPr>
        <w:t xml:space="preserve">Apologies for inability to attend were received from </w:t>
      </w:r>
      <w:r w:rsidR="00464571">
        <w:rPr>
          <w:rFonts w:cs="Arial"/>
          <w:szCs w:val="24"/>
        </w:rPr>
        <w:t xml:space="preserve">Councillor McCollum and Councillor Thompson. </w:t>
      </w:r>
    </w:p>
    <w:p w14:paraId="55F8CD1B" w14:textId="77777777" w:rsidR="00784B33" w:rsidRPr="00784B33" w:rsidRDefault="00784B33" w:rsidP="00784B33">
      <w:pPr>
        <w:tabs>
          <w:tab w:val="left" w:pos="567"/>
        </w:tabs>
        <w:rPr>
          <w:rFonts w:cs="Arial"/>
          <w:szCs w:val="24"/>
        </w:rPr>
      </w:pPr>
    </w:p>
    <w:p w14:paraId="5B423ADD" w14:textId="64094362" w:rsidR="00784B33" w:rsidRPr="00784B33" w:rsidRDefault="00784B33" w:rsidP="00784B33">
      <w:pPr>
        <w:pStyle w:val="Heading1"/>
        <w:rPr>
          <w:rFonts w:hint="eastAsia"/>
          <w:u w:val="single"/>
        </w:rPr>
      </w:pPr>
      <w:r>
        <w:t>2.</w:t>
      </w:r>
      <w:r>
        <w:tab/>
      </w:r>
      <w:r w:rsidRPr="00784B33">
        <w:rPr>
          <w:u w:val="single"/>
        </w:rPr>
        <w:t>Declarations of Interest</w:t>
      </w:r>
    </w:p>
    <w:p w14:paraId="16D9119F" w14:textId="77777777" w:rsidR="00784B33" w:rsidRDefault="00784B33" w:rsidP="00784B33">
      <w:pPr>
        <w:rPr>
          <w:rFonts w:cs="Arial"/>
          <w:b/>
          <w:bCs/>
          <w:szCs w:val="24"/>
          <w:u w:val="single"/>
        </w:rPr>
      </w:pPr>
    </w:p>
    <w:p w14:paraId="3907C652" w14:textId="7E485304" w:rsidR="00784B33" w:rsidRDefault="00784B33" w:rsidP="00784B33">
      <w:r>
        <w:t xml:space="preserve">No declarations of interest were notified. </w:t>
      </w:r>
    </w:p>
    <w:p w14:paraId="1D85778F" w14:textId="77777777" w:rsidR="00784B33" w:rsidRPr="00784B33" w:rsidRDefault="00784B33" w:rsidP="00784B33">
      <w:pPr>
        <w:rPr>
          <w:rFonts w:cs="Arial"/>
          <w:color w:val="000000" w:themeColor="text1"/>
          <w:szCs w:val="24"/>
        </w:rPr>
      </w:pPr>
    </w:p>
    <w:p w14:paraId="7A82C280" w14:textId="0FDC4D2A" w:rsidR="00784B33" w:rsidRPr="00784B33" w:rsidRDefault="00784B33" w:rsidP="00784B33">
      <w:pPr>
        <w:pStyle w:val="Heading1"/>
        <w:ind w:left="720" w:hanging="720"/>
        <w:rPr>
          <w:rFonts w:hint="eastAsia"/>
        </w:rPr>
      </w:pPr>
      <w:r>
        <w:rPr>
          <w:noProof/>
        </w:rPr>
        <w:t>3.</w:t>
      </w:r>
      <w:r>
        <w:rPr>
          <w:noProof/>
        </w:rPr>
        <w:tab/>
      </w:r>
      <w:r w:rsidRPr="00784B33">
        <w:rPr>
          <w:rFonts w:eastAsia="Calibri"/>
          <w:noProof/>
          <w:u w:val="single"/>
        </w:rPr>
        <w:t>Economic Development Half Yearly Performance Report H1 2024-</w:t>
      </w:r>
      <w:r w:rsidRPr="002C4F4C">
        <w:rPr>
          <w:rFonts w:eastAsia="Calibri"/>
          <w:noProof/>
          <w:u w:val="single"/>
        </w:rPr>
        <w:t>2025</w:t>
      </w:r>
      <w:r w:rsidRPr="002C4F4C">
        <w:rPr>
          <w:rFonts w:eastAsia="Calibri"/>
          <w:u w:val="single"/>
        </w:rPr>
        <w:t xml:space="preserve"> </w:t>
      </w:r>
      <w:r w:rsidR="002C4F4C" w:rsidRPr="002C4F4C">
        <w:rPr>
          <w:rFonts w:eastAsia="Calibri"/>
          <w:u w:val="single"/>
        </w:rPr>
        <w:t xml:space="preserve">(FILE </w:t>
      </w:r>
      <w:r w:rsidR="002C4F4C" w:rsidRPr="002C4F4C">
        <w:rPr>
          <w:noProof/>
          <w:u w:val="single"/>
        </w:rPr>
        <w:t>160127)</w:t>
      </w:r>
    </w:p>
    <w:p w14:paraId="2FA81666" w14:textId="779D67FB" w:rsidR="00784B33" w:rsidRDefault="002C4F4C" w:rsidP="005E5B0E">
      <w:pPr>
        <w:rPr>
          <w:rFonts w:cs="Arial"/>
          <w:szCs w:val="24"/>
        </w:rPr>
      </w:pPr>
      <w:r>
        <w:rPr>
          <w:rFonts w:cs="Arial"/>
          <w:szCs w:val="24"/>
        </w:rPr>
        <w:tab/>
        <w:t>(Appendix I)</w:t>
      </w:r>
    </w:p>
    <w:p w14:paraId="54E7B038" w14:textId="77777777" w:rsidR="002C4F4C" w:rsidRDefault="002C4F4C" w:rsidP="005E5B0E">
      <w:pPr>
        <w:rPr>
          <w:rFonts w:cs="Arial"/>
          <w:szCs w:val="24"/>
        </w:rPr>
      </w:pPr>
    </w:p>
    <w:p w14:paraId="69B7C471" w14:textId="7B5223EC" w:rsidR="002C4F4C" w:rsidRPr="002C4F4C" w:rsidRDefault="00784B33" w:rsidP="005E5B0E">
      <w:pPr>
        <w:pStyle w:val="Normal00"/>
        <w:rPr>
          <w:rFonts w:cs="Arial"/>
          <w:sz w:val="24"/>
          <w:szCs w:val="24"/>
          <w:lang w:eastAsia="en-US"/>
        </w:rPr>
      </w:pPr>
      <w:r w:rsidRPr="002C4F4C">
        <w:rPr>
          <w:rFonts w:cs="Arial"/>
          <w:caps/>
          <w:sz w:val="24"/>
          <w:szCs w:val="24"/>
        </w:rPr>
        <w:t>Previously circulated:-</w:t>
      </w:r>
      <w:r w:rsidR="002C4F4C" w:rsidRPr="002C4F4C">
        <w:rPr>
          <w:rFonts w:cs="Arial"/>
          <w:sz w:val="24"/>
          <w:szCs w:val="24"/>
        </w:rPr>
        <w:t xml:space="preserve"> Report from Director of Prosperity attaching report for Q1 and Q</w:t>
      </w:r>
      <w:r w:rsidR="009A0B82">
        <w:rPr>
          <w:rFonts w:cs="Arial"/>
          <w:sz w:val="24"/>
          <w:szCs w:val="24"/>
        </w:rPr>
        <w:t>2</w:t>
      </w:r>
      <w:r w:rsidR="002C4F4C" w:rsidRPr="002C4F4C">
        <w:rPr>
          <w:rFonts w:cs="Arial"/>
          <w:sz w:val="24"/>
          <w:szCs w:val="24"/>
        </w:rPr>
        <w:t>. The covering report provided the undernoted detail:</w:t>
      </w:r>
    </w:p>
    <w:p w14:paraId="08FCB752" w14:textId="77777777" w:rsidR="002C4F4C" w:rsidRPr="006C409E" w:rsidRDefault="002C4F4C" w:rsidP="005E5B0E">
      <w:pPr>
        <w:pStyle w:val="Normal00"/>
        <w:rPr>
          <w:rFonts w:cs="Arial"/>
          <w:sz w:val="24"/>
          <w:szCs w:val="24"/>
          <w:lang w:eastAsia="en-US"/>
        </w:rPr>
      </w:pPr>
    </w:p>
    <w:p w14:paraId="62116BC0" w14:textId="77777777" w:rsidR="002C4F4C" w:rsidRPr="007B1B40" w:rsidRDefault="002C4F4C" w:rsidP="005E5B0E">
      <w:pPr>
        <w:pStyle w:val="Normal00"/>
        <w:rPr>
          <w:rFonts w:cs="Arial"/>
          <w:b/>
          <w:iCs/>
          <w:sz w:val="24"/>
          <w:szCs w:val="24"/>
          <w:lang w:eastAsia="en-US"/>
        </w:rPr>
      </w:pPr>
      <w:r w:rsidRPr="00E61C60">
        <w:rPr>
          <w:rFonts w:cs="Arial"/>
          <w:b/>
          <w:iCs/>
          <w:sz w:val="24"/>
          <w:szCs w:val="24"/>
          <w:lang w:eastAsia="en-US"/>
        </w:rPr>
        <w:t>Key points to note:</w:t>
      </w:r>
    </w:p>
    <w:p w14:paraId="515F8FF9" w14:textId="0EB8E32E" w:rsidR="002C4F4C" w:rsidRDefault="002C4F4C" w:rsidP="005E5B0E">
      <w:pPr>
        <w:pStyle w:val="ListParagraph"/>
        <w:numPr>
          <w:ilvl w:val="0"/>
          <w:numId w:val="3"/>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current budget spend against target was slightly below target due to staff retirement and the subsequent structure changes however it was anticipated to be on target at year end.</w:t>
      </w:r>
    </w:p>
    <w:p w14:paraId="5A231A86" w14:textId="77777777" w:rsidR="002C4F4C" w:rsidRDefault="002C4F4C" w:rsidP="002C4F4C">
      <w:pPr>
        <w:pStyle w:val="ListParagraph"/>
        <w:autoSpaceDE w:val="0"/>
        <w:autoSpaceDN w:val="0"/>
        <w:adjustRightInd w:val="0"/>
        <w:ind w:left="360"/>
        <w:rPr>
          <w:rFonts w:ascii="Arial" w:hAnsi="Arial" w:cs="Arial"/>
          <w:color w:val="000000"/>
          <w:sz w:val="24"/>
          <w:szCs w:val="24"/>
        </w:rPr>
      </w:pPr>
    </w:p>
    <w:p w14:paraId="0FBD6312" w14:textId="604040C3" w:rsidR="002C4F4C" w:rsidRPr="00E61C60" w:rsidRDefault="002C4F4C" w:rsidP="005E5B0E">
      <w:pPr>
        <w:pStyle w:val="ListParagraph"/>
        <w:numPr>
          <w:ilvl w:val="0"/>
          <w:numId w:val="3"/>
        </w:numPr>
        <w:autoSpaceDE w:val="0"/>
        <w:autoSpaceDN w:val="0"/>
        <w:adjustRightInd w:val="0"/>
        <w:spacing w:after="0" w:line="240" w:lineRule="auto"/>
        <w:rPr>
          <w:rFonts w:ascii="Arial" w:hAnsi="Arial" w:cs="Arial"/>
          <w:b/>
          <w:sz w:val="24"/>
        </w:rPr>
      </w:pPr>
      <w:r w:rsidRPr="003A207E">
        <w:rPr>
          <w:rFonts w:ascii="Arial" w:hAnsi="Arial" w:cs="Arial"/>
          <w:color w:val="000000"/>
          <w:sz w:val="24"/>
          <w:szCs w:val="24"/>
        </w:rPr>
        <w:t xml:space="preserve">The 2024-2025 job creation target </w:t>
      </w:r>
      <w:r>
        <w:rPr>
          <w:rFonts w:ascii="Arial" w:hAnsi="Arial" w:cs="Arial"/>
          <w:color w:val="000000"/>
          <w:sz w:val="24"/>
          <w:szCs w:val="24"/>
        </w:rPr>
        <w:t>was</w:t>
      </w:r>
      <w:r w:rsidRPr="003A207E">
        <w:rPr>
          <w:rFonts w:ascii="Arial" w:hAnsi="Arial" w:cs="Arial"/>
          <w:color w:val="000000"/>
          <w:sz w:val="24"/>
          <w:szCs w:val="24"/>
        </w:rPr>
        <w:t xml:space="preserve"> 123 jobs. </w:t>
      </w:r>
      <w:r>
        <w:rPr>
          <w:rFonts w:ascii="Arial" w:hAnsi="Arial" w:cs="Arial"/>
          <w:color w:val="000000"/>
          <w:sz w:val="24"/>
          <w:szCs w:val="24"/>
        </w:rPr>
        <w:t xml:space="preserve"> </w:t>
      </w:r>
      <w:r w:rsidRPr="003A207E">
        <w:rPr>
          <w:rFonts w:ascii="Arial" w:hAnsi="Arial" w:cs="Arial"/>
          <w:color w:val="000000"/>
          <w:sz w:val="24"/>
          <w:szCs w:val="24"/>
        </w:rPr>
        <w:t xml:space="preserve">The half yearly target </w:t>
      </w:r>
      <w:r>
        <w:rPr>
          <w:rFonts w:ascii="Arial" w:hAnsi="Arial" w:cs="Arial"/>
          <w:color w:val="000000"/>
          <w:sz w:val="24"/>
          <w:szCs w:val="24"/>
        </w:rPr>
        <w:t>was</w:t>
      </w:r>
      <w:r w:rsidRPr="003A207E">
        <w:rPr>
          <w:rFonts w:ascii="Arial" w:hAnsi="Arial" w:cs="Arial"/>
          <w:color w:val="000000"/>
          <w:sz w:val="24"/>
          <w:szCs w:val="24"/>
        </w:rPr>
        <w:t xml:space="preserve"> 60 jobs. </w:t>
      </w:r>
      <w:r>
        <w:rPr>
          <w:rFonts w:ascii="Arial" w:hAnsi="Arial" w:cs="Arial"/>
          <w:color w:val="000000"/>
          <w:sz w:val="24"/>
          <w:szCs w:val="24"/>
        </w:rPr>
        <w:t xml:space="preserve"> </w:t>
      </w:r>
      <w:r w:rsidRPr="003A207E">
        <w:rPr>
          <w:rFonts w:ascii="Arial" w:hAnsi="Arial" w:cs="Arial"/>
          <w:color w:val="000000"/>
          <w:sz w:val="24"/>
          <w:szCs w:val="24"/>
        </w:rPr>
        <w:t>Currently 32 jobs ha</w:t>
      </w:r>
      <w:r>
        <w:rPr>
          <w:rFonts w:ascii="Arial" w:hAnsi="Arial" w:cs="Arial"/>
          <w:color w:val="000000"/>
          <w:sz w:val="24"/>
          <w:szCs w:val="24"/>
        </w:rPr>
        <w:t>d</w:t>
      </w:r>
      <w:r w:rsidRPr="003A207E">
        <w:rPr>
          <w:rFonts w:ascii="Arial" w:hAnsi="Arial" w:cs="Arial"/>
          <w:color w:val="000000"/>
          <w:sz w:val="24"/>
          <w:szCs w:val="24"/>
        </w:rPr>
        <w:t xml:space="preserve"> been created through the G</w:t>
      </w:r>
      <w:r>
        <w:rPr>
          <w:rFonts w:ascii="Arial" w:hAnsi="Arial" w:cs="Arial"/>
          <w:color w:val="000000"/>
          <w:sz w:val="24"/>
          <w:szCs w:val="24"/>
        </w:rPr>
        <w:t>o</w:t>
      </w:r>
      <w:r w:rsidRPr="003A207E">
        <w:rPr>
          <w:rFonts w:ascii="Arial" w:hAnsi="Arial" w:cs="Arial"/>
          <w:color w:val="000000"/>
          <w:sz w:val="24"/>
          <w:szCs w:val="24"/>
        </w:rPr>
        <w:t xml:space="preserve"> Succeed Service.  The target ha</w:t>
      </w:r>
      <w:r>
        <w:rPr>
          <w:rFonts w:ascii="Arial" w:hAnsi="Arial" w:cs="Arial"/>
          <w:color w:val="000000"/>
          <w:sz w:val="24"/>
          <w:szCs w:val="24"/>
        </w:rPr>
        <w:t>d</w:t>
      </w:r>
      <w:r w:rsidRPr="003A207E">
        <w:rPr>
          <w:rFonts w:ascii="Arial" w:hAnsi="Arial" w:cs="Arial"/>
          <w:color w:val="000000"/>
          <w:sz w:val="24"/>
          <w:szCs w:val="24"/>
        </w:rPr>
        <w:t xml:space="preserve"> not been met </w:t>
      </w:r>
      <w:r>
        <w:rPr>
          <w:rFonts w:ascii="Arial" w:hAnsi="Arial" w:cs="Arial"/>
          <w:color w:val="000000"/>
          <w:sz w:val="24"/>
          <w:szCs w:val="24"/>
        </w:rPr>
        <w:t>due to a</w:t>
      </w:r>
      <w:r w:rsidRPr="003A207E">
        <w:rPr>
          <w:rFonts w:ascii="Arial" w:hAnsi="Arial" w:cs="Arial"/>
          <w:color w:val="000000"/>
          <w:sz w:val="24"/>
          <w:szCs w:val="24"/>
        </w:rPr>
        <w:t xml:space="preserve"> number of reasons including </w:t>
      </w:r>
      <w:r w:rsidRPr="003A207E">
        <w:rPr>
          <w:rFonts w:ascii="Arial" w:hAnsi="Arial" w:cs="Arial"/>
          <w:color w:val="000000"/>
          <w:sz w:val="24"/>
          <w:szCs w:val="24"/>
        </w:rPr>
        <w:lastRenderedPageBreak/>
        <w:t xml:space="preserve">the late implementation of the service by the delivery agent and technical issues linked to the development of the CRM system.  </w:t>
      </w:r>
    </w:p>
    <w:p w14:paraId="6F8E5B97" w14:textId="77777777" w:rsidR="002C4F4C" w:rsidRPr="00E61C60" w:rsidRDefault="002C4F4C" w:rsidP="005E5B0E">
      <w:pPr>
        <w:pStyle w:val="ListParagraph"/>
        <w:autoSpaceDE w:val="0"/>
        <w:autoSpaceDN w:val="0"/>
        <w:adjustRightInd w:val="0"/>
        <w:spacing w:after="0" w:line="240" w:lineRule="auto"/>
        <w:rPr>
          <w:rFonts w:ascii="Arial" w:hAnsi="Arial" w:cs="Arial"/>
          <w:b/>
          <w:sz w:val="24"/>
        </w:rPr>
      </w:pPr>
    </w:p>
    <w:p w14:paraId="435C9695" w14:textId="71BA3BE9" w:rsidR="002C4F4C" w:rsidRDefault="002C4F4C" w:rsidP="005E5B0E">
      <w:pPr>
        <w:pStyle w:val="ListParagraph"/>
        <w:autoSpaceDE w:val="0"/>
        <w:autoSpaceDN w:val="0"/>
        <w:adjustRightInd w:val="0"/>
        <w:spacing w:after="0" w:line="240" w:lineRule="auto"/>
        <w:rPr>
          <w:rFonts w:ascii="Arial" w:hAnsi="Arial" w:cs="Arial"/>
          <w:color w:val="000000"/>
          <w:sz w:val="24"/>
          <w:szCs w:val="24"/>
        </w:rPr>
      </w:pPr>
      <w:r w:rsidRPr="00B06C78">
        <w:rPr>
          <w:rFonts w:ascii="Arial" w:hAnsi="Arial" w:cs="Arial"/>
          <w:color w:val="000000"/>
          <w:sz w:val="24"/>
          <w:szCs w:val="24"/>
        </w:rPr>
        <w:t xml:space="preserve">The </w:t>
      </w:r>
      <w:r>
        <w:rPr>
          <w:rFonts w:ascii="Arial" w:hAnsi="Arial" w:cs="Arial"/>
          <w:color w:val="000000"/>
          <w:sz w:val="24"/>
          <w:szCs w:val="24"/>
        </w:rPr>
        <w:t xml:space="preserve">Go Succeed Service </w:t>
      </w:r>
      <w:r w:rsidRPr="00B06C78">
        <w:rPr>
          <w:rFonts w:ascii="Arial" w:hAnsi="Arial" w:cs="Arial"/>
          <w:color w:val="000000"/>
          <w:sz w:val="24"/>
          <w:szCs w:val="24"/>
        </w:rPr>
        <w:t>Delivery Agent ha</w:t>
      </w:r>
      <w:r>
        <w:rPr>
          <w:rFonts w:ascii="Arial" w:hAnsi="Arial" w:cs="Arial"/>
          <w:color w:val="000000"/>
          <w:sz w:val="24"/>
          <w:szCs w:val="24"/>
        </w:rPr>
        <w:t>d</w:t>
      </w:r>
      <w:r w:rsidRPr="00B06C78">
        <w:rPr>
          <w:rFonts w:ascii="Arial" w:hAnsi="Arial" w:cs="Arial"/>
          <w:color w:val="000000"/>
          <w:sz w:val="24"/>
          <w:szCs w:val="24"/>
        </w:rPr>
        <w:t xml:space="preserve"> confirmed that they h</w:t>
      </w:r>
      <w:r w:rsidR="009A0B82">
        <w:rPr>
          <w:rFonts w:ascii="Arial" w:hAnsi="Arial" w:cs="Arial"/>
          <w:color w:val="000000"/>
          <w:sz w:val="24"/>
          <w:szCs w:val="24"/>
        </w:rPr>
        <w:t>ad</w:t>
      </w:r>
      <w:r w:rsidRPr="00B06C78">
        <w:rPr>
          <w:rFonts w:ascii="Arial" w:hAnsi="Arial" w:cs="Arial"/>
          <w:color w:val="000000"/>
          <w:sz w:val="24"/>
          <w:szCs w:val="24"/>
        </w:rPr>
        <w:t xml:space="preserve"> in place a remedial plan to address th</w:t>
      </w:r>
      <w:r>
        <w:rPr>
          <w:rFonts w:ascii="Arial" w:hAnsi="Arial" w:cs="Arial"/>
          <w:color w:val="000000"/>
          <w:sz w:val="24"/>
          <w:szCs w:val="24"/>
        </w:rPr>
        <w:t xml:space="preserve">e </w:t>
      </w:r>
      <w:r w:rsidRPr="00B06C78">
        <w:rPr>
          <w:rFonts w:ascii="Arial" w:hAnsi="Arial" w:cs="Arial"/>
          <w:color w:val="000000"/>
          <w:sz w:val="24"/>
          <w:szCs w:val="24"/>
        </w:rPr>
        <w:t xml:space="preserve">under-performance, and it </w:t>
      </w:r>
      <w:r>
        <w:rPr>
          <w:rFonts w:ascii="Arial" w:hAnsi="Arial" w:cs="Arial"/>
          <w:color w:val="000000"/>
          <w:sz w:val="24"/>
          <w:szCs w:val="24"/>
        </w:rPr>
        <w:t>was</w:t>
      </w:r>
      <w:r w:rsidRPr="00B06C78">
        <w:rPr>
          <w:rFonts w:ascii="Arial" w:hAnsi="Arial" w:cs="Arial"/>
          <w:color w:val="000000"/>
          <w:sz w:val="24"/>
          <w:szCs w:val="24"/>
        </w:rPr>
        <w:t xml:space="preserve"> anticipated that the number of jobs created </w:t>
      </w:r>
      <w:r>
        <w:rPr>
          <w:rFonts w:ascii="Arial" w:hAnsi="Arial" w:cs="Arial"/>
          <w:color w:val="000000"/>
          <w:sz w:val="24"/>
          <w:szCs w:val="24"/>
        </w:rPr>
        <w:t>would</w:t>
      </w:r>
      <w:r w:rsidRPr="00B06C78">
        <w:rPr>
          <w:rFonts w:ascii="Arial" w:hAnsi="Arial" w:cs="Arial"/>
          <w:color w:val="000000"/>
          <w:sz w:val="24"/>
          <w:szCs w:val="24"/>
        </w:rPr>
        <w:t xml:space="preserve"> increase significantly in the last two quarters of the financial year.</w:t>
      </w:r>
    </w:p>
    <w:p w14:paraId="5E05ABF6" w14:textId="77777777" w:rsidR="005E5B0E" w:rsidRPr="007B1B40" w:rsidRDefault="005E5B0E" w:rsidP="005E5B0E">
      <w:pPr>
        <w:pStyle w:val="ListParagraph"/>
        <w:autoSpaceDE w:val="0"/>
        <w:autoSpaceDN w:val="0"/>
        <w:adjustRightInd w:val="0"/>
        <w:spacing w:after="0" w:line="240" w:lineRule="auto"/>
        <w:rPr>
          <w:rFonts w:ascii="Arial" w:hAnsi="Arial" w:cs="Arial"/>
          <w:color w:val="000000"/>
          <w:sz w:val="24"/>
          <w:szCs w:val="24"/>
        </w:rPr>
      </w:pPr>
    </w:p>
    <w:p w14:paraId="5209AD2A" w14:textId="77777777" w:rsidR="002C4F4C" w:rsidRPr="007B1B40" w:rsidRDefault="002C4F4C" w:rsidP="005E5B0E">
      <w:pPr>
        <w:pStyle w:val="Normal00"/>
        <w:rPr>
          <w:rFonts w:cs="Arial"/>
          <w:b/>
          <w:sz w:val="24"/>
          <w:szCs w:val="24"/>
          <w:lang w:eastAsia="en-US"/>
        </w:rPr>
      </w:pPr>
      <w:r w:rsidRPr="00E61C60">
        <w:rPr>
          <w:rFonts w:cs="Arial"/>
          <w:b/>
          <w:sz w:val="24"/>
          <w:szCs w:val="24"/>
          <w:lang w:eastAsia="en-US"/>
        </w:rPr>
        <w:t>Key achievements:</w:t>
      </w:r>
    </w:p>
    <w:p w14:paraId="584518B2" w14:textId="0D1CE6F0" w:rsidR="002C4F4C" w:rsidRDefault="002C4F4C" w:rsidP="005E5B0E">
      <w:pPr>
        <w:pStyle w:val="Normal00"/>
        <w:numPr>
          <w:ilvl w:val="0"/>
          <w:numId w:val="3"/>
        </w:numPr>
        <w:rPr>
          <w:rFonts w:eastAsia="Calibri" w:cs="Arial"/>
          <w:sz w:val="24"/>
          <w:szCs w:val="24"/>
        </w:rPr>
      </w:pPr>
      <w:r w:rsidRPr="00E61C60">
        <w:rPr>
          <w:rFonts w:eastAsia="Calibri" w:cs="Arial"/>
          <w:sz w:val="24"/>
          <w:szCs w:val="24"/>
        </w:rPr>
        <w:t>Despite the delay in receiving the Letter of Offer for funding for the LMP, the team managed to continue to deliver a full suite of interventions that had an immediate and positive impact on individuals needing support to get into employment.</w:t>
      </w:r>
    </w:p>
    <w:p w14:paraId="6DD148D7" w14:textId="77777777" w:rsidR="002C4F4C" w:rsidRPr="00E61C60" w:rsidRDefault="002C4F4C" w:rsidP="005E5B0E">
      <w:pPr>
        <w:pStyle w:val="Normal00"/>
        <w:ind w:left="360"/>
        <w:rPr>
          <w:rFonts w:cs="Arial"/>
          <w:sz w:val="24"/>
          <w:lang w:eastAsia="en-US"/>
        </w:rPr>
      </w:pPr>
    </w:p>
    <w:p w14:paraId="10E45AB1" w14:textId="67EF1B70" w:rsidR="002C4F4C" w:rsidRPr="00E61C60" w:rsidRDefault="002C4F4C" w:rsidP="005E5B0E">
      <w:pPr>
        <w:pStyle w:val="Normal00"/>
        <w:numPr>
          <w:ilvl w:val="0"/>
          <w:numId w:val="3"/>
        </w:numPr>
        <w:rPr>
          <w:rFonts w:cs="Arial"/>
          <w:sz w:val="24"/>
          <w:lang w:eastAsia="en-US"/>
        </w:rPr>
      </w:pPr>
      <w:r w:rsidRPr="002A7559">
        <w:rPr>
          <w:rFonts w:eastAsia="Calibri" w:cs="Arial"/>
          <w:sz w:val="24"/>
          <w:szCs w:val="24"/>
        </w:rPr>
        <w:t>Despite the challenging economic climate and steep rises in utility costs, the Operators of facilities ha</w:t>
      </w:r>
      <w:r>
        <w:rPr>
          <w:rFonts w:eastAsia="Calibri" w:cs="Arial"/>
          <w:sz w:val="24"/>
          <w:szCs w:val="24"/>
        </w:rPr>
        <w:t>d</w:t>
      </w:r>
      <w:r w:rsidRPr="002A7559">
        <w:rPr>
          <w:rFonts w:eastAsia="Calibri" w:cs="Arial"/>
          <w:sz w:val="24"/>
          <w:szCs w:val="24"/>
        </w:rPr>
        <w:t xml:space="preserve"> managed their performance to continue to deliver across all contractual elements, continue to attract visitors and deliver value for Council.</w:t>
      </w:r>
    </w:p>
    <w:p w14:paraId="2377F213" w14:textId="77777777" w:rsidR="002C4F4C" w:rsidRPr="00E61C60" w:rsidRDefault="002C4F4C" w:rsidP="002C4F4C">
      <w:pPr>
        <w:pStyle w:val="Normal00"/>
        <w:ind w:left="360"/>
        <w:rPr>
          <w:rFonts w:cs="Arial"/>
          <w:sz w:val="24"/>
          <w:lang w:eastAsia="en-US"/>
        </w:rPr>
      </w:pPr>
    </w:p>
    <w:p w14:paraId="4B8E781A" w14:textId="77777777" w:rsidR="002C4F4C" w:rsidRDefault="002C4F4C" w:rsidP="002C4F4C">
      <w:pPr>
        <w:pStyle w:val="ListParagraph"/>
        <w:numPr>
          <w:ilvl w:val="0"/>
          <w:numId w:val="3"/>
        </w:numPr>
        <w:spacing w:after="0" w:line="240" w:lineRule="auto"/>
        <w:rPr>
          <w:rFonts w:ascii="Arial" w:hAnsi="Arial" w:cs="Arial"/>
          <w:sz w:val="24"/>
        </w:rPr>
      </w:pPr>
      <w:r w:rsidRPr="002A7559">
        <w:rPr>
          <w:rFonts w:ascii="Arial" w:hAnsi="Arial" w:cs="Arial"/>
          <w:sz w:val="24"/>
        </w:rPr>
        <w:t>Successful delivery of DAERA allocated funding for the Seal Sanctuary</w:t>
      </w:r>
    </w:p>
    <w:p w14:paraId="33A255F0" w14:textId="77777777" w:rsidR="002C4F4C" w:rsidRPr="00525268" w:rsidRDefault="002C4F4C" w:rsidP="002C4F4C">
      <w:pPr>
        <w:pStyle w:val="Normal00"/>
        <w:rPr>
          <w:rFonts w:cs="Arial"/>
          <w:color w:val="FF0000"/>
          <w:sz w:val="24"/>
          <w:szCs w:val="24"/>
          <w:highlight w:val="yellow"/>
          <w:lang w:eastAsia="en-US"/>
        </w:rPr>
      </w:pPr>
    </w:p>
    <w:p w14:paraId="75C79F84" w14:textId="77777777" w:rsidR="002C4F4C" w:rsidRPr="007B1B40" w:rsidRDefault="002C4F4C" w:rsidP="002C4F4C">
      <w:pPr>
        <w:pStyle w:val="Normal00"/>
        <w:rPr>
          <w:rFonts w:cs="Arial"/>
          <w:b/>
          <w:sz w:val="24"/>
          <w:szCs w:val="24"/>
          <w:lang w:eastAsia="en-US"/>
        </w:rPr>
      </w:pPr>
      <w:r w:rsidRPr="00732B05">
        <w:rPr>
          <w:rFonts w:cs="Arial"/>
          <w:b/>
          <w:sz w:val="24"/>
          <w:szCs w:val="24"/>
          <w:lang w:eastAsia="en-US"/>
        </w:rPr>
        <w:t>Emerging issues:</w:t>
      </w:r>
    </w:p>
    <w:p w14:paraId="063F882A" w14:textId="1855DBB8" w:rsidR="002C4F4C" w:rsidRDefault="002C4F4C" w:rsidP="002C4F4C">
      <w:pPr>
        <w:pStyle w:val="Normal0"/>
        <w:numPr>
          <w:ilvl w:val="0"/>
          <w:numId w:val="3"/>
        </w:numPr>
        <w:rPr>
          <w:rFonts w:eastAsia="Calibri" w:cs="Arial"/>
          <w:sz w:val="24"/>
          <w:szCs w:val="24"/>
        </w:rPr>
      </w:pPr>
      <w:r w:rsidRPr="00E61C60">
        <w:rPr>
          <w:rFonts w:eastAsia="Calibri" w:cs="Arial"/>
          <w:sz w:val="24"/>
          <w:szCs w:val="24"/>
        </w:rPr>
        <w:t>The Department for Communities ha</w:t>
      </w:r>
      <w:r>
        <w:rPr>
          <w:rFonts w:eastAsia="Calibri" w:cs="Arial"/>
          <w:sz w:val="24"/>
          <w:szCs w:val="24"/>
        </w:rPr>
        <w:t>d</w:t>
      </w:r>
      <w:r w:rsidRPr="00E61C60">
        <w:rPr>
          <w:rFonts w:eastAsia="Calibri" w:cs="Arial"/>
          <w:sz w:val="24"/>
          <w:szCs w:val="24"/>
        </w:rPr>
        <w:t xml:space="preserve"> failed to confirm an annual budget allocation to date for the Labour Market Partnership for 2025-26. However, the 2025-26 and 2026-27 action plans ha</w:t>
      </w:r>
      <w:r>
        <w:rPr>
          <w:rFonts w:eastAsia="Calibri" w:cs="Arial"/>
          <w:sz w:val="24"/>
          <w:szCs w:val="24"/>
        </w:rPr>
        <w:t>d</w:t>
      </w:r>
      <w:r w:rsidRPr="00E61C60">
        <w:rPr>
          <w:rFonts w:eastAsia="Calibri" w:cs="Arial"/>
          <w:sz w:val="24"/>
          <w:szCs w:val="24"/>
        </w:rPr>
        <w:t xml:space="preserve"> been presented to the Regional LMP and a response </w:t>
      </w:r>
      <w:r>
        <w:rPr>
          <w:rFonts w:eastAsia="Calibri" w:cs="Arial"/>
          <w:sz w:val="24"/>
          <w:szCs w:val="24"/>
        </w:rPr>
        <w:t>was</w:t>
      </w:r>
      <w:r w:rsidRPr="00E61C60">
        <w:rPr>
          <w:rFonts w:eastAsia="Calibri" w:cs="Arial"/>
          <w:sz w:val="24"/>
          <w:szCs w:val="24"/>
        </w:rPr>
        <w:t xml:space="preserve"> expected imminently. Th</w:t>
      </w:r>
      <w:r>
        <w:rPr>
          <w:rFonts w:eastAsia="Calibri" w:cs="Arial"/>
          <w:sz w:val="24"/>
          <w:szCs w:val="24"/>
        </w:rPr>
        <w:t>at</w:t>
      </w:r>
      <w:r w:rsidRPr="00E61C60">
        <w:rPr>
          <w:rFonts w:eastAsia="Calibri" w:cs="Arial"/>
          <w:sz w:val="24"/>
          <w:szCs w:val="24"/>
        </w:rPr>
        <w:t xml:space="preserve"> present</w:t>
      </w:r>
      <w:r>
        <w:rPr>
          <w:rFonts w:eastAsia="Calibri" w:cs="Arial"/>
          <w:sz w:val="24"/>
          <w:szCs w:val="24"/>
        </w:rPr>
        <w:t>ed</w:t>
      </w:r>
      <w:r w:rsidRPr="00E61C60">
        <w:rPr>
          <w:rFonts w:eastAsia="Calibri" w:cs="Arial"/>
          <w:sz w:val="24"/>
          <w:szCs w:val="24"/>
        </w:rPr>
        <w:t xml:space="preserve"> issues in terms of planning and delivery of support and security for staff until confirmation </w:t>
      </w:r>
      <w:r>
        <w:rPr>
          <w:rFonts w:eastAsia="Calibri" w:cs="Arial"/>
          <w:sz w:val="24"/>
          <w:szCs w:val="24"/>
        </w:rPr>
        <w:t>was</w:t>
      </w:r>
      <w:r w:rsidRPr="00E61C60">
        <w:rPr>
          <w:rFonts w:eastAsia="Calibri" w:cs="Arial"/>
          <w:sz w:val="24"/>
          <w:szCs w:val="24"/>
        </w:rPr>
        <w:t xml:space="preserve"> received. </w:t>
      </w:r>
    </w:p>
    <w:p w14:paraId="4E575473" w14:textId="77777777" w:rsidR="002C4F4C" w:rsidRPr="00E61C60" w:rsidRDefault="002C4F4C" w:rsidP="002C4F4C">
      <w:pPr>
        <w:pStyle w:val="Normal0"/>
        <w:ind w:left="360"/>
        <w:rPr>
          <w:rFonts w:eastAsia="Calibri" w:cs="Arial"/>
          <w:sz w:val="24"/>
          <w:szCs w:val="24"/>
        </w:rPr>
      </w:pPr>
    </w:p>
    <w:p w14:paraId="074FAB87" w14:textId="4D3683A5" w:rsidR="002C4F4C" w:rsidRPr="00732B05" w:rsidRDefault="002C4F4C" w:rsidP="002C4F4C">
      <w:pPr>
        <w:pStyle w:val="Normal0"/>
        <w:numPr>
          <w:ilvl w:val="0"/>
          <w:numId w:val="3"/>
        </w:numPr>
        <w:rPr>
          <w:rFonts w:eastAsia="Calibri" w:cs="Arial"/>
          <w:sz w:val="24"/>
          <w:szCs w:val="24"/>
        </w:rPr>
      </w:pPr>
      <w:r w:rsidRPr="00732B05">
        <w:rPr>
          <w:rFonts w:eastAsia="Calibri" w:cs="Arial"/>
          <w:sz w:val="24"/>
          <w:szCs w:val="24"/>
        </w:rPr>
        <w:t>The Go Succeed Service require</w:t>
      </w:r>
      <w:r>
        <w:rPr>
          <w:rFonts w:eastAsia="Calibri" w:cs="Arial"/>
          <w:sz w:val="24"/>
          <w:szCs w:val="24"/>
        </w:rPr>
        <w:t>d</w:t>
      </w:r>
      <w:r w:rsidRPr="00732B05">
        <w:rPr>
          <w:rFonts w:eastAsia="Calibri" w:cs="Arial"/>
          <w:sz w:val="24"/>
          <w:szCs w:val="24"/>
        </w:rPr>
        <w:t xml:space="preserve"> intensive input and resources to deliver and funding </w:t>
      </w:r>
      <w:r>
        <w:rPr>
          <w:rFonts w:eastAsia="Calibri" w:cs="Arial"/>
          <w:sz w:val="24"/>
          <w:szCs w:val="24"/>
        </w:rPr>
        <w:t xml:space="preserve">had only been confirmed </w:t>
      </w:r>
      <w:r w:rsidRPr="00732B05">
        <w:rPr>
          <w:rFonts w:eastAsia="Calibri" w:cs="Arial"/>
          <w:sz w:val="24"/>
          <w:szCs w:val="24"/>
        </w:rPr>
        <w:t xml:space="preserve">to </w:t>
      </w:r>
      <w:r>
        <w:rPr>
          <w:rFonts w:eastAsia="Calibri" w:cs="Arial"/>
          <w:sz w:val="24"/>
          <w:szCs w:val="24"/>
        </w:rPr>
        <w:t xml:space="preserve">March </w:t>
      </w:r>
      <w:r w:rsidRPr="00732B05">
        <w:rPr>
          <w:rFonts w:eastAsia="Calibri" w:cs="Arial"/>
          <w:sz w:val="24"/>
          <w:szCs w:val="24"/>
        </w:rPr>
        <w:t xml:space="preserve">2025.  Given that there </w:t>
      </w:r>
      <w:r>
        <w:rPr>
          <w:rFonts w:eastAsia="Calibri" w:cs="Arial"/>
          <w:sz w:val="24"/>
          <w:szCs w:val="24"/>
        </w:rPr>
        <w:t>were</w:t>
      </w:r>
      <w:r w:rsidRPr="00732B05">
        <w:rPr>
          <w:rFonts w:eastAsia="Calibri" w:cs="Arial"/>
          <w:sz w:val="24"/>
          <w:szCs w:val="24"/>
        </w:rPr>
        <w:t xml:space="preserve"> elements which </w:t>
      </w:r>
      <w:r>
        <w:rPr>
          <w:rFonts w:eastAsia="Calibri" w:cs="Arial"/>
          <w:sz w:val="24"/>
          <w:szCs w:val="24"/>
        </w:rPr>
        <w:t>were</w:t>
      </w:r>
      <w:r w:rsidRPr="00732B05">
        <w:rPr>
          <w:rFonts w:eastAsia="Calibri" w:cs="Arial"/>
          <w:sz w:val="24"/>
          <w:szCs w:val="24"/>
        </w:rPr>
        <w:t xml:space="preserve"> still being refined it </w:t>
      </w:r>
      <w:r>
        <w:rPr>
          <w:rFonts w:eastAsia="Calibri" w:cs="Arial"/>
          <w:sz w:val="24"/>
          <w:szCs w:val="24"/>
        </w:rPr>
        <w:t>was</w:t>
      </w:r>
      <w:r w:rsidRPr="00732B05">
        <w:rPr>
          <w:rFonts w:eastAsia="Calibri" w:cs="Arial"/>
          <w:sz w:val="24"/>
          <w:szCs w:val="24"/>
        </w:rPr>
        <w:t xml:space="preserve"> imperative that the service c</w:t>
      </w:r>
      <w:r>
        <w:rPr>
          <w:rFonts w:eastAsia="Calibri" w:cs="Arial"/>
          <w:sz w:val="24"/>
          <w:szCs w:val="24"/>
        </w:rPr>
        <w:t>ould</w:t>
      </w:r>
      <w:r w:rsidRPr="00732B05">
        <w:rPr>
          <w:rFonts w:eastAsia="Calibri" w:cs="Arial"/>
          <w:sz w:val="24"/>
          <w:szCs w:val="24"/>
        </w:rPr>
        <w:t xml:space="preserve"> continue as envisaged for an additional </w:t>
      </w:r>
      <w:r>
        <w:rPr>
          <w:rFonts w:eastAsia="Calibri" w:cs="Arial"/>
          <w:sz w:val="24"/>
          <w:szCs w:val="24"/>
        </w:rPr>
        <w:t>2</w:t>
      </w:r>
      <w:r w:rsidRPr="00732B05">
        <w:rPr>
          <w:rFonts w:eastAsia="Calibri" w:cs="Arial"/>
          <w:sz w:val="24"/>
          <w:szCs w:val="24"/>
        </w:rPr>
        <w:t>-year period.</w:t>
      </w:r>
    </w:p>
    <w:p w14:paraId="1674152A" w14:textId="77777777" w:rsidR="002C4F4C" w:rsidRPr="00525268" w:rsidRDefault="002C4F4C" w:rsidP="002C4F4C">
      <w:pPr>
        <w:pStyle w:val="Normal0"/>
        <w:rPr>
          <w:rFonts w:cs="Arial"/>
          <w:color w:val="FF0000"/>
          <w:sz w:val="24"/>
          <w:szCs w:val="24"/>
          <w:highlight w:val="yellow"/>
          <w:lang w:eastAsia="en-US"/>
        </w:rPr>
      </w:pPr>
    </w:p>
    <w:p w14:paraId="7E5CABCB" w14:textId="77777777" w:rsidR="002C4F4C" w:rsidRPr="007B1B40" w:rsidRDefault="002C4F4C" w:rsidP="002C4F4C">
      <w:pPr>
        <w:pStyle w:val="Normal00"/>
        <w:rPr>
          <w:rFonts w:cs="Arial"/>
          <w:b/>
          <w:sz w:val="24"/>
          <w:szCs w:val="24"/>
          <w:lang w:eastAsia="en-US"/>
        </w:rPr>
      </w:pPr>
      <w:r w:rsidRPr="00E61C60">
        <w:rPr>
          <w:rFonts w:cs="Arial"/>
          <w:b/>
          <w:sz w:val="24"/>
          <w:szCs w:val="24"/>
          <w:lang w:eastAsia="en-US"/>
        </w:rPr>
        <w:t>Action to be taken:</w:t>
      </w:r>
    </w:p>
    <w:p w14:paraId="44378C26" w14:textId="7BAF8537" w:rsidR="002C4F4C" w:rsidRPr="00E61C60" w:rsidRDefault="002C4F4C" w:rsidP="002C4F4C">
      <w:pPr>
        <w:pStyle w:val="Normal0"/>
        <w:numPr>
          <w:ilvl w:val="0"/>
          <w:numId w:val="3"/>
        </w:numPr>
        <w:rPr>
          <w:rFonts w:eastAsia="Calibri" w:cs="Arial"/>
          <w:sz w:val="24"/>
          <w:szCs w:val="24"/>
        </w:rPr>
      </w:pPr>
      <w:r w:rsidRPr="00E61C60">
        <w:rPr>
          <w:rFonts w:eastAsia="Calibri" w:cs="Arial"/>
          <w:sz w:val="24"/>
          <w:szCs w:val="24"/>
        </w:rPr>
        <w:t>Collective action by all the 11 Councils, led by Belfast City Council continue</w:t>
      </w:r>
      <w:r w:rsidR="00432022">
        <w:rPr>
          <w:rFonts w:eastAsia="Calibri" w:cs="Arial"/>
          <w:sz w:val="24"/>
          <w:szCs w:val="24"/>
        </w:rPr>
        <w:t>d</w:t>
      </w:r>
      <w:r w:rsidRPr="00E61C60">
        <w:rPr>
          <w:rFonts w:eastAsia="Calibri" w:cs="Arial"/>
          <w:sz w:val="24"/>
          <w:szCs w:val="24"/>
        </w:rPr>
        <w:t xml:space="preserve"> with SPF to ensure future funding for Go Succeed.</w:t>
      </w:r>
    </w:p>
    <w:p w14:paraId="22085BF5" w14:textId="77777777" w:rsidR="002C4F4C" w:rsidRPr="00E61C60" w:rsidRDefault="002C4F4C" w:rsidP="002C4F4C">
      <w:pPr>
        <w:pStyle w:val="Normal0"/>
        <w:ind w:left="720"/>
        <w:rPr>
          <w:rFonts w:eastAsia="Calibri" w:cs="Arial"/>
          <w:sz w:val="24"/>
          <w:szCs w:val="24"/>
        </w:rPr>
      </w:pPr>
    </w:p>
    <w:p w14:paraId="35BC8ACA" w14:textId="77777777" w:rsidR="002C4F4C" w:rsidRDefault="002C4F4C" w:rsidP="002C4F4C">
      <w:pPr>
        <w:pStyle w:val="Normal0"/>
        <w:numPr>
          <w:ilvl w:val="0"/>
          <w:numId w:val="3"/>
        </w:numPr>
        <w:rPr>
          <w:rFonts w:eastAsia="Calibri" w:cs="Arial"/>
          <w:sz w:val="24"/>
          <w:szCs w:val="24"/>
        </w:rPr>
      </w:pPr>
      <w:r w:rsidRPr="00E61C60">
        <w:rPr>
          <w:rFonts w:eastAsia="Calibri" w:cs="Arial"/>
          <w:sz w:val="24"/>
          <w:szCs w:val="24"/>
        </w:rPr>
        <w:t>The pressure from all 11 Councils must be maintained to secure future funding for the Labour Market Partnership from DfC.</w:t>
      </w:r>
    </w:p>
    <w:p w14:paraId="1D25377C" w14:textId="77777777" w:rsidR="002C4F4C" w:rsidRPr="009A0B82" w:rsidRDefault="002C4F4C" w:rsidP="002C4F4C">
      <w:pPr>
        <w:pStyle w:val="ListParagraph"/>
        <w:rPr>
          <w:rFonts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844"/>
        <w:gridCol w:w="1791"/>
        <w:gridCol w:w="1800"/>
        <w:gridCol w:w="1720"/>
      </w:tblGrid>
      <w:tr w:rsidR="002C4F4C" w:rsidRPr="009A0B82" w14:paraId="199BEACF" w14:textId="77777777" w:rsidTr="00ED6D39">
        <w:tc>
          <w:tcPr>
            <w:tcW w:w="1826" w:type="dxa"/>
          </w:tcPr>
          <w:p w14:paraId="37CE4A31" w14:textId="77777777" w:rsidR="002C4F4C" w:rsidRPr="009A0B82" w:rsidRDefault="002C4F4C" w:rsidP="00ED6D39">
            <w:pPr>
              <w:pStyle w:val="ListParagraph"/>
              <w:spacing w:after="0" w:line="240" w:lineRule="auto"/>
              <w:ind w:left="0"/>
              <w:jc w:val="center"/>
              <w:rPr>
                <w:rFonts w:ascii="Arial" w:hAnsi="Arial" w:cs="Arial"/>
                <w:b/>
                <w:bCs/>
                <w:sz w:val="24"/>
                <w:szCs w:val="24"/>
              </w:rPr>
            </w:pPr>
            <w:r w:rsidRPr="009A0B82">
              <w:rPr>
                <w:rFonts w:ascii="Arial" w:hAnsi="Arial" w:cs="Arial"/>
                <w:b/>
                <w:bCs/>
                <w:sz w:val="24"/>
                <w:szCs w:val="24"/>
              </w:rPr>
              <w:t>Identified KPI at Risk</w:t>
            </w:r>
          </w:p>
        </w:tc>
        <w:tc>
          <w:tcPr>
            <w:tcW w:w="1827" w:type="dxa"/>
          </w:tcPr>
          <w:p w14:paraId="000111D9" w14:textId="77777777" w:rsidR="002C4F4C" w:rsidRPr="009A0B82" w:rsidRDefault="002C4F4C" w:rsidP="00ED6D39">
            <w:pPr>
              <w:pStyle w:val="ListParagraph"/>
              <w:spacing w:after="0" w:line="240" w:lineRule="auto"/>
              <w:ind w:left="0"/>
              <w:jc w:val="center"/>
              <w:rPr>
                <w:rFonts w:ascii="Arial" w:hAnsi="Arial" w:cs="Arial"/>
                <w:b/>
                <w:bCs/>
                <w:sz w:val="24"/>
                <w:szCs w:val="24"/>
              </w:rPr>
            </w:pPr>
            <w:r w:rsidRPr="009A0B82">
              <w:rPr>
                <w:rFonts w:ascii="Arial" w:hAnsi="Arial" w:cs="Arial"/>
                <w:b/>
                <w:bCs/>
                <w:sz w:val="24"/>
                <w:szCs w:val="24"/>
              </w:rPr>
              <w:t>Reasons as to why KPI has not been met</w:t>
            </w:r>
          </w:p>
        </w:tc>
        <w:tc>
          <w:tcPr>
            <w:tcW w:w="1827" w:type="dxa"/>
          </w:tcPr>
          <w:p w14:paraId="44164F5B" w14:textId="77777777" w:rsidR="002C4F4C" w:rsidRPr="009A0B82" w:rsidRDefault="002C4F4C" w:rsidP="00ED6D39">
            <w:pPr>
              <w:pStyle w:val="ListParagraph"/>
              <w:spacing w:after="0" w:line="240" w:lineRule="auto"/>
              <w:ind w:left="0"/>
              <w:jc w:val="center"/>
              <w:rPr>
                <w:rFonts w:ascii="Arial" w:hAnsi="Arial" w:cs="Arial"/>
                <w:b/>
                <w:bCs/>
                <w:sz w:val="24"/>
                <w:szCs w:val="24"/>
              </w:rPr>
            </w:pPr>
            <w:r w:rsidRPr="009A0B82">
              <w:rPr>
                <w:rFonts w:ascii="Arial" w:hAnsi="Arial" w:cs="Arial"/>
                <w:b/>
                <w:bCs/>
                <w:sz w:val="24"/>
                <w:szCs w:val="24"/>
              </w:rPr>
              <w:t>Action to be taken</w:t>
            </w:r>
          </w:p>
        </w:tc>
        <w:tc>
          <w:tcPr>
            <w:tcW w:w="1827" w:type="dxa"/>
          </w:tcPr>
          <w:p w14:paraId="26EF1F44" w14:textId="77777777" w:rsidR="002C4F4C" w:rsidRPr="009A0B82" w:rsidRDefault="002C4F4C" w:rsidP="00ED6D39">
            <w:pPr>
              <w:pStyle w:val="ListParagraph"/>
              <w:spacing w:after="0" w:line="240" w:lineRule="auto"/>
              <w:ind w:left="0"/>
              <w:jc w:val="center"/>
              <w:rPr>
                <w:rFonts w:ascii="Arial" w:hAnsi="Arial" w:cs="Arial"/>
                <w:b/>
                <w:bCs/>
                <w:sz w:val="24"/>
                <w:szCs w:val="24"/>
              </w:rPr>
            </w:pPr>
            <w:r w:rsidRPr="009A0B82">
              <w:rPr>
                <w:rFonts w:ascii="Arial" w:hAnsi="Arial" w:cs="Arial"/>
                <w:b/>
                <w:bCs/>
                <w:sz w:val="24"/>
                <w:szCs w:val="24"/>
              </w:rPr>
              <w:t>Designated Officer</w:t>
            </w:r>
          </w:p>
        </w:tc>
        <w:tc>
          <w:tcPr>
            <w:tcW w:w="1827" w:type="dxa"/>
          </w:tcPr>
          <w:p w14:paraId="3E8F46CD" w14:textId="77777777" w:rsidR="002C4F4C" w:rsidRPr="009A0B82" w:rsidRDefault="002C4F4C" w:rsidP="00ED6D39">
            <w:pPr>
              <w:pStyle w:val="ListParagraph"/>
              <w:spacing w:after="0" w:line="240" w:lineRule="auto"/>
              <w:ind w:left="0"/>
              <w:jc w:val="center"/>
              <w:rPr>
                <w:rFonts w:ascii="Arial" w:hAnsi="Arial" w:cs="Arial"/>
                <w:b/>
                <w:bCs/>
                <w:sz w:val="24"/>
                <w:szCs w:val="24"/>
              </w:rPr>
            </w:pPr>
            <w:r w:rsidRPr="009A0B82">
              <w:rPr>
                <w:rFonts w:ascii="Arial" w:hAnsi="Arial" w:cs="Arial"/>
                <w:b/>
                <w:bCs/>
                <w:sz w:val="24"/>
                <w:szCs w:val="24"/>
              </w:rPr>
              <w:t>Date for Review</w:t>
            </w:r>
          </w:p>
        </w:tc>
      </w:tr>
      <w:tr w:rsidR="002C4F4C" w:rsidRPr="009A0B82" w14:paraId="251A9681" w14:textId="77777777" w:rsidTr="00ED6D39">
        <w:tc>
          <w:tcPr>
            <w:tcW w:w="1826" w:type="dxa"/>
          </w:tcPr>
          <w:p w14:paraId="0D8BD3DB" w14:textId="77777777" w:rsidR="002C4F4C" w:rsidRPr="009A0B82" w:rsidRDefault="002C4F4C" w:rsidP="00ED6D39">
            <w:pPr>
              <w:pStyle w:val="ListParagraph"/>
              <w:spacing w:after="0" w:line="240" w:lineRule="auto"/>
              <w:ind w:left="0"/>
              <w:rPr>
                <w:rFonts w:ascii="Arial" w:hAnsi="Arial" w:cs="Arial"/>
                <w:sz w:val="24"/>
                <w:szCs w:val="24"/>
                <w:highlight w:val="yellow"/>
              </w:rPr>
            </w:pPr>
            <w:r w:rsidRPr="009A0B82">
              <w:rPr>
                <w:rFonts w:ascii="Arial" w:hAnsi="Arial" w:cs="Arial"/>
                <w:color w:val="000000"/>
                <w:sz w:val="24"/>
                <w:szCs w:val="24"/>
              </w:rPr>
              <w:t>Number of Jobs created through the Go Succeed Service</w:t>
            </w:r>
            <w:r w:rsidRPr="009A0B82">
              <w:rPr>
                <w:rFonts w:ascii="Arial" w:hAnsi="Arial" w:cs="Arial"/>
                <w:sz w:val="24"/>
                <w:szCs w:val="24"/>
                <w:highlight w:val="yellow"/>
              </w:rPr>
              <w:t xml:space="preserve"> </w:t>
            </w:r>
          </w:p>
        </w:tc>
        <w:tc>
          <w:tcPr>
            <w:tcW w:w="1827" w:type="dxa"/>
          </w:tcPr>
          <w:p w14:paraId="484B2511" w14:textId="77777777" w:rsidR="002C4F4C" w:rsidRPr="009A0B82" w:rsidRDefault="002C4F4C" w:rsidP="00ED6D39">
            <w:pPr>
              <w:autoSpaceDE w:val="0"/>
              <w:autoSpaceDN w:val="0"/>
              <w:adjustRightInd w:val="0"/>
              <w:rPr>
                <w:rFonts w:cs="Arial"/>
                <w:color w:val="000000"/>
                <w:szCs w:val="24"/>
              </w:rPr>
            </w:pPr>
            <w:r w:rsidRPr="009A0B82">
              <w:rPr>
                <w:rFonts w:cs="Arial"/>
                <w:color w:val="000000"/>
                <w:szCs w:val="24"/>
              </w:rPr>
              <w:t xml:space="preserve">The late implementation of the service by the delivery agent and </w:t>
            </w:r>
            <w:r w:rsidRPr="009A0B82">
              <w:rPr>
                <w:rFonts w:cs="Arial"/>
                <w:color w:val="000000"/>
                <w:szCs w:val="24"/>
              </w:rPr>
              <w:lastRenderedPageBreak/>
              <w:t xml:space="preserve">technical issues linked to the development of the CRM system.  </w:t>
            </w:r>
          </w:p>
          <w:p w14:paraId="05D9D2F9" w14:textId="77777777" w:rsidR="002C4F4C" w:rsidRPr="009A0B82" w:rsidRDefault="002C4F4C" w:rsidP="00ED6D39">
            <w:pPr>
              <w:pStyle w:val="ListParagraph"/>
              <w:spacing w:after="0" w:line="240" w:lineRule="auto"/>
              <w:ind w:left="0"/>
              <w:rPr>
                <w:rFonts w:ascii="Arial" w:hAnsi="Arial" w:cs="Arial"/>
                <w:sz w:val="24"/>
                <w:szCs w:val="24"/>
                <w:highlight w:val="yellow"/>
              </w:rPr>
            </w:pPr>
          </w:p>
        </w:tc>
        <w:tc>
          <w:tcPr>
            <w:tcW w:w="1827" w:type="dxa"/>
          </w:tcPr>
          <w:p w14:paraId="107F4D1D" w14:textId="77777777" w:rsidR="002C4F4C" w:rsidRPr="009A0B82" w:rsidRDefault="002C4F4C" w:rsidP="00ED6D39">
            <w:pPr>
              <w:autoSpaceDE w:val="0"/>
              <w:autoSpaceDN w:val="0"/>
              <w:adjustRightInd w:val="0"/>
              <w:rPr>
                <w:rFonts w:cs="Arial"/>
                <w:color w:val="000000"/>
                <w:szCs w:val="24"/>
              </w:rPr>
            </w:pPr>
            <w:r w:rsidRPr="009A0B82">
              <w:rPr>
                <w:rFonts w:cs="Arial"/>
                <w:color w:val="000000"/>
                <w:szCs w:val="24"/>
              </w:rPr>
              <w:lastRenderedPageBreak/>
              <w:t xml:space="preserve">The Delivery Agent has confirmed that a remedial plan to </w:t>
            </w:r>
            <w:r w:rsidRPr="009A0B82">
              <w:rPr>
                <w:rFonts w:cs="Arial"/>
                <w:color w:val="000000"/>
                <w:szCs w:val="24"/>
              </w:rPr>
              <w:lastRenderedPageBreak/>
              <w:t>address the performance is in place. It is anticipated that the number of jobs created will increase significantly in the last two quarters of the financial year.</w:t>
            </w:r>
          </w:p>
          <w:p w14:paraId="7EBDFCEA" w14:textId="77777777" w:rsidR="002C4F4C" w:rsidRPr="009A0B82" w:rsidRDefault="002C4F4C" w:rsidP="00ED6D39">
            <w:pPr>
              <w:pStyle w:val="ListParagraph"/>
              <w:spacing w:after="0" w:line="240" w:lineRule="auto"/>
              <w:ind w:left="0"/>
              <w:rPr>
                <w:rFonts w:ascii="Arial" w:hAnsi="Arial" w:cs="Arial"/>
                <w:sz w:val="24"/>
                <w:szCs w:val="24"/>
                <w:highlight w:val="yellow"/>
              </w:rPr>
            </w:pPr>
          </w:p>
        </w:tc>
        <w:tc>
          <w:tcPr>
            <w:tcW w:w="1827" w:type="dxa"/>
          </w:tcPr>
          <w:p w14:paraId="599CA3BA" w14:textId="77777777" w:rsidR="002C4F4C" w:rsidRPr="009A0B82" w:rsidRDefault="002C4F4C" w:rsidP="00ED6D39">
            <w:pPr>
              <w:pStyle w:val="ListParagraph"/>
              <w:spacing w:after="0" w:line="240" w:lineRule="auto"/>
              <w:ind w:left="0"/>
              <w:rPr>
                <w:rFonts w:ascii="Arial" w:hAnsi="Arial" w:cs="Arial"/>
                <w:sz w:val="24"/>
                <w:szCs w:val="24"/>
                <w:highlight w:val="yellow"/>
              </w:rPr>
            </w:pPr>
            <w:r w:rsidRPr="009A0B82">
              <w:rPr>
                <w:rFonts w:ascii="Arial" w:hAnsi="Arial" w:cs="Arial"/>
                <w:color w:val="000000"/>
                <w:sz w:val="24"/>
                <w:szCs w:val="24"/>
              </w:rPr>
              <w:lastRenderedPageBreak/>
              <w:t>Economic Development Manager</w:t>
            </w:r>
          </w:p>
        </w:tc>
        <w:tc>
          <w:tcPr>
            <w:tcW w:w="1827" w:type="dxa"/>
          </w:tcPr>
          <w:p w14:paraId="6942072F" w14:textId="77777777" w:rsidR="002C4F4C" w:rsidRPr="009A0B82" w:rsidRDefault="002C4F4C" w:rsidP="00ED6D39">
            <w:pPr>
              <w:pStyle w:val="ListParagraph"/>
              <w:spacing w:after="0" w:line="240" w:lineRule="auto"/>
              <w:ind w:left="0"/>
              <w:rPr>
                <w:rFonts w:ascii="Arial" w:hAnsi="Arial" w:cs="Arial"/>
                <w:sz w:val="24"/>
                <w:szCs w:val="24"/>
                <w:highlight w:val="yellow"/>
              </w:rPr>
            </w:pPr>
            <w:r w:rsidRPr="009A0B82">
              <w:rPr>
                <w:rFonts w:ascii="Arial" w:hAnsi="Arial" w:cs="Arial"/>
                <w:color w:val="000000"/>
                <w:sz w:val="24"/>
                <w:szCs w:val="24"/>
              </w:rPr>
              <w:t>Jan 2025</w:t>
            </w:r>
          </w:p>
        </w:tc>
      </w:tr>
      <w:tr w:rsidR="002C4F4C" w:rsidRPr="009A0B82" w14:paraId="7DA6A5A4" w14:textId="77777777" w:rsidTr="00ED6D39">
        <w:tc>
          <w:tcPr>
            <w:tcW w:w="1826" w:type="dxa"/>
          </w:tcPr>
          <w:p w14:paraId="080C9315" w14:textId="77777777" w:rsidR="002C4F4C" w:rsidRPr="009A0B82" w:rsidRDefault="002C4F4C" w:rsidP="00ED6D39">
            <w:pPr>
              <w:pStyle w:val="ListParagraph"/>
              <w:spacing w:after="0" w:line="240" w:lineRule="auto"/>
              <w:ind w:left="0"/>
              <w:rPr>
                <w:rFonts w:ascii="Arial" w:hAnsi="Arial" w:cs="Arial"/>
                <w:sz w:val="24"/>
                <w:szCs w:val="24"/>
                <w:highlight w:val="yellow"/>
              </w:rPr>
            </w:pPr>
            <w:r w:rsidRPr="009A0B82">
              <w:rPr>
                <w:rFonts w:ascii="Arial" w:eastAsia="Arial" w:hAnsi="Arial" w:cs="Arial"/>
                <w:color w:val="1D2828"/>
                <w:sz w:val="24"/>
                <w:szCs w:val="24"/>
              </w:rPr>
              <w:t>% spend against budget</w:t>
            </w:r>
          </w:p>
        </w:tc>
        <w:tc>
          <w:tcPr>
            <w:tcW w:w="1827" w:type="dxa"/>
          </w:tcPr>
          <w:p w14:paraId="6573334A" w14:textId="77777777" w:rsidR="002C4F4C" w:rsidRPr="009A0B82" w:rsidRDefault="002C4F4C" w:rsidP="00ED6D39">
            <w:pPr>
              <w:pStyle w:val="ListParagraph"/>
              <w:spacing w:after="0" w:line="240" w:lineRule="auto"/>
              <w:ind w:left="0"/>
              <w:rPr>
                <w:rFonts w:ascii="Arial" w:hAnsi="Arial" w:cs="Arial"/>
                <w:sz w:val="24"/>
                <w:szCs w:val="24"/>
                <w:highlight w:val="yellow"/>
              </w:rPr>
            </w:pPr>
            <w:r w:rsidRPr="009A0B82">
              <w:rPr>
                <w:rFonts w:ascii="Arial" w:hAnsi="Arial" w:cs="Arial"/>
                <w:sz w:val="24"/>
                <w:szCs w:val="24"/>
              </w:rPr>
              <w:t>Staff retirement and subsequent staff changes</w:t>
            </w:r>
          </w:p>
        </w:tc>
        <w:tc>
          <w:tcPr>
            <w:tcW w:w="1827" w:type="dxa"/>
          </w:tcPr>
          <w:p w14:paraId="0F839399" w14:textId="77777777" w:rsidR="002C4F4C" w:rsidRPr="009A0B82" w:rsidRDefault="002C4F4C" w:rsidP="00ED6D39">
            <w:pPr>
              <w:pStyle w:val="ListParagraph"/>
              <w:spacing w:after="0" w:line="240" w:lineRule="auto"/>
              <w:ind w:left="0"/>
              <w:rPr>
                <w:rFonts w:ascii="Arial" w:hAnsi="Arial" w:cs="Arial"/>
                <w:sz w:val="24"/>
                <w:szCs w:val="24"/>
                <w:highlight w:val="yellow"/>
              </w:rPr>
            </w:pPr>
            <w:r w:rsidRPr="009A0B82">
              <w:rPr>
                <w:rFonts w:ascii="Arial" w:hAnsi="Arial" w:cs="Arial"/>
                <w:sz w:val="24"/>
                <w:szCs w:val="24"/>
              </w:rPr>
              <w:t>Ongoing monitoring of budgets</w:t>
            </w:r>
          </w:p>
        </w:tc>
        <w:tc>
          <w:tcPr>
            <w:tcW w:w="1827" w:type="dxa"/>
          </w:tcPr>
          <w:p w14:paraId="45C215C5" w14:textId="77777777" w:rsidR="002C4F4C" w:rsidRPr="009A0B82" w:rsidRDefault="002C4F4C" w:rsidP="00ED6D39">
            <w:pPr>
              <w:pStyle w:val="ListParagraph"/>
              <w:spacing w:after="0" w:line="240" w:lineRule="auto"/>
              <w:ind w:left="0"/>
              <w:rPr>
                <w:rFonts w:ascii="Arial" w:hAnsi="Arial" w:cs="Arial"/>
                <w:sz w:val="24"/>
                <w:szCs w:val="24"/>
              </w:rPr>
            </w:pPr>
            <w:r w:rsidRPr="009A0B82">
              <w:rPr>
                <w:rFonts w:ascii="Arial" w:hAnsi="Arial" w:cs="Arial"/>
                <w:sz w:val="24"/>
                <w:szCs w:val="24"/>
              </w:rPr>
              <w:t xml:space="preserve">Head of Economic Development </w:t>
            </w:r>
          </w:p>
        </w:tc>
        <w:tc>
          <w:tcPr>
            <w:tcW w:w="1827" w:type="dxa"/>
          </w:tcPr>
          <w:p w14:paraId="41CA0174" w14:textId="77777777" w:rsidR="002C4F4C" w:rsidRPr="009A0B82" w:rsidRDefault="002C4F4C" w:rsidP="00ED6D39">
            <w:pPr>
              <w:pStyle w:val="ListParagraph"/>
              <w:spacing w:after="0" w:line="240" w:lineRule="auto"/>
              <w:ind w:left="0"/>
              <w:rPr>
                <w:rFonts w:ascii="Arial" w:hAnsi="Arial" w:cs="Arial"/>
                <w:sz w:val="24"/>
                <w:szCs w:val="24"/>
              </w:rPr>
            </w:pPr>
            <w:r w:rsidRPr="009A0B82">
              <w:rPr>
                <w:rFonts w:ascii="Arial" w:hAnsi="Arial" w:cs="Arial"/>
                <w:sz w:val="24"/>
                <w:szCs w:val="24"/>
              </w:rPr>
              <w:t>Jan 2025</w:t>
            </w:r>
          </w:p>
        </w:tc>
      </w:tr>
    </w:tbl>
    <w:p w14:paraId="7A3722B6" w14:textId="3F653E7D" w:rsidR="002C4F4C" w:rsidRPr="006C409E" w:rsidRDefault="002C4F4C" w:rsidP="002C4F4C">
      <w:pPr>
        <w:pStyle w:val="Normal0"/>
        <w:rPr>
          <w:rFonts w:cs="Arial"/>
          <w:b/>
          <w:sz w:val="24"/>
          <w:szCs w:val="24"/>
          <w:lang w:eastAsia="en-US"/>
        </w:rPr>
      </w:pPr>
    </w:p>
    <w:p w14:paraId="7B9ECECE" w14:textId="47BB8109" w:rsidR="002C4F4C" w:rsidRDefault="002C4F4C" w:rsidP="002C4F4C">
      <w:pPr>
        <w:pStyle w:val="Normal0"/>
        <w:rPr>
          <w:rFonts w:cs="Arial"/>
          <w:sz w:val="24"/>
          <w:szCs w:val="24"/>
          <w:lang w:eastAsia="en-US"/>
        </w:rPr>
      </w:pPr>
      <w:r w:rsidRPr="002C4F4C">
        <w:rPr>
          <w:rFonts w:cs="Arial"/>
          <w:caps/>
          <w:sz w:val="24"/>
          <w:szCs w:val="24"/>
          <w:lang w:eastAsia="en-US"/>
        </w:rPr>
        <w:t xml:space="preserve">Recommended </w:t>
      </w:r>
      <w:r w:rsidRPr="006C409E">
        <w:rPr>
          <w:rFonts w:cs="Arial"/>
          <w:sz w:val="24"/>
          <w:szCs w:val="24"/>
          <w:lang w:eastAsia="en-US"/>
        </w:rPr>
        <w:t xml:space="preserve">that </w:t>
      </w:r>
      <w:r>
        <w:rPr>
          <w:rFonts w:cs="Arial"/>
          <w:sz w:val="24"/>
          <w:szCs w:val="24"/>
          <w:lang w:eastAsia="en-US"/>
        </w:rPr>
        <w:t>the Council notes the report</w:t>
      </w:r>
      <w:r w:rsidRPr="006C409E">
        <w:rPr>
          <w:rFonts w:cs="Arial"/>
          <w:sz w:val="24"/>
          <w:szCs w:val="24"/>
          <w:lang w:eastAsia="en-US"/>
        </w:rPr>
        <w:t>.</w:t>
      </w:r>
    </w:p>
    <w:p w14:paraId="03819834" w14:textId="1670AA2D" w:rsidR="00784B33" w:rsidRDefault="00784B33" w:rsidP="00784B33">
      <w:pPr>
        <w:rPr>
          <w:rFonts w:cs="Arial"/>
          <w:szCs w:val="24"/>
        </w:rPr>
      </w:pPr>
    </w:p>
    <w:p w14:paraId="1AC8A11E" w14:textId="431ADCDC" w:rsidR="002C4F4C" w:rsidRDefault="00464571" w:rsidP="00784B33">
      <w:pPr>
        <w:rPr>
          <w:rFonts w:cs="Arial"/>
          <w:szCs w:val="24"/>
        </w:rPr>
      </w:pPr>
      <w:r>
        <w:rPr>
          <w:rFonts w:cs="Arial"/>
          <w:szCs w:val="24"/>
        </w:rPr>
        <w:t xml:space="preserve">Proposed by Councillor Hollywood, seconded by Councillor Edmund, that the recommendation be adopted. </w:t>
      </w:r>
    </w:p>
    <w:p w14:paraId="6F9CDBEA" w14:textId="77777777" w:rsidR="00464571" w:rsidRDefault="00464571" w:rsidP="00784B33">
      <w:pPr>
        <w:rPr>
          <w:rFonts w:cs="Arial"/>
          <w:szCs w:val="24"/>
        </w:rPr>
      </w:pPr>
    </w:p>
    <w:p w14:paraId="461AE5AA" w14:textId="36FB9548" w:rsidR="002C4F4C" w:rsidRDefault="00464571" w:rsidP="69983992">
      <w:pPr>
        <w:rPr>
          <w:rFonts w:cs="Arial"/>
        </w:rPr>
      </w:pPr>
      <w:r w:rsidRPr="69983992">
        <w:rPr>
          <w:rFonts w:cs="Arial"/>
        </w:rPr>
        <w:t>Councillor Hollywood referred to</w:t>
      </w:r>
      <w:r w:rsidR="003F7CBA" w:rsidRPr="69983992">
        <w:rPr>
          <w:rFonts w:cs="Arial"/>
        </w:rPr>
        <w:t xml:space="preserve"> the</w:t>
      </w:r>
      <w:r w:rsidRPr="69983992">
        <w:rPr>
          <w:rFonts w:cs="Arial"/>
        </w:rPr>
        <w:t xml:space="preserve"> job creation target to create 123 jobs</w:t>
      </w:r>
      <w:r w:rsidR="00F52846" w:rsidRPr="69983992">
        <w:rPr>
          <w:rFonts w:cs="Arial"/>
        </w:rPr>
        <w:t xml:space="preserve">, with only 32 of those having been created through the Go Succeed programme so far. He </w:t>
      </w:r>
      <w:r w:rsidRPr="69983992">
        <w:rPr>
          <w:rFonts w:cs="Arial"/>
        </w:rPr>
        <w:t xml:space="preserve">asked about the remedial plans </w:t>
      </w:r>
      <w:r w:rsidR="00F52846" w:rsidRPr="69983992">
        <w:rPr>
          <w:rFonts w:cs="Arial"/>
        </w:rPr>
        <w:t xml:space="preserve">from the delivery agent </w:t>
      </w:r>
      <w:r w:rsidRPr="69983992">
        <w:rPr>
          <w:rFonts w:cs="Arial"/>
        </w:rPr>
        <w:t xml:space="preserve">to address the underperformance in achieving that target to date.  </w:t>
      </w:r>
      <w:r w:rsidR="0071548E" w:rsidRPr="69983992">
        <w:rPr>
          <w:rFonts w:cs="Arial"/>
        </w:rPr>
        <w:t>The Head of Economic Development advised that Officers were in constant contact with the delivery agents</w:t>
      </w:r>
      <w:r w:rsidR="00F52846" w:rsidRPr="69983992">
        <w:rPr>
          <w:rFonts w:cs="Arial"/>
        </w:rPr>
        <w:t xml:space="preserve"> who had included extra resources to be able to reach the target. One of the reasons was that they did not have a </w:t>
      </w:r>
      <w:r w:rsidR="0071548E" w:rsidRPr="69983992">
        <w:rPr>
          <w:rFonts w:cs="Arial"/>
        </w:rPr>
        <w:t xml:space="preserve">CRM system </w:t>
      </w:r>
      <w:r w:rsidR="003F7CBA" w:rsidRPr="69983992">
        <w:rPr>
          <w:rFonts w:cs="Arial"/>
        </w:rPr>
        <w:t xml:space="preserve">in place </w:t>
      </w:r>
      <w:r w:rsidR="1C4685F5" w:rsidRPr="69983992">
        <w:rPr>
          <w:rFonts w:cs="Arial"/>
        </w:rPr>
        <w:t xml:space="preserve">at the start of the reporting period </w:t>
      </w:r>
      <w:r w:rsidR="00F52846" w:rsidRPr="69983992">
        <w:rPr>
          <w:rFonts w:cs="Arial"/>
        </w:rPr>
        <w:t xml:space="preserve">to track the applications and their progress.  </w:t>
      </w:r>
      <w:r w:rsidR="00336055" w:rsidRPr="69983992">
        <w:rPr>
          <w:rFonts w:cs="Arial"/>
        </w:rPr>
        <w:t>However</w:t>
      </w:r>
      <w:r w:rsidR="003F7CBA" w:rsidRPr="69983992">
        <w:rPr>
          <w:rFonts w:cs="Arial"/>
        </w:rPr>
        <w:t>,</w:t>
      </w:r>
      <w:r w:rsidR="00336055" w:rsidRPr="69983992">
        <w:rPr>
          <w:rFonts w:cs="Arial"/>
        </w:rPr>
        <w:t xml:space="preserve"> now the system was in place it was expected that the pro</w:t>
      </w:r>
      <w:r w:rsidR="003F7CBA" w:rsidRPr="69983992">
        <w:rPr>
          <w:rFonts w:cs="Arial"/>
        </w:rPr>
        <w:t>gress</w:t>
      </w:r>
      <w:r w:rsidR="00336055" w:rsidRPr="69983992">
        <w:rPr>
          <w:rFonts w:cs="Arial"/>
        </w:rPr>
        <w:t xml:space="preserve"> would speed up and the target would be met</w:t>
      </w:r>
      <w:r w:rsidR="00F52846" w:rsidRPr="69983992">
        <w:rPr>
          <w:rFonts w:cs="Arial"/>
        </w:rPr>
        <w:t xml:space="preserve">.  </w:t>
      </w:r>
    </w:p>
    <w:p w14:paraId="29FB9CEC" w14:textId="77777777" w:rsidR="00336055" w:rsidRDefault="00336055" w:rsidP="00784B33">
      <w:pPr>
        <w:rPr>
          <w:rFonts w:cs="Arial"/>
          <w:szCs w:val="24"/>
        </w:rPr>
      </w:pPr>
    </w:p>
    <w:p w14:paraId="3F064189" w14:textId="46C5C927" w:rsidR="00336055" w:rsidRDefault="00B5516D" w:rsidP="00784B33">
      <w:pPr>
        <w:rPr>
          <w:rFonts w:cs="Arial"/>
          <w:szCs w:val="24"/>
        </w:rPr>
      </w:pPr>
      <w:r>
        <w:rPr>
          <w:rFonts w:cs="Arial"/>
          <w:szCs w:val="24"/>
        </w:rPr>
        <w:t xml:space="preserve">In response to a question from </w:t>
      </w:r>
      <w:r w:rsidR="00336055">
        <w:rPr>
          <w:rFonts w:cs="Arial"/>
          <w:szCs w:val="24"/>
        </w:rPr>
        <w:t>Councillor Edmund</w:t>
      </w:r>
      <w:r>
        <w:rPr>
          <w:rFonts w:cs="Arial"/>
          <w:szCs w:val="24"/>
        </w:rPr>
        <w:t xml:space="preserve">, the Head of Economic Development stated that the aim was to meet the annual target of 123 jobs.  Officers would be able to have a better indication on the progress towards the target in the early new year.  </w:t>
      </w:r>
    </w:p>
    <w:p w14:paraId="63B269E4" w14:textId="77777777" w:rsidR="00336055" w:rsidRDefault="00336055" w:rsidP="00784B33">
      <w:pPr>
        <w:rPr>
          <w:rFonts w:cs="Arial"/>
          <w:szCs w:val="24"/>
        </w:rPr>
      </w:pPr>
    </w:p>
    <w:p w14:paraId="4D8B9E5A" w14:textId="4FE57166" w:rsidR="00336055" w:rsidRDefault="00336055" w:rsidP="69983992">
      <w:pPr>
        <w:rPr>
          <w:rFonts w:cs="Arial"/>
        </w:rPr>
      </w:pPr>
      <w:r w:rsidRPr="69983992">
        <w:rPr>
          <w:rFonts w:cs="Arial"/>
        </w:rPr>
        <w:t>Councillor Kennedy referred to the job target and asked how much the Council invested in the programme. The Head of Economic Development stated that the majority of the programme was not funded by Council</w:t>
      </w:r>
      <w:r w:rsidR="53F26B71" w:rsidRPr="69983992">
        <w:rPr>
          <w:rFonts w:cs="Arial"/>
        </w:rPr>
        <w:t>, but she would provide t</w:t>
      </w:r>
      <w:r w:rsidR="300F78A3" w:rsidRPr="69983992">
        <w:rPr>
          <w:rFonts w:cs="Arial"/>
        </w:rPr>
        <w:t>h</w:t>
      </w:r>
      <w:r w:rsidR="53F26B71" w:rsidRPr="69983992">
        <w:rPr>
          <w:rFonts w:cs="Arial"/>
        </w:rPr>
        <w:t xml:space="preserve">e exact details to the </w:t>
      </w:r>
      <w:r w:rsidRPr="69983992">
        <w:rPr>
          <w:rFonts w:cs="Arial"/>
        </w:rPr>
        <w:t>Member</w:t>
      </w:r>
      <w:r w:rsidR="4F7FBAE9" w:rsidRPr="69983992">
        <w:rPr>
          <w:rFonts w:cs="Arial"/>
        </w:rPr>
        <w:t xml:space="preserve"> in due course</w:t>
      </w:r>
      <w:r w:rsidRPr="69983992">
        <w:rPr>
          <w:rFonts w:cs="Arial"/>
        </w:rPr>
        <w:t xml:space="preserve">.  </w:t>
      </w:r>
    </w:p>
    <w:p w14:paraId="71212F98" w14:textId="77777777" w:rsidR="00336055" w:rsidRDefault="00336055" w:rsidP="00784B33">
      <w:pPr>
        <w:rPr>
          <w:rFonts w:cs="Arial"/>
          <w:szCs w:val="24"/>
        </w:rPr>
      </w:pPr>
    </w:p>
    <w:p w14:paraId="3573A78E" w14:textId="68976180" w:rsidR="00336055" w:rsidRDefault="00336055" w:rsidP="69983992">
      <w:pPr>
        <w:rPr>
          <w:rFonts w:cs="Arial"/>
        </w:rPr>
      </w:pPr>
      <w:r w:rsidRPr="69983992">
        <w:rPr>
          <w:rFonts w:cs="Arial"/>
        </w:rPr>
        <w:t xml:space="preserve">Alderman Adair </w:t>
      </w:r>
      <w:r w:rsidR="00B5516D" w:rsidRPr="69983992">
        <w:rPr>
          <w:rFonts w:cs="Arial"/>
        </w:rPr>
        <w:t>recognised that while the target was below in this report</w:t>
      </w:r>
      <w:r w:rsidR="374ADB11" w:rsidRPr="69983992">
        <w:rPr>
          <w:rFonts w:cs="Arial"/>
        </w:rPr>
        <w:t>,</w:t>
      </w:r>
      <w:r w:rsidR="00B5516D" w:rsidRPr="69983992">
        <w:rPr>
          <w:rFonts w:cs="Arial"/>
        </w:rPr>
        <w:t xml:space="preserve"> in the past Council had always met its targets in that regard.  He referred to the work of the previous Head of Economic Development – Clare McGill and the sterling work she had done </w:t>
      </w:r>
      <w:r w:rsidR="003F7CBA" w:rsidRPr="69983992">
        <w:rPr>
          <w:rFonts w:cs="Arial"/>
        </w:rPr>
        <w:t>i</w:t>
      </w:r>
      <w:r w:rsidR="00B5516D" w:rsidRPr="69983992">
        <w:rPr>
          <w:rFonts w:cs="Arial"/>
        </w:rPr>
        <w:t xml:space="preserve">n the past in conjunction with Ards Business Centre bringing jobs and growth to the </w:t>
      </w:r>
      <w:r w:rsidR="0094178C" w:rsidRPr="69983992">
        <w:rPr>
          <w:rFonts w:cs="Arial"/>
        </w:rPr>
        <w:t>area. Alderman Adair highlighted the need for the Council to lobby Invest NI</w:t>
      </w:r>
      <w:r w:rsidR="37B7DFE9" w:rsidRPr="69983992">
        <w:rPr>
          <w:rFonts w:cs="Arial"/>
        </w:rPr>
        <w:t>,</w:t>
      </w:r>
      <w:r w:rsidR="001E5163">
        <w:rPr>
          <w:rFonts w:cs="Arial"/>
        </w:rPr>
        <w:t xml:space="preserve"> </w:t>
      </w:r>
      <w:r w:rsidR="0094178C" w:rsidRPr="69983992">
        <w:rPr>
          <w:rFonts w:cs="Arial"/>
        </w:rPr>
        <w:t>as for far to</w:t>
      </w:r>
      <w:r w:rsidR="72699A76" w:rsidRPr="69983992">
        <w:rPr>
          <w:rFonts w:cs="Arial"/>
        </w:rPr>
        <w:t>o</w:t>
      </w:r>
      <w:r w:rsidR="0094178C" w:rsidRPr="69983992">
        <w:rPr>
          <w:rFonts w:cs="Arial"/>
        </w:rPr>
        <w:t xml:space="preserve"> long the Borough had missed out on investment and job creation, and he voiced that as unacceptable.   </w:t>
      </w:r>
    </w:p>
    <w:p w14:paraId="00A23A1A" w14:textId="77777777" w:rsidR="00336055" w:rsidRDefault="00336055" w:rsidP="00784B33">
      <w:pPr>
        <w:rPr>
          <w:rFonts w:cs="Arial"/>
          <w:szCs w:val="24"/>
        </w:rPr>
      </w:pPr>
    </w:p>
    <w:p w14:paraId="7B2197DC" w14:textId="3C5B7985" w:rsidR="00464571" w:rsidRDefault="00336055" w:rsidP="69983992">
      <w:pPr>
        <w:rPr>
          <w:rFonts w:cs="Arial"/>
        </w:rPr>
      </w:pPr>
      <w:r w:rsidRPr="69983992">
        <w:rPr>
          <w:rFonts w:cs="Arial"/>
        </w:rPr>
        <w:t xml:space="preserve">Referring to </w:t>
      </w:r>
      <w:r w:rsidR="0094178C" w:rsidRPr="69983992">
        <w:rPr>
          <w:rFonts w:cs="Arial"/>
        </w:rPr>
        <w:t>L</w:t>
      </w:r>
      <w:r w:rsidRPr="69983992">
        <w:rPr>
          <w:rFonts w:cs="Arial"/>
        </w:rPr>
        <w:t>ocal Economic Partnership</w:t>
      </w:r>
      <w:r w:rsidR="0094178C" w:rsidRPr="69983992">
        <w:rPr>
          <w:rFonts w:cs="Arial"/>
        </w:rPr>
        <w:t>s</w:t>
      </w:r>
      <w:r w:rsidRPr="69983992">
        <w:rPr>
          <w:rFonts w:cs="Arial"/>
        </w:rPr>
        <w:t>, Alderman McDowell stated that he had expected an update to have</w:t>
      </w:r>
      <w:r w:rsidR="0094178C" w:rsidRPr="69983992">
        <w:rPr>
          <w:rFonts w:cs="Arial"/>
        </w:rPr>
        <w:t xml:space="preserve"> been</w:t>
      </w:r>
      <w:r w:rsidRPr="69983992">
        <w:rPr>
          <w:rFonts w:cs="Arial"/>
        </w:rPr>
        <w:t xml:space="preserve"> brought to the Committee in that regard. The Head of Economic Development advised that the finer detail was still being worked </w:t>
      </w:r>
      <w:r w:rsidR="6266DD97" w:rsidRPr="69983992">
        <w:rPr>
          <w:rFonts w:cs="Arial"/>
        </w:rPr>
        <w:t>upon, and officers were not in any better position than last month</w:t>
      </w:r>
      <w:r w:rsidRPr="69983992">
        <w:rPr>
          <w:rFonts w:cs="Arial"/>
        </w:rPr>
        <w:t xml:space="preserve">. She hoped more detail would be forthcoming in the New Year and an update could be brought to the Committee.   </w:t>
      </w:r>
    </w:p>
    <w:p w14:paraId="2C2D478F" w14:textId="77777777" w:rsidR="00336055" w:rsidRDefault="00336055" w:rsidP="00784B33">
      <w:pPr>
        <w:rPr>
          <w:rFonts w:cs="Arial"/>
          <w:szCs w:val="24"/>
        </w:rPr>
      </w:pPr>
    </w:p>
    <w:p w14:paraId="22BEE574" w14:textId="5C496B43" w:rsidR="00336055" w:rsidRDefault="0094178C" w:rsidP="00784B33">
      <w:pPr>
        <w:rPr>
          <w:rFonts w:cs="Arial"/>
          <w:szCs w:val="24"/>
        </w:rPr>
      </w:pPr>
      <w:r>
        <w:rPr>
          <w:rFonts w:cs="Arial"/>
          <w:szCs w:val="24"/>
        </w:rPr>
        <w:t xml:space="preserve">Whilst somewhat disappointed that the target had been missed, </w:t>
      </w:r>
      <w:r w:rsidR="00336055">
        <w:rPr>
          <w:rFonts w:cs="Arial"/>
          <w:szCs w:val="24"/>
        </w:rPr>
        <w:t xml:space="preserve">Councillor Blaney </w:t>
      </w:r>
      <w:r>
        <w:rPr>
          <w:rFonts w:cs="Arial"/>
          <w:szCs w:val="24"/>
        </w:rPr>
        <w:t>welcomed that some jobs had been created.  He questioned how the target was set and how that looked in comparison to other Boroughs</w:t>
      </w:r>
      <w:r w:rsidR="003E134C">
        <w:rPr>
          <w:rFonts w:cs="Arial"/>
          <w:szCs w:val="24"/>
        </w:rPr>
        <w:t xml:space="preserve">. In terms of the jobs, he wondered what types of businesses the jobs were coming from including more detail around salaries and locations.   Councillor Blaney also questioned if there had been any feedback received from the delivery agent </w:t>
      </w:r>
      <w:r w:rsidR="003F7CBA">
        <w:rPr>
          <w:rFonts w:cs="Arial"/>
          <w:szCs w:val="24"/>
        </w:rPr>
        <w:t>i</w:t>
      </w:r>
      <w:r w:rsidR="003E134C">
        <w:rPr>
          <w:rFonts w:cs="Arial"/>
          <w:szCs w:val="24"/>
        </w:rPr>
        <w:t xml:space="preserve">f the Council needed to be doing anything </w:t>
      </w:r>
      <w:r w:rsidR="002A2413">
        <w:rPr>
          <w:rFonts w:cs="Arial"/>
          <w:szCs w:val="24"/>
        </w:rPr>
        <w:t>more to</w:t>
      </w:r>
      <w:r w:rsidR="003E134C">
        <w:rPr>
          <w:rFonts w:cs="Arial"/>
          <w:szCs w:val="24"/>
        </w:rPr>
        <w:t xml:space="preserve"> support the programme and local businesses</w:t>
      </w:r>
      <w:r w:rsidR="002A2413">
        <w:rPr>
          <w:rFonts w:cs="Arial"/>
          <w:szCs w:val="24"/>
        </w:rPr>
        <w:t xml:space="preserve">.   </w:t>
      </w:r>
    </w:p>
    <w:p w14:paraId="10201467" w14:textId="77777777" w:rsidR="00336055" w:rsidRDefault="00336055" w:rsidP="00784B33">
      <w:pPr>
        <w:rPr>
          <w:rFonts w:cs="Arial"/>
          <w:szCs w:val="24"/>
        </w:rPr>
      </w:pPr>
    </w:p>
    <w:p w14:paraId="2B2DCC7B" w14:textId="5277D339" w:rsidR="002A2413" w:rsidRDefault="002A2413" w:rsidP="00784B33">
      <w:pPr>
        <w:rPr>
          <w:rFonts w:cs="Arial"/>
          <w:szCs w:val="24"/>
        </w:rPr>
      </w:pPr>
      <w:r>
        <w:rPr>
          <w:rFonts w:cs="Arial"/>
          <w:szCs w:val="24"/>
        </w:rPr>
        <w:t xml:space="preserve">With regards to the breakdown on where the jobs were coming from, the Head of Economic Development stated that she could provide that information to Members. The target originated from the statutory target provided by the Department, following a disconnect of the targets that had increased to 123 jobs.   </w:t>
      </w:r>
    </w:p>
    <w:p w14:paraId="1B686819" w14:textId="6C236197" w:rsidR="0094178C" w:rsidRDefault="0094178C" w:rsidP="00784B33">
      <w:pPr>
        <w:rPr>
          <w:rFonts w:cs="Arial"/>
          <w:szCs w:val="24"/>
        </w:rPr>
      </w:pPr>
    </w:p>
    <w:p w14:paraId="16BA4810" w14:textId="46BF483E" w:rsidR="002A2413" w:rsidRDefault="002A2413" w:rsidP="69983992">
      <w:pPr>
        <w:rPr>
          <w:rFonts w:cs="Arial"/>
        </w:rPr>
      </w:pPr>
      <w:r w:rsidRPr="69983992">
        <w:rPr>
          <w:rFonts w:cs="Arial"/>
        </w:rPr>
        <w:t xml:space="preserve">Councillor Blaney welcomed the extra detail stating that he would be interested in seeing the information including the level </w:t>
      </w:r>
      <w:r w:rsidR="003F7CBA" w:rsidRPr="69983992">
        <w:rPr>
          <w:rFonts w:cs="Arial"/>
        </w:rPr>
        <w:t>in t</w:t>
      </w:r>
      <w:r w:rsidRPr="69983992">
        <w:rPr>
          <w:rFonts w:cs="Arial"/>
        </w:rPr>
        <w:t>he programme</w:t>
      </w:r>
      <w:r w:rsidR="003F7CBA" w:rsidRPr="69983992">
        <w:rPr>
          <w:rFonts w:cs="Arial"/>
        </w:rPr>
        <w:t xml:space="preserve"> that</w:t>
      </w:r>
      <w:r w:rsidRPr="69983992">
        <w:rPr>
          <w:rFonts w:cs="Arial"/>
        </w:rPr>
        <w:t xml:space="preserve"> the jobs were coming </w:t>
      </w:r>
      <w:r w:rsidR="27B1EE20" w:rsidRPr="69983992">
        <w:rPr>
          <w:rFonts w:cs="Arial"/>
        </w:rPr>
        <w:t>from, geographic</w:t>
      </w:r>
      <w:r w:rsidRPr="69983992">
        <w:rPr>
          <w:rFonts w:cs="Arial"/>
        </w:rPr>
        <w:t xml:space="preserve"> location and </w:t>
      </w:r>
      <w:r w:rsidR="003F7CBA" w:rsidRPr="69983992">
        <w:rPr>
          <w:rFonts w:cs="Arial"/>
        </w:rPr>
        <w:t xml:space="preserve">job companies.   </w:t>
      </w:r>
    </w:p>
    <w:p w14:paraId="68BA0A95" w14:textId="77777777" w:rsidR="00336055" w:rsidRDefault="00336055" w:rsidP="00784B33">
      <w:pPr>
        <w:rPr>
          <w:rFonts w:cs="Arial"/>
          <w:szCs w:val="24"/>
        </w:rPr>
      </w:pPr>
    </w:p>
    <w:p w14:paraId="71EAB34C" w14:textId="61598093" w:rsidR="00464571" w:rsidRPr="00464571" w:rsidRDefault="00464571" w:rsidP="00784B33">
      <w:pPr>
        <w:rPr>
          <w:rFonts w:cs="Arial"/>
          <w:b/>
          <w:bCs/>
          <w:szCs w:val="24"/>
        </w:rPr>
      </w:pPr>
      <w:r w:rsidRPr="00464571">
        <w:rPr>
          <w:rFonts w:cs="Arial"/>
          <w:b/>
          <w:bCs/>
          <w:szCs w:val="24"/>
        </w:rPr>
        <w:t xml:space="preserve">AGREED TO RECOMMEND, on the proposal of Councillor Hollywood, seconded by Councillor Edmund, that the recommendation be adopted. </w:t>
      </w:r>
    </w:p>
    <w:p w14:paraId="08964A5F" w14:textId="77777777" w:rsidR="002C4F4C" w:rsidRPr="00784B33" w:rsidRDefault="002C4F4C" w:rsidP="00784B33">
      <w:pPr>
        <w:rPr>
          <w:rFonts w:cs="Arial"/>
          <w:szCs w:val="24"/>
        </w:rPr>
      </w:pPr>
    </w:p>
    <w:p w14:paraId="316BF75A" w14:textId="3E822F05" w:rsidR="00784B33" w:rsidRDefault="002C4F4C" w:rsidP="00870F81">
      <w:pPr>
        <w:pStyle w:val="Heading1"/>
        <w:ind w:left="720" w:hanging="720"/>
        <w:rPr>
          <w:rFonts w:eastAsia="Calibri"/>
          <w:u w:val="single"/>
        </w:rPr>
      </w:pPr>
      <w:r>
        <w:t>4.</w:t>
      </w:r>
      <w:r>
        <w:tab/>
      </w:r>
      <w:r w:rsidR="00784B33" w:rsidRPr="00870F81">
        <w:rPr>
          <w:rFonts w:eastAsia="Calibri"/>
          <w:u w:val="single"/>
        </w:rPr>
        <w:t>Tourism Half Yearly Performance Report H1 2024-25</w:t>
      </w:r>
      <w:r w:rsidR="00870F81">
        <w:rPr>
          <w:rFonts w:eastAsia="Calibri"/>
          <w:u w:val="single"/>
        </w:rPr>
        <w:t xml:space="preserve"> (</w:t>
      </w:r>
      <w:r w:rsidR="00870F81" w:rsidRPr="00870F81">
        <w:rPr>
          <w:rFonts w:eastAsia="Calibri"/>
          <w:u w:val="single"/>
        </w:rPr>
        <w:t xml:space="preserve">FILE </w:t>
      </w:r>
      <w:r w:rsidR="00870F81" w:rsidRPr="00870F81">
        <w:rPr>
          <w:noProof/>
          <w:u w:val="single"/>
        </w:rPr>
        <w:t>TO/MAR4/160127)</w:t>
      </w:r>
    </w:p>
    <w:p w14:paraId="79280232" w14:textId="7EB0BDCB" w:rsidR="00870F81" w:rsidRDefault="00870F81" w:rsidP="00870F81">
      <w:r>
        <w:tab/>
        <w:t xml:space="preserve">(Appendix </w:t>
      </w:r>
      <w:r w:rsidR="005B3146">
        <w:t>II</w:t>
      </w:r>
      <w:r>
        <w:t>)</w:t>
      </w:r>
    </w:p>
    <w:p w14:paraId="04AAF8F2" w14:textId="77777777" w:rsidR="00870F81" w:rsidRPr="00870F81" w:rsidRDefault="00870F81" w:rsidP="00870F81"/>
    <w:p w14:paraId="3BD8B502" w14:textId="1232AB82" w:rsidR="00870F81" w:rsidRDefault="00870F81" w:rsidP="00870F81">
      <w:pPr>
        <w:rPr>
          <w:rFonts w:cs="Arial"/>
          <w:szCs w:val="24"/>
        </w:rPr>
      </w:pPr>
      <w:r w:rsidRPr="00870F81">
        <w:rPr>
          <w:rFonts w:cs="Arial"/>
          <w:caps/>
          <w:szCs w:val="24"/>
        </w:rPr>
        <w:t>Previously circulated</w:t>
      </w:r>
      <w:r>
        <w:rPr>
          <w:rFonts w:cs="Arial"/>
          <w:szCs w:val="24"/>
        </w:rPr>
        <w:t xml:space="preserve">:- Report from the Director of Prosperity attaching performance report for Q1 and Q2. The covering report provided the undernoted detail:- </w:t>
      </w:r>
    </w:p>
    <w:p w14:paraId="3C67A8FA" w14:textId="77777777" w:rsidR="00870F81" w:rsidRPr="002C4F4C" w:rsidRDefault="00870F81" w:rsidP="00870F81">
      <w:pPr>
        <w:rPr>
          <w:rFonts w:cs="Arial"/>
          <w:szCs w:val="24"/>
        </w:rPr>
      </w:pPr>
    </w:p>
    <w:p w14:paraId="04899374" w14:textId="77777777" w:rsidR="00870F81" w:rsidRPr="005576F7" w:rsidRDefault="00870F81" w:rsidP="00870F81">
      <w:pPr>
        <w:pStyle w:val="Normal00"/>
        <w:rPr>
          <w:rFonts w:cs="Arial"/>
          <w:b/>
          <w:bCs/>
          <w:sz w:val="24"/>
          <w:lang w:eastAsia="en-US"/>
        </w:rPr>
      </w:pPr>
      <w:r w:rsidRPr="0004457A">
        <w:rPr>
          <w:rFonts w:cs="Arial"/>
          <w:b/>
          <w:bCs/>
          <w:sz w:val="24"/>
          <w:lang w:eastAsia="en-US"/>
        </w:rPr>
        <w:t>Corporate Plan 2024-2028</w:t>
      </w:r>
    </w:p>
    <w:p w14:paraId="2CEA8409" w14:textId="219C3E02" w:rsidR="00870F81" w:rsidRPr="006E19E8" w:rsidRDefault="00870F81" w:rsidP="00870F81">
      <w:pPr>
        <w:pStyle w:val="Normal00"/>
        <w:rPr>
          <w:rFonts w:cs="Arial"/>
          <w:bCs/>
          <w:iCs/>
          <w:sz w:val="24"/>
          <w:lang w:eastAsia="en-US"/>
        </w:rPr>
      </w:pPr>
      <w:r w:rsidRPr="00617044">
        <w:rPr>
          <w:rFonts w:cs="Arial"/>
          <w:bCs/>
          <w:iCs/>
          <w:sz w:val="24"/>
          <w:lang w:eastAsia="en-US"/>
        </w:rPr>
        <w:t xml:space="preserve">In </w:t>
      </w:r>
      <w:r>
        <w:rPr>
          <w:rFonts w:cs="Arial"/>
          <w:bCs/>
          <w:iCs/>
          <w:sz w:val="24"/>
          <w:lang w:eastAsia="en-US"/>
        </w:rPr>
        <w:t>line with the Corporate Plan 2024-2028, the service had contributed to two outcomes as follows</w:t>
      </w:r>
    </w:p>
    <w:p w14:paraId="3BD81E45" w14:textId="77777777" w:rsidR="00870F81" w:rsidRDefault="00870F81" w:rsidP="00870F81">
      <w:pPr>
        <w:pStyle w:val="Normal00"/>
        <w:rPr>
          <w:rFonts w:cs="Arial"/>
          <w:bCs/>
          <w:iCs/>
          <w:sz w:val="24"/>
          <w:szCs w:val="24"/>
        </w:rPr>
      </w:pPr>
    </w:p>
    <w:p w14:paraId="6D0DFE1A" w14:textId="77777777" w:rsidR="00870F81" w:rsidRPr="006E19E8" w:rsidRDefault="00870F81" w:rsidP="00870F81">
      <w:pPr>
        <w:pStyle w:val="Normal00"/>
        <w:rPr>
          <w:rFonts w:cs="Arial"/>
          <w:b/>
          <w:i/>
          <w:sz w:val="24"/>
          <w:szCs w:val="24"/>
          <w:lang w:eastAsia="en-US"/>
        </w:rPr>
      </w:pPr>
      <w:r w:rsidRPr="006E19E8">
        <w:rPr>
          <w:rFonts w:cs="Arial"/>
          <w:b/>
          <w:i/>
          <w:sz w:val="24"/>
          <w:szCs w:val="24"/>
          <w:lang w:eastAsia="en-US"/>
        </w:rPr>
        <w:t>Outcome 2</w:t>
      </w:r>
    </w:p>
    <w:p w14:paraId="4CDA1EC2" w14:textId="77777777" w:rsidR="00870F81" w:rsidRPr="006E19E8" w:rsidRDefault="00870F81" w:rsidP="00870F81">
      <w:pPr>
        <w:pStyle w:val="Normal00"/>
        <w:rPr>
          <w:rFonts w:cs="Arial"/>
          <w:bCs/>
          <w:i/>
          <w:sz w:val="24"/>
          <w:szCs w:val="24"/>
        </w:rPr>
      </w:pPr>
      <w:r w:rsidRPr="006E19E8">
        <w:rPr>
          <w:rFonts w:cs="Arial"/>
          <w:bCs/>
          <w:i/>
          <w:sz w:val="24"/>
          <w:szCs w:val="24"/>
        </w:rPr>
        <w:t>An environmentally sustainable and resilient Council and Borough meeting our net zero carbon targets </w:t>
      </w:r>
    </w:p>
    <w:p w14:paraId="66DAE74B" w14:textId="77777777" w:rsidR="00870F81" w:rsidRDefault="00870F81" w:rsidP="00870F81">
      <w:pPr>
        <w:pStyle w:val="Normal00"/>
        <w:rPr>
          <w:rFonts w:cs="Arial"/>
          <w:b/>
          <w:iCs/>
          <w:sz w:val="24"/>
          <w:lang w:eastAsia="en-US"/>
        </w:rPr>
      </w:pPr>
    </w:p>
    <w:p w14:paraId="76E81AE2" w14:textId="77777777" w:rsidR="00870F81" w:rsidRPr="001B268C" w:rsidRDefault="00870F81" w:rsidP="00870F81">
      <w:pPr>
        <w:pStyle w:val="Normal00"/>
        <w:rPr>
          <w:rFonts w:cs="Arial"/>
          <w:b/>
          <w:sz w:val="24"/>
          <w:lang w:eastAsia="en-US"/>
        </w:rPr>
      </w:pPr>
      <w:r w:rsidRPr="001B268C">
        <w:rPr>
          <w:rFonts w:cs="Arial"/>
          <w:b/>
          <w:sz w:val="24"/>
          <w:lang w:eastAsia="en-US"/>
        </w:rPr>
        <w:t>Key achievements:</w:t>
      </w:r>
    </w:p>
    <w:p w14:paraId="415C4CDB" w14:textId="77777777" w:rsidR="00870F81" w:rsidRPr="001B268C" w:rsidRDefault="00870F81" w:rsidP="00870F81">
      <w:pPr>
        <w:pStyle w:val="Normal00"/>
        <w:rPr>
          <w:rFonts w:cs="Arial"/>
          <w:sz w:val="24"/>
          <w:lang w:eastAsia="en-US"/>
        </w:rPr>
      </w:pPr>
    </w:p>
    <w:p w14:paraId="0CFD5809" w14:textId="77777777" w:rsidR="00870F81" w:rsidRPr="001B268C" w:rsidRDefault="00870F81" w:rsidP="00870F81">
      <w:pPr>
        <w:pStyle w:val="Normal00"/>
        <w:numPr>
          <w:ilvl w:val="0"/>
          <w:numId w:val="5"/>
        </w:numPr>
      </w:pPr>
      <w:r w:rsidRPr="001B268C">
        <w:rPr>
          <w:rFonts w:cs="Arial"/>
          <w:sz w:val="24"/>
          <w:szCs w:val="24"/>
          <w:lang w:eastAsia="en-US"/>
        </w:rPr>
        <w:t xml:space="preserve">Zero% waste contamination at events under the recycling initiative.  </w:t>
      </w:r>
    </w:p>
    <w:p w14:paraId="6E270904" w14:textId="77777777" w:rsidR="00870F81" w:rsidRPr="001B268C" w:rsidRDefault="00870F81" w:rsidP="00870F81">
      <w:pPr>
        <w:pStyle w:val="Normal00"/>
        <w:jc w:val="both"/>
        <w:rPr>
          <w:rFonts w:cs="Arial"/>
          <w:bCs/>
          <w:iCs/>
          <w:sz w:val="24"/>
          <w:szCs w:val="24"/>
        </w:rPr>
      </w:pPr>
    </w:p>
    <w:p w14:paraId="53733B52" w14:textId="77777777" w:rsidR="00C93E6E" w:rsidRDefault="00C93E6E" w:rsidP="00870F81">
      <w:pPr>
        <w:pStyle w:val="Normal00"/>
        <w:jc w:val="both"/>
        <w:rPr>
          <w:rFonts w:cs="Arial"/>
          <w:b/>
          <w:i/>
          <w:sz w:val="24"/>
          <w:szCs w:val="24"/>
          <w:lang w:eastAsia="en-US"/>
        </w:rPr>
      </w:pPr>
    </w:p>
    <w:p w14:paraId="4C081615" w14:textId="77777777" w:rsidR="00C93E6E" w:rsidRDefault="00C93E6E" w:rsidP="00870F81">
      <w:pPr>
        <w:pStyle w:val="Normal00"/>
        <w:jc w:val="both"/>
        <w:rPr>
          <w:rFonts w:cs="Arial"/>
          <w:b/>
          <w:i/>
          <w:sz w:val="24"/>
          <w:szCs w:val="24"/>
          <w:lang w:eastAsia="en-US"/>
        </w:rPr>
      </w:pPr>
    </w:p>
    <w:p w14:paraId="6A91BDAF" w14:textId="06B79627" w:rsidR="00870F81" w:rsidRPr="006E19E8" w:rsidRDefault="00870F81" w:rsidP="00870F81">
      <w:pPr>
        <w:pStyle w:val="Normal00"/>
        <w:jc w:val="both"/>
        <w:rPr>
          <w:rFonts w:cs="Arial"/>
          <w:b/>
          <w:i/>
          <w:sz w:val="24"/>
          <w:szCs w:val="24"/>
          <w:lang w:eastAsia="en-US"/>
        </w:rPr>
      </w:pPr>
      <w:r w:rsidRPr="006E19E8">
        <w:rPr>
          <w:rFonts w:cs="Arial"/>
          <w:b/>
          <w:i/>
          <w:sz w:val="24"/>
          <w:szCs w:val="24"/>
          <w:lang w:eastAsia="en-US"/>
        </w:rPr>
        <w:lastRenderedPageBreak/>
        <w:t>Outcome 4</w:t>
      </w:r>
    </w:p>
    <w:p w14:paraId="7426DDAE" w14:textId="77777777" w:rsidR="00870F81" w:rsidRPr="006E19E8" w:rsidRDefault="00870F81" w:rsidP="00870F81">
      <w:pPr>
        <w:pStyle w:val="Normal00"/>
        <w:jc w:val="both"/>
        <w:rPr>
          <w:rFonts w:cs="Arial"/>
          <w:bCs/>
          <w:i/>
          <w:sz w:val="24"/>
          <w:szCs w:val="24"/>
        </w:rPr>
      </w:pPr>
      <w:r w:rsidRPr="006E19E8">
        <w:rPr>
          <w:rFonts w:cs="Arial"/>
          <w:bCs/>
          <w:i/>
          <w:sz w:val="24"/>
          <w:szCs w:val="24"/>
        </w:rPr>
        <w:t>A vibrant, attractive, sustainable Borough for citizens, visitors, businesses and investors </w:t>
      </w:r>
    </w:p>
    <w:p w14:paraId="121346C3" w14:textId="77777777" w:rsidR="00870F81" w:rsidRDefault="00870F81" w:rsidP="00870F81">
      <w:pPr>
        <w:pStyle w:val="Normal00"/>
        <w:rPr>
          <w:rFonts w:cs="Arial"/>
          <w:b/>
          <w:iCs/>
          <w:sz w:val="24"/>
          <w:lang w:eastAsia="en-US"/>
        </w:rPr>
      </w:pPr>
    </w:p>
    <w:p w14:paraId="088E65B5" w14:textId="77777777" w:rsidR="00870F81" w:rsidRPr="007E5266" w:rsidRDefault="00870F81" w:rsidP="00870F81">
      <w:pPr>
        <w:pStyle w:val="Normal00"/>
        <w:rPr>
          <w:rFonts w:cs="Arial"/>
          <w:b/>
          <w:sz w:val="24"/>
          <w:lang w:eastAsia="en-US"/>
        </w:rPr>
      </w:pPr>
      <w:r w:rsidRPr="007E5266">
        <w:rPr>
          <w:rFonts w:cs="Arial"/>
          <w:b/>
          <w:sz w:val="24"/>
          <w:lang w:eastAsia="en-US"/>
        </w:rPr>
        <w:t>Key achievements:</w:t>
      </w:r>
    </w:p>
    <w:p w14:paraId="59E09370" w14:textId="77777777" w:rsidR="00870F81" w:rsidRPr="007E5266" w:rsidRDefault="00870F81" w:rsidP="00870F81">
      <w:pPr>
        <w:pStyle w:val="Normal00"/>
        <w:rPr>
          <w:rFonts w:cs="Arial"/>
          <w:sz w:val="24"/>
          <w:lang w:eastAsia="en-US"/>
        </w:rPr>
      </w:pPr>
    </w:p>
    <w:p w14:paraId="178522DB" w14:textId="77777777" w:rsidR="00870F81" w:rsidRPr="004C6343" w:rsidRDefault="00870F81" w:rsidP="00870F81">
      <w:pPr>
        <w:pStyle w:val="Normal00"/>
        <w:numPr>
          <w:ilvl w:val="0"/>
          <w:numId w:val="4"/>
        </w:numPr>
        <w:rPr>
          <w:rFonts w:eastAsia="Arial" w:cs="Arial"/>
          <w:sz w:val="19"/>
          <w:szCs w:val="19"/>
        </w:rPr>
      </w:pPr>
      <w:r w:rsidRPr="004C6343">
        <w:rPr>
          <w:rFonts w:cs="Arial"/>
          <w:sz w:val="24"/>
          <w:szCs w:val="24"/>
          <w:lang w:eastAsia="en-US"/>
        </w:rPr>
        <w:t xml:space="preserve">Delivery of the Experience Development Programme - 11 experiences and 60% out of borough attendance. </w:t>
      </w:r>
    </w:p>
    <w:p w14:paraId="6996E600" w14:textId="64069A46" w:rsidR="00870F81" w:rsidRPr="004C6343" w:rsidRDefault="00870F81" w:rsidP="00870F81">
      <w:pPr>
        <w:pStyle w:val="Normal00"/>
        <w:numPr>
          <w:ilvl w:val="0"/>
          <w:numId w:val="4"/>
        </w:numPr>
        <w:rPr>
          <w:rFonts w:cs="Arial"/>
          <w:sz w:val="24"/>
          <w:szCs w:val="24"/>
          <w:lang w:eastAsia="en-US"/>
        </w:rPr>
      </w:pPr>
      <w:r w:rsidRPr="004C6343">
        <w:rPr>
          <w:rFonts w:cs="Arial"/>
          <w:sz w:val="24"/>
          <w:szCs w:val="24"/>
          <w:lang w:eastAsia="en-US"/>
        </w:rPr>
        <w:t xml:space="preserve">Delivery of 13 walks and tours with 27% out of </w:t>
      </w:r>
      <w:r w:rsidR="00C93E6E">
        <w:rPr>
          <w:rFonts w:cs="Arial"/>
          <w:sz w:val="24"/>
          <w:szCs w:val="24"/>
          <w:lang w:eastAsia="en-US"/>
        </w:rPr>
        <w:t>B</w:t>
      </w:r>
      <w:r w:rsidRPr="004C6343">
        <w:rPr>
          <w:rFonts w:cs="Arial"/>
          <w:sz w:val="24"/>
          <w:szCs w:val="24"/>
          <w:lang w:eastAsia="en-US"/>
        </w:rPr>
        <w:t>orough attendance.</w:t>
      </w:r>
    </w:p>
    <w:p w14:paraId="5D0281EA" w14:textId="77777777" w:rsidR="00870F81" w:rsidRPr="004C6343" w:rsidRDefault="00870F81" w:rsidP="00870F81">
      <w:pPr>
        <w:pStyle w:val="Normal00"/>
        <w:numPr>
          <w:ilvl w:val="0"/>
          <w:numId w:val="4"/>
        </w:numPr>
        <w:rPr>
          <w:rFonts w:cs="Arial"/>
          <w:sz w:val="24"/>
          <w:szCs w:val="24"/>
          <w:lang w:eastAsia="en-US"/>
        </w:rPr>
      </w:pPr>
      <w:r w:rsidRPr="004C6343">
        <w:rPr>
          <w:rFonts w:cs="Arial"/>
          <w:sz w:val="24"/>
          <w:szCs w:val="24"/>
          <w:lang w:eastAsia="en-US"/>
        </w:rPr>
        <w:t>Delivery of Chilli Fest event in conjunction with Parks, c.5000 attendees with 99% very satisfied/satisfied and 71% of those surveyed spending £10-£49 and 6% £50+</w:t>
      </w:r>
    </w:p>
    <w:p w14:paraId="443EC7C6" w14:textId="4E82EEF2" w:rsidR="00870F81" w:rsidRPr="004C6343" w:rsidRDefault="00870F81" w:rsidP="00870F81">
      <w:pPr>
        <w:pStyle w:val="Normal00"/>
        <w:numPr>
          <w:ilvl w:val="0"/>
          <w:numId w:val="4"/>
        </w:numPr>
        <w:rPr>
          <w:rFonts w:cs="Arial"/>
          <w:sz w:val="24"/>
          <w:szCs w:val="24"/>
          <w:lang w:eastAsia="en-US"/>
        </w:rPr>
      </w:pPr>
      <w:r w:rsidRPr="69983992">
        <w:rPr>
          <w:rFonts w:cs="Arial"/>
          <w:sz w:val="24"/>
          <w:szCs w:val="24"/>
          <w:lang w:eastAsia="en-US"/>
        </w:rPr>
        <w:t>Delivery of Taste Summer and Taste Autumn Food Festival third party programming and core event elements in collaboration with events</w:t>
      </w:r>
    </w:p>
    <w:p w14:paraId="3782C1A2" w14:textId="77777777" w:rsidR="00870F81" w:rsidRPr="004C6343" w:rsidRDefault="00870F81" w:rsidP="00870F81">
      <w:pPr>
        <w:pStyle w:val="Normal00"/>
        <w:numPr>
          <w:ilvl w:val="0"/>
          <w:numId w:val="4"/>
        </w:numPr>
        <w:rPr>
          <w:rFonts w:cs="Arial"/>
          <w:sz w:val="24"/>
          <w:szCs w:val="24"/>
          <w:lang w:eastAsia="en-US"/>
        </w:rPr>
      </w:pPr>
      <w:bookmarkStart w:id="0" w:name="_Hlk182486444"/>
      <w:r w:rsidRPr="004C6343">
        <w:rPr>
          <w:rFonts w:cs="Arial"/>
          <w:sz w:val="24"/>
          <w:szCs w:val="24"/>
          <w:lang w:eastAsia="en-US"/>
        </w:rPr>
        <w:t xml:space="preserve">Attendance at </w:t>
      </w:r>
      <w:r>
        <w:rPr>
          <w:rFonts w:cs="Arial"/>
          <w:sz w:val="24"/>
          <w:szCs w:val="24"/>
          <w:lang w:eastAsia="en-US"/>
        </w:rPr>
        <w:t>two</w:t>
      </w:r>
      <w:r w:rsidRPr="004C6343">
        <w:rPr>
          <w:rFonts w:cs="Arial"/>
          <w:sz w:val="24"/>
          <w:szCs w:val="24"/>
          <w:lang w:eastAsia="en-US"/>
        </w:rPr>
        <w:t xml:space="preserve"> shows outside the borough to promote food and drink businesses via show attendance and awards entry support.</w:t>
      </w:r>
    </w:p>
    <w:bookmarkEnd w:id="0"/>
    <w:p w14:paraId="2E4B415D" w14:textId="03792655" w:rsidR="00870F81" w:rsidRPr="004C6343" w:rsidRDefault="00870F81" w:rsidP="00870F81">
      <w:pPr>
        <w:pStyle w:val="Normal00"/>
        <w:numPr>
          <w:ilvl w:val="0"/>
          <w:numId w:val="4"/>
        </w:numPr>
        <w:rPr>
          <w:rFonts w:cs="Arial"/>
          <w:sz w:val="24"/>
          <w:szCs w:val="24"/>
          <w:lang w:eastAsia="en-US"/>
        </w:rPr>
      </w:pPr>
      <w:r w:rsidRPr="69983992">
        <w:rPr>
          <w:rFonts w:cs="Arial"/>
          <w:sz w:val="24"/>
          <w:szCs w:val="24"/>
          <w:lang w:eastAsia="en-US"/>
        </w:rPr>
        <w:t xml:space="preserve">Partnership development for the new eco event </w:t>
      </w:r>
      <w:r w:rsidR="60AC17D1" w:rsidRPr="69983992">
        <w:rPr>
          <w:rFonts w:cs="Arial"/>
          <w:sz w:val="24"/>
          <w:szCs w:val="24"/>
          <w:lang w:eastAsia="en-US"/>
        </w:rPr>
        <w:t>‘</w:t>
      </w:r>
      <w:r w:rsidRPr="69983992">
        <w:rPr>
          <w:rFonts w:cs="Arial"/>
          <w:sz w:val="24"/>
          <w:szCs w:val="24"/>
          <w:lang w:eastAsia="en-US"/>
        </w:rPr>
        <w:t xml:space="preserve">Shorelife Celebration’ in collaboration with Castle Espie and National Trust East Down Property to showcase natural assets as per Borough Events Strategic Direction.  </w:t>
      </w:r>
    </w:p>
    <w:p w14:paraId="18175AA3" w14:textId="7D8D5CBA" w:rsidR="00870F81" w:rsidRDefault="00870F81" w:rsidP="00870F81">
      <w:pPr>
        <w:pStyle w:val="Normal00"/>
        <w:numPr>
          <w:ilvl w:val="0"/>
          <w:numId w:val="4"/>
        </w:numPr>
        <w:rPr>
          <w:rFonts w:cs="Arial"/>
          <w:sz w:val="24"/>
          <w:szCs w:val="24"/>
          <w:lang w:eastAsia="en-US"/>
        </w:rPr>
      </w:pPr>
      <w:r w:rsidRPr="69983992">
        <w:rPr>
          <w:rFonts w:cs="Arial"/>
          <w:sz w:val="24"/>
          <w:szCs w:val="24"/>
          <w:lang w:eastAsia="en-US"/>
        </w:rPr>
        <w:t xml:space="preserve">All </w:t>
      </w:r>
      <w:r w:rsidR="6F74E6AB" w:rsidRPr="69983992">
        <w:rPr>
          <w:rFonts w:cs="Arial"/>
          <w:sz w:val="24"/>
          <w:szCs w:val="24"/>
          <w:lang w:eastAsia="en-US"/>
        </w:rPr>
        <w:t>T</w:t>
      </w:r>
      <w:r w:rsidRPr="69983992">
        <w:rPr>
          <w:rFonts w:cs="Arial"/>
          <w:sz w:val="24"/>
          <w:szCs w:val="24"/>
          <w:lang w:eastAsia="en-US"/>
        </w:rPr>
        <w:t>ourism Events, Grant aided Events, Experiences, Walks and Tours and Destination campaigns have been delivered by Comms and Marketing to raise the profile of the borough as a visitor destination resulting in significant growth in relevant channels.</w:t>
      </w:r>
    </w:p>
    <w:p w14:paraId="52FCEE7D" w14:textId="59A3C43D" w:rsidR="00870F81" w:rsidRPr="004C6343" w:rsidRDefault="00870F81" w:rsidP="00870F81">
      <w:pPr>
        <w:pStyle w:val="Normal00"/>
        <w:numPr>
          <w:ilvl w:val="0"/>
          <w:numId w:val="4"/>
        </w:numPr>
        <w:rPr>
          <w:rFonts w:cs="Arial"/>
          <w:sz w:val="24"/>
          <w:szCs w:val="24"/>
          <w:lang w:eastAsia="en-US"/>
        </w:rPr>
      </w:pPr>
      <w:r>
        <w:rPr>
          <w:rFonts w:cs="Arial"/>
          <w:sz w:val="24"/>
          <w:szCs w:val="24"/>
          <w:lang w:eastAsia="en-US"/>
        </w:rPr>
        <w:t>Support by Comms and Marketing ha</w:t>
      </w:r>
      <w:r w:rsidR="00EE4DA2">
        <w:rPr>
          <w:rFonts w:cs="Arial"/>
          <w:sz w:val="24"/>
          <w:szCs w:val="24"/>
          <w:lang w:eastAsia="en-US"/>
        </w:rPr>
        <w:t>d</w:t>
      </w:r>
      <w:r>
        <w:rPr>
          <w:rFonts w:cs="Arial"/>
          <w:sz w:val="24"/>
          <w:szCs w:val="24"/>
          <w:lang w:eastAsia="en-US"/>
        </w:rPr>
        <w:t xml:space="preserve"> afforded good results with securement of PR articles ahead of target to key markets.</w:t>
      </w:r>
    </w:p>
    <w:p w14:paraId="4C5611FE" w14:textId="77777777" w:rsidR="00870F81" w:rsidRPr="004C6343" w:rsidRDefault="00870F81" w:rsidP="00870F81">
      <w:pPr>
        <w:pStyle w:val="Normal00"/>
        <w:numPr>
          <w:ilvl w:val="0"/>
          <w:numId w:val="4"/>
        </w:numPr>
        <w:rPr>
          <w:rFonts w:cs="Arial"/>
          <w:sz w:val="24"/>
          <w:szCs w:val="24"/>
          <w:lang w:eastAsia="en-US"/>
        </w:rPr>
      </w:pPr>
      <w:r w:rsidRPr="004C6343">
        <w:rPr>
          <w:rFonts w:cs="Arial"/>
          <w:sz w:val="24"/>
          <w:szCs w:val="24"/>
          <w:lang w:eastAsia="en-US"/>
        </w:rPr>
        <w:t xml:space="preserve">Visit AND digital channels have </w:t>
      </w:r>
      <w:r>
        <w:rPr>
          <w:rFonts w:cs="Arial"/>
          <w:sz w:val="24"/>
          <w:szCs w:val="24"/>
          <w:lang w:eastAsia="en-US"/>
        </w:rPr>
        <w:t>exponentially grown</w:t>
      </w:r>
      <w:r w:rsidRPr="004C6343">
        <w:rPr>
          <w:rFonts w:cs="Arial"/>
          <w:sz w:val="24"/>
          <w:szCs w:val="24"/>
          <w:lang w:eastAsia="en-US"/>
        </w:rPr>
        <w:t xml:space="preserve"> with web traffic up by 50% on prior year, and social media audience growing by 25% ahead of the growth target of 20% for 2024/5. </w:t>
      </w:r>
    </w:p>
    <w:p w14:paraId="1CFD1C49" w14:textId="77777777" w:rsidR="00870F81" w:rsidRPr="004C6343" w:rsidRDefault="00870F81" w:rsidP="00870F81">
      <w:pPr>
        <w:pStyle w:val="Normal00"/>
        <w:numPr>
          <w:ilvl w:val="0"/>
          <w:numId w:val="4"/>
        </w:numPr>
        <w:rPr>
          <w:rFonts w:cs="Arial"/>
          <w:sz w:val="24"/>
          <w:szCs w:val="24"/>
          <w:lang w:eastAsia="en-US"/>
        </w:rPr>
      </w:pPr>
      <w:r w:rsidRPr="004C6343">
        <w:rPr>
          <w:rFonts w:cs="Arial"/>
          <w:sz w:val="24"/>
          <w:szCs w:val="24"/>
          <w:lang w:eastAsia="en-US"/>
        </w:rPr>
        <w:t xml:space="preserve">Promotion for all </w:t>
      </w:r>
      <w:r>
        <w:rPr>
          <w:rFonts w:cs="Arial"/>
          <w:sz w:val="24"/>
          <w:szCs w:val="24"/>
          <w:lang w:eastAsia="en-US"/>
        </w:rPr>
        <w:t xml:space="preserve">Tourism </w:t>
      </w:r>
      <w:r w:rsidRPr="004C6343">
        <w:rPr>
          <w:rFonts w:cs="Arial"/>
          <w:sz w:val="24"/>
          <w:szCs w:val="24"/>
          <w:lang w:eastAsia="en-US"/>
        </w:rPr>
        <w:t xml:space="preserve">Events have generated footfall levels which have exceeded targets. </w:t>
      </w:r>
    </w:p>
    <w:p w14:paraId="3532DC49" w14:textId="77777777" w:rsidR="00870F81" w:rsidRDefault="00870F81" w:rsidP="00870F81">
      <w:pPr>
        <w:pStyle w:val="Normal00"/>
        <w:rPr>
          <w:rFonts w:cs="Arial"/>
          <w:sz w:val="24"/>
          <w:lang w:eastAsia="en-US"/>
        </w:rPr>
      </w:pPr>
    </w:p>
    <w:p w14:paraId="7B39A619" w14:textId="77777777" w:rsidR="00870F81" w:rsidRPr="005576F7" w:rsidRDefault="00870F81" w:rsidP="00870F81">
      <w:pPr>
        <w:pStyle w:val="Normal00"/>
        <w:rPr>
          <w:rFonts w:cs="Arial"/>
          <w:b/>
          <w:sz w:val="24"/>
          <w:lang w:eastAsia="en-US"/>
        </w:rPr>
      </w:pPr>
      <w:r w:rsidRPr="007E5266">
        <w:rPr>
          <w:rFonts w:cs="Arial"/>
          <w:b/>
          <w:sz w:val="24"/>
          <w:lang w:eastAsia="en-US"/>
        </w:rPr>
        <w:t>Emerging issues:</w:t>
      </w:r>
    </w:p>
    <w:p w14:paraId="6DA5F528" w14:textId="32A6AEF3" w:rsidR="00870F81" w:rsidRDefault="00870F81" w:rsidP="009A0B82">
      <w:pPr>
        <w:pStyle w:val="Normal00"/>
        <w:rPr>
          <w:sz w:val="24"/>
          <w:szCs w:val="24"/>
          <w:lang w:eastAsia="en-US"/>
        </w:rPr>
      </w:pPr>
      <w:r w:rsidRPr="69983992">
        <w:rPr>
          <w:sz w:val="24"/>
          <w:szCs w:val="24"/>
          <w:lang w:eastAsia="en-US"/>
        </w:rPr>
        <w:t xml:space="preserve">As part of the commitment to continuous improvement the annual Service Plan was reviewed on a monthly basis.  The Service Risk </w:t>
      </w:r>
      <w:r w:rsidR="65663AE4" w:rsidRPr="69983992">
        <w:rPr>
          <w:sz w:val="24"/>
          <w:szCs w:val="24"/>
          <w:lang w:eastAsia="en-US"/>
        </w:rPr>
        <w:t>R</w:t>
      </w:r>
      <w:r w:rsidRPr="69983992">
        <w:rPr>
          <w:sz w:val="24"/>
          <w:szCs w:val="24"/>
          <w:lang w:eastAsia="en-US"/>
        </w:rPr>
        <w:t xml:space="preserve">egister had also been reviewed to identify emerging issues and agree any actions required detailed below:   </w:t>
      </w:r>
    </w:p>
    <w:p w14:paraId="12BAE4EA" w14:textId="77777777" w:rsidR="00870F81" w:rsidRPr="007E5266" w:rsidRDefault="00870F81" w:rsidP="009A0B82">
      <w:pPr>
        <w:pStyle w:val="Normal00"/>
        <w:rPr>
          <w:rFonts w:cs="Arial"/>
          <w:sz w:val="24"/>
          <w:lang w:eastAsia="en-US"/>
        </w:rPr>
      </w:pPr>
    </w:p>
    <w:p w14:paraId="26EC8F58" w14:textId="79A668FA" w:rsidR="00870F81" w:rsidRDefault="00870F81" w:rsidP="009A0B82">
      <w:pPr>
        <w:pStyle w:val="Normal01"/>
        <w:rPr>
          <w:rFonts w:cs="Arial"/>
          <w:sz w:val="24"/>
          <w:lang w:eastAsia="en-US"/>
        </w:rPr>
      </w:pPr>
      <w:r>
        <w:rPr>
          <w:rFonts w:cs="Arial"/>
          <w:sz w:val="24"/>
          <w:lang w:eastAsia="en-US"/>
        </w:rPr>
        <w:t xml:space="preserve">Staffing for outreach purposes had been successful to date; however, availability of casual staff coming into Q3 had been flagged for primary VIC cover.  </w:t>
      </w:r>
    </w:p>
    <w:p w14:paraId="5C43EE7F" w14:textId="77777777" w:rsidR="00870F81" w:rsidRDefault="00870F81" w:rsidP="00870F81">
      <w:pPr>
        <w:pStyle w:val="Normal01"/>
        <w:rPr>
          <w:rFonts w:cs="Arial"/>
          <w:sz w:val="24"/>
          <w:lang w:eastAsia="en-US"/>
        </w:rPr>
      </w:pPr>
    </w:p>
    <w:p w14:paraId="35215B93" w14:textId="77777777" w:rsidR="00870F81" w:rsidRDefault="00870F81" w:rsidP="00870F81">
      <w:pPr>
        <w:pStyle w:val="Normal00"/>
        <w:rPr>
          <w:rFonts w:cs="Arial"/>
          <w:b/>
          <w:sz w:val="24"/>
          <w:lang w:eastAsia="en-US"/>
        </w:rPr>
      </w:pPr>
      <w:r>
        <w:rPr>
          <w:rFonts w:cs="Arial"/>
          <w:b/>
          <w:sz w:val="24"/>
          <w:lang w:eastAsia="en-US"/>
        </w:rPr>
        <w:t>Action to be taken</w:t>
      </w:r>
      <w:r w:rsidRPr="007E5266">
        <w:rPr>
          <w:rFonts w:cs="Arial"/>
          <w:b/>
          <w:sz w:val="24"/>
          <w:lang w:eastAsia="en-US"/>
        </w:rPr>
        <w:t>:</w:t>
      </w:r>
    </w:p>
    <w:p w14:paraId="5BC2DD48" w14:textId="77777777" w:rsidR="00870F81" w:rsidRPr="001B268C" w:rsidRDefault="00870F81" w:rsidP="00870F81">
      <w:pPr>
        <w:pStyle w:val="Normal00"/>
        <w:numPr>
          <w:ilvl w:val="0"/>
          <w:numId w:val="6"/>
        </w:numPr>
        <w:rPr>
          <w:rFonts w:cs="Arial"/>
          <w:bCs/>
          <w:sz w:val="24"/>
          <w:lang w:eastAsia="en-US"/>
        </w:rPr>
      </w:pPr>
      <w:r w:rsidRPr="001B268C">
        <w:rPr>
          <w:rFonts w:cs="Arial"/>
          <w:bCs/>
          <w:sz w:val="24"/>
          <w:lang w:eastAsia="en-US"/>
        </w:rPr>
        <w:t>VIC staffing kept under review for optimum models of delivery</w:t>
      </w:r>
      <w:r>
        <w:rPr>
          <w:rFonts w:cs="Arial"/>
          <w:bCs/>
          <w:sz w:val="24"/>
          <w:lang w:eastAsia="en-US"/>
        </w:rPr>
        <w:t xml:space="preserve"> in the new season</w:t>
      </w:r>
      <w:r w:rsidRPr="001B268C">
        <w:rPr>
          <w:rFonts w:cs="Arial"/>
          <w:bCs/>
          <w:sz w:val="24"/>
          <w:lang w:eastAsia="en-US"/>
        </w:rPr>
        <w:t>.</w:t>
      </w:r>
    </w:p>
    <w:p w14:paraId="5DB00CEA" w14:textId="77777777" w:rsidR="00870F81" w:rsidRPr="005576F7" w:rsidRDefault="00870F81" w:rsidP="00870F81">
      <w:pPr>
        <w:pStyle w:val="Normal00"/>
        <w:numPr>
          <w:ilvl w:val="0"/>
          <w:numId w:val="6"/>
        </w:numPr>
        <w:rPr>
          <w:rFonts w:cs="Arial"/>
          <w:bCs/>
          <w:sz w:val="24"/>
          <w:lang w:eastAsia="en-US"/>
        </w:rPr>
      </w:pPr>
      <w:r w:rsidRPr="001B268C">
        <w:rPr>
          <w:rFonts w:cs="Arial"/>
          <w:bCs/>
          <w:sz w:val="24"/>
          <w:lang w:eastAsia="en-US"/>
        </w:rPr>
        <w:t>One KPI not on target as below.</w:t>
      </w:r>
    </w:p>
    <w:p w14:paraId="45EC4D37" w14:textId="77777777" w:rsidR="00870F81" w:rsidRDefault="00870F81" w:rsidP="00870F81">
      <w:pPr>
        <w:pStyle w:val="ListParagraph"/>
        <w:spacing w:after="0" w:line="240" w:lineRule="auto"/>
        <w:ind w:left="0"/>
        <w:rPr>
          <w:rFonts w:ascii="Arial" w:hAnsi="Arial" w:cs="Arial"/>
          <w:sz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780"/>
        <w:gridCol w:w="1774"/>
        <w:gridCol w:w="1802"/>
        <w:gridCol w:w="1768"/>
      </w:tblGrid>
      <w:tr w:rsidR="00870F81" w:rsidRPr="006E19E8" w14:paraId="12171092" w14:textId="77777777" w:rsidTr="00ED6D39">
        <w:tc>
          <w:tcPr>
            <w:tcW w:w="1826" w:type="dxa"/>
          </w:tcPr>
          <w:p w14:paraId="155B1984" w14:textId="77777777" w:rsidR="00870F81" w:rsidRPr="009A0B82" w:rsidRDefault="00870F81" w:rsidP="009A0B82">
            <w:pPr>
              <w:pStyle w:val="ListParagraph"/>
              <w:spacing w:after="0" w:line="240" w:lineRule="auto"/>
              <w:ind w:left="0"/>
              <w:rPr>
                <w:rFonts w:ascii="Arial" w:hAnsi="Arial" w:cs="Arial"/>
                <w:b/>
                <w:bCs/>
                <w:sz w:val="24"/>
                <w:szCs w:val="24"/>
              </w:rPr>
            </w:pPr>
            <w:r w:rsidRPr="009A0B82">
              <w:rPr>
                <w:rFonts w:ascii="Arial" w:hAnsi="Arial" w:cs="Arial"/>
                <w:b/>
                <w:bCs/>
                <w:sz w:val="24"/>
                <w:szCs w:val="24"/>
              </w:rPr>
              <w:t>Identified KPI at Risk</w:t>
            </w:r>
          </w:p>
        </w:tc>
        <w:tc>
          <w:tcPr>
            <w:tcW w:w="1827" w:type="dxa"/>
          </w:tcPr>
          <w:p w14:paraId="62EE8AF5" w14:textId="77777777" w:rsidR="00870F81" w:rsidRPr="009A0B82" w:rsidRDefault="00870F81" w:rsidP="009A0B82">
            <w:pPr>
              <w:pStyle w:val="ListParagraph"/>
              <w:spacing w:after="0" w:line="240" w:lineRule="auto"/>
              <w:ind w:left="0"/>
              <w:rPr>
                <w:rFonts w:ascii="Arial" w:hAnsi="Arial" w:cs="Arial"/>
                <w:b/>
                <w:bCs/>
                <w:sz w:val="24"/>
                <w:szCs w:val="24"/>
              </w:rPr>
            </w:pPr>
            <w:r w:rsidRPr="009A0B82">
              <w:rPr>
                <w:rFonts w:ascii="Arial" w:hAnsi="Arial" w:cs="Arial"/>
                <w:b/>
                <w:bCs/>
                <w:sz w:val="24"/>
                <w:szCs w:val="24"/>
              </w:rPr>
              <w:t>Reasons as to why KPI has not been met</w:t>
            </w:r>
          </w:p>
        </w:tc>
        <w:tc>
          <w:tcPr>
            <w:tcW w:w="1827" w:type="dxa"/>
          </w:tcPr>
          <w:p w14:paraId="7455C712" w14:textId="77777777" w:rsidR="00870F81" w:rsidRPr="009A0B82" w:rsidRDefault="00870F81" w:rsidP="009A0B82">
            <w:pPr>
              <w:pStyle w:val="ListParagraph"/>
              <w:spacing w:after="0" w:line="240" w:lineRule="auto"/>
              <w:ind w:left="0"/>
              <w:rPr>
                <w:rFonts w:ascii="Arial" w:hAnsi="Arial" w:cs="Arial"/>
                <w:b/>
                <w:bCs/>
                <w:sz w:val="24"/>
                <w:szCs w:val="24"/>
              </w:rPr>
            </w:pPr>
            <w:r w:rsidRPr="009A0B82">
              <w:rPr>
                <w:rFonts w:ascii="Arial" w:hAnsi="Arial" w:cs="Arial"/>
                <w:b/>
                <w:bCs/>
                <w:sz w:val="24"/>
                <w:szCs w:val="24"/>
              </w:rPr>
              <w:t>Action to be taken</w:t>
            </w:r>
          </w:p>
        </w:tc>
        <w:tc>
          <w:tcPr>
            <w:tcW w:w="1827" w:type="dxa"/>
          </w:tcPr>
          <w:p w14:paraId="19C2F73A" w14:textId="77777777" w:rsidR="00870F81" w:rsidRPr="009A0B82" w:rsidRDefault="00870F81" w:rsidP="009A0B82">
            <w:pPr>
              <w:pStyle w:val="ListParagraph"/>
              <w:spacing w:after="0" w:line="240" w:lineRule="auto"/>
              <w:ind w:left="0"/>
              <w:rPr>
                <w:rFonts w:ascii="Arial" w:hAnsi="Arial" w:cs="Arial"/>
                <w:b/>
                <w:bCs/>
                <w:sz w:val="24"/>
                <w:szCs w:val="24"/>
              </w:rPr>
            </w:pPr>
            <w:r w:rsidRPr="009A0B82">
              <w:rPr>
                <w:rFonts w:ascii="Arial" w:hAnsi="Arial" w:cs="Arial"/>
                <w:b/>
                <w:bCs/>
                <w:sz w:val="24"/>
                <w:szCs w:val="24"/>
              </w:rPr>
              <w:t>Designated Officer</w:t>
            </w:r>
          </w:p>
        </w:tc>
        <w:tc>
          <w:tcPr>
            <w:tcW w:w="1827" w:type="dxa"/>
          </w:tcPr>
          <w:p w14:paraId="67931EF2" w14:textId="77777777" w:rsidR="00870F81" w:rsidRPr="009A0B82" w:rsidRDefault="00870F81" w:rsidP="009A0B82">
            <w:pPr>
              <w:pStyle w:val="ListParagraph"/>
              <w:spacing w:after="0" w:line="240" w:lineRule="auto"/>
              <w:ind w:left="0"/>
              <w:rPr>
                <w:rFonts w:ascii="Arial" w:hAnsi="Arial" w:cs="Arial"/>
                <w:b/>
                <w:bCs/>
                <w:sz w:val="24"/>
                <w:szCs w:val="24"/>
              </w:rPr>
            </w:pPr>
            <w:r w:rsidRPr="009A0B82">
              <w:rPr>
                <w:rFonts w:ascii="Arial" w:hAnsi="Arial" w:cs="Arial"/>
                <w:b/>
                <w:bCs/>
                <w:sz w:val="24"/>
                <w:szCs w:val="24"/>
              </w:rPr>
              <w:t>Date for Review</w:t>
            </w:r>
          </w:p>
        </w:tc>
      </w:tr>
      <w:tr w:rsidR="00870F81" w:rsidRPr="001F6C3B" w14:paraId="19409082" w14:textId="77777777" w:rsidTr="00ED6D39">
        <w:tc>
          <w:tcPr>
            <w:tcW w:w="1826" w:type="dxa"/>
          </w:tcPr>
          <w:p w14:paraId="19E35EAC" w14:textId="77777777" w:rsidR="00870F81" w:rsidRPr="009A0B82" w:rsidRDefault="00870F81" w:rsidP="009A0B82">
            <w:pPr>
              <w:pStyle w:val="ListParagraph"/>
              <w:spacing w:after="0" w:line="240" w:lineRule="auto"/>
              <w:ind w:left="0"/>
              <w:rPr>
                <w:rFonts w:ascii="Arial" w:hAnsi="Arial" w:cs="Arial"/>
                <w:sz w:val="24"/>
                <w:szCs w:val="24"/>
              </w:rPr>
            </w:pPr>
            <w:r w:rsidRPr="009A0B82">
              <w:rPr>
                <w:rFonts w:ascii="Arial" w:hAnsi="Arial" w:cs="Arial"/>
                <w:sz w:val="24"/>
                <w:szCs w:val="24"/>
              </w:rPr>
              <w:lastRenderedPageBreak/>
              <w:t>No. of training sessions for event capacity building.</w:t>
            </w:r>
          </w:p>
        </w:tc>
        <w:tc>
          <w:tcPr>
            <w:tcW w:w="1827" w:type="dxa"/>
          </w:tcPr>
          <w:p w14:paraId="42B3B7B6" w14:textId="77777777" w:rsidR="00870F81" w:rsidRPr="009A0B82" w:rsidRDefault="00870F81" w:rsidP="009A0B82">
            <w:pPr>
              <w:pStyle w:val="ListParagraph"/>
              <w:spacing w:after="0" w:line="240" w:lineRule="auto"/>
              <w:ind w:left="0"/>
              <w:rPr>
                <w:rFonts w:ascii="Arial" w:hAnsi="Arial" w:cs="Arial"/>
                <w:sz w:val="24"/>
                <w:szCs w:val="24"/>
              </w:rPr>
            </w:pPr>
            <w:r w:rsidRPr="009A0B82">
              <w:rPr>
                <w:rFonts w:ascii="Arial" w:hAnsi="Arial" w:cs="Arial"/>
                <w:sz w:val="24"/>
                <w:szCs w:val="24"/>
              </w:rPr>
              <w:t>Vacant post to support this activity – now filled</w:t>
            </w:r>
          </w:p>
        </w:tc>
        <w:tc>
          <w:tcPr>
            <w:tcW w:w="1827" w:type="dxa"/>
          </w:tcPr>
          <w:p w14:paraId="039BA90C" w14:textId="77777777" w:rsidR="00870F81" w:rsidRPr="009A0B82" w:rsidRDefault="00870F81" w:rsidP="009A0B82">
            <w:pPr>
              <w:pStyle w:val="ListParagraph"/>
              <w:spacing w:after="0" w:line="240" w:lineRule="auto"/>
              <w:ind w:left="0"/>
              <w:rPr>
                <w:rFonts w:ascii="Arial" w:hAnsi="Arial" w:cs="Arial"/>
                <w:sz w:val="24"/>
                <w:szCs w:val="24"/>
              </w:rPr>
            </w:pPr>
            <w:r w:rsidRPr="009A0B82">
              <w:rPr>
                <w:rFonts w:ascii="Arial" w:hAnsi="Arial" w:cs="Arial"/>
                <w:sz w:val="24"/>
                <w:szCs w:val="24"/>
              </w:rPr>
              <w:t>Three more sessions before end March 25</w:t>
            </w:r>
          </w:p>
        </w:tc>
        <w:tc>
          <w:tcPr>
            <w:tcW w:w="1827" w:type="dxa"/>
          </w:tcPr>
          <w:p w14:paraId="05B0E25E" w14:textId="77777777" w:rsidR="00870F81" w:rsidRPr="009A0B82" w:rsidRDefault="00870F81" w:rsidP="009A0B82">
            <w:pPr>
              <w:pStyle w:val="ListParagraph"/>
              <w:spacing w:after="0" w:line="240" w:lineRule="auto"/>
              <w:ind w:left="0"/>
              <w:rPr>
                <w:rFonts w:ascii="Arial" w:hAnsi="Arial" w:cs="Arial"/>
                <w:sz w:val="24"/>
                <w:szCs w:val="24"/>
              </w:rPr>
            </w:pPr>
            <w:r w:rsidRPr="009A0B82">
              <w:rPr>
                <w:rFonts w:ascii="Arial" w:hAnsi="Arial" w:cs="Arial"/>
                <w:sz w:val="24"/>
                <w:szCs w:val="24"/>
              </w:rPr>
              <w:t>Events Manager</w:t>
            </w:r>
          </w:p>
        </w:tc>
        <w:tc>
          <w:tcPr>
            <w:tcW w:w="1827" w:type="dxa"/>
          </w:tcPr>
          <w:p w14:paraId="6DE8DBAE" w14:textId="77777777" w:rsidR="00870F81" w:rsidRPr="009A0B82" w:rsidRDefault="00870F81" w:rsidP="009A0B82">
            <w:pPr>
              <w:pStyle w:val="ListParagraph"/>
              <w:spacing w:after="0" w:line="240" w:lineRule="auto"/>
              <w:ind w:left="0"/>
              <w:rPr>
                <w:rFonts w:ascii="Arial" w:hAnsi="Arial" w:cs="Arial"/>
                <w:sz w:val="24"/>
                <w:szCs w:val="24"/>
              </w:rPr>
            </w:pPr>
            <w:r w:rsidRPr="009A0B82">
              <w:rPr>
                <w:rFonts w:ascii="Arial" w:hAnsi="Arial" w:cs="Arial"/>
                <w:sz w:val="24"/>
                <w:szCs w:val="24"/>
              </w:rPr>
              <w:t>January 25</w:t>
            </w:r>
          </w:p>
        </w:tc>
      </w:tr>
    </w:tbl>
    <w:p w14:paraId="14725736" w14:textId="77777777" w:rsidR="00870F81" w:rsidRDefault="00870F81" w:rsidP="00870F81">
      <w:pPr>
        <w:pStyle w:val="Normal0"/>
        <w:rPr>
          <w:sz w:val="24"/>
          <w:lang w:eastAsia="en-US"/>
        </w:rPr>
      </w:pPr>
    </w:p>
    <w:p w14:paraId="15FCF4B1" w14:textId="6A153DC5" w:rsidR="00784B33" w:rsidRPr="00870F81" w:rsidRDefault="00870F81" w:rsidP="69983992">
      <w:pPr>
        <w:rPr>
          <w:rFonts w:cs="Arial"/>
        </w:rPr>
      </w:pPr>
      <w:r w:rsidRPr="69983992">
        <w:rPr>
          <w:caps/>
        </w:rPr>
        <w:t xml:space="preserve">Recommended </w:t>
      </w:r>
      <w:r>
        <w:t>that the Council note</w:t>
      </w:r>
      <w:r w:rsidR="71243473">
        <w:t>s</w:t>
      </w:r>
      <w:r>
        <w:t xml:space="preserve"> the report.</w:t>
      </w:r>
    </w:p>
    <w:p w14:paraId="41FC7BB4" w14:textId="77777777" w:rsidR="00870F81" w:rsidRDefault="00870F81" w:rsidP="002A2413">
      <w:pPr>
        <w:rPr>
          <w:rFonts w:cs="Arial"/>
          <w:szCs w:val="24"/>
        </w:rPr>
      </w:pPr>
    </w:p>
    <w:p w14:paraId="4027AA47" w14:textId="05E67EA4" w:rsidR="002A2413" w:rsidRPr="002A2413" w:rsidRDefault="002A2413" w:rsidP="002A2413">
      <w:pPr>
        <w:rPr>
          <w:rFonts w:cs="Arial"/>
          <w:szCs w:val="24"/>
        </w:rPr>
      </w:pPr>
      <w:r>
        <w:rPr>
          <w:rFonts w:cs="Arial"/>
          <w:szCs w:val="24"/>
        </w:rPr>
        <w:t xml:space="preserve">Proposed by Alderman Adair, seconded by Councillor Edmund, that the recommendation be adopted. </w:t>
      </w:r>
    </w:p>
    <w:p w14:paraId="28C7B248" w14:textId="77777777" w:rsidR="00792385" w:rsidRDefault="00792385" w:rsidP="00792385">
      <w:pPr>
        <w:rPr>
          <w:rFonts w:cs="Arial"/>
          <w:szCs w:val="24"/>
        </w:rPr>
      </w:pPr>
    </w:p>
    <w:p w14:paraId="47938CEE" w14:textId="79CDD461" w:rsidR="00792385" w:rsidRDefault="00792385" w:rsidP="69983992">
      <w:pPr>
        <w:rPr>
          <w:rFonts w:cs="Arial"/>
        </w:rPr>
      </w:pPr>
      <w:r w:rsidRPr="69983992">
        <w:rPr>
          <w:rFonts w:cs="Arial"/>
        </w:rPr>
        <w:t xml:space="preserve">Alderman Adair </w:t>
      </w:r>
      <w:r w:rsidR="00DB57B7" w:rsidRPr="69983992">
        <w:rPr>
          <w:rFonts w:cs="Arial"/>
        </w:rPr>
        <w:t xml:space="preserve">commended the </w:t>
      </w:r>
      <w:r w:rsidR="003A3B78" w:rsidRPr="69983992">
        <w:rPr>
          <w:rFonts w:cs="Arial"/>
        </w:rPr>
        <w:t xml:space="preserve">work of the </w:t>
      </w:r>
      <w:r w:rsidR="2797C89C" w:rsidRPr="69983992">
        <w:rPr>
          <w:rFonts w:cs="Arial"/>
        </w:rPr>
        <w:t>T</w:t>
      </w:r>
      <w:r w:rsidR="00DB57B7" w:rsidRPr="69983992">
        <w:rPr>
          <w:rFonts w:cs="Arial"/>
        </w:rPr>
        <w:t>ourism team</w:t>
      </w:r>
      <w:r w:rsidR="219DEBED" w:rsidRPr="69983992">
        <w:rPr>
          <w:rFonts w:cs="Arial"/>
        </w:rPr>
        <w:t>,</w:t>
      </w:r>
      <w:r w:rsidR="003A3B78" w:rsidRPr="69983992">
        <w:rPr>
          <w:rFonts w:cs="Arial"/>
        </w:rPr>
        <w:t xml:space="preserve"> with the Borough becoming well known for its events in Northern Ireland.  </w:t>
      </w:r>
      <w:r w:rsidR="44313F9E" w:rsidRPr="69983992">
        <w:rPr>
          <w:rFonts w:cs="Arial"/>
        </w:rPr>
        <w:t>Referr</w:t>
      </w:r>
      <w:r w:rsidR="003A3B78" w:rsidRPr="69983992">
        <w:rPr>
          <w:rFonts w:cs="Arial"/>
        </w:rPr>
        <w:t xml:space="preserve">ing to the success of the Portavogie Seafood Festival, that event had exceeded its visitor numbers and was growing each year.   He paid tribute to the Head of Tourism and Director of Prosperity, who had been successful in </w:t>
      </w:r>
      <w:r w:rsidR="009A5139" w:rsidRPr="69983992">
        <w:rPr>
          <w:rFonts w:cs="Arial"/>
        </w:rPr>
        <w:t>their</w:t>
      </w:r>
      <w:r w:rsidR="003A3B78" w:rsidRPr="69983992">
        <w:rPr>
          <w:rFonts w:cs="Arial"/>
        </w:rPr>
        <w:t xml:space="preserve"> work to achieve </w:t>
      </w:r>
      <w:r w:rsidR="6126C094" w:rsidRPr="69983992">
        <w:rPr>
          <w:rFonts w:cs="Arial"/>
        </w:rPr>
        <w:t>Shared Prosperity Funding</w:t>
      </w:r>
      <w:r w:rsidR="003A3B78" w:rsidRPr="69983992">
        <w:rPr>
          <w:rFonts w:cs="Arial"/>
        </w:rPr>
        <w:t xml:space="preserve"> for Burr Point. He highlighted the need for Ards and North Down to be showcased on the adverts as often </w:t>
      </w:r>
      <w:r w:rsidR="009A5139" w:rsidRPr="69983992">
        <w:rPr>
          <w:rFonts w:cs="Arial"/>
        </w:rPr>
        <w:t xml:space="preserve">as </w:t>
      </w:r>
      <w:r w:rsidR="003A3B78" w:rsidRPr="69983992">
        <w:rPr>
          <w:rFonts w:cs="Arial"/>
        </w:rPr>
        <w:t xml:space="preserve">the North Coast was advertised.  Greyabbey had seen over 50 coaches from the </w:t>
      </w:r>
      <w:r w:rsidR="3AD72190" w:rsidRPr="69983992">
        <w:rPr>
          <w:rFonts w:cs="Arial"/>
        </w:rPr>
        <w:t>c</w:t>
      </w:r>
      <w:r w:rsidR="003A3B78" w:rsidRPr="69983992">
        <w:rPr>
          <w:rFonts w:cs="Arial"/>
        </w:rPr>
        <w:t xml:space="preserve">ruise liners which brought great economic benefit.  Ards and North Down had a vibrant </w:t>
      </w:r>
      <w:r w:rsidR="2777C440" w:rsidRPr="69983992">
        <w:rPr>
          <w:rFonts w:cs="Arial"/>
        </w:rPr>
        <w:t>offering,</w:t>
      </w:r>
      <w:r w:rsidR="003A3B78" w:rsidRPr="69983992">
        <w:rPr>
          <w:rFonts w:cs="Arial"/>
        </w:rPr>
        <w:t xml:space="preserve"> and </w:t>
      </w:r>
      <w:r w:rsidR="009A5139" w:rsidRPr="69983992">
        <w:rPr>
          <w:rFonts w:cs="Arial"/>
        </w:rPr>
        <w:t>Alderman Adair could not</w:t>
      </w:r>
      <w:r w:rsidR="003A3B78" w:rsidRPr="69983992">
        <w:rPr>
          <w:rFonts w:cs="Arial"/>
        </w:rPr>
        <w:t xml:space="preserve"> thank the </w:t>
      </w:r>
      <w:r w:rsidR="0CE89BE5" w:rsidRPr="69983992">
        <w:rPr>
          <w:rFonts w:cs="Arial"/>
        </w:rPr>
        <w:t>T</w:t>
      </w:r>
      <w:r w:rsidR="003A3B78" w:rsidRPr="69983992">
        <w:rPr>
          <w:rFonts w:cs="Arial"/>
        </w:rPr>
        <w:t xml:space="preserve">ourism staff enough for the work that they did. </w:t>
      </w:r>
    </w:p>
    <w:p w14:paraId="6B38E829" w14:textId="77777777" w:rsidR="00792385" w:rsidRPr="00792385" w:rsidRDefault="00792385" w:rsidP="00792385">
      <w:pPr>
        <w:rPr>
          <w:rFonts w:cs="Arial"/>
          <w:szCs w:val="24"/>
        </w:rPr>
      </w:pPr>
    </w:p>
    <w:p w14:paraId="1A9644CA" w14:textId="23B4A09D" w:rsidR="00792385" w:rsidRPr="00792385" w:rsidRDefault="00792385" w:rsidP="00792385">
      <w:pPr>
        <w:pStyle w:val="Normal00"/>
        <w:rPr>
          <w:rFonts w:cs="Arial"/>
          <w:sz w:val="24"/>
          <w:szCs w:val="24"/>
          <w:lang w:eastAsia="en-US"/>
        </w:rPr>
      </w:pPr>
      <w:r w:rsidRPr="00792385">
        <w:rPr>
          <w:rFonts w:cs="Arial"/>
          <w:sz w:val="24"/>
          <w:szCs w:val="24"/>
        </w:rPr>
        <w:t xml:space="preserve">Councillor Edmund welcomed the growth in the </w:t>
      </w:r>
      <w:r w:rsidRPr="00792385">
        <w:rPr>
          <w:rFonts w:cs="Arial"/>
          <w:sz w:val="24"/>
          <w:szCs w:val="24"/>
          <w:lang w:eastAsia="en-US"/>
        </w:rPr>
        <w:t xml:space="preserve">digital channels and congratulated the team in that regard. </w:t>
      </w:r>
    </w:p>
    <w:p w14:paraId="0E4EE552" w14:textId="11D9C284" w:rsidR="00792385" w:rsidRDefault="00792385" w:rsidP="00792385">
      <w:pPr>
        <w:rPr>
          <w:rFonts w:cs="Arial"/>
          <w:szCs w:val="24"/>
        </w:rPr>
      </w:pPr>
    </w:p>
    <w:p w14:paraId="6A7F9895" w14:textId="366B749F" w:rsidR="00792385" w:rsidRDefault="00792385" w:rsidP="69983992">
      <w:pPr>
        <w:rPr>
          <w:rFonts w:cs="Arial"/>
        </w:rPr>
      </w:pPr>
      <w:r w:rsidRPr="69983992">
        <w:rPr>
          <w:rFonts w:cs="Arial"/>
        </w:rPr>
        <w:t>Councillor Hollywood also remarked on the</w:t>
      </w:r>
      <w:r w:rsidR="00E3769B" w:rsidRPr="69983992">
        <w:rPr>
          <w:rFonts w:cs="Arial"/>
        </w:rPr>
        <w:t xml:space="preserve"> events programme during the summer, </w:t>
      </w:r>
      <w:r w:rsidR="1D7C8B53" w:rsidRPr="69983992">
        <w:rPr>
          <w:rFonts w:cs="Arial"/>
        </w:rPr>
        <w:t xml:space="preserve">noting that </w:t>
      </w:r>
      <w:r w:rsidR="00E3769B" w:rsidRPr="69983992">
        <w:rPr>
          <w:rFonts w:cs="Arial"/>
        </w:rPr>
        <w:t xml:space="preserve">the Seafood </w:t>
      </w:r>
      <w:r w:rsidRPr="69983992">
        <w:rPr>
          <w:rFonts w:cs="Arial"/>
        </w:rPr>
        <w:t>Festival in Portavogie</w:t>
      </w:r>
      <w:r w:rsidR="00E3769B" w:rsidRPr="69983992">
        <w:rPr>
          <w:rFonts w:cs="Arial"/>
        </w:rPr>
        <w:t xml:space="preserve"> </w:t>
      </w:r>
      <w:r w:rsidRPr="69983992">
        <w:rPr>
          <w:rFonts w:cs="Arial"/>
        </w:rPr>
        <w:t xml:space="preserve">had been a superb and </w:t>
      </w:r>
      <w:r w:rsidR="009A5139" w:rsidRPr="69983992">
        <w:rPr>
          <w:rFonts w:cs="Arial"/>
        </w:rPr>
        <w:t xml:space="preserve">a </w:t>
      </w:r>
      <w:r w:rsidRPr="69983992">
        <w:rPr>
          <w:rFonts w:cs="Arial"/>
        </w:rPr>
        <w:t xml:space="preserve">well organised event. He congratulated the team on the organisation of the event.   </w:t>
      </w:r>
    </w:p>
    <w:p w14:paraId="69B74522" w14:textId="77777777" w:rsidR="00792385" w:rsidRPr="00792385" w:rsidRDefault="00792385" w:rsidP="00792385">
      <w:pPr>
        <w:rPr>
          <w:rFonts w:cs="Arial"/>
          <w:szCs w:val="24"/>
        </w:rPr>
      </w:pPr>
    </w:p>
    <w:p w14:paraId="2113C05C" w14:textId="373A8232" w:rsidR="00870F81" w:rsidRDefault="00792385" w:rsidP="002A2413">
      <w:pPr>
        <w:rPr>
          <w:rFonts w:cs="Arial"/>
          <w:szCs w:val="24"/>
        </w:rPr>
      </w:pPr>
      <w:r>
        <w:rPr>
          <w:rFonts w:cs="Arial"/>
          <w:szCs w:val="24"/>
        </w:rPr>
        <w:t xml:space="preserve">Councillor Smart </w:t>
      </w:r>
      <w:r w:rsidR="00E3769B">
        <w:rPr>
          <w:rFonts w:cs="Arial"/>
          <w:szCs w:val="24"/>
        </w:rPr>
        <w:t xml:space="preserve">congratulated the tourism team on leading on the tourism events.  He referred to the element within the report regarding capacity building and grants, noting that there had been a staff vacancy which had been filled. He wondered if that training would be in place for the changes coming into the grants process.  </w:t>
      </w:r>
    </w:p>
    <w:p w14:paraId="4DF143D4" w14:textId="0DE7E23D" w:rsidR="00792385" w:rsidRDefault="00792385" w:rsidP="002A2413">
      <w:pPr>
        <w:rPr>
          <w:rFonts w:cs="Arial"/>
          <w:szCs w:val="24"/>
        </w:rPr>
      </w:pPr>
    </w:p>
    <w:p w14:paraId="6AE30C25" w14:textId="0530796F" w:rsidR="00792385" w:rsidRDefault="00792385" w:rsidP="002A2413">
      <w:pPr>
        <w:rPr>
          <w:rFonts w:cs="Arial"/>
          <w:szCs w:val="24"/>
        </w:rPr>
      </w:pPr>
      <w:r>
        <w:rPr>
          <w:rFonts w:cs="Arial"/>
          <w:szCs w:val="24"/>
        </w:rPr>
        <w:t xml:space="preserve">The Head of Tourism </w:t>
      </w:r>
      <w:r w:rsidR="00E3769B">
        <w:rPr>
          <w:rFonts w:cs="Arial"/>
          <w:szCs w:val="24"/>
        </w:rPr>
        <w:t>explained that particular post support</w:t>
      </w:r>
      <w:r w:rsidR="00FB680F">
        <w:rPr>
          <w:rFonts w:cs="Arial"/>
          <w:szCs w:val="24"/>
        </w:rPr>
        <w:t>ed</w:t>
      </w:r>
      <w:r w:rsidR="00E3769B">
        <w:rPr>
          <w:rFonts w:cs="Arial"/>
          <w:szCs w:val="24"/>
        </w:rPr>
        <w:t xml:space="preserve"> the Grants and Evaluation Officer. The</w:t>
      </w:r>
      <w:r w:rsidR="000C66EC">
        <w:rPr>
          <w:rFonts w:cs="Arial"/>
          <w:szCs w:val="24"/>
        </w:rPr>
        <w:t xml:space="preserve"> adapted </w:t>
      </w:r>
      <w:r w:rsidR="00E3769B">
        <w:rPr>
          <w:rFonts w:cs="Arial"/>
          <w:szCs w:val="24"/>
        </w:rPr>
        <w:t>fund had been released</w:t>
      </w:r>
      <w:r w:rsidR="000C66EC">
        <w:rPr>
          <w:rFonts w:cs="Arial"/>
          <w:szCs w:val="24"/>
        </w:rPr>
        <w:t xml:space="preserve">, </w:t>
      </w:r>
      <w:r w:rsidR="00E3769B">
        <w:rPr>
          <w:rFonts w:cs="Arial"/>
          <w:szCs w:val="24"/>
        </w:rPr>
        <w:t>applications were being assessed</w:t>
      </w:r>
      <w:r w:rsidR="000C66EC">
        <w:rPr>
          <w:rFonts w:cs="Arial"/>
          <w:szCs w:val="24"/>
        </w:rPr>
        <w:t xml:space="preserve"> and that would be completed before Christmas.  The other training sessions for capacity building would be held in the New Year and applicants who had declared an interest previously and who were on the database would receive an invitation to those sessions.   </w:t>
      </w:r>
    </w:p>
    <w:p w14:paraId="7F436625" w14:textId="77777777" w:rsidR="00792385" w:rsidRDefault="00792385" w:rsidP="002A2413">
      <w:pPr>
        <w:rPr>
          <w:rFonts w:cs="Arial"/>
          <w:szCs w:val="24"/>
        </w:rPr>
      </w:pPr>
    </w:p>
    <w:p w14:paraId="32B0D7EB" w14:textId="29EEFCC8" w:rsidR="00FB680F" w:rsidRDefault="00FB680F" w:rsidP="69983992">
      <w:pPr>
        <w:rPr>
          <w:rFonts w:cs="Arial"/>
        </w:rPr>
      </w:pPr>
      <w:r w:rsidRPr="69983992">
        <w:rPr>
          <w:rFonts w:cs="Arial"/>
        </w:rPr>
        <w:t>Councillor Blaney referred to the overnight stays</w:t>
      </w:r>
      <w:r w:rsidR="08477DE8" w:rsidRPr="69983992">
        <w:rPr>
          <w:rFonts w:cs="Arial"/>
        </w:rPr>
        <w:t>,</w:t>
      </w:r>
      <w:r w:rsidR="009A5139" w:rsidRPr="69983992">
        <w:rPr>
          <w:rFonts w:cs="Arial"/>
        </w:rPr>
        <w:t xml:space="preserve"> alluding to </w:t>
      </w:r>
      <w:r w:rsidR="00C4746E" w:rsidRPr="69983992">
        <w:rPr>
          <w:rFonts w:cs="Arial"/>
        </w:rPr>
        <w:t>previous issues on the allocation of bed</w:t>
      </w:r>
      <w:r w:rsidR="145E8DB0" w:rsidRPr="69983992">
        <w:rPr>
          <w:rFonts w:cs="Arial"/>
        </w:rPr>
        <w:t xml:space="preserve"> nights </w:t>
      </w:r>
      <w:r w:rsidR="00C4746E" w:rsidRPr="69983992">
        <w:rPr>
          <w:rFonts w:cs="Arial"/>
        </w:rPr>
        <w:t xml:space="preserve">and there not being enough places for people to stay overnight when there were events with the Borough. He questioned if there was appropriate capacity for overnight stays.   </w:t>
      </w:r>
    </w:p>
    <w:p w14:paraId="4E87ED9C" w14:textId="77777777" w:rsidR="00C4746E" w:rsidRDefault="00C4746E" w:rsidP="002A2413">
      <w:pPr>
        <w:rPr>
          <w:rFonts w:cs="Arial"/>
          <w:szCs w:val="24"/>
        </w:rPr>
      </w:pPr>
    </w:p>
    <w:p w14:paraId="2DA319BF" w14:textId="0C2E7B72" w:rsidR="00C4746E" w:rsidRDefault="00C4746E" w:rsidP="69983992">
      <w:pPr>
        <w:rPr>
          <w:rFonts w:cs="Arial"/>
        </w:rPr>
      </w:pPr>
      <w:r w:rsidRPr="69983992">
        <w:rPr>
          <w:rFonts w:cs="Arial"/>
        </w:rPr>
        <w:t>The Head of Tourism stated that unfortunately the accommodation providers in the area were not providing as much information back to NISRA as Officers would like</w:t>
      </w:r>
      <w:r w:rsidR="2CE59687" w:rsidRPr="69983992">
        <w:rPr>
          <w:rFonts w:cs="Arial"/>
        </w:rPr>
        <w:t>,</w:t>
      </w:r>
      <w:r w:rsidRPr="69983992">
        <w:rPr>
          <w:rFonts w:cs="Arial"/>
        </w:rPr>
        <w:t xml:space="preserve"> including capacity, overnights etc</w:t>
      </w:r>
      <w:r w:rsidR="13FD2FF8" w:rsidRPr="69983992">
        <w:rPr>
          <w:rFonts w:cs="Arial"/>
        </w:rPr>
        <w:t>.</w:t>
      </w:r>
      <w:r w:rsidRPr="69983992">
        <w:rPr>
          <w:rFonts w:cs="Arial"/>
        </w:rPr>
        <w:t xml:space="preserve"> which meant the sample in Ards and North Down was so small that it was not officially reported through NISRA. Officers </w:t>
      </w:r>
      <w:r w:rsidR="003865E3" w:rsidRPr="69983992">
        <w:rPr>
          <w:rFonts w:cs="Arial"/>
        </w:rPr>
        <w:t xml:space="preserve">felt </w:t>
      </w:r>
      <w:r w:rsidRPr="69983992">
        <w:rPr>
          <w:rFonts w:cs="Arial"/>
        </w:rPr>
        <w:t>there was a lack of capacity in certain types of accommodation</w:t>
      </w:r>
      <w:r w:rsidR="00744FAB" w:rsidRPr="69983992">
        <w:rPr>
          <w:rFonts w:cs="Arial"/>
        </w:rPr>
        <w:t>. As an example</w:t>
      </w:r>
      <w:r w:rsidR="003865E3" w:rsidRPr="69983992">
        <w:rPr>
          <w:rFonts w:cs="Arial"/>
        </w:rPr>
        <w:t xml:space="preserve">, the Head of </w:t>
      </w:r>
      <w:r w:rsidR="003865E3" w:rsidRPr="69983992">
        <w:rPr>
          <w:rFonts w:cs="Arial"/>
        </w:rPr>
        <w:lastRenderedPageBreak/>
        <w:t xml:space="preserve">Tourism </w:t>
      </w:r>
      <w:r w:rsidR="00744FAB" w:rsidRPr="69983992">
        <w:rPr>
          <w:rFonts w:cs="Arial"/>
        </w:rPr>
        <w:t>referred to the EurILCA Championships at Ballyholme Yacht Club w</w:t>
      </w:r>
      <w:r w:rsidR="003865E3" w:rsidRPr="69983992">
        <w:rPr>
          <w:rFonts w:cs="Arial"/>
        </w:rPr>
        <w:t>h</w:t>
      </w:r>
      <w:r w:rsidR="00744FAB" w:rsidRPr="69983992">
        <w:rPr>
          <w:rFonts w:cs="Arial"/>
        </w:rPr>
        <w:t>ere the</w:t>
      </w:r>
      <w:r w:rsidR="4F9B9506" w:rsidRPr="69983992">
        <w:rPr>
          <w:rFonts w:cs="Arial"/>
        </w:rPr>
        <w:t xml:space="preserve"> Club</w:t>
      </w:r>
      <w:r w:rsidR="00744FAB" w:rsidRPr="69983992">
        <w:rPr>
          <w:rFonts w:cs="Arial"/>
        </w:rPr>
        <w:t xml:space="preserve"> required a broad range of </w:t>
      </w:r>
      <w:r w:rsidR="160742F9" w:rsidRPr="69983992">
        <w:rPr>
          <w:rFonts w:cs="Arial"/>
        </w:rPr>
        <w:t>accommodation,</w:t>
      </w:r>
      <w:r w:rsidR="00744FAB" w:rsidRPr="69983992">
        <w:rPr>
          <w:rFonts w:cs="Arial"/>
        </w:rPr>
        <w:t xml:space="preserve"> and they would have preferred to have closer accommodation.   </w:t>
      </w:r>
      <w:r w:rsidR="003865E3" w:rsidRPr="69983992">
        <w:rPr>
          <w:rFonts w:cs="Arial"/>
        </w:rPr>
        <w:t>In the past Officers had attempted to work with hotels and accommodation providers to have an evidence base to work from</w:t>
      </w:r>
      <w:r w:rsidR="056AD08C" w:rsidRPr="69983992">
        <w:rPr>
          <w:rFonts w:cs="Arial"/>
        </w:rPr>
        <w:t>;</w:t>
      </w:r>
      <w:r w:rsidR="003865E3" w:rsidRPr="69983992">
        <w:rPr>
          <w:rFonts w:cs="Arial"/>
        </w:rPr>
        <w:t xml:space="preserve"> however</w:t>
      </w:r>
      <w:r w:rsidR="16855E14" w:rsidRPr="69983992">
        <w:rPr>
          <w:rFonts w:cs="Arial"/>
        </w:rPr>
        <w:t>,</w:t>
      </w:r>
      <w:r w:rsidR="003865E3" w:rsidRPr="69983992">
        <w:rPr>
          <w:rFonts w:cs="Arial"/>
        </w:rPr>
        <w:t xml:space="preserve"> it was found that some businesses were reluctant to share that information.  Tourism NI w</w:t>
      </w:r>
      <w:r w:rsidR="3A94E150" w:rsidRPr="69983992">
        <w:rPr>
          <w:rFonts w:cs="Arial"/>
        </w:rPr>
        <w:t>as</w:t>
      </w:r>
      <w:r w:rsidR="003865E3" w:rsidRPr="69983992">
        <w:rPr>
          <w:rFonts w:cs="Arial"/>
        </w:rPr>
        <w:t xml:space="preserve"> looking at undertaking a broad accommodation piece of work in Northern Ireland and had asked for information from Officers locally. </w:t>
      </w:r>
    </w:p>
    <w:p w14:paraId="46E8EC82" w14:textId="77777777" w:rsidR="002A2413" w:rsidRDefault="002A2413" w:rsidP="002A2413">
      <w:pPr>
        <w:rPr>
          <w:rFonts w:cs="Arial"/>
          <w:szCs w:val="24"/>
        </w:rPr>
      </w:pPr>
    </w:p>
    <w:p w14:paraId="127101E9" w14:textId="36BBE06E" w:rsidR="000C66EC" w:rsidRDefault="000C66EC" w:rsidP="002A2413">
      <w:pPr>
        <w:rPr>
          <w:rFonts w:cs="Arial"/>
          <w:szCs w:val="24"/>
        </w:rPr>
      </w:pPr>
      <w:r>
        <w:rPr>
          <w:rFonts w:cs="Arial"/>
          <w:szCs w:val="24"/>
        </w:rPr>
        <w:t xml:space="preserve">Councillor Blaney expressed disappointment that the data </w:t>
      </w:r>
      <w:r w:rsidR="003865E3">
        <w:rPr>
          <w:rFonts w:cs="Arial"/>
          <w:szCs w:val="24"/>
        </w:rPr>
        <w:t xml:space="preserve">was </w:t>
      </w:r>
      <w:r w:rsidR="009A5139">
        <w:rPr>
          <w:rFonts w:cs="Arial"/>
          <w:szCs w:val="24"/>
        </w:rPr>
        <w:t xml:space="preserve">not </w:t>
      </w:r>
      <w:r w:rsidR="003865E3">
        <w:rPr>
          <w:rFonts w:cs="Arial"/>
          <w:szCs w:val="24"/>
        </w:rPr>
        <w:t xml:space="preserve">shared. He wondered about publishing the accommodation and the gaps in the market that was short as that might be beneficial for entrepreneurs.  </w:t>
      </w:r>
    </w:p>
    <w:p w14:paraId="3A11CFED" w14:textId="77777777" w:rsidR="007309B2" w:rsidRDefault="007309B2" w:rsidP="002A2413">
      <w:pPr>
        <w:rPr>
          <w:rFonts w:cs="Arial"/>
          <w:szCs w:val="24"/>
        </w:rPr>
      </w:pPr>
    </w:p>
    <w:p w14:paraId="4D190A36" w14:textId="2316F681" w:rsidR="007309B2" w:rsidRDefault="007309B2" w:rsidP="69983992">
      <w:pPr>
        <w:rPr>
          <w:rFonts w:cs="Arial"/>
        </w:rPr>
      </w:pPr>
      <w:r w:rsidRPr="69983992">
        <w:rPr>
          <w:rFonts w:cs="Arial"/>
        </w:rPr>
        <w:t xml:space="preserve">The Head of Tourism explained that </w:t>
      </w:r>
      <w:r w:rsidR="3988565B" w:rsidRPr="69983992">
        <w:rPr>
          <w:rFonts w:cs="Arial"/>
        </w:rPr>
        <w:t xml:space="preserve">in </w:t>
      </w:r>
      <w:r w:rsidRPr="69983992">
        <w:rPr>
          <w:rFonts w:cs="Arial"/>
        </w:rPr>
        <w:t xml:space="preserve">2018, the Council undertook an accommodation scoping study which outlined the </w:t>
      </w:r>
      <w:r w:rsidR="00AA0462" w:rsidRPr="69983992">
        <w:rPr>
          <w:rFonts w:cs="Arial"/>
        </w:rPr>
        <w:t>potential gaps in</w:t>
      </w:r>
      <w:r w:rsidRPr="69983992">
        <w:rPr>
          <w:rFonts w:cs="Arial"/>
        </w:rPr>
        <w:t xml:space="preserve"> accommodation within the Borough. She undertook to share that with Councillor Blaney. </w:t>
      </w:r>
    </w:p>
    <w:p w14:paraId="0C05D917" w14:textId="77777777" w:rsidR="007309B2" w:rsidRDefault="007309B2" w:rsidP="002A2413">
      <w:pPr>
        <w:rPr>
          <w:rFonts w:cs="Arial"/>
          <w:szCs w:val="24"/>
        </w:rPr>
      </w:pPr>
    </w:p>
    <w:p w14:paraId="58D7D36D" w14:textId="1AA2ED72" w:rsidR="007309B2" w:rsidRDefault="007309B2" w:rsidP="69983992">
      <w:pPr>
        <w:rPr>
          <w:rFonts w:cs="Arial"/>
        </w:rPr>
      </w:pPr>
      <w:r w:rsidRPr="69983992">
        <w:rPr>
          <w:rFonts w:cs="Arial"/>
        </w:rPr>
        <w:t xml:space="preserve">Although recognising that the findings may not </w:t>
      </w:r>
      <w:r w:rsidR="76019CF1" w:rsidRPr="69983992">
        <w:rPr>
          <w:rFonts w:cs="Arial"/>
        </w:rPr>
        <w:t>have</w:t>
      </w:r>
      <w:r w:rsidRPr="69983992">
        <w:rPr>
          <w:rFonts w:cs="Arial"/>
        </w:rPr>
        <w:t xml:space="preserve"> changed, Councillor Blaney felt a refresh of that data may</w:t>
      </w:r>
      <w:r w:rsidR="1094F1FB" w:rsidRPr="69983992">
        <w:rPr>
          <w:rFonts w:cs="Arial"/>
        </w:rPr>
        <w:t xml:space="preserve"> </w:t>
      </w:r>
      <w:r w:rsidRPr="69983992">
        <w:rPr>
          <w:rFonts w:cs="Arial"/>
        </w:rPr>
        <w:t xml:space="preserve">be useful.   </w:t>
      </w:r>
    </w:p>
    <w:p w14:paraId="51AAB8CE" w14:textId="77777777" w:rsidR="007309B2" w:rsidRDefault="007309B2" w:rsidP="002A2413">
      <w:pPr>
        <w:rPr>
          <w:rFonts w:cs="Arial"/>
          <w:szCs w:val="24"/>
        </w:rPr>
      </w:pPr>
    </w:p>
    <w:p w14:paraId="7A2D6379" w14:textId="1C13538A" w:rsidR="002A2413" w:rsidRPr="002A2413" w:rsidRDefault="002A2413" w:rsidP="002A2413">
      <w:pPr>
        <w:rPr>
          <w:rFonts w:cs="Arial"/>
          <w:b/>
          <w:bCs/>
          <w:szCs w:val="24"/>
        </w:rPr>
      </w:pPr>
      <w:r w:rsidRPr="002A2413">
        <w:rPr>
          <w:rFonts w:cs="Arial"/>
          <w:b/>
          <w:bCs/>
          <w:szCs w:val="24"/>
        </w:rPr>
        <w:t xml:space="preserve">AGREED TO RECOMMEND, on the proposal of Alderman Adair, seconded by Councillor Edmund, that the recommendation be adopted. </w:t>
      </w:r>
    </w:p>
    <w:p w14:paraId="301ECDBA" w14:textId="77777777" w:rsidR="00870F81" w:rsidRPr="002A2413" w:rsidRDefault="00870F81" w:rsidP="002A2413">
      <w:pPr>
        <w:rPr>
          <w:rFonts w:cs="Arial"/>
          <w:szCs w:val="24"/>
        </w:rPr>
      </w:pPr>
    </w:p>
    <w:p w14:paraId="6DBB99F4" w14:textId="05DDA018" w:rsidR="008E5177" w:rsidRDefault="008E5177" w:rsidP="008E5177">
      <w:pPr>
        <w:pStyle w:val="Heading1"/>
        <w:ind w:left="720" w:hanging="720"/>
        <w:rPr>
          <w:rFonts w:hint="eastAsia"/>
          <w:noProof/>
        </w:rPr>
      </w:pPr>
      <w:r>
        <w:t>5.</w:t>
      </w:r>
      <w:r>
        <w:tab/>
      </w:r>
      <w:r w:rsidR="00784B33" w:rsidRPr="008E5177">
        <w:rPr>
          <w:rFonts w:eastAsia="Calibri"/>
          <w:u w:val="single"/>
        </w:rPr>
        <w:t>Taste AND - Food and Drink Sector Development Update Report 2024 (</w:t>
      </w:r>
      <w:r w:rsidRPr="008E5177">
        <w:rPr>
          <w:u w:val="single"/>
        </w:rPr>
        <w:t>FILE TO</w:t>
      </w:r>
      <w:r w:rsidRPr="008E5177">
        <w:rPr>
          <w:noProof/>
          <w:u w:val="single"/>
        </w:rPr>
        <w:t>TD/182)</w:t>
      </w:r>
      <w:r>
        <w:rPr>
          <w:noProof/>
        </w:rPr>
        <w:t xml:space="preserve"> </w:t>
      </w:r>
    </w:p>
    <w:p w14:paraId="7C123802" w14:textId="33F2BC20" w:rsidR="008E5177" w:rsidRDefault="008E5177" w:rsidP="008E5177">
      <w:r>
        <w:tab/>
        <w:t>(Appendix</w:t>
      </w:r>
      <w:r w:rsidR="005B3146">
        <w:t xml:space="preserve"> III</w:t>
      </w:r>
      <w:r>
        <w:t>)</w:t>
      </w:r>
    </w:p>
    <w:p w14:paraId="0FC4BB43" w14:textId="77777777" w:rsidR="008E5177" w:rsidRPr="008E5177" w:rsidRDefault="008E5177" w:rsidP="0052002B"/>
    <w:p w14:paraId="0A3D8236" w14:textId="0B987690" w:rsidR="0091543A" w:rsidRDefault="008E5177" w:rsidP="69983992">
      <w:pPr>
        <w:rPr>
          <w:rFonts w:cs="Arial"/>
        </w:rPr>
      </w:pPr>
      <w:r w:rsidRPr="69983992">
        <w:rPr>
          <w:rFonts w:cs="Arial"/>
          <w:caps/>
        </w:rPr>
        <w:t>Previously circulated:-</w:t>
      </w:r>
      <w:r w:rsidRPr="69983992">
        <w:rPr>
          <w:rFonts w:cs="Arial"/>
        </w:rPr>
        <w:t xml:space="preserve"> Report from the Director of Prosperity attaching </w:t>
      </w:r>
      <w:r w:rsidRPr="69983992">
        <w:rPr>
          <w:rFonts w:cs="Arial"/>
          <w:noProof/>
        </w:rPr>
        <w:t>Food</w:t>
      </w:r>
      <w:r w:rsidR="2AC98B3A" w:rsidRPr="69983992">
        <w:rPr>
          <w:rFonts w:cs="Arial"/>
          <w:noProof/>
        </w:rPr>
        <w:t xml:space="preserve"> </w:t>
      </w:r>
      <w:r w:rsidRPr="69983992">
        <w:rPr>
          <w:rFonts w:cs="Arial"/>
          <w:noProof/>
        </w:rPr>
        <w:t>and Drink Award Winners to date 2024</w:t>
      </w:r>
      <w:r w:rsidR="0052002B" w:rsidRPr="69983992">
        <w:rPr>
          <w:rFonts w:cs="Arial"/>
          <w:noProof/>
        </w:rPr>
        <w:t xml:space="preserve">. The report detailed </w:t>
      </w:r>
      <w:r w:rsidR="0091543A" w:rsidRPr="69983992">
        <w:rPr>
          <w:rFonts w:cs="Arial"/>
          <w:noProof/>
        </w:rPr>
        <w:t>that w</w:t>
      </w:r>
      <w:r w:rsidR="0091543A" w:rsidRPr="69983992">
        <w:rPr>
          <w:rFonts w:cs="Arial"/>
        </w:rPr>
        <w:t xml:space="preserve">hilst 2024 had been a successful year for many Taste Ards and North Down Food network members, and there was generally more positivity across the sector due to more settled economic conditions, the primary challenges of staffing and much higher costs persist across the food and drink sector.  </w:t>
      </w:r>
    </w:p>
    <w:p w14:paraId="74B90072" w14:textId="77777777" w:rsidR="0091543A" w:rsidRDefault="0091543A" w:rsidP="0091543A">
      <w:pPr>
        <w:jc w:val="both"/>
        <w:rPr>
          <w:rFonts w:cs="Arial"/>
          <w:szCs w:val="24"/>
        </w:rPr>
      </w:pPr>
    </w:p>
    <w:p w14:paraId="78530368" w14:textId="18840517" w:rsidR="0091543A" w:rsidRDefault="0091543A" w:rsidP="0091543A">
      <w:pPr>
        <w:rPr>
          <w:rFonts w:cs="Arial"/>
          <w:szCs w:val="24"/>
        </w:rPr>
      </w:pPr>
      <w:r>
        <w:rPr>
          <w:rFonts w:cs="Arial"/>
          <w:szCs w:val="24"/>
        </w:rPr>
        <w:t xml:space="preserve">Inflationary pressures had eased; however, businesses continued to see increases in the cost of distribution and from the servicing and maintenance of equipment.  The factors driving operational cost increases were shifting from energy costs to that of skilled labour coupled with the recent increase in staff costs resulting from the autumn budget.   </w:t>
      </w:r>
    </w:p>
    <w:p w14:paraId="23B69F80" w14:textId="77777777" w:rsidR="0091543A" w:rsidRDefault="0091543A" w:rsidP="0091543A">
      <w:pPr>
        <w:jc w:val="both"/>
        <w:rPr>
          <w:rFonts w:cs="Arial"/>
          <w:szCs w:val="24"/>
        </w:rPr>
      </w:pPr>
    </w:p>
    <w:p w14:paraId="3011A893" w14:textId="0230E880" w:rsidR="0091543A" w:rsidRDefault="0091543A" w:rsidP="0091543A">
      <w:pPr>
        <w:rPr>
          <w:rFonts w:cs="Arial"/>
          <w:szCs w:val="24"/>
        </w:rPr>
      </w:pPr>
      <w:r>
        <w:rPr>
          <w:rFonts w:cs="Arial"/>
          <w:szCs w:val="24"/>
        </w:rPr>
        <w:t xml:space="preserve">Staff and recruitment issues were having an ever-increasing impact on the sector with restaurants continuing to face the most severe impacts.  Restaurants were operating on fewer days and with reduced daily hours; the hospitality ‘split shift’ was becoming a thing of the past.  Training and, therefore, career progression was also seeing an impact which meant there was a ‘bleed’ in advanced skills within the hospitality sector.  ‘Recruitment failure’ was a growing problem for food production; businesses put that down to the double impact of Brexit and an education system that was not yielding the skills that were necessary for young people to work within the sector. </w:t>
      </w:r>
    </w:p>
    <w:p w14:paraId="307CD649" w14:textId="77777777" w:rsidR="0091543A" w:rsidRPr="00016536" w:rsidRDefault="0091543A" w:rsidP="0091543A">
      <w:pPr>
        <w:jc w:val="both"/>
        <w:rPr>
          <w:rFonts w:cs="Arial"/>
          <w:szCs w:val="24"/>
        </w:rPr>
      </w:pPr>
    </w:p>
    <w:p w14:paraId="403581EA" w14:textId="1CA5FFD4" w:rsidR="0091543A" w:rsidRDefault="0091543A" w:rsidP="0091543A">
      <w:pPr>
        <w:rPr>
          <w:rFonts w:cs="Arial"/>
          <w:szCs w:val="24"/>
        </w:rPr>
      </w:pPr>
      <w:r>
        <w:rPr>
          <w:rFonts w:cs="Arial"/>
          <w:szCs w:val="24"/>
        </w:rPr>
        <w:lastRenderedPageBreak/>
        <w:t>Whilst that was a somewhat gloomy background, the food, drink and hospitality sectors were learning to find new ways to appeal to customers and th</w:t>
      </w:r>
      <w:r w:rsidR="00EE4DA2">
        <w:rPr>
          <w:rFonts w:cs="Arial"/>
          <w:szCs w:val="24"/>
        </w:rPr>
        <w:t>at was</w:t>
      </w:r>
      <w:r>
        <w:rPr>
          <w:rFonts w:cs="Arial"/>
          <w:szCs w:val="24"/>
        </w:rPr>
        <w:t xml:space="preserve"> leading to increased collaboration and cooperation.  Businesses were clearly more agile, resilient and willing to embrace innovation.  More of what was made locally was staying local and those who lead newly formed businesses appear to be ambitious and prepared for the challenges of the food and drink sector as it was now as opposed to pre-2020.</w:t>
      </w:r>
    </w:p>
    <w:p w14:paraId="5FC5CE37" w14:textId="77777777" w:rsidR="0091543A" w:rsidRDefault="0091543A" w:rsidP="0091543A">
      <w:pPr>
        <w:jc w:val="both"/>
        <w:rPr>
          <w:rFonts w:cs="Arial"/>
          <w:szCs w:val="24"/>
        </w:rPr>
      </w:pPr>
    </w:p>
    <w:p w14:paraId="4284F683" w14:textId="77777777" w:rsidR="0091543A" w:rsidRPr="00DB6240" w:rsidRDefault="0091543A" w:rsidP="0091543A">
      <w:pPr>
        <w:jc w:val="both"/>
        <w:rPr>
          <w:rFonts w:cs="Arial"/>
          <w:b/>
          <w:bCs/>
          <w:szCs w:val="24"/>
        </w:rPr>
      </w:pPr>
      <w:r w:rsidRPr="005E5B62">
        <w:rPr>
          <w:rFonts w:cs="Arial"/>
          <w:b/>
          <w:bCs/>
          <w:szCs w:val="24"/>
        </w:rPr>
        <w:t xml:space="preserve">Taste AND Food and Drink </w:t>
      </w:r>
      <w:r>
        <w:rPr>
          <w:rFonts w:cs="Arial"/>
          <w:b/>
          <w:bCs/>
          <w:szCs w:val="24"/>
        </w:rPr>
        <w:t xml:space="preserve">Destination </w:t>
      </w:r>
      <w:r w:rsidRPr="005E5B62">
        <w:rPr>
          <w:rFonts w:cs="Arial"/>
          <w:b/>
          <w:bCs/>
          <w:szCs w:val="24"/>
        </w:rPr>
        <w:t xml:space="preserve">Development Plan </w:t>
      </w:r>
      <w:r>
        <w:rPr>
          <w:rFonts w:cs="Arial"/>
          <w:b/>
          <w:bCs/>
          <w:szCs w:val="24"/>
        </w:rPr>
        <w:t xml:space="preserve">(FDDDP) </w:t>
      </w:r>
      <w:r w:rsidRPr="005E5B62">
        <w:rPr>
          <w:rFonts w:cs="Arial"/>
          <w:b/>
          <w:bCs/>
          <w:szCs w:val="24"/>
        </w:rPr>
        <w:t xml:space="preserve">2023-2027 </w:t>
      </w:r>
      <w:r>
        <w:rPr>
          <w:rFonts w:cs="Arial"/>
          <w:b/>
          <w:bCs/>
          <w:szCs w:val="24"/>
        </w:rPr>
        <w:t xml:space="preserve">– </w:t>
      </w:r>
      <w:r w:rsidRPr="00F50230">
        <w:rPr>
          <w:rFonts w:cs="Arial"/>
          <w:szCs w:val="24"/>
        </w:rPr>
        <w:t>The following highlights the activity and key achievements year to date.</w:t>
      </w:r>
    </w:p>
    <w:p w14:paraId="01F1D3F7" w14:textId="77777777" w:rsidR="0091543A" w:rsidRPr="0091543A" w:rsidRDefault="0091543A" w:rsidP="0091543A">
      <w:pPr>
        <w:jc w:val="both"/>
        <w:rPr>
          <w:rFonts w:cs="Arial"/>
          <w:szCs w:val="24"/>
        </w:rPr>
      </w:pPr>
    </w:p>
    <w:p w14:paraId="355D4C13" w14:textId="77777777" w:rsidR="0091543A" w:rsidRPr="0091543A" w:rsidRDefault="0091543A" w:rsidP="0091543A">
      <w:pPr>
        <w:pStyle w:val="ListParagraph"/>
        <w:numPr>
          <w:ilvl w:val="0"/>
          <w:numId w:val="9"/>
        </w:numPr>
        <w:suppressAutoHyphens/>
        <w:autoSpaceDN w:val="0"/>
        <w:spacing w:after="0" w:line="240" w:lineRule="auto"/>
        <w:ind w:left="426" w:hanging="426"/>
        <w:jc w:val="both"/>
        <w:textAlignment w:val="baseline"/>
        <w:rPr>
          <w:rFonts w:ascii="Arial" w:hAnsi="Arial" w:cs="Arial"/>
          <w:b/>
          <w:sz w:val="24"/>
          <w:szCs w:val="24"/>
        </w:rPr>
      </w:pPr>
      <w:r w:rsidRPr="0091543A">
        <w:rPr>
          <w:rFonts w:ascii="Arial" w:hAnsi="Arial" w:cs="Arial"/>
          <w:b/>
          <w:sz w:val="24"/>
          <w:szCs w:val="24"/>
        </w:rPr>
        <w:t>Business Training Programme</w:t>
      </w:r>
    </w:p>
    <w:p w14:paraId="573C4839" w14:textId="59C5F559" w:rsidR="0091543A" w:rsidRPr="0091543A" w:rsidRDefault="0091543A" w:rsidP="009A0B82">
      <w:pPr>
        <w:rPr>
          <w:rFonts w:cs="Arial"/>
          <w:b/>
          <w:szCs w:val="24"/>
        </w:rPr>
      </w:pPr>
      <w:r w:rsidRPr="0091543A">
        <w:rPr>
          <w:rFonts w:cs="Arial"/>
          <w:bCs/>
          <w:szCs w:val="24"/>
        </w:rPr>
        <w:t xml:space="preserve">Training for businesses had settled around a core of in-person training support (attended by 62 people).  That included: </w:t>
      </w:r>
    </w:p>
    <w:p w14:paraId="3EABA2F3" w14:textId="77777777" w:rsidR="0091543A" w:rsidRPr="0091543A" w:rsidRDefault="0091543A" w:rsidP="009A0B82">
      <w:pPr>
        <w:rPr>
          <w:rFonts w:cs="Arial"/>
          <w:bCs/>
          <w:szCs w:val="24"/>
        </w:rPr>
      </w:pPr>
    </w:p>
    <w:p w14:paraId="599721DD" w14:textId="77777777" w:rsidR="0091543A" w:rsidRPr="0091543A" w:rsidRDefault="0091543A" w:rsidP="009A0B82">
      <w:pPr>
        <w:pStyle w:val="ListParagraph"/>
        <w:numPr>
          <w:ilvl w:val="0"/>
          <w:numId w:val="7"/>
        </w:numPr>
        <w:suppressAutoHyphens/>
        <w:autoSpaceDN w:val="0"/>
        <w:spacing w:after="0" w:line="240" w:lineRule="auto"/>
        <w:textAlignment w:val="baseline"/>
        <w:rPr>
          <w:rFonts w:ascii="Arial" w:hAnsi="Arial" w:cs="Arial"/>
          <w:sz w:val="24"/>
          <w:szCs w:val="24"/>
        </w:rPr>
      </w:pPr>
      <w:r w:rsidRPr="0091543A">
        <w:rPr>
          <w:rFonts w:ascii="Arial" w:hAnsi="Arial" w:cs="Arial"/>
          <w:sz w:val="24"/>
          <w:szCs w:val="24"/>
        </w:rPr>
        <w:t>SALSA Accreditation six-week course finished in January</w:t>
      </w:r>
    </w:p>
    <w:p w14:paraId="15FAF01B" w14:textId="77777777" w:rsidR="0091543A" w:rsidRPr="0091543A" w:rsidRDefault="0091543A" w:rsidP="009A0B82">
      <w:pPr>
        <w:pStyle w:val="ListParagraph"/>
        <w:numPr>
          <w:ilvl w:val="0"/>
          <w:numId w:val="7"/>
        </w:numPr>
        <w:suppressAutoHyphens/>
        <w:autoSpaceDN w:val="0"/>
        <w:spacing w:after="0" w:line="240" w:lineRule="auto"/>
        <w:textAlignment w:val="baseline"/>
        <w:rPr>
          <w:rFonts w:ascii="Arial" w:hAnsi="Arial" w:cs="Arial"/>
          <w:sz w:val="24"/>
          <w:szCs w:val="24"/>
        </w:rPr>
      </w:pPr>
      <w:r w:rsidRPr="0091543A">
        <w:rPr>
          <w:rFonts w:ascii="Arial" w:hAnsi="Arial" w:cs="Arial"/>
          <w:sz w:val="24"/>
          <w:szCs w:val="24"/>
        </w:rPr>
        <w:t>Food Awards Preparation Lab with SERC (February)</w:t>
      </w:r>
    </w:p>
    <w:p w14:paraId="56DA06F6" w14:textId="77777777" w:rsidR="0091543A" w:rsidRPr="0091543A" w:rsidRDefault="0091543A" w:rsidP="009A0B82">
      <w:pPr>
        <w:pStyle w:val="ListParagraph"/>
        <w:numPr>
          <w:ilvl w:val="0"/>
          <w:numId w:val="7"/>
        </w:numPr>
        <w:suppressAutoHyphens/>
        <w:autoSpaceDN w:val="0"/>
        <w:spacing w:after="0" w:line="240" w:lineRule="auto"/>
        <w:textAlignment w:val="baseline"/>
        <w:rPr>
          <w:rFonts w:ascii="Arial" w:hAnsi="Arial" w:cs="Arial"/>
          <w:sz w:val="24"/>
          <w:szCs w:val="24"/>
        </w:rPr>
      </w:pPr>
      <w:r w:rsidRPr="0091543A">
        <w:rPr>
          <w:rFonts w:ascii="Arial" w:hAnsi="Arial" w:cs="Arial"/>
          <w:sz w:val="24"/>
          <w:szCs w:val="24"/>
        </w:rPr>
        <w:t>Digital Marketing Masterclass (March)</w:t>
      </w:r>
    </w:p>
    <w:p w14:paraId="0549EC54" w14:textId="77777777" w:rsidR="0091543A" w:rsidRPr="0091543A" w:rsidRDefault="0091543A" w:rsidP="009A0B82">
      <w:pPr>
        <w:pStyle w:val="ListParagraph"/>
        <w:numPr>
          <w:ilvl w:val="0"/>
          <w:numId w:val="7"/>
        </w:numPr>
        <w:suppressAutoHyphens/>
        <w:autoSpaceDN w:val="0"/>
        <w:spacing w:after="0" w:line="240" w:lineRule="auto"/>
        <w:textAlignment w:val="baseline"/>
        <w:rPr>
          <w:rFonts w:ascii="Arial" w:hAnsi="Arial" w:cs="Arial"/>
          <w:sz w:val="24"/>
          <w:szCs w:val="24"/>
        </w:rPr>
      </w:pPr>
      <w:r w:rsidRPr="0091543A">
        <w:rPr>
          <w:rFonts w:ascii="Arial" w:hAnsi="Arial" w:cs="Arial"/>
          <w:sz w:val="24"/>
          <w:szCs w:val="24"/>
        </w:rPr>
        <w:t>Food Photography Masterclass (March)</w:t>
      </w:r>
    </w:p>
    <w:p w14:paraId="7FFC07A3" w14:textId="77777777" w:rsidR="0091543A" w:rsidRPr="0091543A" w:rsidRDefault="0091543A" w:rsidP="009A0B82">
      <w:pPr>
        <w:pStyle w:val="ListParagraph"/>
        <w:numPr>
          <w:ilvl w:val="0"/>
          <w:numId w:val="7"/>
        </w:numPr>
        <w:suppressAutoHyphens/>
        <w:autoSpaceDN w:val="0"/>
        <w:spacing w:after="0" w:line="240" w:lineRule="auto"/>
        <w:textAlignment w:val="baseline"/>
        <w:rPr>
          <w:rFonts w:ascii="Arial" w:hAnsi="Arial" w:cs="Arial"/>
          <w:sz w:val="24"/>
          <w:szCs w:val="24"/>
        </w:rPr>
      </w:pPr>
      <w:r w:rsidRPr="0091543A">
        <w:rPr>
          <w:rFonts w:ascii="Arial" w:hAnsi="Arial" w:cs="Arial"/>
          <w:sz w:val="24"/>
          <w:szCs w:val="24"/>
        </w:rPr>
        <w:t>Market Operators Specialised Training (March)</w:t>
      </w:r>
    </w:p>
    <w:p w14:paraId="02BDF01B" w14:textId="77777777" w:rsidR="0091543A" w:rsidRPr="0091543A" w:rsidRDefault="0091543A" w:rsidP="009A0B82">
      <w:pPr>
        <w:pStyle w:val="ListParagraph"/>
        <w:numPr>
          <w:ilvl w:val="0"/>
          <w:numId w:val="7"/>
        </w:numPr>
        <w:suppressAutoHyphens/>
        <w:autoSpaceDN w:val="0"/>
        <w:spacing w:after="0" w:line="240" w:lineRule="auto"/>
        <w:textAlignment w:val="baseline"/>
        <w:rPr>
          <w:rFonts w:ascii="Arial" w:hAnsi="Arial" w:cs="Arial"/>
          <w:sz w:val="24"/>
          <w:szCs w:val="24"/>
        </w:rPr>
      </w:pPr>
      <w:r w:rsidRPr="0091543A">
        <w:rPr>
          <w:rFonts w:ascii="Arial" w:hAnsi="Arial" w:cs="Arial"/>
          <w:sz w:val="24"/>
          <w:szCs w:val="24"/>
        </w:rPr>
        <w:t>Risk management: Reducing Risk in the Workplace - Level 1 (June)</w:t>
      </w:r>
    </w:p>
    <w:p w14:paraId="4BB0E0E6" w14:textId="77777777" w:rsidR="0091543A" w:rsidRPr="0091543A" w:rsidRDefault="0091543A" w:rsidP="009A0B82">
      <w:pPr>
        <w:pStyle w:val="ListParagraph"/>
        <w:numPr>
          <w:ilvl w:val="0"/>
          <w:numId w:val="7"/>
        </w:numPr>
        <w:suppressAutoHyphens/>
        <w:autoSpaceDN w:val="0"/>
        <w:spacing w:after="0" w:line="240" w:lineRule="auto"/>
        <w:textAlignment w:val="baseline"/>
        <w:rPr>
          <w:rFonts w:ascii="Arial" w:hAnsi="Arial" w:cs="Arial"/>
          <w:sz w:val="24"/>
          <w:szCs w:val="24"/>
        </w:rPr>
      </w:pPr>
      <w:r w:rsidRPr="0091543A">
        <w:rPr>
          <w:rFonts w:ascii="Arial" w:hAnsi="Arial" w:cs="Arial"/>
          <w:bCs/>
          <w:sz w:val="24"/>
          <w:szCs w:val="24"/>
        </w:rPr>
        <w:t>Emergency First Aid at Work Level 2 (Scheduled for January 2025)</w:t>
      </w:r>
    </w:p>
    <w:p w14:paraId="5BB0AE06" w14:textId="77777777" w:rsidR="0091543A" w:rsidRDefault="0091543A" w:rsidP="0091543A">
      <w:pPr>
        <w:jc w:val="both"/>
        <w:rPr>
          <w:rFonts w:cs="Arial"/>
          <w:b/>
          <w:szCs w:val="24"/>
        </w:rPr>
      </w:pPr>
    </w:p>
    <w:p w14:paraId="2410FE30" w14:textId="77777777" w:rsidR="0091543A" w:rsidRPr="0091543A" w:rsidRDefault="0091543A" w:rsidP="0091543A">
      <w:pPr>
        <w:pStyle w:val="ListParagraph"/>
        <w:numPr>
          <w:ilvl w:val="0"/>
          <w:numId w:val="9"/>
        </w:numPr>
        <w:suppressAutoHyphens/>
        <w:autoSpaceDN w:val="0"/>
        <w:spacing w:after="0" w:line="240" w:lineRule="auto"/>
        <w:ind w:left="426" w:hanging="426"/>
        <w:textAlignment w:val="baseline"/>
        <w:rPr>
          <w:rFonts w:ascii="Arial" w:hAnsi="Arial" w:cs="Arial"/>
          <w:b/>
          <w:sz w:val="24"/>
          <w:szCs w:val="24"/>
        </w:rPr>
      </w:pPr>
      <w:r w:rsidRPr="0091543A">
        <w:rPr>
          <w:rFonts w:ascii="Arial" w:hAnsi="Arial" w:cs="Arial"/>
          <w:b/>
          <w:sz w:val="24"/>
          <w:szCs w:val="24"/>
        </w:rPr>
        <w:t>Food and Drink Careers Day</w:t>
      </w:r>
    </w:p>
    <w:p w14:paraId="3AF44164" w14:textId="04302E33" w:rsidR="0091543A" w:rsidRPr="0091543A" w:rsidRDefault="0091543A" w:rsidP="0091543A">
      <w:pPr>
        <w:rPr>
          <w:rFonts w:cs="Arial"/>
          <w:b/>
          <w:szCs w:val="24"/>
        </w:rPr>
      </w:pPr>
      <w:r w:rsidRPr="0091543A">
        <w:rPr>
          <w:rFonts w:cs="Arial"/>
          <w:bCs/>
          <w:szCs w:val="24"/>
        </w:rPr>
        <w:t xml:space="preserve">One of the objectives of the FDDDP </w:t>
      </w:r>
      <w:r>
        <w:rPr>
          <w:rFonts w:cs="Arial"/>
          <w:bCs/>
          <w:szCs w:val="24"/>
        </w:rPr>
        <w:t>was</w:t>
      </w:r>
      <w:r w:rsidRPr="0091543A">
        <w:rPr>
          <w:rFonts w:cs="Arial"/>
          <w:bCs/>
          <w:szCs w:val="24"/>
        </w:rPr>
        <w:t xml:space="preserve"> to deliver an annual food and drink careers engagement event to help signpost careers in the sector with local schools, showcase what it </w:t>
      </w:r>
      <w:r>
        <w:rPr>
          <w:rFonts w:cs="Arial"/>
          <w:bCs/>
          <w:szCs w:val="24"/>
        </w:rPr>
        <w:t>was</w:t>
      </w:r>
      <w:r w:rsidRPr="0091543A">
        <w:rPr>
          <w:rFonts w:cs="Arial"/>
          <w:bCs/>
          <w:szCs w:val="24"/>
        </w:rPr>
        <w:t xml:space="preserve"> really like to work in the industry, and to demonstrate the diversity of the industry.  On 9</w:t>
      </w:r>
      <w:r w:rsidRPr="0091543A">
        <w:rPr>
          <w:rFonts w:cs="Arial"/>
          <w:bCs/>
          <w:szCs w:val="24"/>
          <w:vertAlign w:val="superscript"/>
        </w:rPr>
        <w:t xml:space="preserve"> </w:t>
      </w:r>
      <w:r w:rsidRPr="0091543A">
        <w:rPr>
          <w:rFonts w:cs="Arial"/>
          <w:bCs/>
          <w:szCs w:val="24"/>
        </w:rPr>
        <w:t>April 2024, Tourism Development Officers delivered a first “</w:t>
      </w:r>
      <w:r w:rsidRPr="0091543A">
        <w:rPr>
          <w:rFonts w:cs="Arial"/>
          <w:bCs/>
          <w:i/>
          <w:iCs/>
          <w:szCs w:val="24"/>
        </w:rPr>
        <w:t>Hospitality and Tourism Take Over Day”</w:t>
      </w:r>
      <w:r w:rsidRPr="0091543A">
        <w:rPr>
          <w:rFonts w:cs="Arial"/>
          <w:bCs/>
          <w:szCs w:val="24"/>
        </w:rPr>
        <w:t xml:space="preserve"> at the Culloden Hotel and Spa. SERC Culinary Arts also played a key role in delivery on the day with Tourism NI providing interactive equipment.  82 students from four schools attended (all secondary schools in the borough were invited to attend).  Feedback from students and teachers highlighted the success of the event and therefore it </w:t>
      </w:r>
      <w:r>
        <w:rPr>
          <w:rFonts w:cs="Arial"/>
          <w:bCs/>
          <w:szCs w:val="24"/>
        </w:rPr>
        <w:t>was</w:t>
      </w:r>
      <w:r w:rsidRPr="0091543A">
        <w:rPr>
          <w:rFonts w:cs="Arial"/>
          <w:bCs/>
          <w:szCs w:val="24"/>
        </w:rPr>
        <w:t xml:space="preserve"> intended to run again in 2025.</w:t>
      </w:r>
    </w:p>
    <w:p w14:paraId="477D7DE2" w14:textId="77777777" w:rsidR="0091543A" w:rsidRPr="0091543A" w:rsidRDefault="0091543A" w:rsidP="0091543A">
      <w:pPr>
        <w:rPr>
          <w:rFonts w:cs="Arial"/>
          <w:b/>
          <w:bCs/>
          <w:szCs w:val="24"/>
        </w:rPr>
      </w:pPr>
    </w:p>
    <w:p w14:paraId="345317CD" w14:textId="77777777" w:rsidR="0091543A" w:rsidRPr="0091543A" w:rsidRDefault="0091543A" w:rsidP="0091543A">
      <w:pPr>
        <w:pStyle w:val="ListParagraph"/>
        <w:numPr>
          <w:ilvl w:val="0"/>
          <w:numId w:val="9"/>
        </w:numPr>
        <w:suppressAutoHyphens/>
        <w:autoSpaceDN w:val="0"/>
        <w:spacing w:after="0" w:line="240" w:lineRule="auto"/>
        <w:ind w:left="426" w:hanging="426"/>
        <w:textAlignment w:val="baseline"/>
        <w:rPr>
          <w:rFonts w:ascii="Arial" w:hAnsi="Arial" w:cs="Arial"/>
          <w:b/>
          <w:bCs/>
          <w:sz w:val="24"/>
          <w:szCs w:val="24"/>
        </w:rPr>
      </w:pPr>
      <w:r w:rsidRPr="0091543A">
        <w:rPr>
          <w:rFonts w:ascii="Arial" w:hAnsi="Arial" w:cs="Arial"/>
          <w:b/>
          <w:bCs/>
          <w:sz w:val="24"/>
          <w:szCs w:val="24"/>
        </w:rPr>
        <w:t>Trade Shows</w:t>
      </w:r>
    </w:p>
    <w:p w14:paraId="72C4DEFF" w14:textId="6390A4B0" w:rsidR="0091543A" w:rsidRPr="0091543A" w:rsidRDefault="0091543A" w:rsidP="0091543A">
      <w:pPr>
        <w:rPr>
          <w:rFonts w:cs="Arial"/>
          <w:b/>
          <w:bCs/>
          <w:szCs w:val="24"/>
        </w:rPr>
      </w:pPr>
      <w:r w:rsidRPr="0091543A">
        <w:rPr>
          <w:rFonts w:cs="Arial"/>
          <w:szCs w:val="24"/>
        </w:rPr>
        <w:t>In 2024, there had</w:t>
      </w:r>
      <w:r>
        <w:rPr>
          <w:rFonts w:cs="Arial"/>
          <w:szCs w:val="24"/>
        </w:rPr>
        <w:t xml:space="preserve"> </w:t>
      </w:r>
      <w:r w:rsidRPr="0091543A">
        <w:rPr>
          <w:rFonts w:cs="Arial"/>
          <w:szCs w:val="24"/>
        </w:rPr>
        <w:t xml:space="preserve">been a total of 22 partially, or fully, subsidised spaces for industry at trade shows and events outside the borough, which were shared among 17 producers. </w:t>
      </w:r>
    </w:p>
    <w:p w14:paraId="05ABE071" w14:textId="77777777" w:rsidR="0091543A" w:rsidRPr="0091543A" w:rsidRDefault="0091543A" w:rsidP="0091543A">
      <w:pPr>
        <w:jc w:val="both"/>
        <w:rPr>
          <w:rFonts w:cs="Arial"/>
          <w:b/>
          <w:bCs/>
          <w:szCs w:val="24"/>
        </w:rPr>
      </w:pPr>
    </w:p>
    <w:p w14:paraId="2DCDEFA5" w14:textId="77777777" w:rsidR="0091543A" w:rsidRPr="0091543A" w:rsidRDefault="0091543A" w:rsidP="0091543A">
      <w:pPr>
        <w:pStyle w:val="ListParagraph"/>
        <w:numPr>
          <w:ilvl w:val="0"/>
          <w:numId w:val="8"/>
        </w:numPr>
        <w:suppressAutoHyphens/>
        <w:autoSpaceDN w:val="0"/>
        <w:spacing w:after="0" w:line="240" w:lineRule="auto"/>
        <w:textAlignment w:val="baseline"/>
        <w:rPr>
          <w:rFonts w:ascii="Arial" w:hAnsi="Arial" w:cs="Arial"/>
          <w:sz w:val="24"/>
          <w:szCs w:val="24"/>
        </w:rPr>
      </w:pPr>
      <w:r w:rsidRPr="0091543A">
        <w:rPr>
          <w:rFonts w:ascii="Arial" w:hAnsi="Arial" w:cs="Arial"/>
          <w:sz w:val="24"/>
          <w:szCs w:val="24"/>
        </w:rPr>
        <w:t>March: Love Your Food Show, Belfast (8 businesses)</w:t>
      </w:r>
    </w:p>
    <w:p w14:paraId="506F674E" w14:textId="77777777" w:rsidR="0091543A" w:rsidRPr="0091543A" w:rsidRDefault="0091543A" w:rsidP="0091543A">
      <w:pPr>
        <w:pStyle w:val="ListParagraph"/>
        <w:numPr>
          <w:ilvl w:val="0"/>
          <w:numId w:val="8"/>
        </w:numPr>
        <w:suppressAutoHyphens/>
        <w:autoSpaceDN w:val="0"/>
        <w:spacing w:after="0" w:line="240" w:lineRule="auto"/>
        <w:textAlignment w:val="baseline"/>
        <w:rPr>
          <w:rFonts w:ascii="Arial" w:hAnsi="Arial" w:cs="Arial"/>
          <w:sz w:val="24"/>
          <w:szCs w:val="24"/>
        </w:rPr>
      </w:pPr>
      <w:r w:rsidRPr="0091543A">
        <w:rPr>
          <w:rFonts w:ascii="Arial" w:hAnsi="Arial" w:cs="Arial"/>
          <w:sz w:val="24"/>
          <w:szCs w:val="24"/>
        </w:rPr>
        <w:t>June: Garden Show Ireland, Antrim (3 businesses)</w:t>
      </w:r>
    </w:p>
    <w:p w14:paraId="5CDAF76C" w14:textId="77777777" w:rsidR="0091543A" w:rsidRPr="0091543A" w:rsidRDefault="0091543A" w:rsidP="0091543A">
      <w:pPr>
        <w:pStyle w:val="ListParagraph"/>
        <w:numPr>
          <w:ilvl w:val="0"/>
          <w:numId w:val="8"/>
        </w:numPr>
        <w:suppressAutoHyphens/>
        <w:autoSpaceDN w:val="0"/>
        <w:spacing w:after="0" w:line="240" w:lineRule="auto"/>
        <w:textAlignment w:val="baseline"/>
        <w:rPr>
          <w:rFonts w:ascii="Arial" w:hAnsi="Arial" w:cs="Arial"/>
          <w:sz w:val="24"/>
          <w:szCs w:val="24"/>
        </w:rPr>
      </w:pPr>
      <w:r w:rsidRPr="0091543A">
        <w:rPr>
          <w:rFonts w:ascii="Arial" w:hAnsi="Arial" w:cs="Arial"/>
          <w:sz w:val="24"/>
          <w:szCs w:val="24"/>
        </w:rPr>
        <w:t>August: Hillsborough Palace &amp; Gardens Festival (4 businesses)</w:t>
      </w:r>
    </w:p>
    <w:p w14:paraId="5752CD23" w14:textId="77777777" w:rsidR="0091543A" w:rsidRPr="0091543A" w:rsidRDefault="0091543A" w:rsidP="0091543A">
      <w:pPr>
        <w:pStyle w:val="ListParagraph"/>
        <w:numPr>
          <w:ilvl w:val="0"/>
          <w:numId w:val="8"/>
        </w:numPr>
        <w:suppressAutoHyphens/>
        <w:autoSpaceDN w:val="0"/>
        <w:spacing w:after="0" w:line="240" w:lineRule="auto"/>
        <w:textAlignment w:val="baseline"/>
        <w:rPr>
          <w:rFonts w:ascii="Arial" w:hAnsi="Arial" w:cs="Arial"/>
          <w:sz w:val="24"/>
          <w:szCs w:val="24"/>
        </w:rPr>
      </w:pPr>
      <w:r w:rsidRPr="0091543A">
        <w:rPr>
          <w:rFonts w:ascii="Arial" w:hAnsi="Arial" w:cs="Arial"/>
          <w:sz w:val="24"/>
          <w:szCs w:val="24"/>
        </w:rPr>
        <w:t>September: Salmon and Whiskey Festival Bushmills (2 businesses)</w:t>
      </w:r>
    </w:p>
    <w:p w14:paraId="1E94AEEE" w14:textId="77777777" w:rsidR="0091543A" w:rsidRPr="0091543A" w:rsidRDefault="0091543A" w:rsidP="0091543A">
      <w:pPr>
        <w:pStyle w:val="ListParagraph"/>
        <w:numPr>
          <w:ilvl w:val="0"/>
          <w:numId w:val="8"/>
        </w:numPr>
        <w:suppressAutoHyphens/>
        <w:autoSpaceDN w:val="0"/>
        <w:spacing w:after="0" w:line="240" w:lineRule="auto"/>
        <w:textAlignment w:val="baseline"/>
        <w:rPr>
          <w:rFonts w:ascii="Arial" w:hAnsi="Arial" w:cs="Arial"/>
          <w:sz w:val="24"/>
          <w:szCs w:val="24"/>
        </w:rPr>
      </w:pPr>
      <w:r w:rsidRPr="0091543A">
        <w:rPr>
          <w:rFonts w:ascii="Arial" w:hAnsi="Arial" w:cs="Arial"/>
          <w:sz w:val="24"/>
          <w:szCs w:val="24"/>
        </w:rPr>
        <w:t>October Dingle Food Fest/Eat Ireland in a Day Showcase (5 businesses)</w:t>
      </w:r>
    </w:p>
    <w:p w14:paraId="49079390" w14:textId="77777777" w:rsidR="0091543A" w:rsidRPr="0005257C" w:rsidRDefault="0091543A" w:rsidP="0091543A">
      <w:pPr>
        <w:ind w:left="360"/>
      </w:pPr>
    </w:p>
    <w:p w14:paraId="42B4D082" w14:textId="77777777" w:rsidR="0091543A" w:rsidRPr="00AA6269" w:rsidRDefault="0091543A" w:rsidP="0091543A">
      <w:pPr>
        <w:rPr>
          <w:rFonts w:cs="Arial"/>
          <w:szCs w:val="24"/>
        </w:rPr>
      </w:pPr>
      <w:r w:rsidRPr="00AA6269">
        <w:rPr>
          <w:rFonts w:cs="Arial"/>
          <w:szCs w:val="24"/>
        </w:rPr>
        <w:t xml:space="preserve">The </w:t>
      </w:r>
      <w:r>
        <w:rPr>
          <w:rFonts w:cs="Arial"/>
          <w:szCs w:val="24"/>
        </w:rPr>
        <w:t>‘</w:t>
      </w:r>
      <w:r w:rsidRPr="00AA6269">
        <w:rPr>
          <w:rFonts w:cs="Arial"/>
          <w:szCs w:val="24"/>
        </w:rPr>
        <w:t>Eat Ireland in a Day</w:t>
      </w:r>
      <w:r>
        <w:rPr>
          <w:rFonts w:cs="Arial"/>
          <w:szCs w:val="24"/>
        </w:rPr>
        <w:t>’</w:t>
      </w:r>
      <w:r w:rsidRPr="00AA6269">
        <w:rPr>
          <w:rFonts w:cs="Arial"/>
          <w:szCs w:val="24"/>
        </w:rPr>
        <w:t xml:space="preserve"> Showcase at the Irish Food Awards </w:t>
      </w:r>
      <w:r>
        <w:rPr>
          <w:rFonts w:cs="Arial"/>
          <w:szCs w:val="24"/>
        </w:rPr>
        <w:t xml:space="preserve">had increased representation with five producers and one restaurant showcased across the three-day event.  No 14 at the Georgian House in Comber provided a range of Ards and </w:t>
      </w:r>
      <w:r>
        <w:rPr>
          <w:rFonts w:cs="Arial"/>
          <w:szCs w:val="24"/>
        </w:rPr>
        <w:lastRenderedPageBreak/>
        <w:t xml:space="preserve">North Down-themed canapés for the launch of the event using local pork, beef, bread and dairy produce; Bow Bells, Bró Coffee, Mallow Makers, Habanero Steve’s and Capparelli Cooks took part in the showcase pavilion, with tastings and talks with leading Irish Food Writers.     </w:t>
      </w:r>
    </w:p>
    <w:p w14:paraId="2DAFD2DC" w14:textId="77777777" w:rsidR="0091543A" w:rsidRPr="0005257C" w:rsidRDefault="0091543A" w:rsidP="0091543A">
      <w:pPr>
        <w:rPr>
          <w:rFonts w:cs="Arial"/>
          <w:b/>
          <w:bCs/>
          <w:szCs w:val="24"/>
        </w:rPr>
      </w:pPr>
    </w:p>
    <w:p w14:paraId="4D390E46" w14:textId="68352DC6" w:rsidR="0091543A" w:rsidRDefault="0091543A" w:rsidP="0091543A">
      <w:pPr>
        <w:rPr>
          <w:rFonts w:cs="Arial"/>
          <w:szCs w:val="24"/>
        </w:rPr>
      </w:pPr>
      <w:r w:rsidRPr="0005257C">
        <w:rPr>
          <w:rFonts w:cs="Arial"/>
          <w:szCs w:val="24"/>
        </w:rPr>
        <w:t>The first trade show of 202</w:t>
      </w:r>
      <w:r>
        <w:rPr>
          <w:rFonts w:cs="Arial"/>
          <w:szCs w:val="24"/>
        </w:rPr>
        <w:t>5</w:t>
      </w:r>
      <w:r w:rsidRPr="0005257C">
        <w:rPr>
          <w:rFonts w:cs="Arial"/>
          <w:szCs w:val="24"/>
        </w:rPr>
        <w:t xml:space="preserve"> </w:t>
      </w:r>
      <w:r>
        <w:rPr>
          <w:rFonts w:cs="Arial"/>
          <w:szCs w:val="24"/>
        </w:rPr>
        <w:t>would</w:t>
      </w:r>
      <w:r w:rsidRPr="0005257C">
        <w:rPr>
          <w:rFonts w:cs="Arial"/>
          <w:szCs w:val="24"/>
        </w:rPr>
        <w:t xml:space="preserve"> be the Love Your Food Show</w:t>
      </w:r>
      <w:r>
        <w:rPr>
          <w:rFonts w:cs="Arial"/>
          <w:szCs w:val="24"/>
        </w:rPr>
        <w:t xml:space="preserve"> </w:t>
      </w:r>
      <w:r w:rsidRPr="0005257C">
        <w:rPr>
          <w:rFonts w:cs="Arial"/>
          <w:szCs w:val="24"/>
        </w:rPr>
        <w:t xml:space="preserve">with </w:t>
      </w:r>
      <w:r>
        <w:rPr>
          <w:rFonts w:cs="Arial"/>
          <w:szCs w:val="24"/>
        </w:rPr>
        <w:t>12</w:t>
      </w:r>
      <w:r w:rsidRPr="0005257C">
        <w:rPr>
          <w:rFonts w:cs="Arial"/>
          <w:szCs w:val="24"/>
        </w:rPr>
        <w:t xml:space="preserve"> businesses participating</w:t>
      </w:r>
      <w:r>
        <w:rPr>
          <w:rFonts w:cs="Arial"/>
          <w:szCs w:val="24"/>
        </w:rPr>
        <w:t xml:space="preserve"> at the new location of the Maze site</w:t>
      </w:r>
      <w:r w:rsidRPr="0005257C">
        <w:rPr>
          <w:rFonts w:cs="Arial"/>
          <w:szCs w:val="24"/>
        </w:rPr>
        <w:t>.</w:t>
      </w:r>
      <w:r>
        <w:rPr>
          <w:rFonts w:cs="Arial"/>
          <w:szCs w:val="24"/>
        </w:rPr>
        <w:t xml:space="preserve">  </w:t>
      </w:r>
      <w:r w:rsidR="00461AF4">
        <w:rPr>
          <w:rFonts w:cs="Arial"/>
          <w:szCs w:val="24"/>
        </w:rPr>
        <w:t xml:space="preserve">It was </w:t>
      </w:r>
      <w:r>
        <w:rPr>
          <w:rFonts w:cs="Arial"/>
          <w:szCs w:val="24"/>
        </w:rPr>
        <w:t>expect</w:t>
      </w:r>
      <w:r w:rsidR="00461AF4">
        <w:rPr>
          <w:rFonts w:cs="Arial"/>
          <w:szCs w:val="24"/>
        </w:rPr>
        <w:t>ed</w:t>
      </w:r>
      <w:r>
        <w:rPr>
          <w:rFonts w:cs="Arial"/>
          <w:szCs w:val="24"/>
        </w:rPr>
        <w:t xml:space="preserve"> to see a decline in spaces which Taste AND c</w:t>
      </w:r>
      <w:r w:rsidR="00461AF4">
        <w:rPr>
          <w:rFonts w:cs="Arial"/>
          <w:szCs w:val="24"/>
        </w:rPr>
        <w:t xml:space="preserve">ould </w:t>
      </w:r>
      <w:r>
        <w:rPr>
          <w:rFonts w:cs="Arial"/>
          <w:szCs w:val="24"/>
        </w:rPr>
        <w:t>take at trade shows in comparison to 2024 due to restrictions in certain council areas, in addition to costs pressures and value for money.</w:t>
      </w:r>
    </w:p>
    <w:p w14:paraId="20E570CB" w14:textId="77777777" w:rsidR="0091543A" w:rsidRDefault="0091543A" w:rsidP="0091543A">
      <w:pPr>
        <w:jc w:val="both"/>
        <w:rPr>
          <w:rFonts w:cs="Arial"/>
          <w:szCs w:val="24"/>
        </w:rPr>
      </w:pPr>
    </w:p>
    <w:p w14:paraId="1D24DBAA" w14:textId="77777777" w:rsidR="0091543A" w:rsidRPr="00461AF4" w:rsidRDefault="0091543A" w:rsidP="0091543A">
      <w:pPr>
        <w:pStyle w:val="ListParagraph"/>
        <w:numPr>
          <w:ilvl w:val="0"/>
          <w:numId w:val="9"/>
        </w:numPr>
        <w:suppressAutoHyphens/>
        <w:autoSpaceDN w:val="0"/>
        <w:spacing w:after="0" w:line="240" w:lineRule="auto"/>
        <w:ind w:left="567" w:hanging="567"/>
        <w:jc w:val="both"/>
        <w:textAlignment w:val="baseline"/>
        <w:rPr>
          <w:rFonts w:ascii="Arial" w:hAnsi="Arial" w:cs="Arial"/>
          <w:b/>
          <w:bCs/>
          <w:sz w:val="24"/>
          <w:szCs w:val="24"/>
        </w:rPr>
      </w:pPr>
      <w:r w:rsidRPr="00461AF4">
        <w:rPr>
          <w:rFonts w:ascii="Arial" w:hAnsi="Arial" w:cs="Arial"/>
          <w:b/>
          <w:bCs/>
          <w:sz w:val="24"/>
          <w:szCs w:val="24"/>
        </w:rPr>
        <w:t>Ulster Fry Championship</w:t>
      </w:r>
    </w:p>
    <w:p w14:paraId="2A0BB9EA" w14:textId="744FB8E2" w:rsidR="0091543A" w:rsidRPr="00461AF4" w:rsidRDefault="0091543A" w:rsidP="69983992">
      <w:pPr>
        <w:rPr>
          <w:rFonts w:cs="Arial"/>
        </w:rPr>
      </w:pPr>
      <w:r w:rsidRPr="69983992">
        <w:rPr>
          <w:rFonts w:cs="Arial"/>
        </w:rPr>
        <w:t xml:space="preserve">Tourism Development officers provided advice and organisational input into this new annual event run by Donaghadee Community Development Association.  The competition itself attracted competitors from Armagh, Monaghan, Antrim, Belfast, Fermanagh and County Down.  </w:t>
      </w:r>
      <w:r w:rsidR="578A0B28" w:rsidRPr="69983992">
        <w:rPr>
          <w:rFonts w:cs="Arial"/>
        </w:rPr>
        <w:t>12</w:t>
      </w:r>
      <w:r w:rsidRPr="69983992">
        <w:rPr>
          <w:rFonts w:cs="Arial"/>
        </w:rPr>
        <w:t xml:space="preserve"> Taste Ards and North Down businesses traded at this event across the weekend helping to grow the event from 2023.   </w:t>
      </w:r>
    </w:p>
    <w:p w14:paraId="1EE7FF7B" w14:textId="77777777" w:rsidR="0091543A" w:rsidRPr="00461AF4" w:rsidRDefault="0091543A" w:rsidP="00461AF4">
      <w:pPr>
        <w:rPr>
          <w:rFonts w:cs="Arial"/>
          <w:szCs w:val="24"/>
        </w:rPr>
      </w:pPr>
    </w:p>
    <w:p w14:paraId="4540D15F" w14:textId="77777777" w:rsidR="0091543A" w:rsidRPr="00461AF4" w:rsidRDefault="0091543A" w:rsidP="00461AF4">
      <w:pPr>
        <w:pStyle w:val="ListParagraph"/>
        <w:numPr>
          <w:ilvl w:val="0"/>
          <w:numId w:val="9"/>
        </w:numPr>
        <w:suppressAutoHyphens/>
        <w:autoSpaceDN w:val="0"/>
        <w:spacing w:after="0" w:line="240" w:lineRule="auto"/>
        <w:ind w:left="567" w:hanging="567"/>
        <w:textAlignment w:val="baseline"/>
        <w:rPr>
          <w:rFonts w:ascii="Arial" w:hAnsi="Arial" w:cs="Arial"/>
          <w:b/>
          <w:bCs/>
          <w:color w:val="000000" w:themeColor="text1"/>
          <w:sz w:val="24"/>
          <w:szCs w:val="24"/>
        </w:rPr>
      </w:pPr>
      <w:r w:rsidRPr="00461AF4">
        <w:rPr>
          <w:rFonts w:ascii="Arial" w:hAnsi="Arial" w:cs="Arial"/>
          <w:b/>
          <w:bCs/>
          <w:color w:val="000000" w:themeColor="text1"/>
          <w:sz w:val="24"/>
          <w:szCs w:val="24"/>
        </w:rPr>
        <w:t>Taste Summer in Ards and North Down</w:t>
      </w:r>
    </w:p>
    <w:p w14:paraId="62AD127C" w14:textId="460CDAD5" w:rsidR="0091543A" w:rsidRDefault="0091543A" w:rsidP="00461AF4">
      <w:pPr>
        <w:rPr>
          <w:rFonts w:cs="Arial"/>
          <w:bCs/>
          <w:iCs/>
          <w:color w:val="000000" w:themeColor="text1"/>
          <w:szCs w:val="24"/>
        </w:rPr>
      </w:pPr>
      <w:r w:rsidRPr="00461AF4">
        <w:rPr>
          <w:rFonts w:cs="Arial"/>
          <w:color w:val="000000" w:themeColor="text1"/>
          <w:szCs w:val="24"/>
        </w:rPr>
        <w:t>A total of 24 food and drink shoulder experiences and activities ran across the 12 days of the festival, with a majority developed and run by local businesses.  Th</w:t>
      </w:r>
      <w:r w:rsidR="00461AF4">
        <w:rPr>
          <w:rFonts w:cs="Arial"/>
          <w:color w:val="000000" w:themeColor="text1"/>
          <w:szCs w:val="24"/>
        </w:rPr>
        <w:t xml:space="preserve">at was </w:t>
      </w:r>
      <w:r w:rsidRPr="00461AF4">
        <w:rPr>
          <w:rFonts w:cs="Arial"/>
          <w:color w:val="000000" w:themeColor="text1"/>
          <w:szCs w:val="24"/>
        </w:rPr>
        <w:t xml:space="preserve">a significant increase from 2023 participation with a move away from the previous Council dependency on delivery.  </w:t>
      </w:r>
      <w:r w:rsidRPr="00461AF4">
        <w:rPr>
          <w:rFonts w:cs="Arial"/>
          <w:iCs/>
          <w:color w:val="000000" w:themeColor="text1"/>
          <w:szCs w:val="24"/>
        </w:rPr>
        <w:t>At</w:t>
      </w:r>
      <w:r w:rsidRPr="00461AF4">
        <w:rPr>
          <w:rFonts w:cs="Arial"/>
          <w:bCs/>
          <w:iCs/>
          <w:color w:val="000000" w:themeColor="text1"/>
          <w:szCs w:val="24"/>
        </w:rPr>
        <w:t xml:space="preserve"> the main Comber Earlies Food Festival, the Food</w:t>
      </w:r>
      <w:r>
        <w:rPr>
          <w:rFonts w:cs="Arial"/>
          <w:bCs/>
          <w:iCs/>
          <w:color w:val="000000" w:themeColor="text1"/>
          <w:szCs w:val="24"/>
        </w:rPr>
        <w:t xml:space="preserve"> and Drink Officer along with Event colleagues managed the ‘</w:t>
      </w:r>
      <w:r w:rsidRPr="00AA6269">
        <w:rPr>
          <w:rFonts w:cs="Arial"/>
          <w:bCs/>
          <w:iCs/>
          <w:color w:val="000000" w:themeColor="text1"/>
          <w:szCs w:val="24"/>
        </w:rPr>
        <w:t>Taste AND Meet the Maker’</w:t>
      </w:r>
      <w:r>
        <w:rPr>
          <w:rFonts w:cs="Arial"/>
          <w:bCs/>
          <w:iCs/>
          <w:color w:val="000000" w:themeColor="text1"/>
          <w:szCs w:val="24"/>
        </w:rPr>
        <w:t xml:space="preserve"> feature which involved 12 Taste AND members. The shoulder food activities specific to the Comber event featured a Comber Earlies showcase dinner, kitchen garden demo weekend at No 14 The Georgian House, as well as the return of three activities at McBride’s on the Square, including The Big Food (Charity) Quiz, Indie Fude’s Beer and Raclette Night and the Sunday Comber Earlies Lunch Walk.</w:t>
      </w:r>
    </w:p>
    <w:p w14:paraId="24AB0B3F" w14:textId="77777777" w:rsidR="0091543A" w:rsidRDefault="0091543A" w:rsidP="0091543A">
      <w:pPr>
        <w:jc w:val="both"/>
        <w:rPr>
          <w:rFonts w:cs="Arial"/>
          <w:bCs/>
          <w:iCs/>
          <w:color w:val="000000" w:themeColor="text1"/>
          <w:szCs w:val="24"/>
        </w:rPr>
      </w:pPr>
    </w:p>
    <w:p w14:paraId="50DB2E73" w14:textId="77777777" w:rsidR="0091543A" w:rsidRPr="00461AF4" w:rsidRDefault="0091543A" w:rsidP="00461AF4">
      <w:pPr>
        <w:pStyle w:val="ListParagraph"/>
        <w:numPr>
          <w:ilvl w:val="0"/>
          <w:numId w:val="9"/>
        </w:numPr>
        <w:suppressAutoHyphens/>
        <w:autoSpaceDN w:val="0"/>
        <w:spacing w:after="0" w:line="240" w:lineRule="auto"/>
        <w:ind w:left="567" w:hanging="567"/>
        <w:textAlignment w:val="baseline"/>
        <w:rPr>
          <w:rFonts w:ascii="Arial" w:hAnsi="Arial" w:cs="Arial"/>
          <w:b/>
          <w:iCs/>
          <w:color w:val="000000" w:themeColor="text1"/>
          <w:sz w:val="24"/>
          <w:szCs w:val="24"/>
        </w:rPr>
      </w:pPr>
      <w:r w:rsidRPr="00461AF4">
        <w:rPr>
          <w:rFonts w:ascii="Arial" w:hAnsi="Arial" w:cs="Arial"/>
          <w:b/>
          <w:iCs/>
          <w:color w:val="000000" w:themeColor="text1"/>
          <w:sz w:val="24"/>
          <w:szCs w:val="24"/>
        </w:rPr>
        <w:t>Taste Autumn in Ards and North Down</w:t>
      </w:r>
    </w:p>
    <w:p w14:paraId="0391E552" w14:textId="606AAF7A" w:rsidR="0091543A" w:rsidRPr="00461AF4" w:rsidRDefault="0091543A" w:rsidP="00461AF4">
      <w:pPr>
        <w:rPr>
          <w:rFonts w:cs="Arial"/>
          <w:color w:val="000000" w:themeColor="text1"/>
          <w:szCs w:val="24"/>
        </w:rPr>
      </w:pPr>
      <w:r w:rsidRPr="00461AF4">
        <w:rPr>
          <w:rFonts w:cs="Arial"/>
          <w:bCs/>
          <w:iCs/>
          <w:color w:val="000000" w:themeColor="text1"/>
          <w:szCs w:val="24"/>
        </w:rPr>
        <w:t>Chilli Festival 14-15 September was a success attracting 5,000 attendees, with Tourism Development Officers increasing the number of providers and activity at the event. Chilli-themed artisan producers, hot food and three local international-themed restaurants/producers featured on the demo kitchen hosted by SERC on the Saturday.  This collaborative event with AND Parks and Cemetries, provide</w:t>
      </w:r>
      <w:r w:rsidR="00C93E6E">
        <w:rPr>
          <w:rFonts w:cs="Arial"/>
          <w:bCs/>
          <w:iCs/>
          <w:color w:val="000000" w:themeColor="text1"/>
          <w:szCs w:val="24"/>
        </w:rPr>
        <w:t>d</w:t>
      </w:r>
      <w:r w:rsidRPr="00461AF4">
        <w:rPr>
          <w:rFonts w:cs="Arial"/>
          <w:bCs/>
          <w:iCs/>
          <w:color w:val="000000" w:themeColor="text1"/>
          <w:szCs w:val="24"/>
        </w:rPr>
        <w:t xml:space="preserve"> valuable lessons and help</w:t>
      </w:r>
      <w:r w:rsidR="00C93E6E">
        <w:rPr>
          <w:rFonts w:cs="Arial"/>
          <w:bCs/>
          <w:iCs/>
          <w:color w:val="000000" w:themeColor="text1"/>
          <w:szCs w:val="24"/>
        </w:rPr>
        <w:t>ed</w:t>
      </w:r>
      <w:r w:rsidRPr="00461AF4">
        <w:rPr>
          <w:rFonts w:cs="Arial"/>
          <w:bCs/>
          <w:iCs/>
          <w:color w:val="000000" w:themeColor="text1"/>
          <w:szCs w:val="24"/>
        </w:rPr>
        <w:t xml:space="preserve"> enforce food as a key strength of the Borough.  </w:t>
      </w:r>
      <w:r w:rsidRPr="00461AF4">
        <w:rPr>
          <w:rFonts w:cs="Arial"/>
          <w:color w:val="000000" w:themeColor="text1"/>
          <w:szCs w:val="24"/>
        </w:rPr>
        <w:t>Like the Taste Summer Festival local businesses participating in shoulder activity increased to a total of 18 experiences and activities during the wider festival period.</w:t>
      </w:r>
    </w:p>
    <w:p w14:paraId="0F1731B7" w14:textId="77777777" w:rsidR="0091543A" w:rsidRDefault="0091543A" w:rsidP="0091543A">
      <w:pPr>
        <w:jc w:val="both"/>
        <w:rPr>
          <w:rFonts w:cs="Arial"/>
          <w:color w:val="000000" w:themeColor="text1"/>
          <w:szCs w:val="24"/>
        </w:rPr>
      </w:pPr>
    </w:p>
    <w:p w14:paraId="07DAF26E" w14:textId="77777777" w:rsidR="0091543A" w:rsidRPr="00461AF4" w:rsidRDefault="0091543A" w:rsidP="00461AF4">
      <w:pPr>
        <w:pStyle w:val="ListParagraph"/>
        <w:numPr>
          <w:ilvl w:val="0"/>
          <w:numId w:val="9"/>
        </w:numPr>
        <w:suppressAutoHyphens/>
        <w:autoSpaceDN w:val="0"/>
        <w:spacing w:after="0" w:line="240" w:lineRule="auto"/>
        <w:ind w:left="426" w:hanging="426"/>
        <w:textAlignment w:val="baseline"/>
        <w:rPr>
          <w:rFonts w:ascii="Arial" w:hAnsi="Arial" w:cs="Arial"/>
          <w:b/>
          <w:iCs/>
          <w:color w:val="000000" w:themeColor="text1"/>
          <w:szCs w:val="24"/>
        </w:rPr>
      </w:pPr>
      <w:r w:rsidRPr="00461AF4">
        <w:rPr>
          <w:rFonts w:ascii="Arial" w:hAnsi="Arial" w:cs="Arial"/>
          <w:b/>
          <w:iCs/>
          <w:color w:val="000000" w:themeColor="text1"/>
          <w:szCs w:val="24"/>
        </w:rPr>
        <w:t>Taste AND at Clandeboye</w:t>
      </w:r>
    </w:p>
    <w:p w14:paraId="75931B3B" w14:textId="20942FC9" w:rsidR="0091543A" w:rsidRPr="00461AF4" w:rsidRDefault="0091543A" w:rsidP="00461AF4">
      <w:pPr>
        <w:rPr>
          <w:rFonts w:cs="Arial"/>
          <w:bCs/>
          <w:iCs/>
          <w:color w:val="000000" w:themeColor="text1"/>
          <w:szCs w:val="24"/>
        </w:rPr>
      </w:pPr>
      <w:r w:rsidRPr="00461AF4">
        <w:rPr>
          <w:rFonts w:cs="Arial"/>
          <w:bCs/>
          <w:iCs/>
          <w:color w:val="000000" w:themeColor="text1"/>
          <w:szCs w:val="24"/>
        </w:rPr>
        <w:t xml:space="preserve">Part-funded by DAERA’s NI Regional Food programme, this was developed to specifically showcase produce from members of the Taste Ards and North Down network and to promote local food producers to residents of the borough – a key objective within the FDDDP.  32 producers participated in the artisan market, whilst six local restaurants took part in kitchen theatre demos.  </w:t>
      </w:r>
      <w:bookmarkStart w:id="1" w:name="_Hlk182406788"/>
      <w:r w:rsidRPr="00461AF4">
        <w:rPr>
          <w:rFonts w:cs="Arial"/>
          <w:bCs/>
          <w:iCs/>
          <w:color w:val="000000" w:themeColor="text1"/>
          <w:szCs w:val="24"/>
        </w:rPr>
        <w:t>Over 9,000 attendees were recorded at the two-day event with positive responses and high average spend of £39 per person reported with public surveyed.</w:t>
      </w:r>
      <w:r w:rsidRPr="00461AF4">
        <w:rPr>
          <w:rFonts w:cs="Arial"/>
          <w:bCs/>
          <w:iCs/>
          <w:color w:val="FF0000"/>
          <w:szCs w:val="24"/>
        </w:rPr>
        <w:t xml:space="preserve"> </w:t>
      </w:r>
      <w:bookmarkEnd w:id="1"/>
      <w:r w:rsidRPr="00461AF4">
        <w:rPr>
          <w:rFonts w:cs="Arial"/>
          <w:bCs/>
          <w:iCs/>
          <w:color w:val="FF0000"/>
          <w:szCs w:val="24"/>
        </w:rPr>
        <w:t xml:space="preserve"> </w:t>
      </w:r>
      <w:r w:rsidRPr="00461AF4">
        <w:rPr>
          <w:rFonts w:cs="Arial"/>
          <w:bCs/>
          <w:iCs/>
          <w:color w:val="000000" w:themeColor="text1"/>
          <w:szCs w:val="24"/>
        </w:rPr>
        <w:t xml:space="preserve">The trader survey showed significant support for running a similar event again, mid-autumn 2025, and accordingly </w:t>
      </w:r>
      <w:r w:rsidRPr="00461AF4">
        <w:rPr>
          <w:rFonts w:cs="Arial"/>
          <w:bCs/>
          <w:iCs/>
          <w:color w:val="000000" w:themeColor="text1"/>
          <w:szCs w:val="24"/>
        </w:rPr>
        <w:lastRenderedPageBreak/>
        <w:t xml:space="preserve">submission to the NI Regional Food Programme </w:t>
      </w:r>
      <w:r w:rsidR="00EE4DA2">
        <w:rPr>
          <w:rFonts w:cs="Arial"/>
          <w:bCs/>
          <w:iCs/>
          <w:color w:val="000000" w:themeColor="text1"/>
          <w:szCs w:val="24"/>
        </w:rPr>
        <w:t>would</w:t>
      </w:r>
      <w:r w:rsidRPr="00461AF4">
        <w:rPr>
          <w:rFonts w:cs="Arial"/>
          <w:bCs/>
          <w:iCs/>
          <w:color w:val="000000" w:themeColor="text1"/>
          <w:szCs w:val="24"/>
        </w:rPr>
        <w:t xml:space="preserve"> take place in the new year when the Fund </w:t>
      </w:r>
      <w:r w:rsidR="00EE4DA2">
        <w:rPr>
          <w:rFonts w:cs="Arial"/>
          <w:bCs/>
          <w:iCs/>
          <w:color w:val="000000" w:themeColor="text1"/>
          <w:szCs w:val="24"/>
        </w:rPr>
        <w:t>was</w:t>
      </w:r>
      <w:r w:rsidRPr="00461AF4">
        <w:rPr>
          <w:rFonts w:cs="Arial"/>
          <w:bCs/>
          <w:iCs/>
          <w:color w:val="000000" w:themeColor="text1"/>
          <w:szCs w:val="24"/>
        </w:rPr>
        <w:t xml:space="preserve"> released. </w:t>
      </w:r>
    </w:p>
    <w:p w14:paraId="2788AC42" w14:textId="77777777" w:rsidR="0091543A" w:rsidRDefault="0091543A" w:rsidP="0091543A">
      <w:pPr>
        <w:jc w:val="both"/>
        <w:rPr>
          <w:rFonts w:cs="Arial"/>
          <w:bCs/>
          <w:iCs/>
          <w:color w:val="000000" w:themeColor="text1"/>
          <w:szCs w:val="24"/>
        </w:rPr>
      </w:pPr>
    </w:p>
    <w:p w14:paraId="41452356" w14:textId="77777777" w:rsidR="0091543A" w:rsidRPr="00461AF4" w:rsidRDefault="0091543A" w:rsidP="00461AF4">
      <w:pPr>
        <w:pStyle w:val="ListParagraph"/>
        <w:numPr>
          <w:ilvl w:val="0"/>
          <w:numId w:val="9"/>
        </w:numPr>
        <w:suppressAutoHyphens/>
        <w:autoSpaceDN w:val="0"/>
        <w:spacing w:after="0" w:line="240" w:lineRule="auto"/>
        <w:ind w:left="567" w:hanging="567"/>
        <w:textAlignment w:val="baseline"/>
        <w:rPr>
          <w:rFonts w:ascii="Arial" w:hAnsi="Arial" w:cs="Arial"/>
          <w:b/>
          <w:iCs/>
          <w:color w:val="000000" w:themeColor="text1"/>
          <w:sz w:val="24"/>
          <w:szCs w:val="24"/>
        </w:rPr>
      </w:pPr>
      <w:r w:rsidRPr="00461AF4">
        <w:rPr>
          <w:rFonts w:ascii="Arial" w:hAnsi="Arial" w:cs="Arial"/>
          <w:b/>
          <w:iCs/>
          <w:color w:val="000000" w:themeColor="text1"/>
          <w:sz w:val="24"/>
          <w:szCs w:val="24"/>
        </w:rPr>
        <w:t>Irish Food Writers’ Guild Learning Journey</w:t>
      </w:r>
    </w:p>
    <w:p w14:paraId="14697F66" w14:textId="2C9D92F5" w:rsidR="0091543A" w:rsidRPr="00461AF4" w:rsidRDefault="0091543A" w:rsidP="69983992">
      <w:pPr>
        <w:rPr>
          <w:rFonts w:cs="Arial"/>
          <w:color w:val="000000" w:themeColor="text1"/>
        </w:rPr>
      </w:pPr>
      <w:r w:rsidRPr="69983992">
        <w:rPr>
          <w:rFonts w:cs="Arial"/>
          <w:color w:val="000000" w:themeColor="text1"/>
        </w:rPr>
        <w:t xml:space="preserve">During the weekend of Taste AND at Clandeboye, seven members of The Irish Food Writer’ Guild took part in a food and drink learning journey within the Borough.  The Guild visited Copeland Distillery, </w:t>
      </w:r>
      <w:bookmarkStart w:id="2" w:name="_Int_3flrV1ny"/>
      <w:r w:rsidRPr="69983992">
        <w:rPr>
          <w:rFonts w:cs="Arial"/>
          <w:color w:val="000000" w:themeColor="text1"/>
        </w:rPr>
        <w:t>No</w:t>
      </w:r>
      <w:bookmarkEnd w:id="2"/>
      <w:r w:rsidRPr="69983992">
        <w:rPr>
          <w:rFonts w:cs="Arial"/>
          <w:color w:val="000000" w:themeColor="text1"/>
        </w:rPr>
        <w:t xml:space="preserve"> 14 The Georgian House, Ballyboley Dexters, Capparelli at </w:t>
      </w:r>
      <w:r w:rsidR="2382CB63" w:rsidRPr="69983992">
        <w:rPr>
          <w:rFonts w:cs="Arial"/>
          <w:color w:val="000000" w:themeColor="text1"/>
        </w:rPr>
        <w:t>T</w:t>
      </w:r>
      <w:r w:rsidRPr="69983992">
        <w:rPr>
          <w:rFonts w:cs="Arial"/>
          <w:color w:val="000000" w:themeColor="text1"/>
        </w:rPr>
        <w:t xml:space="preserve">he Old Mill, The Walled Garden Helen’s Bay, and Echlinville Distillery, as well as sampling food and drink from the 32 traders involved in the Taste AND at Clandeboye event.  </w:t>
      </w:r>
      <w:bookmarkStart w:id="3" w:name="_Hlk182406820"/>
      <w:r w:rsidRPr="69983992">
        <w:rPr>
          <w:rFonts w:cs="Arial"/>
          <w:color w:val="000000" w:themeColor="text1"/>
        </w:rPr>
        <w:t>The media outputs from those guild members who attended, ha</w:t>
      </w:r>
      <w:r w:rsidR="00822E15">
        <w:rPr>
          <w:rFonts w:cs="Arial"/>
          <w:color w:val="000000" w:themeColor="text1"/>
        </w:rPr>
        <w:t xml:space="preserve">d </w:t>
      </w:r>
      <w:r w:rsidRPr="69983992">
        <w:rPr>
          <w:rFonts w:cs="Arial"/>
          <w:color w:val="000000" w:themeColor="text1"/>
        </w:rPr>
        <w:t>been highly positive with features appearing in major Irish newspapers, podcasts and personal blogs to date.</w:t>
      </w:r>
    </w:p>
    <w:bookmarkEnd w:id="3"/>
    <w:p w14:paraId="2E4927C6" w14:textId="77777777" w:rsidR="0091543A" w:rsidRPr="00461AF4" w:rsidRDefault="0091543A" w:rsidP="00461AF4">
      <w:pPr>
        <w:rPr>
          <w:rFonts w:cs="Arial"/>
          <w:szCs w:val="24"/>
          <w:highlight w:val="yellow"/>
        </w:rPr>
      </w:pPr>
    </w:p>
    <w:p w14:paraId="4787A7DA" w14:textId="77777777" w:rsidR="0091543A" w:rsidRPr="00461AF4" w:rsidRDefault="0091543A" w:rsidP="00461AF4">
      <w:pPr>
        <w:pStyle w:val="ListParagraph"/>
        <w:numPr>
          <w:ilvl w:val="0"/>
          <w:numId w:val="9"/>
        </w:numPr>
        <w:suppressAutoHyphens/>
        <w:autoSpaceDN w:val="0"/>
        <w:spacing w:after="0" w:line="240" w:lineRule="auto"/>
        <w:ind w:left="567" w:hanging="567"/>
        <w:textAlignment w:val="baseline"/>
        <w:rPr>
          <w:rFonts w:ascii="Arial" w:hAnsi="Arial" w:cs="Arial"/>
          <w:b/>
          <w:bCs/>
          <w:sz w:val="24"/>
          <w:szCs w:val="24"/>
        </w:rPr>
      </w:pPr>
      <w:r w:rsidRPr="00461AF4">
        <w:rPr>
          <w:rFonts w:ascii="Arial" w:hAnsi="Arial" w:cs="Arial"/>
          <w:b/>
          <w:bCs/>
          <w:sz w:val="24"/>
          <w:szCs w:val="24"/>
        </w:rPr>
        <w:t>Award Winners 2024</w:t>
      </w:r>
    </w:p>
    <w:p w14:paraId="3A3F36A1" w14:textId="643BD994" w:rsidR="0091543A" w:rsidRPr="00461AF4" w:rsidRDefault="0091543A" w:rsidP="00EE4DA2">
      <w:pPr>
        <w:rPr>
          <w:rFonts w:cs="Arial"/>
          <w:szCs w:val="24"/>
        </w:rPr>
      </w:pPr>
      <w:r w:rsidRPr="00461AF4">
        <w:rPr>
          <w:rFonts w:cs="Arial"/>
          <w:szCs w:val="24"/>
        </w:rPr>
        <w:t>Throughout the year the Food and Drink Officer ha</w:t>
      </w:r>
      <w:r w:rsidR="00EE4DA2">
        <w:rPr>
          <w:rFonts w:cs="Arial"/>
          <w:szCs w:val="24"/>
        </w:rPr>
        <w:t>d</w:t>
      </w:r>
      <w:r w:rsidRPr="00461AF4">
        <w:rPr>
          <w:rFonts w:cs="Arial"/>
          <w:szCs w:val="24"/>
        </w:rPr>
        <w:t xml:space="preserve"> continued to encourage local businesses to enter local, national and international awards through providing information and technical advice for entry.  The 2024 awards season dr</w:t>
      </w:r>
      <w:r w:rsidR="00461AF4">
        <w:rPr>
          <w:rFonts w:cs="Arial"/>
          <w:szCs w:val="24"/>
        </w:rPr>
        <w:t>ew</w:t>
      </w:r>
      <w:r w:rsidRPr="00461AF4">
        <w:rPr>
          <w:rFonts w:cs="Arial"/>
          <w:szCs w:val="24"/>
        </w:rPr>
        <w:t xml:space="preserve"> to a close in November, but to date it ha</w:t>
      </w:r>
      <w:r w:rsidR="00461AF4" w:rsidRPr="00461AF4">
        <w:rPr>
          <w:rFonts w:cs="Arial"/>
          <w:szCs w:val="24"/>
        </w:rPr>
        <w:t>d</w:t>
      </w:r>
      <w:r w:rsidRPr="00461AF4">
        <w:rPr>
          <w:rFonts w:cs="Arial"/>
          <w:szCs w:val="24"/>
        </w:rPr>
        <w:t xml:space="preserve"> been a highly successful year for both for Taste AND producers and restaurants.</w:t>
      </w:r>
    </w:p>
    <w:p w14:paraId="261F8F90" w14:textId="77777777" w:rsidR="0091543A" w:rsidRPr="00A43FC5" w:rsidRDefault="0091543A" w:rsidP="00EE4DA2">
      <w:pPr>
        <w:rPr>
          <w:rFonts w:cs="Arial"/>
          <w:szCs w:val="24"/>
        </w:rPr>
      </w:pPr>
    </w:p>
    <w:p w14:paraId="23D34F52" w14:textId="176C4B53" w:rsidR="0091543A" w:rsidRPr="00F50230" w:rsidRDefault="0091543A" w:rsidP="00EE4DA2">
      <w:pPr>
        <w:rPr>
          <w:rFonts w:cs="Arial"/>
          <w:iCs/>
          <w:szCs w:val="24"/>
        </w:rPr>
      </w:pPr>
      <w:r w:rsidRPr="00A43FC5">
        <w:rPr>
          <w:rFonts w:cs="Arial"/>
          <w:szCs w:val="24"/>
        </w:rPr>
        <w:t xml:space="preserve">The ‘gold standard’ food and drink awards </w:t>
      </w:r>
      <w:r>
        <w:rPr>
          <w:rFonts w:cs="Arial"/>
          <w:szCs w:val="24"/>
        </w:rPr>
        <w:t xml:space="preserve">in produce </w:t>
      </w:r>
      <w:r w:rsidRPr="00A43FC5">
        <w:rPr>
          <w:rFonts w:cs="Arial"/>
          <w:szCs w:val="24"/>
        </w:rPr>
        <w:t>are the UK’s “</w:t>
      </w:r>
      <w:r w:rsidRPr="00A43FC5">
        <w:rPr>
          <w:rFonts w:cs="Arial"/>
          <w:iCs/>
          <w:szCs w:val="24"/>
        </w:rPr>
        <w:t>Great Taste Awards”</w:t>
      </w:r>
      <w:r w:rsidRPr="00A43FC5">
        <w:rPr>
          <w:rFonts w:cs="Arial"/>
          <w:szCs w:val="24"/>
        </w:rPr>
        <w:t xml:space="preserve"> announced in </w:t>
      </w:r>
      <w:r>
        <w:rPr>
          <w:rFonts w:cs="Arial"/>
          <w:szCs w:val="24"/>
        </w:rPr>
        <w:t>August</w:t>
      </w:r>
      <w:r w:rsidRPr="00A43FC5">
        <w:rPr>
          <w:rFonts w:cs="Arial"/>
          <w:szCs w:val="24"/>
        </w:rPr>
        <w:t xml:space="preserve"> and Ireland’s “</w:t>
      </w:r>
      <w:r w:rsidRPr="00A43FC5">
        <w:rPr>
          <w:rFonts w:cs="Arial"/>
          <w:iCs/>
          <w:szCs w:val="24"/>
        </w:rPr>
        <w:t xml:space="preserve">Blas na </w:t>
      </w:r>
      <w:r>
        <w:rPr>
          <w:rFonts w:cs="Arial"/>
          <w:iCs/>
          <w:szCs w:val="24"/>
        </w:rPr>
        <w:t>h</w:t>
      </w:r>
      <w:r w:rsidRPr="00A43FC5">
        <w:rPr>
          <w:rFonts w:cs="Arial"/>
          <w:iCs/>
          <w:szCs w:val="24"/>
        </w:rPr>
        <w:t>Eireann</w:t>
      </w:r>
      <w:r w:rsidRPr="00A43FC5">
        <w:rPr>
          <w:rFonts w:cs="Arial"/>
          <w:szCs w:val="24"/>
        </w:rPr>
        <w:t xml:space="preserve"> Awards” announced in </w:t>
      </w:r>
      <w:r>
        <w:rPr>
          <w:rFonts w:cs="Arial"/>
          <w:szCs w:val="24"/>
        </w:rPr>
        <w:t>September</w:t>
      </w:r>
      <w:r w:rsidRPr="00A43FC5">
        <w:rPr>
          <w:rFonts w:cs="Arial"/>
          <w:szCs w:val="24"/>
        </w:rPr>
        <w:t xml:space="preserve">. </w:t>
      </w:r>
      <w:r>
        <w:rPr>
          <w:rFonts w:cs="Arial"/>
          <w:szCs w:val="24"/>
        </w:rPr>
        <w:t xml:space="preserve"> </w:t>
      </w:r>
      <w:r w:rsidRPr="00A43FC5">
        <w:rPr>
          <w:rFonts w:cs="Arial"/>
          <w:szCs w:val="24"/>
        </w:rPr>
        <w:t>For the alcoholic drinks producers, the gold standard class of awards are the “</w:t>
      </w:r>
      <w:r w:rsidRPr="00A43FC5">
        <w:rPr>
          <w:rFonts w:cs="Arial"/>
          <w:iCs/>
          <w:szCs w:val="24"/>
        </w:rPr>
        <w:t xml:space="preserve">International Wine and Spirit Competition (IWSC)”, </w:t>
      </w:r>
      <w:r w:rsidRPr="00A43FC5">
        <w:rPr>
          <w:rFonts w:cs="Arial"/>
          <w:szCs w:val="24"/>
        </w:rPr>
        <w:t>the “</w:t>
      </w:r>
      <w:r w:rsidRPr="00A43FC5">
        <w:rPr>
          <w:rFonts w:cs="Arial"/>
          <w:iCs/>
          <w:szCs w:val="24"/>
        </w:rPr>
        <w:t>World Gin Awards”</w:t>
      </w:r>
      <w:r w:rsidRPr="00A43FC5">
        <w:rPr>
          <w:rFonts w:cs="Arial"/>
          <w:szCs w:val="24"/>
        </w:rPr>
        <w:t xml:space="preserve"> and the “World Whiskey Awards”</w:t>
      </w:r>
      <w:r>
        <w:rPr>
          <w:rFonts w:cs="Arial"/>
          <w:szCs w:val="24"/>
        </w:rPr>
        <w:t xml:space="preserve"> - c</w:t>
      </w:r>
      <w:r w:rsidRPr="00A43FC5">
        <w:rPr>
          <w:rFonts w:cs="Arial"/>
          <w:szCs w:val="24"/>
        </w:rPr>
        <w:t>ollectively, the “Food and Drink Oscars”.</w:t>
      </w:r>
      <w:r>
        <w:rPr>
          <w:rFonts w:cs="Arial"/>
          <w:szCs w:val="24"/>
        </w:rPr>
        <w:t xml:space="preserve">  </w:t>
      </w:r>
      <w:r w:rsidRPr="00A43FC5">
        <w:rPr>
          <w:rFonts w:cs="Arial"/>
          <w:szCs w:val="24"/>
        </w:rPr>
        <w:t xml:space="preserve">Other notable awards for food </w:t>
      </w:r>
      <w:r w:rsidR="00C20AF4">
        <w:rPr>
          <w:rFonts w:cs="Arial"/>
          <w:szCs w:val="24"/>
        </w:rPr>
        <w:t>were</w:t>
      </w:r>
      <w:r w:rsidRPr="00A43FC5">
        <w:rPr>
          <w:rFonts w:cs="Arial"/>
          <w:szCs w:val="24"/>
        </w:rPr>
        <w:t xml:space="preserve"> the “</w:t>
      </w:r>
      <w:r w:rsidRPr="00A43FC5">
        <w:rPr>
          <w:rFonts w:cs="Arial"/>
          <w:iCs/>
          <w:szCs w:val="24"/>
        </w:rPr>
        <w:t>Irish Quality Food Awards”</w:t>
      </w:r>
      <w:r w:rsidRPr="00A43FC5">
        <w:rPr>
          <w:rFonts w:cs="Arial"/>
          <w:szCs w:val="24"/>
        </w:rPr>
        <w:t xml:space="preserve"> and the “</w:t>
      </w:r>
      <w:r w:rsidRPr="00A43FC5">
        <w:rPr>
          <w:rFonts w:cs="Arial"/>
          <w:iCs/>
          <w:szCs w:val="24"/>
        </w:rPr>
        <w:t>British Quality Food Awards</w:t>
      </w:r>
      <w:r>
        <w:rPr>
          <w:rFonts w:cs="Arial"/>
          <w:iCs/>
          <w:szCs w:val="24"/>
        </w:rPr>
        <w:t xml:space="preserve">.  </w:t>
      </w:r>
    </w:p>
    <w:p w14:paraId="7C96C59E" w14:textId="77777777" w:rsidR="0091543A" w:rsidRDefault="0091543A" w:rsidP="0091543A">
      <w:pPr>
        <w:jc w:val="both"/>
        <w:rPr>
          <w:rFonts w:cs="Arial"/>
          <w:szCs w:val="24"/>
        </w:rPr>
      </w:pPr>
    </w:p>
    <w:p w14:paraId="3F282D84" w14:textId="77777777" w:rsidR="0091543A" w:rsidRPr="005F1E97" w:rsidRDefault="0091543A" w:rsidP="0091543A">
      <w:pPr>
        <w:jc w:val="both"/>
        <w:rPr>
          <w:rFonts w:cs="Arial"/>
          <w:b/>
          <w:bCs/>
          <w:szCs w:val="24"/>
        </w:rPr>
      </w:pPr>
      <w:r w:rsidRPr="005F1E97">
        <w:rPr>
          <w:rFonts w:cs="Arial"/>
          <w:b/>
          <w:bCs/>
          <w:szCs w:val="24"/>
        </w:rPr>
        <w:t>Looking forward to 2025</w:t>
      </w:r>
    </w:p>
    <w:p w14:paraId="0367092F" w14:textId="77777777" w:rsidR="0091543A" w:rsidRPr="00016536" w:rsidRDefault="0091543A" w:rsidP="0091543A">
      <w:pPr>
        <w:jc w:val="both"/>
        <w:rPr>
          <w:rFonts w:cs="Arial"/>
          <w:szCs w:val="24"/>
          <w:highlight w:val="yellow"/>
        </w:rPr>
      </w:pPr>
    </w:p>
    <w:p w14:paraId="22D7F697" w14:textId="77777777" w:rsidR="0091543A" w:rsidRDefault="0091543A" w:rsidP="0091543A">
      <w:pPr>
        <w:jc w:val="both"/>
        <w:rPr>
          <w:rFonts w:cs="Arial"/>
          <w:b/>
          <w:bCs/>
          <w:szCs w:val="24"/>
        </w:rPr>
      </w:pPr>
      <w:r>
        <w:rPr>
          <w:rFonts w:cs="Arial"/>
          <w:b/>
          <w:bCs/>
          <w:szCs w:val="24"/>
        </w:rPr>
        <w:t xml:space="preserve">Taste Ards and North Down </w:t>
      </w:r>
      <w:r w:rsidRPr="0098144A">
        <w:rPr>
          <w:rFonts w:cs="Arial"/>
          <w:b/>
          <w:bCs/>
          <w:szCs w:val="24"/>
        </w:rPr>
        <w:t>Local Food Heroes</w:t>
      </w:r>
      <w:r>
        <w:rPr>
          <w:rFonts w:cs="Arial"/>
          <w:b/>
          <w:bCs/>
          <w:szCs w:val="24"/>
        </w:rPr>
        <w:t xml:space="preserve"> Awards</w:t>
      </w:r>
    </w:p>
    <w:p w14:paraId="521BC044" w14:textId="36930778" w:rsidR="0091543A" w:rsidRDefault="0091543A" w:rsidP="00EE4DA2">
      <w:pPr>
        <w:rPr>
          <w:rFonts w:cs="Arial"/>
          <w:bCs/>
          <w:szCs w:val="24"/>
        </w:rPr>
      </w:pPr>
      <w:r w:rsidRPr="0098144A">
        <w:rPr>
          <w:rFonts w:cs="Arial"/>
          <w:bCs/>
          <w:szCs w:val="24"/>
        </w:rPr>
        <w:t xml:space="preserve">To highlight the achievements of local businesses </w:t>
      </w:r>
      <w:r>
        <w:rPr>
          <w:rFonts w:cs="Arial"/>
          <w:bCs/>
          <w:szCs w:val="24"/>
        </w:rPr>
        <w:t>the</w:t>
      </w:r>
      <w:r w:rsidRPr="0098144A">
        <w:rPr>
          <w:rFonts w:cs="Arial"/>
          <w:bCs/>
          <w:szCs w:val="24"/>
        </w:rPr>
        <w:t xml:space="preserve"> ‘Local Food Heroes’ Honours Reception with the Mayor of Ards and North Down </w:t>
      </w:r>
      <w:r w:rsidR="00C20AF4">
        <w:rPr>
          <w:rFonts w:cs="Arial"/>
          <w:bCs/>
          <w:szCs w:val="24"/>
        </w:rPr>
        <w:t>would</w:t>
      </w:r>
      <w:r>
        <w:rPr>
          <w:rFonts w:cs="Arial"/>
          <w:bCs/>
          <w:szCs w:val="24"/>
        </w:rPr>
        <w:t xml:space="preserve"> be held on 5 March 2025 at Bangor Castle.   </w:t>
      </w:r>
      <w:r w:rsidR="00EE4DA2">
        <w:rPr>
          <w:rFonts w:cs="Arial"/>
          <w:bCs/>
          <w:szCs w:val="24"/>
        </w:rPr>
        <w:t>A</w:t>
      </w:r>
      <w:r>
        <w:rPr>
          <w:rFonts w:cs="Arial"/>
          <w:bCs/>
          <w:szCs w:val="24"/>
        </w:rPr>
        <w:t>lso</w:t>
      </w:r>
      <w:r w:rsidR="00EE4DA2">
        <w:rPr>
          <w:rFonts w:cs="Arial"/>
          <w:bCs/>
          <w:szCs w:val="24"/>
        </w:rPr>
        <w:t>,</w:t>
      </w:r>
      <w:r>
        <w:rPr>
          <w:rFonts w:cs="Arial"/>
          <w:bCs/>
          <w:szCs w:val="24"/>
        </w:rPr>
        <w:t xml:space="preserve"> </w:t>
      </w:r>
      <w:r w:rsidR="00EE4DA2">
        <w:rPr>
          <w:rFonts w:cs="Arial"/>
          <w:bCs/>
          <w:szCs w:val="24"/>
        </w:rPr>
        <w:t xml:space="preserve">would </w:t>
      </w:r>
      <w:r>
        <w:rPr>
          <w:rFonts w:cs="Arial"/>
          <w:bCs/>
          <w:szCs w:val="24"/>
        </w:rPr>
        <w:t>see the fourth Lady Dufferin Award for producer of the year and the second edition of the ‘Local Food and Drink Champion’ awarded to the business that gives most support to local produce selected by producer members.</w:t>
      </w:r>
    </w:p>
    <w:p w14:paraId="0DABE080" w14:textId="77777777" w:rsidR="0091543A" w:rsidRDefault="0091543A" w:rsidP="0091543A">
      <w:pPr>
        <w:jc w:val="both"/>
        <w:rPr>
          <w:rFonts w:cs="Arial"/>
          <w:bCs/>
          <w:szCs w:val="24"/>
        </w:rPr>
      </w:pPr>
    </w:p>
    <w:p w14:paraId="15D04247" w14:textId="77777777" w:rsidR="0091543A" w:rsidRDefault="0091543A" w:rsidP="0091543A">
      <w:pPr>
        <w:jc w:val="both"/>
        <w:rPr>
          <w:rFonts w:cs="Arial"/>
          <w:b/>
          <w:szCs w:val="24"/>
        </w:rPr>
      </w:pPr>
      <w:bookmarkStart w:id="4" w:name="_Hlk182406878"/>
      <w:r w:rsidRPr="0040305F">
        <w:rPr>
          <w:rFonts w:cs="Arial"/>
          <w:b/>
          <w:szCs w:val="24"/>
        </w:rPr>
        <w:t xml:space="preserve">Food </w:t>
      </w:r>
      <w:r>
        <w:rPr>
          <w:rFonts w:cs="Arial"/>
          <w:b/>
          <w:szCs w:val="24"/>
        </w:rPr>
        <w:t>and</w:t>
      </w:r>
      <w:r w:rsidRPr="0040305F">
        <w:rPr>
          <w:rFonts w:cs="Arial"/>
          <w:b/>
          <w:szCs w:val="24"/>
        </w:rPr>
        <w:t xml:space="preserve"> Drink </w:t>
      </w:r>
      <w:r>
        <w:rPr>
          <w:rFonts w:cs="Arial"/>
          <w:b/>
          <w:szCs w:val="24"/>
        </w:rPr>
        <w:t>Network</w:t>
      </w:r>
    </w:p>
    <w:p w14:paraId="718B64F9" w14:textId="33AF4D5D" w:rsidR="0091543A" w:rsidRPr="001A7240" w:rsidRDefault="0091543A" w:rsidP="00C20AF4">
      <w:pPr>
        <w:rPr>
          <w:rFonts w:cs="Arial"/>
          <w:bCs/>
          <w:szCs w:val="24"/>
        </w:rPr>
      </w:pPr>
      <w:r w:rsidRPr="001A7240">
        <w:rPr>
          <w:rFonts w:cs="Arial"/>
          <w:bCs/>
          <w:szCs w:val="24"/>
        </w:rPr>
        <w:t>Following the introduction of amended criteria in 2024 to better structure membership, the Network currently s</w:t>
      </w:r>
      <w:r w:rsidR="009A0B82">
        <w:rPr>
          <w:rFonts w:cs="Arial"/>
          <w:bCs/>
          <w:szCs w:val="24"/>
        </w:rPr>
        <w:t>at</w:t>
      </w:r>
      <w:r w:rsidRPr="001A7240">
        <w:rPr>
          <w:rFonts w:cs="Arial"/>
          <w:bCs/>
          <w:szCs w:val="24"/>
        </w:rPr>
        <w:t xml:space="preserve"> at </w:t>
      </w:r>
      <w:r>
        <w:rPr>
          <w:rFonts w:cs="Arial"/>
          <w:bCs/>
          <w:szCs w:val="24"/>
        </w:rPr>
        <w:t>75</w:t>
      </w:r>
      <w:r w:rsidRPr="001A7240">
        <w:rPr>
          <w:rFonts w:cs="Arial"/>
          <w:bCs/>
          <w:szCs w:val="24"/>
        </w:rPr>
        <w:t xml:space="preserve"> members. </w:t>
      </w:r>
      <w:r>
        <w:rPr>
          <w:rFonts w:cs="Arial"/>
          <w:bCs/>
          <w:szCs w:val="24"/>
        </w:rPr>
        <w:t xml:space="preserve"> </w:t>
      </w:r>
      <w:r w:rsidRPr="001A7240">
        <w:rPr>
          <w:rFonts w:cs="Arial"/>
          <w:bCs/>
          <w:szCs w:val="24"/>
        </w:rPr>
        <w:t xml:space="preserve">Research into other similar Networks indicate a membership fee of £35 </w:t>
      </w:r>
      <w:r w:rsidR="00C20AF4">
        <w:rPr>
          <w:rFonts w:cs="Arial"/>
          <w:bCs/>
          <w:szCs w:val="24"/>
        </w:rPr>
        <w:t>was</w:t>
      </w:r>
      <w:r w:rsidRPr="001A7240">
        <w:rPr>
          <w:rFonts w:cs="Arial"/>
          <w:bCs/>
          <w:szCs w:val="24"/>
        </w:rPr>
        <w:t xml:space="preserve"> appropriate and</w:t>
      </w:r>
      <w:r w:rsidR="00C20AF4">
        <w:rPr>
          <w:rFonts w:cs="Arial"/>
          <w:bCs/>
          <w:szCs w:val="24"/>
        </w:rPr>
        <w:t xml:space="preserve"> would</w:t>
      </w:r>
      <w:r w:rsidRPr="001A7240">
        <w:rPr>
          <w:rFonts w:cs="Arial"/>
          <w:bCs/>
          <w:szCs w:val="24"/>
        </w:rPr>
        <w:t xml:space="preserve"> be set for the incoming year.</w:t>
      </w:r>
    </w:p>
    <w:p w14:paraId="22415371" w14:textId="77777777" w:rsidR="0091543A" w:rsidRDefault="0091543A" w:rsidP="0091543A">
      <w:pPr>
        <w:jc w:val="both"/>
        <w:rPr>
          <w:rFonts w:cs="Arial"/>
          <w:b/>
          <w:bCs/>
          <w:szCs w:val="24"/>
        </w:rPr>
      </w:pPr>
      <w:bookmarkStart w:id="5" w:name="_Hlk182406982"/>
      <w:bookmarkEnd w:id="4"/>
    </w:p>
    <w:p w14:paraId="3F2AD91D" w14:textId="77777777" w:rsidR="0091543A" w:rsidRDefault="0091543A" w:rsidP="0091543A">
      <w:pPr>
        <w:jc w:val="both"/>
        <w:rPr>
          <w:rFonts w:cs="Arial"/>
          <w:b/>
          <w:bCs/>
          <w:szCs w:val="24"/>
        </w:rPr>
      </w:pPr>
      <w:r>
        <w:rPr>
          <w:rFonts w:cs="Arial"/>
          <w:b/>
          <w:bCs/>
          <w:szCs w:val="24"/>
        </w:rPr>
        <w:t>Summary</w:t>
      </w:r>
    </w:p>
    <w:p w14:paraId="686723A9" w14:textId="5326231B" w:rsidR="0091543A" w:rsidRPr="00016536" w:rsidRDefault="0091543A" w:rsidP="69983992">
      <w:pPr>
        <w:rPr>
          <w:rFonts w:cs="Arial"/>
          <w:highlight w:val="yellow"/>
        </w:rPr>
      </w:pPr>
      <w:r w:rsidRPr="69983992">
        <w:rPr>
          <w:rFonts w:cs="Arial"/>
        </w:rPr>
        <w:t>Whilst faced with continued uncertain times, the local food, drink and hospitality sectors have much to be encouraged about.  There</w:t>
      </w:r>
      <w:r w:rsidR="00C20AF4" w:rsidRPr="69983992">
        <w:rPr>
          <w:rFonts w:cs="Arial"/>
        </w:rPr>
        <w:t xml:space="preserve"> was</w:t>
      </w:r>
      <w:r w:rsidRPr="69983992">
        <w:rPr>
          <w:rFonts w:cs="Arial"/>
        </w:rPr>
        <w:t xml:space="preserve"> a willingness to adapt in the face of pressure and to collaborate with other likeminded businesses and Council.  All 13 actions of the FDDDP ha</w:t>
      </w:r>
      <w:r w:rsidR="00C20AF4" w:rsidRPr="69983992">
        <w:rPr>
          <w:rFonts w:cs="Arial"/>
        </w:rPr>
        <w:t>d</w:t>
      </w:r>
      <w:r w:rsidRPr="69983992">
        <w:rPr>
          <w:rFonts w:cs="Arial"/>
        </w:rPr>
        <w:t xml:space="preserve"> made progress in year one with key deliverables across a range of areas.</w:t>
      </w:r>
      <w:bookmarkEnd w:id="5"/>
    </w:p>
    <w:p w14:paraId="07818D7E" w14:textId="159B2EEA" w:rsidR="69983992" w:rsidRDefault="69983992" w:rsidP="69983992">
      <w:pPr>
        <w:rPr>
          <w:rFonts w:cs="Arial"/>
        </w:rPr>
      </w:pPr>
    </w:p>
    <w:p w14:paraId="57D00786" w14:textId="7E7D70B5" w:rsidR="0091543A" w:rsidRPr="00016536" w:rsidRDefault="00C20AF4" w:rsidP="0091543A">
      <w:pPr>
        <w:jc w:val="both"/>
        <w:rPr>
          <w:highlight w:val="yellow"/>
        </w:rPr>
      </w:pPr>
      <w:r w:rsidRPr="00C20AF4">
        <w:rPr>
          <w:rFonts w:cs="Arial"/>
          <w:caps/>
          <w:szCs w:val="24"/>
        </w:rPr>
        <w:lastRenderedPageBreak/>
        <w:t>R</w:t>
      </w:r>
      <w:r w:rsidR="0091543A" w:rsidRPr="00C20AF4">
        <w:rPr>
          <w:rFonts w:cs="Arial"/>
          <w:caps/>
          <w:szCs w:val="24"/>
        </w:rPr>
        <w:t>ecommended</w:t>
      </w:r>
      <w:r w:rsidR="0091543A" w:rsidRPr="0098144A">
        <w:rPr>
          <w:rFonts w:cs="Arial"/>
          <w:szCs w:val="24"/>
        </w:rPr>
        <w:t xml:space="preserve"> that Council notes this report. </w:t>
      </w:r>
    </w:p>
    <w:p w14:paraId="76672046" w14:textId="77777777" w:rsidR="0091543A" w:rsidRPr="00016536" w:rsidRDefault="0091543A" w:rsidP="0091543A">
      <w:pPr>
        <w:rPr>
          <w:highlight w:val="yellow"/>
        </w:rPr>
      </w:pPr>
    </w:p>
    <w:p w14:paraId="567FA1E7" w14:textId="3254EF3F" w:rsidR="0052002B" w:rsidRDefault="005B3146" w:rsidP="005B3146">
      <w:pPr>
        <w:rPr>
          <w:rFonts w:cs="Arial"/>
          <w:szCs w:val="24"/>
        </w:rPr>
      </w:pPr>
      <w:r>
        <w:rPr>
          <w:rFonts w:cs="Arial"/>
          <w:szCs w:val="24"/>
        </w:rPr>
        <w:t xml:space="preserve">Proposed by Councillor Ashe, seconded by Councillor Smart, that the recommendation be adopted.  </w:t>
      </w:r>
    </w:p>
    <w:p w14:paraId="67D50757" w14:textId="77777777" w:rsidR="00D43C9B" w:rsidRDefault="00D43C9B" w:rsidP="005B3146">
      <w:pPr>
        <w:rPr>
          <w:rFonts w:cs="Arial"/>
          <w:szCs w:val="24"/>
        </w:rPr>
      </w:pPr>
    </w:p>
    <w:p w14:paraId="54BB2E03" w14:textId="3972999E" w:rsidR="00D43C9B" w:rsidRPr="008E5177" w:rsidRDefault="00D43C9B" w:rsidP="005B3146">
      <w:pPr>
        <w:rPr>
          <w:rFonts w:cs="Arial"/>
          <w:szCs w:val="24"/>
        </w:rPr>
      </w:pPr>
      <w:r>
        <w:rPr>
          <w:rFonts w:cs="Arial"/>
          <w:szCs w:val="24"/>
        </w:rPr>
        <w:t xml:space="preserve">Councillor Ashe </w:t>
      </w:r>
      <w:r w:rsidR="00116ABB">
        <w:rPr>
          <w:rFonts w:cs="Arial"/>
          <w:szCs w:val="24"/>
        </w:rPr>
        <w:t xml:space="preserve">noted that the sector was facing uncertain times and commended the team for all that they were doing to support the sector.  </w:t>
      </w:r>
    </w:p>
    <w:p w14:paraId="679149F2" w14:textId="77777777" w:rsidR="00D43C9B" w:rsidRDefault="00D43C9B" w:rsidP="00C032E3">
      <w:pPr>
        <w:rPr>
          <w:rFonts w:cs="Arial"/>
          <w:b/>
          <w:bCs/>
          <w:szCs w:val="24"/>
        </w:rPr>
      </w:pPr>
    </w:p>
    <w:p w14:paraId="5A9B4B20" w14:textId="0DF24F05" w:rsidR="009A5139" w:rsidRDefault="00C032E3" w:rsidP="69983992">
      <w:pPr>
        <w:rPr>
          <w:rFonts w:cs="Arial"/>
        </w:rPr>
      </w:pPr>
      <w:r w:rsidRPr="69983992">
        <w:rPr>
          <w:rFonts w:cs="Arial"/>
        </w:rPr>
        <w:t xml:space="preserve">Councillor Smart </w:t>
      </w:r>
      <w:r w:rsidR="00E30C5A" w:rsidRPr="69983992">
        <w:rPr>
          <w:rFonts w:cs="Arial"/>
        </w:rPr>
        <w:t xml:space="preserve">recognised the challenges that the sector was facing and the support which the Council was providing. In terms of the training programme, he noted that was substantial, with two elements of digital training being offered. A lot of </w:t>
      </w:r>
      <w:bookmarkStart w:id="6" w:name="_Int_VO5UoG6Q"/>
      <w:r w:rsidR="00E30C5A" w:rsidRPr="69983992">
        <w:rPr>
          <w:rFonts w:cs="Arial"/>
        </w:rPr>
        <w:t>footfall</w:t>
      </w:r>
      <w:bookmarkEnd w:id="6"/>
      <w:r w:rsidR="00E30C5A" w:rsidRPr="69983992">
        <w:rPr>
          <w:rFonts w:cs="Arial"/>
        </w:rPr>
        <w:t xml:space="preserve"> was now driven by social media and he wondered if information on how social </w:t>
      </w:r>
      <w:r w:rsidR="009A5139" w:rsidRPr="69983992">
        <w:rPr>
          <w:rFonts w:cs="Arial"/>
        </w:rPr>
        <w:t xml:space="preserve">media had transformed business </w:t>
      </w:r>
      <w:r w:rsidR="00E30C5A" w:rsidRPr="69983992">
        <w:rPr>
          <w:rFonts w:cs="Arial"/>
        </w:rPr>
        <w:t xml:space="preserve">could be provided and possibly built into future training. </w:t>
      </w:r>
    </w:p>
    <w:p w14:paraId="5F250049" w14:textId="77777777" w:rsidR="00E30C5A" w:rsidRDefault="00E30C5A" w:rsidP="00C032E3">
      <w:pPr>
        <w:rPr>
          <w:rFonts w:cs="Arial"/>
          <w:szCs w:val="24"/>
        </w:rPr>
      </w:pPr>
    </w:p>
    <w:p w14:paraId="7EEF23C3" w14:textId="3B11D9A3" w:rsidR="00E30C5A" w:rsidRDefault="00E30C5A" w:rsidP="69983992">
      <w:pPr>
        <w:rPr>
          <w:rFonts w:cs="Arial"/>
        </w:rPr>
      </w:pPr>
      <w:r w:rsidRPr="69983992">
        <w:rPr>
          <w:rFonts w:cs="Arial"/>
        </w:rPr>
        <w:t>The Head of Tourism stated that there had been great success inviting food journalists and those in the industry for food familiarisation trip</w:t>
      </w:r>
      <w:r w:rsidR="0534DC6E" w:rsidRPr="69983992">
        <w:rPr>
          <w:rFonts w:cs="Arial"/>
        </w:rPr>
        <w:t>s</w:t>
      </w:r>
      <w:r w:rsidRPr="69983992">
        <w:rPr>
          <w:rFonts w:cs="Arial"/>
        </w:rPr>
        <w:t xml:space="preserve">, influencers and bloggers sharing across their social media was extending reach. </w:t>
      </w:r>
    </w:p>
    <w:p w14:paraId="19C51425" w14:textId="77777777" w:rsidR="009A5139" w:rsidRDefault="009A5139" w:rsidP="00C032E3">
      <w:pPr>
        <w:rPr>
          <w:rFonts w:cs="Arial"/>
          <w:szCs w:val="24"/>
        </w:rPr>
      </w:pPr>
    </w:p>
    <w:p w14:paraId="1362E6CC" w14:textId="39DC879B" w:rsidR="00E30C5A" w:rsidRDefault="00E30C5A" w:rsidP="00C032E3">
      <w:pPr>
        <w:rPr>
          <w:rFonts w:cs="Arial"/>
          <w:szCs w:val="24"/>
        </w:rPr>
      </w:pPr>
      <w:r>
        <w:rPr>
          <w:rFonts w:cs="Arial"/>
          <w:szCs w:val="24"/>
        </w:rPr>
        <w:t xml:space="preserve">Councillor Smart stated that he did see a lot of Tiktok coverage from the potato festival.  </w:t>
      </w:r>
    </w:p>
    <w:p w14:paraId="3DB605D8" w14:textId="77777777" w:rsidR="00E30C5A" w:rsidRDefault="00E30C5A" w:rsidP="00C032E3">
      <w:pPr>
        <w:rPr>
          <w:rFonts w:cs="Arial"/>
          <w:szCs w:val="24"/>
        </w:rPr>
      </w:pPr>
    </w:p>
    <w:p w14:paraId="4DC1A054" w14:textId="20EF5FE3" w:rsidR="009A5139" w:rsidRDefault="009A5139" w:rsidP="69983992">
      <w:pPr>
        <w:rPr>
          <w:rFonts w:cs="Arial"/>
        </w:rPr>
      </w:pPr>
      <w:r w:rsidRPr="69983992">
        <w:rPr>
          <w:rFonts w:cs="Arial"/>
        </w:rPr>
        <w:t xml:space="preserve">Alderman Adair </w:t>
      </w:r>
      <w:r w:rsidR="00E30C5A" w:rsidRPr="69983992">
        <w:rPr>
          <w:rFonts w:cs="Arial"/>
        </w:rPr>
        <w:t>paid tribute to Glastry Farm ice-cream and Ballyboley Dexter</w:t>
      </w:r>
      <w:r w:rsidR="43B8FB3A" w:rsidRPr="69983992">
        <w:rPr>
          <w:rFonts w:cs="Arial"/>
        </w:rPr>
        <w:t>s</w:t>
      </w:r>
      <w:r w:rsidR="00E30C5A" w:rsidRPr="69983992">
        <w:rPr>
          <w:rFonts w:cs="Arial"/>
        </w:rPr>
        <w:t xml:space="preserve"> for achieving their awards.   </w:t>
      </w:r>
    </w:p>
    <w:p w14:paraId="3CEEEB69" w14:textId="77777777" w:rsidR="00E30C5A" w:rsidRDefault="00E30C5A" w:rsidP="00C032E3">
      <w:pPr>
        <w:rPr>
          <w:rFonts w:cs="Arial"/>
          <w:szCs w:val="24"/>
        </w:rPr>
      </w:pPr>
    </w:p>
    <w:p w14:paraId="43CDCD73" w14:textId="77DAB2C2" w:rsidR="00E30C5A" w:rsidRDefault="00E30C5A" w:rsidP="00C032E3">
      <w:pPr>
        <w:rPr>
          <w:rFonts w:cs="Arial"/>
          <w:szCs w:val="24"/>
        </w:rPr>
      </w:pPr>
      <w:r>
        <w:rPr>
          <w:rFonts w:cs="Arial"/>
          <w:szCs w:val="24"/>
        </w:rPr>
        <w:t>Councillor Blaney noted the fantastic producers in the Borough and wondered if there were any opportunities for local producers to provide at Council event</w:t>
      </w:r>
      <w:r w:rsidR="00C93E6E">
        <w:rPr>
          <w:rFonts w:cs="Arial"/>
          <w:szCs w:val="24"/>
        </w:rPr>
        <w:t>s</w:t>
      </w:r>
      <w:r>
        <w:rPr>
          <w:rFonts w:cs="Arial"/>
          <w:szCs w:val="24"/>
        </w:rPr>
        <w:t xml:space="preserve">. He also asked a question about Tourist Information Centres providing local produce for purchase. </w:t>
      </w:r>
    </w:p>
    <w:p w14:paraId="0439C6EB" w14:textId="77777777" w:rsidR="00E30C5A" w:rsidRDefault="00E30C5A" w:rsidP="00C032E3">
      <w:pPr>
        <w:rPr>
          <w:rFonts w:cs="Arial"/>
          <w:szCs w:val="24"/>
        </w:rPr>
      </w:pPr>
    </w:p>
    <w:p w14:paraId="49775E8A" w14:textId="2D967D07" w:rsidR="00E30C5A" w:rsidRDefault="00E30C5A" w:rsidP="69983992">
      <w:pPr>
        <w:rPr>
          <w:rFonts w:cs="Arial"/>
        </w:rPr>
      </w:pPr>
      <w:r w:rsidRPr="69983992">
        <w:rPr>
          <w:rFonts w:cs="Arial"/>
        </w:rPr>
        <w:t xml:space="preserve">The Head of Tourism stated that in terms of local producers and Council events that was something which had been looked at before and there were some restrictions for suppliers. Where possible for events the local produce element was incorporated.  Within the </w:t>
      </w:r>
      <w:r w:rsidR="25173E10" w:rsidRPr="69983992">
        <w:rPr>
          <w:rFonts w:cs="Arial"/>
        </w:rPr>
        <w:t>Visitor</w:t>
      </w:r>
      <w:r w:rsidRPr="69983992">
        <w:rPr>
          <w:rFonts w:cs="Arial"/>
        </w:rPr>
        <w:t xml:space="preserve"> Information Centres, local produce had been available for purchase though she noted shelf life was an issue. She was happy to take that suggestion back to the team to have another look at.  </w:t>
      </w:r>
    </w:p>
    <w:p w14:paraId="33463223" w14:textId="77777777" w:rsidR="00E30C5A" w:rsidRDefault="00E30C5A" w:rsidP="00C032E3">
      <w:pPr>
        <w:rPr>
          <w:rFonts w:cs="Arial"/>
          <w:szCs w:val="24"/>
        </w:rPr>
      </w:pPr>
    </w:p>
    <w:p w14:paraId="0268FD7B" w14:textId="0D78D4D4" w:rsidR="00E30C5A" w:rsidRDefault="00E30C5A" w:rsidP="00C032E3">
      <w:pPr>
        <w:rPr>
          <w:rFonts w:cs="Arial"/>
          <w:szCs w:val="24"/>
        </w:rPr>
      </w:pPr>
      <w:r>
        <w:rPr>
          <w:rFonts w:cs="Arial"/>
          <w:szCs w:val="24"/>
        </w:rPr>
        <w:t xml:space="preserve">Councillor Kennedy congratulated the staff for the progress that had been made.  </w:t>
      </w:r>
    </w:p>
    <w:p w14:paraId="0AFAC29C" w14:textId="77777777" w:rsidR="00E30C5A" w:rsidRDefault="00E30C5A" w:rsidP="00C032E3">
      <w:pPr>
        <w:rPr>
          <w:rFonts w:cs="Arial"/>
          <w:szCs w:val="24"/>
        </w:rPr>
      </w:pPr>
    </w:p>
    <w:p w14:paraId="560960F3" w14:textId="1615D2B7" w:rsidR="00D43C9B" w:rsidRDefault="00E30C5A" w:rsidP="00E30C5A">
      <w:pPr>
        <w:rPr>
          <w:rFonts w:cs="Arial"/>
          <w:szCs w:val="24"/>
        </w:rPr>
      </w:pPr>
      <w:r>
        <w:rPr>
          <w:rFonts w:cs="Arial"/>
          <w:szCs w:val="24"/>
        </w:rPr>
        <w:t xml:space="preserve">The Chair thanked the team for the work, welcoming the return of the Ulster Fry Championships. Having met many food providers during her year as Mayor she had heard </w:t>
      </w:r>
      <w:r w:rsidR="00C93E6E">
        <w:rPr>
          <w:rFonts w:cs="Arial"/>
          <w:szCs w:val="24"/>
        </w:rPr>
        <w:t>firsthand</w:t>
      </w:r>
      <w:r>
        <w:rPr>
          <w:rFonts w:cs="Arial"/>
          <w:szCs w:val="24"/>
        </w:rPr>
        <w:t xml:space="preserve"> about the positive work the team were undertaking. </w:t>
      </w:r>
    </w:p>
    <w:p w14:paraId="4E1C8115" w14:textId="77777777" w:rsidR="00E30C5A" w:rsidRPr="00E30C5A" w:rsidRDefault="00E30C5A" w:rsidP="00E30C5A">
      <w:pPr>
        <w:rPr>
          <w:rFonts w:cs="Arial"/>
          <w:szCs w:val="24"/>
        </w:rPr>
      </w:pPr>
    </w:p>
    <w:p w14:paraId="1A00CE2A" w14:textId="792C3E30" w:rsidR="005B3146" w:rsidRDefault="005B3146" w:rsidP="005B3146">
      <w:pPr>
        <w:rPr>
          <w:rFonts w:cs="Arial"/>
          <w:b/>
          <w:bCs/>
          <w:szCs w:val="24"/>
        </w:rPr>
      </w:pPr>
      <w:r w:rsidRPr="005B3146">
        <w:rPr>
          <w:rFonts w:cs="Arial"/>
          <w:b/>
          <w:bCs/>
          <w:szCs w:val="24"/>
        </w:rPr>
        <w:t xml:space="preserve">AGREED TO RECOMMEND, on the proposal of Councillor Ashe, seconded by Councillor Smart, that the recommendation be adopted. </w:t>
      </w:r>
    </w:p>
    <w:p w14:paraId="12D79C26" w14:textId="77777777" w:rsidR="00C93E6E" w:rsidRDefault="00C93E6E" w:rsidP="005B3146">
      <w:pPr>
        <w:rPr>
          <w:rFonts w:cs="Arial"/>
          <w:b/>
          <w:bCs/>
          <w:szCs w:val="24"/>
        </w:rPr>
      </w:pPr>
    </w:p>
    <w:p w14:paraId="0856B30C" w14:textId="77777777" w:rsidR="00C93E6E" w:rsidRPr="005B3146" w:rsidRDefault="00C93E6E" w:rsidP="005B3146">
      <w:pPr>
        <w:rPr>
          <w:rFonts w:cs="Arial"/>
          <w:b/>
          <w:bCs/>
          <w:szCs w:val="24"/>
        </w:rPr>
      </w:pPr>
    </w:p>
    <w:p w14:paraId="01971112" w14:textId="77777777" w:rsidR="005B3146" w:rsidRPr="005B3146" w:rsidRDefault="005B3146" w:rsidP="005B3146">
      <w:pPr>
        <w:rPr>
          <w:rFonts w:cs="Arial"/>
          <w:szCs w:val="24"/>
        </w:rPr>
      </w:pPr>
    </w:p>
    <w:p w14:paraId="63F7FD35" w14:textId="5BE7E273" w:rsidR="00784B33" w:rsidRDefault="00C20AF4" w:rsidP="00C20AF4">
      <w:pPr>
        <w:pStyle w:val="Heading1"/>
        <w:ind w:left="720" w:hanging="720"/>
        <w:rPr>
          <w:rFonts w:hint="eastAsia"/>
        </w:rPr>
      </w:pPr>
      <w:r>
        <w:lastRenderedPageBreak/>
        <w:t>6.</w:t>
      </w:r>
      <w:r>
        <w:tab/>
      </w:r>
      <w:r w:rsidR="00784B33" w:rsidRPr="00C20AF4">
        <w:rPr>
          <w:rFonts w:eastAsia="Calibri"/>
          <w:u w:val="single"/>
        </w:rPr>
        <w:t xml:space="preserve">Regeneration Half Yearly Performance Report 2024 - </w:t>
      </w:r>
      <w:r w:rsidR="00784B33" w:rsidRPr="00A64D09">
        <w:rPr>
          <w:rFonts w:eastAsia="Calibri"/>
          <w:u w:val="single"/>
        </w:rPr>
        <w:t>2025</w:t>
      </w:r>
      <w:r w:rsidR="00784B33" w:rsidRPr="00A64D09">
        <w:rPr>
          <w:u w:val="single"/>
        </w:rPr>
        <w:t xml:space="preserve"> </w:t>
      </w:r>
      <w:r w:rsidR="00A64D09" w:rsidRPr="00A64D09">
        <w:rPr>
          <w:u w:val="single"/>
        </w:rPr>
        <w:t xml:space="preserve">(FILE </w:t>
      </w:r>
      <w:r w:rsidR="00A64D09" w:rsidRPr="00A64D09">
        <w:rPr>
          <w:noProof/>
          <w:u w:val="single"/>
        </w:rPr>
        <w:t>160127)</w:t>
      </w:r>
    </w:p>
    <w:p w14:paraId="616F4E1B" w14:textId="3F57CB9B" w:rsidR="00C20AF4" w:rsidRDefault="00A64D09" w:rsidP="00C20AF4">
      <w:r>
        <w:tab/>
        <w:t xml:space="preserve">(Appendix </w:t>
      </w:r>
      <w:r w:rsidR="005B3146">
        <w:t>IV</w:t>
      </w:r>
      <w:r>
        <w:t>)</w:t>
      </w:r>
    </w:p>
    <w:p w14:paraId="6850AD15" w14:textId="77777777" w:rsidR="00A64D09" w:rsidRPr="00C20AF4" w:rsidRDefault="00A64D09" w:rsidP="00C20AF4"/>
    <w:p w14:paraId="3BB9D97C" w14:textId="149733E2" w:rsidR="00784B33" w:rsidRDefault="00C20AF4" w:rsidP="00C20AF4">
      <w:pPr>
        <w:rPr>
          <w:rFonts w:cs="Arial"/>
          <w:szCs w:val="24"/>
        </w:rPr>
      </w:pPr>
      <w:r w:rsidRPr="00C20AF4">
        <w:rPr>
          <w:rFonts w:cs="Arial"/>
          <w:caps/>
          <w:szCs w:val="24"/>
        </w:rPr>
        <w:t>Previously circulated:-</w:t>
      </w:r>
      <w:r>
        <w:rPr>
          <w:rFonts w:cs="Arial"/>
          <w:szCs w:val="24"/>
        </w:rPr>
        <w:t xml:space="preserve"> Report from the </w:t>
      </w:r>
      <w:r w:rsidR="00A64D09">
        <w:rPr>
          <w:rFonts w:cs="Arial"/>
          <w:szCs w:val="24"/>
        </w:rPr>
        <w:t xml:space="preserve">Director of Place attaching Q2 performance report. The covering report provided the undernoted detail:- </w:t>
      </w:r>
    </w:p>
    <w:p w14:paraId="3E2DE936" w14:textId="77777777" w:rsidR="00A64D09" w:rsidRDefault="00A64D09" w:rsidP="00C20AF4">
      <w:pPr>
        <w:rPr>
          <w:rFonts w:cs="Arial"/>
          <w:szCs w:val="24"/>
        </w:rPr>
      </w:pPr>
    </w:p>
    <w:p w14:paraId="381E3CBC" w14:textId="77777777" w:rsidR="00A64D09" w:rsidRPr="0004457A" w:rsidRDefault="00A64D09" w:rsidP="00A64D09">
      <w:pPr>
        <w:pStyle w:val="Normal00"/>
        <w:rPr>
          <w:rFonts w:cs="Arial"/>
          <w:b/>
          <w:bCs/>
          <w:sz w:val="24"/>
          <w:lang w:eastAsia="en-US"/>
        </w:rPr>
      </w:pPr>
      <w:r w:rsidRPr="0004457A">
        <w:rPr>
          <w:rFonts w:cs="Arial"/>
          <w:b/>
          <w:bCs/>
          <w:sz w:val="24"/>
          <w:lang w:eastAsia="en-US"/>
        </w:rPr>
        <w:t>Corporate Plan 2024-2028</w:t>
      </w:r>
    </w:p>
    <w:p w14:paraId="7B0CB7FC" w14:textId="77777777" w:rsidR="00A64D09" w:rsidRPr="007E5266" w:rsidRDefault="00A64D09" w:rsidP="00A64D09">
      <w:pPr>
        <w:pStyle w:val="Normal00"/>
        <w:rPr>
          <w:rFonts w:cs="Arial"/>
          <w:sz w:val="24"/>
          <w:lang w:eastAsia="en-US"/>
        </w:rPr>
      </w:pPr>
    </w:p>
    <w:p w14:paraId="31FB2786" w14:textId="172E5EC0" w:rsidR="00A64D09" w:rsidRPr="006E19E8" w:rsidRDefault="00A64D09" w:rsidP="00A64D09">
      <w:pPr>
        <w:pStyle w:val="Normal00"/>
        <w:rPr>
          <w:rFonts w:cs="Arial"/>
          <w:bCs/>
          <w:iCs/>
          <w:sz w:val="24"/>
          <w:lang w:eastAsia="en-US"/>
        </w:rPr>
      </w:pPr>
      <w:r w:rsidRPr="00617044">
        <w:rPr>
          <w:rFonts w:cs="Arial"/>
          <w:bCs/>
          <w:iCs/>
          <w:sz w:val="24"/>
          <w:lang w:eastAsia="en-US"/>
        </w:rPr>
        <w:t xml:space="preserve">In </w:t>
      </w:r>
      <w:r>
        <w:rPr>
          <w:rFonts w:cs="Arial"/>
          <w:bCs/>
          <w:iCs/>
          <w:sz w:val="24"/>
          <w:lang w:eastAsia="en-US"/>
        </w:rPr>
        <w:t xml:space="preserve">line with the Corporate Plan 2024-2028, </w:t>
      </w:r>
      <w:r w:rsidR="001F61CC">
        <w:rPr>
          <w:rFonts w:cs="Arial"/>
          <w:bCs/>
          <w:iCs/>
          <w:sz w:val="24"/>
          <w:lang w:eastAsia="en-US"/>
        </w:rPr>
        <w:t xml:space="preserve">the </w:t>
      </w:r>
      <w:r>
        <w:rPr>
          <w:rFonts w:cs="Arial"/>
          <w:bCs/>
          <w:iCs/>
          <w:sz w:val="24"/>
          <w:lang w:eastAsia="en-US"/>
        </w:rPr>
        <w:t xml:space="preserve">service had contributed to 5 outcomes as follows. </w:t>
      </w:r>
    </w:p>
    <w:p w14:paraId="0B280597" w14:textId="77777777" w:rsidR="00A64D09" w:rsidRDefault="00A64D09" w:rsidP="00A64D09">
      <w:pPr>
        <w:pStyle w:val="Normal00"/>
        <w:rPr>
          <w:rFonts w:cs="Arial"/>
          <w:bCs/>
          <w:iCs/>
          <w:sz w:val="24"/>
          <w:lang w:eastAsia="en-US"/>
        </w:rPr>
      </w:pPr>
    </w:p>
    <w:p w14:paraId="196B3764" w14:textId="77777777" w:rsidR="00A64D09" w:rsidRDefault="00A64D09" w:rsidP="00A64D09">
      <w:pPr>
        <w:pStyle w:val="Normal00"/>
        <w:jc w:val="both"/>
        <w:rPr>
          <w:rFonts w:cs="Arial"/>
          <w:bCs/>
          <w:i/>
          <w:sz w:val="24"/>
          <w:szCs w:val="24"/>
          <w:lang w:eastAsia="en-US"/>
        </w:rPr>
      </w:pPr>
      <w:r w:rsidRPr="006E19E8">
        <w:rPr>
          <w:rFonts w:cs="Arial"/>
          <w:b/>
          <w:i/>
          <w:sz w:val="24"/>
          <w:szCs w:val="24"/>
          <w:lang w:eastAsia="en-US"/>
        </w:rPr>
        <w:t>Outcome 1</w:t>
      </w:r>
    </w:p>
    <w:p w14:paraId="4138C062" w14:textId="77777777" w:rsidR="00A64D09" w:rsidRPr="006E19E8" w:rsidRDefault="00A64D09" w:rsidP="00A64D09">
      <w:pPr>
        <w:pStyle w:val="Normal00"/>
        <w:jc w:val="both"/>
        <w:rPr>
          <w:rFonts w:cs="Arial"/>
          <w:bCs/>
          <w:i/>
          <w:sz w:val="24"/>
          <w:szCs w:val="24"/>
        </w:rPr>
      </w:pPr>
      <w:r w:rsidRPr="006E19E8">
        <w:rPr>
          <w:rFonts w:cs="Arial"/>
          <w:bCs/>
          <w:i/>
          <w:sz w:val="24"/>
          <w:szCs w:val="24"/>
        </w:rPr>
        <w:t>An engaged Borough with citizens and businesses who have opportunities to influence the delivery of services, plans and investment </w:t>
      </w:r>
    </w:p>
    <w:p w14:paraId="39394D43" w14:textId="77777777" w:rsidR="00A64D09" w:rsidRDefault="00A64D09" w:rsidP="00A64D09">
      <w:pPr>
        <w:pStyle w:val="Normal00"/>
        <w:rPr>
          <w:rFonts w:cs="Arial"/>
          <w:b/>
          <w:iCs/>
          <w:sz w:val="24"/>
          <w:lang w:eastAsia="en-US"/>
        </w:rPr>
      </w:pPr>
    </w:p>
    <w:p w14:paraId="6655DF20" w14:textId="77777777" w:rsidR="00A64D09" w:rsidRPr="007E5266" w:rsidRDefault="00A64D09" w:rsidP="00A64D09">
      <w:pPr>
        <w:pStyle w:val="Normal00"/>
        <w:rPr>
          <w:rFonts w:cs="Arial"/>
          <w:b/>
          <w:sz w:val="24"/>
          <w:lang w:eastAsia="en-US"/>
        </w:rPr>
      </w:pPr>
      <w:r w:rsidRPr="007E5266">
        <w:rPr>
          <w:rFonts w:cs="Arial"/>
          <w:b/>
          <w:sz w:val="24"/>
          <w:lang w:eastAsia="en-US"/>
        </w:rPr>
        <w:t>Key achievements:</w:t>
      </w:r>
    </w:p>
    <w:p w14:paraId="075DBC06" w14:textId="77777777" w:rsidR="00A64D09" w:rsidRPr="007E5266" w:rsidRDefault="00A64D09" w:rsidP="00A64D09">
      <w:pPr>
        <w:pStyle w:val="Normal00"/>
        <w:rPr>
          <w:rFonts w:cs="Arial"/>
          <w:sz w:val="24"/>
          <w:lang w:eastAsia="en-US"/>
        </w:rPr>
      </w:pPr>
    </w:p>
    <w:p w14:paraId="3202ED26" w14:textId="77777777" w:rsidR="00A64D09" w:rsidRDefault="00A64D09" w:rsidP="00A64D09">
      <w:pPr>
        <w:pStyle w:val="ListParagraph"/>
        <w:numPr>
          <w:ilvl w:val="0"/>
          <w:numId w:val="3"/>
        </w:numPr>
        <w:spacing w:after="0" w:line="240" w:lineRule="auto"/>
        <w:rPr>
          <w:rFonts w:ascii="Arial" w:hAnsi="Arial" w:cs="Arial"/>
          <w:sz w:val="24"/>
        </w:rPr>
      </w:pPr>
      <w:r>
        <w:rPr>
          <w:rFonts w:ascii="Arial" w:hAnsi="Arial" w:cs="Arial"/>
          <w:sz w:val="24"/>
        </w:rPr>
        <w:t>2 new village partnerships (Strangford and North Down) have enabled structured engagement with residents from rural communities.</w:t>
      </w:r>
    </w:p>
    <w:p w14:paraId="3550A2C5" w14:textId="1A4218F0" w:rsidR="00A64D09" w:rsidRDefault="00A64D09" w:rsidP="00A64D09">
      <w:pPr>
        <w:pStyle w:val="ListParagraph"/>
        <w:numPr>
          <w:ilvl w:val="0"/>
          <w:numId w:val="3"/>
        </w:numPr>
        <w:spacing w:after="0" w:line="240" w:lineRule="auto"/>
        <w:rPr>
          <w:rFonts w:ascii="Arial" w:hAnsi="Arial" w:cs="Arial"/>
          <w:sz w:val="24"/>
        </w:rPr>
      </w:pPr>
      <w:r>
        <w:rPr>
          <w:rFonts w:ascii="Arial" w:hAnsi="Arial" w:cs="Arial"/>
          <w:sz w:val="24"/>
        </w:rPr>
        <w:t>The completion of Phase 1 of the Village Plan 2025 – 2035 ha</w:t>
      </w:r>
      <w:r w:rsidR="00EE4DA2">
        <w:rPr>
          <w:rFonts w:ascii="Arial" w:hAnsi="Arial" w:cs="Arial"/>
          <w:sz w:val="24"/>
        </w:rPr>
        <w:t>d</w:t>
      </w:r>
      <w:r>
        <w:rPr>
          <w:rFonts w:ascii="Arial" w:hAnsi="Arial" w:cs="Arial"/>
          <w:sz w:val="24"/>
        </w:rPr>
        <w:t xml:space="preserve"> resulted in over 1,500 responses. The responses are being analysed and collated with key priorities as identified by residents and businesses </w:t>
      </w:r>
      <w:r w:rsidR="00EE4DA2">
        <w:rPr>
          <w:rFonts w:ascii="Arial" w:hAnsi="Arial" w:cs="Arial"/>
          <w:sz w:val="24"/>
        </w:rPr>
        <w:t>would</w:t>
      </w:r>
      <w:r>
        <w:rPr>
          <w:rFonts w:ascii="Arial" w:hAnsi="Arial" w:cs="Arial"/>
          <w:sz w:val="24"/>
        </w:rPr>
        <w:t xml:space="preserve"> contribute to each Village Plan.</w:t>
      </w:r>
    </w:p>
    <w:p w14:paraId="718142D8" w14:textId="72ABEB54" w:rsidR="00A64D09" w:rsidRDefault="00A64D09" w:rsidP="00A64D09">
      <w:pPr>
        <w:pStyle w:val="ListParagraph"/>
        <w:numPr>
          <w:ilvl w:val="0"/>
          <w:numId w:val="3"/>
        </w:numPr>
        <w:spacing w:after="0" w:line="240" w:lineRule="auto"/>
        <w:rPr>
          <w:rFonts w:ascii="Arial" w:hAnsi="Arial" w:cs="Arial"/>
          <w:sz w:val="24"/>
        </w:rPr>
      </w:pPr>
      <w:r>
        <w:rPr>
          <w:rFonts w:ascii="Arial" w:hAnsi="Arial" w:cs="Arial"/>
          <w:sz w:val="24"/>
        </w:rPr>
        <w:t xml:space="preserve">Representatives from the Borough’s Chambers of Commerce </w:t>
      </w:r>
      <w:r w:rsidR="00EE4DA2">
        <w:rPr>
          <w:rFonts w:ascii="Arial" w:hAnsi="Arial" w:cs="Arial"/>
          <w:sz w:val="24"/>
        </w:rPr>
        <w:t>were</w:t>
      </w:r>
      <w:r>
        <w:rPr>
          <w:rFonts w:ascii="Arial" w:hAnsi="Arial" w:cs="Arial"/>
          <w:sz w:val="24"/>
        </w:rPr>
        <w:t xml:space="preserve"> part of each of the C/TAG groups and ha</w:t>
      </w:r>
      <w:r w:rsidR="001F61CC">
        <w:rPr>
          <w:rFonts w:ascii="Arial" w:hAnsi="Arial" w:cs="Arial"/>
          <w:sz w:val="24"/>
        </w:rPr>
        <w:t>d</w:t>
      </w:r>
      <w:r>
        <w:rPr>
          <w:rFonts w:ascii="Arial" w:hAnsi="Arial" w:cs="Arial"/>
          <w:sz w:val="24"/>
        </w:rPr>
        <w:t xml:space="preserve"> therefore the opportunity to influence future projects and services.</w:t>
      </w:r>
    </w:p>
    <w:p w14:paraId="06EE4C29" w14:textId="77777777" w:rsidR="00A64D09" w:rsidRDefault="00A64D09" w:rsidP="00A64D09">
      <w:pPr>
        <w:pStyle w:val="Normal00"/>
        <w:jc w:val="both"/>
        <w:rPr>
          <w:rFonts w:cs="Arial"/>
          <w:bCs/>
          <w:iCs/>
          <w:sz w:val="24"/>
          <w:szCs w:val="24"/>
        </w:rPr>
      </w:pPr>
    </w:p>
    <w:p w14:paraId="7EEC85C0" w14:textId="77777777" w:rsidR="00A64D09" w:rsidRPr="006E19E8" w:rsidRDefault="00A64D09" w:rsidP="00A64D09">
      <w:pPr>
        <w:pStyle w:val="Normal00"/>
        <w:jc w:val="both"/>
        <w:rPr>
          <w:rFonts w:cs="Arial"/>
          <w:b/>
          <w:i/>
          <w:sz w:val="24"/>
          <w:szCs w:val="24"/>
          <w:lang w:eastAsia="en-US"/>
        </w:rPr>
      </w:pPr>
      <w:r w:rsidRPr="006E19E8">
        <w:rPr>
          <w:rFonts w:cs="Arial"/>
          <w:b/>
          <w:i/>
          <w:sz w:val="24"/>
          <w:szCs w:val="24"/>
          <w:lang w:eastAsia="en-US"/>
        </w:rPr>
        <w:t>Outcome 3</w:t>
      </w:r>
    </w:p>
    <w:p w14:paraId="52D4142E" w14:textId="77777777" w:rsidR="00A64D09" w:rsidRPr="006E19E8" w:rsidRDefault="00A64D09" w:rsidP="00A64D09">
      <w:pPr>
        <w:pStyle w:val="Normal00"/>
        <w:jc w:val="both"/>
        <w:rPr>
          <w:rFonts w:cs="Arial"/>
          <w:bCs/>
          <w:i/>
          <w:sz w:val="24"/>
          <w:szCs w:val="24"/>
        </w:rPr>
      </w:pPr>
      <w:r w:rsidRPr="006E19E8">
        <w:rPr>
          <w:rFonts w:cs="Arial"/>
          <w:bCs/>
          <w:i/>
          <w:sz w:val="24"/>
          <w:szCs w:val="24"/>
          <w:lang w:eastAsia="en-US"/>
        </w:rPr>
        <w:t>A</w:t>
      </w:r>
      <w:r w:rsidRPr="006E19E8">
        <w:rPr>
          <w:rFonts w:cs="Arial"/>
          <w:bCs/>
          <w:i/>
          <w:sz w:val="24"/>
          <w:szCs w:val="24"/>
        </w:rPr>
        <w:t xml:space="preserve"> thriving and sustainable economy </w:t>
      </w:r>
    </w:p>
    <w:p w14:paraId="2D170540" w14:textId="77777777" w:rsidR="00A64D09" w:rsidRDefault="00A64D09" w:rsidP="00A64D09">
      <w:pPr>
        <w:pStyle w:val="Normal00"/>
        <w:rPr>
          <w:rFonts w:cs="Arial"/>
          <w:b/>
          <w:iCs/>
          <w:sz w:val="24"/>
          <w:lang w:eastAsia="en-US"/>
        </w:rPr>
      </w:pPr>
    </w:p>
    <w:p w14:paraId="6731283D" w14:textId="77777777" w:rsidR="00A64D09" w:rsidRPr="007E5266" w:rsidRDefault="00A64D09" w:rsidP="00A64D09">
      <w:pPr>
        <w:pStyle w:val="Normal00"/>
        <w:rPr>
          <w:rFonts w:cs="Arial"/>
          <w:b/>
          <w:sz w:val="24"/>
          <w:lang w:eastAsia="en-US"/>
        </w:rPr>
      </w:pPr>
      <w:r w:rsidRPr="007E5266">
        <w:rPr>
          <w:rFonts w:cs="Arial"/>
          <w:b/>
          <w:sz w:val="24"/>
          <w:lang w:eastAsia="en-US"/>
        </w:rPr>
        <w:t>Key achievements:</w:t>
      </w:r>
    </w:p>
    <w:p w14:paraId="63E18AA5" w14:textId="77777777" w:rsidR="00A64D09" w:rsidRPr="007E5266" w:rsidRDefault="00A64D09" w:rsidP="00A64D09">
      <w:pPr>
        <w:pStyle w:val="Normal00"/>
        <w:rPr>
          <w:rFonts w:cs="Arial"/>
          <w:sz w:val="24"/>
          <w:lang w:eastAsia="en-US"/>
        </w:rPr>
      </w:pPr>
    </w:p>
    <w:p w14:paraId="5E90B7A7" w14:textId="166BE4D9" w:rsidR="00A64D09" w:rsidRDefault="00A64D09" w:rsidP="00A64D09">
      <w:pPr>
        <w:pStyle w:val="ListParagraph"/>
        <w:numPr>
          <w:ilvl w:val="0"/>
          <w:numId w:val="3"/>
        </w:numPr>
        <w:spacing w:after="0" w:line="240" w:lineRule="auto"/>
        <w:rPr>
          <w:rFonts w:ascii="Arial" w:hAnsi="Arial" w:cs="Arial"/>
          <w:sz w:val="24"/>
        </w:rPr>
      </w:pPr>
      <w:r>
        <w:rPr>
          <w:rFonts w:ascii="Arial" w:hAnsi="Arial" w:cs="Arial"/>
          <w:sz w:val="24"/>
        </w:rPr>
        <w:t xml:space="preserve">Support to the Chambers of Commerce through the Grants Scheme </w:t>
      </w:r>
      <w:r w:rsidR="00EE4DA2">
        <w:rPr>
          <w:rFonts w:ascii="Arial" w:hAnsi="Arial" w:cs="Arial"/>
          <w:sz w:val="24"/>
        </w:rPr>
        <w:t>was</w:t>
      </w:r>
      <w:r>
        <w:rPr>
          <w:rFonts w:ascii="Arial" w:hAnsi="Arial" w:cs="Arial"/>
          <w:sz w:val="24"/>
        </w:rPr>
        <w:t xml:space="preserve"> contributing to key Chamber activities aimed at promoting a sustainable and growing economy within the Borough. For example, Christmas Events, Chamber membership workshops, and animation of the towns.</w:t>
      </w:r>
    </w:p>
    <w:p w14:paraId="70E26818" w14:textId="77777777" w:rsidR="00A64D09" w:rsidRDefault="00A64D09" w:rsidP="00A64D09">
      <w:pPr>
        <w:pStyle w:val="ListParagraph"/>
        <w:numPr>
          <w:ilvl w:val="0"/>
          <w:numId w:val="3"/>
        </w:numPr>
        <w:spacing w:after="0" w:line="240" w:lineRule="auto"/>
        <w:rPr>
          <w:rFonts w:ascii="Arial" w:hAnsi="Arial" w:cs="Arial"/>
          <w:sz w:val="24"/>
        </w:rPr>
      </w:pPr>
      <w:r>
        <w:rPr>
          <w:rFonts w:ascii="Arial" w:hAnsi="Arial" w:cs="Arial"/>
          <w:sz w:val="24"/>
        </w:rPr>
        <w:t xml:space="preserve">Officers have engaged with DfC, interested groups and Chambers of Commerce to identify the interest of a Business Improvement District proposal within the Borough. </w:t>
      </w:r>
    </w:p>
    <w:p w14:paraId="1056F6F3" w14:textId="77777777" w:rsidR="00A64D09" w:rsidRPr="006E19E8" w:rsidRDefault="00A64D09" w:rsidP="00A64D09">
      <w:pPr>
        <w:pStyle w:val="Normal00"/>
        <w:jc w:val="both"/>
        <w:rPr>
          <w:rFonts w:cs="Arial"/>
          <w:bCs/>
          <w:iCs/>
          <w:sz w:val="24"/>
          <w:szCs w:val="24"/>
        </w:rPr>
      </w:pPr>
    </w:p>
    <w:p w14:paraId="734C7B9A" w14:textId="77777777" w:rsidR="00A64D09" w:rsidRPr="006E19E8" w:rsidRDefault="00A64D09" w:rsidP="00A64D09">
      <w:pPr>
        <w:pStyle w:val="Normal00"/>
        <w:jc w:val="both"/>
        <w:rPr>
          <w:rFonts w:cs="Arial"/>
          <w:b/>
          <w:i/>
          <w:sz w:val="24"/>
          <w:szCs w:val="24"/>
          <w:lang w:eastAsia="en-US"/>
        </w:rPr>
      </w:pPr>
      <w:r w:rsidRPr="006E19E8">
        <w:rPr>
          <w:rFonts w:cs="Arial"/>
          <w:b/>
          <w:i/>
          <w:sz w:val="24"/>
          <w:szCs w:val="24"/>
          <w:lang w:eastAsia="en-US"/>
        </w:rPr>
        <w:t>Outcome 4</w:t>
      </w:r>
    </w:p>
    <w:p w14:paraId="582EAD0B" w14:textId="77777777" w:rsidR="00A64D09" w:rsidRPr="006E19E8" w:rsidRDefault="00A64D09" w:rsidP="00A64D09">
      <w:pPr>
        <w:pStyle w:val="Normal00"/>
        <w:jc w:val="both"/>
        <w:rPr>
          <w:rFonts w:cs="Arial"/>
          <w:bCs/>
          <w:i/>
          <w:sz w:val="24"/>
          <w:szCs w:val="24"/>
        </w:rPr>
      </w:pPr>
      <w:r w:rsidRPr="006E19E8">
        <w:rPr>
          <w:rFonts w:cs="Arial"/>
          <w:bCs/>
          <w:i/>
          <w:sz w:val="24"/>
          <w:szCs w:val="24"/>
        </w:rPr>
        <w:t>A vibrant, attractive, sustainable Borough for citizens, visitors, businesses and investors </w:t>
      </w:r>
    </w:p>
    <w:p w14:paraId="11B160A1" w14:textId="77777777" w:rsidR="00A64D09" w:rsidRDefault="00A64D09" w:rsidP="00A64D09">
      <w:pPr>
        <w:pStyle w:val="Normal00"/>
        <w:rPr>
          <w:rFonts w:cs="Arial"/>
          <w:b/>
          <w:iCs/>
          <w:sz w:val="24"/>
          <w:lang w:eastAsia="en-US"/>
        </w:rPr>
      </w:pPr>
    </w:p>
    <w:p w14:paraId="5CD4CDF6" w14:textId="77777777" w:rsidR="00A64D09" w:rsidRPr="007E5266" w:rsidRDefault="00A64D09" w:rsidP="00A64D09">
      <w:pPr>
        <w:pStyle w:val="Normal00"/>
        <w:rPr>
          <w:rFonts w:cs="Arial"/>
          <w:b/>
          <w:sz w:val="24"/>
          <w:lang w:eastAsia="en-US"/>
        </w:rPr>
      </w:pPr>
      <w:r w:rsidRPr="007E5266">
        <w:rPr>
          <w:rFonts w:cs="Arial"/>
          <w:b/>
          <w:sz w:val="24"/>
          <w:lang w:eastAsia="en-US"/>
        </w:rPr>
        <w:t>Key achievements:</w:t>
      </w:r>
    </w:p>
    <w:p w14:paraId="6AEE4F86" w14:textId="77777777" w:rsidR="00A64D09" w:rsidRPr="007E5266" w:rsidRDefault="00A64D09" w:rsidP="00A64D09">
      <w:pPr>
        <w:pStyle w:val="Normal00"/>
        <w:rPr>
          <w:rFonts w:cs="Arial"/>
          <w:sz w:val="24"/>
          <w:lang w:eastAsia="en-US"/>
        </w:rPr>
      </w:pPr>
    </w:p>
    <w:p w14:paraId="536DBCDE" w14:textId="77777777" w:rsidR="00A64D09" w:rsidRDefault="00A64D09" w:rsidP="00A64D09">
      <w:pPr>
        <w:pStyle w:val="ListParagraph"/>
        <w:numPr>
          <w:ilvl w:val="0"/>
          <w:numId w:val="3"/>
        </w:numPr>
        <w:spacing w:after="0" w:line="240" w:lineRule="auto"/>
        <w:rPr>
          <w:rFonts w:ascii="Arial" w:hAnsi="Arial" w:cs="Arial"/>
          <w:sz w:val="24"/>
        </w:rPr>
      </w:pPr>
      <w:r>
        <w:rPr>
          <w:rFonts w:ascii="Arial" w:hAnsi="Arial" w:cs="Arial"/>
          <w:sz w:val="24"/>
        </w:rPr>
        <w:t xml:space="preserve">Portaferry Public Realm Scheme – the scheme was officially launched on the 30.10.2024 and was the culmination of significant internal and external </w:t>
      </w:r>
      <w:r>
        <w:rPr>
          <w:rFonts w:ascii="Arial" w:hAnsi="Arial" w:cs="Arial"/>
          <w:sz w:val="24"/>
        </w:rPr>
        <w:lastRenderedPageBreak/>
        <w:t>stakeholder engagement, innovation, and resource allocation. Economic, Social and Environmental benefits are envisaged as part of this £2 million investment.</w:t>
      </w:r>
    </w:p>
    <w:p w14:paraId="33F36DC9" w14:textId="00BB43DB" w:rsidR="00A64D09" w:rsidRPr="00A152B8" w:rsidRDefault="00A64D09" w:rsidP="00A64D09">
      <w:pPr>
        <w:pStyle w:val="ListParagraph"/>
        <w:numPr>
          <w:ilvl w:val="0"/>
          <w:numId w:val="3"/>
        </w:numPr>
        <w:spacing w:after="0" w:line="240" w:lineRule="auto"/>
        <w:rPr>
          <w:rFonts w:ascii="Arial" w:hAnsi="Arial" w:cs="Arial"/>
          <w:sz w:val="24"/>
        </w:rPr>
      </w:pPr>
      <w:r>
        <w:rPr>
          <w:rFonts w:ascii="Arial" w:hAnsi="Arial" w:cs="Arial"/>
          <w:sz w:val="24"/>
        </w:rPr>
        <w:t>The Paddington Bear Statue ha</w:t>
      </w:r>
      <w:r w:rsidR="001F61CC">
        <w:rPr>
          <w:rFonts w:ascii="Arial" w:hAnsi="Arial" w:cs="Arial"/>
          <w:sz w:val="24"/>
        </w:rPr>
        <w:t>d</w:t>
      </w:r>
      <w:r>
        <w:rPr>
          <w:rFonts w:ascii="Arial" w:hAnsi="Arial" w:cs="Arial"/>
          <w:sz w:val="24"/>
        </w:rPr>
        <w:t xml:space="preserve"> been a significant attraction to Newtownards and enabled various economic and wellbeing benefits to the town and wider Borough.  Th</w:t>
      </w:r>
      <w:r w:rsidR="001F61CC">
        <w:rPr>
          <w:rFonts w:ascii="Arial" w:hAnsi="Arial" w:cs="Arial"/>
          <w:sz w:val="24"/>
        </w:rPr>
        <w:t xml:space="preserve">at had </w:t>
      </w:r>
      <w:r>
        <w:rPr>
          <w:rFonts w:ascii="Arial" w:hAnsi="Arial" w:cs="Arial"/>
          <w:sz w:val="24"/>
        </w:rPr>
        <w:t>been highlighted by the number of visitors coming to Newtownards from all over the province.</w:t>
      </w:r>
    </w:p>
    <w:p w14:paraId="1CC78965" w14:textId="77777777" w:rsidR="00A64D09" w:rsidRPr="006E19E8" w:rsidRDefault="00A64D09" w:rsidP="00A64D09">
      <w:pPr>
        <w:pStyle w:val="Normal00"/>
        <w:jc w:val="both"/>
        <w:rPr>
          <w:rFonts w:cs="Arial"/>
          <w:bCs/>
          <w:iCs/>
          <w:sz w:val="24"/>
          <w:szCs w:val="24"/>
        </w:rPr>
      </w:pPr>
    </w:p>
    <w:p w14:paraId="2DEEA535" w14:textId="77777777" w:rsidR="00A64D09" w:rsidRPr="006E19E8" w:rsidRDefault="00A64D09" w:rsidP="00A64D09">
      <w:pPr>
        <w:pStyle w:val="Normal00"/>
        <w:jc w:val="both"/>
        <w:rPr>
          <w:rFonts w:cs="Arial"/>
          <w:b/>
          <w:i/>
          <w:sz w:val="24"/>
          <w:szCs w:val="24"/>
          <w:lang w:eastAsia="en-US"/>
        </w:rPr>
      </w:pPr>
      <w:r w:rsidRPr="006E19E8">
        <w:rPr>
          <w:rFonts w:cs="Arial"/>
          <w:b/>
          <w:i/>
          <w:sz w:val="24"/>
          <w:szCs w:val="24"/>
          <w:lang w:eastAsia="en-US"/>
        </w:rPr>
        <w:t>Outcome 6</w:t>
      </w:r>
    </w:p>
    <w:p w14:paraId="3744C0F7" w14:textId="77777777" w:rsidR="00A64D09" w:rsidRPr="006E19E8" w:rsidRDefault="00A64D09" w:rsidP="00A64D09">
      <w:pPr>
        <w:pStyle w:val="Normal00"/>
        <w:jc w:val="both"/>
        <w:rPr>
          <w:rFonts w:cs="Arial"/>
          <w:bCs/>
          <w:i/>
          <w:sz w:val="24"/>
          <w:szCs w:val="24"/>
        </w:rPr>
      </w:pPr>
      <w:r w:rsidRPr="006E19E8">
        <w:rPr>
          <w:rFonts w:cs="Arial"/>
          <w:bCs/>
          <w:i/>
          <w:sz w:val="24"/>
          <w:szCs w:val="24"/>
        </w:rPr>
        <w:t>Opportunities for people to be active and healthy </w:t>
      </w:r>
    </w:p>
    <w:p w14:paraId="63AB8DFC" w14:textId="77777777" w:rsidR="00A64D09" w:rsidRDefault="00A64D09" w:rsidP="00A64D09">
      <w:pPr>
        <w:pStyle w:val="Normal00"/>
        <w:rPr>
          <w:rFonts w:cs="Arial"/>
          <w:b/>
          <w:iCs/>
          <w:sz w:val="24"/>
          <w:lang w:eastAsia="en-US"/>
        </w:rPr>
      </w:pPr>
    </w:p>
    <w:p w14:paraId="4772D69C" w14:textId="77777777" w:rsidR="00A64D09" w:rsidRPr="007E5266" w:rsidRDefault="00A64D09" w:rsidP="00A64D09">
      <w:pPr>
        <w:pStyle w:val="Normal00"/>
        <w:rPr>
          <w:rFonts w:cs="Arial"/>
          <w:b/>
          <w:sz w:val="24"/>
          <w:lang w:eastAsia="en-US"/>
        </w:rPr>
      </w:pPr>
      <w:r w:rsidRPr="007E5266">
        <w:rPr>
          <w:rFonts w:cs="Arial"/>
          <w:b/>
          <w:sz w:val="24"/>
          <w:lang w:eastAsia="en-US"/>
        </w:rPr>
        <w:t>Key achievements:</w:t>
      </w:r>
    </w:p>
    <w:p w14:paraId="1BA00540" w14:textId="77777777" w:rsidR="00A64D09" w:rsidRPr="007E5266" w:rsidRDefault="00A64D09" w:rsidP="00A64D09">
      <w:pPr>
        <w:pStyle w:val="Normal00"/>
        <w:rPr>
          <w:rFonts w:cs="Arial"/>
          <w:sz w:val="24"/>
          <w:lang w:eastAsia="en-US"/>
        </w:rPr>
      </w:pPr>
    </w:p>
    <w:p w14:paraId="64F63546" w14:textId="0706B209" w:rsidR="00A64D09" w:rsidRPr="00980E44" w:rsidRDefault="00A64D09" w:rsidP="00A64D09">
      <w:pPr>
        <w:pStyle w:val="ListParagraph"/>
        <w:numPr>
          <w:ilvl w:val="0"/>
          <w:numId w:val="12"/>
        </w:numPr>
        <w:spacing w:after="0" w:line="240" w:lineRule="auto"/>
        <w:rPr>
          <w:rFonts w:ascii="Arial" w:hAnsi="Arial" w:cs="Arial"/>
          <w:sz w:val="24"/>
        </w:rPr>
      </w:pPr>
      <w:r w:rsidRPr="00BC4B2C">
        <w:rPr>
          <w:rFonts w:ascii="Arial" w:hAnsi="Arial" w:cs="Arial"/>
          <w:sz w:val="24"/>
        </w:rPr>
        <w:t xml:space="preserve">Progress </w:t>
      </w:r>
      <w:r w:rsidR="00EE4DA2">
        <w:rPr>
          <w:rFonts w:ascii="Arial" w:hAnsi="Arial" w:cs="Arial"/>
          <w:sz w:val="24"/>
        </w:rPr>
        <w:t>was</w:t>
      </w:r>
      <w:r w:rsidRPr="00BC4B2C">
        <w:rPr>
          <w:rFonts w:ascii="Arial" w:hAnsi="Arial" w:cs="Arial"/>
          <w:sz w:val="24"/>
        </w:rPr>
        <w:t xml:space="preserve"> continuing to be made on the Kircubbin Coastal Path upgrades, Greyabbey Community Park and Ballygowan Walking Trial which demonstrate a collaborative approach from residents of the villages and between internal and external stakeholders. The projects w</w:t>
      </w:r>
      <w:r w:rsidR="001F61CC">
        <w:rPr>
          <w:rFonts w:ascii="Arial" w:hAnsi="Arial" w:cs="Arial"/>
          <w:sz w:val="24"/>
        </w:rPr>
        <w:t>ould</w:t>
      </w:r>
      <w:r w:rsidRPr="00BC4B2C">
        <w:rPr>
          <w:rFonts w:ascii="Arial" w:hAnsi="Arial" w:cs="Arial"/>
          <w:sz w:val="24"/>
        </w:rPr>
        <w:t xml:space="preserve"> utilise currently underutilised land and include environmental improvement elements, providing walking and cycling opportunities within close proximity to the village centres</w:t>
      </w:r>
      <w:r>
        <w:rPr>
          <w:rFonts w:ascii="Arial" w:hAnsi="Arial" w:cs="Arial"/>
          <w:sz w:val="24"/>
        </w:rPr>
        <w:t>.</w:t>
      </w:r>
    </w:p>
    <w:p w14:paraId="5466B424" w14:textId="77777777" w:rsidR="00A64D09" w:rsidRDefault="00A64D09" w:rsidP="00A64D09">
      <w:pPr>
        <w:pStyle w:val="Normal00"/>
        <w:jc w:val="both"/>
        <w:rPr>
          <w:rFonts w:cs="Arial"/>
          <w:b/>
          <w:i/>
          <w:sz w:val="24"/>
          <w:szCs w:val="24"/>
          <w:lang w:eastAsia="en-US"/>
        </w:rPr>
      </w:pPr>
    </w:p>
    <w:p w14:paraId="0319B0A2" w14:textId="77777777" w:rsidR="00A64D09" w:rsidRPr="006E19E8" w:rsidRDefault="00A64D09" w:rsidP="00A64D09">
      <w:pPr>
        <w:pStyle w:val="Normal00"/>
        <w:jc w:val="both"/>
        <w:rPr>
          <w:rFonts w:cs="Arial"/>
          <w:b/>
          <w:i/>
          <w:sz w:val="24"/>
          <w:szCs w:val="24"/>
          <w:lang w:eastAsia="en-US"/>
        </w:rPr>
      </w:pPr>
      <w:r w:rsidRPr="006E19E8">
        <w:rPr>
          <w:rFonts w:cs="Arial"/>
          <w:b/>
          <w:i/>
          <w:sz w:val="24"/>
          <w:szCs w:val="24"/>
          <w:lang w:eastAsia="en-US"/>
        </w:rPr>
        <w:t>Outcome 7</w:t>
      </w:r>
    </w:p>
    <w:p w14:paraId="0B99EB61" w14:textId="77777777" w:rsidR="00A64D09" w:rsidRPr="006E19E8" w:rsidRDefault="00A64D09" w:rsidP="00A64D09">
      <w:pPr>
        <w:pStyle w:val="Normal00"/>
        <w:jc w:val="both"/>
        <w:rPr>
          <w:rFonts w:cs="Arial"/>
          <w:bCs/>
          <w:i/>
          <w:sz w:val="24"/>
          <w:szCs w:val="24"/>
        </w:rPr>
      </w:pPr>
      <w:r w:rsidRPr="006E19E8">
        <w:rPr>
          <w:rFonts w:cs="Arial"/>
          <w:bCs/>
          <w:i/>
          <w:sz w:val="24"/>
          <w:szCs w:val="24"/>
        </w:rPr>
        <w:t>Ards and North Down Borough Council is a high performing organisation </w:t>
      </w:r>
      <w:r>
        <w:rPr>
          <w:rFonts w:cs="Arial"/>
          <w:bCs/>
          <w:i/>
          <w:sz w:val="24"/>
          <w:szCs w:val="24"/>
        </w:rPr>
        <w:t xml:space="preserve"> </w:t>
      </w:r>
    </w:p>
    <w:p w14:paraId="2AE7A861" w14:textId="77777777" w:rsidR="00A64D09" w:rsidRDefault="00A64D09" w:rsidP="00A64D09">
      <w:pPr>
        <w:pStyle w:val="Normal00"/>
        <w:rPr>
          <w:rFonts w:cs="Arial"/>
          <w:b/>
          <w:iCs/>
          <w:sz w:val="24"/>
          <w:lang w:eastAsia="en-US"/>
        </w:rPr>
      </w:pPr>
    </w:p>
    <w:p w14:paraId="14336E4B" w14:textId="77777777" w:rsidR="00A64D09" w:rsidRPr="007E5266" w:rsidRDefault="00A64D09" w:rsidP="00A64D09">
      <w:pPr>
        <w:pStyle w:val="Normal00"/>
        <w:rPr>
          <w:rFonts w:cs="Arial"/>
          <w:b/>
          <w:sz w:val="24"/>
          <w:lang w:eastAsia="en-US"/>
        </w:rPr>
      </w:pPr>
      <w:r w:rsidRPr="007E5266">
        <w:rPr>
          <w:rFonts w:cs="Arial"/>
          <w:b/>
          <w:sz w:val="24"/>
          <w:lang w:eastAsia="en-US"/>
        </w:rPr>
        <w:t>Key achievements:</w:t>
      </w:r>
    </w:p>
    <w:p w14:paraId="141AEE68" w14:textId="66F158D9" w:rsidR="00A64D09" w:rsidRPr="00BC4B2C" w:rsidRDefault="00A64D09" w:rsidP="00A64D09">
      <w:pPr>
        <w:pStyle w:val="ListParagraph"/>
        <w:numPr>
          <w:ilvl w:val="0"/>
          <w:numId w:val="3"/>
        </w:numPr>
        <w:spacing w:after="0" w:line="240" w:lineRule="auto"/>
        <w:rPr>
          <w:rFonts w:ascii="Arial" w:hAnsi="Arial" w:cs="Arial"/>
          <w:sz w:val="24"/>
        </w:rPr>
      </w:pPr>
      <w:r w:rsidRPr="00BC4B2C">
        <w:rPr>
          <w:rFonts w:ascii="Arial" w:hAnsi="Arial" w:cs="Arial"/>
          <w:sz w:val="24"/>
        </w:rPr>
        <w:t xml:space="preserve">Demonstrated strong economic performance by successfully securing an </w:t>
      </w:r>
      <w:r w:rsidRPr="00684EDD">
        <w:rPr>
          <w:rFonts w:ascii="Arial" w:hAnsi="Arial" w:cs="Arial"/>
          <w:sz w:val="24"/>
        </w:rPr>
        <w:t xml:space="preserve">additional </w:t>
      </w:r>
      <w:r w:rsidRPr="00BC4B2C">
        <w:rPr>
          <w:rFonts w:ascii="Arial" w:hAnsi="Arial" w:cs="Arial"/>
          <w:sz w:val="24"/>
        </w:rPr>
        <w:t>£425,000 funding (£335K Urban Regeneration Programme and £9</w:t>
      </w:r>
      <w:r>
        <w:rPr>
          <w:rFonts w:ascii="Arial" w:hAnsi="Arial" w:cs="Arial"/>
          <w:sz w:val="24"/>
        </w:rPr>
        <w:t>5</w:t>
      </w:r>
      <w:r w:rsidRPr="00BC4B2C">
        <w:rPr>
          <w:rFonts w:ascii="Arial" w:hAnsi="Arial" w:cs="Arial"/>
          <w:sz w:val="24"/>
        </w:rPr>
        <w:t xml:space="preserve">K Rural Business Grants) which </w:t>
      </w:r>
      <w:r w:rsidR="00EE4DA2">
        <w:rPr>
          <w:rFonts w:ascii="Arial" w:hAnsi="Arial" w:cs="Arial"/>
          <w:sz w:val="24"/>
        </w:rPr>
        <w:t>would</w:t>
      </w:r>
      <w:r w:rsidRPr="00BC4B2C">
        <w:rPr>
          <w:rFonts w:ascii="Arial" w:hAnsi="Arial" w:cs="Arial"/>
          <w:sz w:val="24"/>
        </w:rPr>
        <w:t xml:space="preserve"> be strategically invested in the urban and rural areas to foster growth and development</w:t>
      </w:r>
    </w:p>
    <w:p w14:paraId="6838BB9F" w14:textId="77777777" w:rsidR="00A64D09" w:rsidRDefault="00A64D09" w:rsidP="00A64D09">
      <w:pPr>
        <w:pStyle w:val="Normal00"/>
        <w:rPr>
          <w:rFonts w:cs="Arial"/>
          <w:sz w:val="24"/>
          <w:lang w:eastAsia="en-US"/>
        </w:rPr>
      </w:pPr>
    </w:p>
    <w:p w14:paraId="6382AEEB" w14:textId="77777777" w:rsidR="00A64D09" w:rsidRPr="007E5266" w:rsidRDefault="00A64D09" w:rsidP="00A64D09">
      <w:pPr>
        <w:pStyle w:val="Normal00"/>
        <w:rPr>
          <w:rFonts w:cs="Arial"/>
          <w:b/>
          <w:sz w:val="24"/>
          <w:lang w:eastAsia="en-US"/>
        </w:rPr>
      </w:pPr>
      <w:r w:rsidRPr="007E5266">
        <w:rPr>
          <w:rFonts w:cs="Arial"/>
          <w:b/>
          <w:sz w:val="24"/>
          <w:lang w:eastAsia="en-US"/>
        </w:rPr>
        <w:t>Emerging issues:</w:t>
      </w:r>
    </w:p>
    <w:p w14:paraId="277D61F6" w14:textId="77777777" w:rsidR="00A64D09" w:rsidRPr="00A64D09" w:rsidRDefault="00A64D09" w:rsidP="00A64D09">
      <w:pPr>
        <w:pStyle w:val="Normal00"/>
        <w:jc w:val="both"/>
        <w:rPr>
          <w:rFonts w:cs="Arial"/>
          <w:sz w:val="24"/>
          <w:szCs w:val="24"/>
          <w:lang w:eastAsia="en-US"/>
        </w:rPr>
      </w:pPr>
    </w:p>
    <w:p w14:paraId="1023E61F" w14:textId="30A40A66" w:rsidR="00A64D09" w:rsidRPr="00A64D09" w:rsidRDefault="00A64D09" w:rsidP="00A64D09">
      <w:pPr>
        <w:pStyle w:val="Normal00"/>
        <w:jc w:val="both"/>
        <w:rPr>
          <w:rFonts w:cs="Arial"/>
          <w:sz w:val="24"/>
          <w:szCs w:val="24"/>
          <w:lang w:eastAsia="en-US"/>
        </w:rPr>
      </w:pPr>
      <w:r w:rsidRPr="00A64D09">
        <w:rPr>
          <w:rFonts w:cs="Arial"/>
          <w:sz w:val="24"/>
          <w:szCs w:val="24"/>
          <w:lang w:eastAsia="en-US"/>
        </w:rPr>
        <w:t xml:space="preserve">As part of the commitment to continuous improvement the annual Service Plan </w:t>
      </w:r>
      <w:r w:rsidR="001F61CC">
        <w:rPr>
          <w:rFonts w:cs="Arial"/>
          <w:sz w:val="24"/>
          <w:szCs w:val="24"/>
          <w:lang w:eastAsia="en-US"/>
        </w:rPr>
        <w:t>was</w:t>
      </w:r>
      <w:r w:rsidRPr="00A64D09">
        <w:rPr>
          <w:rFonts w:cs="Arial"/>
          <w:sz w:val="24"/>
          <w:szCs w:val="24"/>
          <w:lang w:eastAsia="en-US"/>
        </w:rPr>
        <w:t xml:space="preserve"> reviewed on a monthly basis. The Service Risk register ha</w:t>
      </w:r>
      <w:r w:rsidR="001F61CC">
        <w:rPr>
          <w:rFonts w:cs="Arial"/>
          <w:sz w:val="24"/>
          <w:szCs w:val="24"/>
          <w:lang w:eastAsia="en-US"/>
        </w:rPr>
        <w:t>d</w:t>
      </w:r>
      <w:r w:rsidRPr="00A64D09">
        <w:rPr>
          <w:rFonts w:cs="Arial"/>
          <w:sz w:val="24"/>
          <w:szCs w:val="24"/>
          <w:lang w:eastAsia="en-US"/>
        </w:rPr>
        <w:t xml:space="preserve"> also been reviewed to identify emerging issues and agree any actions required detailed below:   </w:t>
      </w:r>
    </w:p>
    <w:p w14:paraId="4C3FFF3D" w14:textId="77777777" w:rsidR="00A64D09" w:rsidRPr="00A64D09" w:rsidRDefault="00A64D09" w:rsidP="00A64D09">
      <w:pPr>
        <w:pStyle w:val="Normal01"/>
        <w:rPr>
          <w:rFonts w:cs="Arial"/>
          <w:sz w:val="24"/>
          <w:szCs w:val="24"/>
          <w:lang w:eastAsia="en-US"/>
        </w:rPr>
      </w:pPr>
    </w:p>
    <w:p w14:paraId="4E2FA80B" w14:textId="77777777" w:rsidR="00A64D09" w:rsidRPr="00A64D09" w:rsidRDefault="00A64D09" w:rsidP="00A64D09">
      <w:pPr>
        <w:pStyle w:val="ListParagraph"/>
        <w:numPr>
          <w:ilvl w:val="0"/>
          <w:numId w:val="10"/>
        </w:numPr>
        <w:spacing w:after="0" w:line="240" w:lineRule="auto"/>
        <w:rPr>
          <w:rFonts w:ascii="Arial" w:hAnsi="Arial" w:cs="Arial"/>
          <w:sz w:val="24"/>
          <w:szCs w:val="24"/>
        </w:rPr>
      </w:pPr>
      <w:r w:rsidRPr="00A64D09">
        <w:rPr>
          <w:rFonts w:ascii="Arial" w:hAnsi="Arial" w:cs="Arial"/>
          <w:sz w:val="24"/>
          <w:szCs w:val="24"/>
        </w:rPr>
        <w:t xml:space="preserve">% Spend against budget </w:t>
      </w:r>
    </w:p>
    <w:p w14:paraId="154E8285" w14:textId="77777777" w:rsidR="00A64D09" w:rsidRPr="00A64D09" w:rsidRDefault="00A64D09" w:rsidP="00A64D09">
      <w:pPr>
        <w:pStyle w:val="ListParagraph"/>
        <w:numPr>
          <w:ilvl w:val="0"/>
          <w:numId w:val="10"/>
        </w:numPr>
        <w:spacing w:after="0" w:line="240" w:lineRule="auto"/>
        <w:rPr>
          <w:rFonts w:ascii="Arial" w:hAnsi="Arial" w:cs="Arial"/>
          <w:sz w:val="24"/>
          <w:szCs w:val="24"/>
        </w:rPr>
      </w:pPr>
      <w:r w:rsidRPr="00A64D09">
        <w:rPr>
          <w:rFonts w:ascii="Arial" w:hAnsi="Arial" w:cs="Arial"/>
          <w:sz w:val="24"/>
          <w:szCs w:val="24"/>
        </w:rPr>
        <w:t xml:space="preserve">% Staff attendance  </w:t>
      </w:r>
    </w:p>
    <w:p w14:paraId="7FF1D798" w14:textId="77777777" w:rsidR="00A64D09" w:rsidRPr="00A64D09" w:rsidRDefault="00A64D09" w:rsidP="00A64D09">
      <w:pPr>
        <w:pStyle w:val="ListParagraph"/>
        <w:numPr>
          <w:ilvl w:val="0"/>
          <w:numId w:val="10"/>
        </w:numPr>
        <w:spacing w:after="0" w:line="240" w:lineRule="auto"/>
        <w:rPr>
          <w:rFonts w:ascii="Arial" w:hAnsi="Arial" w:cs="Arial"/>
          <w:sz w:val="24"/>
          <w:szCs w:val="24"/>
        </w:rPr>
      </w:pPr>
      <w:r w:rsidRPr="00A64D09">
        <w:rPr>
          <w:rFonts w:ascii="Arial" w:hAnsi="Arial" w:cs="Arial"/>
          <w:sz w:val="24"/>
          <w:szCs w:val="24"/>
        </w:rPr>
        <w:t>Development of works to Marine Gardens and McKee Clock Arena</w:t>
      </w:r>
    </w:p>
    <w:p w14:paraId="2E0CD489" w14:textId="77777777" w:rsidR="00A64D09" w:rsidRPr="00A64D09" w:rsidRDefault="00A64D09" w:rsidP="00A64D09">
      <w:pPr>
        <w:pStyle w:val="Normal01"/>
        <w:rPr>
          <w:rFonts w:cs="Arial"/>
          <w:sz w:val="24"/>
          <w:szCs w:val="24"/>
          <w:lang w:eastAsia="en-US"/>
        </w:rPr>
      </w:pPr>
    </w:p>
    <w:p w14:paraId="3D425307" w14:textId="77777777" w:rsidR="00A64D09" w:rsidRPr="00A64D09" w:rsidRDefault="00A64D09" w:rsidP="00A64D09">
      <w:pPr>
        <w:pStyle w:val="Normal00"/>
        <w:rPr>
          <w:rFonts w:cs="Arial"/>
          <w:b/>
          <w:sz w:val="24"/>
          <w:szCs w:val="24"/>
          <w:lang w:eastAsia="en-US"/>
        </w:rPr>
      </w:pPr>
      <w:r w:rsidRPr="00A64D09">
        <w:rPr>
          <w:rFonts w:cs="Arial"/>
          <w:b/>
          <w:sz w:val="24"/>
          <w:szCs w:val="24"/>
          <w:lang w:eastAsia="en-US"/>
        </w:rPr>
        <w:t>Action to be taken:</w:t>
      </w:r>
    </w:p>
    <w:p w14:paraId="3478036B" w14:textId="77777777" w:rsidR="00A64D09" w:rsidRPr="00A64D09" w:rsidRDefault="00A64D09" w:rsidP="00A64D09">
      <w:pPr>
        <w:pStyle w:val="Normal00"/>
        <w:rPr>
          <w:rFonts w:cs="Arial"/>
          <w:sz w:val="24"/>
          <w:szCs w:val="24"/>
          <w:lang w:eastAsia="en-US"/>
        </w:rPr>
      </w:pPr>
    </w:p>
    <w:p w14:paraId="7B27EB78" w14:textId="3150E3E0" w:rsidR="00A64D09" w:rsidRPr="00A64D09" w:rsidRDefault="00A64D09" w:rsidP="00A64D09">
      <w:pPr>
        <w:pStyle w:val="ListParagraph"/>
        <w:numPr>
          <w:ilvl w:val="0"/>
          <w:numId w:val="11"/>
        </w:numPr>
        <w:spacing w:after="0" w:line="240" w:lineRule="auto"/>
        <w:rPr>
          <w:rFonts w:ascii="Arial" w:hAnsi="Arial" w:cs="Arial"/>
          <w:sz w:val="24"/>
          <w:szCs w:val="24"/>
        </w:rPr>
      </w:pPr>
      <w:r w:rsidRPr="00A64D09">
        <w:rPr>
          <w:rFonts w:ascii="Arial" w:hAnsi="Arial" w:cs="Arial"/>
          <w:sz w:val="24"/>
          <w:szCs w:val="24"/>
        </w:rPr>
        <w:t>Various tenders and quotes ha</w:t>
      </w:r>
      <w:r w:rsidR="00EE4DA2">
        <w:rPr>
          <w:rFonts w:ascii="Arial" w:hAnsi="Arial" w:cs="Arial"/>
          <w:sz w:val="24"/>
          <w:szCs w:val="24"/>
        </w:rPr>
        <w:t>d</w:t>
      </w:r>
      <w:r w:rsidRPr="00A64D09">
        <w:rPr>
          <w:rFonts w:ascii="Arial" w:hAnsi="Arial" w:cs="Arial"/>
          <w:sz w:val="24"/>
          <w:szCs w:val="24"/>
        </w:rPr>
        <w:t xml:space="preserve"> been issued without return from external stakeholders delaying the completion of working up projects.</w:t>
      </w:r>
    </w:p>
    <w:p w14:paraId="4581655C" w14:textId="77777777" w:rsidR="00A64D09" w:rsidRPr="00A64D09" w:rsidRDefault="00A64D09" w:rsidP="00A64D09">
      <w:pPr>
        <w:pStyle w:val="Normal00"/>
        <w:rPr>
          <w:rFonts w:cs="Arial"/>
          <w:sz w:val="24"/>
          <w:szCs w:val="24"/>
          <w:lang w:eastAsia="en-US"/>
        </w:rPr>
      </w:pPr>
    </w:p>
    <w:p w14:paraId="101A638D" w14:textId="77777777" w:rsidR="00A64D09" w:rsidRPr="00A64D09" w:rsidRDefault="00A64D09" w:rsidP="00A64D09">
      <w:pPr>
        <w:pStyle w:val="ListParagraph"/>
        <w:numPr>
          <w:ilvl w:val="0"/>
          <w:numId w:val="11"/>
        </w:numPr>
        <w:spacing w:after="0" w:line="240" w:lineRule="auto"/>
        <w:rPr>
          <w:rFonts w:ascii="Arial" w:hAnsi="Arial" w:cs="Arial"/>
          <w:sz w:val="24"/>
          <w:szCs w:val="24"/>
        </w:rPr>
      </w:pPr>
      <w:r w:rsidRPr="00A64D09">
        <w:rPr>
          <w:rFonts w:ascii="Arial" w:hAnsi="Arial" w:cs="Arial"/>
          <w:sz w:val="24"/>
          <w:szCs w:val="24"/>
        </w:rPr>
        <w:t xml:space="preserve">To continue to implement the Managing Absence policy and effectively delegate the workload amongst the team of staff. </w:t>
      </w:r>
    </w:p>
    <w:p w14:paraId="5F69C5A1" w14:textId="77777777" w:rsidR="00A64D09" w:rsidRDefault="00A64D09" w:rsidP="00A64D09">
      <w:pPr>
        <w:pStyle w:val="ListParagraph"/>
        <w:rPr>
          <w:rFonts w:ascii="Arial" w:hAnsi="Arial" w:cs="Arial"/>
        </w:rPr>
      </w:pPr>
    </w:p>
    <w:p w14:paraId="77CF8E2C" w14:textId="60DE16F8" w:rsidR="00A64D09" w:rsidRPr="00A152B8" w:rsidRDefault="00A64D09" w:rsidP="00A64D09">
      <w:pPr>
        <w:pStyle w:val="ListParagraph"/>
        <w:numPr>
          <w:ilvl w:val="0"/>
          <w:numId w:val="11"/>
        </w:numPr>
        <w:spacing w:after="0" w:line="240" w:lineRule="auto"/>
        <w:rPr>
          <w:rFonts w:ascii="Arial" w:hAnsi="Arial" w:cs="Arial"/>
        </w:rPr>
      </w:pPr>
      <w:r>
        <w:rPr>
          <w:rFonts w:ascii="Arial" w:hAnsi="Arial" w:cs="Arial"/>
        </w:rPr>
        <w:t xml:space="preserve">A </w:t>
      </w:r>
      <w:r w:rsidRPr="00A64D09">
        <w:rPr>
          <w:rFonts w:ascii="Arial" w:hAnsi="Arial" w:cs="Arial"/>
          <w:sz w:val="24"/>
          <w:szCs w:val="24"/>
        </w:rPr>
        <w:t>commencement date for Phase One ha</w:t>
      </w:r>
      <w:r>
        <w:rPr>
          <w:rFonts w:ascii="Arial" w:hAnsi="Arial" w:cs="Arial"/>
          <w:sz w:val="24"/>
          <w:szCs w:val="24"/>
        </w:rPr>
        <w:t>d</w:t>
      </w:r>
      <w:r w:rsidRPr="00A64D09">
        <w:rPr>
          <w:rFonts w:ascii="Arial" w:hAnsi="Arial" w:cs="Arial"/>
          <w:sz w:val="24"/>
          <w:szCs w:val="24"/>
        </w:rPr>
        <w:t xml:space="preserve"> been provided by Bangor Marine (BG). The Directorate would continue to work with Corporate Communications </w:t>
      </w:r>
      <w:r w:rsidRPr="00A64D09">
        <w:rPr>
          <w:rFonts w:ascii="Arial" w:hAnsi="Arial" w:cs="Arial"/>
          <w:sz w:val="24"/>
          <w:szCs w:val="24"/>
        </w:rPr>
        <w:lastRenderedPageBreak/>
        <w:t xml:space="preserve">and BG to ensure the communication on the commencement date and other relevant information </w:t>
      </w:r>
      <w:r>
        <w:rPr>
          <w:rFonts w:ascii="Arial" w:hAnsi="Arial" w:cs="Arial"/>
          <w:sz w:val="24"/>
          <w:szCs w:val="24"/>
        </w:rPr>
        <w:t>was</w:t>
      </w:r>
      <w:r w:rsidRPr="00A64D09">
        <w:rPr>
          <w:rFonts w:ascii="Arial" w:hAnsi="Arial" w:cs="Arial"/>
          <w:sz w:val="24"/>
          <w:szCs w:val="24"/>
        </w:rPr>
        <w:t xml:space="preserve"> effectively managed.</w:t>
      </w:r>
    </w:p>
    <w:p w14:paraId="708E2245" w14:textId="77777777" w:rsidR="00A64D09" w:rsidRDefault="00A64D09" w:rsidP="00A64D09">
      <w:pPr>
        <w:pStyle w:val="ListParagraph"/>
        <w:spacing w:after="0" w:line="240" w:lineRule="auto"/>
        <w:ind w:left="0"/>
        <w:rPr>
          <w:rFonts w:ascii="Arial" w:hAnsi="Arial" w:cs="Arial"/>
          <w:sz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804"/>
        <w:gridCol w:w="1798"/>
        <w:gridCol w:w="1788"/>
        <w:gridCol w:w="1760"/>
      </w:tblGrid>
      <w:tr w:rsidR="00A64D09" w:rsidRPr="00E14B74" w14:paraId="02EA09BF" w14:textId="77777777" w:rsidTr="00ED6D39">
        <w:tc>
          <w:tcPr>
            <w:tcW w:w="1826" w:type="dxa"/>
          </w:tcPr>
          <w:p w14:paraId="17C5ADAD" w14:textId="77777777" w:rsidR="00A64D09" w:rsidRPr="00E14B74" w:rsidRDefault="00A64D09" w:rsidP="00ED6D39">
            <w:pPr>
              <w:pStyle w:val="ListParagraph"/>
              <w:spacing w:after="0" w:line="240" w:lineRule="auto"/>
              <w:ind w:left="0"/>
              <w:jc w:val="center"/>
              <w:rPr>
                <w:rFonts w:ascii="Arial" w:hAnsi="Arial" w:cs="Arial"/>
                <w:b/>
                <w:bCs/>
                <w:sz w:val="24"/>
                <w:szCs w:val="24"/>
              </w:rPr>
            </w:pPr>
            <w:r w:rsidRPr="00E14B74">
              <w:rPr>
                <w:rFonts w:ascii="Arial" w:hAnsi="Arial" w:cs="Arial"/>
                <w:b/>
                <w:bCs/>
                <w:sz w:val="24"/>
                <w:szCs w:val="24"/>
              </w:rPr>
              <w:t>Identified KPI at Risk</w:t>
            </w:r>
          </w:p>
        </w:tc>
        <w:tc>
          <w:tcPr>
            <w:tcW w:w="1827" w:type="dxa"/>
          </w:tcPr>
          <w:p w14:paraId="15A47C06" w14:textId="77777777" w:rsidR="00A64D09" w:rsidRPr="00E14B74" w:rsidRDefault="00A64D09" w:rsidP="00ED6D39">
            <w:pPr>
              <w:pStyle w:val="ListParagraph"/>
              <w:spacing w:after="0" w:line="240" w:lineRule="auto"/>
              <w:ind w:left="0"/>
              <w:jc w:val="center"/>
              <w:rPr>
                <w:rFonts w:ascii="Arial" w:hAnsi="Arial" w:cs="Arial"/>
                <w:b/>
                <w:bCs/>
                <w:sz w:val="24"/>
                <w:szCs w:val="24"/>
              </w:rPr>
            </w:pPr>
            <w:r w:rsidRPr="00E14B74">
              <w:rPr>
                <w:rFonts w:ascii="Arial" w:hAnsi="Arial" w:cs="Arial"/>
                <w:b/>
                <w:bCs/>
                <w:sz w:val="24"/>
                <w:szCs w:val="24"/>
              </w:rPr>
              <w:t>Reasons as to why KPI has not been met</w:t>
            </w:r>
          </w:p>
        </w:tc>
        <w:tc>
          <w:tcPr>
            <w:tcW w:w="1827" w:type="dxa"/>
          </w:tcPr>
          <w:p w14:paraId="6236B22B" w14:textId="77777777" w:rsidR="00A64D09" w:rsidRPr="00E14B74" w:rsidRDefault="00A64D09" w:rsidP="00ED6D39">
            <w:pPr>
              <w:pStyle w:val="ListParagraph"/>
              <w:spacing w:after="0" w:line="240" w:lineRule="auto"/>
              <w:ind w:left="0"/>
              <w:jc w:val="center"/>
              <w:rPr>
                <w:rFonts w:ascii="Arial" w:hAnsi="Arial" w:cs="Arial"/>
                <w:b/>
                <w:bCs/>
                <w:sz w:val="24"/>
                <w:szCs w:val="24"/>
              </w:rPr>
            </w:pPr>
            <w:r w:rsidRPr="00E14B74">
              <w:rPr>
                <w:rFonts w:ascii="Arial" w:hAnsi="Arial" w:cs="Arial"/>
                <w:b/>
                <w:bCs/>
                <w:sz w:val="24"/>
                <w:szCs w:val="24"/>
              </w:rPr>
              <w:t>Action to be taken</w:t>
            </w:r>
          </w:p>
        </w:tc>
        <w:tc>
          <w:tcPr>
            <w:tcW w:w="1827" w:type="dxa"/>
          </w:tcPr>
          <w:p w14:paraId="675DFA1B" w14:textId="77777777" w:rsidR="00A64D09" w:rsidRPr="00E14B74" w:rsidRDefault="00A64D09" w:rsidP="00ED6D39">
            <w:pPr>
              <w:pStyle w:val="ListParagraph"/>
              <w:spacing w:after="0" w:line="240" w:lineRule="auto"/>
              <w:ind w:left="0"/>
              <w:jc w:val="center"/>
              <w:rPr>
                <w:rFonts w:ascii="Arial" w:hAnsi="Arial" w:cs="Arial"/>
                <w:b/>
                <w:bCs/>
                <w:sz w:val="24"/>
                <w:szCs w:val="24"/>
              </w:rPr>
            </w:pPr>
            <w:r w:rsidRPr="00E14B74">
              <w:rPr>
                <w:rFonts w:ascii="Arial" w:hAnsi="Arial" w:cs="Arial"/>
                <w:b/>
                <w:bCs/>
                <w:sz w:val="24"/>
                <w:szCs w:val="24"/>
              </w:rPr>
              <w:t>Designated Officer</w:t>
            </w:r>
          </w:p>
        </w:tc>
        <w:tc>
          <w:tcPr>
            <w:tcW w:w="1827" w:type="dxa"/>
          </w:tcPr>
          <w:p w14:paraId="1B50B986" w14:textId="77777777" w:rsidR="00A64D09" w:rsidRPr="00E14B74" w:rsidRDefault="00A64D09" w:rsidP="00ED6D39">
            <w:pPr>
              <w:pStyle w:val="ListParagraph"/>
              <w:spacing w:after="0" w:line="240" w:lineRule="auto"/>
              <w:ind w:left="0"/>
              <w:jc w:val="center"/>
              <w:rPr>
                <w:rFonts w:ascii="Arial" w:hAnsi="Arial" w:cs="Arial"/>
                <w:b/>
                <w:bCs/>
                <w:sz w:val="24"/>
                <w:szCs w:val="24"/>
              </w:rPr>
            </w:pPr>
            <w:r w:rsidRPr="00E14B74">
              <w:rPr>
                <w:rFonts w:ascii="Arial" w:hAnsi="Arial" w:cs="Arial"/>
                <w:b/>
                <w:bCs/>
                <w:sz w:val="24"/>
                <w:szCs w:val="24"/>
              </w:rPr>
              <w:t>Date for Review</w:t>
            </w:r>
          </w:p>
        </w:tc>
      </w:tr>
      <w:tr w:rsidR="00A64D09" w:rsidRPr="00E14B74" w14:paraId="7F34A0FB" w14:textId="77777777" w:rsidTr="00ED6D39">
        <w:tc>
          <w:tcPr>
            <w:tcW w:w="1826" w:type="dxa"/>
            <w:tcBorders>
              <w:top w:val="single" w:sz="4" w:space="0" w:color="auto"/>
              <w:left w:val="single" w:sz="4" w:space="0" w:color="auto"/>
              <w:bottom w:val="single" w:sz="4" w:space="0" w:color="auto"/>
              <w:right w:val="single" w:sz="4" w:space="0" w:color="auto"/>
            </w:tcBorders>
          </w:tcPr>
          <w:p w14:paraId="6784A379" w14:textId="77777777" w:rsidR="00A64D09" w:rsidRPr="00E14B74" w:rsidRDefault="00A64D09" w:rsidP="00ED6D39">
            <w:pPr>
              <w:pStyle w:val="ListParagraph"/>
              <w:spacing w:after="0" w:line="240" w:lineRule="auto"/>
              <w:ind w:left="0"/>
              <w:rPr>
                <w:rFonts w:ascii="Arial" w:hAnsi="Arial" w:cs="Arial"/>
                <w:sz w:val="24"/>
                <w:szCs w:val="24"/>
              </w:rPr>
            </w:pPr>
            <w:r w:rsidRPr="00E14B74">
              <w:rPr>
                <w:rFonts w:ascii="Arial" w:hAnsi="Arial" w:cs="Arial"/>
                <w:sz w:val="24"/>
                <w:szCs w:val="24"/>
              </w:rPr>
              <w:t xml:space="preserve">% Spend against budget </w:t>
            </w:r>
          </w:p>
        </w:tc>
        <w:tc>
          <w:tcPr>
            <w:tcW w:w="1827" w:type="dxa"/>
            <w:tcBorders>
              <w:top w:val="single" w:sz="4" w:space="0" w:color="auto"/>
              <w:left w:val="single" w:sz="4" w:space="0" w:color="auto"/>
              <w:bottom w:val="single" w:sz="4" w:space="0" w:color="auto"/>
              <w:right w:val="single" w:sz="4" w:space="0" w:color="auto"/>
            </w:tcBorders>
          </w:tcPr>
          <w:p w14:paraId="668056E9" w14:textId="77777777" w:rsidR="00A64D09" w:rsidRPr="00E14B74" w:rsidRDefault="00A64D09" w:rsidP="00ED6D39">
            <w:pPr>
              <w:pStyle w:val="ListParagraph"/>
              <w:spacing w:after="0" w:line="240" w:lineRule="auto"/>
              <w:ind w:left="0"/>
              <w:rPr>
                <w:rFonts w:ascii="Arial" w:hAnsi="Arial" w:cs="Arial"/>
                <w:sz w:val="24"/>
                <w:szCs w:val="24"/>
              </w:rPr>
            </w:pPr>
            <w:r w:rsidRPr="00E14B74">
              <w:rPr>
                <w:rFonts w:ascii="Arial" w:hAnsi="Arial" w:cs="Arial"/>
                <w:sz w:val="24"/>
                <w:szCs w:val="24"/>
              </w:rPr>
              <w:t>Unsuccessful procurement processes</w:t>
            </w:r>
          </w:p>
          <w:p w14:paraId="64932672" w14:textId="77777777" w:rsidR="00A64D09" w:rsidRPr="00E14B74" w:rsidRDefault="00A64D09" w:rsidP="00ED6D39">
            <w:pPr>
              <w:pStyle w:val="ListParagraph"/>
              <w:spacing w:after="0" w:line="240" w:lineRule="auto"/>
              <w:ind w:left="0"/>
              <w:rPr>
                <w:rFonts w:ascii="Arial" w:hAnsi="Arial" w:cs="Arial"/>
                <w:sz w:val="24"/>
                <w:szCs w:val="24"/>
              </w:rPr>
            </w:pPr>
          </w:p>
          <w:p w14:paraId="7C36E2A4" w14:textId="77777777" w:rsidR="00A64D09" w:rsidRPr="00E14B74" w:rsidRDefault="00A64D09" w:rsidP="00ED6D39">
            <w:pPr>
              <w:pStyle w:val="ListParagraph"/>
              <w:spacing w:after="0" w:line="240" w:lineRule="auto"/>
              <w:ind w:left="0"/>
              <w:rPr>
                <w:rFonts w:ascii="Arial" w:hAnsi="Arial" w:cs="Arial"/>
                <w:sz w:val="24"/>
                <w:szCs w:val="24"/>
              </w:rPr>
            </w:pPr>
          </w:p>
          <w:p w14:paraId="60A197C0" w14:textId="77777777" w:rsidR="00A64D09" w:rsidRPr="00E14B74" w:rsidRDefault="00A64D09" w:rsidP="00ED6D39">
            <w:pPr>
              <w:pStyle w:val="ListParagraph"/>
              <w:spacing w:after="0" w:line="240" w:lineRule="auto"/>
              <w:ind w:left="0"/>
              <w:rPr>
                <w:rFonts w:ascii="Arial" w:hAnsi="Arial" w:cs="Arial"/>
                <w:sz w:val="24"/>
                <w:szCs w:val="24"/>
              </w:rPr>
            </w:pPr>
          </w:p>
          <w:p w14:paraId="3247896D" w14:textId="77777777" w:rsidR="00A64D09" w:rsidRPr="00E14B74" w:rsidRDefault="00A64D09" w:rsidP="00ED6D39">
            <w:pPr>
              <w:pStyle w:val="ListParagraph"/>
              <w:spacing w:after="0" w:line="240" w:lineRule="auto"/>
              <w:ind w:left="0"/>
              <w:rPr>
                <w:rFonts w:ascii="Arial" w:hAnsi="Arial" w:cs="Arial"/>
                <w:sz w:val="24"/>
                <w:szCs w:val="24"/>
              </w:rPr>
            </w:pPr>
          </w:p>
          <w:p w14:paraId="7D6FEAEB" w14:textId="77777777" w:rsidR="00A64D09" w:rsidRPr="00E14B74" w:rsidRDefault="00A64D09" w:rsidP="00ED6D39">
            <w:pPr>
              <w:pStyle w:val="ListParagraph"/>
              <w:spacing w:after="0" w:line="240" w:lineRule="auto"/>
              <w:ind w:left="0"/>
              <w:rPr>
                <w:rFonts w:ascii="Arial" w:hAnsi="Arial" w:cs="Arial"/>
                <w:sz w:val="24"/>
                <w:szCs w:val="24"/>
              </w:rPr>
            </w:pPr>
          </w:p>
          <w:p w14:paraId="49942EC9" w14:textId="77777777" w:rsidR="00A64D09" w:rsidRPr="00E14B74" w:rsidRDefault="00A64D09" w:rsidP="00ED6D39">
            <w:pPr>
              <w:pStyle w:val="ListParagraph"/>
              <w:spacing w:after="0" w:line="240" w:lineRule="auto"/>
              <w:ind w:left="0"/>
              <w:rPr>
                <w:rFonts w:ascii="Arial" w:hAnsi="Arial" w:cs="Arial"/>
                <w:sz w:val="24"/>
                <w:szCs w:val="24"/>
              </w:rPr>
            </w:pPr>
          </w:p>
          <w:p w14:paraId="54D3A0C5" w14:textId="77777777" w:rsidR="00A64D09" w:rsidRPr="00E14B74" w:rsidRDefault="00A64D09" w:rsidP="00ED6D39">
            <w:pPr>
              <w:pStyle w:val="ListParagraph"/>
              <w:spacing w:after="0" w:line="240" w:lineRule="auto"/>
              <w:ind w:left="0"/>
              <w:rPr>
                <w:rFonts w:ascii="Arial" w:hAnsi="Arial" w:cs="Arial"/>
                <w:sz w:val="24"/>
                <w:szCs w:val="24"/>
              </w:rPr>
            </w:pPr>
            <w:r w:rsidRPr="00E14B74">
              <w:rPr>
                <w:rFonts w:ascii="Arial" w:hAnsi="Arial" w:cs="Arial"/>
                <w:sz w:val="24"/>
                <w:szCs w:val="24"/>
              </w:rPr>
              <w:t>The Services’ spend against budget is typically below target until Q4 upon completion of various projects</w:t>
            </w:r>
          </w:p>
        </w:tc>
        <w:tc>
          <w:tcPr>
            <w:tcW w:w="1827" w:type="dxa"/>
            <w:tcBorders>
              <w:top w:val="single" w:sz="4" w:space="0" w:color="auto"/>
              <w:left w:val="single" w:sz="4" w:space="0" w:color="auto"/>
              <w:bottom w:val="single" w:sz="4" w:space="0" w:color="auto"/>
              <w:right w:val="single" w:sz="4" w:space="0" w:color="auto"/>
            </w:tcBorders>
          </w:tcPr>
          <w:p w14:paraId="55CB97E8" w14:textId="77777777" w:rsidR="00A64D09" w:rsidRPr="00E14B74" w:rsidRDefault="00A64D09" w:rsidP="00ED6D39">
            <w:pPr>
              <w:pStyle w:val="ListParagraph"/>
              <w:spacing w:after="0" w:line="240" w:lineRule="auto"/>
              <w:ind w:left="0"/>
              <w:rPr>
                <w:rFonts w:ascii="Arial" w:hAnsi="Arial" w:cs="Arial"/>
                <w:sz w:val="24"/>
                <w:szCs w:val="24"/>
              </w:rPr>
            </w:pPr>
            <w:r w:rsidRPr="00E14B74">
              <w:rPr>
                <w:rFonts w:ascii="Arial" w:hAnsi="Arial" w:cs="Arial"/>
                <w:sz w:val="24"/>
                <w:szCs w:val="24"/>
              </w:rPr>
              <w:t xml:space="preserve">Review of procurement documents, reallocation of budget to enable increased budget  </w:t>
            </w:r>
          </w:p>
          <w:p w14:paraId="7E8F8029" w14:textId="77777777" w:rsidR="00A64D09" w:rsidRPr="00E14B74" w:rsidRDefault="00A64D09" w:rsidP="00ED6D39">
            <w:pPr>
              <w:pStyle w:val="ListParagraph"/>
              <w:spacing w:after="0" w:line="240" w:lineRule="auto"/>
              <w:ind w:left="0"/>
              <w:rPr>
                <w:rFonts w:ascii="Arial" w:hAnsi="Arial" w:cs="Arial"/>
                <w:sz w:val="24"/>
                <w:szCs w:val="24"/>
              </w:rPr>
            </w:pPr>
          </w:p>
          <w:p w14:paraId="62349FC6" w14:textId="77777777" w:rsidR="00A64D09" w:rsidRPr="00E14B74" w:rsidRDefault="00A64D09" w:rsidP="00ED6D39">
            <w:pPr>
              <w:pStyle w:val="ListParagraph"/>
              <w:spacing w:after="0" w:line="240" w:lineRule="auto"/>
              <w:ind w:left="0"/>
              <w:rPr>
                <w:rFonts w:ascii="Arial" w:hAnsi="Arial" w:cs="Arial"/>
                <w:sz w:val="24"/>
                <w:szCs w:val="24"/>
              </w:rPr>
            </w:pPr>
            <w:r w:rsidRPr="00E14B74">
              <w:rPr>
                <w:rFonts w:ascii="Arial" w:hAnsi="Arial" w:cs="Arial"/>
                <w:sz w:val="24"/>
                <w:szCs w:val="24"/>
              </w:rPr>
              <w:t xml:space="preserve">Profiling of budgets will be assessed and changes implemented however this will have a minimal impact </w:t>
            </w:r>
          </w:p>
          <w:p w14:paraId="17E26AF0" w14:textId="77777777" w:rsidR="00A64D09" w:rsidRPr="00E14B74" w:rsidRDefault="00A64D09" w:rsidP="00ED6D39">
            <w:pPr>
              <w:pStyle w:val="ListParagraph"/>
              <w:spacing w:after="0" w:line="240" w:lineRule="auto"/>
              <w:ind w:left="0"/>
              <w:rPr>
                <w:rFonts w:ascii="Arial" w:hAnsi="Arial" w:cs="Arial"/>
                <w:sz w:val="24"/>
                <w:szCs w:val="24"/>
              </w:rPr>
            </w:pPr>
          </w:p>
        </w:tc>
        <w:tc>
          <w:tcPr>
            <w:tcW w:w="1827" w:type="dxa"/>
            <w:tcBorders>
              <w:top w:val="single" w:sz="4" w:space="0" w:color="auto"/>
              <w:left w:val="single" w:sz="4" w:space="0" w:color="auto"/>
              <w:bottom w:val="single" w:sz="4" w:space="0" w:color="auto"/>
              <w:right w:val="single" w:sz="4" w:space="0" w:color="auto"/>
            </w:tcBorders>
          </w:tcPr>
          <w:p w14:paraId="642D4444" w14:textId="77777777" w:rsidR="00A64D09" w:rsidRPr="00E14B74" w:rsidRDefault="00A64D09" w:rsidP="00ED6D39">
            <w:pPr>
              <w:pStyle w:val="ListParagraph"/>
              <w:spacing w:after="0" w:line="240" w:lineRule="auto"/>
              <w:ind w:left="0"/>
              <w:rPr>
                <w:rFonts w:ascii="Arial" w:hAnsi="Arial" w:cs="Arial"/>
                <w:sz w:val="24"/>
                <w:szCs w:val="24"/>
              </w:rPr>
            </w:pPr>
            <w:r w:rsidRPr="00E14B74">
              <w:rPr>
                <w:rFonts w:ascii="Arial" w:hAnsi="Arial" w:cs="Arial"/>
                <w:sz w:val="24"/>
                <w:szCs w:val="24"/>
              </w:rPr>
              <w:t xml:space="preserve">SUM </w:t>
            </w:r>
          </w:p>
          <w:p w14:paraId="37A0BEB1" w14:textId="77777777" w:rsidR="00A64D09" w:rsidRPr="00E14B74" w:rsidRDefault="00A64D09" w:rsidP="00ED6D39">
            <w:pPr>
              <w:pStyle w:val="ListParagraph"/>
              <w:spacing w:after="0" w:line="240" w:lineRule="auto"/>
              <w:ind w:left="0"/>
              <w:rPr>
                <w:rFonts w:ascii="Arial" w:hAnsi="Arial" w:cs="Arial"/>
                <w:sz w:val="24"/>
                <w:szCs w:val="24"/>
              </w:rPr>
            </w:pPr>
          </w:p>
          <w:p w14:paraId="2CC06BE9" w14:textId="77777777" w:rsidR="00A64D09" w:rsidRPr="00E14B74" w:rsidRDefault="00A64D09" w:rsidP="00ED6D39">
            <w:pPr>
              <w:pStyle w:val="ListParagraph"/>
              <w:spacing w:after="0" w:line="240" w:lineRule="auto"/>
              <w:ind w:left="0"/>
              <w:rPr>
                <w:rFonts w:ascii="Arial" w:hAnsi="Arial" w:cs="Arial"/>
                <w:sz w:val="24"/>
                <w:szCs w:val="24"/>
              </w:rPr>
            </w:pPr>
          </w:p>
          <w:p w14:paraId="6CF89ACA" w14:textId="77777777" w:rsidR="00A64D09" w:rsidRPr="00E14B74" w:rsidRDefault="00A64D09" w:rsidP="00ED6D39">
            <w:pPr>
              <w:pStyle w:val="ListParagraph"/>
              <w:spacing w:after="0" w:line="240" w:lineRule="auto"/>
              <w:ind w:left="0"/>
              <w:rPr>
                <w:rFonts w:ascii="Arial" w:hAnsi="Arial" w:cs="Arial"/>
                <w:sz w:val="24"/>
                <w:szCs w:val="24"/>
              </w:rPr>
            </w:pPr>
          </w:p>
          <w:p w14:paraId="18572CB9" w14:textId="77777777" w:rsidR="00A64D09" w:rsidRPr="00E14B74" w:rsidRDefault="00A64D09" w:rsidP="00ED6D39">
            <w:pPr>
              <w:pStyle w:val="ListParagraph"/>
              <w:spacing w:after="0" w:line="240" w:lineRule="auto"/>
              <w:ind w:left="0"/>
              <w:rPr>
                <w:rFonts w:ascii="Arial" w:hAnsi="Arial" w:cs="Arial"/>
                <w:sz w:val="24"/>
                <w:szCs w:val="24"/>
              </w:rPr>
            </w:pPr>
          </w:p>
          <w:p w14:paraId="635B7A10" w14:textId="77777777" w:rsidR="00A64D09" w:rsidRPr="00E14B74" w:rsidRDefault="00A64D09" w:rsidP="00ED6D39">
            <w:pPr>
              <w:pStyle w:val="ListParagraph"/>
              <w:spacing w:after="0" w:line="240" w:lineRule="auto"/>
              <w:ind w:left="0"/>
              <w:rPr>
                <w:rFonts w:ascii="Arial" w:hAnsi="Arial" w:cs="Arial"/>
                <w:sz w:val="24"/>
                <w:szCs w:val="24"/>
              </w:rPr>
            </w:pPr>
          </w:p>
          <w:p w14:paraId="4766B53E" w14:textId="77777777" w:rsidR="00A64D09" w:rsidRPr="00E14B74" w:rsidRDefault="00A64D09" w:rsidP="00ED6D39">
            <w:pPr>
              <w:pStyle w:val="ListParagraph"/>
              <w:spacing w:after="0" w:line="240" w:lineRule="auto"/>
              <w:ind w:left="0"/>
              <w:rPr>
                <w:rFonts w:ascii="Arial" w:hAnsi="Arial" w:cs="Arial"/>
                <w:sz w:val="24"/>
                <w:szCs w:val="24"/>
              </w:rPr>
            </w:pPr>
          </w:p>
          <w:p w14:paraId="4A43E7E9" w14:textId="77777777" w:rsidR="00A64D09" w:rsidRPr="00E14B74" w:rsidRDefault="00A64D09" w:rsidP="00ED6D39">
            <w:pPr>
              <w:pStyle w:val="ListParagraph"/>
              <w:spacing w:after="0" w:line="240" w:lineRule="auto"/>
              <w:ind w:left="0"/>
              <w:rPr>
                <w:rFonts w:ascii="Arial" w:hAnsi="Arial" w:cs="Arial"/>
                <w:sz w:val="24"/>
                <w:szCs w:val="24"/>
              </w:rPr>
            </w:pPr>
          </w:p>
          <w:p w14:paraId="2A24AE10" w14:textId="77777777" w:rsidR="00A64D09" w:rsidRPr="00E14B74" w:rsidRDefault="00A64D09" w:rsidP="00ED6D39">
            <w:pPr>
              <w:pStyle w:val="ListParagraph"/>
              <w:spacing w:after="0" w:line="240" w:lineRule="auto"/>
              <w:ind w:left="0"/>
              <w:rPr>
                <w:rFonts w:ascii="Arial" w:hAnsi="Arial" w:cs="Arial"/>
                <w:sz w:val="24"/>
                <w:szCs w:val="24"/>
              </w:rPr>
            </w:pPr>
          </w:p>
          <w:p w14:paraId="5C365C2D" w14:textId="77777777" w:rsidR="00A64D09" w:rsidRPr="00E14B74" w:rsidRDefault="00A64D09" w:rsidP="00ED6D39">
            <w:pPr>
              <w:pStyle w:val="ListParagraph"/>
              <w:spacing w:after="0" w:line="240" w:lineRule="auto"/>
              <w:ind w:left="0"/>
              <w:rPr>
                <w:rFonts w:ascii="Arial" w:hAnsi="Arial" w:cs="Arial"/>
                <w:sz w:val="24"/>
                <w:szCs w:val="24"/>
              </w:rPr>
            </w:pPr>
            <w:r w:rsidRPr="00E14B74">
              <w:rPr>
                <w:rFonts w:ascii="Arial" w:hAnsi="Arial" w:cs="Arial"/>
                <w:sz w:val="24"/>
                <w:szCs w:val="24"/>
              </w:rPr>
              <w:t>HoS and SUM</w:t>
            </w:r>
          </w:p>
        </w:tc>
        <w:tc>
          <w:tcPr>
            <w:tcW w:w="1827" w:type="dxa"/>
            <w:tcBorders>
              <w:top w:val="single" w:sz="4" w:space="0" w:color="auto"/>
              <w:left w:val="single" w:sz="4" w:space="0" w:color="auto"/>
              <w:bottom w:val="single" w:sz="4" w:space="0" w:color="auto"/>
              <w:right w:val="single" w:sz="4" w:space="0" w:color="auto"/>
            </w:tcBorders>
          </w:tcPr>
          <w:p w14:paraId="2C7B0550" w14:textId="77777777" w:rsidR="00A64D09" w:rsidRPr="00E14B74" w:rsidRDefault="00A64D09" w:rsidP="00ED6D39">
            <w:pPr>
              <w:pStyle w:val="ListParagraph"/>
              <w:spacing w:after="0" w:line="240" w:lineRule="auto"/>
              <w:ind w:left="0"/>
              <w:rPr>
                <w:rFonts w:ascii="Arial" w:hAnsi="Arial" w:cs="Arial"/>
                <w:sz w:val="24"/>
                <w:szCs w:val="24"/>
              </w:rPr>
            </w:pPr>
            <w:r w:rsidRPr="00E14B74">
              <w:rPr>
                <w:rFonts w:ascii="Arial" w:hAnsi="Arial" w:cs="Arial"/>
                <w:sz w:val="24"/>
                <w:szCs w:val="24"/>
              </w:rPr>
              <w:t>9.12.2024</w:t>
            </w:r>
          </w:p>
          <w:p w14:paraId="0687952C" w14:textId="77777777" w:rsidR="00A64D09" w:rsidRPr="00E14B74" w:rsidRDefault="00A64D09" w:rsidP="00ED6D39">
            <w:pPr>
              <w:pStyle w:val="ListParagraph"/>
              <w:spacing w:after="0" w:line="240" w:lineRule="auto"/>
              <w:ind w:left="0"/>
              <w:rPr>
                <w:rFonts w:ascii="Arial" w:hAnsi="Arial" w:cs="Arial"/>
                <w:sz w:val="24"/>
                <w:szCs w:val="24"/>
              </w:rPr>
            </w:pPr>
          </w:p>
          <w:p w14:paraId="1A727AED" w14:textId="77777777" w:rsidR="00A64D09" w:rsidRPr="00E14B74" w:rsidRDefault="00A64D09" w:rsidP="00ED6D39">
            <w:pPr>
              <w:pStyle w:val="ListParagraph"/>
              <w:spacing w:after="0" w:line="240" w:lineRule="auto"/>
              <w:ind w:left="0"/>
              <w:rPr>
                <w:rFonts w:ascii="Arial" w:hAnsi="Arial" w:cs="Arial"/>
                <w:sz w:val="24"/>
                <w:szCs w:val="24"/>
              </w:rPr>
            </w:pPr>
          </w:p>
          <w:p w14:paraId="34E28395" w14:textId="77777777" w:rsidR="00A64D09" w:rsidRPr="00E14B74" w:rsidRDefault="00A64D09" w:rsidP="00ED6D39">
            <w:pPr>
              <w:pStyle w:val="ListParagraph"/>
              <w:spacing w:after="0" w:line="240" w:lineRule="auto"/>
              <w:ind w:left="0"/>
              <w:rPr>
                <w:rFonts w:ascii="Arial" w:hAnsi="Arial" w:cs="Arial"/>
                <w:sz w:val="24"/>
                <w:szCs w:val="24"/>
              </w:rPr>
            </w:pPr>
          </w:p>
          <w:p w14:paraId="70DEA86B" w14:textId="77777777" w:rsidR="00A64D09" w:rsidRPr="00E14B74" w:rsidRDefault="00A64D09" w:rsidP="00ED6D39">
            <w:pPr>
              <w:pStyle w:val="ListParagraph"/>
              <w:spacing w:after="0" w:line="240" w:lineRule="auto"/>
              <w:ind w:left="0"/>
              <w:rPr>
                <w:rFonts w:ascii="Arial" w:hAnsi="Arial" w:cs="Arial"/>
                <w:sz w:val="24"/>
                <w:szCs w:val="24"/>
              </w:rPr>
            </w:pPr>
          </w:p>
          <w:p w14:paraId="28F0010A" w14:textId="77777777" w:rsidR="00A64D09" w:rsidRPr="00E14B74" w:rsidRDefault="00A64D09" w:rsidP="00ED6D39">
            <w:pPr>
              <w:pStyle w:val="ListParagraph"/>
              <w:spacing w:after="0" w:line="240" w:lineRule="auto"/>
              <w:ind w:left="0"/>
              <w:rPr>
                <w:rFonts w:ascii="Arial" w:hAnsi="Arial" w:cs="Arial"/>
                <w:sz w:val="24"/>
                <w:szCs w:val="24"/>
              </w:rPr>
            </w:pPr>
          </w:p>
          <w:p w14:paraId="1A64B354" w14:textId="77777777" w:rsidR="00A64D09" w:rsidRPr="00E14B74" w:rsidRDefault="00A64D09" w:rsidP="00ED6D39">
            <w:pPr>
              <w:pStyle w:val="ListParagraph"/>
              <w:spacing w:after="0" w:line="240" w:lineRule="auto"/>
              <w:ind w:left="0"/>
              <w:rPr>
                <w:rFonts w:ascii="Arial" w:hAnsi="Arial" w:cs="Arial"/>
                <w:sz w:val="24"/>
                <w:szCs w:val="24"/>
              </w:rPr>
            </w:pPr>
          </w:p>
          <w:p w14:paraId="24405710" w14:textId="77777777" w:rsidR="00A64D09" w:rsidRPr="00E14B74" w:rsidRDefault="00A64D09" w:rsidP="00ED6D39">
            <w:pPr>
              <w:pStyle w:val="ListParagraph"/>
              <w:spacing w:after="0" w:line="240" w:lineRule="auto"/>
              <w:ind w:left="0"/>
              <w:rPr>
                <w:rFonts w:ascii="Arial" w:hAnsi="Arial" w:cs="Arial"/>
                <w:sz w:val="24"/>
                <w:szCs w:val="24"/>
              </w:rPr>
            </w:pPr>
          </w:p>
          <w:p w14:paraId="5358C778" w14:textId="77777777" w:rsidR="00A64D09" w:rsidRPr="00E14B74" w:rsidRDefault="00A64D09" w:rsidP="00ED6D39">
            <w:pPr>
              <w:pStyle w:val="ListParagraph"/>
              <w:spacing w:after="0" w:line="240" w:lineRule="auto"/>
              <w:ind w:left="0"/>
              <w:rPr>
                <w:rFonts w:ascii="Arial" w:hAnsi="Arial" w:cs="Arial"/>
                <w:sz w:val="24"/>
                <w:szCs w:val="24"/>
              </w:rPr>
            </w:pPr>
          </w:p>
          <w:p w14:paraId="0FE92B73" w14:textId="77777777" w:rsidR="00A64D09" w:rsidRPr="00E14B74" w:rsidRDefault="00A64D09" w:rsidP="00ED6D39">
            <w:pPr>
              <w:pStyle w:val="ListParagraph"/>
              <w:spacing w:after="0" w:line="240" w:lineRule="auto"/>
              <w:ind w:left="0"/>
              <w:rPr>
                <w:rFonts w:ascii="Arial" w:hAnsi="Arial" w:cs="Arial"/>
                <w:sz w:val="24"/>
                <w:szCs w:val="24"/>
              </w:rPr>
            </w:pPr>
            <w:r w:rsidRPr="00E14B74">
              <w:rPr>
                <w:rFonts w:ascii="Arial" w:hAnsi="Arial" w:cs="Arial"/>
                <w:sz w:val="24"/>
                <w:szCs w:val="24"/>
              </w:rPr>
              <w:t>March 2025</w:t>
            </w:r>
          </w:p>
        </w:tc>
      </w:tr>
      <w:tr w:rsidR="00A64D09" w:rsidRPr="00E14B74" w14:paraId="31926335" w14:textId="77777777" w:rsidTr="00ED6D39">
        <w:tc>
          <w:tcPr>
            <w:tcW w:w="1826" w:type="dxa"/>
            <w:tcBorders>
              <w:top w:val="single" w:sz="4" w:space="0" w:color="auto"/>
              <w:left w:val="single" w:sz="4" w:space="0" w:color="auto"/>
              <w:bottom w:val="single" w:sz="4" w:space="0" w:color="auto"/>
              <w:right w:val="single" w:sz="4" w:space="0" w:color="auto"/>
            </w:tcBorders>
          </w:tcPr>
          <w:p w14:paraId="2110C4F5" w14:textId="77777777" w:rsidR="00A64D09" w:rsidRPr="00E14B74" w:rsidRDefault="00A64D09" w:rsidP="00ED6D39">
            <w:pPr>
              <w:pStyle w:val="ListParagraph"/>
              <w:spacing w:after="0" w:line="240" w:lineRule="auto"/>
              <w:ind w:left="0"/>
              <w:rPr>
                <w:rFonts w:ascii="Arial" w:hAnsi="Arial" w:cs="Arial"/>
                <w:sz w:val="24"/>
                <w:szCs w:val="24"/>
              </w:rPr>
            </w:pPr>
            <w:r w:rsidRPr="00E14B74">
              <w:rPr>
                <w:rFonts w:ascii="Arial" w:hAnsi="Arial" w:cs="Arial"/>
                <w:sz w:val="24"/>
                <w:szCs w:val="24"/>
              </w:rPr>
              <w:t xml:space="preserve">% Spend against budget </w:t>
            </w:r>
          </w:p>
        </w:tc>
        <w:tc>
          <w:tcPr>
            <w:tcW w:w="1827" w:type="dxa"/>
            <w:tcBorders>
              <w:top w:val="single" w:sz="4" w:space="0" w:color="auto"/>
              <w:left w:val="single" w:sz="4" w:space="0" w:color="auto"/>
              <w:bottom w:val="single" w:sz="4" w:space="0" w:color="auto"/>
              <w:right w:val="single" w:sz="4" w:space="0" w:color="auto"/>
            </w:tcBorders>
          </w:tcPr>
          <w:p w14:paraId="1B60A394" w14:textId="77777777" w:rsidR="00A64D09" w:rsidRPr="00E14B74" w:rsidRDefault="00A64D09" w:rsidP="00ED6D39">
            <w:pPr>
              <w:pStyle w:val="ListParagraph"/>
              <w:spacing w:after="0" w:line="240" w:lineRule="auto"/>
              <w:ind w:left="0"/>
              <w:rPr>
                <w:rFonts w:ascii="Arial" w:hAnsi="Arial" w:cs="Arial"/>
                <w:sz w:val="24"/>
                <w:szCs w:val="24"/>
              </w:rPr>
            </w:pPr>
            <w:r w:rsidRPr="00E14B74">
              <w:rPr>
                <w:rFonts w:ascii="Arial" w:hAnsi="Arial" w:cs="Arial"/>
                <w:sz w:val="24"/>
                <w:szCs w:val="24"/>
              </w:rPr>
              <w:t xml:space="preserve">1 long term absence </w:t>
            </w:r>
          </w:p>
        </w:tc>
        <w:tc>
          <w:tcPr>
            <w:tcW w:w="1827" w:type="dxa"/>
            <w:tcBorders>
              <w:top w:val="single" w:sz="4" w:space="0" w:color="auto"/>
              <w:left w:val="single" w:sz="4" w:space="0" w:color="auto"/>
              <w:bottom w:val="single" w:sz="4" w:space="0" w:color="auto"/>
              <w:right w:val="single" w:sz="4" w:space="0" w:color="auto"/>
            </w:tcBorders>
          </w:tcPr>
          <w:p w14:paraId="65701D8F" w14:textId="77777777" w:rsidR="00A64D09" w:rsidRPr="00E14B74" w:rsidRDefault="00A64D09" w:rsidP="00ED6D39">
            <w:pPr>
              <w:pStyle w:val="ListParagraph"/>
              <w:spacing w:after="0" w:line="240" w:lineRule="auto"/>
              <w:ind w:left="0"/>
              <w:rPr>
                <w:rFonts w:ascii="Arial" w:hAnsi="Arial" w:cs="Arial"/>
                <w:sz w:val="24"/>
                <w:szCs w:val="24"/>
              </w:rPr>
            </w:pPr>
            <w:r w:rsidRPr="00E14B74">
              <w:rPr>
                <w:rFonts w:ascii="Arial" w:hAnsi="Arial" w:cs="Arial"/>
                <w:sz w:val="24"/>
                <w:szCs w:val="24"/>
              </w:rPr>
              <w:t>Continue to consult with HR and OH</w:t>
            </w:r>
          </w:p>
        </w:tc>
        <w:tc>
          <w:tcPr>
            <w:tcW w:w="1827" w:type="dxa"/>
            <w:tcBorders>
              <w:top w:val="single" w:sz="4" w:space="0" w:color="auto"/>
              <w:left w:val="single" w:sz="4" w:space="0" w:color="auto"/>
              <w:bottom w:val="single" w:sz="4" w:space="0" w:color="auto"/>
              <w:right w:val="single" w:sz="4" w:space="0" w:color="auto"/>
            </w:tcBorders>
          </w:tcPr>
          <w:p w14:paraId="192AEB04" w14:textId="77777777" w:rsidR="00A64D09" w:rsidRPr="00E14B74" w:rsidRDefault="00A64D09" w:rsidP="00ED6D39">
            <w:pPr>
              <w:pStyle w:val="ListParagraph"/>
              <w:spacing w:after="0" w:line="240" w:lineRule="auto"/>
              <w:ind w:left="0"/>
              <w:rPr>
                <w:rFonts w:ascii="Arial" w:hAnsi="Arial" w:cs="Arial"/>
                <w:sz w:val="24"/>
                <w:szCs w:val="24"/>
              </w:rPr>
            </w:pPr>
            <w:r w:rsidRPr="00E14B74">
              <w:rPr>
                <w:rFonts w:ascii="Arial" w:hAnsi="Arial" w:cs="Arial"/>
                <w:sz w:val="24"/>
                <w:szCs w:val="24"/>
              </w:rPr>
              <w:t>SUM</w:t>
            </w:r>
          </w:p>
        </w:tc>
        <w:tc>
          <w:tcPr>
            <w:tcW w:w="1827" w:type="dxa"/>
            <w:tcBorders>
              <w:top w:val="single" w:sz="4" w:space="0" w:color="auto"/>
              <w:left w:val="single" w:sz="4" w:space="0" w:color="auto"/>
              <w:bottom w:val="single" w:sz="4" w:space="0" w:color="auto"/>
              <w:right w:val="single" w:sz="4" w:space="0" w:color="auto"/>
            </w:tcBorders>
          </w:tcPr>
          <w:p w14:paraId="1E86B9CB" w14:textId="77777777" w:rsidR="00A64D09" w:rsidRPr="00E14B74" w:rsidRDefault="00A64D09" w:rsidP="00ED6D39">
            <w:pPr>
              <w:pStyle w:val="ListParagraph"/>
              <w:spacing w:after="0" w:line="240" w:lineRule="auto"/>
              <w:ind w:left="0"/>
              <w:rPr>
                <w:rFonts w:ascii="Arial" w:hAnsi="Arial" w:cs="Arial"/>
                <w:sz w:val="24"/>
                <w:szCs w:val="24"/>
              </w:rPr>
            </w:pPr>
            <w:r w:rsidRPr="00E14B74">
              <w:rPr>
                <w:rFonts w:ascii="Arial" w:hAnsi="Arial" w:cs="Arial"/>
                <w:sz w:val="24"/>
                <w:szCs w:val="24"/>
              </w:rPr>
              <w:t>As and when directed by HR</w:t>
            </w:r>
          </w:p>
        </w:tc>
      </w:tr>
    </w:tbl>
    <w:p w14:paraId="7F500F0F" w14:textId="77777777" w:rsidR="00A64D09" w:rsidRDefault="00A64D09" w:rsidP="00A64D09">
      <w:pPr>
        <w:pStyle w:val="Normal0"/>
        <w:rPr>
          <w:sz w:val="24"/>
          <w:lang w:eastAsia="en-US"/>
        </w:rPr>
      </w:pPr>
    </w:p>
    <w:p w14:paraId="7C024AF9" w14:textId="77777777" w:rsidR="00A64D09" w:rsidRDefault="00A64D09" w:rsidP="00A64D09">
      <w:pPr>
        <w:pStyle w:val="Normal01"/>
        <w:rPr>
          <w:sz w:val="24"/>
          <w:lang w:eastAsia="en-US"/>
        </w:rPr>
      </w:pPr>
      <w:r w:rsidRPr="00A64D09">
        <w:rPr>
          <w:caps/>
          <w:sz w:val="24"/>
          <w:lang w:eastAsia="en-US"/>
        </w:rPr>
        <w:t xml:space="preserve">Recommended </w:t>
      </w:r>
      <w:r w:rsidRPr="00BB3A80">
        <w:rPr>
          <w:sz w:val="24"/>
          <w:lang w:eastAsia="en-US"/>
        </w:rPr>
        <w:t xml:space="preserve">that </w:t>
      </w:r>
      <w:r>
        <w:rPr>
          <w:sz w:val="24"/>
          <w:lang w:eastAsia="en-US"/>
        </w:rPr>
        <w:t>this report is noted.</w:t>
      </w:r>
    </w:p>
    <w:p w14:paraId="66528CF6" w14:textId="77777777" w:rsidR="006900CF" w:rsidRDefault="006900CF" w:rsidP="00A64D09">
      <w:pPr>
        <w:pStyle w:val="Normal01"/>
        <w:rPr>
          <w:sz w:val="24"/>
          <w:lang w:eastAsia="en-US"/>
        </w:rPr>
      </w:pPr>
    </w:p>
    <w:p w14:paraId="024DA6CF" w14:textId="4684D73E" w:rsidR="006900CF" w:rsidRDefault="006900CF" w:rsidP="00A64D09">
      <w:pPr>
        <w:pStyle w:val="Normal01"/>
        <w:rPr>
          <w:sz w:val="24"/>
          <w:lang w:eastAsia="en-US"/>
        </w:rPr>
      </w:pPr>
      <w:r>
        <w:rPr>
          <w:sz w:val="24"/>
          <w:lang w:eastAsia="en-US"/>
        </w:rPr>
        <w:t xml:space="preserve">Proposed by Alderman Adair, seconded by Councillor Hollywood, that the recommendation be adopted. </w:t>
      </w:r>
    </w:p>
    <w:p w14:paraId="1D5CBD2E" w14:textId="77777777" w:rsidR="006900CF" w:rsidRDefault="006900CF" w:rsidP="00A64D09">
      <w:pPr>
        <w:pStyle w:val="Normal01"/>
        <w:rPr>
          <w:sz w:val="24"/>
          <w:lang w:eastAsia="en-US"/>
        </w:rPr>
      </w:pPr>
    </w:p>
    <w:p w14:paraId="5FDAA9AF" w14:textId="7F0D75F9" w:rsidR="006900CF" w:rsidRDefault="006900CF" w:rsidP="69983992">
      <w:pPr>
        <w:pStyle w:val="Normal01"/>
        <w:rPr>
          <w:sz w:val="24"/>
          <w:szCs w:val="24"/>
          <w:lang w:eastAsia="en-US"/>
        </w:rPr>
      </w:pPr>
      <w:r w:rsidRPr="69983992">
        <w:rPr>
          <w:sz w:val="24"/>
          <w:szCs w:val="24"/>
          <w:lang w:eastAsia="en-US"/>
        </w:rPr>
        <w:t xml:space="preserve">Alderman Adair commended the work of the </w:t>
      </w:r>
      <w:r w:rsidR="058631A2" w:rsidRPr="69983992">
        <w:rPr>
          <w:sz w:val="24"/>
          <w:szCs w:val="24"/>
          <w:lang w:eastAsia="en-US"/>
        </w:rPr>
        <w:t>R</w:t>
      </w:r>
      <w:r w:rsidRPr="69983992">
        <w:rPr>
          <w:sz w:val="24"/>
          <w:szCs w:val="24"/>
          <w:lang w:eastAsia="en-US"/>
        </w:rPr>
        <w:t xml:space="preserve">egeneration team and sought an update on a start date for the Kircubbin Promenade and Greyabbey Parklands projects.   </w:t>
      </w:r>
    </w:p>
    <w:p w14:paraId="02DEAEF2" w14:textId="77777777" w:rsidR="006900CF" w:rsidRDefault="006900CF" w:rsidP="00A64D09">
      <w:pPr>
        <w:pStyle w:val="Normal01"/>
        <w:rPr>
          <w:sz w:val="24"/>
          <w:lang w:eastAsia="en-US"/>
        </w:rPr>
      </w:pPr>
    </w:p>
    <w:p w14:paraId="3A0D04CE" w14:textId="71043189" w:rsidR="006900CF" w:rsidRDefault="006900CF" w:rsidP="00A64D09">
      <w:pPr>
        <w:pStyle w:val="Normal01"/>
        <w:rPr>
          <w:sz w:val="24"/>
          <w:lang w:eastAsia="en-US"/>
        </w:rPr>
      </w:pPr>
      <w:r>
        <w:rPr>
          <w:sz w:val="24"/>
          <w:lang w:eastAsia="en-US"/>
        </w:rPr>
        <w:t xml:space="preserve">The Head of Regeneration advised that those projects were worked up to a suitable point with completion envisaged for end of March 2025. He undertook to update Members if there was to be any further delay.  </w:t>
      </w:r>
    </w:p>
    <w:p w14:paraId="2FF649C3" w14:textId="77777777" w:rsidR="006900CF" w:rsidRDefault="006900CF" w:rsidP="00A64D09">
      <w:pPr>
        <w:pStyle w:val="Normal01"/>
        <w:rPr>
          <w:sz w:val="24"/>
          <w:lang w:eastAsia="en-US"/>
        </w:rPr>
      </w:pPr>
    </w:p>
    <w:p w14:paraId="5997C6BA" w14:textId="77777777" w:rsidR="006900CF" w:rsidRDefault="006900CF" w:rsidP="00A64D09">
      <w:pPr>
        <w:pStyle w:val="Normal01"/>
        <w:rPr>
          <w:sz w:val="24"/>
          <w:lang w:eastAsia="en-US"/>
        </w:rPr>
      </w:pPr>
      <w:r>
        <w:rPr>
          <w:sz w:val="24"/>
          <w:lang w:eastAsia="en-US"/>
        </w:rPr>
        <w:t>Alderman Adair was reassured by that response</w:t>
      </w:r>
      <w:r w:rsidR="001C3D13">
        <w:rPr>
          <w:sz w:val="24"/>
          <w:lang w:eastAsia="en-US"/>
        </w:rPr>
        <w:t xml:space="preserve"> which would be well received by the communities in Greyabbey and Kircubbin.  </w:t>
      </w:r>
    </w:p>
    <w:p w14:paraId="2168277B" w14:textId="77777777" w:rsidR="001C3D13" w:rsidRDefault="001C3D13" w:rsidP="00A64D09">
      <w:pPr>
        <w:pStyle w:val="Normal01"/>
        <w:rPr>
          <w:sz w:val="24"/>
          <w:lang w:eastAsia="en-US"/>
        </w:rPr>
      </w:pPr>
    </w:p>
    <w:p w14:paraId="4F615426" w14:textId="4C8583A5" w:rsidR="001C3D13" w:rsidRDefault="001C3D13" w:rsidP="69983992">
      <w:pPr>
        <w:pStyle w:val="Normal01"/>
        <w:rPr>
          <w:sz w:val="24"/>
          <w:szCs w:val="24"/>
          <w:lang w:eastAsia="en-US"/>
        </w:rPr>
      </w:pPr>
      <w:r w:rsidRPr="69983992">
        <w:rPr>
          <w:sz w:val="24"/>
          <w:szCs w:val="24"/>
          <w:lang w:eastAsia="en-US"/>
        </w:rPr>
        <w:t xml:space="preserve">Councillor McCracken commended the </w:t>
      </w:r>
      <w:r w:rsidR="11ADB150" w:rsidRPr="69983992">
        <w:rPr>
          <w:sz w:val="24"/>
          <w:szCs w:val="24"/>
          <w:lang w:eastAsia="en-US"/>
        </w:rPr>
        <w:t>R</w:t>
      </w:r>
      <w:r w:rsidRPr="69983992">
        <w:rPr>
          <w:sz w:val="24"/>
          <w:szCs w:val="24"/>
          <w:lang w:eastAsia="en-US"/>
        </w:rPr>
        <w:t xml:space="preserve">egeneration team for </w:t>
      </w:r>
      <w:r w:rsidRPr="69983992">
        <w:rPr>
          <w:rFonts w:cs="Arial"/>
          <w:sz w:val="24"/>
          <w:szCs w:val="24"/>
        </w:rPr>
        <w:t>successfully securing an additional £425,000 funding</w:t>
      </w:r>
      <w:r w:rsidRPr="69983992">
        <w:rPr>
          <w:sz w:val="24"/>
          <w:szCs w:val="24"/>
          <w:lang w:eastAsia="en-US"/>
        </w:rPr>
        <w:t xml:space="preserve"> which could be used for feasibility studies for projects that would make a great difference for the Borough.  </w:t>
      </w:r>
    </w:p>
    <w:p w14:paraId="2692E501" w14:textId="77777777" w:rsidR="001C3D13" w:rsidRDefault="001C3D13" w:rsidP="00A64D09">
      <w:pPr>
        <w:pStyle w:val="Normal01"/>
        <w:rPr>
          <w:sz w:val="24"/>
          <w:lang w:eastAsia="en-US"/>
        </w:rPr>
      </w:pPr>
    </w:p>
    <w:p w14:paraId="0289AC3E" w14:textId="69409FF3" w:rsidR="00C20AF4" w:rsidRPr="006900CF" w:rsidRDefault="006900CF" w:rsidP="006900CF">
      <w:pPr>
        <w:rPr>
          <w:rFonts w:cs="Arial"/>
          <w:b/>
          <w:bCs/>
          <w:szCs w:val="24"/>
        </w:rPr>
      </w:pPr>
      <w:r w:rsidRPr="006900CF">
        <w:rPr>
          <w:rFonts w:cs="Arial"/>
          <w:b/>
          <w:bCs/>
          <w:szCs w:val="24"/>
        </w:rPr>
        <w:lastRenderedPageBreak/>
        <w:t xml:space="preserve">AGREED TO RECOMMEND, on the proposal of Alderman Adair, seconded by Councillor Hollywood, that the recommendation be adopted. </w:t>
      </w:r>
    </w:p>
    <w:p w14:paraId="2ABE3017" w14:textId="77777777" w:rsidR="00C20AF4" w:rsidRPr="006900CF" w:rsidRDefault="00C20AF4" w:rsidP="006900CF">
      <w:pPr>
        <w:rPr>
          <w:rFonts w:cs="Arial"/>
          <w:szCs w:val="24"/>
        </w:rPr>
      </w:pPr>
    </w:p>
    <w:p w14:paraId="63D92DDB" w14:textId="2F5AB659" w:rsidR="00784B33" w:rsidRPr="001F61CC" w:rsidRDefault="001F61CC" w:rsidP="001F61CC">
      <w:pPr>
        <w:pStyle w:val="Heading1"/>
        <w:rPr>
          <w:rFonts w:hint="eastAsia"/>
        </w:rPr>
      </w:pPr>
      <w:r>
        <w:t>7.</w:t>
      </w:r>
      <w:r>
        <w:tab/>
      </w:r>
      <w:r w:rsidR="00784B33" w:rsidRPr="001F61CC">
        <w:t xml:space="preserve"> </w:t>
      </w:r>
      <w:r w:rsidR="00784B33" w:rsidRPr="001F61CC">
        <w:rPr>
          <w:u w:val="single"/>
        </w:rPr>
        <w:t>Progress on Village Plans 2025-</w:t>
      </w:r>
      <w:r w:rsidR="00784B33" w:rsidRPr="00EE588E">
        <w:rPr>
          <w:u w:val="single"/>
        </w:rPr>
        <w:t xml:space="preserve">2035 </w:t>
      </w:r>
      <w:r w:rsidR="00EE588E" w:rsidRPr="00EE588E">
        <w:rPr>
          <w:u w:val="single"/>
        </w:rPr>
        <w:t xml:space="preserve">(FILE </w:t>
      </w:r>
      <w:r w:rsidR="00EE588E" w:rsidRPr="00EE588E">
        <w:rPr>
          <w:noProof/>
          <w:u w:val="single"/>
        </w:rPr>
        <w:t>160135)</w:t>
      </w:r>
    </w:p>
    <w:p w14:paraId="1C4E10A6" w14:textId="77777777" w:rsidR="00EE588E" w:rsidRDefault="00EE588E" w:rsidP="00EE588E">
      <w:pPr>
        <w:rPr>
          <w:rFonts w:cs="Arial"/>
          <w:szCs w:val="24"/>
        </w:rPr>
      </w:pPr>
    </w:p>
    <w:p w14:paraId="2F9B07AD" w14:textId="742DE8C1" w:rsidR="00EE588E" w:rsidRDefault="00EE588E" w:rsidP="00EE588E">
      <w:pPr>
        <w:rPr>
          <w:rFonts w:cs="Arial"/>
          <w:szCs w:val="24"/>
        </w:rPr>
      </w:pPr>
      <w:r w:rsidRPr="00EE588E">
        <w:rPr>
          <w:rFonts w:cs="Arial"/>
          <w:caps/>
          <w:szCs w:val="24"/>
        </w:rPr>
        <w:t>Previously circulated</w:t>
      </w:r>
      <w:r>
        <w:rPr>
          <w:rFonts w:cs="Arial"/>
          <w:szCs w:val="24"/>
        </w:rPr>
        <w:t>:- Report from the Director of Place detailing that as</w:t>
      </w:r>
      <w:r w:rsidRPr="0001100D">
        <w:rPr>
          <w:rFonts w:cs="Arial"/>
          <w:szCs w:val="24"/>
        </w:rPr>
        <w:t xml:space="preserve"> </w:t>
      </w:r>
      <w:r>
        <w:rPr>
          <w:rFonts w:cs="Arial"/>
          <w:szCs w:val="24"/>
        </w:rPr>
        <w:t>M</w:t>
      </w:r>
      <w:r w:rsidRPr="0001100D">
        <w:rPr>
          <w:rFonts w:cs="Arial"/>
          <w:szCs w:val="24"/>
        </w:rPr>
        <w:t xml:space="preserve">embers </w:t>
      </w:r>
      <w:r>
        <w:rPr>
          <w:rFonts w:cs="Arial"/>
          <w:szCs w:val="24"/>
        </w:rPr>
        <w:t>would</w:t>
      </w:r>
      <w:r w:rsidRPr="0001100D">
        <w:rPr>
          <w:rFonts w:cs="Arial"/>
          <w:szCs w:val="24"/>
        </w:rPr>
        <w:t xml:space="preserve"> be aware officers within the </w:t>
      </w:r>
      <w:r>
        <w:rPr>
          <w:rFonts w:cs="Arial"/>
          <w:szCs w:val="24"/>
        </w:rPr>
        <w:t>R</w:t>
      </w:r>
      <w:r w:rsidRPr="0001100D">
        <w:rPr>
          <w:rFonts w:cs="Arial"/>
          <w:szCs w:val="24"/>
        </w:rPr>
        <w:t xml:space="preserve">egeneration </w:t>
      </w:r>
      <w:r>
        <w:rPr>
          <w:rFonts w:cs="Arial"/>
          <w:szCs w:val="24"/>
        </w:rPr>
        <w:t xml:space="preserve">Service </w:t>
      </w:r>
      <w:r w:rsidRPr="0001100D">
        <w:rPr>
          <w:rFonts w:cs="Arial"/>
          <w:szCs w:val="24"/>
        </w:rPr>
        <w:t>ha</w:t>
      </w:r>
      <w:r>
        <w:rPr>
          <w:rFonts w:cs="Arial"/>
          <w:szCs w:val="24"/>
        </w:rPr>
        <w:t xml:space="preserve">d </w:t>
      </w:r>
      <w:r w:rsidRPr="0001100D">
        <w:rPr>
          <w:rFonts w:cs="Arial"/>
          <w:szCs w:val="24"/>
        </w:rPr>
        <w:t xml:space="preserve">been tasked with creating new Village Plans as the </w:t>
      </w:r>
      <w:r>
        <w:rPr>
          <w:rFonts w:cs="Arial"/>
          <w:szCs w:val="24"/>
        </w:rPr>
        <w:t xml:space="preserve">existing </w:t>
      </w:r>
      <w:r w:rsidRPr="0001100D">
        <w:rPr>
          <w:rFonts w:cs="Arial"/>
          <w:szCs w:val="24"/>
        </w:rPr>
        <w:t xml:space="preserve">plans </w:t>
      </w:r>
      <w:r>
        <w:rPr>
          <w:rFonts w:cs="Arial"/>
          <w:szCs w:val="24"/>
        </w:rPr>
        <w:t xml:space="preserve">had now expired or nearing their end date. There was a need for new plans to ensure the continued growth and development of the rural villages. </w:t>
      </w:r>
    </w:p>
    <w:p w14:paraId="69825701" w14:textId="77777777" w:rsidR="00EE588E" w:rsidRDefault="00EE588E" w:rsidP="00EE588E">
      <w:pPr>
        <w:jc w:val="both"/>
        <w:rPr>
          <w:rFonts w:cs="Arial"/>
          <w:szCs w:val="24"/>
        </w:rPr>
      </w:pPr>
    </w:p>
    <w:p w14:paraId="4850B56D" w14:textId="2DD399F5" w:rsidR="00EE588E" w:rsidRDefault="00EE588E" w:rsidP="00EE588E">
      <w:pPr>
        <w:jc w:val="both"/>
        <w:rPr>
          <w:rFonts w:cs="Arial"/>
          <w:szCs w:val="24"/>
        </w:rPr>
      </w:pPr>
      <w:r>
        <w:rPr>
          <w:rFonts w:cs="Arial"/>
          <w:szCs w:val="24"/>
        </w:rPr>
        <w:t xml:space="preserve">The creation of the new Village Plans was a three-stage process: </w:t>
      </w:r>
    </w:p>
    <w:p w14:paraId="5B4CFE4C" w14:textId="77777777" w:rsidR="00EE588E" w:rsidRDefault="00EE588E" w:rsidP="00EE588E">
      <w:pPr>
        <w:jc w:val="both"/>
        <w:rPr>
          <w:rFonts w:cs="Arial"/>
          <w:szCs w:val="24"/>
        </w:rPr>
      </w:pPr>
    </w:p>
    <w:p w14:paraId="33C4926F" w14:textId="77777777" w:rsidR="00EE588E" w:rsidRPr="004C0659" w:rsidRDefault="00EE588E" w:rsidP="00EE588E">
      <w:pPr>
        <w:pStyle w:val="ListParagraph"/>
        <w:numPr>
          <w:ilvl w:val="0"/>
          <w:numId w:val="13"/>
        </w:numPr>
        <w:spacing w:after="0"/>
        <w:jc w:val="both"/>
        <w:rPr>
          <w:rFonts w:ascii="Arial" w:hAnsi="Arial" w:cs="Arial"/>
          <w:sz w:val="24"/>
          <w:szCs w:val="24"/>
        </w:rPr>
      </w:pPr>
      <w:r w:rsidRPr="004C0659">
        <w:rPr>
          <w:rFonts w:ascii="Arial" w:hAnsi="Arial" w:cs="Arial"/>
          <w:sz w:val="24"/>
          <w:szCs w:val="24"/>
        </w:rPr>
        <w:t>Stage 1 - Desktop Research &amp; Public Engagement</w:t>
      </w:r>
    </w:p>
    <w:p w14:paraId="17328A96" w14:textId="77777777" w:rsidR="00EE588E" w:rsidRPr="004C0659" w:rsidRDefault="00EE588E" w:rsidP="00EE588E">
      <w:pPr>
        <w:pStyle w:val="ListParagraph"/>
        <w:numPr>
          <w:ilvl w:val="0"/>
          <w:numId w:val="13"/>
        </w:numPr>
        <w:spacing w:after="0"/>
        <w:jc w:val="both"/>
        <w:rPr>
          <w:rFonts w:ascii="Arial" w:hAnsi="Arial" w:cs="Arial"/>
          <w:sz w:val="24"/>
          <w:szCs w:val="24"/>
        </w:rPr>
      </w:pPr>
      <w:r w:rsidRPr="004C0659">
        <w:rPr>
          <w:rFonts w:ascii="Arial" w:hAnsi="Arial" w:cs="Arial"/>
          <w:sz w:val="24"/>
          <w:szCs w:val="24"/>
        </w:rPr>
        <w:t>Stage 2 - Identify and Refine Priorities</w:t>
      </w:r>
    </w:p>
    <w:p w14:paraId="08FB634E" w14:textId="77777777" w:rsidR="00EE588E" w:rsidRDefault="00EE588E" w:rsidP="00EE588E">
      <w:pPr>
        <w:pStyle w:val="ListParagraph"/>
        <w:numPr>
          <w:ilvl w:val="0"/>
          <w:numId w:val="13"/>
        </w:numPr>
        <w:spacing w:after="0"/>
        <w:jc w:val="both"/>
        <w:rPr>
          <w:rFonts w:ascii="Arial" w:hAnsi="Arial" w:cs="Arial"/>
          <w:sz w:val="24"/>
          <w:szCs w:val="24"/>
        </w:rPr>
      </w:pPr>
      <w:r w:rsidRPr="004C0659">
        <w:rPr>
          <w:rFonts w:ascii="Arial" w:hAnsi="Arial" w:cs="Arial"/>
          <w:sz w:val="24"/>
          <w:szCs w:val="24"/>
        </w:rPr>
        <w:t>Stage 3 - Draft Plans for review</w:t>
      </w:r>
    </w:p>
    <w:p w14:paraId="7BC66D5D" w14:textId="77777777" w:rsidR="00EE588E" w:rsidRDefault="00EE588E" w:rsidP="00EE588E">
      <w:pPr>
        <w:jc w:val="both"/>
        <w:rPr>
          <w:rFonts w:cs="Arial"/>
          <w:szCs w:val="24"/>
        </w:rPr>
      </w:pPr>
    </w:p>
    <w:p w14:paraId="065E8B77" w14:textId="77777777" w:rsidR="00EE588E" w:rsidRDefault="00EE588E" w:rsidP="00EE588E">
      <w:pPr>
        <w:jc w:val="both"/>
        <w:rPr>
          <w:rFonts w:cs="Arial"/>
          <w:b/>
          <w:bCs/>
          <w:szCs w:val="24"/>
        </w:rPr>
      </w:pPr>
      <w:r w:rsidRPr="004C0659">
        <w:rPr>
          <w:rFonts w:cs="Arial"/>
          <w:b/>
          <w:bCs/>
          <w:szCs w:val="24"/>
        </w:rPr>
        <w:t>Stage 1- Desktop Research &amp; Public Engagement</w:t>
      </w:r>
    </w:p>
    <w:p w14:paraId="7418FF50" w14:textId="77777777" w:rsidR="00EE588E" w:rsidRPr="004C0659" w:rsidRDefault="00EE588E" w:rsidP="00EE588E">
      <w:pPr>
        <w:jc w:val="both"/>
        <w:rPr>
          <w:rFonts w:cs="Arial"/>
          <w:b/>
          <w:bCs/>
          <w:szCs w:val="24"/>
        </w:rPr>
      </w:pPr>
    </w:p>
    <w:p w14:paraId="7E078AE8" w14:textId="77777777" w:rsidR="00EE588E" w:rsidRDefault="00EE588E" w:rsidP="00EE588E">
      <w:pPr>
        <w:rPr>
          <w:rFonts w:cs="Arial"/>
          <w:szCs w:val="24"/>
        </w:rPr>
      </w:pPr>
      <w:r>
        <w:rPr>
          <w:rFonts w:cs="Arial"/>
          <w:szCs w:val="24"/>
        </w:rPr>
        <w:t>Desktop Research</w:t>
      </w:r>
    </w:p>
    <w:p w14:paraId="0268E763" w14:textId="77777777" w:rsidR="00EE588E" w:rsidRDefault="00EE588E" w:rsidP="00EE588E">
      <w:pPr>
        <w:rPr>
          <w:rFonts w:cs="Arial"/>
          <w:szCs w:val="24"/>
        </w:rPr>
      </w:pPr>
    </w:p>
    <w:p w14:paraId="0D81733F" w14:textId="77777777" w:rsidR="00EE588E" w:rsidRDefault="00EE588E" w:rsidP="00EE588E">
      <w:pPr>
        <w:rPr>
          <w:rFonts w:cs="Arial"/>
          <w:szCs w:val="24"/>
        </w:rPr>
      </w:pPr>
      <w:r>
        <w:rPr>
          <w:rFonts w:cs="Arial"/>
          <w:szCs w:val="24"/>
        </w:rPr>
        <w:t>Officers conducted extensive desktop research for each of the villages which included a review of the former Village Plan, and an analysis of statistical data such as population, employment status, health, religion, education, housing, deprivation and economic activity. This research offered insights into each village’s status, providing officers with a better understanding prior to the commencement of public engagement.</w:t>
      </w:r>
    </w:p>
    <w:p w14:paraId="3A2EE6CB" w14:textId="77777777" w:rsidR="00EE588E" w:rsidRDefault="00EE588E" w:rsidP="00EE588E">
      <w:pPr>
        <w:jc w:val="both"/>
        <w:rPr>
          <w:rFonts w:cs="Arial"/>
          <w:szCs w:val="24"/>
        </w:rPr>
      </w:pPr>
    </w:p>
    <w:p w14:paraId="3458DF5A" w14:textId="77777777" w:rsidR="00EE588E" w:rsidRDefault="00EE588E" w:rsidP="00EE588E">
      <w:pPr>
        <w:jc w:val="both"/>
        <w:rPr>
          <w:rFonts w:cs="Arial"/>
          <w:szCs w:val="24"/>
        </w:rPr>
      </w:pPr>
      <w:r>
        <w:rPr>
          <w:rFonts w:cs="Arial"/>
          <w:szCs w:val="24"/>
        </w:rPr>
        <w:t xml:space="preserve">Public Engagement </w:t>
      </w:r>
    </w:p>
    <w:p w14:paraId="507D3EDC" w14:textId="77777777" w:rsidR="00EE588E" w:rsidRDefault="00EE588E" w:rsidP="00EE588E">
      <w:pPr>
        <w:rPr>
          <w:rFonts w:cs="Arial"/>
          <w:szCs w:val="24"/>
        </w:rPr>
      </w:pPr>
    </w:p>
    <w:p w14:paraId="6FE15C7B" w14:textId="77777777" w:rsidR="00EE588E" w:rsidRDefault="00EE588E" w:rsidP="009A0B82">
      <w:pPr>
        <w:rPr>
          <w:rFonts w:cs="Arial"/>
          <w:szCs w:val="24"/>
        </w:rPr>
      </w:pPr>
      <w:r>
        <w:rPr>
          <w:rFonts w:cs="Arial"/>
          <w:szCs w:val="24"/>
        </w:rPr>
        <w:t>A comprehensive public engagement process began in May 2024 and was scheduled to conclude at the end of September 2024, this was extended by two weeks to mid-October to allow for additional responses to be submitted.</w:t>
      </w:r>
    </w:p>
    <w:p w14:paraId="33A5BD5E" w14:textId="77777777" w:rsidR="00EE588E" w:rsidRDefault="00EE588E" w:rsidP="009A0B82">
      <w:pPr>
        <w:rPr>
          <w:rFonts w:cs="Arial"/>
          <w:szCs w:val="24"/>
        </w:rPr>
      </w:pPr>
    </w:p>
    <w:p w14:paraId="785E7B2A" w14:textId="77777777" w:rsidR="00EE588E" w:rsidRDefault="00EE588E" w:rsidP="009A0B82">
      <w:pPr>
        <w:rPr>
          <w:rFonts w:cs="Arial"/>
          <w:szCs w:val="24"/>
        </w:rPr>
      </w:pPr>
      <w:r>
        <w:rPr>
          <w:rFonts w:cs="Arial"/>
          <w:szCs w:val="24"/>
        </w:rPr>
        <w:t xml:space="preserve">The engagement process was designed to gather a </w:t>
      </w:r>
      <w:r w:rsidRPr="001F38D8">
        <w:rPr>
          <w:rFonts w:cs="Arial"/>
          <w:szCs w:val="24"/>
        </w:rPr>
        <w:t xml:space="preserve">diverse range of input through various methods, including public workshops, involvement of community groups and local schools, engagement at public events and activity groups, conducting on-street surveys and offering an online survey. </w:t>
      </w:r>
    </w:p>
    <w:p w14:paraId="5BA7E70D" w14:textId="77777777" w:rsidR="00EE588E" w:rsidRDefault="00EE588E" w:rsidP="009A0B82">
      <w:pPr>
        <w:rPr>
          <w:rFonts w:cs="Arial"/>
          <w:szCs w:val="24"/>
        </w:rPr>
      </w:pPr>
    </w:p>
    <w:p w14:paraId="5357D409" w14:textId="77777777" w:rsidR="00EE588E" w:rsidRDefault="00EE588E" w:rsidP="009A0B82">
      <w:pPr>
        <w:pStyle w:val="ListParagraph"/>
        <w:numPr>
          <w:ilvl w:val="0"/>
          <w:numId w:val="15"/>
        </w:numPr>
        <w:spacing w:after="0" w:line="240" w:lineRule="auto"/>
        <w:ind w:left="360"/>
        <w:rPr>
          <w:rFonts w:ascii="Arial" w:hAnsi="Arial" w:cs="Arial"/>
          <w:sz w:val="24"/>
          <w:szCs w:val="24"/>
        </w:rPr>
      </w:pPr>
      <w:r>
        <w:rPr>
          <w:rFonts w:ascii="Arial" w:hAnsi="Arial" w:cs="Arial"/>
          <w:sz w:val="24"/>
          <w:szCs w:val="24"/>
        </w:rPr>
        <w:t>Community Group Engagement</w:t>
      </w:r>
    </w:p>
    <w:p w14:paraId="6B6E2FD7" w14:textId="77777777" w:rsidR="00EE588E" w:rsidRDefault="00EE588E" w:rsidP="009A0B82">
      <w:pPr>
        <w:pStyle w:val="ListParagraph"/>
        <w:spacing w:after="0" w:line="240" w:lineRule="auto"/>
        <w:ind w:left="360"/>
        <w:rPr>
          <w:rFonts w:ascii="Arial" w:hAnsi="Arial" w:cs="Arial"/>
          <w:sz w:val="24"/>
          <w:szCs w:val="24"/>
        </w:rPr>
      </w:pPr>
    </w:p>
    <w:p w14:paraId="7D2E2B63" w14:textId="77777777" w:rsidR="00EE588E" w:rsidRDefault="00EE588E" w:rsidP="009A0B82">
      <w:pPr>
        <w:pStyle w:val="ListParagraph"/>
        <w:spacing w:after="0" w:line="240" w:lineRule="auto"/>
        <w:ind w:left="360"/>
        <w:rPr>
          <w:rFonts w:ascii="Arial" w:hAnsi="Arial" w:cs="Arial"/>
          <w:sz w:val="24"/>
          <w:szCs w:val="24"/>
        </w:rPr>
      </w:pPr>
      <w:r>
        <w:rPr>
          <w:rFonts w:ascii="Arial" w:hAnsi="Arial" w:cs="Arial"/>
          <w:sz w:val="24"/>
          <w:szCs w:val="24"/>
        </w:rPr>
        <w:t>Before launching the public engagement process, officers engaged with community groups from each village to provide a comprehensive overview of the process, actively seek their feedback, and aimed at cultivating their support for the initiative.</w:t>
      </w:r>
    </w:p>
    <w:p w14:paraId="10C12B40" w14:textId="77777777" w:rsidR="009A0B82" w:rsidRPr="00AF429E" w:rsidRDefault="009A0B82" w:rsidP="009A0B82">
      <w:pPr>
        <w:pStyle w:val="ListParagraph"/>
        <w:spacing w:after="0" w:line="240" w:lineRule="auto"/>
        <w:ind w:left="360"/>
        <w:rPr>
          <w:rFonts w:ascii="Arial" w:hAnsi="Arial" w:cs="Arial"/>
          <w:sz w:val="24"/>
          <w:szCs w:val="24"/>
        </w:rPr>
      </w:pPr>
    </w:p>
    <w:tbl>
      <w:tblPr>
        <w:tblStyle w:val="TableGrid"/>
        <w:tblW w:w="10065" w:type="dxa"/>
        <w:tblInd w:w="-5" w:type="dxa"/>
        <w:tblLook w:val="04A0" w:firstRow="1" w:lastRow="0" w:firstColumn="1" w:lastColumn="0" w:noHBand="0" w:noVBand="1"/>
      </w:tblPr>
      <w:tblGrid>
        <w:gridCol w:w="2552"/>
        <w:gridCol w:w="2268"/>
        <w:gridCol w:w="5245"/>
      </w:tblGrid>
      <w:tr w:rsidR="00EE588E" w:rsidRPr="00B5153B" w14:paraId="56BBC9F7" w14:textId="77777777" w:rsidTr="00ED6D39">
        <w:tc>
          <w:tcPr>
            <w:tcW w:w="2552" w:type="dxa"/>
            <w:tcBorders>
              <w:top w:val="single" w:sz="4" w:space="0" w:color="auto"/>
              <w:left w:val="single" w:sz="4" w:space="0" w:color="auto"/>
              <w:bottom w:val="single" w:sz="4" w:space="0" w:color="auto"/>
              <w:right w:val="single" w:sz="4" w:space="0" w:color="auto"/>
            </w:tcBorders>
            <w:hideMark/>
          </w:tcPr>
          <w:p w14:paraId="6F435E89" w14:textId="77777777" w:rsidR="00EE588E" w:rsidRPr="00B5153B" w:rsidRDefault="00EE588E" w:rsidP="00ED6D39">
            <w:pPr>
              <w:jc w:val="both"/>
              <w:rPr>
                <w:rFonts w:cs="Arial"/>
                <w:b/>
                <w:bCs/>
                <w:szCs w:val="24"/>
              </w:rPr>
            </w:pPr>
            <w:r w:rsidRPr="00B5153B">
              <w:rPr>
                <w:rFonts w:cs="Arial"/>
                <w:b/>
                <w:bCs/>
                <w:szCs w:val="24"/>
              </w:rPr>
              <w:t xml:space="preserve">Village </w:t>
            </w:r>
          </w:p>
        </w:tc>
        <w:tc>
          <w:tcPr>
            <w:tcW w:w="2268" w:type="dxa"/>
            <w:tcBorders>
              <w:top w:val="single" w:sz="4" w:space="0" w:color="auto"/>
              <w:left w:val="single" w:sz="4" w:space="0" w:color="auto"/>
              <w:bottom w:val="single" w:sz="4" w:space="0" w:color="auto"/>
              <w:right w:val="single" w:sz="4" w:space="0" w:color="auto"/>
            </w:tcBorders>
            <w:hideMark/>
          </w:tcPr>
          <w:p w14:paraId="068EAB6E" w14:textId="77777777" w:rsidR="00EE588E" w:rsidRPr="00B5153B" w:rsidRDefault="00EE588E" w:rsidP="00ED6D39">
            <w:pPr>
              <w:jc w:val="both"/>
              <w:rPr>
                <w:rFonts w:cs="Arial"/>
                <w:b/>
                <w:bCs/>
                <w:szCs w:val="24"/>
              </w:rPr>
            </w:pPr>
            <w:r w:rsidRPr="00B5153B">
              <w:rPr>
                <w:rFonts w:cs="Arial"/>
                <w:b/>
                <w:bCs/>
                <w:szCs w:val="24"/>
              </w:rPr>
              <w:t xml:space="preserve">Date </w:t>
            </w:r>
          </w:p>
        </w:tc>
        <w:tc>
          <w:tcPr>
            <w:tcW w:w="5245" w:type="dxa"/>
            <w:tcBorders>
              <w:top w:val="single" w:sz="4" w:space="0" w:color="auto"/>
              <w:left w:val="single" w:sz="4" w:space="0" w:color="auto"/>
              <w:bottom w:val="single" w:sz="4" w:space="0" w:color="auto"/>
              <w:right w:val="single" w:sz="4" w:space="0" w:color="auto"/>
            </w:tcBorders>
            <w:hideMark/>
          </w:tcPr>
          <w:p w14:paraId="2A533F9A" w14:textId="77777777" w:rsidR="00EE588E" w:rsidRPr="00B5153B" w:rsidRDefault="00EE588E" w:rsidP="00ED6D39">
            <w:pPr>
              <w:jc w:val="both"/>
              <w:rPr>
                <w:rFonts w:cs="Arial"/>
                <w:b/>
                <w:bCs/>
                <w:szCs w:val="24"/>
              </w:rPr>
            </w:pPr>
            <w:r>
              <w:rPr>
                <w:rFonts w:cs="Arial"/>
                <w:b/>
                <w:bCs/>
                <w:szCs w:val="24"/>
              </w:rPr>
              <w:t>Group</w:t>
            </w:r>
          </w:p>
        </w:tc>
      </w:tr>
      <w:tr w:rsidR="00EE588E" w:rsidRPr="00B5153B" w14:paraId="7B23D2F4" w14:textId="77777777" w:rsidTr="00ED6D39">
        <w:tc>
          <w:tcPr>
            <w:tcW w:w="2552" w:type="dxa"/>
            <w:tcBorders>
              <w:top w:val="single" w:sz="4" w:space="0" w:color="auto"/>
              <w:left w:val="single" w:sz="4" w:space="0" w:color="auto"/>
              <w:bottom w:val="single" w:sz="4" w:space="0" w:color="auto"/>
              <w:right w:val="single" w:sz="4" w:space="0" w:color="auto"/>
            </w:tcBorders>
            <w:hideMark/>
          </w:tcPr>
          <w:p w14:paraId="7D3FEC75" w14:textId="77777777" w:rsidR="00EE588E" w:rsidRPr="00B5153B" w:rsidRDefault="00EE588E" w:rsidP="00ED6D39">
            <w:pPr>
              <w:jc w:val="both"/>
              <w:rPr>
                <w:rFonts w:cs="Arial"/>
                <w:szCs w:val="24"/>
              </w:rPr>
            </w:pPr>
            <w:r w:rsidRPr="00B5153B">
              <w:rPr>
                <w:rFonts w:cs="Arial"/>
                <w:szCs w:val="24"/>
              </w:rPr>
              <w:t>Ballygowan</w:t>
            </w:r>
          </w:p>
        </w:tc>
        <w:tc>
          <w:tcPr>
            <w:tcW w:w="2268" w:type="dxa"/>
            <w:tcBorders>
              <w:top w:val="single" w:sz="4" w:space="0" w:color="auto"/>
              <w:left w:val="single" w:sz="4" w:space="0" w:color="auto"/>
              <w:bottom w:val="single" w:sz="4" w:space="0" w:color="auto"/>
              <w:right w:val="single" w:sz="4" w:space="0" w:color="auto"/>
            </w:tcBorders>
          </w:tcPr>
          <w:p w14:paraId="185F3BA5" w14:textId="77777777" w:rsidR="00EE588E" w:rsidRPr="00B5153B" w:rsidRDefault="00EE588E" w:rsidP="00ED6D39">
            <w:pPr>
              <w:jc w:val="both"/>
              <w:rPr>
                <w:rFonts w:cs="Arial"/>
                <w:szCs w:val="24"/>
              </w:rPr>
            </w:pPr>
            <w:r>
              <w:rPr>
                <w:rFonts w:cs="Arial"/>
                <w:szCs w:val="24"/>
              </w:rPr>
              <w:t>08 April 2024</w:t>
            </w:r>
          </w:p>
        </w:tc>
        <w:tc>
          <w:tcPr>
            <w:tcW w:w="5245" w:type="dxa"/>
            <w:tcBorders>
              <w:top w:val="single" w:sz="4" w:space="0" w:color="auto"/>
              <w:left w:val="single" w:sz="4" w:space="0" w:color="auto"/>
              <w:bottom w:val="single" w:sz="4" w:space="0" w:color="auto"/>
              <w:right w:val="single" w:sz="4" w:space="0" w:color="auto"/>
            </w:tcBorders>
          </w:tcPr>
          <w:p w14:paraId="187FD53A" w14:textId="77777777" w:rsidR="00EE588E" w:rsidRPr="00B5153B" w:rsidRDefault="00EE588E" w:rsidP="00ED6D39">
            <w:pPr>
              <w:jc w:val="both"/>
              <w:rPr>
                <w:rFonts w:cs="Arial"/>
                <w:szCs w:val="24"/>
              </w:rPr>
            </w:pPr>
            <w:r>
              <w:rPr>
                <w:rFonts w:cs="Arial"/>
                <w:szCs w:val="24"/>
              </w:rPr>
              <w:t>Ballygowan &amp; District Community Association</w:t>
            </w:r>
          </w:p>
        </w:tc>
      </w:tr>
      <w:tr w:rsidR="00EE588E" w:rsidRPr="00B5153B" w14:paraId="1681C013" w14:textId="77777777" w:rsidTr="00ED6D39">
        <w:tc>
          <w:tcPr>
            <w:tcW w:w="2552" w:type="dxa"/>
            <w:tcBorders>
              <w:top w:val="single" w:sz="4" w:space="0" w:color="auto"/>
              <w:left w:val="single" w:sz="4" w:space="0" w:color="auto"/>
              <w:bottom w:val="single" w:sz="4" w:space="0" w:color="auto"/>
              <w:right w:val="single" w:sz="4" w:space="0" w:color="auto"/>
            </w:tcBorders>
            <w:hideMark/>
          </w:tcPr>
          <w:p w14:paraId="2860E662" w14:textId="77777777" w:rsidR="00EE588E" w:rsidRPr="00B5153B" w:rsidRDefault="00EE588E" w:rsidP="00ED6D39">
            <w:pPr>
              <w:jc w:val="both"/>
              <w:rPr>
                <w:rFonts w:cs="Arial"/>
                <w:szCs w:val="24"/>
              </w:rPr>
            </w:pPr>
            <w:r w:rsidRPr="00B5153B">
              <w:rPr>
                <w:rFonts w:cs="Arial"/>
                <w:szCs w:val="24"/>
              </w:rPr>
              <w:t>Ballyhalbert</w:t>
            </w:r>
          </w:p>
        </w:tc>
        <w:tc>
          <w:tcPr>
            <w:tcW w:w="2268" w:type="dxa"/>
            <w:tcBorders>
              <w:top w:val="single" w:sz="4" w:space="0" w:color="auto"/>
              <w:left w:val="single" w:sz="4" w:space="0" w:color="auto"/>
              <w:bottom w:val="single" w:sz="4" w:space="0" w:color="auto"/>
              <w:right w:val="single" w:sz="4" w:space="0" w:color="auto"/>
            </w:tcBorders>
          </w:tcPr>
          <w:p w14:paraId="28730E4D" w14:textId="77777777" w:rsidR="00EE588E" w:rsidRDefault="00EE588E" w:rsidP="00ED6D39">
            <w:pPr>
              <w:jc w:val="both"/>
              <w:rPr>
                <w:rFonts w:cs="Arial"/>
                <w:szCs w:val="24"/>
              </w:rPr>
            </w:pPr>
            <w:r>
              <w:rPr>
                <w:rFonts w:cs="Arial"/>
                <w:szCs w:val="24"/>
              </w:rPr>
              <w:t>25 January 2024</w:t>
            </w:r>
          </w:p>
          <w:p w14:paraId="60F86B80" w14:textId="77777777" w:rsidR="00EE588E" w:rsidRPr="00B5153B" w:rsidRDefault="00EE588E" w:rsidP="00ED6D39">
            <w:pPr>
              <w:jc w:val="both"/>
              <w:rPr>
                <w:rFonts w:cs="Arial"/>
                <w:szCs w:val="24"/>
              </w:rPr>
            </w:pPr>
            <w:r>
              <w:rPr>
                <w:rFonts w:cs="Arial"/>
                <w:szCs w:val="24"/>
              </w:rPr>
              <w:lastRenderedPageBreak/>
              <w:t>04 March 2024</w:t>
            </w:r>
          </w:p>
        </w:tc>
        <w:tc>
          <w:tcPr>
            <w:tcW w:w="5245" w:type="dxa"/>
            <w:tcBorders>
              <w:top w:val="single" w:sz="4" w:space="0" w:color="auto"/>
              <w:left w:val="single" w:sz="4" w:space="0" w:color="auto"/>
              <w:bottom w:val="single" w:sz="4" w:space="0" w:color="auto"/>
              <w:right w:val="single" w:sz="4" w:space="0" w:color="auto"/>
            </w:tcBorders>
          </w:tcPr>
          <w:p w14:paraId="3540EAF0" w14:textId="77777777" w:rsidR="00EE588E" w:rsidRPr="00B5153B" w:rsidRDefault="00EE588E" w:rsidP="00ED6D39">
            <w:pPr>
              <w:jc w:val="both"/>
              <w:rPr>
                <w:rFonts w:cs="Arial"/>
                <w:szCs w:val="24"/>
              </w:rPr>
            </w:pPr>
            <w:r>
              <w:rPr>
                <w:rFonts w:cs="Arial"/>
                <w:szCs w:val="24"/>
              </w:rPr>
              <w:lastRenderedPageBreak/>
              <w:t>Ballyhalbert Community Association</w:t>
            </w:r>
          </w:p>
        </w:tc>
      </w:tr>
      <w:tr w:rsidR="00EE588E" w:rsidRPr="00B5153B" w14:paraId="3BA49022" w14:textId="77777777" w:rsidTr="00ED6D39">
        <w:tc>
          <w:tcPr>
            <w:tcW w:w="2552" w:type="dxa"/>
            <w:tcBorders>
              <w:top w:val="single" w:sz="4" w:space="0" w:color="auto"/>
              <w:left w:val="single" w:sz="4" w:space="0" w:color="auto"/>
              <w:bottom w:val="single" w:sz="4" w:space="0" w:color="auto"/>
              <w:right w:val="single" w:sz="4" w:space="0" w:color="auto"/>
            </w:tcBorders>
            <w:hideMark/>
          </w:tcPr>
          <w:p w14:paraId="0AB245F0" w14:textId="77777777" w:rsidR="00EE588E" w:rsidRPr="00B5153B" w:rsidRDefault="00EE588E" w:rsidP="00ED6D39">
            <w:pPr>
              <w:jc w:val="both"/>
              <w:rPr>
                <w:rFonts w:cs="Arial"/>
                <w:szCs w:val="24"/>
              </w:rPr>
            </w:pPr>
            <w:r w:rsidRPr="00B5153B">
              <w:rPr>
                <w:rFonts w:cs="Arial"/>
                <w:szCs w:val="24"/>
              </w:rPr>
              <w:t>Ballywalter</w:t>
            </w:r>
          </w:p>
        </w:tc>
        <w:tc>
          <w:tcPr>
            <w:tcW w:w="2268" w:type="dxa"/>
            <w:tcBorders>
              <w:top w:val="single" w:sz="4" w:space="0" w:color="auto"/>
              <w:left w:val="single" w:sz="4" w:space="0" w:color="auto"/>
              <w:bottom w:val="single" w:sz="4" w:space="0" w:color="auto"/>
              <w:right w:val="single" w:sz="4" w:space="0" w:color="auto"/>
            </w:tcBorders>
          </w:tcPr>
          <w:p w14:paraId="7431C207" w14:textId="77777777" w:rsidR="00EE588E" w:rsidRPr="00B5153B" w:rsidRDefault="00EE588E" w:rsidP="00ED6D39">
            <w:pPr>
              <w:jc w:val="both"/>
              <w:rPr>
                <w:rFonts w:cs="Arial"/>
                <w:szCs w:val="24"/>
              </w:rPr>
            </w:pPr>
            <w:r>
              <w:rPr>
                <w:rFonts w:cs="Arial"/>
                <w:szCs w:val="24"/>
              </w:rPr>
              <w:t>11 January 2024</w:t>
            </w:r>
          </w:p>
        </w:tc>
        <w:tc>
          <w:tcPr>
            <w:tcW w:w="5245" w:type="dxa"/>
            <w:tcBorders>
              <w:top w:val="single" w:sz="4" w:space="0" w:color="auto"/>
              <w:left w:val="single" w:sz="4" w:space="0" w:color="auto"/>
              <w:bottom w:val="single" w:sz="4" w:space="0" w:color="auto"/>
              <w:right w:val="single" w:sz="4" w:space="0" w:color="auto"/>
            </w:tcBorders>
          </w:tcPr>
          <w:p w14:paraId="33ED8F70" w14:textId="77777777" w:rsidR="00EE588E" w:rsidRPr="00B5153B" w:rsidRDefault="00EE588E" w:rsidP="00ED6D39">
            <w:pPr>
              <w:jc w:val="both"/>
              <w:rPr>
                <w:rFonts w:cs="Arial"/>
                <w:szCs w:val="24"/>
              </w:rPr>
            </w:pPr>
            <w:r>
              <w:rPr>
                <w:rFonts w:cs="Arial"/>
                <w:szCs w:val="24"/>
              </w:rPr>
              <w:t>Ballywalter Community Action Group</w:t>
            </w:r>
          </w:p>
        </w:tc>
      </w:tr>
      <w:tr w:rsidR="00EE588E" w:rsidRPr="00B5153B" w14:paraId="48FF2058" w14:textId="77777777" w:rsidTr="00ED6D39">
        <w:tc>
          <w:tcPr>
            <w:tcW w:w="2552" w:type="dxa"/>
            <w:tcBorders>
              <w:top w:val="single" w:sz="4" w:space="0" w:color="auto"/>
              <w:left w:val="single" w:sz="4" w:space="0" w:color="auto"/>
              <w:bottom w:val="single" w:sz="4" w:space="0" w:color="auto"/>
              <w:right w:val="single" w:sz="4" w:space="0" w:color="auto"/>
            </w:tcBorders>
            <w:hideMark/>
          </w:tcPr>
          <w:p w14:paraId="333A3707" w14:textId="77777777" w:rsidR="00EE588E" w:rsidRPr="00B5153B" w:rsidRDefault="00EE588E" w:rsidP="00ED6D39">
            <w:pPr>
              <w:jc w:val="both"/>
              <w:rPr>
                <w:rFonts w:cs="Arial"/>
                <w:szCs w:val="24"/>
              </w:rPr>
            </w:pPr>
            <w:r w:rsidRPr="00B5153B">
              <w:rPr>
                <w:rFonts w:cs="Arial"/>
                <w:szCs w:val="24"/>
              </w:rPr>
              <w:t>Carrowdore</w:t>
            </w:r>
          </w:p>
        </w:tc>
        <w:tc>
          <w:tcPr>
            <w:tcW w:w="2268" w:type="dxa"/>
            <w:tcBorders>
              <w:top w:val="single" w:sz="4" w:space="0" w:color="auto"/>
              <w:left w:val="single" w:sz="4" w:space="0" w:color="auto"/>
              <w:bottom w:val="single" w:sz="4" w:space="0" w:color="auto"/>
              <w:right w:val="single" w:sz="4" w:space="0" w:color="auto"/>
            </w:tcBorders>
          </w:tcPr>
          <w:p w14:paraId="5B5DD6BE" w14:textId="77777777" w:rsidR="00EE588E" w:rsidRPr="00B5153B" w:rsidRDefault="00EE588E" w:rsidP="00ED6D39">
            <w:pPr>
              <w:jc w:val="both"/>
              <w:rPr>
                <w:rFonts w:cs="Arial"/>
                <w:szCs w:val="24"/>
              </w:rPr>
            </w:pPr>
            <w:r>
              <w:rPr>
                <w:rFonts w:cs="Arial"/>
                <w:szCs w:val="24"/>
              </w:rPr>
              <w:t>1 February 2024</w:t>
            </w:r>
          </w:p>
        </w:tc>
        <w:tc>
          <w:tcPr>
            <w:tcW w:w="5245" w:type="dxa"/>
            <w:tcBorders>
              <w:top w:val="single" w:sz="4" w:space="0" w:color="auto"/>
              <w:left w:val="single" w:sz="4" w:space="0" w:color="auto"/>
              <w:bottom w:val="single" w:sz="4" w:space="0" w:color="auto"/>
              <w:right w:val="single" w:sz="4" w:space="0" w:color="auto"/>
            </w:tcBorders>
          </w:tcPr>
          <w:p w14:paraId="3A0410A3" w14:textId="77777777" w:rsidR="00EE588E" w:rsidRPr="00B5153B" w:rsidRDefault="00EE588E" w:rsidP="00ED6D39">
            <w:pPr>
              <w:jc w:val="both"/>
              <w:rPr>
                <w:rFonts w:cs="Arial"/>
                <w:szCs w:val="24"/>
              </w:rPr>
            </w:pPr>
            <w:r>
              <w:rPr>
                <w:rFonts w:cs="Arial"/>
                <w:szCs w:val="24"/>
              </w:rPr>
              <w:t>Carrowdore &amp; District Community Association</w:t>
            </w:r>
          </w:p>
        </w:tc>
      </w:tr>
      <w:tr w:rsidR="00EE588E" w:rsidRPr="00B5153B" w14:paraId="7FC56740" w14:textId="77777777" w:rsidTr="00ED6D39">
        <w:tc>
          <w:tcPr>
            <w:tcW w:w="2552" w:type="dxa"/>
            <w:tcBorders>
              <w:top w:val="single" w:sz="4" w:space="0" w:color="auto"/>
              <w:left w:val="single" w:sz="4" w:space="0" w:color="auto"/>
              <w:bottom w:val="single" w:sz="4" w:space="0" w:color="auto"/>
              <w:right w:val="single" w:sz="4" w:space="0" w:color="auto"/>
            </w:tcBorders>
            <w:hideMark/>
          </w:tcPr>
          <w:p w14:paraId="7E88B5B8" w14:textId="77777777" w:rsidR="00EE588E" w:rsidRPr="00B5153B" w:rsidRDefault="00EE588E" w:rsidP="00ED6D39">
            <w:pPr>
              <w:jc w:val="both"/>
              <w:rPr>
                <w:rFonts w:cs="Arial"/>
                <w:szCs w:val="24"/>
              </w:rPr>
            </w:pPr>
            <w:r w:rsidRPr="00B5153B">
              <w:rPr>
                <w:rFonts w:cs="Arial"/>
                <w:szCs w:val="24"/>
              </w:rPr>
              <w:t>Cloughey</w:t>
            </w:r>
          </w:p>
        </w:tc>
        <w:tc>
          <w:tcPr>
            <w:tcW w:w="2268" w:type="dxa"/>
            <w:tcBorders>
              <w:top w:val="single" w:sz="4" w:space="0" w:color="auto"/>
              <w:left w:val="single" w:sz="4" w:space="0" w:color="auto"/>
              <w:bottom w:val="single" w:sz="4" w:space="0" w:color="auto"/>
              <w:right w:val="single" w:sz="4" w:space="0" w:color="auto"/>
            </w:tcBorders>
          </w:tcPr>
          <w:p w14:paraId="5DB0474F" w14:textId="77777777" w:rsidR="00EE588E" w:rsidRDefault="00EE588E" w:rsidP="00ED6D39">
            <w:pPr>
              <w:jc w:val="both"/>
              <w:rPr>
                <w:rFonts w:cs="Arial"/>
                <w:szCs w:val="24"/>
              </w:rPr>
            </w:pPr>
            <w:r>
              <w:rPr>
                <w:rFonts w:cs="Arial"/>
                <w:szCs w:val="24"/>
              </w:rPr>
              <w:t>19 January 2024</w:t>
            </w:r>
          </w:p>
          <w:p w14:paraId="4EAC7817" w14:textId="77777777" w:rsidR="00EE588E" w:rsidRPr="00B5153B" w:rsidRDefault="00EE588E" w:rsidP="00ED6D39">
            <w:pPr>
              <w:jc w:val="both"/>
              <w:rPr>
                <w:rFonts w:cs="Arial"/>
                <w:szCs w:val="24"/>
              </w:rPr>
            </w:pPr>
            <w:r>
              <w:rPr>
                <w:rFonts w:cs="Arial"/>
                <w:szCs w:val="24"/>
              </w:rPr>
              <w:t>05 March 2024</w:t>
            </w:r>
          </w:p>
        </w:tc>
        <w:tc>
          <w:tcPr>
            <w:tcW w:w="5245" w:type="dxa"/>
            <w:tcBorders>
              <w:top w:val="single" w:sz="4" w:space="0" w:color="auto"/>
              <w:left w:val="single" w:sz="4" w:space="0" w:color="auto"/>
              <w:bottom w:val="single" w:sz="4" w:space="0" w:color="auto"/>
              <w:right w:val="single" w:sz="4" w:space="0" w:color="auto"/>
            </w:tcBorders>
          </w:tcPr>
          <w:p w14:paraId="4987F4C1" w14:textId="77777777" w:rsidR="00EE588E" w:rsidRPr="00B5153B" w:rsidRDefault="00EE588E" w:rsidP="00ED6D39">
            <w:pPr>
              <w:jc w:val="both"/>
              <w:rPr>
                <w:rFonts w:cs="Arial"/>
                <w:szCs w:val="24"/>
              </w:rPr>
            </w:pPr>
            <w:r>
              <w:rPr>
                <w:rFonts w:cs="Arial"/>
                <w:szCs w:val="24"/>
              </w:rPr>
              <w:t>Cloughey &amp; District Community Association</w:t>
            </w:r>
          </w:p>
        </w:tc>
      </w:tr>
      <w:tr w:rsidR="00EE588E" w:rsidRPr="00B5153B" w14:paraId="648F8566" w14:textId="77777777" w:rsidTr="00ED6D39">
        <w:tc>
          <w:tcPr>
            <w:tcW w:w="2552" w:type="dxa"/>
            <w:tcBorders>
              <w:top w:val="single" w:sz="4" w:space="0" w:color="auto"/>
              <w:left w:val="single" w:sz="4" w:space="0" w:color="auto"/>
              <w:bottom w:val="single" w:sz="4" w:space="0" w:color="auto"/>
              <w:right w:val="single" w:sz="4" w:space="0" w:color="auto"/>
            </w:tcBorders>
            <w:hideMark/>
          </w:tcPr>
          <w:p w14:paraId="53170BF8" w14:textId="77777777" w:rsidR="00EE588E" w:rsidRPr="00B5153B" w:rsidRDefault="00EE588E" w:rsidP="00ED6D39">
            <w:pPr>
              <w:jc w:val="both"/>
              <w:rPr>
                <w:rFonts w:cs="Arial"/>
                <w:szCs w:val="24"/>
              </w:rPr>
            </w:pPr>
            <w:r w:rsidRPr="00B5153B">
              <w:rPr>
                <w:rFonts w:cs="Arial"/>
                <w:szCs w:val="24"/>
              </w:rPr>
              <w:t>Conlig</w:t>
            </w:r>
          </w:p>
        </w:tc>
        <w:tc>
          <w:tcPr>
            <w:tcW w:w="2268" w:type="dxa"/>
            <w:tcBorders>
              <w:top w:val="single" w:sz="4" w:space="0" w:color="auto"/>
              <w:left w:val="single" w:sz="4" w:space="0" w:color="auto"/>
              <w:bottom w:val="single" w:sz="4" w:space="0" w:color="auto"/>
              <w:right w:val="single" w:sz="4" w:space="0" w:color="auto"/>
            </w:tcBorders>
          </w:tcPr>
          <w:p w14:paraId="3632FD8A" w14:textId="77777777" w:rsidR="00EE588E" w:rsidRPr="00B5153B" w:rsidRDefault="00EE588E" w:rsidP="00ED6D39">
            <w:pPr>
              <w:jc w:val="both"/>
              <w:rPr>
                <w:rFonts w:cs="Arial"/>
                <w:szCs w:val="24"/>
              </w:rPr>
            </w:pPr>
            <w:r>
              <w:rPr>
                <w:rFonts w:cs="Arial"/>
                <w:szCs w:val="24"/>
              </w:rPr>
              <w:t>26 April 2024</w:t>
            </w:r>
          </w:p>
        </w:tc>
        <w:tc>
          <w:tcPr>
            <w:tcW w:w="5245" w:type="dxa"/>
            <w:tcBorders>
              <w:top w:val="single" w:sz="4" w:space="0" w:color="auto"/>
              <w:left w:val="single" w:sz="4" w:space="0" w:color="auto"/>
              <w:bottom w:val="single" w:sz="4" w:space="0" w:color="auto"/>
              <w:right w:val="single" w:sz="4" w:space="0" w:color="auto"/>
            </w:tcBorders>
          </w:tcPr>
          <w:p w14:paraId="5D3565CE" w14:textId="77777777" w:rsidR="00EE588E" w:rsidRPr="00B5153B" w:rsidRDefault="00EE588E" w:rsidP="00ED6D39">
            <w:pPr>
              <w:jc w:val="both"/>
              <w:rPr>
                <w:rFonts w:cs="Arial"/>
                <w:szCs w:val="24"/>
              </w:rPr>
            </w:pPr>
            <w:r>
              <w:rPr>
                <w:rFonts w:cs="Arial"/>
                <w:szCs w:val="24"/>
              </w:rPr>
              <w:t>Conlig Community Association</w:t>
            </w:r>
          </w:p>
        </w:tc>
      </w:tr>
      <w:tr w:rsidR="00EE588E" w:rsidRPr="00B5153B" w14:paraId="45885656" w14:textId="77777777" w:rsidTr="00ED6D39">
        <w:tc>
          <w:tcPr>
            <w:tcW w:w="2552" w:type="dxa"/>
            <w:tcBorders>
              <w:top w:val="single" w:sz="4" w:space="0" w:color="auto"/>
              <w:left w:val="single" w:sz="4" w:space="0" w:color="auto"/>
              <w:bottom w:val="single" w:sz="4" w:space="0" w:color="auto"/>
              <w:right w:val="single" w:sz="4" w:space="0" w:color="auto"/>
            </w:tcBorders>
            <w:hideMark/>
          </w:tcPr>
          <w:p w14:paraId="70FD73AB" w14:textId="77777777" w:rsidR="00EE588E" w:rsidRPr="00B5153B" w:rsidRDefault="00EE588E" w:rsidP="00ED6D39">
            <w:pPr>
              <w:jc w:val="both"/>
              <w:rPr>
                <w:rFonts w:cs="Arial"/>
                <w:szCs w:val="24"/>
              </w:rPr>
            </w:pPr>
            <w:r w:rsidRPr="00B5153B">
              <w:rPr>
                <w:rFonts w:cs="Arial"/>
                <w:szCs w:val="24"/>
              </w:rPr>
              <w:t>Greyabbey</w:t>
            </w:r>
          </w:p>
        </w:tc>
        <w:tc>
          <w:tcPr>
            <w:tcW w:w="2268" w:type="dxa"/>
            <w:tcBorders>
              <w:top w:val="single" w:sz="4" w:space="0" w:color="auto"/>
              <w:left w:val="single" w:sz="4" w:space="0" w:color="auto"/>
              <w:bottom w:val="single" w:sz="4" w:space="0" w:color="auto"/>
              <w:right w:val="single" w:sz="4" w:space="0" w:color="auto"/>
            </w:tcBorders>
          </w:tcPr>
          <w:p w14:paraId="464B4A40" w14:textId="77777777" w:rsidR="00EE588E" w:rsidRPr="00B5153B" w:rsidRDefault="00EE588E" w:rsidP="00ED6D39">
            <w:pPr>
              <w:jc w:val="both"/>
              <w:rPr>
                <w:rFonts w:cs="Arial"/>
                <w:szCs w:val="24"/>
              </w:rPr>
            </w:pPr>
            <w:r>
              <w:rPr>
                <w:rFonts w:cs="Arial"/>
                <w:szCs w:val="24"/>
              </w:rPr>
              <w:t>11 January 2024</w:t>
            </w:r>
          </w:p>
        </w:tc>
        <w:tc>
          <w:tcPr>
            <w:tcW w:w="5245" w:type="dxa"/>
            <w:tcBorders>
              <w:top w:val="single" w:sz="4" w:space="0" w:color="auto"/>
              <w:left w:val="single" w:sz="4" w:space="0" w:color="auto"/>
              <w:bottom w:val="single" w:sz="4" w:space="0" w:color="auto"/>
              <w:right w:val="single" w:sz="4" w:space="0" w:color="auto"/>
            </w:tcBorders>
          </w:tcPr>
          <w:p w14:paraId="516C5F14" w14:textId="77777777" w:rsidR="00EE588E" w:rsidRPr="00B5153B" w:rsidRDefault="00EE588E" w:rsidP="00ED6D39">
            <w:pPr>
              <w:jc w:val="both"/>
              <w:rPr>
                <w:rFonts w:cs="Arial"/>
                <w:szCs w:val="24"/>
              </w:rPr>
            </w:pPr>
            <w:r>
              <w:rPr>
                <w:rFonts w:cs="Arial"/>
                <w:szCs w:val="24"/>
              </w:rPr>
              <w:t>Greyabbey &amp; District Community Association</w:t>
            </w:r>
          </w:p>
        </w:tc>
      </w:tr>
      <w:tr w:rsidR="00EE588E" w:rsidRPr="00B5153B" w14:paraId="5C359654" w14:textId="77777777" w:rsidTr="00ED6D39">
        <w:tc>
          <w:tcPr>
            <w:tcW w:w="2552" w:type="dxa"/>
            <w:tcBorders>
              <w:top w:val="single" w:sz="4" w:space="0" w:color="auto"/>
              <w:left w:val="single" w:sz="4" w:space="0" w:color="auto"/>
              <w:bottom w:val="single" w:sz="4" w:space="0" w:color="auto"/>
              <w:right w:val="single" w:sz="4" w:space="0" w:color="auto"/>
            </w:tcBorders>
            <w:hideMark/>
          </w:tcPr>
          <w:p w14:paraId="1A64F371" w14:textId="77777777" w:rsidR="00EE588E" w:rsidRPr="00B5153B" w:rsidRDefault="00EE588E" w:rsidP="00ED6D39">
            <w:pPr>
              <w:jc w:val="both"/>
              <w:rPr>
                <w:rFonts w:cs="Arial"/>
                <w:szCs w:val="24"/>
              </w:rPr>
            </w:pPr>
            <w:r w:rsidRPr="00B5153B">
              <w:rPr>
                <w:rFonts w:cs="Arial"/>
                <w:szCs w:val="24"/>
              </w:rPr>
              <w:t>Groomsport</w:t>
            </w:r>
          </w:p>
        </w:tc>
        <w:tc>
          <w:tcPr>
            <w:tcW w:w="2268" w:type="dxa"/>
            <w:tcBorders>
              <w:top w:val="single" w:sz="4" w:space="0" w:color="auto"/>
              <w:left w:val="single" w:sz="4" w:space="0" w:color="auto"/>
              <w:bottom w:val="single" w:sz="4" w:space="0" w:color="auto"/>
              <w:right w:val="single" w:sz="4" w:space="0" w:color="auto"/>
            </w:tcBorders>
          </w:tcPr>
          <w:p w14:paraId="2DDBF37E" w14:textId="77777777" w:rsidR="00EE588E" w:rsidRPr="00B5153B" w:rsidRDefault="00EE588E" w:rsidP="00ED6D39">
            <w:pPr>
              <w:jc w:val="both"/>
              <w:rPr>
                <w:rFonts w:cs="Arial"/>
                <w:szCs w:val="24"/>
              </w:rPr>
            </w:pPr>
            <w:r>
              <w:rPr>
                <w:rFonts w:cs="Arial"/>
                <w:szCs w:val="24"/>
              </w:rPr>
              <w:t>09 January 2024</w:t>
            </w:r>
          </w:p>
        </w:tc>
        <w:tc>
          <w:tcPr>
            <w:tcW w:w="5245" w:type="dxa"/>
            <w:tcBorders>
              <w:top w:val="single" w:sz="4" w:space="0" w:color="auto"/>
              <w:left w:val="single" w:sz="4" w:space="0" w:color="auto"/>
              <w:bottom w:val="single" w:sz="4" w:space="0" w:color="auto"/>
              <w:right w:val="single" w:sz="4" w:space="0" w:color="auto"/>
            </w:tcBorders>
          </w:tcPr>
          <w:p w14:paraId="6A190083" w14:textId="77777777" w:rsidR="00EE588E" w:rsidRPr="00B5153B" w:rsidRDefault="00EE588E" w:rsidP="00ED6D39">
            <w:pPr>
              <w:jc w:val="both"/>
              <w:rPr>
                <w:rFonts w:cs="Arial"/>
                <w:szCs w:val="24"/>
              </w:rPr>
            </w:pPr>
            <w:r>
              <w:rPr>
                <w:rFonts w:cs="Arial"/>
                <w:szCs w:val="24"/>
              </w:rPr>
              <w:t>Discover Groomsport</w:t>
            </w:r>
          </w:p>
        </w:tc>
      </w:tr>
      <w:tr w:rsidR="00EE588E" w:rsidRPr="00B5153B" w14:paraId="5BAFD567" w14:textId="77777777" w:rsidTr="00ED6D39">
        <w:tc>
          <w:tcPr>
            <w:tcW w:w="2552" w:type="dxa"/>
            <w:tcBorders>
              <w:top w:val="single" w:sz="4" w:space="0" w:color="auto"/>
              <w:left w:val="single" w:sz="4" w:space="0" w:color="auto"/>
              <w:bottom w:val="single" w:sz="4" w:space="0" w:color="auto"/>
              <w:right w:val="single" w:sz="4" w:space="0" w:color="auto"/>
            </w:tcBorders>
            <w:hideMark/>
          </w:tcPr>
          <w:p w14:paraId="0ED4EE35" w14:textId="4E8646C2" w:rsidR="00EE588E" w:rsidRPr="00B5153B" w:rsidRDefault="00EE588E" w:rsidP="00ED6D39">
            <w:pPr>
              <w:jc w:val="both"/>
              <w:rPr>
                <w:rFonts w:cs="Arial"/>
                <w:szCs w:val="24"/>
              </w:rPr>
            </w:pPr>
            <w:r w:rsidRPr="00B5153B">
              <w:rPr>
                <w:rFonts w:cs="Arial"/>
                <w:szCs w:val="24"/>
              </w:rPr>
              <w:t>Helen</w:t>
            </w:r>
            <w:r>
              <w:rPr>
                <w:rFonts w:cs="Arial"/>
                <w:szCs w:val="24"/>
              </w:rPr>
              <w:t>’</w:t>
            </w:r>
            <w:r w:rsidRPr="00B5153B">
              <w:rPr>
                <w:rFonts w:cs="Arial"/>
                <w:szCs w:val="24"/>
              </w:rPr>
              <w:t>s</w:t>
            </w:r>
            <w:r w:rsidR="00C04217">
              <w:rPr>
                <w:rFonts w:cs="Arial"/>
                <w:szCs w:val="24"/>
              </w:rPr>
              <w:t xml:space="preserve"> </w:t>
            </w:r>
            <w:r w:rsidRPr="00B5153B">
              <w:rPr>
                <w:rFonts w:cs="Arial"/>
                <w:szCs w:val="24"/>
              </w:rPr>
              <w:t>Bay &amp; Crawfordsburn</w:t>
            </w:r>
          </w:p>
        </w:tc>
        <w:tc>
          <w:tcPr>
            <w:tcW w:w="2268" w:type="dxa"/>
            <w:tcBorders>
              <w:top w:val="single" w:sz="4" w:space="0" w:color="auto"/>
              <w:left w:val="single" w:sz="4" w:space="0" w:color="auto"/>
              <w:bottom w:val="single" w:sz="4" w:space="0" w:color="auto"/>
              <w:right w:val="single" w:sz="4" w:space="0" w:color="auto"/>
            </w:tcBorders>
          </w:tcPr>
          <w:p w14:paraId="19C32AFE" w14:textId="77777777" w:rsidR="00EE588E" w:rsidRDefault="00EE588E" w:rsidP="00ED6D39">
            <w:pPr>
              <w:jc w:val="both"/>
              <w:rPr>
                <w:rFonts w:cs="Arial"/>
                <w:szCs w:val="24"/>
              </w:rPr>
            </w:pPr>
            <w:r>
              <w:rPr>
                <w:rFonts w:cs="Arial"/>
                <w:szCs w:val="24"/>
              </w:rPr>
              <w:t>05 January 2024</w:t>
            </w:r>
          </w:p>
          <w:p w14:paraId="6F550D8A" w14:textId="77777777" w:rsidR="00EE588E" w:rsidRPr="00B5153B" w:rsidRDefault="00EE588E" w:rsidP="00ED6D39">
            <w:pPr>
              <w:jc w:val="both"/>
              <w:rPr>
                <w:rFonts w:cs="Arial"/>
                <w:szCs w:val="24"/>
              </w:rPr>
            </w:pPr>
            <w:r>
              <w:rPr>
                <w:rFonts w:cs="Arial"/>
                <w:szCs w:val="24"/>
              </w:rPr>
              <w:t>30 January 2024</w:t>
            </w:r>
          </w:p>
        </w:tc>
        <w:tc>
          <w:tcPr>
            <w:tcW w:w="5245" w:type="dxa"/>
            <w:tcBorders>
              <w:top w:val="single" w:sz="4" w:space="0" w:color="auto"/>
              <w:left w:val="single" w:sz="4" w:space="0" w:color="auto"/>
              <w:bottom w:val="single" w:sz="4" w:space="0" w:color="auto"/>
              <w:right w:val="single" w:sz="4" w:space="0" w:color="auto"/>
            </w:tcBorders>
          </w:tcPr>
          <w:p w14:paraId="2CF55AF9" w14:textId="77777777" w:rsidR="00EE588E" w:rsidRPr="00B5153B" w:rsidRDefault="00EE588E" w:rsidP="00ED6D39">
            <w:pPr>
              <w:jc w:val="both"/>
              <w:rPr>
                <w:rFonts w:cs="Arial"/>
                <w:szCs w:val="24"/>
              </w:rPr>
            </w:pPr>
            <w:r>
              <w:rPr>
                <w:rFonts w:cs="Arial"/>
                <w:szCs w:val="24"/>
              </w:rPr>
              <w:t>Bayburn Community Association</w:t>
            </w:r>
          </w:p>
        </w:tc>
      </w:tr>
      <w:tr w:rsidR="00EE588E" w:rsidRPr="00B5153B" w14:paraId="2A3C56CC" w14:textId="77777777" w:rsidTr="00ED6D39">
        <w:tc>
          <w:tcPr>
            <w:tcW w:w="2552" w:type="dxa"/>
            <w:tcBorders>
              <w:top w:val="single" w:sz="4" w:space="0" w:color="auto"/>
              <w:left w:val="single" w:sz="4" w:space="0" w:color="auto"/>
              <w:bottom w:val="single" w:sz="4" w:space="0" w:color="auto"/>
              <w:right w:val="single" w:sz="4" w:space="0" w:color="auto"/>
            </w:tcBorders>
            <w:hideMark/>
          </w:tcPr>
          <w:p w14:paraId="039AAD2F" w14:textId="77777777" w:rsidR="00EE588E" w:rsidRPr="00B5153B" w:rsidRDefault="00EE588E" w:rsidP="00ED6D39">
            <w:pPr>
              <w:jc w:val="both"/>
              <w:rPr>
                <w:rFonts w:cs="Arial"/>
                <w:szCs w:val="24"/>
              </w:rPr>
            </w:pPr>
            <w:r w:rsidRPr="00B5153B">
              <w:rPr>
                <w:rFonts w:cs="Arial"/>
                <w:szCs w:val="24"/>
              </w:rPr>
              <w:t>Killinchy</w:t>
            </w:r>
          </w:p>
        </w:tc>
        <w:tc>
          <w:tcPr>
            <w:tcW w:w="2268" w:type="dxa"/>
            <w:tcBorders>
              <w:top w:val="single" w:sz="4" w:space="0" w:color="auto"/>
              <w:left w:val="single" w:sz="4" w:space="0" w:color="auto"/>
              <w:bottom w:val="single" w:sz="4" w:space="0" w:color="auto"/>
              <w:right w:val="single" w:sz="4" w:space="0" w:color="auto"/>
            </w:tcBorders>
          </w:tcPr>
          <w:p w14:paraId="5FF2929A" w14:textId="77777777" w:rsidR="00EE588E" w:rsidRPr="00B5153B" w:rsidRDefault="00EE588E" w:rsidP="00ED6D39">
            <w:pPr>
              <w:jc w:val="both"/>
              <w:rPr>
                <w:rFonts w:cs="Arial"/>
                <w:szCs w:val="24"/>
              </w:rPr>
            </w:pPr>
            <w:r>
              <w:rPr>
                <w:rFonts w:cs="Arial"/>
                <w:szCs w:val="24"/>
              </w:rPr>
              <w:t>09 May 2024</w:t>
            </w:r>
          </w:p>
        </w:tc>
        <w:tc>
          <w:tcPr>
            <w:tcW w:w="5245" w:type="dxa"/>
            <w:tcBorders>
              <w:top w:val="single" w:sz="4" w:space="0" w:color="auto"/>
              <w:left w:val="single" w:sz="4" w:space="0" w:color="auto"/>
              <w:bottom w:val="single" w:sz="4" w:space="0" w:color="auto"/>
              <w:right w:val="single" w:sz="4" w:space="0" w:color="auto"/>
            </w:tcBorders>
          </w:tcPr>
          <w:p w14:paraId="77EF166D" w14:textId="77777777" w:rsidR="00EE588E" w:rsidRPr="00B5153B" w:rsidRDefault="00EE588E" w:rsidP="00ED6D39">
            <w:pPr>
              <w:jc w:val="both"/>
              <w:rPr>
                <w:rFonts w:cs="Arial"/>
                <w:szCs w:val="24"/>
              </w:rPr>
            </w:pPr>
            <w:r>
              <w:rPr>
                <w:rFonts w:cs="Arial"/>
                <w:szCs w:val="24"/>
              </w:rPr>
              <w:t xml:space="preserve">Killinchy &amp; District Community Development Association </w:t>
            </w:r>
          </w:p>
        </w:tc>
      </w:tr>
      <w:tr w:rsidR="00EE588E" w:rsidRPr="00B5153B" w14:paraId="05DA2B07" w14:textId="77777777" w:rsidTr="00ED6D39">
        <w:tc>
          <w:tcPr>
            <w:tcW w:w="2552" w:type="dxa"/>
            <w:tcBorders>
              <w:top w:val="single" w:sz="4" w:space="0" w:color="auto"/>
              <w:left w:val="single" w:sz="4" w:space="0" w:color="auto"/>
              <w:bottom w:val="single" w:sz="4" w:space="0" w:color="auto"/>
              <w:right w:val="single" w:sz="4" w:space="0" w:color="auto"/>
            </w:tcBorders>
            <w:hideMark/>
          </w:tcPr>
          <w:p w14:paraId="67DAAC0B" w14:textId="77777777" w:rsidR="00EE588E" w:rsidRPr="00B5153B" w:rsidRDefault="00EE588E" w:rsidP="00ED6D39">
            <w:pPr>
              <w:jc w:val="both"/>
              <w:rPr>
                <w:rFonts w:cs="Arial"/>
                <w:szCs w:val="24"/>
              </w:rPr>
            </w:pPr>
            <w:r w:rsidRPr="00B5153B">
              <w:rPr>
                <w:rFonts w:cs="Arial"/>
                <w:szCs w:val="24"/>
              </w:rPr>
              <w:t>Kircubbin</w:t>
            </w:r>
          </w:p>
        </w:tc>
        <w:tc>
          <w:tcPr>
            <w:tcW w:w="2268" w:type="dxa"/>
            <w:tcBorders>
              <w:top w:val="single" w:sz="4" w:space="0" w:color="auto"/>
              <w:left w:val="single" w:sz="4" w:space="0" w:color="auto"/>
              <w:bottom w:val="single" w:sz="4" w:space="0" w:color="auto"/>
              <w:right w:val="single" w:sz="4" w:space="0" w:color="auto"/>
            </w:tcBorders>
          </w:tcPr>
          <w:p w14:paraId="4B071D54" w14:textId="77777777" w:rsidR="00EE588E" w:rsidRPr="00B5153B" w:rsidRDefault="00EE588E" w:rsidP="00ED6D39">
            <w:pPr>
              <w:jc w:val="both"/>
              <w:rPr>
                <w:rFonts w:cs="Arial"/>
                <w:szCs w:val="24"/>
              </w:rPr>
            </w:pPr>
            <w:r>
              <w:rPr>
                <w:rFonts w:cs="Arial"/>
                <w:szCs w:val="24"/>
              </w:rPr>
              <w:t>10 January 2024</w:t>
            </w:r>
          </w:p>
        </w:tc>
        <w:tc>
          <w:tcPr>
            <w:tcW w:w="5245" w:type="dxa"/>
            <w:tcBorders>
              <w:top w:val="single" w:sz="4" w:space="0" w:color="auto"/>
              <w:left w:val="single" w:sz="4" w:space="0" w:color="auto"/>
              <w:bottom w:val="single" w:sz="4" w:space="0" w:color="auto"/>
              <w:right w:val="single" w:sz="4" w:space="0" w:color="auto"/>
            </w:tcBorders>
          </w:tcPr>
          <w:p w14:paraId="6AFCF89A" w14:textId="77777777" w:rsidR="00EE588E" w:rsidRPr="00B5153B" w:rsidRDefault="00EE588E" w:rsidP="00ED6D39">
            <w:pPr>
              <w:jc w:val="both"/>
              <w:rPr>
                <w:rFonts w:cs="Arial"/>
                <w:szCs w:val="24"/>
              </w:rPr>
            </w:pPr>
            <w:r>
              <w:rPr>
                <w:rFonts w:cs="Arial"/>
                <w:szCs w:val="24"/>
              </w:rPr>
              <w:t>Kircubbin &amp; District Community Association</w:t>
            </w:r>
          </w:p>
        </w:tc>
      </w:tr>
      <w:tr w:rsidR="00EE588E" w:rsidRPr="00B5153B" w14:paraId="7389052F" w14:textId="77777777" w:rsidTr="00ED6D39">
        <w:tc>
          <w:tcPr>
            <w:tcW w:w="2552" w:type="dxa"/>
            <w:tcBorders>
              <w:top w:val="single" w:sz="4" w:space="0" w:color="auto"/>
              <w:left w:val="single" w:sz="4" w:space="0" w:color="auto"/>
              <w:bottom w:val="single" w:sz="4" w:space="0" w:color="auto"/>
              <w:right w:val="single" w:sz="4" w:space="0" w:color="auto"/>
            </w:tcBorders>
            <w:hideMark/>
          </w:tcPr>
          <w:p w14:paraId="1DB1616B" w14:textId="77777777" w:rsidR="00EE588E" w:rsidRPr="00B5153B" w:rsidRDefault="00EE588E" w:rsidP="00ED6D39">
            <w:pPr>
              <w:jc w:val="both"/>
              <w:rPr>
                <w:rFonts w:cs="Arial"/>
                <w:szCs w:val="24"/>
              </w:rPr>
            </w:pPr>
            <w:r w:rsidRPr="00B5153B">
              <w:rPr>
                <w:rFonts w:cs="Arial"/>
                <w:szCs w:val="24"/>
              </w:rPr>
              <w:t>Lisbane &amp; Lisbarnett</w:t>
            </w:r>
          </w:p>
        </w:tc>
        <w:tc>
          <w:tcPr>
            <w:tcW w:w="2268" w:type="dxa"/>
            <w:tcBorders>
              <w:top w:val="single" w:sz="4" w:space="0" w:color="auto"/>
              <w:left w:val="single" w:sz="4" w:space="0" w:color="auto"/>
              <w:bottom w:val="single" w:sz="4" w:space="0" w:color="auto"/>
              <w:right w:val="single" w:sz="4" w:space="0" w:color="auto"/>
            </w:tcBorders>
          </w:tcPr>
          <w:p w14:paraId="38F3105A" w14:textId="77777777" w:rsidR="00EE588E" w:rsidRPr="00B5153B" w:rsidRDefault="00EE588E" w:rsidP="00ED6D39">
            <w:pPr>
              <w:jc w:val="both"/>
              <w:rPr>
                <w:rFonts w:cs="Arial"/>
                <w:szCs w:val="24"/>
              </w:rPr>
            </w:pPr>
            <w:r>
              <w:rPr>
                <w:rFonts w:cs="Arial"/>
                <w:szCs w:val="24"/>
              </w:rPr>
              <w:t>23 January 2024</w:t>
            </w:r>
          </w:p>
        </w:tc>
        <w:tc>
          <w:tcPr>
            <w:tcW w:w="5245" w:type="dxa"/>
            <w:tcBorders>
              <w:top w:val="single" w:sz="4" w:space="0" w:color="auto"/>
              <w:left w:val="single" w:sz="4" w:space="0" w:color="auto"/>
              <w:bottom w:val="single" w:sz="4" w:space="0" w:color="auto"/>
              <w:right w:val="single" w:sz="4" w:space="0" w:color="auto"/>
            </w:tcBorders>
          </w:tcPr>
          <w:p w14:paraId="5FC7154D" w14:textId="77777777" w:rsidR="00EE588E" w:rsidRPr="00B5153B" w:rsidRDefault="00EE588E" w:rsidP="00ED6D39">
            <w:pPr>
              <w:jc w:val="both"/>
              <w:rPr>
                <w:rFonts w:cs="Arial"/>
                <w:szCs w:val="24"/>
              </w:rPr>
            </w:pPr>
            <w:r>
              <w:rPr>
                <w:rFonts w:cs="Arial"/>
                <w:szCs w:val="24"/>
              </w:rPr>
              <w:t xml:space="preserve">Lisbane &amp; Lisbarnett Community Association </w:t>
            </w:r>
          </w:p>
        </w:tc>
      </w:tr>
      <w:tr w:rsidR="00EE588E" w:rsidRPr="00B5153B" w14:paraId="258B8B3F" w14:textId="77777777" w:rsidTr="00ED6D39">
        <w:tc>
          <w:tcPr>
            <w:tcW w:w="2552" w:type="dxa"/>
            <w:tcBorders>
              <w:top w:val="single" w:sz="4" w:space="0" w:color="auto"/>
              <w:left w:val="single" w:sz="4" w:space="0" w:color="auto"/>
              <w:bottom w:val="single" w:sz="4" w:space="0" w:color="auto"/>
              <w:right w:val="single" w:sz="4" w:space="0" w:color="auto"/>
            </w:tcBorders>
          </w:tcPr>
          <w:p w14:paraId="6A98D096" w14:textId="77777777" w:rsidR="00EE588E" w:rsidRPr="00B5153B" w:rsidRDefault="00EE588E" w:rsidP="00ED6D39">
            <w:pPr>
              <w:jc w:val="both"/>
              <w:rPr>
                <w:rFonts w:cs="Arial"/>
                <w:szCs w:val="24"/>
              </w:rPr>
            </w:pPr>
            <w:r w:rsidRPr="00B5153B">
              <w:rPr>
                <w:rFonts w:cs="Arial"/>
                <w:szCs w:val="24"/>
              </w:rPr>
              <w:t xml:space="preserve">Millisle </w:t>
            </w:r>
          </w:p>
        </w:tc>
        <w:tc>
          <w:tcPr>
            <w:tcW w:w="2268" w:type="dxa"/>
            <w:tcBorders>
              <w:top w:val="single" w:sz="4" w:space="0" w:color="auto"/>
              <w:left w:val="single" w:sz="4" w:space="0" w:color="auto"/>
              <w:bottom w:val="single" w:sz="4" w:space="0" w:color="auto"/>
              <w:right w:val="single" w:sz="4" w:space="0" w:color="auto"/>
            </w:tcBorders>
          </w:tcPr>
          <w:p w14:paraId="0386F5B8" w14:textId="77777777" w:rsidR="00EE588E" w:rsidRPr="00B5153B" w:rsidRDefault="00EE588E" w:rsidP="00ED6D39">
            <w:pPr>
              <w:jc w:val="both"/>
              <w:rPr>
                <w:rFonts w:cs="Arial"/>
                <w:szCs w:val="24"/>
              </w:rPr>
            </w:pPr>
            <w:r>
              <w:rPr>
                <w:rFonts w:cs="Arial"/>
                <w:szCs w:val="24"/>
              </w:rPr>
              <w:t>08 November 2023</w:t>
            </w:r>
          </w:p>
        </w:tc>
        <w:tc>
          <w:tcPr>
            <w:tcW w:w="5245" w:type="dxa"/>
            <w:tcBorders>
              <w:top w:val="single" w:sz="4" w:space="0" w:color="auto"/>
              <w:left w:val="single" w:sz="4" w:space="0" w:color="auto"/>
              <w:bottom w:val="single" w:sz="4" w:space="0" w:color="auto"/>
              <w:right w:val="single" w:sz="4" w:space="0" w:color="auto"/>
            </w:tcBorders>
          </w:tcPr>
          <w:p w14:paraId="6B8D448B" w14:textId="77777777" w:rsidR="00EE588E" w:rsidRPr="00B5153B" w:rsidRDefault="00EE588E" w:rsidP="00ED6D39">
            <w:pPr>
              <w:jc w:val="both"/>
              <w:rPr>
                <w:rFonts w:cs="Arial"/>
                <w:szCs w:val="24"/>
              </w:rPr>
            </w:pPr>
            <w:r>
              <w:rPr>
                <w:rFonts w:cs="Arial"/>
                <w:szCs w:val="24"/>
              </w:rPr>
              <w:t>Millisle Community Association</w:t>
            </w:r>
          </w:p>
        </w:tc>
      </w:tr>
      <w:tr w:rsidR="00EE588E" w:rsidRPr="00B5153B" w14:paraId="07C7D8A9" w14:textId="77777777" w:rsidTr="00ED6D39">
        <w:tc>
          <w:tcPr>
            <w:tcW w:w="2552" w:type="dxa"/>
            <w:tcBorders>
              <w:top w:val="single" w:sz="4" w:space="0" w:color="auto"/>
              <w:left w:val="single" w:sz="4" w:space="0" w:color="auto"/>
              <w:bottom w:val="single" w:sz="4" w:space="0" w:color="auto"/>
              <w:right w:val="single" w:sz="4" w:space="0" w:color="auto"/>
            </w:tcBorders>
          </w:tcPr>
          <w:p w14:paraId="7569C860" w14:textId="77777777" w:rsidR="00EE588E" w:rsidRPr="00B5153B" w:rsidRDefault="00EE588E" w:rsidP="00ED6D39">
            <w:pPr>
              <w:jc w:val="both"/>
              <w:rPr>
                <w:rFonts w:cs="Arial"/>
                <w:szCs w:val="24"/>
              </w:rPr>
            </w:pPr>
            <w:r w:rsidRPr="00B5153B">
              <w:rPr>
                <w:rFonts w:cs="Arial"/>
                <w:szCs w:val="24"/>
              </w:rPr>
              <w:t xml:space="preserve">Portaferry </w:t>
            </w:r>
          </w:p>
        </w:tc>
        <w:tc>
          <w:tcPr>
            <w:tcW w:w="2268" w:type="dxa"/>
            <w:tcBorders>
              <w:top w:val="single" w:sz="4" w:space="0" w:color="auto"/>
              <w:left w:val="single" w:sz="4" w:space="0" w:color="auto"/>
              <w:bottom w:val="single" w:sz="4" w:space="0" w:color="auto"/>
              <w:right w:val="single" w:sz="4" w:space="0" w:color="auto"/>
            </w:tcBorders>
          </w:tcPr>
          <w:p w14:paraId="7638F891" w14:textId="77777777" w:rsidR="00EE588E" w:rsidRPr="00B5153B" w:rsidRDefault="00EE588E" w:rsidP="00ED6D39">
            <w:pPr>
              <w:jc w:val="both"/>
              <w:rPr>
                <w:rFonts w:cs="Arial"/>
                <w:szCs w:val="24"/>
              </w:rPr>
            </w:pPr>
            <w:r>
              <w:rPr>
                <w:rFonts w:cs="Arial"/>
                <w:szCs w:val="24"/>
              </w:rPr>
              <w:t>18 April 2024</w:t>
            </w:r>
          </w:p>
        </w:tc>
        <w:tc>
          <w:tcPr>
            <w:tcW w:w="5245" w:type="dxa"/>
            <w:tcBorders>
              <w:top w:val="single" w:sz="4" w:space="0" w:color="auto"/>
              <w:left w:val="single" w:sz="4" w:space="0" w:color="auto"/>
              <w:bottom w:val="single" w:sz="4" w:space="0" w:color="auto"/>
              <w:right w:val="single" w:sz="4" w:space="0" w:color="auto"/>
            </w:tcBorders>
          </w:tcPr>
          <w:p w14:paraId="02A4CFE3" w14:textId="77777777" w:rsidR="00EE588E" w:rsidRPr="00B5153B" w:rsidRDefault="00EE588E" w:rsidP="00ED6D39">
            <w:pPr>
              <w:jc w:val="both"/>
              <w:rPr>
                <w:rFonts w:cs="Arial"/>
                <w:szCs w:val="24"/>
              </w:rPr>
            </w:pPr>
            <w:r>
              <w:rPr>
                <w:rFonts w:cs="Arial"/>
                <w:szCs w:val="24"/>
              </w:rPr>
              <w:t>Portaferry Community Collective</w:t>
            </w:r>
          </w:p>
        </w:tc>
      </w:tr>
      <w:tr w:rsidR="00EE588E" w:rsidRPr="00B5153B" w14:paraId="380D59A3" w14:textId="77777777" w:rsidTr="00ED6D39">
        <w:tc>
          <w:tcPr>
            <w:tcW w:w="2552" w:type="dxa"/>
            <w:tcBorders>
              <w:top w:val="single" w:sz="4" w:space="0" w:color="auto"/>
              <w:left w:val="single" w:sz="4" w:space="0" w:color="auto"/>
              <w:bottom w:val="single" w:sz="4" w:space="0" w:color="auto"/>
              <w:right w:val="single" w:sz="4" w:space="0" w:color="auto"/>
            </w:tcBorders>
          </w:tcPr>
          <w:p w14:paraId="18CF90C8" w14:textId="77777777" w:rsidR="00EE588E" w:rsidRPr="00B5153B" w:rsidRDefault="00EE588E" w:rsidP="00ED6D39">
            <w:pPr>
              <w:jc w:val="both"/>
              <w:rPr>
                <w:rFonts w:cs="Arial"/>
                <w:szCs w:val="24"/>
              </w:rPr>
            </w:pPr>
            <w:r w:rsidRPr="00B5153B">
              <w:rPr>
                <w:rFonts w:cs="Arial"/>
                <w:szCs w:val="24"/>
              </w:rPr>
              <w:t>Portavogie</w:t>
            </w:r>
          </w:p>
        </w:tc>
        <w:tc>
          <w:tcPr>
            <w:tcW w:w="2268" w:type="dxa"/>
            <w:tcBorders>
              <w:top w:val="single" w:sz="4" w:space="0" w:color="auto"/>
              <w:left w:val="single" w:sz="4" w:space="0" w:color="auto"/>
              <w:bottom w:val="single" w:sz="4" w:space="0" w:color="auto"/>
              <w:right w:val="single" w:sz="4" w:space="0" w:color="auto"/>
            </w:tcBorders>
          </w:tcPr>
          <w:p w14:paraId="6DF21AC4" w14:textId="77777777" w:rsidR="00EE588E" w:rsidRPr="00B5153B" w:rsidRDefault="00EE588E" w:rsidP="00ED6D39">
            <w:pPr>
              <w:jc w:val="both"/>
              <w:rPr>
                <w:rFonts w:cs="Arial"/>
                <w:szCs w:val="24"/>
              </w:rPr>
            </w:pPr>
            <w:r>
              <w:rPr>
                <w:rFonts w:cs="Arial"/>
                <w:szCs w:val="24"/>
              </w:rPr>
              <w:t>13 February 2024</w:t>
            </w:r>
          </w:p>
        </w:tc>
        <w:tc>
          <w:tcPr>
            <w:tcW w:w="5245" w:type="dxa"/>
            <w:tcBorders>
              <w:top w:val="single" w:sz="4" w:space="0" w:color="auto"/>
              <w:left w:val="single" w:sz="4" w:space="0" w:color="auto"/>
              <w:bottom w:val="single" w:sz="4" w:space="0" w:color="auto"/>
              <w:right w:val="single" w:sz="4" w:space="0" w:color="auto"/>
            </w:tcBorders>
          </w:tcPr>
          <w:p w14:paraId="7BF9C527" w14:textId="77777777" w:rsidR="00EE588E" w:rsidRPr="00B5153B" w:rsidRDefault="00EE588E" w:rsidP="00ED6D39">
            <w:pPr>
              <w:jc w:val="both"/>
              <w:rPr>
                <w:rFonts w:cs="Arial"/>
                <w:szCs w:val="24"/>
              </w:rPr>
            </w:pPr>
            <w:r>
              <w:rPr>
                <w:rFonts w:cs="Arial"/>
                <w:szCs w:val="24"/>
              </w:rPr>
              <w:t>Portavogie Regeneration Committee</w:t>
            </w:r>
          </w:p>
        </w:tc>
      </w:tr>
    </w:tbl>
    <w:p w14:paraId="73348E6A" w14:textId="77777777" w:rsidR="00EE588E" w:rsidRDefault="00EE588E" w:rsidP="009A0B82">
      <w:pPr>
        <w:pStyle w:val="ListParagraph"/>
        <w:spacing w:after="0" w:line="240" w:lineRule="auto"/>
        <w:rPr>
          <w:rFonts w:ascii="Arial" w:hAnsi="Arial" w:cs="Arial"/>
          <w:sz w:val="24"/>
          <w:szCs w:val="24"/>
        </w:rPr>
      </w:pPr>
    </w:p>
    <w:p w14:paraId="42486E4C" w14:textId="59372F9D" w:rsidR="00EE588E" w:rsidRPr="00C04217" w:rsidRDefault="00EE588E" w:rsidP="009A0B82">
      <w:pPr>
        <w:rPr>
          <w:rFonts w:cs="Arial"/>
          <w:szCs w:val="24"/>
        </w:rPr>
      </w:pPr>
      <w:r w:rsidRPr="00C04217">
        <w:rPr>
          <w:rFonts w:cs="Arial"/>
          <w:szCs w:val="24"/>
        </w:rPr>
        <w:t>In addition to the above meetings, officers h</w:t>
      </w:r>
      <w:r w:rsidR="00C04217">
        <w:rPr>
          <w:rFonts w:cs="Arial"/>
          <w:szCs w:val="24"/>
        </w:rPr>
        <w:t>ad</w:t>
      </w:r>
      <w:r w:rsidRPr="00C04217">
        <w:rPr>
          <w:rFonts w:cs="Arial"/>
          <w:szCs w:val="24"/>
        </w:rPr>
        <w:t xml:space="preserve"> continued to provide timely updates to the various village community groups via the Partnership Meetings (Ards Peninsula Villages Partnership - monthly updates, Strangford Villages Partnership - quarterly updates, and North Down Villages Partnership - quarterly updates).</w:t>
      </w:r>
    </w:p>
    <w:p w14:paraId="6FBC21C3" w14:textId="77777777" w:rsidR="00EE588E" w:rsidRPr="006413AF" w:rsidRDefault="00EE588E" w:rsidP="009A0B82">
      <w:pPr>
        <w:pStyle w:val="ListParagraph"/>
        <w:spacing w:after="0" w:line="240" w:lineRule="auto"/>
        <w:contextualSpacing w:val="0"/>
        <w:rPr>
          <w:rFonts w:ascii="Arial" w:hAnsi="Arial" w:cs="Arial"/>
          <w:sz w:val="24"/>
          <w:szCs w:val="24"/>
        </w:rPr>
      </w:pPr>
    </w:p>
    <w:p w14:paraId="1F6832F9" w14:textId="77777777" w:rsidR="00EE588E" w:rsidRDefault="00EE588E" w:rsidP="009A0B82">
      <w:pPr>
        <w:pStyle w:val="ListParagraph"/>
        <w:numPr>
          <w:ilvl w:val="0"/>
          <w:numId w:val="14"/>
        </w:numPr>
        <w:spacing w:after="0" w:line="240" w:lineRule="auto"/>
        <w:contextualSpacing w:val="0"/>
        <w:rPr>
          <w:rFonts w:ascii="Arial" w:hAnsi="Arial" w:cs="Arial"/>
          <w:sz w:val="24"/>
          <w:szCs w:val="24"/>
        </w:rPr>
      </w:pPr>
      <w:r w:rsidRPr="001F38D8">
        <w:rPr>
          <w:rFonts w:ascii="Arial" w:hAnsi="Arial" w:cs="Arial"/>
          <w:sz w:val="24"/>
          <w:szCs w:val="24"/>
        </w:rPr>
        <w:t>Primary School Engagement</w:t>
      </w:r>
    </w:p>
    <w:p w14:paraId="7B783B1E" w14:textId="77777777" w:rsidR="00EE588E" w:rsidRDefault="00EE588E" w:rsidP="009A0B82">
      <w:pPr>
        <w:pStyle w:val="ListParagraph"/>
        <w:spacing w:after="0" w:line="240" w:lineRule="auto"/>
        <w:contextualSpacing w:val="0"/>
        <w:rPr>
          <w:rFonts w:ascii="Arial" w:hAnsi="Arial" w:cs="Arial"/>
          <w:sz w:val="24"/>
          <w:szCs w:val="24"/>
        </w:rPr>
      </w:pPr>
    </w:p>
    <w:p w14:paraId="4E80E4BC" w14:textId="77777777" w:rsidR="00EE588E" w:rsidRPr="00E14B74" w:rsidRDefault="00EE588E" w:rsidP="00E14B74">
      <w:pPr>
        <w:rPr>
          <w:rFonts w:cs="Arial"/>
          <w:szCs w:val="24"/>
        </w:rPr>
      </w:pPr>
      <w:r w:rsidRPr="00E14B74">
        <w:rPr>
          <w:rFonts w:cs="Arial"/>
          <w:szCs w:val="24"/>
        </w:rPr>
        <w:t>Officers visited each of the local primary schools within the villages to conduct interactive workshops with the pupils including a drawing competition. An age-friendly survey was created to enable the pupils to share their views, opinions and ideas for the future of their village.</w:t>
      </w:r>
    </w:p>
    <w:p w14:paraId="41D3DD6F" w14:textId="77777777" w:rsidR="00EE588E" w:rsidRPr="006866B3" w:rsidRDefault="00EE588E" w:rsidP="009A0B82">
      <w:pPr>
        <w:pStyle w:val="ListParagraph"/>
        <w:spacing w:after="0" w:line="240" w:lineRule="auto"/>
        <w:contextualSpacing w:val="0"/>
        <w:rPr>
          <w:rFonts w:ascii="Arial" w:hAnsi="Arial" w:cs="Arial"/>
          <w:sz w:val="24"/>
          <w:szCs w:val="24"/>
        </w:rPr>
      </w:pPr>
    </w:p>
    <w:p w14:paraId="77E2BCB1" w14:textId="66853556" w:rsidR="00EE588E" w:rsidRPr="00E14B74" w:rsidRDefault="00EE588E" w:rsidP="00E14B74">
      <w:pPr>
        <w:rPr>
          <w:rFonts w:cs="Arial"/>
          <w:szCs w:val="24"/>
        </w:rPr>
      </w:pPr>
      <w:r w:rsidRPr="00E14B74">
        <w:rPr>
          <w:rFonts w:cs="Arial"/>
          <w:szCs w:val="24"/>
        </w:rPr>
        <w:t>An Awards Event hosted by the Mayor of Ards and North Down, Councillor Alistair Cathcart, was held in the City Hall, on the evening of Tuesday 25 June 2024 for the winners of the drawing competition and their family and teachers.</w:t>
      </w:r>
    </w:p>
    <w:p w14:paraId="506DDC8B" w14:textId="211D2ED5" w:rsidR="00EE588E" w:rsidRPr="00E14B74" w:rsidRDefault="00EE588E" w:rsidP="00E14B74">
      <w:pPr>
        <w:rPr>
          <w:rFonts w:cs="Arial"/>
          <w:szCs w:val="24"/>
        </w:rPr>
      </w:pPr>
      <w:r w:rsidRPr="00E14B74">
        <w:rPr>
          <w:rFonts w:cs="Arial"/>
          <w:szCs w:val="24"/>
        </w:rPr>
        <w:t xml:space="preserve">The winning drawings </w:t>
      </w:r>
      <w:r w:rsidR="00EE4DA2">
        <w:rPr>
          <w:rFonts w:cs="Arial"/>
          <w:szCs w:val="24"/>
        </w:rPr>
        <w:t xml:space="preserve">would </w:t>
      </w:r>
      <w:r w:rsidRPr="00E14B74">
        <w:rPr>
          <w:rFonts w:cs="Arial"/>
          <w:szCs w:val="24"/>
        </w:rPr>
        <w:t>feature in the new Village Plan.</w:t>
      </w:r>
    </w:p>
    <w:p w14:paraId="21B29F48" w14:textId="77777777" w:rsidR="00EE588E" w:rsidRDefault="00EE588E" w:rsidP="009A0B82">
      <w:pPr>
        <w:pStyle w:val="ListParagraph"/>
        <w:spacing w:after="0" w:line="240" w:lineRule="auto"/>
        <w:contextualSpacing w:val="0"/>
        <w:rPr>
          <w:rFonts w:ascii="Arial" w:hAnsi="Arial" w:cs="Arial"/>
          <w:sz w:val="24"/>
          <w:szCs w:val="24"/>
        </w:rPr>
      </w:pPr>
    </w:p>
    <w:p w14:paraId="5C955E61" w14:textId="77777777" w:rsidR="00EE588E" w:rsidRPr="00E14B74" w:rsidRDefault="00EE588E" w:rsidP="00E14B74">
      <w:pPr>
        <w:rPr>
          <w:rFonts w:cs="Arial"/>
          <w:szCs w:val="24"/>
        </w:rPr>
      </w:pPr>
      <w:r w:rsidRPr="00E14B74">
        <w:rPr>
          <w:rFonts w:cs="Arial"/>
          <w:szCs w:val="24"/>
        </w:rPr>
        <w:t>A total of 321 surveys were completed. In addition to the surveys, a series of comment boards were completed within each school.</w:t>
      </w:r>
    </w:p>
    <w:p w14:paraId="6952852E" w14:textId="77777777" w:rsidR="00EE588E" w:rsidRPr="006866B3" w:rsidRDefault="00EE588E" w:rsidP="00EE588E">
      <w:pPr>
        <w:jc w:val="both"/>
        <w:rPr>
          <w:rFonts w:cs="Arial"/>
          <w:szCs w:val="24"/>
        </w:rPr>
      </w:pPr>
    </w:p>
    <w:p w14:paraId="1DCC1CAA" w14:textId="77777777" w:rsidR="00EE588E" w:rsidRDefault="00EE588E" w:rsidP="00EE588E">
      <w:pPr>
        <w:pStyle w:val="ListParagraph"/>
        <w:numPr>
          <w:ilvl w:val="0"/>
          <w:numId w:val="14"/>
        </w:numPr>
        <w:spacing w:after="0"/>
        <w:jc w:val="both"/>
        <w:rPr>
          <w:rFonts w:ascii="Arial" w:hAnsi="Arial" w:cs="Arial"/>
          <w:sz w:val="24"/>
          <w:szCs w:val="24"/>
        </w:rPr>
      </w:pPr>
      <w:r>
        <w:rPr>
          <w:rFonts w:ascii="Arial" w:hAnsi="Arial" w:cs="Arial"/>
          <w:sz w:val="24"/>
          <w:szCs w:val="24"/>
        </w:rPr>
        <w:t>Public Engagement Sessions</w:t>
      </w:r>
    </w:p>
    <w:p w14:paraId="120C86E9" w14:textId="77777777" w:rsidR="009A0B82" w:rsidRDefault="009A0B82" w:rsidP="00E14B74">
      <w:pPr>
        <w:rPr>
          <w:rFonts w:cs="Arial"/>
          <w:szCs w:val="24"/>
        </w:rPr>
      </w:pPr>
    </w:p>
    <w:p w14:paraId="1FDD3E73" w14:textId="2A1F6904" w:rsidR="00EE588E" w:rsidRPr="009A0B82" w:rsidRDefault="00EE588E" w:rsidP="00E14B74">
      <w:pPr>
        <w:rPr>
          <w:rFonts w:cs="Arial"/>
          <w:szCs w:val="24"/>
        </w:rPr>
      </w:pPr>
      <w:r w:rsidRPr="009A0B82">
        <w:rPr>
          <w:rFonts w:cs="Arial"/>
          <w:szCs w:val="24"/>
        </w:rPr>
        <w:t xml:space="preserve">Public Engagement Sessions were delivered in each village as an opportunity for residents, community members, and businesses to voice their ideas, discuss their concerns, and make suggestions for short-, medium-, and long-term improvements. </w:t>
      </w:r>
    </w:p>
    <w:p w14:paraId="5B58927F" w14:textId="77777777" w:rsidR="009A0B82" w:rsidRDefault="009A0B82" w:rsidP="00E14B74">
      <w:pPr>
        <w:rPr>
          <w:rFonts w:cs="Arial"/>
          <w:szCs w:val="24"/>
        </w:rPr>
      </w:pPr>
    </w:p>
    <w:p w14:paraId="0641F564" w14:textId="5A431A66" w:rsidR="00EE588E" w:rsidRPr="009A0B82" w:rsidRDefault="00EE588E" w:rsidP="00E14B74">
      <w:pPr>
        <w:rPr>
          <w:rFonts w:cs="Arial"/>
          <w:szCs w:val="24"/>
        </w:rPr>
      </w:pPr>
      <w:r w:rsidRPr="009A0B82">
        <w:rPr>
          <w:rFonts w:cs="Arial"/>
          <w:szCs w:val="24"/>
        </w:rPr>
        <w:t>Attendance at the workshops varied between each village, however evidence demonstrates a peak in the number of online survey responses submitted for each village at the time of the public engagement sessions.</w:t>
      </w:r>
    </w:p>
    <w:p w14:paraId="2B6FA32B" w14:textId="77777777" w:rsidR="00EE588E" w:rsidRPr="00CD751B" w:rsidRDefault="00EE588E" w:rsidP="00C04217">
      <w:pPr>
        <w:jc w:val="both"/>
        <w:rPr>
          <w:rFonts w:cs="Arial"/>
          <w:szCs w:val="24"/>
        </w:rPr>
      </w:pPr>
    </w:p>
    <w:p w14:paraId="74D3780B" w14:textId="77777777" w:rsidR="00EE588E" w:rsidRPr="00E14B74" w:rsidRDefault="00EE588E" w:rsidP="00E14B74">
      <w:pPr>
        <w:rPr>
          <w:rFonts w:cs="Arial"/>
          <w:szCs w:val="24"/>
        </w:rPr>
      </w:pPr>
      <w:r w:rsidRPr="00E14B74">
        <w:rPr>
          <w:rFonts w:cs="Arial"/>
          <w:szCs w:val="24"/>
        </w:rPr>
        <w:lastRenderedPageBreak/>
        <w:t>Attendees at the public engagement sessions were encouraged to participate in sharing their views, ideas and opinions on the comment boards which were focused on specific areas to encourage thinking and promote involvement. Attendees were also encouraged to complete the Village Plan survey.</w:t>
      </w:r>
    </w:p>
    <w:p w14:paraId="6FB12C83" w14:textId="77777777" w:rsidR="00EE588E" w:rsidRDefault="00EE588E" w:rsidP="00E14B74">
      <w:pPr>
        <w:pStyle w:val="ListParagraph"/>
        <w:spacing w:after="0" w:line="240" w:lineRule="auto"/>
        <w:rPr>
          <w:rFonts w:ascii="Arial" w:hAnsi="Arial" w:cs="Arial"/>
          <w:sz w:val="24"/>
          <w:szCs w:val="24"/>
        </w:rPr>
      </w:pPr>
    </w:p>
    <w:p w14:paraId="7B059ACB" w14:textId="7842B1EB" w:rsidR="00EE588E" w:rsidRPr="00E14B74" w:rsidRDefault="00EE588E" w:rsidP="00E14B74">
      <w:pPr>
        <w:rPr>
          <w:rFonts w:cs="Arial"/>
          <w:szCs w:val="24"/>
        </w:rPr>
      </w:pPr>
      <w:r w:rsidRPr="00E14B74">
        <w:rPr>
          <w:rFonts w:cs="Arial"/>
          <w:szCs w:val="24"/>
        </w:rPr>
        <w:t xml:space="preserve">Below </w:t>
      </w:r>
      <w:r w:rsidR="00C04217" w:rsidRPr="00E14B74">
        <w:rPr>
          <w:rFonts w:cs="Arial"/>
          <w:szCs w:val="24"/>
        </w:rPr>
        <w:t>was</w:t>
      </w:r>
      <w:r w:rsidRPr="00E14B74">
        <w:rPr>
          <w:rFonts w:cs="Arial"/>
          <w:szCs w:val="24"/>
        </w:rPr>
        <w:t xml:space="preserve"> a summary of the number of attendees and comments submitted at each public engagement session:</w:t>
      </w:r>
    </w:p>
    <w:p w14:paraId="21104BAB" w14:textId="77777777" w:rsidR="00EE588E" w:rsidRPr="00115B5A" w:rsidRDefault="00EE588E" w:rsidP="00EE588E">
      <w:pPr>
        <w:pStyle w:val="ListParagraph"/>
        <w:spacing w:after="0"/>
        <w:jc w:val="both"/>
        <w:rPr>
          <w:rFonts w:ascii="Arial" w:hAnsi="Arial" w:cs="Arial"/>
          <w:sz w:val="24"/>
          <w:szCs w:val="24"/>
        </w:rPr>
      </w:pPr>
    </w:p>
    <w:tbl>
      <w:tblPr>
        <w:tblStyle w:val="TableGrid"/>
        <w:tblW w:w="10348" w:type="dxa"/>
        <w:tblInd w:w="-572" w:type="dxa"/>
        <w:tblLook w:val="04A0" w:firstRow="1" w:lastRow="0" w:firstColumn="1" w:lastColumn="0" w:noHBand="0" w:noVBand="1"/>
      </w:tblPr>
      <w:tblGrid>
        <w:gridCol w:w="1790"/>
        <w:gridCol w:w="3181"/>
        <w:gridCol w:w="2543"/>
        <w:gridCol w:w="1377"/>
        <w:gridCol w:w="1457"/>
      </w:tblGrid>
      <w:tr w:rsidR="00EE588E" w14:paraId="1E9FC233" w14:textId="77777777" w:rsidTr="00ED6D39">
        <w:tc>
          <w:tcPr>
            <w:tcW w:w="1701" w:type="dxa"/>
            <w:tcBorders>
              <w:top w:val="single" w:sz="4" w:space="0" w:color="auto"/>
              <w:left w:val="single" w:sz="4" w:space="0" w:color="auto"/>
              <w:bottom w:val="single" w:sz="4" w:space="0" w:color="auto"/>
              <w:right w:val="single" w:sz="4" w:space="0" w:color="auto"/>
            </w:tcBorders>
            <w:hideMark/>
          </w:tcPr>
          <w:p w14:paraId="0933A495" w14:textId="77777777" w:rsidR="00EE588E" w:rsidRPr="00B5153B" w:rsidRDefault="00EE588E" w:rsidP="00ED6D39">
            <w:pPr>
              <w:rPr>
                <w:rFonts w:cs="Arial"/>
                <w:b/>
                <w:bCs/>
                <w:szCs w:val="24"/>
              </w:rPr>
            </w:pPr>
            <w:r w:rsidRPr="00B5153B">
              <w:rPr>
                <w:rFonts w:cs="Arial"/>
                <w:b/>
                <w:bCs/>
                <w:szCs w:val="24"/>
              </w:rPr>
              <w:t xml:space="preserve">Village </w:t>
            </w:r>
          </w:p>
        </w:tc>
        <w:tc>
          <w:tcPr>
            <w:tcW w:w="3340" w:type="dxa"/>
            <w:tcBorders>
              <w:top w:val="single" w:sz="4" w:space="0" w:color="auto"/>
              <w:left w:val="single" w:sz="4" w:space="0" w:color="auto"/>
              <w:bottom w:val="single" w:sz="4" w:space="0" w:color="auto"/>
              <w:right w:val="single" w:sz="4" w:space="0" w:color="auto"/>
            </w:tcBorders>
            <w:hideMark/>
          </w:tcPr>
          <w:p w14:paraId="1D3DAA38" w14:textId="77777777" w:rsidR="00EE588E" w:rsidRPr="00B5153B" w:rsidRDefault="00EE588E" w:rsidP="00ED6D39">
            <w:pPr>
              <w:rPr>
                <w:rFonts w:cs="Arial"/>
                <w:b/>
                <w:bCs/>
                <w:szCs w:val="24"/>
              </w:rPr>
            </w:pPr>
            <w:r w:rsidRPr="00B5153B">
              <w:rPr>
                <w:rFonts w:cs="Arial"/>
                <w:b/>
                <w:bCs/>
                <w:szCs w:val="24"/>
              </w:rPr>
              <w:t>Date &amp; Time</w:t>
            </w:r>
          </w:p>
        </w:tc>
        <w:tc>
          <w:tcPr>
            <w:tcW w:w="2614" w:type="dxa"/>
            <w:tcBorders>
              <w:top w:val="single" w:sz="4" w:space="0" w:color="auto"/>
              <w:left w:val="single" w:sz="4" w:space="0" w:color="auto"/>
              <w:bottom w:val="single" w:sz="4" w:space="0" w:color="auto"/>
              <w:right w:val="single" w:sz="4" w:space="0" w:color="auto"/>
            </w:tcBorders>
            <w:hideMark/>
          </w:tcPr>
          <w:p w14:paraId="61B7E1C3" w14:textId="77777777" w:rsidR="00EE588E" w:rsidRPr="00B5153B" w:rsidRDefault="00EE588E" w:rsidP="00ED6D39">
            <w:pPr>
              <w:rPr>
                <w:rFonts w:cs="Arial"/>
                <w:b/>
                <w:bCs/>
                <w:szCs w:val="24"/>
              </w:rPr>
            </w:pPr>
            <w:r w:rsidRPr="00B5153B">
              <w:rPr>
                <w:rFonts w:cs="Arial"/>
                <w:b/>
                <w:bCs/>
                <w:szCs w:val="24"/>
              </w:rPr>
              <w:t>Location</w:t>
            </w:r>
          </w:p>
        </w:tc>
        <w:tc>
          <w:tcPr>
            <w:tcW w:w="1276" w:type="dxa"/>
            <w:tcBorders>
              <w:top w:val="single" w:sz="4" w:space="0" w:color="auto"/>
              <w:left w:val="single" w:sz="4" w:space="0" w:color="auto"/>
              <w:bottom w:val="single" w:sz="4" w:space="0" w:color="auto"/>
              <w:right w:val="single" w:sz="4" w:space="0" w:color="auto"/>
            </w:tcBorders>
            <w:hideMark/>
          </w:tcPr>
          <w:p w14:paraId="665CD140" w14:textId="77777777" w:rsidR="00EE588E" w:rsidRPr="00B5153B" w:rsidRDefault="00EE588E" w:rsidP="00ED6D39">
            <w:pPr>
              <w:rPr>
                <w:rFonts w:cs="Arial"/>
                <w:b/>
                <w:bCs/>
                <w:szCs w:val="24"/>
              </w:rPr>
            </w:pPr>
            <w:r w:rsidRPr="00B5153B">
              <w:rPr>
                <w:rFonts w:cs="Arial"/>
                <w:b/>
                <w:bCs/>
                <w:szCs w:val="24"/>
              </w:rPr>
              <w:t>Number of Attendees</w:t>
            </w:r>
          </w:p>
        </w:tc>
        <w:tc>
          <w:tcPr>
            <w:tcW w:w="1417" w:type="dxa"/>
            <w:tcBorders>
              <w:top w:val="single" w:sz="4" w:space="0" w:color="auto"/>
              <w:left w:val="single" w:sz="4" w:space="0" w:color="auto"/>
              <w:bottom w:val="single" w:sz="4" w:space="0" w:color="auto"/>
              <w:right w:val="single" w:sz="4" w:space="0" w:color="auto"/>
            </w:tcBorders>
          </w:tcPr>
          <w:p w14:paraId="11D4752C" w14:textId="77777777" w:rsidR="00EE588E" w:rsidRPr="00B5153B" w:rsidRDefault="00EE588E" w:rsidP="00ED6D39">
            <w:pPr>
              <w:rPr>
                <w:rFonts w:cs="Arial"/>
                <w:b/>
                <w:bCs/>
                <w:szCs w:val="24"/>
              </w:rPr>
            </w:pPr>
            <w:r w:rsidRPr="00B5153B">
              <w:rPr>
                <w:rFonts w:cs="Arial"/>
                <w:b/>
                <w:bCs/>
                <w:szCs w:val="24"/>
              </w:rPr>
              <w:t>Number of Comments Received</w:t>
            </w:r>
          </w:p>
        </w:tc>
      </w:tr>
      <w:tr w:rsidR="00EE588E" w14:paraId="62C10A9B" w14:textId="77777777" w:rsidTr="00ED6D39">
        <w:tc>
          <w:tcPr>
            <w:tcW w:w="1701" w:type="dxa"/>
            <w:tcBorders>
              <w:top w:val="single" w:sz="4" w:space="0" w:color="auto"/>
              <w:left w:val="single" w:sz="4" w:space="0" w:color="auto"/>
              <w:bottom w:val="single" w:sz="4" w:space="0" w:color="auto"/>
              <w:right w:val="single" w:sz="4" w:space="0" w:color="auto"/>
            </w:tcBorders>
            <w:hideMark/>
          </w:tcPr>
          <w:p w14:paraId="71E9CE41" w14:textId="77777777" w:rsidR="00EE588E" w:rsidRPr="00B5153B" w:rsidRDefault="00EE588E" w:rsidP="00ED6D39">
            <w:pPr>
              <w:rPr>
                <w:rFonts w:cs="Arial"/>
                <w:szCs w:val="24"/>
              </w:rPr>
            </w:pPr>
            <w:r w:rsidRPr="00B5153B">
              <w:rPr>
                <w:rFonts w:cs="Arial"/>
                <w:szCs w:val="24"/>
              </w:rPr>
              <w:t>Ballygowan</w:t>
            </w:r>
          </w:p>
        </w:tc>
        <w:tc>
          <w:tcPr>
            <w:tcW w:w="3340" w:type="dxa"/>
            <w:tcBorders>
              <w:top w:val="single" w:sz="4" w:space="0" w:color="auto"/>
              <w:left w:val="single" w:sz="4" w:space="0" w:color="auto"/>
              <w:bottom w:val="single" w:sz="4" w:space="0" w:color="auto"/>
              <w:right w:val="single" w:sz="4" w:space="0" w:color="auto"/>
            </w:tcBorders>
            <w:hideMark/>
          </w:tcPr>
          <w:p w14:paraId="319A8881" w14:textId="77777777" w:rsidR="00EE588E" w:rsidRPr="00B5153B" w:rsidRDefault="00EE588E" w:rsidP="00ED6D39">
            <w:pPr>
              <w:rPr>
                <w:rFonts w:cs="Arial"/>
                <w:szCs w:val="24"/>
              </w:rPr>
            </w:pPr>
            <w:r w:rsidRPr="00B5153B">
              <w:rPr>
                <w:rFonts w:cs="Arial"/>
                <w:szCs w:val="24"/>
              </w:rPr>
              <w:t>Tuesday 25 June 4-6pm</w:t>
            </w:r>
          </w:p>
        </w:tc>
        <w:tc>
          <w:tcPr>
            <w:tcW w:w="2614" w:type="dxa"/>
            <w:tcBorders>
              <w:top w:val="single" w:sz="4" w:space="0" w:color="auto"/>
              <w:left w:val="single" w:sz="4" w:space="0" w:color="auto"/>
              <w:bottom w:val="single" w:sz="4" w:space="0" w:color="auto"/>
              <w:right w:val="single" w:sz="4" w:space="0" w:color="auto"/>
            </w:tcBorders>
          </w:tcPr>
          <w:p w14:paraId="10737E21" w14:textId="77777777" w:rsidR="00EE588E" w:rsidRPr="00B5153B" w:rsidRDefault="00EE588E" w:rsidP="00ED6D39">
            <w:pPr>
              <w:rPr>
                <w:rFonts w:cs="Arial"/>
                <w:szCs w:val="24"/>
              </w:rPr>
            </w:pPr>
            <w:r w:rsidRPr="00B5153B">
              <w:rPr>
                <w:rFonts w:cs="Arial"/>
                <w:szCs w:val="24"/>
              </w:rPr>
              <w:t>Ballygowan Community Centre  </w:t>
            </w:r>
          </w:p>
        </w:tc>
        <w:tc>
          <w:tcPr>
            <w:tcW w:w="1276" w:type="dxa"/>
            <w:tcBorders>
              <w:top w:val="single" w:sz="4" w:space="0" w:color="auto"/>
              <w:left w:val="single" w:sz="4" w:space="0" w:color="auto"/>
              <w:bottom w:val="single" w:sz="4" w:space="0" w:color="auto"/>
              <w:right w:val="single" w:sz="4" w:space="0" w:color="auto"/>
            </w:tcBorders>
            <w:hideMark/>
          </w:tcPr>
          <w:p w14:paraId="39BA737B" w14:textId="77777777" w:rsidR="00EE588E" w:rsidRPr="00B5153B" w:rsidRDefault="00EE588E" w:rsidP="00ED6D39">
            <w:pPr>
              <w:rPr>
                <w:rFonts w:cs="Arial"/>
                <w:szCs w:val="24"/>
              </w:rPr>
            </w:pPr>
            <w:r w:rsidRPr="00B5153B">
              <w:rPr>
                <w:rFonts w:cs="Arial"/>
                <w:szCs w:val="24"/>
              </w:rPr>
              <w:t>14</w:t>
            </w:r>
          </w:p>
        </w:tc>
        <w:tc>
          <w:tcPr>
            <w:tcW w:w="1417" w:type="dxa"/>
            <w:tcBorders>
              <w:top w:val="single" w:sz="4" w:space="0" w:color="auto"/>
              <w:left w:val="single" w:sz="4" w:space="0" w:color="auto"/>
              <w:bottom w:val="single" w:sz="4" w:space="0" w:color="auto"/>
              <w:right w:val="single" w:sz="4" w:space="0" w:color="auto"/>
            </w:tcBorders>
          </w:tcPr>
          <w:p w14:paraId="40ED1811" w14:textId="77777777" w:rsidR="00EE588E" w:rsidRPr="00B5153B" w:rsidRDefault="00EE588E" w:rsidP="00ED6D39">
            <w:pPr>
              <w:rPr>
                <w:rFonts w:cs="Arial"/>
                <w:szCs w:val="24"/>
              </w:rPr>
            </w:pPr>
            <w:r w:rsidRPr="00B5153B">
              <w:rPr>
                <w:rFonts w:cs="Arial"/>
                <w:szCs w:val="24"/>
              </w:rPr>
              <w:t>31</w:t>
            </w:r>
          </w:p>
        </w:tc>
      </w:tr>
      <w:tr w:rsidR="00EE588E" w14:paraId="7B27CEA1" w14:textId="77777777" w:rsidTr="00ED6D39">
        <w:tc>
          <w:tcPr>
            <w:tcW w:w="1701" w:type="dxa"/>
            <w:tcBorders>
              <w:top w:val="single" w:sz="4" w:space="0" w:color="auto"/>
              <w:left w:val="single" w:sz="4" w:space="0" w:color="auto"/>
              <w:bottom w:val="single" w:sz="4" w:space="0" w:color="auto"/>
              <w:right w:val="single" w:sz="4" w:space="0" w:color="auto"/>
            </w:tcBorders>
            <w:hideMark/>
          </w:tcPr>
          <w:p w14:paraId="22C0D29F" w14:textId="77777777" w:rsidR="00EE588E" w:rsidRPr="00B5153B" w:rsidRDefault="00EE588E" w:rsidP="00ED6D39">
            <w:pPr>
              <w:rPr>
                <w:rFonts w:cs="Arial"/>
                <w:szCs w:val="24"/>
              </w:rPr>
            </w:pPr>
            <w:r w:rsidRPr="00B5153B">
              <w:rPr>
                <w:rFonts w:cs="Arial"/>
                <w:szCs w:val="24"/>
              </w:rPr>
              <w:t>Ballyhalbert</w:t>
            </w:r>
          </w:p>
        </w:tc>
        <w:tc>
          <w:tcPr>
            <w:tcW w:w="3340" w:type="dxa"/>
            <w:tcBorders>
              <w:top w:val="single" w:sz="4" w:space="0" w:color="auto"/>
              <w:left w:val="single" w:sz="4" w:space="0" w:color="auto"/>
              <w:bottom w:val="single" w:sz="4" w:space="0" w:color="auto"/>
              <w:right w:val="single" w:sz="4" w:space="0" w:color="auto"/>
            </w:tcBorders>
            <w:hideMark/>
          </w:tcPr>
          <w:p w14:paraId="5A5CF055" w14:textId="77777777" w:rsidR="00EE588E" w:rsidRPr="00B5153B" w:rsidRDefault="00EE588E" w:rsidP="00ED6D39">
            <w:pPr>
              <w:rPr>
                <w:rFonts w:cs="Arial"/>
                <w:szCs w:val="24"/>
              </w:rPr>
            </w:pPr>
            <w:r w:rsidRPr="00B5153B">
              <w:rPr>
                <w:rFonts w:cs="Arial"/>
                <w:szCs w:val="24"/>
              </w:rPr>
              <w:t>Wednesday 05 June 4pm-6pm</w:t>
            </w:r>
          </w:p>
        </w:tc>
        <w:tc>
          <w:tcPr>
            <w:tcW w:w="2614" w:type="dxa"/>
            <w:tcBorders>
              <w:top w:val="single" w:sz="4" w:space="0" w:color="auto"/>
              <w:left w:val="single" w:sz="4" w:space="0" w:color="auto"/>
              <w:bottom w:val="single" w:sz="4" w:space="0" w:color="auto"/>
              <w:right w:val="single" w:sz="4" w:space="0" w:color="auto"/>
            </w:tcBorders>
            <w:hideMark/>
          </w:tcPr>
          <w:p w14:paraId="3A7CCD2A" w14:textId="77777777" w:rsidR="00EE588E" w:rsidRPr="00B5153B" w:rsidRDefault="00EE588E" w:rsidP="00ED6D39">
            <w:pPr>
              <w:rPr>
                <w:rFonts w:cs="Arial"/>
                <w:szCs w:val="24"/>
              </w:rPr>
            </w:pPr>
            <w:r w:rsidRPr="00B5153B">
              <w:rPr>
                <w:rFonts w:cs="Arial"/>
                <w:szCs w:val="24"/>
              </w:rPr>
              <w:t>Talbot House  </w:t>
            </w:r>
          </w:p>
        </w:tc>
        <w:tc>
          <w:tcPr>
            <w:tcW w:w="1276" w:type="dxa"/>
            <w:tcBorders>
              <w:top w:val="single" w:sz="4" w:space="0" w:color="auto"/>
              <w:left w:val="single" w:sz="4" w:space="0" w:color="auto"/>
              <w:bottom w:val="single" w:sz="4" w:space="0" w:color="auto"/>
              <w:right w:val="single" w:sz="4" w:space="0" w:color="auto"/>
            </w:tcBorders>
          </w:tcPr>
          <w:p w14:paraId="60D78764" w14:textId="77777777" w:rsidR="00EE588E" w:rsidRPr="00B5153B" w:rsidRDefault="00EE588E" w:rsidP="00ED6D39">
            <w:pPr>
              <w:rPr>
                <w:rFonts w:cs="Arial"/>
                <w:szCs w:val="24"/>
              </w:rPr>
            </w:pPr>
            <w:r w:rsidRPr="00B5153B">
              <w:rPr>
                <w:rFonts w:cs="Arial"/>
                <w:szCs w:val="24"/>
              </w:rPr>
              <w:t>14</w:t>
            </w:r>
          </w:p>
        </w:tc>
        <w:tc>
          <w:tcPr>
            <w:tcW w:w="1417" w:type="dxa"/>
            <w:tcBorders>
              <w:top w:val="single" w:sz="4" w:space="0" w:color="auto"/>
              <w:left w:val="single" w:sz="4" w:space="0" w:color="auto"/>
              <w:bottom w:val="single" w:sz="4" w:space="0" w:color="auto"/>
              <w:right w:val="single" w:sz="4" w:space="0" w:color="auto"/>
            </w:tcBorders>
          </w:tcPr>
          <w:p w14:paraId="4771FDF1" w14:textId="77777777" w:rsidR="00EE588E" w:rsidRPr="00B5153B" w:rsidRDefault="00EE588E" w:rsidP="00ED6D39">
            <w:pPr>
              <w:rPr>
                <w:rFonts w:cs="Arial"/>
                <w:szCs w:val="24"/>
              </w:rPr>
            </w:pPr>
            <w:r w:rsidRPr="00B5153B">
              <w:rPr>
                <w:rFonts w:cs="Arial"/>
                <w:szCs w:val="24"/>
              </w:rPr>
              <w:t>63</w:t>
            </w:r>
          </w:p>
        </w:tc>
      </w:tr>
      <w:tr w:rsidR="00EE588E" w14:paraId="716B04A4" w14:textId="77777777" w:rsidTr="00ED6D39">
        <w:tc>
          <w:tcPr>
            <w:tcW w:w="1701" w:type="dxa"/>
            <w:tcBorders>
              <w:top w:val="single" w:sz="4" w:space="0" w:color="auto"/>
              <w:left w:val="single" w:sz="4" w:space="0" w:color="auto"/>
              <w:bottom w:val="single" w:sz="4" w:space="0" w:color="auto"/>
              <w:right w:val="single" w:sz="4" w:space="0" w:color="auto"/>
            </w:tcBorders>
            <w:hideMark/>
          </w:tcPr>
          <w:p w14:paraId="412EECA7" w14:textId="77777777" w:rsidR="00EE588E" w:rsidRPr="00B5153B" w:rsidRDefault="00EE588E" w:rsidP="00ED6D39">
            <w:pPr>
              <w:rPr>
                <w:rFonts w:cs="Arial"/>
                <w:szCs w:val="24"/>
              </w:rPr>
            </w:pPr>
            <w:r w:rsidRPr="00B5153B">
              <w:rPr>
                <w:rFonts w:cs="Arial"/>
                <w:szCs w:val="24"/>
              </w:rPr>
              <w:t>Ballywalter</w:t>
            </w:r>
          </w:p>
        </w:tc>
        <w:tc>
          <w:tcPr>
            <w:tcW w:w="3340" w:type="dxa"/>
            <w:tcBorders>
              <w:top w:val="single" w:sz="4" w:space="0" w:color="auto"/>
              <w:left w:val="single" w:sz="4" w:space="0" w:color="auto"/>
              <w:bottom w:val="single" w:sz="4" w:space="0" w:color="auto"/>
              <w:right w:val="single" w:sz="4" w:space="0" w:color="auto"/>
            </w:tcBorders>
            <w:hideMark/>
          </w:tcPr>
          <w:p w14:paraId="40398761" w14:textId="77777777" w:rsidR="00EE588E" w:rsidRPr="00B5153B" w:rsidRDefault="00EE588E" w:rsidP="00ED6D39">
            <w:pPr>
              <w:rPr>
                <w:rFonts w:cs="Arial"/>
                <w:szCs w:val="24"/>
              </w:rPr>
            </w:pPr>
            <w:r w:rsidRPr="00B5153B">
              <w:rPr>
                <w:rFonts w:cs="Arial"/>
                <w:szCs w:val="24"/>
              </w:rPr>
              <w:t>Monday 10 June 4-6pm</w:t>
            </w:r>
          </w:p>
        </w:tc>
        <w:tc>
          <w:tcPr>
            <w:tcW w:w="2614" w:type="dxa"/>
            <w:tcBorders>
              <w:top w:val="single" w:sz="4" w:space="0" w:color="auto"/>
              <w:left w:val="single" w:sz="4" w:space="0" w:color="auto"/>
              <w:bottom w:val="single" w:sz="4" w:space="0" w:color="auto"/>
              <w:right w:val="single" w:sz="4" w:space="0" w:color="auto"/>
            </w:tcBorders>
            <w:hideMark/>
          </w:tcPr>
          <w:p w14:paraId="7A0B5D5D" w14:textId="77777777" w:rsidR="00EE588E" w:rsidRPr="00B5153B" w:rsidRDefault="00EE588E" w:rsidP="00ED6D39">
            <w:pPr>
              <w:rPr>
                <w:rFonts w:cs="Arial"/>
                <w:szCs w:val="24"/>
              </w:rPr>
            </w:pPr>
            <w:r w:rsidRPr="00B5153B">
              <w:rPr>
                <w:rFonts w:cs="Arial"/>
                <w:szCs w:val="24"/>
              </w:rPr>
              <w:t>Village Hall</w:t>
            </w:r>
          </w:p>
        </w:tc>
        <w:tc>
          <w:tcPr>
            <w:tcW w:w="1276" w:type="dxa"/>
            <w:tcBorders>
              <w:top w:val="single" w:sz="4" w:space="0" w:color="auto"/>
              <w:left w:val="single" w:sz="4" w:space="0" w:color="auto"/>
              <w:bottom w:val="single" w:sz="4" w:space="0" w:color="auto"/>
              <w:right w:val="single" w:sz="4" w:space="0" w:color="auto"/>
            </w:tcBorders>
          </w:tcPr>
          <w:p w14:paraId="2109C3C8" w14:textId="77777777" w:rsidR="00EE588E" w:rsidRPr="00B5153B" w:rsidRDefault="00EE588E" w:rsidP="00ED6D39">
            <w:pPr>
              <w:rPr>
                <w:rFonts w:cs="Arial"/>
                <w:szCs w:val="24"/>
              </w:rPr>
            </w:pPr>
            <w:r w:rsidRPr="00B5153B">
              <w:rPr>
                <w:rFonts w:cs="Arial"/>
                <w:szCs w:val="24"/>
              </w:rPr>
              <w:t>6</w:t>
            </w:r>
          </w:p>
        </w:tc>
        <w:tc>
          <w:tcPr>
            <w:tcW w:w="1417" w:type="dxa"/>
            <w:tcBorders>
              <w:top w:val="single" w:sz="4" w:space="0" w:color="auto"/>
              <w:left w:val="single" w:sz="4" w:space="0" w:color="auto"/>
              <w:bottom w:val="single" w:sz="4" w:space="0" w:color="auto"/>
              <w:right w:val="single" w:sz="4" w:space="0" w:color="auto"/>
            </w:tcBorders>
          </w:tcPr>
          <w:p w14:paraId="0EA8810A" w14:textId="77777777" w:rsidR="00EE588E" w:rsidRPr="00B5153B" w:rsidRDefault="00EE588E" w:rsidP="00ED6D39">
            <w:pPr>
              <w:rPr>
                <w:rFonts w:cs="Arial"/>
                <w:szCs w:val="24"/>
              </w:rPr>
            </w:pPr>
            <w:r w:rsidRPr="00B5153B">
              <w:rPr>
                <w:rFonts w:cs="Arial"/>
                <w:szCs w:val="24"/>
              </w:rPr>
              <w:t>26</w:t>
            </w:r>
          </w:p>
        </w:tc>
      </w:tr>
      <w:tr w:rsidR="00EE588E" w14:paraId="62245ADD" w14:textId="77777777" w:rsidTr="00ED6D39">
        <w:tc>
          <w:tcPr>
            <w:tcW w:w="1701" w:type="dxa"/>
            <w:tcBorders>
              <w:top w:val="single" w:sz="4" w:space="0" w:color="auto"/>
              <w:left w:val="single" w:sz="4" w:space="0" w:color="auto"/>
              <w:bottom w:val="single" w:sz="4" w:space="0" w:color="auto"/>
              <w:right w:val="single" w:sz="4" w:space="0" w:color="auto"/>
            </w:tcBorders>
            <w:hideMark/>
          </w:tcPr>
          <w:p w14:paraId="319E07A2" w14:textId="77777777" w:rsidR="00EE588E" w:rsidRPr="00B5153B" w:rsidRDefault="00EE588E" w:rsidP="00ED6D39">
            <w:pPr>
              <w:rPr>
                <w:rFonts w:cs="Arial"/>
                <w:szCs w:val="24"/>
              </w:rPr>
            </w:pPr>
            <w:r w:rsidRPr="00B5153B">
              <w:rPr>
                <w:rFonts w:cs="Arial"/>
                <w:szCs w:val="24"/>
              </w:rPr>
              <w:t>Carrowdore</w:t>
            </w:r>
          </w:p>
        </w:tc>
        <w:tc>
          <w:tcPr>
            <w:tcW w:w="3340" w:type="dxa"/>
            <w:tcBorders>
              <w:top w:val="single" w:sz="4" w:space="0" w:color="auto"/>
              <w:left w:val="single" w:sz="4" w:space="0" w:color="auto"/>
              <w:bottom w:val="single" w:sz="4" w:space="0" w:color="auto"/>
              <w:right w:val="single" w:sz="4" w:space="0" w:color="auto"/>
            </w:tcBorders>
            <w:hideMark/>
          </w:tcPr>
          <w:p w14:paraId="169795AA" w14:textId="77777777" w:rsidR="00EE588E" w:rsidRPr="00B5153B" w:rsidRDefault="00EE588E" w:rsidP="00ED6D39">
            <w:pPr>
              <w:rPr>
                <w:rFonts w:cs="Arial"/>
                <w:szCs w:val="24"/>
              </w:rPr>
            </w:pPr>
            <w:r w:rsidRPr="00B5153B">
              <w:rPr>
                <w:rFonts w:cs="Arial"/>
                <w:szCs w:val="24"/>
              </w:rPr>
              <w:t>Wednesday 12 June 4-6pm</w:t>
            </w:r>
          </w:p>
        </w:tc>
        <w:tc>
          <w:tcPr>
            <w:tcW w:w="2614" w:type="dxa"/>
            <w:tcBorders>
              <w:top w:val="single" w:sz="4" w:space="0" w:color="auto"/>
              <w:left w:val="single" w:sz="4" w:space="0" w:color="auto"/>
              <w:bottom w:val="single" w:sz="4" w:space="0" w:color="auto"/>
              <w:right w:val="single" w:sz="4" w:space="0" w:color="auto"/>
            </w:tcBorders>
          </w:tcPr>
          <w:p w14:paraId="50555CFE" w14:textId="77777777" w:rsidR="00EE588E" w:rsidRPr="00B5153B" w:rsidRDefault="00EE588E" w:rsidP="00ED6D39">
            <w:pPr>
              <w:rPr>
                <w:rFonts w:cs="Arial"/>
                <w:szCs w:val="24"/>
              </w:rPr>
            </w:pPr>
            <w:r w:rsidRPr="00B5153B">
              <w:rPr>
                <w:rFonts w:cs="Arial"/>
                <w:szCs w:val="24"/>
              </w:rPr>
              <w:t>Carrowdore Community Centre </w:t>
            </w:r>
          </w:p>
        </w:tc>
        <w:tc>
          <w:tcPr>
            <w:tcW w:w="1276" w:type="dxa"/>
            <w:tcBorders>
              <w:top w:val="single" w:sz="4" w:space="0" w:color="auto"/>
              <w:left w:val="single" w:sz="4" w:space="0" w:color="auto"/>
              <w:bottom w:val="single" w:sz="4" w:space="0" w:color="auto"/>
              <w:right w:val="single" w:sz="4" w:space="0" w:color="auto"/>
            </w:tcBorders>
          </w:tcPr>
          <w:p w14:paraId="75DD6BFD" w14:textId="77777777" w:rsidR="00EE588E" w:rsidRPr="00B5153B" w:rsidRDefault="00EE588E" w:rsidP="00ED6D39">
            <w:pPr>
              <w:rPr>
                <w:rFonts w:cs="Arial"/>
                <w:szCs w:val="24"/>
              </w:rPr>
            </w:pPr>
            <w:r w:rsidRPr="00B5153B">
              <w:rPr>
                <w:rFonts w:cs="Arial"/>
                <w:szCs w:val="24"/>
              </w:rPr>
              <w:t>4</w:t>
            </w:r>
          </w:p>
        </w:tc>
        <w:tc>
          <w:tcPr>
            <w:tcW w:w="1417" w:type="dxa"/>
            <w:tcBorders>
              <w:top w:val="single" w:sz="4" w:space="0" w:color="auto"/>
              <w:left w:val="single" w:sz="4" w:space="0" w:color="auto"/>
              <w:bottom w:val="single" w:sz="4" w:space="0" w:color="auto"/>
              <w:right w:val="single" w:sz="4" w:space="0" w:color="auto"/>
            </w:tcBorders>
          </w:tcPr>
          <w:p w14:paraId="4A84C272" w14:textId="77777777" w:rsidR="00EE588E" w:rsidRPr="00B5153B" w:rsidRDefault="00EE588E" w:rsidP="00ED6D39">
            <w:pPr>
              <w:rPr>
                <w:rFonts w:cs="Arial"/>
                <w:szCs w:val="24"/>
              </w:rPr>
            </w:pPr>
            <w:r w:rsidRPr="00B5153B">
              <w:rPr>
                <w:rFonts w:cs="Arial"/>
                <w:szCs w:val="24"/>
              </w:rPr>
              <w:t>5</w:t>
            </w:r>
          </w:p>
        </w:tc>
      </w:tr>
      <w:tr w:rsidR="00EE588E" w14:paraId="021B01F1" w14:textId="77777777" w:rsidTr="00ED6D39">
        <w:tc>
          <w:tcPr>
            <w:tcW w:w="1701" w:type="dxa"/>
            <w:tcBorders>
              <w:top w:val="single" w:sz="4" w:space="0" w:color="auto"/>
              <w:left w:val="single" w:sz="4" w:space="0" w:color="auto"/>
              <w:bottom w:val="single" w:sz="4" w:space="0" w:color="auto"/>
              <w:right w:val="single" w:sz="4" w:space="0" w:color="auto"/>
            </w:tcBorders>
            <w:hideMark/>
          </w:tcPr>
          <w:p w14:paraId="27BECD1E" w14:textId="77777777" w:rsidR="00EE588E" w:rsidRPr="00B5153B" w:rsidRDefault="00EE588E" w:rsidP="00ED6D39">
            <w:pPr>
              <w:rPr>
                <w:rFonts w:cs="Arial"/>
                <w:szCs w:val="24"/>
              </w:rPr>
            </w:pPr>
            <w:r w:rsidRPr="00B5153B">
              <w:rPr>
                <w:rFonts w:cs="Arial"/>
                <w:szCs w:val="24"/>
              </w:rPr>
              <w:t>Cloughey</w:t>
            </w:r>
          </w:p>
        </w:tc>
        <w:tc>
          <w:tcPr>
            <w:tcW w:w="3340" w:type="dxa"/>
            <w:tcBorders>
              <w:top w:val="single" w:sz="4" w:space="0" w:color="auto"/>
              <w:left w:val="single" w:sz="4" w:space="0" w:color="auto"/>
              <w:bottom w:val="single" w:sz="4" w:space="0" w:color="auto"/>
              <w:right w:val="single" w:sz="4" w:space="0" w:color="auto"/>
            </w:tcBorders>
            <w:hideMark/>
          </w:tcPr>
          <w:p w14:paraId="5DCFC2E6" w14:textId="77777777" w:rsidR="00EE588E" w:rsidRPr="00B5153B" w:rsidRDefault="00EE588E" w:rsidP="00ED6D39">
            <w:pPr>
              <w:rPr>
                <w:rFonts w:cs="Arial"/>
                <w:szCs w:val="24"/>
              </w:rPr>
            </w:pPr>
            <w:r w:rsidRPr="00B5153B">
              <w:rPr>
                <w:rFonts w:cs="Arial"/>
                <w:szCs w:val="24"/>
              </w:rPr>
              <w:t>Thursday 20 June 4-6pm</w:t>
            </w:r>
          </w:p>
        </w:tc>
        <w:tc>
          <w:tcPr>
            <w:tcW w:w="2614" w:type="dxa"/>
            <w:tcBorders>
              <w:top w:val="single" w:sz="4" w:space="0" w:color="auto"/>
              <w:left w:val="single" w:sz="4" w:space="0" w:color="auto"/>
              <w:bottom w:val="single" w:sz="4" w:space="0" w:color="auto"/>
              <w:right w:val="single" w:sz="4" w:space="0" w:color="auto"/>
            </w:tcBorders>
            <w:hideMark/>
          </w:tcPr>
          <w:p w14:paraId="0674EAF1" w14:textId="77777777" w:rsidR="00EE588E" w:rsidRPr="00B5153B" w:rsidRDefault="00EE588E" w:rsidP="00ED6D39">
            <w:pPr>
              <w:rPr>
                <w:rFonts w:cs="Arial"/>
                <w:szCs w:val="24"/>
              </w:rPr>
            </w:pPr>
            <w:r w:rsidRPr="00B5153B">
              <w:rPr>
                <w:rFonts w:cs="Arial"/>
                <w:szCs w:val="24"/>
              </w:rPr>
              <w:t>The Pavilion  </w:t>
            </w:r>
          </w:p>
        </w:tc>
        <w:tc>
          <w:tcPr>
            <w:tcW w:w="1276" w:type="dxa"/>
            <w:tcBorders>
              <w:top w:val="single" w:sz="4" w:space="0" w:color="auto"/>
              <w:left w:val="single" w:sz="4" w:space="0" w:color="auto"/>
              <w:bottom w:val="single" w:sz="4" w:space="0" w:color="auto"/>
              <w:right w:val="single" w:sz="4" w:space="0" w:color="auto"/>
            </w:tcBorders>
            <w:hideMark/>
          </w:tcPr>
          <w:p w14:paraId="4E65DCEB" w14:textId="77777777" w:rsidR="00EE588E" w:rsidRPr="00B5153B" w:rsidRDefault="00EE588E" w:rsidP="00ED6D39">
            <w:pPr>
              <w:rPr>
                <w:rFonts w:cs="Arial"/>
                <w:szCs w:val="24"/>
              </w:rPr>
            </w:pPr>
            <w:r w:rsidRPr="00B5153B">
              <w:rPr>
                <w:rFonts w:cs="Arial"/>
                <w:szCs w:val="24"/>
              </w:rPr>
              <w:t>32</w:t>
            </w:r>
          </w:p>
        </w:tc>
        <w:tc>
          <w:tcPr>
            <w:tcW w:w="1417" w:type="dxa"/>
            <w:tcBorders>
              <w:top w:val="single" w:sz="4" w:space="0" w:color="auto"/>
              <w:left w:val="single" w:sz="4" w:space="0" w:color="auto"/>
              <w:bottom w:val="single" w:sz="4" w:space="0" w:color="auto"/>
              <w:right w:val="single" w:sz="4" w:space="0" w:color="auto"/>
            </w:tcBorders>
          </w:tcPr>
          <w:p w14:paraId="34D8F425" w14:textId="77777777" w:rsidR="00EE588E" w:rsidRPr="00B5153B" w:rsidRDefault="00EE588E" w:rsidP="00ED6D39">
            <w:pPr>
              <w:rPr>
                <w:rFonts w:cs="Arial"/>
                <w:szCs w:val="24"/>
              </w:rPr>
            </w:pPr>
            <w:r w:rsidRPr="00B5153B">
              <w:rPr>
                <w:rFonts w:cs="Arial"/>
                <w:szCs w:val="24"/>
              </w:rPr>
              <w:t>68</w:t>
            </w:r>
          </w:p>
        </w:tc>
      </w:tr>
      <w:tr w:rsidR="00EE588E" w14:paraId="60FC0F63" w14:textId="77777777" w:rsidTr="00ED6D39">
        <w:tc>
          <w:tcPr>
            <w:tcW w:w="1701" w:type="dxa"/>
            <w:tcBorders>
              <w:top w:val="single" w:sz="4" w:space="0" w:color="auto"/>
              <w:left w:val="single" w:sz="4" w:space="0" w:color="auto"/>
              <w:bottom w:val="single" w:sz="4" w:space="0" w:color="auto"/>
              <w:right w:val="single" w:sz="4" w:space="0" w:color="auto"/>
            </w:tcBorders>
            <w:hideMark/>
          </w:tcPr>
          <w:p w14:paraId="61262D80" w14:textId="77777777" w:rsidR="00EE588E" w:rsidRPr="00B5153B" w:rsidRDefault="00EE588E" w:rsidP="00ED6D39">
            <w:pPr>
              <w:rPr>
                <w:rFonts w:cs="Arial"/>
                <w:szCs w:val="24"/>
              </w:rPr>
            </w:pPr>
            <w:r w:rsidRPr="00B5153B">
              <w:rPr>
                <w:rFonts w:cs="Arial"/>
                <w:szCs w:val="24"/>
              </w:rPr>
              <w:t>Conlig</w:t>
            </w:r>
          </w:p>
        </w:tc>
        <w:tc>
          <w:tcPr>
            <w:tcW w:w="3340" w:type="dxa"/>
            <w:tcBorders>
              <w:top w:val="single" w:sz="4" w:space="0" w:color="auto"/>
              <w:left w:val="single" w:sz="4" w:space="0" w:color="auto"/>
              <w:bottom w:val="single" w:sz="4" w:space="0" w:color="auto"/>
              <w:right w:val="single" w:sz="4" w:space="0" w:color="auto"/>
            </w:tcBorders>
            <w:hideMark/>
          </w:tcPr>
          <w:p w14:paraId="10AC7520" w14:textId="77777777" w:rsidR="00EE588E" w:rsidRPr="00B5153B" w:rsidRDefault="00EE588E" w:rsidP="00ED6D39">
            <w:pPr>
              <w:rPr>
                <w:rFonts w:cs="Arial"/>
                <w:szCs w:val="24"/>
              </w:rPr>
            </w:pPr>
            <w:r w:rsidRPr="00B5153B">
              <w:rPr>
                <w:rFonts w:cs="Arial"/>
                <w:szCs w:val="24"/>
              </w:rPr>
              <w:t>Monday 24 June 4-6pm</w:t>
            </w:r>
          </w:p>
        </w:tc>
        <w:tc>
          <w:tcPr>
            <w:tcW w:w="2614" w:type="dxa"/>
            <w:tcBorders>
              <w:top w:val="single" w:sz="4" w:space="0" w:color="auto"/>
              <w:left w:val="single" w:sz="4" w:space="0" w:color="auto"/>
              <w:bottom w:val="single" w:sz="4" w:space="0" w:color="auto"/>
              <w:right w:val="single" w:sz="4" w:space="0" w:color="auto"/>
            </w:tcBorders>
            <w:hideMark/>
          </w:tcPr>
          <w:p w14:paraId="43160D23" w14:textId="77777777" w:rsidR="00EE588E" w:rsidRPr="00B5153B" w:rsidRDefault="00EE588E" w:rsidP="00ED6D39">
            <w:pPr>
              <w:rPr>
                <w:rFonts w:cs="Arial"/>
                <w:szCs w:val="24"/>
              </w:rPr>
            </w:pPr>
            <w:r w:rsidRPr="00B5153B">
              <w:rPr>
                <w:rFonts w:cs="Arial"/>
                <w:szCs w:val="24"/>
              </w:rPr>
              <w:t>Conlig Community Centre </w:t>
            </w:r>
          </w:p>
        </w:tc>
        <w:tc>
          <w:tcPr>
            <w:tcW w:w="1276" w:type="dxa"/>
            <w:tcBorders>
              <w:top w:val="single" w:sz="4" w:space="0" w:color="auto"/>
              <w:left w:val="single" w:sz="4" w:space="0" w:color="auto"/>
              <w:bottom w:val="single" w:sz="4" w:space="0" w:color="auto"/>
              <w:right w:val="single" w:sz="4" w:space="0" w:color="auto"/>
            </w:tcBorders>
            <w:hideMark/>
          </w:tcPr>
          <w:p w14:paraId="4002E09D" w14:textId="77777777" w:rsidR="00EE588E" w:rsidRPr="00B5153B" w:rsidRDefault="00EE588E" w:rsidP="00ED6D39">
            <w:pPr>
              <w:rPr>
                <w:rFonts w:cs="Arial"/>
                <w:szCs w:val="24"/>
              </w:rPr>
            </w:pPr>
            <w:r w:rsidRPr="00B5153B">
              <w:rPr>
                <w:rFonts w:cs="Arial"/>
                <w:szCs w:val="24"/>
              </w:rPr>
              <w:t>20</w:t>
            </w:r>
          </w:p>
        </w:tc>
        <w:tc>
          <w:tcPr>
            <w:tcW w:w="1417" w:type="dxa"/>
            <w:tcBorders>
              <w:top w:val="single" w:sz="4" w:space="0" w:color="auto"/>
              <w:left w:val="single" w:sz="4" w:space="0" w:color="auto"/>
              <w:bottom w:val="single" w:sz="4" w:space="0" w:color="auto"/>
              <w:right w:val="single" w:sz="4" w:space="0" w:color="auto"/>
            </w:tcBorders>
          </w:tcPr>
          <w:p w14:paraId="496FCC43" w14:textId="77777777" w:rsidR="00EE588E" w:rsidRPr="00B5153B" w:rsidRDefault="00EE588E" w:rsidP="00ED6D39">
            <w:pPr>
              <w:rPr>
                <w:rFonts w:cs="Arial"/>
                <w:szCs w:val="24"/>
              </w:rPr>
            </w:pPr>
            <w:r w:rsidRPr="00B5153B">
              <w:rPr>
                <w:rFonts w:cs="Arial"/>
                <w:szCs w:val="24"/>
              </w:rPr>
              <w:t>55</w:t>
            </w:r>
          </w:p>
        </w:tc>
      </w:tr>
      <w:tr w:rsidR="00EE588E" w14:paraId="4160E861" w14:textId="77777777" w:rsidTr="00ED6D39">
        <w:tc>
          <w:tcPr>
            <w:tcW w:w="1701" w:type="dxa"/>
            <w:tcBorders>
              <w:top w:val="single" w:sz="4" w:space="0" w:color="auto"/>
              <w:left w:val="single" w:sz="4" w:space="0" w:color="auto"/>
              <w:bottom w:val="single" w:sz="4" w:space="0" w:color="auto"/>
              <w:right w:val="single" w:sz="4" w:space="0" w:color="auto"/>
            </w:tcBorders>
            <w:hideMark/>
          </w:tcPr>
          <w:p w14:paraId="40E73C21" w14:textId="77777777" w:rsidR="00EE588E" w:rsidRPr="00B5153B" w:rsidRDefault="00EE588E" w:rsidP="00ED6D39">
            <w:pPr>
              <w:rPr>
                <w:rFonts w:cs="Arial"/>
                <w:szCs w:val="24"/>
              </w:rPr>
            </w:pPr>
            <w:r w:rsidRPr="00B5153B">
              <w:rPr>
                <w:rFonts w:cs="Arial"/>
                <w:szCs w:val="24"/>
              </w:rPr>
              <w:t>Greyabbey</w:t>
            </w:r>
          </w:p>
        </w:tc>
        <w:tc>
          <w:tcPr>
            <w:tcW w:w="3340" w:type="dxa"/>
            <w:tcBorders>
              <w:top w:val="single" w:sz="4" w:space="0" w:color="auto"/>
              <w:left w:val="single" w:sz="4" w:space="0" w:color="auto"/>
              <w:bottom w:val="single" w:sz="4" w:space="0" w:color="auto"/>
              <w:right w:val="single" w:sz="4" w:space="0" w:color="auto"/>
            </w:tcBorders>
            <w:hideMark/>
          </w:tcPr>
          <w:p w14:paraId="01FA9ECD" w14:textId="77777777" w:rsidR="00EE588E" w:rsidRPr="00B5153B" w:rsidRDefault="00EE588E" w:rsidP="00ED6D39">
            <w:pPr>
              <w:rPr>
                <w:rFonts w:cs="Arial"/>
                <w:szCs w:val="24"/>
              </w:rPr>
            </w:pPr>
            <w:r w:rsidRPr="00B5153B">
              <w:rPr>
                <w:rFonts w:cs="Arial"/>
                <w:szCs w:val="24"/>
              </w:rPr>
              <w:t>Thursday 27 June 4-6pm</w:t>
            </w:r>
          </w:p>
        </w:tc>
        <w:tc>
          <w:tcPr>
            <w:tcW w:w="2614" w:type="dxa"/>
            <w:tcBorders>
              <w:top w:val="single" w:sz="4" w:space="0" w:color="auto"/>
              <w:left w:val="single" w:sz="4" w:space="0" w:color="auto"/>
              <w:bottom w:val="single" w:sz="4" w:space="0" w:color="auto"/>
              <w:right w:val="single" w:sz="4" w:space="0" w:color="auto"/>
            </w:tcBorders>
            <w:hideMark/>
          </w:tcPr>
          <w:p w14:paraId="06AAC5AA" w14:textId="77777777" w:rsidR="00EE588E" w:rsidRPr="00B5153B" w:rsidRDefault="00EE588E" w:rsidP="00ED6D39">
            <w:pPr>
              <w:rPr>
                <w:rFonts w:cs="Arial"/>
                <w:szCs w:val="24"/>
              </w:rPr>
            </w:pPr>
            <w:r w:rsidRPr="00B5153B">
              <w:rPr>
                <w:rFonts w:cs="Arial"/>
                <w:szCs w:val="24"/>
              </w:rPr>
              <w:t>Greyabbey Village Hall  </w:t>
            </w:r>
          </w:p>
        </w:tc>
        <w:tc>
          <w:tcPr>
            <w:tcW w:w="1276" w:type="dxa"/>
            <w:tcBorders>
              <w:top w:val="single" w:sz="4" w:space="0" w:color="auto"/>
              <w:left w:val="single" w:sz="4" w:space="0" w:color="auto"/>
              <w:bottom w:val="single" w:sz="4" w:space="0" w:color="auto"/>
              <w:right w:val="single" w:sz="4" w:space="0" w:color="auto"/>
            </w:tcBorders>
            <w:hideMark/>
          </w:tcPr>
          <w:p w14:paraId="606DBE29" w14:textId="77777777" w:rsidR="00EE588E" w:rsidRPr="00B5153B" w:rsidRDefault="00EE588E" w:rsidP="00ED6D39">
            <w:pPr>
              <w:rPr>
                <w:rFonts w:cs="Arial"/>
                <w:szCs w:val="24"/>
              </w:rPr>
            </w:pPr>
            <w:r w:rsidRPr="00B5153B">
              <w:rPr>
                <w:rFonts w:cs="Arial"/>
                <w:szCs w:val="24"/>
              </w:rPr>
              <w:t>12</w:t>
            </w:r>
          </w:p>
        </w:tc>
        <w:tc>
          <w:tcPr>
            <w:tcW w:w="1417" w:type="dxa"/>
            <w:tcBorders>
              <w:top w:val="single" w:sz="4" w:space="0" w:color="auto"/>
              <w:left w:val="single" w:sz="4" w:space="0" w:color="auto"/>
              <w:bottom w:val="single" w:sz="4" w:space="0" w:color="auto"/>
              <w:right w:val="single" w:sz="4" w:space="0" w:color="auto"/>
            </w:tcBorders>
          </w:tcPr>
          <w:p w14:paraId="6D250C97" w14:textId="77777777" w:rsidR="00EE588E" w:rsidRPr="00B5153B" w:rsidRDefault="00EE588E" w:rsidP="00ED6D39">
            <w:pPr>
              <w:rPr>
                <w:rFonts w:cs="Arial"/>
                <w:szCs w:val="24"/>
              </w:rPr>
            </w:pPr>
            <w:r w:rsidRPr="00B5153B">
              <w:rPr>
                <w:rFonts w:cs="Arial"/>
                <w:szCs w:val="24"/>
              </w:rPr>
              <w:t>41</w:t>
            </w:r>
          </w:p>
        </w:tc>
      </w:tr>
      <w:tr w:rsidR="00EE588E" w14:paraId="4D0070E0" w14:textId="77777777" w:rsidTr="00ED6D39">
        <w:tc>
          <w:tcPr>
            <w:tcW w:w="1701" w:type="dxa"/>
            <w:tcBorders>
              <w:top w:val="single" w:sz="4" w:space="0" w:color="auto"/>
              <w:left w:val="single" w:sz="4" w:space="0" w:color="auto"/>
              <w:bottom w:val="single" w:sz="4" w:space="0" w:color="auto"/>
              <w:right w:val="single" w:sz="4" w:space="0" w:color="auto"/>
            </w:tcBorders>
            <w:hideMark/>
          </w:tcPr>
          <w:p w14:paraId="3DBF9DE4" w14:textId="77777777" w:rsidR="00EE588E" w:rsidRPr="00B5153B" w:rsidRDefault="00EE588E" w:rsidP="00ED6D39">
            <w:pPr>
              <w:rPr>
                <w:rFonts w:cs="Arial"/>
                <w:szCs w:val="24"/>
              </w:rPr>
            </w:pPr>
            <w:r w:rsidRPr="00B5153B">
              <w:rPr>
                <w:rFonts w:cs="Arial"/>
                <w:szCs w:val="24"/>
              </w:rPr>
              <w:t>Groomsport</w:t>
            </w:r>
          </w:p>
        </w:tc>
        <w:tc>
          <w:tcPr>
            <w:tcW w:w="3340" w:type="dxa"/>
            <w:tcBorders>
              <w:top w:val="single" w:sz="4" w:space="0" w:color="auto"/>
              <w:left w:val="single" w:sz="4" w:space="0" w:color="auto"/>
              <w:bottom w:val="single" w:sz="4" w:space="0" w:color="auto"/>
              <w:right w:val="single" w:sz="4" w:space="0" w:color="auto"/>
            </w:tcBorders>
            <w:hideMark/>
          </w:tcPr>
          <w:p w14:paraId="7B1906B2" w14:textId="77777777" w:rsidR="00EE588E" w:rsidRPr="00B5153B" w:rsidRDefault="00EE588E" w:rsidP="00ED6D39">
            <w:pPr>
              <w:rPr>
                <w:rFonts w:cs="Arial"/>
                <w:szCs w:val="24"/>
              </w:rPr>
            </w:pPr>
            <w:r w:rsidRPr="00B5153B">
              <w:rPr>
                <w:rFonts w:cs="Arial"/>
                <w:szCs w:val="24"/>
              </w:rPr>
              <w:t>Tuesday 09 July 4-6pm</w:t>
            </w:r>
          </w:p>
        </w:tc>
        <w:tc>
          <w:tcPr>
            <w:tcW w:w="2614" w:type="dxa"/>
            <w:tcBorders>
              <w:top w:val="single" w:sz="4" w:space="0" w:color="auto"/>
              <w:left w:val="single" w:sz="4" w:space="0" w:color="auto"/>
              <w:bottom w:val="single" w:sz="4" w:space="0" w:color="auto"/>
              <w:right w:val="single" w:sz="4" w:space="0" w:color="auto"/>
            </w:tcBorders>
            <w:hideMark/>
          </w:tcPr>
          <w:p w14:paraId="0A22D6D3" w14:textId="77777777" w:rsidR="00EE588E" w:rsidRPr="00B5153B" w:rsidRDefault="00EE588E" w:rsidP="00ED6D39">
            <w:pPr>
              <w:rPr>
                <w:rFonts w:cs="Arial"/>
                <w:szCs w:val="24"/>
              </w:rPr>
            </w:pPr>
            <w:r w:rsidRPr="00B5153B">
              <w:rPr>
                <w:rFonts w:cs="Arial"/>
                <w:szCs w:val="24"/>
              </w:rPr>
              <w:t>Groomsport Boat House </w:t>
            </w:r>
          </w:p>
        </w:tc>
        <w:tc>
          <w:tcPr>
            <w:tcW w:w="1276" w:type="dxa"/>
            <w:tcBorders>
              <w:top w:val="single" w:sz="4" w:space="0" w:color="auto"/>
              <w:left w:val="single" w:sz="4" w:space="0" w:color="auto"/>
              <w:bottom w:val="single" w:sz="4" w:space="0" w:color="auto"/>
              <w:right w:val="single" w:sz="4" w:space="0" w:color="auto"/>
            </w:tcBorders>
            <w:hideMark/>
          </w:tcPr>
          <w:p w14:paraId="75980F60" w14:textId="77777777" w:rsidR="00EE588E" w:rsidRPr="00B5153B" w:rsidRDefault="00EE588E" w:rsidP="00ED6D39">
            <w:pPr>
              <w:rPr>
                <w:rFonts w:cs="Arial"/>
                <w:szCs w:val="24"/>
              </w:rPr>
            </w:pPr>
            <w:r w:rsidRPr="00B5153B">
              <w:rPr>
                <w:rFonts w:cs="Arial"/>
                <w:szCs w:val="24"/>
              </w:rPr>
              <w:t>48</w:t>
            </w:r>
          </w:p>
        </w:tc>
        <w:tc>
          <w:tcPr>
            <w:tcW w:w="1417" w:type="dxa"/>
            <w:tcBorders>
              <w:top w:val="single" w:sz="4" w:space="0" w:color="auto"/>
              <w:left w:val="single" w:sz="4" w:space="0" w:color="auto"/>
              <w:bottom w:val="single" w:sz="4" w:space="0" w:color="auto"/>
              <w:right w:val="single" w:sz="4" w:space="0" w:color="auto"/>
            </w:tcBorders>
          </w:tcPr>
          <w:p w14:paraId="6592D4F4" w14:textId="77777777" w:rsidR="00EE588E" w:rsidRPr="00B5153B" w:rsidRDefault="00EE588E" w:rsidP="00ED6D39">
            <w:pPr>
              <w:rPr>
                <w:rFonts w:cs="Arial"/>
                <w:szCs w:val="24"/>
              </w:rPr>
            </w:pPr>
            <w:r w:rsidRPr="00B5153B">
              <w:rPr>
                <w:rFonts w:cs="Arial"/>
                <w:szCs w:val="24"/>
              </w:rPr>
              <w:t>81</w:t>
            </w:r>
          </w:p>
        </w:tc>
      </w:tr>
      <w:tr w:rsidR="00EE588E" w14:paraId="5720C733" w14:textId="77777777" w:rsidTr="00ED6D39">
        <w:tc>
          <w:tcPr>
            <w:tcW w:w="1701" w:type="dxa"/>
            <w:tcBorders>
              <w:top w:val="single" w:sz="4" w:space="0" w:color="auto"/>
              <w:left w:val="single" w:sz="4" w:space="0" w:color="auto"/>
              <w:bottom w:val="single" w:sz="4" w:space="0" w:color="auto"/>
              <w:right w:val="single" w:sz="4" w:space="0" w:color="auto"/>
            </w:tcBorders>
            <w:hideMark/>
          </w:tcPr>
          <w:p w14:paraId="24F73238" w14:textId="77777777" w:rsidR="00EE588E" w:rsidRPr="00B5153B" w:rsidRDefault="00EE588E" w:rsidP="00ED6D39">
            <w:pPr>
              <w:rPr>
                <w:rFonts w:cs="Arial"/>
                <w:szCs w:val="24"/>
              </w:rPr>
            </w:pPr>
            <w:r w:rsidRPr="00B5153B">
              <w:rPr>
                <w:rFonts w:cs="Arial"/>
                <w:szCs w:val="24"/>
              </w:rPr>
              <w:t>Helens Bay &amp; Crawfordsburn</w:t>
            </w:r>
          </w:p>
        </w:tc>
        <w:tc>
          <w:tcPr>
            <w:tcW w:w="3340" w:type="dxa"/>
            <w:tcBorders>
              <w:top w:val="single" w:sz="4" w:space="0" w:color="auto"/>
              <w:left w:val="single" w:sz="4" w:space="0" w:color="auto"/>
              <w:bottom w:val="single" w:sz="4" w:space="0" w:color="auto"/>
              <w:right w:val="single" w:sz="4" w:space="0" w:color="auto"/>
            </w:tcBorders>
            <w:hideMark/>
          </w:tcPr>
          <w:p w14:paraId="3A4E56F3" w14:textId="77777777" w:rsidR="00EE588E" w:rsidRPr="00B5153B" w:rsidRDefault="00EE588E" w:rsidP="00ED6D39">
            <w:pPr>
              <w:rPr>
                <w:rFonts w:cs="Arial"/>
                <w:szCs w:val="24"/>
              </w:rPr>
            </w:pPr>
            <w:r w:rsidRPr="00B5153B">
              <w:rPr>
                <w:rFonts w:cs="Arial"/>
                <w:szCs w:val="24"/>
              </w:rPr>
              <w:t>Tuesday 18 June 4-6pm</w:t>
            </w:r>
          </w:p>
        </w:tc>
        <w:tc>
          <w:tcPr>
            <w:tcW w:w="2614" w:type="dxa"/>
            <w:tcBorders>
              <w:top w:val="single" w:sz="4" w:space="0" w:color="auto"/>
              <w:left w:val="single" w:sz="4" w:space="0" w:color="auto"/>
              <w:bottom w:val="single" w:sz="4" w:space="0" w:color="auto"/>
              <w:right w:val="single" w:sz="4" w:space="0" w:color="auto"/>
            </w:tcBorders>
            <w:hideMark/>
          </w:tcPr>
          <w:p w14:paraId="6A6A827D" w14:textId="77777777" w:rsidR="00EE588E" w:rsidRPr="00B5153B" w:rsidRDefault="00EE588E" w:rsidP="00ED6D39">
            <w:pPr>
              <w:rPr>
                <w:rFonts w:cs="Arial"/>
                <w:szCs w:val="24"/>
              </w:rPr>
            </w:pPr>
            <w:r w:rsidRPr="00B5153B">
              <w:rPr>
                <w:rFonts w:cs="Arial"/>
                <w:szCs w:val="24"/>
              </w:rPr>
              <w:t>Crawfordsburn Primary School </w:t>
            </w:r>
          </w:p>
        </w:tc>
        <w:tc>
          <w:tcPr>
            <w:tcW w:w="1276" w:type="dxa"/>
            <w:tcBorders>
              <w:top w:val="single" w:sz="4" w:space="0" w:color="auto"/>
              <w:left w:val="single" w:sz="4" w:space="0" w:color="auto"/>
              <w:bottom w:val="single" w:sz="4" w:space="0" w:color="auto"/>
              <w:right w:val="single" w:sz="4" w:space="0" w:color="auto"/>
            </w:tcBorders>
            <w:hideMark/>
          </w:tcPr>
          <w:p w14:paraId="131CE9ED" w14:textId="77777777" w:rsidR="00EE588E" w:rsidRPr="00B5153B" w:rsidRDefault="00EE588E" w:rsidP="00ED6D39">
            <w:pPr>
              <w:rPr>
                <w:rFonts w:cs="Arial"/>
                <w:szCs w:val="24"/>
              </w:rPr>
            </w:pPr>
            <w:r w:rsidRPr="00B5153B">
              <w:rPr>
                <w:rFonts w:cs="Arial"/>
                <w:szCs w:val="24"/>
              </w:rPr>
              <w:t>5</w:t>
            </w:r>
          </w:p>
        </w:tc>
        <w:tc>
          <w:tcPr>
            <w:tcW w:w="1417" w:type="dxa"/>
            <w:tcBorders>
              <w:top w:val="single" w:sz="4" w:space="0" w:color="auto"/>
              <w:left w:val="single" w:sz="4" w:space="0" w:color="auto"/>
              <w:bottom w:val="single" w:sz="4" w:space="0" w:color="auto"/>
              <w:right w:val="single" w:sz="4" w:space="0" w:color="auto"/>
            </w:tcBorders>
          </w:tcPr>
          <w:p w14:paraId="5746EDE1" w14:textId="77777777" w:rsidR="00EE588E" w:rsidRPr="00B5153B" w:rsidRDefault="00EE588E" w:rsidP="00ED6D39">
            <w:pPr>
              <w:rPr>
                <w:rFonts w:cs="Arial"/>
                <w:szCs w:val="24"/>
              </w:rPr>
            </w:pPr>
            <w:r w:rsidRPr="00B5153B">
              <w:rPr>
                <w:rFonts w:cs="Arial"/>
                <w:szCs w:val="24"/>
              </w:rPr>
              <w:t>8</w:t>
            </w:r>
          </w:p>
        </w:tc>
      </w:tr>
      <w:tr w:rsidR="00EE588E" w14:paraId="7076C2B4" w14:textId="77777777" w:rsidTr="00ED6D39">
        <w:tc>
          <w:tcPr>
            <w:tcW w:w="1701" w:type="dxa"/>
            <w:tcBorders>
              <w:top w:val="single" w:sz="4" w:space="0" w:color="auto"/>
              <w:left w:val="single" w:sz="4" w:space="0" w:color="auto"/>
              <w:bottom w:val="single" w:sz="4" w:space="0" w:color="auto"/>
              <w:right w:val="single" w:sz="4" w:space="0" w:color="auto"/>
            </w:tcBorders>
            <w:hideMark/>
          </w:tcPr>
          <w:p w14:paraId="1F86D00A" w14:textId="77777777" w:rsidR="00EE588E" w:rsidRPr="00B5153B" w:rsidRDefault="00EE588E" w:rsidP="00ED6D39">
            <w:pPr>
              <w:rPr>
                <w:rFonts w:cs="Arial"/>
                <w:szCs w:val="24"/>
              </w:rPr>
            </w:pPr>
            <w:r w:rsidRPr="00B5153B">
              <w:rPr>
                <w:rFonts w:cs="Arial"/>
                <w:szCs w:val="24"/>
              </w:rPr>
              <w:t>Killinchy</w:t>
            </w:r>
          </w:p>
        </w:tc>
        <w:tc>
          <w:tcPr>
            <w:tcW w:w="3340" w:type="dxa"/>
            <w:tcBorders>
              <w:top w:val="single" w:sz="4" w:space="0" w:color="auto"/>
              <w:left w:val="single" w:sz="4" w:space="0" w:color="auto"/>
              <w:bottom w:val="single" w:sz="4" w:space="0" w:color="auto"/>
              <w:right w:val="single" w:sz="4" w:space="0" w:color="auto"/>
            </w:tcBorders>
            <w:hideMark/>
          </w:tcPr>
          <w:p w14:paraId="11E7C150" w14:textId="77777777" w:rsidR="00EE588E" w:rsidRPr="00B5153B" w:rsidRDefault="00EE588E" w:rsidP="00ED6D39">
            <w:pPr>
              <w:rPr>
                <w:rFonts w:cs="Arial"/>
                <w:szCs w:val="24"/>
              </w:rPr>
            </w:pPr>
            <w:r w:rsidRPr="00B5153B">
              <w:rPr>
                <w:rFonts w:cs="Arial"/>
                <w:szCs w:val="24"/>
              </w:rPr>
              <w:t>Thursday 08 August 4-6pm</w:t>
            </w:r>
          </w:p>
        </w:tc>
        <w:tc>
          <w:tcPr>
            <w:tcW w:w="2614" w:type="dxa"/>
            <w:tcBorders>
              <w:top w:val="single" w:sz="4" w:space="0" w:color="auto"/>
              <w:left w:val="single" w:sz="4" w:space="0" w:color="auto"/>
              <w:bottom w:val="single" w:sz="4" w:space="0" w:color="auto"/>
              <w:right w:val="single" w:sz="4" w:space="0" w:color="auto"/>
            </w:tcBorders>
            <w:hideMark/>
          </w:tcPr>
          <w:p w14:paraId="02EFDDF4" w14:textId="77777777" w:rsidR="00EE588E" w:rsidRPr="00B5153B" w:rsidRDefault="00EE588E" w:rsidP="00ED6D39">
            <w:pPr>
              <w:rPr>
                <w:rFonts w:cs="Arial"/>
                <w:szCs w:val="24"/>
              </w:rPr>
            </w:pPr>
            <w:r w:rsidRPr="00B5153B">
              <w:rPr>
                <w:rFonts w:cs="Arial"/>
                <w:szCs w:val="24"/>
              </w:rPr>
              <w:t>Killinchy Community Hall </w:t>
            </w:r>
          </w:p>
        </w:tc>
        <w:tc>
          <w:tcPr>
            <w:tcW w:w="1276" w:type="dxa"/>
            <w:tcBorders>
              <w:top w:val="single" w:sz="4" w:space="0" w:color="auto"/>
              <w:left w:val="single" w:sz="4" w:space="0" w:color="auto"/>
              <w:bottom w:val="single" w:sz="4" w:space="0" w:color="auto"/>
              <w:right w:val="single" w:sz="4" w:space="0" w:color="auto"/>
            </w:tcBorders>
            <w:hideMark/>
          </w:tcPr>
          <w:p w14:paraId="47227C7B" w14:textId="77777777" w:rsidR="00EE588E" w:rsidRPr="00B5153B" w:rsidRDefault="00EE588E" w:rsidP="00ED6D39">
            <w:pPr>
              <w:rPr>
                <w:rFonts w:cs="Arial"/>
                <w:szCs w:val="24"/>
              </w:rPr>
            </w:pPr>
            <w:r w:rsidRPr="00B5153B">
              <w:rPr>
                <w:rFonts w:cs="Arial"/>
                <w:szCs w:val="24"/>
              </w:rPr>
              <w:t>32</w:t>
            </w:r>
          </w:p>
        </w:tc>
        <w:tc>
          <w:tcPr>
            <w:tcW w:w="1417" w:type="dxa"/>
            <w:tcBorders>
              <w:top w:val="single" w:sz="4" w:space="0" w:color="auto"/>
              <w:left w:val="single" w:sz="4" w:space="0" w:color="auto"/>
              <w:bottom w:val="single" w:sz="4" w:space="0" w:color="auto"/>
              <w:right w:val="single" w:sz="4" w:space="0" w:color="auto"/>
            </w:tcBorders>
          </w:tcPr>
          <w:p w14:paraId="110E6649" w14:textId="77777777" w:rsidR="00EE588E" w:rsidRPr="00B5153B" w:rsidRDefault="00EE588E" w:rsidP="00ED6D39">
            <w:pPr>
              <w:rPr>
                <w:rFonts w:cs="Arial"/>
                <w:szCs w:val="24"/>
              </w:rPr>
            </w:pPr>
            <w:r w:rsidRPr="00B5153B">
              <w:rPr>
                <w:rFonts w:cs="Arial"/>
                <w:szCs w:val="24"/>
              </w:rPr>
              <w:t>40</w:t>
            </w:r>
          </w:p>
        </w:tc>
      </w:tr>
      <w:tr w:rsidR="00EE588E" w14:paraId="0338D3F7" w14:textId="77777777" w:rsidTr="00ED6D39">
        <w:tc>
          <w:tcPr>
            <w:tcW w:w="1701" w:type="dxa"/>
            <w:tcBorders>
              <w:top w:val="single" w:sz="4" w:space="0" w:color="auto"/>
              <w:left w:val="single" w:sz="4" w:space="0" w:color="auto"/>
              <w:bottom w:val="single" w:sz="4" w:space="0" w:color="auto"/>
              <w:right w:val="single" w:sz="4" w:space="0" w:color="auto"/>
            </w:tcBorders>
            <w:hideMark/>
          </w:tcPr>
          <w:p w14:paraId="17185879" w14:textId="77777777" w:rsidR="00EE588E" w:rsidRPr="00B5153B" w:rsidRDefault="00EE588E" w:rsidP="00ED6D39">
            <w:pPr>
              <w:rPr>
                <w:rFonts w:cs="Arial"/>
                <w:szCs w:val="24"/>
              </w:rPr>
            </w:pPr>
            <w:r w:rsidRPr="00B5153B">
              <w:rPr>
                <w:rFonts w:cs="Arial"/>
                <w:szCs w:val="24"/>
              </w:rPr>
              <w:t>Kircubbin</w:t>
            </w:r>
          </w:p>
        </w:tc>
        <w:tc>
          <w:tcPr>
            <w:tcW w:w="3340" w:type="dxa"/>
            <w:tcBorders>
              <w:top w:val="single" w:sz="4" w:space="0" w:color="auto"/>
              <w:left w:val="single" w:sz="4" w:space="0" w:color="auto"/>
              <w:bottom w:val="single" w:sz="4" w:space="0" w:color="auto"/>
              <w:right w:val="single" w:sz="4" w:space="0" w:color="auto"/>
            </w:tcBorders>
            <w:hideMark/>
          </w:tcPr>
          <w:p w14:paraId="1C06CEC9" w14:textId="77777777" w:rsidR="00EE588E" w:rsidRPr="00B5153B" w:rsidRDefault="00EE588E" w:rsidP="00ED6D39">
            <w:pPr>
              <w:rPr>
                <w:rFonts w:cs="Arial"/>
                <w:szCs w:val="24"/>
              </w:rPr>
            </w:pPr>
            <w:r w:rsidRPr="00B5153B">
              <w:rPr>
                <w:rFonts w:cs="Arial"/>
                <w:szCs w:val="24"/>
              </w:rPr>
              <w:t>Tuesday 18 June 4-6pm</w:t>
            </w:r>
          </w:p>
        </w:tc>
        <w:tc>
          <w:tcPr>
            <w:tcW w:w="2614" w:type="dxa"/>
            <w:tcBorders>
              <w:top w:val="single" w:sz="4" w:space="0" w:color="auto"/>
              <w:left w:val="single" w:sz="4" w:space="0" w:color="auto"/>
              <w:bottom w:val="single" w:sz="4" w:space="0" w:color="auto"/>
              <w:right w:val="single" w:sz="4" w:space="0" w:color="auto"/>
            </w:tcBorders>
            <w:hideMark/>
          </w:tcPr>
          <w:p w14:paraId="4C37AAAB" w14:textId="77777777" w:rsidR="00EE588E" w:rsidRPr="00B5153B" w:rsidRDefault="00EE588E" w:rsidP="00ED6D39">
            <w:pPr>
              <w:rPr>
                <w:rFonts w:cs="Arial"/>
                <w:szCs w:val="24"/>
              </w:rPr>
            </w:pPr>
            <w:r w:rsidRPr="00B5153B">
              <w:rPr>
                <w:rFonts w:cs="Arial"/>
                <w:szCs w:val="24"/>
              </w:rPr>
              <w:t>Kircubbin Community Centre </w:t>
            </w:r>
          </w:p>
        </w:tc>
        <w:tc>
          <w:tcPr>
            <w:tcW w:w="1276" w:type="dxa"/>
            <w:tcBorders>
              <w:top w:val="single" w:sz="4" w:space="0" w:color="auto"/>
              <w:left w:val="single" w:sz="4" w:space="0" w:color="auto"/>
              <w:bottom w:val="single" w:sz="4" w:space="0" w:color="auto"/>
              <w:right w:val="single" w:sz="4" w:space="0" w:color="auto"/>
            </w:tcBorders>
          </w:tcPr>
          <w:p w14:paraId="0E9B3E10" w14:textId="77777777" w:rsidR="00EE588E" w:rsidRPr="00B5153B" w:rsidRDefault="00EE588E" w:rsidP="00ED6D39">
            <w:pPr>
              <w:rPr>
                <w:rFonts w:cs="Arial"/>
                <w:szCs w:val="24"/>
              </w:rPr>
            </w:pPr>
            <w:r w:rsidRPr="00B5153B">
              <w:rPr>
                <w:rFonts w:cs="Arial"/>
                <w:szCs w:val="24"/>
              </w:rPr>
              <w:t>25</w:t>
            </w:r>
          </w:p>
        </w:tc>
        <w:tc>
          <w:tcPr>
            <w:tcW w:w="1417" w:type="dxa"/>
            <w:tcBorders>
              <w:top w:val="single" w:sz="4" w:space="0" w:color="auto"/>
              <w:left w:val="single" w:sz="4" w:space="0" w:color="auto"/>
              <w:bottom w:val="single" w:sz="4" w:space="0" w:color="auto"/>
              <w:right w:val="single" w:sz="4" w:space="0" w:color="auto"/>
            </w:tcBorders>
          </w:tcPr>
          <w:p w14:paraId="74A89A6A" w14:textId="77777777" w:rsidR="00EE588E" w:rsidRPr="00B5153B" w:rsidRDefault="00EE588E" w:rsidP="00ED6D39">
            <w:pPr>
              <w:rPr>
                <w:rFonts w:cs="Arial"/>
                <w:szCs w:val="24"/>
              </w:rPr>
            </w:pPr>
            <w:r w:rsidRPr="00B5153B">
              <w:rPr>
                <w:rFonts w:cs="Arial"/>
                <w:szCs w:val="24"/>
              </w:rPr>
              <w:t>31</w:t>
            </w:r>
          </w:p>
        </w:tc>
      </w:tr>
      <w:tr w:rsidR="00EE588E" w14:paraId="21DF7D81" w14:textId="77777777" w:rsidTr="00ED6D39">
        <w:tc>
          <w:tcPr>
            <w:tcW w:w="1701" w:type="dxa"/>
            <w:tcBorders>
              <w:top w:val="single" w:sz="4" w:space="0" w:color="auto"/>
              <w:left w:val="single" w:sz="4" w:space="0" w:color="auto"/>
              <w:bottom w:val="single" w:sz="4" w:space="0" w:color="auto"/>
              <w:right w:val="single" w:sz="4" w:space="0" w:color="auto"/>
            </w:tcBorders>
            <w:hideMark/>
          </w:tcPr>
          <w:p w14:paraId="36285D28" w14:textId="77777777" w:rsidR="00EE588E" w:rsidRPr="00B5153B" w:rsidRDefault="00EE588E" w:rsidP="00ED6D39">
            <w:pPr>
              <w:rPr>
                <w:rFonts w:cs="Arial"/>
                <w:szCs w:val="24"/>
              </w:rPr>
            </w:pPr>
            <w:r w:rsidRPr="00B5153B">
              <w:rPr>
                <w:rFonts w:cs="Arial"/>
                <w:szCs w:val="24"/>
              </w:rPr>
              <w:t>Lisbane &amp; Lisbarnett</w:t>
            </w:r>
          </w:p>
        </w:tc>
        <w:tc>
          <w:tcPr>
            <w:tcW w:w="3340" w:type="dxa"/>
            <w:tcBorders>
              <w:top w:val="single" w:sz="4" w:space="0" w:color="auto"/>
              <w:left w:val="single" w:sz="4" w:space="0" w:color="auto"/>
              <w:bottom w:val="single" w:sz="4" w:space="0" w:color="auto"/>
              <w:right w:val="single" w:sz="4" w:space="0" w:color="auto"/>
            </w:tcBorders>
            <w:hideMark/>
          </w:tcPr>
          <w:p w14:paraId="458AAABD" w14:textId="77777777" w:rsidR="00EE588E" w:rsidRPr="00B5153B" w:rsidRDefault="00EE588E" w:rsidP="00ED6D39">
            <w:pPr>
              <w:rPr>
                <w:rFonts w:cs="Arial"/>
                <w:szCs w:val="24"/>
              </w:rPr>
            </w:pPr>
            <w:r w:rsidRPr="00B5153B">
              <w:rPr>
                <w:rFonts w:cs="Arial"/>
                <w:szCs w:val="24"/>
              </w:rPr>
              <w:t>Monday 01 July 4-6pm</w:t>
            </w:r>
          </w:p>
        </w:tc>
        <w:tc>
          <w:tcPr>
            <w:tcW w:w="2614" w:type="dxa"/>
            <w:tcBorders>
              <w:top w:val="single" w:sz="4" w:space="0" w:color="auto"/>
              <w:left w:val="single" w:sz="4" w:space="0" w:color="auto"/>
              <w:bottom w:val="single" w:sz="4" w:space="0" w:color="auto"/>
              <w:right w:val="single" w:sz="4" w:space="0" w:color="auto"/>
            </w:tcBorders>
            <w:hideMark/>
          </w:tcPr>
          <w:p w14:paraId="73C4F205" w14:textId="77777777" w:rsidR="00EE588E" w:rsidRPr="00B5153B" w:rsidRDefault="00EE588E" w:rsidP="00ED6D39">
            <w:pPr>
              <w:rPr>
                <w:rFonts w:cs="Arial"/>
                <w:szCs w:val="24"/>
              </w:rPr>
            </w:pPr>
            <w:r w:rsidRPr="00B5153B">
              <w:rPr>
                <w:rFonts w:cs="Arial"/>
                <w:szCs w:val="24"/>
              </w:rPr>
              <w:t>Lisbane Community Hub </w:t>
            </w:r>
          </w:p>
        </w:tc>
        <w:tc>
          <w:tcPr>
            <w:tcW w:w="1276" w:type="dxa"/>
            <w:tcBorders>
              <w:top w:val="single" w:sz="4" w:space="0" w:color="auto"/>
              <w:left w:val="single" w:sz="4" w:space="0" w:color="auto"/>
              <w:bottom w:val="single" w:sz="4" w:space="0" w:color="auto"/>
              <w:right w:val="single" w:sz="4" w:space="0" w:color="auto"/>
            </w:tcBorders>
            <w:hideMark/>
          </w:tcPr>
          <w:p w14:paraId="65859017" w14:textId="77777777" w:rsidR="00EE588E" w:rsidRPr="00B5153B" w:rsidRDefault="00EE588E" w:rsidP="00ED6D39">
            <w:pPr>
              <w:rPr>
                <w:rFonts w:cs="Arial"/>
                <w:szCs w:val="24"/>
              </w:rPr>
            </w:pPr>
            <w:r w:rsidRPr="00B5153B">
              <w:rPr>
                <w:rFonts w:cs="Arial"/>
                <w:szCs w:val="24"/>
              </w:rPr>
              <w:t>7</w:t>
            </w:r>
          </w:p>
        </w:tc>
        <w:tc>
          <w:tcPr>
            <w:tcW w:w="1417" w:type="dxa"/>
            <w:tcBorders>
              <w:top w:val="single" w:sz="4" w:space="0" w:color="auto"/>
              <w:left w:val="single" w:sz="4" w:space="0" w:color="auto"/>
              <w:bottom w:val="single" w:sz="4" w:space="0" w:color="auto"/>
              <w:right w:val="single" w:sz="4" w:space="0" w:color="auto"/>
            </w:tcBorders>
          </w:tcPr>
          <w:p w14:paraId="4FF5C04F" w14:textId="77777777" w:rsidR="00EE588E" w:rsidRPr="00B5153B" w:rsidRDefault="00EE588E" w:rsidP="00ED6D39">
            <w:pPr>
              <w:rPr>
                <w:rFonts w:cs="Arial"/>
                <w:szCs w:val="24"/>
              </w:rPr>
            </w:pPr>
            <w:r w:rsidRPr="00B5153B">
              <w:rPr>
                <w:rFonts w:cs="Arial"/>
                <w:szCs w:val="24"/>
              </w:rPr>
              <w:t>11</w:t>
            </w:r>
          </w:p>
        </w:tc>
      </w:tr>
      <w:tr w:rsidR="00EE588E" w14:paraId="22CD0085" w14:textId="77777777" w:rsidTr="00ED6D39">
        <w:tc>
          <w:tcPr>
            <w:tcW w:w="1701" w:type="dxa"/>
            <w:tcBorders>
              <w:top w:val="single" w:sz="4" w:space="0" w:color="auto"/>
              <w:left w:val="single" w:sz="4" w:space="0" w:color="auto"/>
              <w:bottom w:val="single" w:sz="4" w:space="0" w:color="auto"/>
              <w:right w:val="single" w:sz="4" w:space="0" w:color="auto"/>
            </w:tcBorders>
          </w:tcPr>
          <w:p w14:paraId="15DE796F" w14:textId="77777777" w:rsidR="00EE588E" w:rsidRPr="00B5153B" w:rsidRDefault="00EE588E" w:rsidP="00ED6D39">
            <w:pPr>
              <w:rPr>
                <w:rFonts w:cs="Arial"/>
                <w:szCs w:val="24"/>
              </w:rPr>
            </w:pPr>
            <w:r w:rsidRPr="00B5153B">
              <w:rPr>
                <w:rFonts w:cs="Arial"/>
                <w:szCs w:val="24"/>
              </w:rPr>
              <w:t xml:space="preserve">Millisle </w:t>
            </w:r>
          </w:p>
        </w:tc>
        <w:tc>
          <w:tcPr>
            <w:tcW w:w="3340" w:type="dxa"/>
            <w:tcBorders>
              <w:top w:val="single" w:sz="4" w:space="0" w:color="auto"/>
              <w:left w:val="single" w:sz="4" w:space="0" w:color="auto"/>
              <w:bottom w:val="single" w:sz="4" w:space="0" w:color="auto"/>
              <w:right w:val="single" w:sz="4" w:space="0" w:color="auto"/>
            </w:tcBorders>
          </w:tcPr>
          <w:p w14:paraId="12E55A50" w14:textId="77777777" w:rsidR="00EE588E" w:rsidRPr="00B5153B" w:rsidRDefault="00EE588E" w:rsidP="00ED6D39">
            <w:pPr>
              <w:rPr>
                <w:rFonts w:cs="Arial"/>
                <w:szCs w:val="24"/>
              </w:rPr>
            </w:pPr>
            <w:r w:rsidRPr="00B5153B">
              <w:rPr>
                <w:rFonts w:cs="Arial"/>
                <w:szCs w:val="24"/>
              </w:rPr>
              <w:t>Tuesday 20 August 4-6pm</w:t>
            </w:r>
          </w:p>
        </w:tc>
        <w:tc>
          <w:tcPr>
            <w:tcW w:w="2614" w:type="dxa"/>
            <w:tcBorders>
              <w:top w:val="single" w:sz="4" w:space="0" w:color="auto"/>
              <w:left w:val="single" w:sz="4" w:space="0" w:color="auto"/>
              <w:bottom w:val="single" w:sz="4" w:space="0" w:color="auto"/>
              <w:right w:val="single" w:sz="4" w:space="0" w:color="auto"/>
            </w:tcBorders>
          </w:tcPr>
          <w:p w14:paraId="03C67161" w14:textId="77777777" w:rsidR="00EE588E" w:rsidRPr="00B5153B" w:rsidRDefault="00EE588E" w:rsidP="00ED6D39">
            <w:pPr>
              <w:rPr>
                <w:rFonts w:cs="Arial"/>
                <w:szCs w:val="24"/>
              </w:rPr>
            </w:pPr>
            <w:r w:rsidRPr="00B5153B">
              <w:rPr>
                <w:rFonts w:cs="Arial"/>
                <w:szCs w:val="24"/>
              </w:rPr>
              <w:t>Millisle Community Hub</w:t>
            </w:r>
          </w:p>
        </w:tc>
        <w:tc>
          <w:tcPr>
            <w:tcW w:w="1276" w:type="dxa"/>
            <w:tcBorders>
              <w:top w:val="single" w:sz="4" w:space="0" w:color="auto"/>
              <w:left w:val="single" w:sz="4" w:space="0" w:color="auto"/>
              <w:bottom w:val="single" w:sz="4" w:space="0" w:color="auto"/>
              <w:right w:val="single" w:sz="4" w:space="0" w:color="auto"/>
            </w:tcBorders>
          </w:tcPr>
          <w:p w14:paraId="6EF84032" w14:textId="77777777" w:rsidR="00EE588E" w:rsidRPr="00B5153B" w:rsidRDefault="00EE588E" w:rsidP="00ED6D39">
            <w:pPr>
              <w:rPr>
                <w:rFonts w:cs="Arial"/>
                <w:szCs w:val="24"/>
              </w:rPr>
            </w:pPr>
            <w:r w:rsidRPr="00B5153B">
              <w:rPr>
                <w:rFonts w:cs="Arial"/>
                <w:szCs w:val="24"/>
              </w:rPr>
              <w:t>43</w:t>
            </w:r>
          </w:p>
        </w:tc>
        <w:tc>
          <w:tcPr>
            <w:tcW w:w="1417" w:type="dxa"/>
            <w:tcBorders>
              <w:top w:val="single" w:sz="4" w:space="0" w:color="auto"/>
              <w:left w:val="single" w:sz="4" w:space="0" w:color="auto"/>
              <w:bottom w:val="single" w:sz="4" w:space="0" w:color="auto"/>
              <w:right w:val="single" w:sz="4" w:space="0" w:color="auto"/>
            </w:tcBorders>
          </w:tcPr>
          <w:p w14:paraId="44C3B394" w14:textId="77777777" w:rsidR="00EE588E" w:rsidRPr="00B5153B" w:rsidRDefault="00EE588E" w:rsidP="00ED6D39">
            <w:pPr>
              <w:rPr>
                <w:rFonts w:cs="Arial"/>
                <w:szCs w:val="24"/>
              </w:rPr>
            </w:pPr>
            <w:r w:rsidRPr="00B5153B">
              <w:rPr>
                <w:rFonts w:cs="Arial"/>
                <w:szCs w:val="24"/>
              </w:rPr>
              <w:t>86</w:t>
            </w:r>
          </w:p>
        </w:tc>
      </w:tr>
      <w:tr w:rsidR="00EE588E" w14:paraId="65014858" w14:textId="77777777" w:rsidTr="00ED6D39">
        <w:tc>
          <w:tcPr>
            <w:tcW w:w="1701" w:type="dxa"/>
            <w:tcBorders>
              <w:top w:val="single" w:sz="4" w:space="0" w:color="auto"/>
              <w:left w:val="single" w:sz="4" w:space="0" w:color="auto"/>
              <w:bottom w:val="single" w:sz="4" w:space="0" w:color="auto"/>
              <w:right w:val="single" w:sz="4" w:space="0" w:color="auto"/>
            </w:tcBorders>
          </w:tcPr>
          <w:p w14:paraId="2D99BA4C" w14:textId="77777777" w:rsidR="00EE588E" w:rsidRPr="00B5153B" w:rsidRDefault="00EE588E" w:rsidP="00ED6D39">
            <w:pPr>
              <w:rPr>
                <w:rFonts w:cs="Arial"/>
                <w:szCs w:val="24"/>
              </w:rPr>
            </w:pPr>
            <w:r w:rsidRPr="00B5153B">
              <w:rPr>
                <w:rFonts w:cs="Arial"/>
                <w:szCs w:val="24"/>
              </w:rPr>
              <w:t xml:space="preserve">Portaferry </w:t>
            </w:r>
          </w:p>
        </w:tc>
        <w:tc>
          <w:tcPr>
            <w:tcW w:w="3340" w:type="dxa"/>
            <w:tcBorders>
              <w:top w:val="single" w:sz="4" w:space="0" w:color="auto"/>
              <w:left w:val="single" w:sz="4" w:space="0" w:color="auto"/>
              <w:bottom w:val="single" w:sz="4" w:space="0" w:color="auto"/>
              <w:right w:val="single" w:sz="4" w:space="0" w:color="auto"/>
            </w:tcBorders>
          </w:tcPr>
          <w:p w14:paraId="7D8CB020" w14:textId="77777777" w:rsidR="00EE588E" w:rsidRPr="00B5153B" w:rsidRDefault="00EE588E" w:rsidP="00ED6D39">
            <w:pPr>
              <w:rPr>
                <w:rFonts w:cs="Arial"/>
                <w:szCs w:val="24"/>
              </w:rPr>
            </w:pPr>
            <w:r w:rsidRPr="00B5153B">
              <w:rPr>
                <w:rFonts w:cs="Arial"/>
                <w:szCs w:val="24"/>
              </w:rPr>
              <w:t>Wednesday 28 August 4-6pm</w:t>
            </w:r>
          </w:p>
        </w:tc>
        <w:tc>
          <w:tcPr>
            <w:tcW w:w="2614" w:type="dxa"/>
            <w:tcBorders>
              <w:top w:val="single" w:sz="4" w:space="0" w:color="auto"/>
              <w:left w:val="single" w:sz="4" w:space="0" w:color="auto"/>
              <w:bottom w:val="single" w:sz="4" w:space="0" w:color="auto"/>
              <w:right w:val="single" w:sz="4" w:space="0" w:color="auto"/>
            </w:tcBorders>
          </w:tcPr>
          <w:p w14:paraId="194DB683" w14:textId="77777777" w:rsidR="00EE588E" w:rsidRPr="00B5153B" w:rsidRDefault="00EE588E" w:rsidP="00ED6D39">
            <w:pPr>
              <w:rPr>
                <w:rFonts w:cs="Arial"/>
                <w:szCs w:val="24"/>
              </w:rPr>
            </w:pPr>
            <w:r w:rsidRPr="00B5153B">
              <w:rPr>
                <w:rFonts w:cs="Arial"/>
                <w:szCs w:val="24"/>
              </w:rPr>
              <w:t>Market House</w:t>
            </w:r>
          </w:p>
        </w:tc>
        <w:tc>
          <w:tcPr>
            <w:tcW w:w="1276" w:type="dxa"/>
            <w:tcBorders>
              <w:top w:val="single" w:sz="4" w:space="0" w:color="auto"/>
              <w:left w:val="single" w:sz="4" w:space="0" w:color="auto"/>
              <w:bottom w:val="single" w:sz="4" w:space="0" w:color="auto"/>
              <w:right w:val="single" w:sz="4" w:space="0" w:color="auto"/>
            </w:tcBorders>
          </w:tcPr>
          <w:p w14:paraId="555F6EDE" w14:textId="77777777" w:rsidR="00EE588E" w:rsidRPr="00B5153B" w:rsidRDefault="00EE588E" w:rsidP="00ED6D39">
            <w:pPr>
              <w:rPr>
                <w:rFonts w:cs="Arial"/>
                <w:szCs w:val="24"/>
              </w:rPr>
            </w:pPr>
            <w:r>
              <w:rPr>
                <w:rFonts w:cs="Arial"/>
                <w:szCs w:val="24"/>
              </w:rPr>
              <w:t>45</w:t>
            </w:r>
          </w:p>
        </w:tc>
        <w:tc>
          <w:tcPr>
            <w:tcW w:w="1417" w:type="dxa"/>
            <w:tcBorders>
              <w:top w:val="single" w:sz="4" w:space="0" w:color="auto"/>
              <w:left w:val="single" w:sz="4" w:space="0" w:color="auto"/>
              <w:bottom w:val="single" w:sz="4" w:space="0" w:color="auto"/>
              <w:right w:val="single" w:sz="4" w:space="0" w:color="auto"/>
            </w:tcBorders>
          </w:tcPr>
          <w:p w14:paraId="492D2C17" w14:textId="77777777" w:rsidR="00EE588E" w:rsidRPr="00B5153B" w:rsidRDefault="00EE588E" w:rsidP="00ED6D39">
            <w:pPr>
              <w:rPr>
                <w:rFonts w:cs="Arial"/>
                <w:szCs w:val="24"/>
              </w:rPr>
            </w:pPr>
            <w:r w:rsidRPr="00B5153B">
              <w:rPr>
                <w:rFonts w:cs="Arial"/>
                <w:szCs w:val="24"/>
              </w:rPr>
              <w:t>97</w:t>
            </w:r>
          </w:p>
        </w:tc>
      </w:tr>
      <w:tr w:rsidR="00EE588E" w14:paraId="670B85B7" w14:textId="77777777" w:rsidTr="00ED6D39">
        <w:tc>
          <w:tcPr>
            <w:tcW w:w="1701" w:type="dxa"/>
            <w:tcBorders>
              <w:top w:val="single" w:sz="4" w:space="0" w:color="auto"/>
              <w:left w:val="single" w:sz="4" w:space="0" w:color="auto"/>
              <w:bottom w:val="single" w:sz="4" w:space="0" w:color="auto"/>
              <w:right w:val="single" w:sz="4" w:space="0" w:color="auto"/>
            </w:tcBorders>
          </w:tcPr>
          <w:p w14:paraId="7D413793" w14:textId="77777777" w:rsidR="00EE588E" w:rsidRPr="00B5153B" w:rsidRDefault="00EE588E" w:rsidP="00ED6D39">
            <w:pPr>
              <w:rPr>
                <w:rFonts w:cs="Arial"/>
                <w:szCs w:val="24"/>
              </w:rPr>
            </w:pPr>
            <w:r w:rsidRPr="00B5153B">
              <w:rPr>
                <w:rFonts w:cs="Arial"/>
                <w:szCs w:val="24"/>
              </w:rPr>
              <w:t>Portavogie</w:t>
            </w:r>
          </w:p>
        </w:tc>
        <w:tc>
          <w:tcPr>
            <w:tcW w:w="3340" w:type="dxa"/>
            <w:tcBorders>
              <w:top w:val="single" w:sz="4" w:space="0" w:color="auto"/>
              <w:left w:val="single" w:sz="4" w:space="0" w:color="auto"/>
              <w:bottom w:val="single" w:sz="4" w:space="0" w:color="auto"/>
              <w:right w:val="single" w:sz="4" w:space="0" w:color="auto"/>
            </w:tcBorders>
          </w:tcPr>
          <w:p w14:paraId="49FDF9EA" w14:textId="77777777" w:rsidR="00EE588E" w:rsidRPr="00B5153B" w:rsidRDefault="00EE588E" w:rsidP="00ED6D39">
            <w:pPr>
              <w:rPr>
                <w:rFonts w:cs="Arial"/>
                <w:szCs w:val="24"/>
              </w:rPr>
            </w:pPr>
            <w:r w:rsidRPr="00B5153B">
              <w:rPr>
                <w:rFonts w:cs="Arial"/>
                <w:szCs w:val="24"/>
              </w:rPr>
              <w:t>Thursday 22 August 4-6pm</w:t>
            </w:r>
          </w:p>
        </w:tc>
        <w:tc>
          <w:tcPr>
            <w:tcW w:w="2614" w:type="dxa"/>
            <w:tcBorders>
              <w:top w:val="single" w:sz="4" w:space="0" w:color="auto"/>
              <w:left w:val="single" w:sz="4" w:space="0" w:color="auto"/>
              <w:bottom w:val="single" w:sz="4" w:space="0" w:color="auto"/>
              <w:right w:val="single" w:sz="4" w:space="0" w:color="auto"/>
            </w:tcBorders>
          </w:tcPr>
          <w:p w14:paraId="2F69550F" w14:textId="77777777" w:rsidR="00EE588E" w:rsidRPr="00B5153B" w:rsidRDefault="00EE588E" w:rsidP="00ED6D39">
            <w:pPr>
              <w:rPr>
                <w:rFonts w:cs="Arial"/>
                <w:szCs w:val="24"/>
              </w:rPr>
            </w:pPr>
            <w:r w:rsidRPr="00B5153B">
              <w:rPr>
                <w:rFonts w:cs="Arial"/>
                <w:szCs w:val="24"/>
              </w:rPr>
              <w:t>Portavogie Community Centre</w:t>
            </w:r>
          </w:p>
        </w:tc>
        <w:tc>
          <w:tcPr>
            <w:tcW w:w="1276" w:type="dxa"/>
            <w:tcBorders>
              <w:top w:val="single" w:sz="4" w:space="0" w:color="auto"/>
              <w:left w:val="single" w:sz="4" w:space="0" w:color="auto"/>
              <w:bottom w:val="single" w:sz="4" w:space="0" w:color="auto"/>
              <w:right w:val="single" w:sz="4" w:space="0" w:color="auto"/>
            </w:tcBorders>
          </w:tcPr>
          <w:p w14:paraId="76F0EC20" w14:textId="77777777" w:rsidR="00EE588E" w:rsidRPr="00B5153B" w:rsidRDefault="00EE588E" w:rsidP="00ED6D39">
            <w:pPr>
              <w:rPr>
                <w:rFonts w:cs="Arial"/>
                <w:szCs w:val="24"/>
              </w:rPr>
            </w:pPr>
            <w:r w:rsidRPr="00B5153B">
              <w:rPr>
                <w:rFonts w:cs="Arial"/>
                <w:szCs w:val="24"/>
              </w:rPr>
              <w:t>12</w:t>
            </w:r>
          </w:p>
        </w:tc>
        <w:tc>
          <w:tcPr>
            <w:tcW w:w="1417" w:type="dxa"/>
            <w:tcBorders>
              <w:top w:val="single" w:sz="4" w:space="0" w:color="auto"/>
              <w:left w:val="single" w:sz="4" w:space="0" w:color="auto"/>
              <w:bottom w:val="single" w:sz="4" w:space="0" w:color="auto"/>
              <w:right w:val="single" w:sz="4" w:space="0" w:color="auto"/>
            </w:tcBorders>
          </w:tcPr>
          <w:p w14:paraId="139F7300" w14:textId="77777777" w:rsidR="00EE588E" w:rsidRPr="00B5153B" w:rsidRDefault="00EE588E" w:rsidP="00ED6D39">
            <w:pPr>
              <w:rPr>
                <w:rFonts w:cs="Arial"/>
                <w:szCs w:val="24"/>
              </w:rPr>
            </w:pPr>
            <w:r w:rsidRPr="00B5153B">
              <w:rPr>
                <w:rFonts w:cs="Arial"/>
                <w:szCs w:val="24"/>
              </w:rPr>
              <w:t>42</w:t>
            </w:r>
          </w:p>
        </w:tc>
      </w:tr>
    </w:tbl>
    <w:p w14:paraId="40159898" w14:textId="77777777" w:rsidR="00EE588E" w:rsidRDefault="00EE588E" w:rsidP="00E14B74">
      <w:pPr>
        <w:jc w:val="both"/>
        <w:rPr>
          <w:rFonts w:cs="Arial"/>
          <w:szCs w:val="24"/>
        </w:rPr>
      </w:pPr>
    </w:p>
    <w:p w14:paraId="178BD444" w14:textId="77777777" w:rsidR="00EE588E" w:rsidRDefault="00EE588E" w:rsidP="00C93E6E">
      <w:pPr>
        <w:pStyle w:val="ListParagraph"/>
        <w:spacing w:after="0" w:line="240" w:lineRule="auto"/>
        <w:rPr>
          <w:rFonts w:ascii="Arial" w:hAnsi="Arial" w:cs="Arial"/>
          <w:sz w:val="24"/>
          <w:szCs w:val="24"/>
        </w:rPr>
      </w:pPr>
      <w:r>
        <w:rPr>
          <w:rFonts w:ascii="Arial" w:hAnsi="Arial" w:cs="Arial"/>
          <w:sz w:val="24"/>
          <w:szCs w:val="24"/>
        </w:rPr>
        <w:t xml:space="preserve">In </w:t>
      </w:r>
      <w:r w:rsidRPr="000E6D1B">
        <w:rPr>
          <w:rFonts w:ascii="Arial" w:hAnsi="Arial" w:cs="Arial"/>
          <w:sz w:val="24"/>
          <w:szCs w:val="24"/>
        </w:rPr>
        <w:t>response to feedback received</w:t>
      </w:r>
      <w:r>
        <w:rPr>
          <w:rFonts w:ascii="Arial" w:hAnsi="Arial" w:cs="Arial"/>
          <w:sz w:val="24"/>
          <w:szCs w:val="24"/>
        </w:rPr>
        <w:t xml:space="preserve"> regarding the timings of the public engagement sessions</w:t>
      </w:r>
      <w:r w:rsidRPr="000E6D1B">
        <w:rPr>
          <w:rFonts w:ascii="Arial" w:hAnsi="Arial" w:cs="Arial"/>
          <w:sz w:val="24"/>
          <w:szCs w:val="24"/>
        </w:rPr>
        <w:t xml:space="preserve">, </w:t>
      </w:r>
      <w:r>
        <w:rPr>
          <w:rFonts w:ascii="Arial" w:hAnsi="Arial" w:cs="Arial"/>
          <w:sz w:val="24"/>
          <w:szCs w:val="24"/>
        </w:rPr>
        <w:t xml:space="preserve">officers arranged </w:t>
      </w:r>
      <w:r w:rsidRPr="000E6D1B">
        <w:rPr>
          <w:rFonts w:ascii="Arial" w:hAnsi="Arial" w:cs="Arial"/>
          <w:sz w:val="24"/>
          <w:szCs w:val="24"/>
        </w:rPr>
        <w:t xml:space="preserve">additional drop-in sessions to accommodate a more convenient timeslot. Three additional sessions </w:t>
      </w:r>
      <w:r>
        <w:rPr>
          <w:rFonts w:ascii="Arial" w:hAnsi="Arial" w:cs="Arial"/>
          <w:sz w:val="24"/>
          <w:szCs w:val="24"/>
        </w:rPr>
        <w:t>were delivered in central locations:</w:t>
      </w:r>
    </w:p>
    <w:p w14:paraId="6A5AEE65" w14:textId="77777777" w:rsidR="00EE588E" w:rsidRDefault="00EE588E" w:rsidP="00C93E6E">
      <w:pPr>
        <w:pStyle w:val="ListParagraph"/>
        <w:spacing w:after="0" w:line="240" w:lineRule="auto"/>
        <w:rPr>
          <w:rFonts w:ascii="Arial" w:hAnsi="Arial" w:cs="Arial"/>
          <w:sz w:val="24"/>
          <w:szCs w:val="24"/>
        </w:rPr>
      </w:pPr>
    </w:p>
    <w:p w14:paraId="3D7893A6" w14:textId="77777777" w:rsidR="00EE588E" w:rsidRDefault="00EE588E" w:rsidP="00E14B74">
      <w:pPr>
        <w:pStyle w:val="ListParagraph"/>
        <w:spacing w:after="0" w:line="240" w:lineRule="auto"/>
        <w:jc w:val="both"/>
        <w:rPr>
          <w:rFonts w:ascii="Arial" w:hAnsi="Arial" w:cs="Arial"/>
          <w:sz w:val="24"/>
          <w:szCs w:val="24"/>
        </w:rPr>
      </w:pPr>
      <w:r>
        <w:rPr>
          <w:rFonts w:ascii="Arial" w:hAnsi="Arial" w:cs="Arial"/>
          <w:sz w:val="24"/>
          <w:szCs w:val="24"/>
        </w:rPr>
        <w:t>Saturday 14 September 10am-12noon Comber Leisure Centre</w:t>
      </w:r>
    </w:p>
    <w:p w14:paraId="55C523EA" w14:textId="77777777" w:rsidR="00EE588E" w:rsidRDefault="00EE588E" w:rsidP="00E14B74">
      <w:pPr>
        <w:pStyle w:val="ListParagraph"/>
        <w:spacing w:after="0" w:line="240" w:lineRule="auto"/>
        <w:jc w:val="both"/>
        <w:rPr>
          <w:rFonts w:ascii="Arial" w:hAnsi="Arial" w:cs="Arial"/>
          <w:sz w:val="24"/>
          <w:szCs w:val="24"/>
        </w:rPr>
      </w:pPr>
      <w:r>
        <w:rPr>
          <w:rFonts w:ascii="Arial" w:hAnsi="Arial" w:cs="Arial"/>
          <w:sz w:val="24"/>
          <w:szCs w:val="24"/>
        </w:rPr>
        <w:t xml:space="preserve">Saturday 21 September 10am-12noon Aurora Aquatic &amp; Leisure Complex </w:t>
      </w:r>
    </w:p>
    <w:p w14:paraId="06FFB555" w14:textId="77777777" w:rsidR="00EE588E" w:rsidRPr="00674F28" w:rsidRDefault="00EE588E" w:rsidP="00E14B74">
      <w:pPr>
        <w:pStyle w:val="ListParagraph"/>
        <w:spacing w:after="0" w:line="240" w:lineRule="auto"/>
        <w:jc w:val="both"/>
        <w:rPr>
          <w:rFonts w:ascii="Arial" w:hAnsi="Arial" w:cs="Arial"/>
          <w:sz w:val="24"/>
          <w:szCs w:val="24"/>
        </w:rPr>
      </w:pPr>
      <w:r>
        <w:rPr>
          <w:rFonts w:ascii="Arial" w:hAnsi="Arial" w:cs="Arial"/>
          <w:sz w:val="24"/>
          <w:szCs w:val="24"/>
        </w:rPr>
        <w:t>Saturday 28 September 10am-12noon Ards Blair Mayne Wellbeing &amp; Leisure Complex</w:t>
      </w:r>
    </w:p>
    <w:p w14:paraId="1ADC31E2" w14:textId="77777777" w:rsidR="00EE588E" w:rsidRPr="009E26B1" w:rsidRDefault="00EE588E" w:rsidP="00C04217">
      <w:pPr>
        <w:rPr>
          <w:rFonts w:cs="Arial"/>
          <w:szCs w:val="24"/>
        </w:rPr>
      </w:pPr>
    </w:p>
    <w:p w14:paraId="0C7260D4" w14:textId="77777777" w:rsidR="00EE588E" w:rsidRDefault="00EE588E" w:rsidP="00E14B74">
      <w:pPr>
        <w:pStyle w:val="ListParagraph"/>
        <w:numPr>
          <w:ilvl w:val="0"/>
          <w:numId w:val="14"/>
        </w:numPr>
        <w:spacing w:after="0" w:line="240" w:lineRule="auto"/>
        <w:rPr>
          <w:rFonts w:ascii="Arial" w:hAnsi="Arial" w:cs="Arial"/>
          <w:sz w:val="24"/>
          <w:szCs w:val="24"/>
        </w:rPr>
      </w:pPr>
      <w:r>
        <w:rPr>
          <w:rFonts w:ascii="Arial" w:hAnsi="Arial" w:cs="Arial"/>
          <w:sz w:val="24"/>
          <w:szCs w:val="24"/>
        </w:rPr>
        <w:t>On-street Surveys</w:t>
      </w:r>
    </w:p>
    <w:p w14:paraId="1AF9618F" w14:textId="77777777" w:rsidR="00EE588E" w:rsidRDefault="00EE588E" w:rsidP="00E14B74">
      <w:pPr>
        <w:pStyle w:val="ListParagraph"/>
        <w:spacing w:after="0" w:line="240" w:lineRule="auto"/>
        <w:rPr>
          <w:rFonts w:ascii="Arial" w:hAnsi="Arial" w:cs="Arial"/>
          <w:sz w:val="24"/>
          <w:szCs w:val="24"/>
        </w:rPr>
      </w:pPr>
    </w:p>
    <w:p w14:paraId="6C207BCB" w14:textId="77777777" w:rsidR="00EE588E" w:rsidRDefault="00EE588E" w:rsidP="00E14B74">
      <w:pPr>
        <w:pStyle w:val="ListParagraph"/>
        <w:spacing w:after="0" w:line="240" w:lineRule="auto"/>
        <w:rPr>
          <w:rFonts w:ascii="Arial" w:hAnsi="Arial" w:cs="Arial"/>
          <w:sz w:val="24"/>
          <w:szCs w:val="24"/>
        </w:rPr>
      </w:pPr>
      <w:r>
        <w:rPr>
          <w:rFonts w:ascii="Arial" w:hAnsi="Arial" w:cs="Arial"/>
          <w:sz w:val="24"/>
          <w:szCs w:val="24"/>
        </w:rPr>
        <w:t>Officers visited each village to conduct on-street surveys during the engagement process, allowing the opportunity to increase awareness of the Village Plan process, increase community engagement and gather valuable feedback from residents and businesses.</w:t>
      </w:r>
    </w:p>
    <w:p w14:paraId="353A1A93" w14:textId="77777777" w:rsidR="00EE588E" w:rsidRPr="00B5153B" w:rsidRDefault="00EE588E" w:rsidP="00E14B74">
      <w:pPr>
        <w:rPr>
          <w:rFonts w:cs="Arial"/>
          <w:szCs w:val="24"/>
        </w:rPr>
      </w:pPr>
    </w:p>
    <w:tbl>
      <w:tblPr>
        <w:tblStyle w:val="TableGrid"/>
        <w:tblW w:w="0" w:type="auto"/>
        <w:tblInd w:w="720" w:type="dxa"/>
        <w:tblLook w:val="04A0" w:firstRow="1" w:lastRow="0" w:firstColumn="1" w:lastColumn="0" w:noHBand="0" w:noVBand="1"/>
      </w:tblPr>
      <w:tblGrid>
        <w:gridCol w:w="8296"/>
      </w:tblGrid>
      <w:tr w:rsidR="00EE588E" w:rsidRPr="00CD751B" w14:paraId="394BCAF5" w14:textId="77777777" w:rsidTr="00ED6D39">
        <w:tc>
          <w:tcPr>
            <w:tcW w:w="9016" w:type="dxa"/>
          </w:tcPr>
          <w:p w14:paraId="111A4EC0" w14:textId="77777777" w:rsidR="00EE588E" w:rsidRPr="00CD751B" w:rsidRDefault="00EE588E" w:rsidP="00E14B74">
            <w:pPr>
              <w:pStyle w:val="ListParagraph"/>
              <w:spacing w:after="0"/>
              <w:ind w:left="0"/>
              <w:rPr>
                <w:rFonts w:ascii="Arial" w:hAnsi="Arial" w:cs="Arial"/>
                <w:sz w:val="24"/>
                <w:szCs w:val="24"/>
              </w:rPr>
            </w:pPr>
            <w:r w:rsidRPr="00CD751B">
              <w:rPr>
                <w:rFonts w:ascii="Arial" w:hAnsi="Arial" w:cs="Arial"/>
                <w:sz w:val="24"/>
                <w:szCs w:val="24"/>
              </w:rPr>
              <w:t xml:space="preserve">Ballygowan </w:t>
            </w:r>
            <w:r>
              <w:rPr>
                <w:rFonts w:ascii="Arial" w:hAnsi="Arial" w:cs="Arial"/>
                <w:sz w:val="24"/>
                <w:szCs w:val="24"/>
              </w:rPr>
              <w:t>-</w:t>
            </w:r>
            <w:r w:rsidRPr="00CD751B">
              <w:rPr>
                <w:rFonts w:ascii="Arial" w:hAnsi="Arial" w:cs="Arial"/>
                <w:sz w:val="24"/>
                <w:szCs w:val="24"/>
              </w:rPr>
              <w:t xml:space="preserve"> 14 August 2024 and 08 October 2024</w:t>
            </w:r>
          </w:p>
        </w:tc>
      </w:tr>
      <w:tr w:rsidR="00EE588E" w:rsidRPr="00CD751B" w14:paraId="7AF07FA4" w14:textId="77777777" w:rsidTr="00ED6D39">
        <w:tc>
          <w:tcPr>
            <w:tcW w:w="9016" w:type="dxa"/>
          </w:tcPr>
          <w:p w14:paraId="2BB5DD1E" w14:textId="77777777" w:rsidR="00EE588E" w:rsidRPr="00CD751B" w:rsidRDefault="00EE588E" w:rsidP="00E14B74">
            <w:pPr>
              <w:pStyle w:val="ListParagraph"/>
              <w:spacing w:after="0"/>
              <w:ind w:left="0"/>
              <w:rPr>
                <w:rFonts w:ascii="Arial" w:hAnsi="Arial" w:cs="Arial"/>
                <w:sz w:val="24"/>
                <w:szCs w:val="24"/>
              </w:rPr>
            </w:pPr>
            <w:r w:rsidRPr="00CD751B">
              <w:rPr>
                <w:rFonts w:ascii="Arial" w:hAnsi="Arial" w:cs="Arial"/>
                <w:sz w:val="24"/>
                <w:szCs w:val="24"/>
              </w:rPr>
              <w:t xml:space="preserve">Ballyhalbert </w:t>
            </w:r>
            <w:r>
              <w:rPr>
                <w:rFonts w:ascii="Arial" w:hAnsi="Arial" w:cs="Arial"/>
                <w:sz w:val="24"/>
                <w:szCs w:val="24"/>
              </w:rPr>
              <w:t>-</w:t>
            </w:r>
            <w:r w:rsidRPr="00CD751B">
              <w:rPr>
                <w:rFonts w:ascii="Arial" w:hAnsi="Arial" w:cs="Arial"/>
                <w:sz w:val="24"/>
                <w:szCs w:val="24"/>
              </w:rPr>
              <w:t xml:space="preserve"> 06 August 2024</w:t>
            </w:r>
          </w:p>
        </w:tc>
      </w:tr>
      <w:tr w:rsidR="00EE588E" w:rsidRPr="00CD751B" w14:paraId="6208DF17" w14:textId="77777777" w:rsidTr="00ED6D39">
        <w:tc>
          <w:tcPr>
            <w:tcW w:w="9016" w:type="dxa"/>
          </w:tcPr>
          <w:p w14:paraId="775DBC2C" w14:textId="77777777" w:rsidR="00EE588E" w:rsidRPr="00CD751B" w:rsidRDefault="00EE588E" w:rsidP="00E14B74">
            <w:pPr>
              <w:pStyle w:val="ListParagraph"/>
              <w:spacing w:after="0"/>
              <w:ind w:left="0"/>
              <w:rPr>
                <w:rFonts w:ascii="Arial" w:hAnsi="Arial" w:cs="Arial"/>
                <w:sz w:val="24"/>
                <w:szCs w:val="24"/>
              </w:rPr>
            </w:pPr>
            <w:r w:rsidRPr="00CD751B">
              <w:rPr>
                <w:rFonts w:ascii="Arial" w:hAnsi="Arial" w:cs="Arial"/>
                <w:sz w:val="24"/>
                <w:szCs w:val="24"/>
              </w:rPr>
              <w:t xml:space="preserve">Ballywalter </w:t>
            </w:r>
            <w:r>
              <w:rPr>
                <w:rFonts w:ascii="Arial" w:hAnsi="Arial" w:cs="Arial"/>
                <w:sz w:val="24"/>
                <w:szCs w:val="24"/>
              </w:rPr>
              <w:t xml:space="preserve">- </w:t>
            </w:r>
            <w:r w:rsidRPr="00CD751B">
              <w:rPr>
                <w:rFonts w:ascii="Arial" w:hAnsi="Arial" w:cs="Arial"/>
                <w:sz w:val="24"/>
                <w:szCs w:val="24"/>
              </w:rPr>
              <w:t>05 August 2024</w:t>
            </w:r>
          </w:p>
        </w:tc>
      </w:tr>
      <w:tr w:rsidR="00EE588E" w:rsidRPr="00CD751B" w14:paraId="4465E5DE" w14:textId="77777777" w:rsidTr="00ED6D39">
        <w:tc>
          <w:tcPr>
            <w:tcW w:w="9016" w:type="dxa"/>
          </w:tcPr>
          <w:p w14:paraId="09635FFB" w14:textId="77777777" w:rsidR="00EE588E" w:rsidRPr="00CD751B" w:rsidRDefault="00EE588E" w:rsidP="00E14B74">
            <w:pPr>
              <w:pStyle w:val="ListParagraph"/>
              <w:spacing w:after="0"/>
              <w:ind w:left="0"/>
              <w:rPr>
                <w:rFonts w:ascii="Arial" w:hAnsi="Arial" w:cs="Arial"/>
                <w:sz w:val="24"/>
                <w:szCs w:val="24"/>
              </w:rPr>
            </w:pPr>
            <w:r w:rsidRPr="00CD751B">
              <w:rPr>
                <w:rFonts w:ascii="Arial" w:hAnsi="Arial" w:cs="Arial"/>
                <w:sz w:val="24"/>
                <w:szCs w:val="24"/>
              </w:rPr>
              <w:t xml:space="preserve">Carrowdore </w:t>
            </w:r>
            <w:r>
              <w:rPr>
                <w:rFonts w:ascii="Arial" w:hAnsi="Arial" w:cs="Arial"/>
                <w:sz w:val="24"/>
                <w:szCs w:val="24"/>
              </w:rPr>
              <w:t>-</w:t>
            </w:r>
            <w:r w:rsidRPr="00CD751B">
              <w:rPr>
                <w:rFonts w:ascii="Arial" w:hAnsi="Arial" w:cs="Arial"/>
                <w:sz w:val="24"/>
                <w:szCs w:val="24"/>
              </w:rPr>
              <w:t xml:space="preserve"> 07 June 2024 and 12 June 2024</w:t>
            </w:r>
          </w:p>
        </w:tc>
      </w:tr>
      <w:tr w:rsidR="00EE588E" w:rsidRPr="00CD751B" w14:paraId="1BF90500" w14:textId="77777777" w:rsidTr="00ED6D39">
        <w:tc>
          <w:tcPr>
            <w:tcW w:w="9016" w:type="dxa"/>
          </w:tcPr>
          <w:p w14:paraId="14304CA5" w14:textId="77777777" w:rsidR="00EE588E" w:rsidRPr="00CD751B" w:rsidRDefault="00EE588E" w:rsidP="00E14B74">
            <w:pPr>
              <w:pStyle w:val="ListParagraph"/>
              <w:spacing w:after="0"/>
              <w:ind w:left="0"/>
              <w:rPr>
                <w:rFonts w:ascii="Arial" w:hAnsi="Arial" w:cs="Arial"/>
                <w:sz w:val="24"/>
                <w:szCs w:val="24"/>
              </w:rPr>
            </w:pPr>
            <w:r w:rsidRPr="00CD751B">
              <w:rPr>
                <w:rFonts w:ascii="Arial" w:hAnsi="Arial" w:cs="Arial"/>
                <w:sz w:val="24"/>
                <w:szCs w:val="24"/>
              </w:rPr>
              <w:t xml:space="preserve">Cloughey </w:t>
            </w:r>
            <w:r>
              <w:rPr>
                <w:rFonts w:ascii="Arial" w:hAnsi="Arial" w:cs="Arial"/>
                <w:sz w:val="24"/>
                <w:szCs w:val="24"/>
              </w:rPr>
              <w:t>-</w:t>
            </w:r>
            <w:r w:rsidRPr="00CD751B">
              <w:rPr>
                <w:rFonts w:ascii="Arial" w:hAnsi="Arial" w:cs="Arial"/>
                <w:sz w:val="24"/>
                <w:szCs w:val="24"/>
              </w:rPr>
              <w:t xml:space="preserve"> 14 August 2024</w:t>
            </w:r>
          </w:p>
        </w:tc>
      </w:tr>
      <w:tr w:rsidR="00EE588E" w:rsidRPr="00CD751B" w14:paraId="5BEB8956" w14:textId="77777777" w:rsidTr="00ED6D39">
        <w:tc>
          <w:tcPr>
            <w:tcW w:w="9016" w:type="dxa"/>
          </w:tcPr>
          <w:p w14:paraId="3B41872C" w14:textId="77777777" w:rsidR="00EE588E" w:rsidRPr="00CD751B" w:rsidRDefault="00EE588E" w:rsidP="00E14B74">
            <w:pPr>
              <w:pStyle w:val="ListParagraph"/>
              <w:spacing w:after="0"/>
              <w:ind w:left="0"/>
              <w:rPr>
                <w:rFonts w:ascii="Arial" w:hAnsi="Arial" w:cs="Arial"/>
                <w:sz w:val="24"/>
                <w:szCs w:val="24"/>
              </w:rPr>
            </w:pPr>
            <w:r w:rsidRPr="00CD751B">
              <w:rPr>
                <w:rFonts w:ascii="Arial" w:hAnsi="Arial" w:cs="Arial"/>
                <w:sz w:val="24"/>
                <w:szCs w:val="24"/>
              </w:rPr>
              <w:t xml:space="preserve">Conlig </w:t>
            </w:r>
            <w:r>
              <w:rPr>
                <w:rFonts w:ascii="Arial" w:hAnsi="Arial" w:cs="Arial"/>
                <w:sz w:val="24"/>
                <w:szCs w:val="24"/>
              </w:rPr>
              <w:t xml:space="preserve">- </w:t>
            </w:r>
            <w:r w:rsidRPr="00CD751B">
              <w:rPr>
                <w:rFonts w:ascii="Arial" w:hAnsi="Arial" w:cs="Arial"/>
                <w:sz w:val="24"/>
                <w:szCs w:val="24"/>
              </w:rPr>
              <w:t>09 August 2024</w:t>
            </w:r>
          </w:p>
        </w:tc>
      </w:tr>
      <w:tr w:rsidR="00EE588E" w:rsidRPr="00CD751B" w14:paraId="0D3D6949" w14:textId="77777777" w:rsidTr="00ED6D39">
        <w:tc>
          <w:tcPr>
            <w:tcW w:w="9016" w:type="dxa"/>
          </w:tcPr>
          <w:p w14:paraId="760086B9" w14:textId="77777777" w:rsidR="00EE588E" w:rsidRPr="00CD751B" w:rsidRDefault="00EE588E" w:rsidP="00E14B74">
            <w:pPr>
              <w:pStyle w:val="ListParagraph"/>
              <w:spacing w:after="0"/>
              <w:ind w:left="0"/>
              <w:rPr>
                <w:rFonts w:ascii="Arial" w:hAnsi="Arial" w:cs="Arial"/>
                <w:sz w:val="24"/>
                <w:szCs w:val="24"/>
              </w:rPr>
            </w:pPr>
            <w:r w:rsidRPr="00CD751B">
              <w:rPr>
                <w:rFonts w:ascii="Arial" w:hAnsi="Arial" w:cs="Arial"/>
                <w:sz w:val="24"/>
                <w:szCs w:val="24"/>
              </w:rPr>
              <w:t xml:space="preserve">Groomsport </w:t>
            </w:r>
            <w:r>
              <w:rPr>
                <w:rFonts w:ascii="Arial" w:hAnsi="Arial" w:cs="Arial"/>
                <w:sz w:val="24"/>
                <w:szCs w:val="24"/>
              </w:rPr>
              <w:t>-</w:t>
            </w:r>
            <w:r w:rsidRPr="00CD751B">
              <w:rPr>
                <w:rFonts w:ascii="Arial" w:hAnsi="Arial" w:cs="Arial"/>
                <w:sz w:val="24"/>
                <w:szCs w:val="24"/>
              </w:rPr>
              <w:t xml:space="preserve"> 01 August 2024</w:t>
            </w:r>
          </w:p>
        </w:tc>
      </w:tr>
      <w:tr w:rsidR="00EE588E" w:rsidRPr="00CD751B" w14:paraId="099A9A96" w14:textId="77777777" w:rsidTr="00ED6D39">
        <w:tc>
          <w:tcPr>
            <w:tcW w:w="9016" w:type="dxa"/>
          </w:tcPr>
          <w:p w14:paraId="07FCD596" w14:textId="77777777" w:rsidR="00EE588E" w:rsidRPr="00CD751B" w:rsidRDefault="00EE588E" w:rsidP="00E14B74">
            <w:pPr>
              <w:pStyle w:val="ListParagraph"/>
              <w:spacing w:after="0"/>
              <w:ind w:left="0"/>
              <w:rPr>
                <w:rFonts w:ascii="Arial" w:hAnsi="Arial" w:cs="Arial"/>
                <w:sz w:val="24"/>
                <w:szCs w:val="24"/>
              </w:rPr>
            </w:pPr>
            <w:r w:rsidRPr="00CD751B">
              <w:rPr>
                <w:rFonts w:ascii="Arial" w:hAnsi="Arial" w:cs="Arial"/>
                <w:sz w:val="24"/>
                <w:szCs w:val="24"/>
              </w:rPr>
              <w:t xml:space="preserve">Helen’s Bay &amp; Crawfordsburn </w:t>
            </w:r>
            <w:r>
              <w:rPr>
                <w:rFonts w:ascii="Arial" w:hAnsi="Arial" w:cs="Arial"/>
                <w:sz w:val="24"/>
                <w:szCs w:val="24"/>
              </w:rPr>
              <w:t>-</w:t>
            </w:r>
            <w:r w:rsidRPr="00CD751B">
              <w:rPr>
                <w:rFonts w:ascii="Arial" w:hAnsi="Arial" w:cs="Arial"/>
                <w:sz w:val="24"/>
                <w:szCs w:val="24"/>
              </w:rPr>
              <w:t xml:space="preserve"> </w:t>
            </w:r>
            <w:r>
              <w:rPr>
                <w:rFonts w:ascii="Arial" w:hAnsi="Arial" w:cs="Arial"/>
                <w:sz w:val="24"/>
                <w:szCs w:val="24"/>
              </w:rPr>
              <w:t>9 August 2024</w:t>
            </w:r>
          </w:p>
        </w:tc>
      </w:tr>
      <w:tr w:rsidR="00EE588E" w:rsidRPr="00CD751B" w14:paraId="436602A5" w14:textId="77777777" w:rsidTr="00ED6D39">
        <w:tc>
          <w:tcPr>
            <w:tcW w:w="9016" w:type="dxa"/>
          </w:tcPr>
          <w:p w14:paraId="0B291DB9" w14:textId="77777777" w:rsidR="00EE588E" w:rsidRPr="00CD751B" w:rsidRDefault="00EE588E" w:rsidP="00E14B74">
            <w:pPr>
              <w:pStyle w:val="ListParagraph"/>
              <w:spacing w:after="0"/>
              <w:ind w:left="0"/>
              <w:rPr>
                <w:rFonts w:ascii="Arial" w:hAnsi="Arial" w:cs="Arial"/>
                <w:sz w:val="24"/>
                <w:szCs w:val="24"/>
              </w:rPr>
            </w:pPr>
            <w:r w:rsidRPr="00CD751B">
              <w:rPr>
                <w:rFonts w:ascii="Arial" w:hAnsi="Arial" w:cs="Arial"/>
                <w:sz w:val="24"/>
                <w:szCs w:val="24"/>
              </w:rPr>
              <w:t xml:space="preserve">Killinchy </w:t>
            </w:r>
            <w:r>
              <w:rPr>
                <w:rFonts w:ascii="Arial" w:hAnsi="Arial" w:cs="Arial"/>
                <w:sz w:val="24"/>
                <w:szCs w:val="24"/>
              </w:rPr>
              <w:t>-</w:t>
            </w:r>
            <w:r w:rsidRPr="00CD751B">
              <w:rPr>
                <w:rFonts w:ascii="Arial" w:hAnsi="Arial" w:cs="Arial"/>
                <w:sz w:val="24"/>
                <w:szCs w:val="24"/>
              </w:rPr>
              <w:t xml:space="preserve"> 14 August 2024</w:t>
            </w:r>
          </w:p>
        </w:tc>
      </w:tr>
      <w:tr w:rsidR="00EE588E" w:rsidRPr="00CD751B" w14:paraId="456B355C" w14:textId="77777777" w:rsidTr="00ED6D39">
        <w:tc>
          <w:tcPr>
            <w:tcW w:w="9016" w:type="dxa"/>
          </w:tcPr>
          <w:p w14:paraId="3B8055E0" w14:textId="77777777" w:rsidR="00EE588E" w:rsidRPr="00CD751B" w:rsidRDefault="00EE588E" w:rsidP="00E14B74">
            <w:pPr>
              <w:pStyle w:val="ListParagraph"/>
              <w:spacing w:after="0"/>
              <w:ind w:left="0"/>
              <w:rPr>
                <w:rFonts w:ascii="Arial" w:hAnsi="Arial" w:cs="Arial"/>
                <w:sz w:val="24"/>
                <w:szCs w:val="24"/>
              </w:rPr>
            </w:pPr>
            <w:r w:rsidRPr="00CD751B">
              <w:rPr>
                <w:rFonts w:ascii="Arial" w:hAnsi="Arial" w:cs="Arial"/>
                <w:sz w:val="24"/>
                <w:szCs w:val="24"/>
              </w:rPr>
              <w:t xml:space="preserve">Kircubbin </w:t>
            </w:r>
            <w:r>
              <w:rPr>
                <w:rFonts w:ascii="Arial" w:hAnsi="Arial" w:cs="Arial"/>
                <w:sz w:val="24"/>
                <w:szCs w:val="24"/>
              </w:rPr>
              <w:t>-</w:t>
            </w:r>
            <w:r w:rsidRPr="00CD751B">
              <w:rPr>
                <w:rFonts w:ascii="Arial" w:hAnsi="Arial" w:cs="Arial"/>
                <w:sz w:val="24"/>
                <w:szCs w:val="24"/>
              </w:rPr>
              <w:t xml:space="preserve"> 14 August 2024 and 15 September 2024</w:t>
            </w:r>
          </w:p>
        </w:tc>
      </w:tr>
      <w:tr w:rsidR="00EE588E" w:rsidRPr="00CD751B" w14:paraId="1C7CD668" w14:textId="77777777" w:rsidTr="00ED6D39">
        <w:tc>
          <w:tcPr>
            <w:tcW w:w="9016" w:type="dxa"/>
          </w:tcPr>
          <w:p w14:paraId="3CEAF319" w14:textId="77777777" w:rsidR="00EE588E" w:rsidRPr="00CD751B" w:rsidRDefault="00EE588E" w:rsidP="00E14B74">
            <w:pPr>
              <w:pStyle w:val="ListParagraph"/>
              <w:spacing w:after="0"/>
              <w:ind w:left="0"/>
              <w:rPr>
                <w:rFonts w:ascii="Arial" w:hAnsi="Arial" w:cs="Arial"/>
                <w:sz w:val="24"/>
                <w:szCs w:val="24"/>
              </w:rPr>
            </w:pPr>
            <w:r w:rsidRPr="00CD751B">
              <w:rPr>
                <w:rFonts w:ascii="Arial" w:hAnsi="Arial" w:cs="Arial"/>
                <w:sz w:val="24"/>
                <w:szCs w:val="24"/>
              </w:rPr>
              <w:t xml:space="preserve">Lisbane &amp; Lisbarnett </w:t>
            </w:r>
            <w:r>
              <w:rPr>
                <w:rFonts w:ascii="Arial" w:hAnsi="Arial" w:cs="Arial"/>
                <w:sz w:val="24"/>
                <w:szCs w:val="24"/>
              </w:rPr>
              <w:t>-</w:t>
            </w:r>
            <w:r w:rsidRPr="00CD751B">
              <w:rPr>
                <w:rFonts w:ascii="Arial" w:hAnsi="Arial" w:cs="Arial"/>
                <w:sz w:val="24"/>
                <w:szCs w:val="24"/>
              </w:rPr>
              <w:t xml:space="preserve"> 08 October 2024</w:t>
            </w:r>
          </w:p>
        </w:tc>
      </w:tr>
      <w:tr w:rsidR="00EE588E" w:rsidRPr="00CD751B" w14:paraId="5D57110E" w14:textId="77777777" w:rsidTr="00ED6D39">
        <w:tc>
          <w:tcPr>
            <w:tcW w:w="9016" w:type="dxa"/>
          </w:tcPr>
          <w:p w14:paraId="7C3A22D4" w14:textId="77777777" w:rsidR="00EE588E" w:rsidRPr="00CD751B" w:rsidRDefault="00EE588E" w:rsidP="00E14B74">
            <w:pPr>
              <w:pStyle w:val="ListParagraph"/>
              <w:spacing w:after="0"/>
              <w:ind w:left="0"/>
              <w:rPr>
                <w:rFonts w:ascii="Arial" w:hAnsi="Arial" w:cs="Arial"/>
                <w:sz w:val="24"/>
                <w:szCs w:val="24"/>
              </w:rPr>
            </w:pPr>
            <w:r w:rsidRPr="00CD751B">
              <w:rPr>
                <w:rFonts w:ascii="Arial" w:hAnsi="Arial" w:cs="Arial"/>
                <w:sz w:val="24"/>
                <w:szCs w:val="24"/>
              </w:rPr>
              <w:t xml:space="preserve">Millisle </w:t>
            </w:r>
            <w:r>
              <w:rPr>
                <w:rFonts w:ascii="Arial" w:hAnsi="Arial" w:cs="Arial"/>
                <w:sz w:val="24"/>
                <w:szCs w:val="24"/>
              </w:rPr>
              <w:t>-</w:t>
            </w:r>
            <w:r w:rsidRPr="00CD751B">
              <w:rPr>
                <w:rFonts w:ascii="Arial" w:hAnsi="Arial" w:cs="Arial"/>
                <w:sz w:val="24"/>
                <w:szCs w:val="24"/>
              </w:rPr>
              <w:t xml:space="preserve"> 25 July 2024 and 01 August 2024</w:t>
            </w:r>
          </w:p>
        </w:tc>
      </w:tr>
      <w:tr w:rsidR="00EE588E" w:rsidRPr="00CD751B" w14:paraId="6A19FA3F" w14:textId="77777777" w:rsidTr="00ED6D39">
        <w:tc>
          <w:tcPr>
            <w:tcW w:w="9016" w:type="dxa"/>
          </w:tcPr>
          <w:p w14:paraId="7036319B" w14:textId="77777777" w:rsidR="00EE588E" w:rsidRPr="00CD751B" w:rsidRDefault="00EE588E" w:rsidP="00E14B74">
            <w:pPr>
              <w:pStyle w:val="ListParagraph"/>
              <w:spacing w:after="0"/>
              <w:ind w:left="0"/>
              <w:rPr>
                <w:rFonts w:ascii="Arial" w:hAnsi="Arial" w:cs="Arial"/>
                <w:sz w:val="24"/>
                <w:szCs w:val="24"/>
              </w:rPr>
            </w:pPr>
            <w:r w:rsidRPr="00CD751B">
              <w:rPr>
                <w:rFonts w:ascii="Arial" w:hAnsi="Arial" w:cs="Arial"/>
                <w:sz w:val="24"/>
                <w:szCs w:val="24"/>
              </w:rPr>
              <w:t xml:space="preserve">Portaferry </w:t>
            </w:r>
            <w:r>
              <w:rPr>
                <w:rFonts w:ascii="Arial" w:hAnsi="Arial" w:cs="Arial"/>
                <w:sz w:val="24"/>
                <w:szCs w:val="24"/>
              </w:rPr>
              <w:t>-</w:t>
            </w:r>
            <w:r w:rsidRPr="00CD751B">
              <w:rPr>
                <w:rFonts w:ascii="Arial" w:hAnsi="Arial" w:cs="Arial"/>
                <w:sz w:val="24"/>
                <w:szCs w:val="24"/>
              </w:rPr>
              <w:t xml:space="preserve"> 23 July 2024, 06 August 2024 and 25 September 2024</w:t>
            </w:r>
          </w:p>
        </w:tc>
      </w:tr>
      <w:tr w:rsidR="00EE588E" w:rsidRPr="00CD751B" w14:paraId="46E3B2D3" w14:textId="77777777" w:rsidTr="00ED6D39">
        <w:tc>
          <w:tcPr>
            <w:tcW w:w="9016" w:type="dxa"/>
          </w:tcPr>
          <w:p w14:paraId="01A2354E" w14:textId="77777777" w:rsidR="00EE588E" w:rsidRPr="00CD751B" w:rsidRDefault="00EE588E" w:rsidP="00E14B74">
            <w:pPr>
              <w:pStyle w:val="ListParagraph"/>
              <w:spacing w:after="0"/>
              <w:ind w:left="0"/>
              <w:rPr>
                <w:rFonts w:ascii="Arial" w:hAnsi="Arial" w:cs="Arial"/>
                <w:sz w:val="24"/>
                <w:szCs w:val="24"/>
              </w:rPr>
            </w:pPr>
            <w:r w:rsidRPr="00CD751B">
              <w:rPr>
                <w:rFonts w:ascii="Arial" w:hAnsi="Arial" w:cs="Arial"/>
                <w:sz w:val="24"/>
                <w:szCs w:val="24"/>
              </w:rPr>
              <w:t xml:space="preserve">Portavogie </w:t>
            </w:r>
            <w:r>
              <w:rPr>
                <w:rFonts w:ascii="Arial" w:hAnsi="Arial" w:cs="Arial"/>
                <w:sz w:val="24"/>
                <w:szCs w:val="24"/>
              </w:rPr>
              <w:t>-</w:t>
            </w:r>
            <w:r w:rsidRPr="00CD751B">
              <w:rPr>
                <w:rFonts w:ascii="Arial" w:hAnsi="Arial" w:cs="Arial"/>
                <w:sz w:val="24"/>
                <w:szCs w:val="24"/>
              </w:rPr>
              <w:t xml:space="preserve"> 06 August 2024 and 16 August 2024</w:t>
            </w:r>
          </w:p>
        </w:tc>
      </w:tr>
    </w:tbl>
    <w:p w14:paraId="2850190E" w14:textId="77777777" w:rsidR="00EE588E" w:rsidRDefault="00EE588E" w:rsidP="00E14B74">
      <w:pPr>
        <w:pStyle w:val="ListParagraph"/>
        <w:spacing w:after="0" w:line="240" w:lineRule="auto"/>
        <w:rPr>
          <w:rFonts w:ascii="Arial" w:hAnsi="Arial" w:cs="Arial"/>
          <w:sz w:val="24"/>
          <w:szCs w:val="24"/>
        </w:rPr>
      </w:pPr>
    </w:p>
    <w:p w14:paraId="23DDE935" w14:textId="77777777" w:rsidR="00EE588E" w:rsidRDefault="00EE588E" w:rsidP="00E14B74">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Attendance at Public Events </w:t>
      </w:r>
    </w:p>
    <w:p w14:paraId="134855CC" w14:textId="77777777" w:rsidR="00EE588E" w:rsidRDefault="00EE588E" w:rsidP="00E14B74">
      <w:pPr>
        <w:pStyle w:val="ListParagraph"/>
        <w:spacing w:after="0" w:line="240" w:lineRule="auto"/>
        <w:rPr>
          <w:rFonts w:ascii="Arial" w:hAnsi="Arial" w:cs="Arial"/>
          <w:sz w:val="24"/>
          <w:szCs w:val="24"/>
        </w:rPr>
      </w:pPr>
    </w:p>
    <w:p w14:paraId="591027C8" w14:textId="77777777" w:rsidR="00EE588E" w:rsidRPr="00E14B74" w:rsidRDefault="00EE588E" w:rsidP="00E14B74">
      <w:pPr>
        <w:rPr>
          <w:rFonts w:cs="Arial"/>
          <w:szCs w:val="24"/>
        </w:rPr>
      </w:pPr>
      <w:r w:rsidRPr="00E14B74">
        <w:rPr>
          <w:rFonts w:cs="Arial"/>
          <w:szCs w:val="24"/>
        </w:rPr>
        <w:t>To maximise outreach and enhance community engagement, officers attended public events, providing an opportunity for residents to engage directly, ask questions, and participate in discussions, ultimately fostering stronger relationships within the community.</w:t>
      </w:r>
    </w:p>
    <w:p w14:paraId="5BD31818" w14:textId="77777777" w:rsidR="00EE588E" w:rsidRDefault="00EE588E" w:rsidP="00E14B74">
      <w:pPr>
        <w:pStyle w:val="ListParagraph"/>
        <w:spacing w:after="0" w:line="240" w:lineRule="auto"/>
        <w:rPr>
          <w:rFonts w:ascii="Arial" w:hAnsi="Arial" w:cs="Arial"/>
          <w:sz w:val="24"/>
          <w:szCs w:val="24"/>
        </w:rPr>
      </w:pPr>
    </w:p>
    <w:p w14:paraId="4C5034E6" w14:textId="77777777" w:rsidR="00EE588E" w:rsidRPr="00E14B74" w:rsidRDefault="00EE588E" w:rsidP="00E14B74">
      <w:pPr>
        <w:rPr>
          <w:rFonts w:cs="Arial"/>
          <w:szCs w:val="24"/>
        </w:rPr>
      </w:pPr>
      <w:r w:rsidRPr="00E14B74">
        <w:rPr>
          <w:rFonts w:cs="Arial"/>
          <w:szCs w:val="24"/>
        </w:rPr>
        <w:t>Events attended during the Engagement Process:</w:t>
      </w:r>
    </w:p>
    <w:p w14:paraId="3C0A2FC6" w14:textId="77777777" w:rsidR="00EE588E" w:rsidRDefault="00EE588E" w:rsidP="00E14B74">
      <w:pPr>
        <w:pStyle w:val="ListParagraph"/>
        <w:spacing w:after="0" w:line="240" w:lineRule="auto"/>
        <w:rPr>
          <w:rFonts w:ascii="Arial" w:hAnsi="Arial" w:cs="Arial"/>
          <w:sz w:val="24"/>
          <w:szCs w:val="24"/>
        </w:rPr>
      </w:pPr>
    </w:p>
    <w:tbl>
      <w:tblPr>
        <w:tblStyle w:val="TableGrid"/>
        <w:tblW w:w="0" w:type="auto"/>
        <w:tblInd w:w="720" w:type="dxa"/>
        <w:tblLook w:val="04A0" w:firstRow="1" w:lastRow="0" w:firstColumn="1" w:lastColumn="0" w:noHBand="0" w:noVBand="1"/>
      </w:tblPr>
      <w:tblGrid>
        <w:gridCol w:w="8296"/>
      </w:tblGrid>
      <w:tr w:rsidR="00EE588E" w:rsidRPr="00CD751B" w14:paraId="03FE0461" w14:textId="77777777" w:rsidTr="00ED6D39">
        <w:tc>
          <w:tcPr>
            <w:tcW w:w="9016" w:type="dxa"/>
          </w:tcPr>
          <w:p w14:paraId="6DD79F0F" w14:textId="77777777" w:rsidR="00EE588E" w:rsidRPr="00CD751B" w:rsidRDefault="00EE588E" w:rsidP="00E14B74">
            <w:pPr>
              <w:pStyle w:val="ListParagraph"/>
              <w:spacing w:after="0" w:line="240" w:lineRule="auto"/>
              <w:ind w:left="0"/>
              <w:rPr>
                <w:rFonts w:ascii="Arial" w:hAnsi="Arial" w:cs="Arial"/>
                <w:sz w:val="24"/>
                <w:szCs w:val="24"/>
              </w:rPr>
            </w:pPr>
            <w:r w:rsidRPr="00CD751B">
              <w:rPr>
                <w:rFonts w:ascii="Arial" w:hAnsi="Arial" w:cs="Arial"/>
                <w:sz w:val="24"/>
                <w:szCs w:val="24"/>
              </w:rPr>
              <w:t>10 August – Artisan Market, Greyabbey</w:t>
            </w:r>
          </w:p>
        </w:tc>
      </w:tr>
      <w:tr w:rsidR="00EE588E" w:rsidRPr="00CD751B" w14:paraId="262C3039" w14:textId="77777777" w:rsidTr="00ED6D39">
        <w:tc>
          <w:tcPr>
            <w:tcW w:w="9016" w:type="dxa"/>
          </w:tcPr>
          <w:p w14:paraId="42FAAF84" w14:textId="77777777" w:rsidR="00EE588E" w:rsidRPr="00CD751B" w:rsidRDefault="00EE588E" w:rsidP="00E14B74">
            <w:pPr>
              <w:pStyle w:val="ListParagraph"/>
              <w:spacing w:after="0" w:line="240" w:lineRule="auto"/>
              <w:ind w:left="0"/>
              <w:rPr>
                <w:rFonts w:ascii="Arial" w:hAnsi="Arial" w:cs="Arial"/>
                <w:sz w:val="24"/>
                <w:szCs w:val="24"/>
              </w:rPr>
            </w:pPr>
            <w:r w:rsidRPr="00CD751B">
              <w:rPr>
                <w:rFonts w:ascii="Arial" w:hAnsi="Arial" w:cs="Arial"/>
                <w:sz w:val="24"/>
                <w:szCs w:val="24"/>
              </w:rPr>
              <w:t>24 August – Lisbane Summer Fair</w:t>
            </w:r>
          </w:p>
        </w:tc>
      </w:tr>
      <w:tr w:rsidR="00EE588E" w:rsidRPr="00CD751B" w14:paraId="0531A3EF" w14:textId="77777777" w:rsidTr="00ED6D39">
        <w:tc>
          <w:tcPr>
            <w:tcW w:w="9016" w:type="dxa"/>
          </w:tcPr>
          <w:p w14:paraId="0842C94F" w14:textId="77777777" w:rsidR="00EE588E" w:rsidRPr="00CD751B" w:rsidRDefault="00EE588E" w:rsidP="00E14B74">
            <w:pPr>
              <w:pStyle w:val="ListParagraph"/>
              <w:spacing w:after="0" w:line="240" w:lineRule="auto"/>
              <w:ind w:left="0"/>
              <w:rPr>
                <w:rFonts w:ascii="Arial" w:hAnsi="Arial" w:cs="Arial"/>
                <w:sz w:val="24"/>
                <w:szCs w:val="24"/>
              </w:rPr>
            </w:pPr>
            <w:r w:rsidRPr="00CD751B">
              <w:rPr>
                <w:rFonts w:ascii="Arial" w:hAnsi="Arial" w:cs="Arial"/>
                <w:sz w:val="24"/>
                <w:szCs w:val="24"/>
              </w:rPr>
              <w:t>26 August – Peninsula Kite Festival, Millisle</w:t>
            </w:r>
          </w:p>
        </w:tc>
      </w:tr>
      <w:tr w:rsidR="00EE588E" w:rsidRPr="00CD751B" w14:paraId="0635C3EC" w14:textId="77777777" w:rsidTr="00ED6D39">
        <w:tc>
          <w:tcPr>
            <w:tcW w:w="9016" w:type="dxa"/>
          </w:tcPr>
          <w:p w14:paraId="5C6ABF32" w14:textId="77777777" w:rsidR="00EE588E" w:rsidRPr="00CD751B" w:rsidRDefault="00EE588E" w:rsidP="00E14B74">
            <w:pPr>
              <w:pStyle w:val="ListParagraph"/>
              <w:spacing w:after="0" w:line="240" w:lineRule="auto"/>
              <w:ind w:left="0"/>
              <w:rPr>
                <w:rFonts w:ascii="Arial" w:hAnsi="Arial" w:cs="Arial"/>
                <w:sz w:val="24"/>
                <w:szCs w:val="24"/>
              </w:rPr>
            </w:pPr>
            <w:r w:rsidRPr="00CD751B">
              <w:rPr>
                <w:rFonts w:ascii="Arial" w:hAnsi="Arial" w:cs="Arial"/>
                <w:sz w:val="24"/>
                <w:szCs w:val="24"/>
              </w:rPr>
              <w:t>13 and 14 September – Portaferry Heritage Festival</w:t>
            </w:r>
          </w:p>
        </w:tc>
      </w:tr>
    </w:tbl>
    <w:p w14:paraId="57A9F7A5" w14:textId="77777777" w:rsidR="00EE588E" w:rsidRPr="00CD751B" w:rsidRDefault="00EE588E" w:rsidP="00E14B74">
      <w:pPr>
        <w:rPr>
          <w:rFonts w:cs="Arial"/>
          <w:szCs w:val="24"/>
        </w:rPr>
      </w:pPr>
    </w:p>
    <w:p w14:paraId="2E8E56A6" w14:textId="77777777" w:rsidR="00EE588E" w:rsidRDefault="00EE588E" w:rsidP="00E14B74">
      <w:pPr>
        <w:pStyle w:val="ListParagraph"/>
        <w:numPr>
          <w:ilvl w:val="0"/>
          <w:numId w:val="14"/>
        </w:numPr>
        <w:spacing w:after="0" w:line="240" w:lineRule="auto"/>
        <w:rPr>
          <w:rFonts w:ascii="Arial" w:hAnsi="Arial" w:cs="Arial"/>
          <w:sz w:val="24"/>
          <w:szCs w:val="24"/>
        </w:rPr>
      </w:pPr>
      <w:r>
        <w:rPr>
          <w:rFonts w:ascii="Arial" w:hAnsi="Arial" w:cs="Arial"/>
          <w:sz w:val="24"/>
          <w:szCs w:val="24"/>
        </w:rPr>
        <w:t>Engagement with Activity Groups</w:t>
      </w:r>
    </w:p>
    <w:p w14:paraId="259EF2C0" w14:textId="77777777" w:rsidR="00EE588E" w:rsidRDefault="00EE588E" w:rsidP="00E14B74">
      <w:pPr>
        <w:pStyle w:val="ListParagraph"/>
        <w:spacing w:after="0" w:line="240" w:lineRule="auto"/>
        <w:rPr>
          <w:rFonts w:ascii="Arial" w:hAnsi="Arial" w:cs="Arial"/>
          <w:sz w:val="24"/>
          <w:szCs w:val="24"/>
        </w:rPr>
      </w:pPr>
    </w:p>
    <w:p w14:paraId="5DD37E6C" w14:textId="77777777" w:rsidR="00EE588E" w:rsidRPr="00E14B74" w:rsidRDefault="00EE588E" w:rsidP="00E14B74">
      <w:pPr>
        <w:rPr>
          <w:rFonts w:cs="Arial"/>
          <w:szCs w:val="24"/>
        </w:rPr>
      </w:pPr>
      <w:r w:rsidRPr="00E14B74">
        <w:rPr>
          <w:rFonts w:cs="Arial"/>
          <w:szCs w:val="24"/>
        </w:rPr>
        <w:t xml:space="preserve">Throughout the month of September officers contacted various activity groups within each of the villages to provide an opportunity to engage and ensure that their views are heard and valued. </w:t>
      </w:r>
    </w:p>
    <w:p w14:paraId="15A5EACD" w14:textId="77777777" w:rsidR="00EE588E" w:rsidRDefault="00EE588E" w:rsidP="00E14B74">
      <w:pPr>
        <w:pStyle w:val="ListParagraph"/>
        <w:spacing w:after="0" w:line="240" w:lineRule="auto"/>
        <w:rPr>
          <w:rFonts w:ascii="Arial" w:hAnsi="Arial" w:cs="Arial"/>
          <w:sz w:val="24"/>
          <w:szCs w:val="24"/>
        </w:rPr>
      </w:pPr>
    </w:p>
    <w:p w14:paraId="192D6DBA" w14:textId="77777777" w:rsidR="00EE588E" w:rsidRPr="00E14B74" w:rsidRDefault="00EE588E" w:rsidP="00E14B74">
      <w:pPr>
        <w:rPr>
          <w:rFonts w:cs="Arial"/>
          <w:szCs w:val="24"/>
        </w:rPr>
      </w:pPr>
      <w:r w:rsidRPr="00E14B74">
        <w:rPr>
          <w:rFonts w:cs="Arial"/>
          <w:szCs w:val="24"/>
        </w:rPr>
        <w:t xml:space="preserve">It should be noted that although the following groups were contacted and offered a range of ways that they can participate in the engagement process not all groups responded. </w:t>
      </w:r>
    </w:p>
    <w:p w14:paraId="7ED73555" w14:textId="77777777" w:rsidR="00EE588E" w:rsidRDefault="00EE588E" w:rsidP="00EE588E">
      <w:pPr>
        <w:pStyle w:val="ListParagraph"/>
        <w:spacing w:after="0"/>
        <w:jc w:val="both"/>
        <w:rPr>
          <w:rFonts w:ascii="Arial" w:hAnsi="Arial" w:cs="Arial"/>
          <w:sz w:val="24"/>
          <w:szCs w:val="24"/>
        </w:rPr>
      </w:pPr>
    </w:p>
    <w:tbl>
      <w:tblPr>
        <w:tblStyle w:val="TableGrid"/>
        <w:tblW w:w="0" w:type="auto"/>
        <w:tblInd w:w="720" w:type="dxa"/>
        <w:tblLook w:val="04A0" w:firstRow="1" w:lastRow="0" w:firstColumn="1" w:lastColumn="0" w:noHBand="0" w:noVBand="1"/>
      </w:tblPr>
      <w:tblGrid>
        <w:gridCol w:w="1827"/>
        <w:gridCol w:w="6469"/>
      </w:tblGrid>
      <w:tr w:rsidR="00EE588E" w14:paraId="61AB10B8" w14:textId="77777777" w:rsidTr="00ED6D39">
        <w:tc>
          <w:tcPr>
            <w:tcW w:w="1827" w:type="dxa"/>
          </w:tcPr>
          <w:p w14:paraId="212609FF"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lastRenderedPageBreak/>
              <w:t>Ballygowan</w:t>
            </w:r>
          </w:p>
        </w:tc>
        <w:tc>
          <w:tcPr>
            <w:tcW w:w="6469" w:type="dxa"/>
          </w:tcPr>
          <w:p w14:paraId="4B5A48E3"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Youth at Ballygowan Presbyterian | Children and Young People Programmes &amp; Events | Ballygowan FC | Ballygowan Girls Brigade | Ballygowan Boys Brigade | Ballygowan Community Choir</w:t>
            </w:r>
          </w:p>
        </w:tc>
      </w:tr>
      <w:tr w:rsidR="00EE588E" w14:paraId="002AD750" w14:textId="77777777" w:rsidTr="00ED6D39">
        <w:tc>
          <w:tcPr>
            <w:tcW w:w="1827" w:type="dxa"/>
          </w:tcPr>
          <w:p w14:paraId="7AAD3E07"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Ballyhalbert</w:t>
            </w:r>
          </w:p>
        </w:tc>
        <w:tc>
          <w:tcPr>
            <w:tcW w:w="6469" w:type="dxa"/>
          </w:tcPr>
          <w:p w14:paraId="633194EB"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Glastry College | Glastry Boys Brigade | Ards Peninsula Community Chat &amp; News Page</w:t>
            </w:r>
          </w:p>
        </w:tc>
      </w:tr>
      <w:tr w:rsidR="00EE588E" w14:paraId="317324CF" w14:textId="77777777" w:rsidTr="00ED6D39">
        <w:tc>
          <w:tcPr>
            <w:tcW w:w="1827" w:type="dxa"/>
          </w:tcPr>
          <w:p w14:paraId="0692C6AC"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Ballywalter</w:t>
            </w:r>
          </w:p>
        </w:tc>
        <w:tc>
          <w:tcPr>
            <w:tcW w:w="6469" w:type="dxa"/>
          </w:tcPr>
          <w:p w14:paraId="47DC6736"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Ballywalter Flute Band | Ballywalter Youth FC |</w:t>
            </w:r>
          </w:p>
          <w:p w14:paraId="6D7069B4"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Ballywalter Community Action Group | Ballywalter Rec FC |</w:t>
            </w:r>
          </w:p>
          <w:p w14:paraId="0C940558"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Ballywalter Bowling and Rec Club | Ballywalter Young Farmers Club | Ballywalter Presbyterian Church |</w:t>
            </w:r>
          </w:p>
          <w:p w14:paraId="259DCAA0"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Ballywalter Mens Shed</w:t>
            </w:r>
          </w:p>
        </w:tc>
      </w:tr>
      <w:tr w:rsidR="00EE588E" w14:paraId="6AE782FD" w14:textId="77777777" w:rsidTr="00ED6D39">
        <w:tc>
          <w:tcPr>
            <w:tcW w:w="1827" w:type="dxa"/>
          </w:tcPr>
          <w:p w14:paraId="2957D405"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Carrowdore</w:t>
            </w:r>
          </w:p>
        </w:tc>
        <w:tc>
          <w:tcPr>
            <w:tcW w:w="6469" w:type="dxa"/>
          </w:tcPr>
          <w:p w14:paraId="296D8DD9"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Carrowdore Parish Church | Carrowdore &amp; Ballyfrenis Presbyterian Church | Strangford College | Carrowdore Shooting Club | Carrowdore Girls Brigade</w:t>
            </w:r>
          </w:p>
        </w:tc>
      </w:tr>
      <w:tr w:rsidR="00EE588E" w14:paraId="5FB4D9BC" w14:textId="77777777" w:rsidTr="00ED6D39">
        <w:tc>
          <w:tcPr>
            <w:tcW w:w="1827" w:type="dxa"/>
          </w:tcPr>
          <w:p w14:paraId="4E9916D9"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Cloughey</w:t>
            </w:r>
          </w:p>
        </w:tc>
        <w:tc>
          <w:tcPr>
            <w:tcW w:w="6469" w:type="dxa"/>
          </w:tcPr>
          <w:p w14:paraId="620E753F"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Cloughey Heritage Group | Cloughey &amp; District Tennis Club| Ballycran GAC | Cloughey Football Club</w:t>
            </w:r>
          </w:p>
        </w:tc>
      </w:tr>
      <w:tr w:rsidR="00EE588E" w14:paraId="7EEB1C26" w14:textId="77777777" w:rsidTr="00ED6D39">
        <w:tc>
          <w:tcPr>
            <w:tcW w:w="1827" w:type="dxa"/>
          </w:tcPr>
          <w:p w14:paraId="3811F80F"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Conlig</w:t>
            </w:r>
          </w:p>
        </w:tc>
        <w:tc>
          <w:tcPr>
            <w:tcW w:w="6469" w:type="dxa"/>
          </w:tcPr>
          <w:p w14:paraId="24662D78"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Conlig Presbyterian</w:t>
            </w:r>
          </w:p>
        </w:tc>
      </w:tr>
      <w:tr w:rsidR="00EE588E" w14:paraId="61D22A08" w14:textId="77777777" w:rsidTr="00ED6D39">
        <w:tc>
          <w:tcPr>
            <w:tcW w:w="1827" w:type="dxa"/>
          </w:tcPr>
          <w:p w14:paraId="1CA3C98E"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Greyabbey</w:t>
            </w:r>
          </w:p>
        </w:tc>
        <w:tc>
          <w:tcPr>
            <w:tcW w:w="6469" w:type="dxa"/>
          </w:tcPr>
          <w:p w14:paraId="527807DA"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Greyabbey is Great | Trinity Presbyterian Church | Rosemount Rec Football Club</w:t>
            </w:r>
          </w:p>
        </w:tc>
      </w:tr>
      <w:tr w:rsidR="00EE588E" w14:paraId="5AEAF216" w14:textId="77777777" w:rsidTr="00ED6D39">
        <w:tc>
          <w:tcPr>
            <w:tcW w:w="1827" w:type="dxa"/>
          </w:tcPr>
          <w:p w14:paraId="56A36E10"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Groomsport</w:t>
            </w:r>
          </w:p>
        </w:tc>
        <w:tc>
          <w:tcPr>
            <w:tcW w:w="6469" w:type="dxa"/>
          </w:tcPr>
          <w:p w14:paraId="56C25100"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Groomsport Presbyterian | Groomsport Parish |</w:t>
            </w:r>
          </w:p>
          <w:p w14:paraId="77AA4A22"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Groomsport Evangelical Presbyterian Church</w:t>
            </w:r>
          </w:p>
        </w:tc>
      </w:tr>
      <w:tr w:rsidR="00EE588E" w14:paraId="436A7D3F" w14:textId="77777777" w:rsidTr="00ED6D39">
        <w:tc>
          <w:tcPr>
            <w:tcW w:w="1827" w:type="dxa"/>
          </w:tcPr>
          <w:p w14:paraId="02561A07"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Helens Bay &amp; Crawfordsburn</w:t>
            </w:r>
          </w:p>
        </w:tc>
        <w:tc>
          <w:tcPr>
            <w:tcW w:w="6469" w:type="dxa"/>
          </w:tcPr>
          <w:p w14:paraId="3C311E77"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Mums &amp; Tots Helens Bay | Helen’s Bay Presbyterian Church | Helen’s Bay Tennis Club | Helen’s Bay Golf Club, St Johns Church Helens Bay</w:t>
            </w:r>
          </w:p>
        </w:tc>
      </w:tr>
      <w:tr w:rsidR="00EE588E" w14:paraId="473390E8" w14:textId="77777777" w:rsidTr="00ED6D39">
        <w:tc>
          <w:tcPr>
            <w:tcW w:w="1827" w:type="dxa"/>
          </w:tcPr>
          <w:p w14:paraId="6753A556"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Killinchy</w:t>
            </w:r>
          </w:p>
        </w:tc>
        <w:tc>
          <w:tcPr>
            <w:tcW w:w="6469" w:type="dxa"/>
          </w:tcPr>
          <w:p w14:paraId="0EFAD113"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Young Farmers | Whiterock Yacht Club | Killinchy Cycle Club| Killinchy Community Hall | PTA Killinchy Primary School | Killinchy Presbyterian Church | The Livingston Centre at Killinchy Parish | Killinchy and Kilmood News</w:t>
            </w:r>
          </w:p>
        </w:tc>
      </w:tr>
      <w:tr w:rsidR="00EE588E" w14:paraId="0D1897E8" w14:textId="77777777" w:rsidTr="00ED6D39">
        <w:trPr>
          <w:trHeight w:val="58"/>
        </w:trPr>
        <w:tc>
          <w:tcPr>
            <w:tcW w:w="1827" w:type="dxa"/>
          </w:tcPr>
          <w:p w14:paraId="204AE74E"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Kircubbin</w:t>
            </w:r>
          </w:p>
        </w:tc>
        <w:tc>
          <w:tcPr>
            <w:tcW w:w="6469" w:type="dxa"/>
          </w:tcPr>
          <w:p w14:paraId="749858B3"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Peninsula Healthy Living | Kircubbin Community Church |</w:t>
            </w:r>
          </w:p>
          <w:p w14:paraId="138FC22B"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Kircubbin Parish | Kircubbin Sailing Club</w:t>
            </w:r>
          </w:p>
        </w:tc>
      </w:tr>
      <w:tr w:rsidR="00EE588E" w14:paraId="64F0CB9F" w14:textId="77777777" w:rsidTr="00ED6D39">
        <w:tc>
          <w:tcPr>
            <w:tcW w:w="1827" w:type="dxa"/>
          </w:tcPr>
          <w:p w14:paraId="0388602C"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Lisbane &amp; Lisbarnett</w:t>
            </w:r>
          </w:p>
        </w:tc>
        <w:tc>
          <w:tcPr>
            <w:tcW w:w="6469" w:type="dxa"/>
          </w:tcPr>
          <w:p w14:paraId="21DE3700"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 xml:space="preserve">Lisbane and Lisbarnett Community Association and After School Club </w:t>
            </w:r>
          </w:p>
        </w:tc>
      </w:tr>
      <w:tr w:rsidR="00EE588E" w14:paraId="6DAD18D6" w14:textId="77777777" w:rsidTr="00ED6D39">
        <w:tc>
          <w:tcPr>
            <w:tcW w:w="1827" w:type="dxa"/>
          </w:tcPr>
          <w:p w14:paraId="04C07DB0"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 xml:space="preserve">Millisle </w:t>
            </w:r>
          </w:p>
        </w:tc>
        <w:tc>
          <w:tcPr>
            <w:tcW w:w="6469" w:type="dxa"/>
          </w:tcPr>
          <w:p w14:paraId="67A28421"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Abbey Villa FC | Millisle FC | Millisle Youth Forum |</w:t>
            </w:r>
          </w:p>
          <w:p w14:paraId="60B3D2DB"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Millisle Presbyterian Church | Millisle Baptist Church | Millisle Regeneration</w:t>
            </w:r>
          </w:p>
        </w:tc>
      </w:tr>
      <w:tr w:rsidR="00EE588E" w14:paraId="5E79088C" w14:textId="77777777" w:rsidTr="00ED6D39">
        <w:tc>
          <w:tcPr>
            <w:tcW w:w="1827" w:type="dxa"/>
          </w:tcPr>
          <w:p w14:paraId="249EBE8F"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 xml:space="preserve">Portaferry </w:t>
            </w:r>
          </w:p>
        </w:tc>
        <w:tc>
          <w:tcPr>
            <w:tcW w:w="6469" w:type="dxa"/>
          </w:tcPr>
          <w:p w14:paraId="79012E51"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Portaferry Gala Festival | Ballygalget GAC |</w:t>
            </w:r>
          </w:p>
          <w:p w14:paraId="3D5AC65F"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Portaferry GAC | Mens Shed | Portaferry Sailing Club</w:t>
            </w:r>
          </w:p>
        </w:tc>
      </w:tr>
      <w:tr w:rsidR="00EE588E" w14:paraId="40D02CB7" w14:textId="77777777" w:rsidTr="00ED6D39">
        <w:tc>
          <w:tcPr>
            <w:tcW w:w="1827" w:type="dxa"/>
          </w:tcPr>
          <w:p w14:paraId="6449BB1F" w14:textId="77777777" w:rsidR="00EE588E" w:rsidRPr="007C6FBE" w:rsidRDefault="00EE588E" w:rsidP="00ED6D39">
            <w:pPr>
              <w:pStyle w:val="ListParagraph"/>
              <w:spacing w:after="0" w:line="240" w:lineRule="auto"/>
              <w:ind w:left="0"/>
              <w:jc w:val="both"/>
              <w:rPr>
                <w:rFonts w:ascii="Arial" w:hAnsi="Arial" w:cs="Arial"/>
                <w:sz w:val="24"/>
                <w:szCs w:val="24"/>
              </w:rPr>
            </w:pPr>
            <w:r w:rsidRPr="007C6FBE">
              <w:rPr>
                <w:rFonts w:ascii="Arial" w:hAnsi="Arial" w:cs="Arial"/>
                <w:sz w:val="24"/>
                <w:szCs w:val="24"/>
              </w:rPr>
              <w:t>Portavogie</w:t>
            </w:r>
          </w:p>
        </w:tc>
        <w:tc>
          <w:tcPr>
            <w:tcW w:w="6469" w:type="dxa"/>
          </w:tcPr>
          <w:p w14:paraId="7B9C9369" w14:textId="77777777" w:rsidR="00EE588E" w:rsidRPr="007C6FBE" w:rsidRDefault="00EE588E" w:rsidP="00ED6D39">
            <w:pPr>
              <w:jc w:val="both"/>
              <w:rPr>
                <w:rFonts w:cs="Arial"/>
                <w:szCs w:val="24"/>
              </w:rPr>
            </w:pPr>
            <w:r w:rsidRPr="007C6FBE">
              <w:rPr>
                <w:rFonts w:cs="Arial"/>
                <w:szCs w:val="24"/>
              </w:rPr>
              <w:t>Portavogie Ebenezer Gospel Hall | Portavogie Presbyterian Church | Knit and Natter Group</w:t>
            </w:r>
          </w:p>
        </w:tc>
      </w:tr>
    </w:tbl>
    <w:p w14:paraId="0D502ED7" w14:textId="77777777" w:rsidR="00EE588E" w:rsidRPr="00A47FD6" w:rsidRDefault="00EE588E" w:rsidP="00EE588E">
      <w:pPr>
        <w:rPr>
          <w:rFonts w:cs="Arial"/>
          <w:szCs w:val="24"/>
        </w:rPr>
      </w:pPr>
    </w:p>
    <w:p w14:paraId="5821B716" w14:textId="77777777" w:rsidR="00EE588E" w:rsidRDefault="00EE588E" w:rsidP="00EE588E">
      <w:pPr>
        <w:pStyle w:val="ListParagraph"/>
        <w:numPr>
          <w:ilvl w:val="0"/>
          <w:numId w:val="14"/>
        </w:numPr>
        <w:spacing w:after="0"/>
        <w:jc w:val="both"/>
        <w:rPr>
          <w:rFonts w:ascii="Arial" w:hAnsi="Arial" w:cs="Arial"/>
          <w:sz w:val="24"/>
          <w:szCs w:val="24"/>
        </w:rPr>
      </w:pPr>
      <w:r>
        <w:rPr>
          <w:rFonts w:ascii="Arial" w:hAnsi="Arial" w:cs="Arial"/>
          <w:sz w:val="24"/>
          <w:szCs w:val="24"/>
        </w:rPr>
        <w:t>Online Survey</w:t>
      </w:r>
    </w:p>
    <w:p w14:paraId="20799DB0" w14:textId="77777777" w:rsidR="00EE588E" w:rsidRDefault="00EE588E" w:rsidP="00E14B74">
      <w:pPr>
        <w:pStyle w:val="ListParagraph"/>
        <w:spacing w:after="0" w:line="240" w:lineRule="auto"/>
        <w:jc w:val="both"/>
        <w:rPr>
          <w:rFonts w:ascii="Arial" w:hAnsi="Arial" w:cs="Arial"/>
          <w:sz w:val="24"/>
          <w:szCs w:val="24"/>
        </w:rPr>
      </w:pPr>
    </w:p>
    <w:p w14:paraId="74A3227B" w14:textId="374B54BE" w:rsidR="00EE588E" w:rsidRPr="00E14B74" w:rsidRDefault="00EE588E" w:rsidP="00E14B74">
      <w:pPr>
        <w:rPr>
          <w:rFonts w:cs="Arial"/>
          <w:szCs w:val="24"/>
        </w:rPr>
      </w:pPr>
      <w:r w:rsidRPr="00E14B74">
        <w:rPr>
          <w:rFonts w:cs="Arial"/>
          <w:szCs w:val="24"/>
        </w:rPr>
        <w:t xml:space="preserve">A user-friendly online survey was created. The survey consisted of </w:t>
      </w:r>
      <w:r w:rsidR="00C93E6E">
        <w:rPr>
          <w:rFonts w:cs="Arial"/>
          <w:szCs w:val="24"/>
        </w:rPr>
        <w:t xml:space="preserve">eight </w:t>
      </w:r>
      <w:r w:rsidRPr="00E14B74">
        <w:rPr>
          <w:rFonts w:cs="Arial"/>
          <w:szCs w:val="24"/>
        </w:rPr>
        <w:t xml:space="preserve">targeted questions, designed to gather valuable insights into the community’s perspectives, aspirations, and innovative ideas for the development of the villages in the short-medium-long term, thereby fostering a comprehensive understanding of residents’ needs and priorities. </w:t>
      </w:r>
    </w:p>
    <w:p w14:paraId="316EB5B5" w14:textId="77777777" w:rsidR="00EE588E" w:rsidRPr="00FD2B38" w:rsidRDefault="00EE588E" w:rsidP="00EE588E">
      <w:pPr>
        <w:jc w:val="both"/>
        <w:rPr>
          <w:rFonts w:cs="Arial"/>
          <w:szCs w:val="24"/>
        </w:rPr>
      </w:pPr>
    </w:p>
    <w:p w14:paraId="7F3D9F51" w14:textId="77777777" w:rsidR="00EE588E" w:rsidRPr="00E14B74" w:rsidRDefault="00EE588E" w:rsidP="00E14B74">
      <w:pPr>
        <w:rPr>
          <w:rFonts w:cs="Arial"/>
          <w:szCs w:val="24"/>
        </w:rPr>
      </w:pPr>
      <w:r w:rsidRPr="00E14B74">
        <w:rPr>
          <w:rFonts w:cs="Arial"/>
          <w:szCs w:val="24"/>
        </w:rPr>
        <w:lastRenderedPageBreak/>
        <w:t>A total of 1,534 surveys were completed, reflecting active engagement from the community.</w:t>
      </w:r>
    </w:p>
    <w:p w14:paraId="7A15D9F6" w14:textId="77777777" w:rsidR="00EE588E" w:rsidRDefault="00EE588E" w:rsidP="00E14B74">
      <w:pPr>
        <w:pStyle w:val="ListParagraph"/>
        <w:spacing w:after="0"/>
        <w:rPr>
          <w:rFonts w:ascii="Arial" w:hAnsi="Arial" w:cs="Arial"/>
          <w:sz w:val="24"/>
          <w:szCs w:val="24"/>
        </w:rPr>
      </w:pPr>
    </w:p>
    <w:p w14:paraId="3357B62B" w14:textId="4BCEF8A9" w:rsidR="00EE588E" w:rsidRPr="00E14B74" w:rsidRDefault="00EE588E" w:rsidP="00E14B74">
      <w:pPr>
        <w:rPr>
          <w:rFonts w:cs="Arial"/>
          <w:szCs w:val="24"/>
        </w:rPr>
      </w:pPr>
      <w:r w:rsidRPr="00E14B74">
        <w:rPr>
          <w:rFonts w:cs="Arial"/>
          <w:szCs w:val="24"/>
        </w:rPr>
        <w:t xml:space="preserve">A summary of the responses per village </w:t>
      </w:r>
      <w:r w:rsidR="00EE4DA2">
        <w:rPr>
          <w:rFonts w:cs="Arial"/>
          <w:szCs w:val="24"/>
        </w:rPr>
        <w:t>was</w:t>
      </w:r>
      <w:r w:rsidRPr="00E14B74">
        <w:rPr>
          <w:rFonts w:cs="Arial"/>
          <w:szCs w:val="24"/>
        </w:rPr>
        <w:t xml:space="preserve"> detailed below:</w:t>
      </w:r>
    </w:p>
    <w:tbl>
      <w:tblPr>
        <w:tblStyle w:val="TableGrid"/>
        <w:tblW w:w="7360" w:type="dxa"/>
        <w:tblInd w:w="0" w:type="dxa"/>
        <w:tblLook w:val="04A0" w:firstRow="1" w:lastRow="0" w:firstColumn="1" w:lastColumn="0" w:noHBand="0" w:noVBand="1"/>
      </w:tblPr>
      <w:tblGrid>
        <w:gridCol w:w="4253"/>
        <w:gridCol w:w="1843"/>
        <w:gridCol w:w="1264"/>
      </w:tblGrid>
      <w:tr w:rsidR="00EE588E" w14:paraId="607A87CE" w14:textId="77777777" w:rsidTr="00B80435">
        <w:trPr>
          <w:trHeight w:val="290"/>
        </w:trPr>
        <w:tc>
          <w:tcPr>
            <w:tcW w:w="4253" w:type="dxa"/>
            <w:tcBorders>
              <w:top w:val="single" w:sz="4" w:space="0" w:color="auto"/>
              <w:left w:val="single" w:sz="4" w:space="0" w:color="auto"/>
              <w:bottom w:val="single" w:sz="4" w:space="0" w:color="auto"/>
              <w:right w:val="single" w:sz="4" w:space="0" w:color="auto"/>
            </w:tcBorders>
            <w:noWrap/>
            <w:hideMark/>
          </w:tcPr>
          <w:p w14:paraId="46F45694" w14:textId="77777777" w:rsidR="00EE588E" w:rsidRPr="00B5153B" w:rsidRDefault="00EE588E" w:rsidP="00B80435">
            <w:pPr>
              <w:jc w:val="both"/>
              <w:rPr>
                <w:rFonts w:cs="Arial"/>
                <w:color w:val="000000"/>
                <w:szCs w:val="24"/>
                <w:lang w:eastAsia="en-GB"/>
              </w:rPr>
            </w:pPr>
            <w:r w:rsidRPr="00B5153B">
              <w:rPr>
                <w:rFonts w:cs="Arial"/>
                <w:color w:val="000000"/>
                <w:szCs w:val="24"/>
                <w:lang w:eastAsia="en-GB"/>
              </w:rPr>
              <w:t>Ballygowan</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6AA4622" w14:textId="77777777" w:rsidR="00EE588E" w:rsidRPr="00B5153B" w:rsidRDefault="00EE588E" w:rsidP="00B80435">
            <w:pPr>
              <w:jc w:val="both"/>
              <w:rPr>
                <w:rFonts w:cs="Arial"/>
                <w:color w:val="000000"/>
                <w:szCs w:val="24"/>
                <w:lang w:eastAsia="en-GB"/>
              </w:rPr>
            </w:pPr>
            <w:r w:rsidRPr="00B5153B">
              <w:rPr>
                <w:rFonts w:cs="Arial"/>
                <w:color w:val="000000"/>
                <w:szCs w:val="24"/>
              </w:rPr>
              <w:t>243</w:t>
            </w:r>
          </w:p>
        </w:tc>
        <w:tc>
          <w:tcPr>
            <w:tcW w:w="1264" w:type="dxa"/>
            <w:tcBorders>
              <w:top w:val="single" w:sz="4" w:space="0" w:color="auto"/>
              <w:left w:val="single" w:sz="4" w:space="0" w:color="auto"/>
              <w:bottom w:val="single" w:sz="4" w:space="0" w:color="auto"/>
              <w:right w:val="single" w:sz="4" w:space="0" w:color="auto"/>
            </w:tcBorders>
            <w:noWrap/>
            <w:vAlign w:val="bottom"/>
            <w:hideMark/>
          </w:tcPr>
          <w:p w14:paraId="6D513C13" w14:textId="77777777" w:rsidR="00EE588E" w:rsidRPr="00B5153B" w:rsidRDefault="00EE588E" w:rsidP="00B80435">
            <w:pPr>
              <w:jc w:val="both"/>
              <w:rPr>
                <w:rFonts w:cs="Arial"/>
                <w:color w:val="000000"/>
                <w:szCs w:val="24"/>
                <w:lang w:eastAsia="en-GB"/>
              </w:rPr>
            </w:pPr>
            <w:r w:rsidRPr="00B5153B">
              <w:rPr>
                <w:rFonts w:cs="Arial"/>
                <w:color w:val="000000"/>
                <w:szCs w:val="24"/>
              </w:rPr>
              <w:t>15.84%</w:t>
            </w:r>
          </w:p>
        </w:tc>
      </w:tr>
      <w:tr w:rsidR="00EE588E" w14:paraId="561A0576" w14:textId="77777777" w:rsidTr="00B80435">
        <w:trPr>
          <w:trHeight w:val="290"/>
        </w:trPr>
        <w:tc>
          <w:tcPr>
            <w:tcW w:w="4253" w:type="dxa"/>
            <w:tcBorders>
              <w:top w:val="single" w:sz="4" w:space="0" w:color="auto"/>
              <w:left w:val="single" w:sz="4" w:space="0" w:color="auto"/>
              <w:bottom w:val="single" w:sz="4" w:space="0" w:color="auto"/>
              <w:right w:val="single" w:sz="4" w:space="0" w:color="auto"/>
            </w:tcBorders>
            <w:noWrap/>
            <w:hideMark/>
          </w:tcPr>
          <w:p w14:paraId="57B8E10C" w14:textId="77777777" w:rsidR="00EE588E" w:rsidRPr="00B5153B" w:rsidRDefault="00EE588E" w:rsidP="00B80435">
            <w:pPr>
              <w:jc w:val="both"/>
              <w:rPr>
                <w:rFonts w:cs="Arial"/>
                <w:color w:val="000000"/>
                <w:szCs w:val="24"/>
                <w:lang w:eastAsia="en-GB"/>
              </w:rPr>
            </w:pPr>
            <w:r w:rsidRPr="00B5153B">
              <w:rPr>
                <w:rFonts w:cs="Arial"/>
                <w:color w:val="000000"/>
                <w:szCs w:val="24"/>
                <w:lang w:eastAsia="en-GB"/>
              </w:rPr>
              <w:t>Ballyhalbert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6A9E62D2" w14:textId="77777777" w:rsidR="00EE588E" w:rsidRPr="00B5153B" w:rsidRDefault="00EE588E" w:rsidP="00B80435">
            <w:pPr>
              <w:jc w:val="both"/>
              <w:rPr>
                <w:rFonts w:cs="Arial"/>
                <w:color w:val="000000"/>
                <w:szCs w:val="24"/>
                <w:lang w:eastAsia="en-GB"/>
              </w:rPr>
            </w:pPr>
            <w:r w:rsidRPr="00B5153B">
              <w:rPr>
                <w:rFonts w:cs="Arial"/>
                <w:color w:val="000000"/>
                <w:szCs w:val="24"/>
              </w:rPr>
              <w:t>104</w:t>
            </w:r>
          </w:p>
        </w:tc>
        <w:tc>
          <w:tcPr>
            <w:tcW w:w="1264" w:type="dxa"/>
            <w:tcBorders>
              <w:top w:val="single" w:sz="4" w:space="0" w:color="auto"/>
              <w:left w:val="single" w:sz="4" w:space="0" w:color="auto"/>
              <w:bottom w:val="single" w:sz="4" w:space="0" w:color="auto"/>
              <w:right w:val="single" w:sz="4" w:space="0" w:color="auto"/>
            </w:tcBorders>
            <w:noWrap/>
            <w:vAlign w:val="bottom"/>
            <w:hideMark/>
          </w:tcPr>
          <w:p w14:paraId="59420DD8" w14:textId="77777777" w:rsidR="00EE588E" w:rsidRPr="00B5153B" w:rsidRDefault="00EE588E" w:rsidP="00B80435">
            <w:pPr>
              <w:jc w:val="both"/>
              <w:rPr>
                <w:rFonts w:cs="Arial"/>
                <w:color w:val="000000"/>
                <w:szCs w:val="24"/>
                <w:lang w:eastAsia="en-GB"/>
              </w:rPr>
            </w:pPr>
            <w:r w:rsidRPr="00B5153B">
              <w:rPr>
                <w:rFonts w:cs="Arial"/>
                <w:color w:val="000000"/>
                <w:szCs w:val="24"/>
              </w:rPr>
              <w:t>6.78%</w:t>
            </w:r>
          </w:p>
        </w:tc>
      </w:tr>
      <w:tr w:rsidR="00EE588E" w14:paraId="0BFB6775" w14:textId="77777777" w:rsidTr="00B80435">
        <w:trPr>
          <w:trHeight w:val="290"/>
        </w:trPr>
        <w:tc>
          <w:tcPr>
            <w:tcW w:w="4253" w:type="dxa"/>
            <w:tcBorders>
              <w:top w:val="single" w:sz="4" w:space="0" w:color="auto"/>
              <w:left w:val="single" w:sz="4" w:space="0" w:color="auto"/>
              <w:bottom w:val="single" w:sz="4" w:space="0" w:color="auto"/>
              <w:right w:val="single" w:sz="4" w:space="0" w:color="auto"/>
            </w:tcBorders>
            <w:noWrap/>
            <w:hideMark/>
          </w:tcPr>
          <w:p w14:paraId="3F507295" w14:textId="77777777" w:rsidR="00EE588E" w:rsidRPr="00B5153B" w:rsidRDefault="00EE588E" w:rsidP="00B80435">
            <w:pPr>
              <w:jc w:val="both"/>
              <w:rPr>
                <w:rFonts w:cs="Arial"/>
                <w:color w:val="000000"/>
                <w:szCs w:val="24"/>
                <w:lang w:eastAsia="en-GB"/>
              </w:rPr>
            </w:pPr>
            <w:r w:rsidRPr="00B5153B">
              <w:rPr>
                <w:rFonts w:cs="Arial"/>
                <w:color w:val="000000"/>
                <w:szCs w:val="24"/>
                <w:lang w:eastAsia="en-GB"/>
              </w:rPr>
              <w:t>Ballywalter</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C489B7E" w14:textId="77777777" w:rsidR="00EE588E" w:rsidRPr="00B5153B" w:rsidRDefault="00EE588E" w:rsidP="00B80435">
            <w:pPr>
              <w:jc w:val="both"/>
              <w:rPr>
                <w:rFonts w:cs="Arial"/>
                <w:color w:val="000000"/>
                <w:szCs w:val="24"/>
                <w:lang w:eastAsia="en-GB"/>
              </w:rPr>
            </w:pPr>
            <w:r w:rsidRPr="00B5153B">
              <w:rPr>
                <w:rFonts w:cs="Arial"/>
                <w:color w:val="000000"/>
                <w:szCs w:val="24"/>
              </w:rPr>
              <w:t>144</w:t>
            </w:r>
          </w:p>
        </w:tc>
        <w:tc>
          <w:tcPr>
            <w:tcW w:w="1264" w:type="dxa"/>
            <w:tcBorders>
              <w:top w:val="single" w:sz="4" w:space="0" w:color="auto"/>
              <w:left w:val="single" w:sz="4" w:space="0" w:color="auto"/>
              <w:bottom w:val="single" w:sz="4" w:space="0" w:color="auto"/>
              <w:right w:val="single" w:sz="4" w:space="0" w:color="auto"/>
            </w:tcBorders>
            <w:noWrap/>
            <w:vAlign w:val="bottom"/>
            <w:hideMark/>
          </w:tcPr>
          <w:p w14:paraId="5881F0B0" w14:textId="77777777" w:rsidR="00EE588E" w:rsidRPr="00B5153B" w:rsidRDefault="00EE588E" w:rsidP="00B80435">
            <w:pPr>
              <w:jc w:val="both"/>
              <w:rPr>
                <w:rFonts w:cs="Arial"/>
                <w:color w:val="000000"/>
                <w:szCs w:val="24"/>
                <w:lang w:eastAsia="en-GB"/>
              </w:rPr>
            </w:pPr>
            <w:r w:rsidRPr="00B5153B">
              <w:rPr>
                <w:rFonts w:cs="Arial"/>
                <w:color w:val="000000"/>
                <w:szCs w:val="24"/>
              </w:rPr>
              <w:t>9.39%</w:t>
            </w:r>
          </w:p>
        </w:tc>
      </w:tr>
      <w:tr w:rsidR="00EE588E" w14:paraId="070AA6BA" w14:textId="77777777" w:rsidTr="00B80435">
        <w:trPr>
          <w:trHeight w:val="290"/>
        </w:trPr>
        <w:tc>
          <w:tcPr>
            <w:tcW w:w="4253" w:type="dxa"/>
            <w:tcBorders>
              <w:top w:val="single" w:sz="4" w:space="0" w:color="auto"/>
              <w:left w:val="single" w:sz="4" w:space="0" w:color="auto"/>
              <w:bottom w:val="single" w:sz="4" w:space="0" w:color="auto"/>
              <w:right w:val="single" w:sz="4" w:space="0" w:color="auto"/>
            </w:tcBorders>
            <w:noWrap/>
            <w:hideMark/>
          </w:tcPr>
          <w:p w14:paraId="46BCACF9" w14:textId="77777777" w:rsidR="00EE588E" w:rsidRPr="00B5153B" w:rsidRDefault="00EE588E" w:rsidP="00B80435">
            <w:pPr>
              <w:jc w:val="both"/>
              <w:rPr>
                <w:rFonts w:cs="Arial"/>
                <w:color w:val="000000"/>
                <w:szCs w:val="24"/>
                <w:lang w:eastAsia="en-GB"/>
              </w:rPr>
            </w:pPr>
            <w:r w:rsidRPr="00B5153B">
              <w:rPr>
                <w:rFonts w:cs="Arial"/>
                <w:color w:val="000000"/>
                <w:szCs w:val="24"/>
                <w:lang w:eastAsia="en-GB"/>
              </w:rPr>
              <w:t>Carrowdore</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F44B282" w14:textId="77777777" w:rsidR="00EE588E" w:rsidRPr="00B5153B" w:rsidRDefault="00EE588E" w:rsidP="00B80435">
            <w:pPr>
              <w:jc w:val="both"/>
              <w:rPr>
                <w:rFonts w:cs="Arial"/>
                <w:color w:val="000000"/>
                <w:szCs w:val="24"/>
                <w:lang w:eastAsia="en-GB"/>
              </w:rPr>
            </w:pPr>
            <w:r w:rsidRPr="00B5153B">
              <w:rPr>
                <w:rFonts w:cs="Arial"/>
                <w:color w:val="000000"/>
                <w:szCs w:val="24"/>
              </w:rPr>
              <w:t>92</w:t>
            </w:r>
          </w:p>
        </w:tc>
        <w:tc>
          <w:tcPr>
            <w:tcW w:w="1264" w:type="dxa"/>
            <w:tcBorders>
              <w:top w:val="single" w:sz="4" w:space="0" w:color="auto"/>
              <w:left w:val="single" w:sz="4" w:space="0" w:color="auto"/>
              <w:bottom w:val="single" w:sz="4" w:space="0" w:color="auto"/>
              <w:right w:val="single" w:sz="4" w:space="0" w:color="auto"/>
            </w:tcBorders>
            <w:noWrap/>
            <w:vAlign w:val="bottom"/>
            <w:hideMark/>
          </w:tcPr>
          <w:p w14:paraId="19810E34" w14:textId="77777777" w:rsidR="00EE588E" w:rsidRPr="00B5153B" w:rsidRDefault="00EE588E" w:rsidP="00B80435">
            <w:pPr>
              <w:jc w:val="both"/>
              <w:rPr>
                <w:rFonts w:cs="Arial"/>
                <w:color w:val="000000"/>
                <w:szCs w:val="24"/>
                <w:lang w:eastAsia="en-GB"/>
              </w:rPr>
            </w:pPr>
            <w:r w:rsidRPr="00B5153B">
              <w:rPr>
                <w:rFonts w:cs="Arial"/>
                <w:color w:val="000000"/>
                <w:szCs w:val="24"/>
              </w:rPr>
              <w:t>6.00%</w:t>
            </w:r>
          </w:p>
        </w:tc>
      </w:tr>
      <w:tr w:rsidR="00EE588E" w14:paraId="04575ED9" w14:textId="77777777" w:rsidTr="00B80435">
        <w:trPr>
          <w:trHeight w:val="290"/>
        </w:trPr>
        <w:tc>
          <w:tcPr>
            <w:tcW w:w="4253" w:type="dxa"/>
            <w:tcBorders>
              <w:top w:val="single" w:sz="4" w:space="0" w:color="auto"/>
              <w:left w:val="single" w:sz="4" w:space="0" w:color="auto"/>
              <w:bottom w:val="single" w:sz="4" w:space="0" w:color="auto"/>
              <w:right w:val="single" w:sz="4" w:space="0" w:color="auto"/>
            </w:tcBorders>
            <w:noWrap/>
            <w:hideMark/>
          </w:tcPr>
          <w:p w14:paraId="3EAAEC23" w14:textId="77777777" w:rsidR="00EE588E" w:rsidRPr="00B5153B" w:rsidRDefault="00EE588E" w:rsidP="00B80435">
            <w:pPr>
              <w:jc w:val="both"/>
              <w:rPr>
                <w:rFonts w:cs="Arial"/>
                <w:color w:val="000000"/>
                <w:szCs w:val="24"/>
                <w:lang w:eastAsia="en-GB"/>
              </w:rPr>
            </w:pPr>
            <w:r w:rsidRPr="00B5153B">
              <w:rPr>
                <w:rFonts w:cs="Arial"/>
                <w:color w:val="000000"/>
                <w:szCs w:val="24"/>
                <w:lang w:eastAsia="en-GB"/>
              </w:rPr>
              <w:t>Conlig</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E31C7E4" w14:textId="77777777" w:rsidR="00EE588E" w:rsidRPr="00B5153B" w:rsidRDefault="00EE588E" w:rsidP="00B80435">
            <w:pPr>
              <w:jc w:val="both"/>
              <w:rPr>
                <w:rFonts w:cs="Arial"/>
                <w:color w:val="000000"/>
                <w:szCs w:val="24"/>
                <w:lang w:eastAsia="en-GB"/>
              </w:rPr>
            </w:pPr>
            <w:r w:rsidRPr="00B5153B">
              <w:rPr>
                <w:rFonts w:cs="Arial"/>
                <w:color w:val="000000"/>
                <w:szCs w:val="24"/>
              </w:rPr>
              <w:t>50</w:t>
            </w:r>
          </w:p>
        </w:tc>
        <w:tc>
          <w:tcPr>
            <w:tcW w:w="1264" w:type="dxa"/>
            <w:tcBorders>
              <w:top w:val="single" w:sz="4" w:space="0" w:color="auto"/>
              <w:left w:val="single" w:sz="4" w:space="0" w:color="auto"/>
              <w:bottom w:val="single" w:sz="4" w:space="0" w:color="auto"/>
              <w:right w:val="single" w:sz="4" w:space="0" w:color="auto"/>
            </w:tcBorders>
            <w:noWrap/>
            <w:vAlign w:val="bottom"/>
            <w:hideMark/>
          </w:tcPr>
          <w:p w14:paraId="16CE531E" w14:textId="77777777" w:rsidR="00EE588E" w:rsidRPr="00B5153B" w:rsidRDefault="00EE588E" w:rsidP="00B80435">
            <w:pPr>
              <w:jc w:val="both"/>
              <w:rPr>
                <w:rFonts w:cs="Arial"/>
                <w:color w:val="000000"/>
                <w:szCs w:val="24"/>
                <w:lang w:eastAsia="en-GB"/>
              </w:rPr>
            </w:pPr>
            <w:r w:rsidRPr="00B5153B">
              <w:rPr>
                <w:rFonts w:cs="Arial"/>
                <w:color w:val="000000"/>
                <w:szCs w:val="24"/>
              </w:rPr>
              <w:t>3.26%</w:t>
            </w:r>
          </w:p>
        </w:tc>
      </w:tr>
      <w:tr w:rsidR="00EE588E" w14:paraId="10775003" w14:textId="77777777" w:rsidTr="00B80435">
        <w:trPr>
          <w:trHeight w:val="290"/>
        </w:trPr>
        <w:tc>
          <w:tcPr>
            <w:tcW w:w="4253" w:type="dxa"/>
            <w:tcBorders>
              <w:top w:val="single" w:sz="4" w:space="0" w:color="auto"/>
              <w:left w:val="single" w:sz="4" w:space="0" w:color="auto"/>
              <w:bottom w:val="single" w:sz="4" w:space="0" w:color="auto"/>
              <w:right w:val="single" w:sz="4" w:space="0" w:color="auto"/>
            </w:tcBorders>
            <w:noWrap/>
            <w:hideMark/>
          </w:tcPr>
          <w:p w14:paraId="26DE601C" w14:textId="77777777" w:rsidR="00EE588E" w:rsidRPr="00B5153B" w:rsidRDefault="00EE588E" w:rsidP="00B80435">
            <w:pPr>
              <w:jc w:val="both"/>
              <w:rPr>
                <w:rFonts w:cs="Arial"/>
                <w:color w:val="000000"/>
                <w:szCs w:val="24"/>
                <w:lang w:eastAsia="en-GB"/>
              </w:rPr>
            </w:pPr>
            <w:r w:rsidRPr="00B5153B">
              <w:rPr>
                <w:rFonts w:cs="Arial"/>
                <w:color w:val="000000"/>
                <w:szCs w:val="24"/>
                <w:lang w:eastAsia="en-GB"/>
              </w:rPr>
              <w:t>Cloughey</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C19CB45" w14:textId="77777777" w:rsidR="00EE588E" w:rsidRPr="00B5153B" w:rsidRDefault="00EE588E" w:rsidP="00B80435">
            <w:pPr>
              <w:jc w:val="both"/>
              <w:rPr>
                <w:rFonts w:cs="Arial"/>
                <w:color w:val="000000"/>
                <w:szCs w:val="24"/>
                <w:lang w:eastAsia="en-GB"/>
              </w:rPr>
            </w:pPr>
            <w:r w:rsidRPr="00B5153B">
              <w:rPr>
                <w:rFonts w:cs="Arial"/>
                <w:color w:val="000000"/>
                <w:szCs w:val="24"/>
              </w:rPr>
              <w:t>102</w:t>
            </w:r>
          </w:p>
        </w:tc>
        <w:tc>
          <w:tcPr>
            <w:tcW w:w="1264" w:type="dxa"/>
            <w:tcBorders>
              <w:top w:val="single" w:sz="4" w:space="0" w:color="auto"/>
              <w:left w:val="single" w:sz="4" w:space="0" w:color="auto"/>
              <w:bottom w:val="single" w:sz="4" w:space="0" w:color="auto"/>
              <w:right w:val="single" w:sz="4" w:space="0" w:color="auto"/>
            </w:tcBorders>
            <w:noWrap/>
            <w:vAlign w:val="bottom"/>
            <w:hideMark/>
          </w:tcPr>
          <w:p w14:paraId="4497D947" w14:textId="77777777" w:rsidR="00EE588E" w:rsidRPr="00B5153B" w:rsidRDefault="00EE588E" w:rsidP="00B80435">
            <w:pPr>
              <w:jc w:val="both"/>
              <w:rPr>
                <w:rFonts w:cs="Arial"/>
                <w:color w:val="000000"/>
                <w:szCs w:val="24"/>
                <w:lang w:eastAsia="en-GB"/>
              </w:rPr>
            </w:pPr>
            <w:r w:rsidRPr="00B5153B">
              <w:rPr>
                <w:rFonts w:cs="Arial"/>
                <w:color w:val="000000"/>
                <w:szCs w:val="24"/>
              </w:rPr>
              <w:t>6.65%</w:t>
            </w:r>
          </w:p>
        </w:tc>
      </w:tr>
      <w:tr w:rsidR="00EE588E" w14:paraId="0140810C" w14:textId="77777777" w:rsidTr="00B80435">
        <w:trPr>
          <w:trHeight w:val="290"/>
        </w:trPr>
        <w:tc>
          <w:tcPr>
            <w:tcW w:w="4253" w:type="dxa"/>
            <w:tcBorders>
              <w:top w:val="single" w:sz="4" w:space="0" w:color="auto"/>
              <w:left w:val="single" w:sz="4" w:space="0" w:color="auto"/>
              <w:bottom w:val="single" w:sz="4" w:space="0" w:color="auto"/>
              <w:right w:val="single" w:sz="4" w:space="0" w:color="auto"/>
            </w:tcBorders>
            <w:noWrap/>
            <w:hideMark/>
          </w:tcPr>
          <w:p w14:paraId="4C45470D" w14:textId="77777777" w:rsidR="00EE588E" w:rsidRPr="00B5153B" w:rsidRDefault="00EE588E" w:rsidP="00B80435">
            <w:pPr>
              <w:jc w:val="both"/>
              <w:rPr>
                <w:rFonts w:cs="Arial"/>
                <w:color w:val="000000"/>
                <w:szCs w:val="24"/>
                <w:lang w:eastAsia="en-GB"/>
              </w:rPr>
            </w:pPr>
            <w:r w:rsidRPr="00B5153B">
              <w:rPr>
                <w:rFonts w:cs="Arial"/>
                <w:color w:val="000000"/>
                <w:szCs w:val="24"/>
                <w:lang w:eastAsia="en-GB"/>
              </w:rPr>
              <w:t>Greyabbey</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8C38DE6" w14:textId="77777777" w:rsidR="00EE588E" w:rsidRPr="00B5153B" w:rsidRDefault="00EE588E" w:rsidP="00B80435">
            <w:pPr>
              <w:jc w:val="both"/>
              <w:rPr>
                <w:rFonts w:cs="Arial"/>
                <w:color w:val="000000"/>
                <w:szCs w:val="24"/>
                <w:lang w:eastAsia="en-GB"/>
              </w:rPr>
            </w:pPr>
            <w:r w:rsidRPr="00B5153B">
              <w:rPr>
                <w:rFonts w:cs="Arial"/>
                <w:color w:val="000000"/>
                <w:szCs w:val="24"/>
              </w:rPr>
              <w:t>60</w:t>
            </w:r>
          </w:p>
        </w:tc>
        <w:tc>
          <w:tcPr>
            <w:tcW w:w="1264" w:type="dxa"/>
            <w:tcBorders>
              <w:top w:val="single" w:sz="4" w:space="0" w:color="auto"/>
              <w:left w:val="single" w:sz="4" w:space="0" w:color="auto"/>
              <w:bottom w:val="single" w:sz="4" w:space="0" w:color="auto"/>
              <w:right w:val="single" w:sz="4" w:space="0" w:color="auto"/>
            </w:tcBorders>
            <w:noWrap/>
            <w:vAlign w:val="bottom"/>
            <w:hideMark/>
          </w:tcPr>
          <w:p w14:paraId="212771AB" w14:textId="77777777" w:rsidR="00EE588E" w:rsidRPr="00B5153B" w:rsidRDefault="00EE588E" w:rsidP="00B80435">
            <w:pPr>
              <w:jc w:val="both"/>
              <w:rPr>
                <w:rFonts w:cs="Arial"/>
                <w:color w:val="000000"/>
                <w:szCs w:val="24"/>
                <w:lang w:eastAsia="en-GB"/>
              </w:rPr>
            </w:pPr>
            <w:r w:rsidRPr="00B5153B">
              <w:rPr>
                <w:rFonts w:cs="Arial"/>
                <w:color w:val="000000"/>
                <w:szCs w:val="24"/>
              </w:rPr>
              <w:t>3.91%</w:t>
            </w:r>
          </w:p>
        </w:tc>
      </w:tr>
      <w:tr w:rsidR="00EE588E" w14:paraId="7C263DA4" w14:textId="77777777" w:rsidTr="00B80435">
        <w:trPr>
          <w:trHeight w:val="290"/>
        </w:trPr>
        <w:tc>
          <w:tcPr>
            <w:tcW w:w="4253" w:type="dxa"/>
            <w:tcBorders>
              <w:top w:val="single" w:sz="4" w:space="0" w:color="auto"/>
              <w:left w:val="single" w:sz="4" w:space="0" w:color="auto"/>
              <w:bottom w:val="single" w:sz="4" w:space="0" w:color="auto"/>
              <w:right w:val="single" w:sz="4" w:space="0" w:color="auto"/>
            </w:tcBorders>
            <w:noWrap/>
            <w:hideMark/>
          </w:tcPr>
          <w:p w14:paraId="22A34742" w14:textId="77777777" w:rsidR="00EE588E" w:rsidRPr="00B5153B" w:rsidRDefault="00EE588E" w:rsidP="00B80435">
            <w:pPr>
              <w:jc w:val="both"/>
              <w:rPr>
                <w:rFonts w:cs="Arial"/>
                <w:color w:val="000000"/>
                <w:szCs w:val="24"/>
                <w:lang w:eastAsia="en-GB"/>
              </w:rPr>
            </w:pPr>
            <w:r w:rsidRPr="00B5153B">
              <w:rPr>
                <w:rFonts w:cs="Arial"/>
                <w:color w:val="000000"/>
                <w:szCs w:val="24"/>
                <w:lang w:eastAsia="en-GB"/>
              </w:rPr>
              <w:t>Groomsport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6CF174A9" w14:textId="77777777" w:rsidR="00EE588E" w:rsidRPr="00B5153B" w:rsidRDefault="00EE588E" w:rsidP="00B80435">
            <w:pPr>
              <w:jc w:val="both"/>
              <w:rPr>
                <w:rFonts w:cs="Arial"/>
                <w:color w:val="000000"/>
                <w:szCs w:val="24"/>
                <w:lang w:eastAsia="en-GB"/>
              </w:rPr>
            </w:pPr>
            <w:r w:rsidRPr="00B5153B">
              <w:rPr>
                <w:rFonts w:cs="Arial"/>
                <w:color w:val="000000"/>
                <w:szCs w:val="24"/>
              </w:rPr>
              <w:t>61</w:t>
            </w:r>
          </w:p>
        </w:tc>
        <w:tc>
          <w:tcPr>
            <w:tcW w:w="1264" w:type="dxa"/>
            <w:tcBorders>
              <w:top w:val="single" w:sz="4" w:space="0" w:color="auto"/>
              <w:left w:val="single" w:sz="4" w:space="0" w:color="auto"/>
              <w:bottom w:val="single" w:sz="4" w:space="0" w:color="auto"/>
              <w:right w:val="single" w:sz="4" w:space="0" w:color="auto"/>
            </w:tcBorders>
            <w:noWrap/>
            <w:vAlign w:val="bottom"/>
            <w:hideMark/>
          </w:tcPr>
          <w:p w14:paraId="061559E4" w14:textId="77777777" w:rsidR="00EE588E" w:rsidRPr="00B5153B" w:rsidRDefault="00EE588E" w:rsidP="00B80435">
            <w:pPr>
              <w:jc w:val="both"/>
              <w:rPr>
                <w:rFonts w:cs="Arial"/>
                <w:color w:val="000000"/>
                <w:szCs w:val="24"/>
                <w:lang w:eastAsia="en-GB"/>
              </w:rPr>
            </w:pPr>
            <w:r w:rsidRPr="00B5153B">
              <w:rPr>
                <w:rFonts w:cs="Arial"/>
                <w:color w:val="000000"/>
                <w:szCs w:val="24"/>
              </w:rPr>
              <w:t>3.98%</w:t>
            </w:r>
          </w:p>
        </w:tc>
      </w:tr>
      <w:tr w:rsidR="00EE588E" w14:paraId="4D9CAC4C" w14:textId="77777777" w:rsidTr="00B80435">
        <w:trPr>
          <w:trHeight w:val="290"/>
        </w:trPr>
        <w:tc>
          <w:tcPr>
            <w:tcW w:w="4253" w:type="dxa"/>
            <w:tcBorders>
              <w:top w:val="single" w:sz="4" w:space="0" w:color="auto"/>
              <w:left w:val="single" w:sz="4" w:space="0" w:color="auto"/>
              <w:bottom w:val="single" w:sz="4" w:space="0" w:color="auto"/>
              <w:right w:val="single" w:sz="4" w:space="0" w:color="auto"/>
            </w:tcBorders>
            <w:noWrap/>
            <w:hideMark/>
          </w:tcPr>
          <w:p w14:paraId="6217B729" w14:textId="77777777" w:rsidR="00EE588E" w:rsidRPr="00B5153B" w:rsidRDefault="00EE588E" w:rsidP="00B80435">
            <w:pPr>
              <w:jc w:val="both"/>
              <w:rPr>
                <w:rFonts w:cs="Arial"/>
                <w:color w:val="000000"/>
                <w:szCs w:val="24"/>
                <w:lang w:eastAsia="en-GB"/>
              </w:rPr>
            </w:pPr>
            <w:r w:rsidRPr="00B5153B">
              <w:rPr>
                <w:rFonts w:cs="Arial"/>
                <w:color w:val="000000"/>
                <w:szCs w:val="24"/>
                <w:lang w:eastAsia="en-GB"/>
              </w:rPr>
              <w:t>Helen's Bay &amp; Crawfordsburn</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2DA8007" w14:textId="77777777" w:rsidR="00EE588E" w:rsidRPr="00B5153B" w:rsidRDefault="00EE588E" w:rsidP="00B80435">
            <w:pPr>
              <w:jc w:val="both"/>
              <w:rPr>
                <w:rFonts w:cs="Arial"/>
                <w:color w:val="000000"/>
                <w:szCs w:val="24"/>
                <w:lang w:eastAsia="en-GB"/>
              </w:rPr>
            </w:pPr>
            <w:r w:rsidRPr="00B5153B">
              <w:rPr>
                <w:rFonts w:cs="Arial"/>
                <w:color w:val="000000"/>
                <w:szCs w:val="24"/>
              </w:rPr>
              <w:t>59</w:t>
            </w:r>
          </w:p>
        </w:tc>
        <w:tc>
          <w:tcPr>
            <w:tcW w:w="1264" w:type="dxa"/>
            <w:tcBorders>
              <w:top w:val="single" w:sz="4" w:space="0" w:color="auto"/>
              <w:left w:val="single" w:sz="4" w:space="0" w:color="auto"/>
              <w:bottom w:val="single" w:sz="4" w:space="0" w:color="auto"/>
              <w:right w:val="single" w:sz="4" w:space="0" w:color="auto"/>
            </w:tcBorders>
            <w:noWrap/>
            <w:vAlign w:val="bottom"/>
            <w:hideMark/>
          </w:tcPr>
          <w:p w14:paraId="536E681B" w14:textId="77777777" w:rsidR="00EE588E" w:rsidRPr="00B5153B" w:rsidRDefault="00EE588E" w:rsidP="00B80435">
            <w:pPr>
              <w:jc w:val="both"/>
              <w:rPr>
                <w:rFonts w:cs="Arial"/>
                <w:color w:val="000000"/>
                <w:szCs w:val="24"/>
                <w:lang w:eastAsia="en-GB"/>
              </w:rPr>
            </w:pPr>
            <w:r w:rsidRPr="00B5153B">
              <w:rPr>
                <w:rFonts w:cs="Arial"/>
                <w:color w:val="000000"/>
                <w:szCs w:val="24"/>
              </w:rPr>
              <w:t>3.85%</w:t>
            </w:r>
          </w:p>
        </w:tc>
      </w:tr>
      <w:tr w:rsidR="00EE588E" w14:paraId="278CB8BB" w14:textId="77777777" w:rsidTr="00B80435">
        <w:trPr>
          <w:trHeight w:val="290"/>
        </w:trPr>
        <w:tc>
          <w:tcPr>
            <w:tcW w:w="4253" w:type="dxa"/>
            <w:tcBorders>
              <w:top w:val="single" w:sz="4" w:space="0" w:color="auto"/>
              <w:left w:val="single" w:sz="4" w:space="0" w:color="auto"/>
              <w:bottom w:val="single" w:sz="4" w:space="0" w:color="auto"/>
              <w:right w:val="single" w:sz="4" w:space="0" w:color="auto"/>
            </w:tcBorders>
            <w:noWrap/>
            <w:hideMark/>
          </w:tcPr>
          <w:p w14:paraId="0E8ACD4F" w14:textId="77777777" w:rsidR="00EE588E" w:rsidRPr="00B5153B" w:rsidRDefault="00EE588E" w:rsidP="00B80435">
            <w:pPr>
              <w:jc w:val="both"/>
              <w:rPr>
                <w:rFonts w:cs="Arial"/>
                <w:color w:val="000000"/>
                <w:szCs w:val="24"/>
                <w:lang w:eastAsia="en-GB"/>
              </w:rPr>
            </w:pPr>
            <w:r w:rsidRPr="00B5153B">
              <w:rPr>
                <w:rFonts w:cs="Arial"/>
                <w:color w:val="000000"/>
                <w:szCs w:val="24"/>
                <w:lang w:eastAsia="en-GB"/>
              </w:rPr>
              <w:t>Killinchy</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DF3002D" w14:textId="77777777" w:rsidR="00EE588E" w:rsidRPr="00B5153B" w:rsidRDefault="00EE588E" w:rsidP="00B80435">
            <w:pPr>
              <w:jc w:val="both"/>
              <w:rPr>
                <w:rFonts w:cs="Arial"/>
                <w:color w:val="000000"/>
                <w:szCs w:val="24"/>
                <w:lang w:eastAsia="en-GB"/>
              </w:rPr>
            </w:pPr>
            <w:r w:rsidRPr="00B5153B">
              <w:rPr>
                <w:rFonts w:cs="Arial"/>
                <w:color w:val="000000"/>
                <w:szCs w:val="24"/>
              </w:rPr>
              <w:t>53</w:t>
            </w:r>
          </w:p>
        </w:tc>
        <w:tc>
          <w:tcPr>
            <w:tcW w:w="1264" w:type="dxa"/>
            <w:tcBorders>
              <w:top w:val="single" w:sz="4" w:space="0" w:color="auto"/>
              <w:left w:val="single" w:sz="4" w:space="0" w:color="auto"/>
              <w:bottom w:val="single" w:sz="4" w:space="0" w:color="auto"/>
              <w:right w:val="single" w:sz="4" w:space="0" w:color="auto"/>
            </w:tcBorders>
            <w:noWrap/>
            <w:vAlign w:val="bottom"/>
            <w:hideMark/>
          </w:tcPr>
          <w:p w14:paraId="6E5AAC31" w14:textId="77777777" w:rsidR="00EE588E" w:rsidRPr="00B5153B" w:rsidRDefault="00EE588E" w:rsidP="00B80435">
            <w:pPr>
              <w:jc w:val="both"/>
              <w:rPr>
                <w:rFonts w:cs="Arial"/>
                <w:color w:val="000000"/>
                <w:szCs w:val="24"/>
                <w:lang w:eastAsia="en-GB"/>
              </w:rPr>
            </w:pPr>
            <w:r w:rsidRPr="00B5153B">
              <w:rPr>
                <w:rFonts w:cs="Arial"/>
                <w:color w:val="000000"/>
                <w:szCs w:val="24"/>
              </w:rPr>
              <w:t>3.46%</w:t>
            </w:r>
          </w:p>
        </w:tc>
      </w:tr>
      <w:tr w:rsidR="00EE588E" w14:paraId="42D3E067" w14:textId="77777777" w:rsidTr="00B80435">
        <w:trPr>
          <w:trHeight w:val="290"/>
        </w:trPr>
        <w:tc>
          <w:tcPr>
            <w:tcW w:w="4253" w:type="dxa"/>
            <w:tcBorders>
              <w:top w:val="single" w:sz="4" w:space="0" w:color="auto"/>
              <w:left w:val="single" w:sz="4" w:space="0" w:color="auto"/>
              <w:bottom w:val="single" w:sz="4" w:space="0" w:color="auto"/>
              <w:right w:val="single" w:sz="4" w:space="0" w:color="auto"/>
            </w:tcBorders>
            <w:noWrap/>
            <w:hideMark/>
          </w:tcPr>
          <w:p w14:paraId="5C97AB2F" w14:textId="77777777" w:rsidR="00EE588E" w:rsidRPr="00B5153B" w:rsidRDefault="00EE588E" w:rsidP="00B80435">
            <w:pPr>
              <w:jc w:val="both"/>
              <w:rPr>
                <w:rFonts w:cs="Arial"/>
                <w:color w:val="000000"/>
                <w:szCs w:val="24"/>
                <w:lang w:eastAsia="en-GB"/>
              </w:rPr>
            </w:pPr>
            <w:r w:rsidRPr="00B5153B">
              <w:rPr>
                <w:rFonts w:cs="Arial"/>
                <w:color w:val="000000"/>
                <w:szCs w:val="24"/>
                <w:lang w:eastAsia="en-GB"/>
              </w:rPr>
              <w:t>Kircubbin</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18F0E54" w14:textId="77777777" w:rsidR="00EE588E" w:rsidRPr="00B5153B" w:rsidRDefault="00EE588E" w:rsidP="00B80435">
            <w:pPr>
              <w:jc w:val="both"/>
              <w:rPr>
                <w:rFonts w:cs="Arial"/>
                <w:color w:val="000000"/>
                <w:szCs w:val="24"/>
                <w:lang w:eastAsia="en-GB"/>
              </w:rPr>
            </w:pPr>
            <w:r w:rsidRPr="00B5153B">
              <w:rPr>
                <w:rFonts w:cs="Arial"/>
                <w:color w:val="000000"/>
                <w:szCs w:val="24"/>
              </w:rPr>
              <w:t>157</w:t>
            </w:r>
          </w:p>
        </w:tc>
        <w:tc>
          <w:tcPr>
            <w:tcW w:w="1264" w:type="dxa"/>
            <w:tcBorders>
              <w:top w:val="single" w:sz="4" w:space="0" w:color="auto"/>
              <w:left w:val="single" w:sz="4" w:space="0" w:color="auto"/>
              <w:bottom w:val="single" w:sz="4" w:space="0" w:color="auto"/>
              <w:right w:val="single" w:sz="4" w:space="0" w:color="auto"/>
            </w:tcBorders>
            <w:noWrap/>
            <w:vAlign w:val="bottom"/>
            <w:hideMark/>
          </w:tcPr>
          <w:p w14:paraId="282587B5" w14:textId="77777777" w:rsidR="00EE588E" w:rsidRPr="00B5153B" w:rsidRDefault="00EE588E" w:rsidP="00B80435">
            <w:pPr>
              <w:jc w:val="both"/>
              <w:rPr>
                <w:rFonts w:cs="Arial"/>
                <w:color w:val="000000"/>
                <w:szCs w:val="24"/>
                <w:lang w:eastAsia="en-GB"/>
              </w:rPr>
            </w:pPr>
            <w:r w:rsidRPr="00B5153B">
              <w:rPr>
                <w:rFonts w:cs="Arial"/>
                <w:color w:val="000000"/>
                <w:szCs w:val="24"/>
              </w:rPr>
              <w:t>10.23%</w:t>
            </w:r>
          </w:p>
        </w:tc>
      </w:tr>
      <w:tr w:rsidR="00EE588E" w14:paraId="1ACEDF92" w14:textId="77777777" w:rsidTr="00B80435">
        <w:trPr>
          <w:trHeight w:val="290"/>
        </w:trPr>
        <w:tc>
          <w:tcPr>
            <w:tcW w:w="4253" w:type="dxa"/>
            <w:tcBorders>
              <w:top w:val="single" w:sz="4" w:space="0" w:color="auto"/>
              <w:left w:val="single" w:sz="4" w:space="0" w:color="auto"/>
              <w:bottom w:val="single" w:sz="4" w:space="0" w:color="auto"/>
              <w:right w:val="single" w:sz="4" w:space="0" w:color="auto"/>
            </w:tcBorders>
            <w:noWrap/>
            <w:hideMark/>
          </w:tcPr>
          <w:p w14:paraId="5554AB5B" w14:textId="77777777" w:rsidR="00EE588E" w:rsidRPr="00B5153B" w:rsidRDefault="00EE588E" w:rsidP="00B80435">
            <w:pPr>
              <w:jc w:val="both"/>
              <w:rPr>
                <w:rFonts w:cs="Arial"/>
                <w:color w:val="000000"/>
                <w:szCs w:val="24"/>
                <w:lang w:eastAsia="en-GB"/>
              </w:rPr>
            </w:pPr>
            <w:r w:rsidRPr="00B5153B">
              <w:rPr>
                <w:rFonts w:cs="Arial"/>
                <w:color w:val="000000"/>
                <w:szCs w:val="24"/>
                <w:lang w:eastAsia="en-GB"/>
              </w:rPr>
              <w:t>Lisbarnett &amp; Lisbane</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C3E9707" w14:textId="77777777" w:rsidR="00EE588E" w:rsidRPr="00B5153B" w:rsidRDefault="00EE588E" w:rsidP="00B80435">
            <w:pPr>
              <w:jc w:val="both"/>
              <w:rPr>
                <w:rFonts w:cs="Arial"/>
                <w:color w:val="000000"/>
                <w:szCs w:val="24"/>
                <w:lang w:eastAsia="en-GB"/>
              </w:rPr>
            </w:pPr>
            <w:r w:rsidRPr="00B5153B">
              <w:rPr>
                <w:rFonts w:cs="Arial"/>
                <w:color w:val="000000"/>
                <w:szCs w:val="24"/>
              </w:rPr>
              <w:t>37</w:t>
            </w:r>
          </w:p>
        </w:tc>
        <w:tc>
          <w:tcPr>
            <w:tcW w:w="1264" w:type="dxa"/>
            <w:tcBorders>
              <w:top w:val="single" w:sz="4" w:space="0" w:color="auto"/>
              <w:left w:val="single" w:sz="4" w:space="0" w:color="auto"/>
              <w:bottom w:val="single" w:sz="4" w:space="0" w:color="auto"/>
              <w:right w:val="single" w:sz="4" w:space="0" w:color="auto"/>
            </w:tcBorders>
            <w:noWrap/>
            <w:vAlign w:val="bottom"/>
            <w:hideMark/>
          </w:tcPr>
          <w:p w14:paraId="7834C0A1" w14:textId="77777777" w:rsidR="00EE588E" w:rsidRPr="00B5153B" w:rsidRDefault="00EE588E" w:rsidP="00B80435">
            <w:pPr>
              <w:jc w:val="both"/>
              <w:rPr>
                <w:rFonts w:cs="Arial"/>
                <w:color w:val="000000"/>
                <w:szCs w:val="24"/>
                <w:lang w:eastAsia="en-GB"/>
              </w:rPr>
            </w:pPr>
            <w:r w:rsidRPr="00B5153B">
              <w:rPr>
                <w:rFonts w:cs="Arial"/>
                <w:color w:val="000000"/>
                <w:szCs w:val="24"/>
              </w:rPr>
              <w:t>2.41%</w:t>
            </w:r>
          </w:p>
        </w:tc>
      </w:tr>
      <w:tr w:rsidR="00EE588E" w14:paraId="62D457AA" w14:textId="77777777" w:rsidTr="00B80435">
        <w:trPr>
          <w:trHeight w:val="290"/>
        </w:trPr>
        <w:tc>
          <w:tcPr>
            <w:tcW w:w="4253" w:type="dxa"/>
            <w:tcBorders>
              <w:top w:val="single" w:sz="4" w:space="0" w:color="auto"/>
              <w:left w:val="single" w:sz="4" w:space="0" w:color="auto"/>
              <w:bottom w:val="single" w:sz="4" w:space="0" w:color="auto"/>
              <w:right w:val="single" w:sz="4" w:space="0" w:color="auto"/>
            </w:tcBorders>
            <w:noWrap/>
            <w:hideMark/>
          </w:tcPr>
          <w:p w14:paraId="0D6399EA" w14:textId="77777777" w:rsidR="00EE588E" w:rsidRPr="00B5153B" w:rsidRDefault="00EE588E" w:rsidP="00B80435">
            <w:pPr>
              <w:jc w:val="both"/>
              <w:rPr>
                <w:rFonts w:cs="Arial"/>
                <w:color w:val="000000"/>
                <w:szCs w:val="24"/>
                <w:lang w:eastAsia="en-GB"/>
              </w:rPr>
            </w:pPr>
            <w:r w:rsidRPr="00B5153B">
              <w:rPr>
                <w:rFonts w:cs="Arial"/>
                <w:color w:val="000000"/>
                <w:szCs w:val="24"/>
                <w:lang w:eastAsia="en-GB"/>
              </w:rPr>
              <w:t>Millisle</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114707D" w14:textId="77777777" w:rsidR="00EE588E" w:rsidRPr="00B5153B" w:rsidRDefault="00EE588E" w:rsidP="00B80435">
            <w:pPr>
              <w:jc w:val="both"/>
              <w:rPr>
                <w:rFonts w:cs="Arial"/>
                <w:color w:val="000000"/>
                <w:szCs w:val="24"/>
                <w:lang w:eastAsia="en-GB"/>
              </w:rPr>
            </w:pPr>
            <w:r w:rsidRPr="00B5153B">
              <w:rPr>
                <w:rFonts w:cs="Arial"/>
                <w:color w:val="000000"/>
                <w:szCs w:val="24"/>
              </w:rPr>
              <w:t>131</w:t>
            </w:r>
          </w:p>
        </w:tc>
        <w:tc>
          <w:tcPr>
            <w:tcW w:w="1264" w:type="dxa"/>
            <w:tcBorders>
              <w:top w:val="single" w:sz="4" w:space="0" w:color="auto"/>
              <w:left w:val="single" w:sz="4" w:space="0" w:color="auto"/>
              <w:bottom w:val="single" w:sz="4" w:space="0" w:color="auto"/>
              <w:right w:val="single" w:sz="4" w:space="0" w:color="auto"/>
            </w:tcBorders>
            <w:noWrap/>
            <w:vAlign w:val="bottom"/>
            <w:hideMark/>
          </w:tcPr>
          <w:p w14:paraId="482C3404" w14:textId="77777777" w:rsidR="00EE588E" w:rsidRPr="00B5153B" w:rsidRDefault="00EE588E" w:rsidP="00B80435">
            <w:pPr>
              <w:jc w:val="both"/>
              <w:rPr>
                <w:rFonts w:cs="Arial"/>
                <w:color w:val="000000"/>
                <w:szCs w:val="24"/>
                <w:lang w:eastAsia="en-GB"/>
              </w:rPr>
            </w:pPr>
            <w:r w:rsidRPr="00B5153B">
              <w:rPr>
                <w:rFonts w:cs="Arial"/>
                <w:color w:val="000000"/>
                <w:szCs w:val="24"/>
              </w:rPr>
              <w:t>8.54%</w:t>
            </w:r>
          </w:p>
        </w:tc>
      </w:tr>
      <w:tr w:rsidR="00EE588E" w14:paraId="76D2F4D8" w14:textId="77777777" w:rsidTr="00B80435">
        <w:trPr>
          <w:trHeight w:val="290"/>
        </w:trPr>
        <w:tc>
          <w:tcPr>
            <w:tcW w:w="4253" w:type="dxa"/>
            <w:tcBorders>
              <w:top w:val="single" w:sz="4" w:space="0" w:color="auto"/>
              <w:left w:val="single" w:sz="4" w:space="0" w:color="auto"/>
              <w:bottom w:val="single" w:sz="4" w:space="0" w:color="auto"/>
              <w:right w:val="single" w:sz="4" w:space="0" w:color="auto"/>
            </w:tcBorders>
            <w:noWrap/>
            <w:hideMark/>
          </w:tcPr>
          <w:p w14:paraId="07340946" w14:textId="77777777" w:rsidR="00EE588E" w:rsidRPr="00B5153B" w:rsidRDefault="00EE588E" w:rsidP="00B80435">
            <w:pPr>
              <w:jc w:val="both"/>
              <w:rPr>
                <w:rFonts w:cs="Arial"/>
                <w:color w:val="000000"/>
                <w:szCs w:val="24"/>
                <w:lang w:eastAsia="en-GB"/>
              </w:rPr>
            </w:pPr>
            <w:r w:rsidRPr="00B5153B">
              <w:rPr>
                <w:rFonts w:cs="Arial"/>
                <w:color w:val="000000"/>
                <w:szCs w:val="24"/>
                <w:lang w:eastAsia="en-GB"/>
              </w:rPr>
              <w:t>Portavogie</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2548736" w14:textId="77777777" w:rsidR="00EE588E" w:rsidRPr="00B5153B" w:rsidRDefault="00EE588E" w:rsidP="00B80435">
            <w:pPr>
              <w:jc w:val="both"/>
              <w:rPr>
                <w:rFonts w:cs="Arial"/>
                <w:color w:val="000000"/>
                <w:szCs w:val="24"/>
                <w:lang w:eastAsia="en-GB"/>
              </w:rPr>
            </w:pPr>
            <w:r w:rsidRPr="00B5153B">
              <w:rPr>
                <w:rFonts w:cs="Arial"/>
                <w:color w:val="000000"/>
                <w:szCs w:val="24"/>
              </w:rPr>
              <w:t>95</w:t>
            </w:r>
          </w:p>
        </w:tc>
        <w:tc>
          <w:tcPr>
            <w:tcW w:w="1264" w:type="dxa"/>
            <w:tcBorders>
              <w:top w:val="single" w:sz="4" w:space="0" w:color="auto"/>
              <w:left w:val="single" w:sz="4" w:space="0" w:color="auto"/>
              <w:bottom w:val="single" w:sz="4" w:space="0" w:color="auto"/>
              <w:right w:val="single" w:sz="4" w:space="0" w:color="auto"/>
            </w:tcBorders>
            <w:noWrap/>
            <w:vAlign w:val="bottom"/>
            <w:hideMark/>
          </w:tcPr>
          <w:p w14:paraId="2FD41915" w14:textId="77777777" w:rsidR="00EE588E" w:rsidRPr="00B5153B" w:rsidRDefault="00EE588E" w:rsidP="00B80435">
            <w:pPr>
              <w:jc w:val="both"/>
              <w:rPr>
                <w:rFonts w:cs="Arial"/>
                <w:color w:val="000000"/>
                <w:szCs w:val="24"/>
                <w:lang w:eastAsia="en-GB"/>
              </w:rPr>
            </w:pPr>
            <w:r w:rsidRPr="00B5153B">
              <w:rPr>
                <w:rFonts w:cs="Arial"/>
                <w:color w:val="000000"/>
                <w:szCs w:val="24"/>
              </w:rPr>
              <w:t>6.19%</w:t>
            </w:r>
          </w:p>
        </w:tc>
      </w:tr>
      <w:tr w:rsidR="00EE588E" w14:paraId="2DC146F4" w14:textId="77777777" w:rsidTr="00B80435">
        <w:trPr>
          <w:trHeight w:val="290"/>
        </w:trPr>
        <w:tc>
          <w:tcPr>
            <w:tcW w:w="4253" w:type="dxa"/>
            <w:tcBorders>
              <w:top w:val="single" w:sz="4" w:space="0" w:color="auto"/>
              <w:left w:val="single" w:sz="4" w:space="0" w:color="auto"/>
              <w:bottom w:val="single" w:sz="4" w:space="0" w:color="auto"/>
              <w:right w:val="single" w:sz="4" w:space="0" w:color="auto"/>
            </w:tcBorders>
            <w:noWrap/>
            <w:hideMark/>
          </w:tcPr>
          <w:p w14:paraId="160807D8" w14:textId="77777777" w:rsidR="00EE588E" w:rsidRPr="00B5153B" w:rsidRDefault="00EE588E" w:rsidP="00B80435">
            <w:pPr>
              <w:jc w:val="both"/>
              <w:rPr>
                <w:rFonts w:cs="Arial"/>
                <w:color w:val="000000"/>
                <w:szCs w:val="24"/>
                <w:lang w:eastAsia="en-GB"/>
              </w:rPr>
            </w:pPr>
            <w:r w:rsidRPr="00B5153B">
              <w:rPr>
                <w:rFonts w:cs="Arial"/>
                <w:color w:val="000000"/>
                <w:szCs w:val="24"/>
                <w:lang w:eastAsia="en-GB"/>
              </w:rPr>
              <w:t>Portaferry</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D21A93B" w14:textId="77777777" w:rsidR="00EE588E" w:rsidRPr="00B5153B" w:rsidRDefault="00EE588E" w:rsidP="00B80435">
            <w:pPr>
              <w:jc w:val="both"/>
              <w:rPr>
                <w:rFonts w:cs="Arial"/>
                <w:color w:val="000000"/>
                <w:szCs w:val="24"/>
                <w:lang w:eastAsia="en-GB"/>
              </w:rPr>
            </w:pPr>
            <w:r w:rsidRPr="00B5153B">
              <w:rPr>
                <w:rFonts w:cs="Arial"/>
                <w:color w:val="000000"/>
                <w:szCs w:val="24"/>
              </w:rPr>
              <w:t>146</w:t>
            </w:r>
          </w:p>
        </w:tc>
        <w:tc>
          <w:tcPr>
            <w:tcW w:w="1264" w:type="dxa"/>
            <w:tcBorders>
              <w:top w:val="single" w:sz="4" w:space="0" w:color="auto"/>
              <w:left w:val="single" w:sz="4" w:space="0" w:color="auto"/>
              <w:bottom w:val="single" w:sz="4" w:space="0" w:color="auto"/>
              <w:right w:val="single" w:sz="4" w:space="0" w:color="auto"/>
            </w:tcBorders>
            <w:noWrap/>
            <w:vAlign w:val="bottom"/>
            <w:hideMark/>
          </w:tcPr>
          <w:p w14:paraId="1F662C61" w14:textId="77777777" w:rsidR="00EE588E" w:rsidRPr="00B5153B" w:rsidRDefault="00EE588E" w:rsidP="00B80435">
            <w:pPr>
              <w:jc w:val="both"/>
              <w:rPr>
                <w:rFonts w:cs="Arial"/>
                <w:color w:val="000000"/>
                <w:szCs w:val="24"/>
                <w:lang w:eastAsia="en-GB"/>
              </w:rPr>
            </w:pPr>
            <w:r w:rsidRPr="00B5153B">
              <w:rPr>
                <w:rFonts w:cs="Arial"/>
                <w:color w:val="000000"/>
                <w:szCs w:val="24"/>
              </w:rPr>
              <w:t>9.52%</w:t>
            </w:r>
          </w:p>
        </w:tc>
      </w:tr>
    </w:tbl>
    <w:p w14:paraId="6ACBBD94" w14:textId="77777777" w:rsidR="00EE588E" w:rsidRPr="00A47FD6" w:rsidRDefault="00EE588E" w:rsidP="00EE588E">
      <w:pPr>
        <w:pStyle w:val="ListParagraph"/>
        <w:spacing w:after="0"/>
        <w:jc w:val="both"/>
        <w:rPr>
          <w:rFonts w:cs="Arial"/>
          <w:szCs w:val="24"/>
        </w:rPr>
      </w:pPr>
    </w:p>
    <w:p w14:paraId="2534C6C9" w14:textId="77777777" w:rsidR="00EE588E" w:rsidRDefault="00EE588E" w:rsidP="00EE588E">
      <w:pPr>
        <w:jc w:val="both"/>
        <w:rPr>
          <w:rFonts w:cs="Arial"/>
          <w:b/>
          <w:bCs/>
          <w:szCs w:val="24"/>
        </w:rPr>
      </w:pPr>
    </w:p>
    <w:p w14:paraId="74BAD5C6" w14:textId="77777777" w:rsidR="00EE588E" w:rsidRDefault="00EE588E" w:rsidP="00EE588E">
      <w:pPr>
        <w:jc w:val="both"/>
        <w:rPr>
          <w:rFonts w:cs="Arial"/>
          <w:b/>
          <w:bCs/>
          <w:szCs w:val="24"/>
        </w:rPr>
      </w:pPr>
    </w:p>
    <w:p w14:paraId="3EA7F515" w14:textId="77777777" w:rsidR="00EE588E" w:rsidRDefault="00EE588E" w:rsidP="00EE588E">
      <w:pPr>
        <w:jc w:val="both"/>
        <w:rPr>
          <w:rFonts w:cs="Arial"/>
          <w:b/>
          <w:bCs/>
          <w:szCs w:val="24"/>
        </w:rPr>
      </w:pPr>
    </w:p>
    <w:p w14:paraId="4C71ECB0" w14:textId="77777777" w:rsidR="00EE588E" w:rsidRDefault="00EE588E" w:rsidP="00EE588E">
      <w:pPr>
        <w:jc w:val="both"/>
        <w:rPr>
          <w:rFonts w:cs="Arial"/>
          <w:szCs w:val="24"/>
        </w:rPr>
      </w:pPr>
    </w:p>
    <w:p w14:paraId="4991EF68" w14:textId="77777777" w:rsidR="00EE588E" w:rsidRDefault="00EE588E" w:rsidP="00EE588E">
      <w:pPr>
        <w:jc w:val="both"/>
        <w:rPr>
          <w:rFonts w:cs="Arial"/>
          <w:szCs w:val="24"/>
        </w:rPr>
      </w:pPr>
    </w:p>
    <w:p w14:paraId="7E9A4FF4" w14:textId="77777777" w:rsidR="00EE588E" w:rsidRDefault="00EE588E" w:rsidP="00EE588E">
      <w:pPr>
        <w:jc w:val="both"/>
        <w:rPr>
          <w:rFonts w:cs="Arial"/>
          <w:szCs w:val="24"/>
        </w:rPr>
      </w:pPr>
    </w:p>
    <w:p w14:paraId="00FA486B" w14:textId="77777777" w:rsidR="00EE588E" w:rsidRDefault="00EE588E" w:rsidP="00EE588E">
      <w:pPr>
        <w:jc w:val="both"/>
        <w:rPr>
          <w:rFonts w:cs="Arial"/>
          <w:szCs w:val="24"/>
        </w:rPr>
      </w:pPr>
    </w:p>
    <w:p w14:paraId="1CB8DF41" w14:textId="77777777" w:rsidR="00EE588E" w:rsidRDefault="00EE588E" w:rsidP="00EE588E">
      <w:pPr>
        <w:jc w:val="both"/>
        <w:rPr>
          <w:rFonts w:cs="Arial"/>
          <w:szCs w:val="24"/>
        </w:rPr>
      </w:pPr>
    </w:p>
    <w:p w14:paraId="7B5984CC" w14:textId="77777777" w:rsidR="00EE588E" w:rsidRDefault="00EE588E" w:rsidP="00EE588E">
      <w:pPr>
        <w:jc w:val="both"/>
        <w:rPr>
          <w:rFonts w:cs="Arial"/>
          <w:szCs w:val="24"/>
        </w:rPr>
      </w:pPr>
    </w:p>
    <w:p w14:paraId="44D4FCB2" w14:textId="77777777" w:rsidR="00E14B74" w:rsidRDefault="00E14B74" w:rsidP="00EE588E">
      <w:pPr>
        <w:jc w:val="both"/>
        <w:rPr>
          <w:rFonts w:cs="Arial"/>
          <w:szCs w:val="24"/>
        </w:rPr>
      </w:pPr>
    </w:p>
    <w:p w14:paraId="25A279A5" w14:textId="77777777" w:rsidR="00E14B74" w:rsidRDefault="00E14B74" w:rsidP="00EE588E">
      <w:pPr>
        <w:jc w:val="both"/>
        <w:rPr>
          <w:rFonts w:cs="Arial"/>
          <w:szCs w:val="24"/>
        </w:rPr>
      </w:pPr>
    </w:p>
    <w:p w14:paraId="32680AD6" w14:textId="77777777" w:rsidR="00E14B74" w:rsidRDefault="00E14B74" w:rsidP="00EE588E">
      <w:pPr>
        <w:jc w:val="both"/>
        <w:rPr>
          <w:rFonts w:cs="Arial"/>
          <w:szCs w:val="24"/>
        </w:rPr>
      </w:pPr>
    </w:p>
    <w:p w14:paraId="4D2FB459" w14:textId="77777777" w:rsidR="00C93E6E" w:rsidRDefault="00C93E6E" w:rsidP="00E14B74">
      <w:pPr>
        <w:rPr>
          <w:rFonts w:cs="Arial"/>
          <w:szCs w:val="24"/>
        </w:rPr>
      </w:pPr>
    </w:p>
    <w:p w14:paraId="7822CA38" w14:textId="77777777" w:rsidR="00C93E6E" w:rsidRDefault="00C93E6E" w:rsidP="00E14B74">
      <w:pPr>
        <w:rPr>
          <w:rFonts w:cs="Arial"/>
          <w:szCs w:val="24"/>
        </w:rPr>
      </w:pPr>
    </w:p>
    <w:p w14:paraId="54A25817" w14:textId="77777777" w:rsidR="00C93E6E" w:rsidRDefault="00C93E6E" w:rsidP="00E14B74">
      <w:pPr>
        <w:rPr>
          <w:rFonts w:cs="Arial"/>
          <w:szCs w:val="24"/>
        </w:rPr>
      </w:pPr>
    </w:p>
    <w:p w14:paraId="558577FE" w14:textId="77777777" w:rsidR="00C93E6E" w:rsidRDefault="00C93E6E" w:rsidP="00E14B74">
      <w:pPr>
        <w:rPr>
          <w:rFonts w:cs="Arial"/>
          <w:szCs w:val="24"/>
        </w:rPr>
      </w:pPr>
    </w:p>
    <w:p w14:paraId="344876B1" w14:textId="731A5D98" w:rsidR="00EE588E" w:rsidRDefault="00EE588E" w:rsidP="00E14B74">
      <w:pPr>
        <w:rPr>
          <w:rFonts w:cs="Arial"/>
          <w:szCs w:val="24"/>
        </w:rPr>
      </w:pPr>
      <w:r>
        <w:rPr>
          <w:rFonts w:cs="Arial"/>
          <w:szCs w:val="24"/>
        </w:rPr>
        <w:t>The engagement process ha</w:t>
      </w:r>
      <w:r w:rsidR="00E14B74">
        <w:rPr>
          <w:rFonts w:cs="Arial"/>
          <w:szCs w:val="24"/>
        </w:rPr>
        <w:t>d</w:t>
      </w:r>
      <w:r>
        <w:rPr>
          <w:rFonts w:cs="Arial"/>
          <w:szCs w:val="24"/>
        </w:rPr>
        <w:t xml:space="preserve"> successfully fostered extensive public engagement across the villages, allowing residents to actively participate in discussions.</w:t>
      </w:r>
    </w:p>
    <w:p w14:paraId="5AFE27CF" w14:textId="77777777" w:rsidR="00EE588E" w:rsidRDefault="00EE588E" w:rsidP="00E14B74">
      <w:pPr>
        <w:rPr>
          <w:rFonts w:cs="Arial"/>
          <w:szCs w:val="24"/>
        </w:rPr>
      </w:pPr>
    </w:p>
    <w:p w14:paraId="634A234A" w14:textId="1648872B" w:rsidR="00EE588E" w:rsidRDefault="00EE588E" w:rsidP="00E14B74">
      <w:pPr>
        <w:rPr>
          <w:rFonts w:cs="Arial"/>
          <w:szCs w:val="24"/>
        </w:rPr>
      </w:pPr>
      <w:r>
        <w:rPr>
          <w:rFonts w:cs="Arial"/>
          <w:szCs w:val="24"/>
        </w:rPr>
        <w:t>To compliment the engagement activities listed above, a monthly newsletter ha</w:t>
      </w:r>
      <w:r w:rsidR="00EE4DA2">
        <w:rPr>
          <w:rFonts w:cs="Arial"/>
          <w:szCs w:val="24"/>
        </w:rPr>
        <w:t>d</w:t>
      </w:r>
      <w:r>
        <w:rPr>
          <w:rFonts w:cs="Arial"/>
          <w:szCs w:val="24"/>
        </w:rPr>
        <w:t xml:space="preserve"> been established to keep residents and businesses fully informed throughout the process.</w:t>
      </w:r>
    </w:p>
    <w:p w14:paraId="4F2166D4" w14:textId="77777777" w:rsidR="00E14B74" w:rsidRDefault="00E14B74" w:rsidP="00E14B74">
      <w:pPr>
        <w:rPr>
          <w:rFonts w:cs="Arial"/>
          <w:szCs w:val="24"/>
        </w:rPr>
      </w:pPr>
    </w:p>
    <w:p w14:paraId="2E38A7B9" w14:textId="48FA5A0D" w:rsidR="00EE588E" w:rsidRDefault="00EE588E" w:rsidP="00E14B74">
      <w:pPr>
        <w:rPr>
          <w:rFonts w:cs="Arial"/>
          <w:szCs w:val="24"/>
        </w:rPr>
      </w:pPr>
      <w:r>
        <w:rPr>
          <w:rFonts w:cs="Arial"/>
          <w:szCs w:val="24"/>
        </w:rPr>
        <w:t xml:space="preserve">The newsletter </w:t>
      </w:r>
      <w:r w:rsidR="00E14B74">
        <w:rPr>
          <w:rFonts w:cs="Arial"/>
          <w:szCs w:val="24"/>
        </w:rPr>
        <w:t>was</w:t>
      </w:r>
      <w:r>
        <w:rPr>
          <w:rFonts w:cs="Arial"/>
          <w:szCs w:val="24"/>
        </w:rPr>
        <w:t xml:space="preserve"> issued to subscribers on the last Friday of each month, below </w:t>
      </w:r>
      <w:r w:rsidR="00E14B74">
        <w:rPr>
          <w:rFonts w:cs="Arial"/>
          <w:szCs w:val="24"/>
        </w:rPr>
        <w:t>was</w:t>
      </w:r>
      <w:r>
        <w:rPr>
          <w:rFonts w:cs="Arial"/>
          <w:szCs w:val="24"/>
        </w:rPr>
        <w:t xml:space="preserve"> a breakdown of the number of recipients for each month</w:t>
      </w:r>
    </w:p>
    <w:p w14:paraId="4E8735E1" w14:textId="77777777" w:rsidR="00EE588E" w:rsidRDefault="00EE588E" w:rsidP="00EE588E">
      <w:pPr>
        <w:jc w:val="both"/>
        <w:rPr>
          <w:rFonts w:cs="Arial"/>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2430"/>
      </w:tblGrid>
      <w:tr w:rsidR="00EE588E" w:rsidRPr="00131F29" w14:paraId="53B0ABBB" w14:textId="77777777" w:rsidTr="00ED6D39">
        <w:trPr>
          <w:trHeight w:val="300"/>
        </w:trPr>
        <w:tc>
          <w:tcPr>
            <w:tcW w:w="1725" w:type="dxa"/>
            <w:tcBorders>
              <w:top w:val="single" w:sz="6" w:space="0" w:color="auto"/>
              <w:left w:val="single" w:sz="6" w:space="0" w:color="auto"/>
              <w:bottom w:val="single" w:sz="6" w:space="0" w:color="auto"/>
              <w:right w:val="single" w:sz="6" w:space="0" w:color="auto"/>
            </w:tcBorders>
            <w:hideMark/>
          </w:tcPr>
          <w:p w14:paraId="342AD221" w14:textId="77777777" w:rsidR="00EE588E" w:rsidRPr="00131F29" w:rsidRDefault="00EE588E" w:rsidP="00ED6D39">
            <w:pPr>
              <w:jc w:val="both"/>
              <w:rPr>
                <w:rFonts w:cs="Arial"/>
                <w:szCs w:val="24"/>
              </w:rPr>
            </w:pPr>
            <w:r>
              <w:rPr>
                <w:rFonts w:cs="Arial"/>
                <w:szCs w:val="24"/>
              </w:rPr>
              <w:t>June</w:t>
            </w:r>
          </w:p>
        </w:tc>
        <w:tc>
          <w:tcPr>
            <w:tcW w:w="2430" w:type="dxa"/>
            <w:tcBorders>
              <w:top w:val="single" w:sz="6" w:space="0" w:color="auto"/>
              <w:left w:val="single" w:sz="6" w:space="0" w:color="auto"/>
              <w:bottom w:val="single" w:sz="6" w:space="0" w:color="auto"/>
              <w:right w:val="single" w:sz="6" w:space="0" w:color="auto"/>
            </w:tcBorders>
            <w:hideMark/>
          </w:tcPr>
          <w:p w14:paraId="69CC0A36" w14:textId="77777777" w:rsidR="00EE588E" w:rsidRPr="00131F29" w:rsidRDefault="00EE588E" w:rsidP="00ED6D39">
            <w:pPr>
              <w:jc w:val="both"/>
              <w:rPr>
                <w:rFonts w:cs="Arial"/>
                <w:szCs w:val="24"/>
              </w:rPr>
            </w:pPr>
            <w:r w:rsidRPr="00131F29">
              <w:rPr>
                <w:rFonts w:cs="Arial"/>
                <w:szCs w:val="24"/>
              </w:rPr>
              <w:t>69 recipients </w:t>
            </w:r>
          </w:p>
        </w:tc>
      </w:tr>
      <w:tr w:rsidR="00EE588E" w:rsidRPr="00131F29" w14:paraId="1DD80696" w14:textId="77777777" w:rsidTr="00ED6D39">
        <w:trPr>
          <w:trHeight w:val="300"/>
        </w:trPr>
        <w:tc>
          <w:tcPr>
            <w:tcW w:w="1725" w:type="dxa"/>
            <w:tcBorders>
              <w:top w:val="single" w:sz="6" w:space="0" w:color="auto"/>
              <w:left w:val="single" w:sz="6" w:space="0" w:color="auto"/>
              <w:bottom w:val="single" w:sz="6" w:space="0" w:color="auto"/>
              <w:right w:val="single" w:sz="6" w:space="0" w:color="auto"/>
            </w:tcBorders>
            <w:hideMark/>
          </w:tcPr>
          <w:p w14:paraId="3BB91746" w14:textId="77777777" w:rsidR="00EE588E" w:rsidRPr="00131F29" w:rsidRDefault="00EE588E" w:rsidP="00ED6D39">
            <w:pPr>
              <w:jc w:val="both"/>
              <w:rPr>
                <w:rFonts w:cs="Arial"/>
                <w:szCs w:val="24"/>
              </w:rPr>
            </w:pPr>
            <w:r w:rsidRPr="00131F29">
              <w:rPr>
                <w:rFonts w:cs="Arial"/>
                <w:szCs w:val="24"/>
              </w:rPr>
              <w:t>July  </w:t>
            </w:r>
          </w:p>
        </w:tc>
        <w:tc>
          <w:tcPr>
            <w:tcW w:w="2430" w:type="dxa"/>
            <w:tcBorders>
              <w:top w:val="single" w:sz="6" w:space="0" w:color="auto"/>
              <w:left w:val="single" w:sz="6" w:space="0" w:color="auto"/>
              <w:bottom w:val="single" w:sz="6" w:space="0" w:color="auto"/>
              <w:right w:val="single" w:sz="6" w:space="0" w:color="auto"/>
            </w:tcBorders>
            <w:hideMark/>
          </w:tcPr>
          <w:p w14:paraId="46BEB950" w14:textId="77777777" w:rsidR="00EE588E" w:rsidRPr="00131F29" w:rsidRDefault="00EE588E" w:rsidP="00ED6D39">
            <w:pPr>
              <w:jc w:val="both"/>
              <w:rPr>
                <w:rFonts w:cs="Arial"/>
                <w:szCs w:val="24"/>
              </w:rPr>
            </w:pPr>
            <w:r w:rsidRPr="00131F29">
              <w:rPr>
                <w:rFonts w:cs="Arial"/>
                <w:szCs w:val="24"/>
              </w:rPr>
              <w:t>83 recipients </w:t>
            </w:r>
          </w:p>
        </w:tc>
      </w:tr>
      <w:tr w:rsidR="00EE588E" w:rsidRPr="00131F29" w14:paraId="6DECB0B7" w14:textId="77777777" w:rsidTr="00ED6D39">
        <w:trPr>
          <w:trHeight w:val="300"/>
        </w:trPr>
        <w:tc>
          <w:tcPr>
            <w:tcW w:w="1725" w:type="dxa"/>
            <w:tcBorders>
              <w:top w:val="single" w:sz="6" w:space="0" w:color="auto"/>
              <w:left w:val="single" w:sz="6" w:space="0" w:color="auto"/>
              <w:bottom w:val="single" w:sz="6" w:space="0" w:color="auto"/>
              <w:right w:val="single" w:sz="6" w:space="0" w:color="auto"/>
            </w:tcBorders>
            <w:hideMark/>
          </w:tcPr>
          <w:p w14:paraId="038157C7" w14:textId="77777777" w:rsidR="00EE588E" w:rsidRPr="00131F29" w:rsidRDefault="00EE588E" w:rsidP="00ED6D39">
            <w:pPr>
              <w:jc w:val="both"/>
              <w:rPr>
                <w:rFonts w:cs="Arial"/>
                <w:szCs w:val="24"/>
              </w:rPr>
            </w:pPr>
            <w:r w:rsidRPr="00131F29">
              <w:rPr>
                <w:rFonts w:cs="Arial"/>
                <w:szCs w:val="24"/>
              </w:rPr>
              <w:lastRenderedPageBreak/>
              <w:t>August  </w:t>
            </w:r>
          </w:p>
        </w:tc>
        <w:tc>
          <w:tcPr>
            <w:tcW w:w="2430" w:type="dxa"/>
            <w:tcBorders>
              <w:top w:val="single" w:sz="6" w:space="0" w:color="auto"/>
              <w:left w:val="single" w:sz="6" w:space="0" w:color="auto"/>
              <w:bottom w:val="single" w:sz="6" w:space="0" w:color="auto"/>
              <w:right w:val="single" w:sz="6" w:space="0" w:color="auto"/>
            </w:tcBorders>
            <w:hideMark/>
          </w:tcPr>
          <w:p w14:paraId="14111203" w14:textId="77777777" w:rsidR="00EE588E" w:rsidRPr="00131F29" w:rsidRDefault="00EE588E" w:rsidP="00ED6D39">
            <w:pPr>
              <w:jc w:val="both"/>
              <w:rPr>
                <w:rFonts w:cs="Arial"/>
                <w:szCs w:val="24"/>
              </w:rPr>
            </w:pPr>
            <w:r w:rsidRPr="00131F29">
              <w:rPr>
                <w:rFonts w:cs="Arial"/>
                <w:szCs w:val="24"/>
              </w:rPr>
              <w:t>88 recipients  </w:t>
            </w:r>
          </w:p>
        </w:tc>
      </w:tr>
      <w:tr w:rsidR="00EE588E" w:rsidRPr="00131F29" w14:paraId="3FD996D7" w14:textId="77777777" w:rsidTr="00ED6D39">
        <w:trPr>
          <w:trHeight w:val="300"/>
        </w:trPr>
        <w:tc>
          <w:tcPr>
            <w:tcW w:w="1725" w:type="dxa"/>
            <w:tcBorders>
              <w:top w:val="single" w:sz="6" w:space="0" w:color="auto"/>
              <w:left w:val="single" w:sz="6" w:space="0" w:color="auto"/>
              <w:bottom w:val="single" w:sz="6" w:space="0" w:color="auto"/>
              <w:right w:val="single" w:sz="6" w:space="0" w:color="auto"/>
            </w:tcBorders>
            <w:hideMark/>
          </w:tcPr>
          <w:p w14:paraId="2C443C17" w14:textId="77777777" w:rsidR="00EE588E" w:rsidRPr="00131F29" w:rsidRDefault="00EE588E" w:rsidP="00ED6D39">
            <w:pPr>
              <w:jc w:val="both"/>
              <w:rPr>
                <w:rFonts w:cs="Arial"/>
                <w:szCs w:val="24"/>
              </w:rPr>
            </w:pPr>
            <w:r w:rsidRPr="00131F29">
              <w:rPr>
                <w:rFonts w:cs="Arial"/>
                <w:szCs w:val="24"/>
              </w:rPr>
              <w:t>September  </w:t>
            </w:r>
          </w:p>
        </w:tc>
        <w:tc>
          <w:tcPr>
            <w:tcW w:w="2430" w:type="dxa"/>
            <w:tcBorders>
              <w:top w:val="single" w:sz="6" w:space="0" w:color="auto"/>
              <w:left w:val="single" w:sz="6" w:space="0" w:color="auto"/>
              <w:bottom w:val="single" w:sz="6" w:space="0" w:color="auto"/>
              <w:right w:val="single" w:sz="6" w:space="0" w:color="auto"/>
            </w:tcBorders>
            <w:hideMark/>
          </w:tcPr>
          <w:p w14:paraId="50C20F81" w14:textId="77777777" w:rsidR="00EE588E" w:rsidRPr="00131F29" w:rsidRDefault="00EE588E" w:rsidP="00ED6D39">
            <w:pPr>
              <w:jc w:val="both"/>
              <w:rPr>
                <w:rFonts w:cs="Arial"/>
                <w:szCs w:val="24"/>
              </w:rPr>
            </w:pPr>
            <w:r w:rsidRPr="00131F29">
              <w:rPr>
                <w:rFonts w:cs="Arial"/>
                <w:szCs w:val="24"/>
              </w:rPr>
              <w:t>98 recipients  </w:t>
            </w:r>
          </w:p>
        </w:tc>
      </w:tr>
      <w:tr w:rsidR="00EE588E" w:rsidRPr="00131F29" w14:paraId="74E496B6" w14:textId="77777777" w:rsidTr="00ED6D39">
        <w:trPr>
          <w:trHeight w:val="300"/>
        </w:trPr>
        <w:tc>
          <w:tcPr>
            <w:tcW w:w="1725" w:type="dxa"/>
            <w:tcBorders>
              <w:top w:val="single" w:sz="6" w:space="0" w:color="auto"/>
              <w:left w:val="single" w:sz="6" w:space="0" w:color="auto"/>
              <w:bottom w:val="single" w:sz="6" w:space="0" w:color="auto"/>
              <w:right w:val="single" w:sz="6" w:space="0" w:color="auto"/>
            </w:tcBorders>
          </w:tcPr>
          <w:p w14:paraId="197C7AD1" w14:textId="77777777" w:rsidR="00EE588E" w:rsidRPr="00131F29" w:rsidRDefault="00EE588E" w:rsidP="00ED6D39">
            <w:pPr>
              <w:jc w:val="both"/>
              <w:rPr>
                <w:rFonts w:cs="Arial"/>
                <w:szCs w:val="24"/>
              </w:rPr>
            </w:pPr>
            <w:r>
              <w:rPr>
                <w:rFonts w:cs="Arial"/>
                <w:szCs w:val="24"/>
              </w:rPr>
              <w:t>October</w:t>
            </w:r>
          </w:p>
        </w:tc>
        <w:tc>
          <w:tcPr>
            <w:tcW w:w="2430" w:type="dxa"/>
            <w:tcBorders>
              <w:top w:val="single" w:sz="6" w:space="0" w:color="auto"/>
              <w:left w:val="single" w:sz="6" w:space="0" w:color="auto"/>
              <w:bottom w:val="single" w:sz="6" w:space="0" w:color="auto"/>
              <w:right w:val="single" w:sz="6" w:space="0" w:color="auto"/>
            </w:tcBorders>
          </w:tcPr>
          <w:p w14:paraId="57806D0E" w14:textId="77777777" w:rsidR="00EE588E" w:rsidRPr="00131F29" w:rsidRDefault="00EE588E" w:rsidP="00ED6D39">
            <w:pPr>
              <w:jc w:val="both"/>
              <w:rPr>
                <w:rFonts w:cs="Arial"/>
                <w:szCs w:val="24"/>
              </w:rPr>
            </w:pPr>
            <w:r>
              <w:rPr>
                <w:rFonts w:cs="Arial"/>
                <w:szCs w:val="24"/>
              </w:rPr>
              <w:t xml:space="preserve">136 recipients </w:t>
            </w:r>
          </w:p>
        </w:tc>
      </w:tr>
    </w:tbl>
    <w:p w14:paraId="0076C227" w14:textId="77777777" w:rsidR="00EE588E" w:rsidRDefault="00EE588E" w:rsidP="00EE588E">
      <w:pPr>
        <w:jc w:val="both"/>
        <w:rPr>
          <w:rFonts w:cs="Arial"/>
          <w:szCs w:val="24"/>
        </w:rPr>
      </w:pPr>
    </w:p>
    <w:p w14:paraId="6702F35C" w14:textId="77777777" w:rsidR="00EE588E" w:rsidRDefault="00EE588E" w:rsidP="00EE588E">
      <w:pPr>
        <w:jc w:val="both"/>
        <w:rPr>
          <w:rFonts w:cs="Arial"/>
          <w:b/>
          <w:bCs/>
          <w:szCs w:val="24"/>
        </w:rPr>
      </w:pPr>
      <w:r w:rsidRPr="004C0659">
        <w:rPr>
          <w:rFonts w:cs="Arial"/>
          <w:b/>
          <w:bCs/>
          <w:szCs w:val="24"/>
        </w:rPr>
        <w:t xml:space="preserve">Stage </w:t>
      </w:r>
      <w:r>
        <w:rPr>
          <w:rFonts w:cs="Arial"/>
          <w:b/>
          <w:bCs/>
          <w:szCs w:val="24"/>
        </w:rPr>
        <w:t>2 –</w:t>
      </w:r>
      <w:r w:rsidRPr="004C0659">
        <w:rPr>
          <w:rFonts w:cs="Arial"/>
          <w:b/>
          <w:bCs/>
          <w:szCs w:val="24"/>
        </w:rPr>
        <w:t xml:space="preserve"> </w:t>
      </w:r>
      <w:r>
        <w:rPr>
          <w:rFonts w:cs="Arial"/>
          <w:b/>
          <w:bCs/>
          <w:szCs w:val="24"/>
        </w:rPr>
        <w:t xml:space="preserve">Identify and Refine Priorities </w:t>
      </w:r>
    </w:p>
    <w:p w14:paraId="773EFC2B" w14:textId="77777777" w:rsidR="00EE588E" w:rsidRDefault="00EE588E" w:rsidP="00E14B74">
      <w:pPr>
        <w:rPr>
          <w:rFonts w:cs="Arial"/>
          <w:b/>
          <w:bCs/>
          <w:szCs w:val="24"/>
        </w:rPr>
      </w:pPr>
    </w:p>
    <w:p w14:paraId="465CEA91" w14:textId="750527FB" w:rsidR="00EE588E" w:rsidRDefault="00EE588E" w:rsidP="00E14B74">
      <w:pPr>
        <w:rPr>
          <w:rFonts w:cs="Arial"/>
          <w:szCs w:val="24"/>
        </w:rPr>
      </w:pPr>
      <w:r>
        <w:rPr>
          <w:rFonts w:cs="Arial"/>
          <w:szCs w:val="24"/>
        </w:rPr>
        <w:t>Officers ha</w:t>
      </w:r>
      <w:r w:rsidR="00E14B74">
        <w:rPr>
          <w:rFonts w:cs="Arial"/>
          <w:szCs w:val="24"/>
        </w:rPr>
        <w:t>d</w:t>
      </w:r>
      <w:r>
        <w:rPr>
          <w:rFonts w:cs="Arial"/>
          <w:szCs w:val="24"/>
        </w:rPr>
        <w:t xml:space="preserve"> commenced the process of analysing the data for each village, with efforts focused on compiling the information and identifying emerging themes, th</w:t>
      </w:r>
      <w:r w:rsidR="00EE4DA2">
        <w:rPr>
          <w:rFonts w:cs="Arial"/>
          <w:szCs w:val="24"/>
        </w:rPr>
        <w:t>at would</w:t>
      </w:r>
      <w:r>
        <w:rPr>
          <w:rFonts w:cs="Arial"/>
          <w:szCs w:val="24"/>
        </w:rPr>
        <w:t xml:space="preserve"> help establish a set of prioritised actions and insights.  </w:t>
      </w:r>
    </w:p>
    <w:p w14:paraId="759F9AB5" w14:textId="77777777" w:rsidR="00EE588E" w:rsidRDefault="00EE588E" w:rsidP="00E14B74">
      <w:pPr>
        <w:rPr>
          <w:rFonts w:cs="Arial"/>
          <w:szCs w:val="24"/>
        </w:rPr>
      </w:pPr>
    </w:p>
    <w:p w14:paraId="06FF1063" w14:textId="6CEE816C" w:rsidR="00EE588E" w:rsidRDefault="00EE588E" w:rsidP="00E14B74">
      <w:pPr>
        <w:rPr>
          <w:rFonts w:cs="Arial"/>
          <w:szCs w:val="24"/>
        </w:rPr>
      </w:pPr>
      <w:r>
        <w:rPr>
          <w:rFonts w:cs="Arial"/>
          <w:szCs w:val="24"/>
        </w:rPr>
        <w:t>Following the completion of the data analysis, officers w</w:t>
      </w:r>
      <w:r w:rsidR="00E14B74">
        <w:rPr>
          <w:rFonts w:cs="Arial"/>
          <w:szCs w:val="24"/>
        </w:rPr>
        <w:t>ould</w:t>
      </w:r>
      <w:r>
        <w:rPr>
          <w:rFonts w:cs="Arial"/>
          <w:szCs w:val="24"/>
        </w:rPr>
        <w:t xml:space="preserve"> hold additional public engagement sessions to validate that the emerging themes and priorities reflect the community’s needs, providing a platform for residents to contribute feedback and further refine these priorities. </w:t>
      </w:r>
    </w:p>
    <w:p w14:paraId="0224588C" w14:textId="77777777" w:rsidR="00EE588E" w:rsidRDefault="00EE588E" w:rsidP="00E14B74">
      <w:pPr>
        <w:rPr>
          <w:rFonts w:cs="Arial"/>
          <w:szCs w:val="24"/>
        </w:rPr>
      </w:pPr>
    </w:p>
    <w:p w14:paraId="47659746" w14:textId="1822D605" w:rsidR="00EE588E" w:rsidRDefault="00EE588E" w:rsidP="00E14B74">
      <w:pPr>
        <w:rPr>
          <w:rFonts w:cs="Arial"/>
          <w:szCs w:val="24"/>
        </w:rPr>
      </w:pPr>
      <w:r>
        <w:rPr>
          <w:rFonts w:cs="Arial"/>
          <w:szCs w:val="24"/>
        </w:rPr>
        <w:t>Public engagement sessions w</w:t>
      </w:r>
      <w:r w:rsidR="00E14B74">
        <w:rPr>
          <w:rFonts w:cs="Arial"/>
          <w:szCs w:val="24"/>
        </w:rPr>
        <w:t>ould</w:t>
      </w:r>
      <w:r>
        <w:rPr>
          <w:rFonts w:cs="Arial"/>
          <w:szCs w:val="24"/>
        </w:rPr>
        <w:t xml:space="preserve"> commence early 2025.</w:t>
      </w:r>
    </w:p>
    <w:p w14:paraId="1F693CEA" w14:textId="77777777" w:rsidR="00EE588E" w:rsidRDefault="00EE588E" w:rsidP="00E14B74">
      <w:pPr>
        <w:rPr>
          <w:rFonts w:cs="Arial"/>
          <w:szCs w:val="24"/>
        </w:rPr>
      </w:pPr>
    </w:p>
    <w:p w14:paraId="23529761" w14:textId="4EDBD0EE" w:rsidR="00EE588E" w:rsidRDefault="00EE588E" w:rsidP="00E14B74">
      <w:pPr>
        <w:rPr>
          <w:rFonts w:cs="Arial"/>
          <w:szCs w:val="24"/>
        </w:rPr>
      </w:pPr>
      <w:r>
        <w:rPr>
          <w:rFonts w:cs="Arial"/>
          <w:szCs w:val="24"/>
        </w:rPr>
        <w:t xml:space="preserve">Officers </w:t>
      </w:r>
      <w:r w:rsidR="00E14B74">
        <w:rPr>
          <w:rFonts w:cs="Arial"/>
          <w:szCs w:val="24"/>
        </w:rPr>
        <w:t>would</w:t>
      </w:r>
      <w:r>
        <w:rPr>
          <w:rFonts w:cs="Arial"/>
          <w:szCs w:val="24"/>
        </w:rPr>
        <w:t xml:space="preserve"> organise workshops with internal departments to gather their insights and contributions, recognising that many of the identified priorities </w:t>
      </w:r>
      <w:r w:rsidR="00E14B74">
        <w:rPr>
          <w:rFonts w:cs="Arial"/>
          <w:szCs w:val="24"/>
        </w:rPr>
        <w:t>would</w:t>
      </w:r>
      <w:r>
        <w:rPr>
          <w:rFonts w:cs="Arial"/>
          <w:szCs w:val="24"/>
        </w:rPr>
        <w:t xml:space="preserve"> necessitate collaboration across various departments and sectors.</w:t>
      </w:r>
    </w:p>
    <w:p w14:paraId="32862AD2" w14:textId="77777777" w:rsidR="00EE588E" w:rsidRDefault="00EE588E" w:rsidP="00E14B74">
      <w:pPr>
        <w:rPr>
          <w:rFonts w:cs="Arial"/>
          <w:szCs w:val="24"/>
        </w:rPr>
      </w:pPr>
    </w:p>
    <w:p w14:paraId="6025982C" w14:textId="78CA5E30" w:rsidR="00EE588E" w:rsidRDefault="00EE588E" w:rsidP="00E14B74">
      <w:pPr>
        <w:rPr>
          <w:rFonts w:cs="Arial"/>
          <w:szCs w:val="24"/>
        </w:rPr>
      </w:pPr>
      <w:r>
        <w:rPr>
          <w:rFonts w:cs="Arial"/>
          <w:szCs w:val="24"/>
        </w:rPr>
        <w:t xml:space="preserve">Additionally, it </w:t>
      </w:r>
      <w:r w:rsidR="00EE4DA2">
        <w:rPr>
          <w:rFonts w:cs="Arial"/>
          <w:szCs w:val="24"/>
        </w:rPr>
        <w:t>was</w:t>
      </w:r>
      <w:r>
        <w:rPr>
          <w:rFonts w:cs="Arial"/>
          <w:szCs w:val="24"/>
        </w:rPr>
        <w:t xml:space="preserve"> proposed to convene a workshop for Elected Members to discuss the priorities for each village, ensuring that Members perspectives and expertise </w:t>
      </w:r>
      <w:r w:rsidR="00E14B74">
        <w:rPr>
          <w:rFonts w:cs="Arial"/>
          <w:szCs w:val="24"/>
        </w:rPr>
        <w:t>were</w:t>
      </w:r>
      <w:r>
        <w:rPr>
          <w:rFonts w:cs="Arial"/>
          <w:szCs w:val="24"/>
        </w:rPr>
        <w:t xml:space="preserve"> integrated into the decision-making process.</w:t>
      </w:r>
    </w:p>
    <w:p w14:paraId="1D4BC0AE" w14:textId="77777777" w:rsidR="00EE588E" w:rsidRDefault="00EE588E" w:rsidP="00E14B74">
      <w:pPr>
        <w:rPr>
          <w:rFonts w:cs="Arial"/>
          <w:szCs w:val="24"/>
        </w:rPr>
      </w:pPr>
    </w:p>
    <w:p w14:paraId="7E2B8DE0" w14:textId="3F625EFA" w:rsidR="00EE588E" w:rsidRDefault="00EE588E" w:rsidP="00E14B74">
      <w:pPr>
        <w:rPr>
          <w:rFonts w:cs="Arial"/>
          <w:szCs w:val="24"/>
        </w:rPr>
      </w:pPr>
      <w:r>
        <w:rPr>
          <w:rFonts w:cs="Arial"/>
          <w:szCs w:val="24"/>
        </w:rPr>
        <w:t xml:space="preserve">It </w:t>
      </w:r>
      <w:r w:rsidR="00C04217">
        <w:rPr>
          <w:rFonts w:cs="Arial"/>
          <w:szCs w:val="24"/>
        </w:rPr>
        <w:t>was</w:t>
      </w:r>
      <w:r>
        <w:rPr>
          <w:rFonts w:cs="Arial"/>
          <w:szCs w:val="24"/>
        </w:rPr>
        <w:t xml:space="preserve"> hoped Stage 2 </w:t>
      </w:r>
      <w:r w:rsidR="00C04217">
        <w:rPr>
          <w:rFonts w:cs="Arial"/>
          <w:szCs w:val="24"/>
        </w:rPr>
        <w:t>would</w:t>
      </w:r>
      <w:r>
        <w:rPr>
          <w:rFonts w:cs="Arial"/>
          <w:szCs w:val="24"/>
        </w:rPr>
        <w:t xml:space="preserve"> be completed early March 2025, with Stage 3 – Draft Plans for Review commencing end of March/ early April 2024. </w:t>
      </w:r>
    </w:p>
    <w:p w14:paraId="2BEBAB97" w14:textId="77777777" w:rsidR="00EE588E" w:rsidRDefault="00EE588E" w:rsidP="00E14B74"/>
    <w:p w14:paraId="0B229D5F" w14:textId="5D32BABF" w:rsidR="00EE588E" w:rsidRDefault="00C04217" w:rsidP="00E14B74">
      <w:r w:rsidRPr="00C04217">
        <w:rPr>
          <w:caps/>
        </w:rPr>
        <w:t>R</w:t>
      </w:r>
      <w:r w:rsidR="00EE588E" w:rsidRPr="00C04217">
        <w:rPr>
          <w:caps/>
        </w:rPr>
        <w:t>ecommended</w:t>
      </w:r>
      <w:r w:rsidR="00EE588E" w:rsidRPr="00BB3A80">
        <w:t xml:space="preserve"> that </w:t>
      </w:r>
      <w:r w:rsidR="00EE588E">
        <w:t>this report is noted.</w:t>
      </w:r>
    </w:p>
    <w:p w14:paraId="3F410597" w14:textId="77777777" w:rsidR="001F61CC" w:rsidRDefault="001F61CC" w:rsidP="002535C0">
      <w:pPr>
        <w:rPr>
          <w:rFonts w:cs="Arial"/>
          <w:szCs w:val="24"/>
        </w:rPr>
      </w:pPr>
    </w:p>
    <w:p w14:paraId="3657EDFF" w14:textId="308A090B" w:rsidR="002535C0" w:rsidRDefault="002535C0" w:rsidP="002535C0">
      <w:pPr>
        <w:rPr>
          <w:rFonts w:cs="Arial"/>
          <w:szCs w:val="24"/>
        </w:rPr>
      </w:pPr>
      <w:r>
        <w:rPr>
          <w:rFonts w:cs="Arial"/>
          <w:szCs w:val="24"/>
        </w:rPr>
        <w:t xml:space="preserve">Proposed by Alderman Adair, seconded by Councillor Ashe, that the recommendation be adopted.  </w:t>
      </w:r>
    </w:p>
    <w:p w14:paraId="3E63C521" w14:textId="77777777" w:rsidR="002535C0" w:rsidRDefault="002535C0" w:rsidP="002535C0">
      <w:pPr>
        <w:rPr>
          <w:rFonts w:cs="Arial"/>
          <w:szCs w:val="24"/>
        </w:rPr>
      </w:pPr>
    </w:p>
    <w:p w14:paraId="4E725E65" w14:textId="210559AE" w:rsidR="002535C0" w:rsidRDefault="002535C0" w:rsidP="002535C0">
      <w:pPr>
        <w:rPr>
          <w:rFonts w:cs="Arial"/>
          <w:szCs w:val="24"/>
        </w:rPr>
      </w:pPr>
      <w:r>
        <w:rPr>
          <w:rFonts w:cs="Arial"/>
          <w:szCs w:val="24"/>
        </w:rPr>
        <w:t xml:space="preserve">Alderman Adair commended the Head of Regeneration and his team on the public engagement that had occurred </w:t>
      </w:r>
      <w:r w:rsidR="00654B57">
        <w:rPr>
          <w:rFonts w:cs="Arial"/>
          <w:szCs w:val="24"/>
        </w:rPr>
        <w:t xml:space="preserve">on </w:t>
      </w:r>
      <w:r>
        <w:rPr>
          <w:rFonts w:cs="Arial"/>
          <w:szCs w:val="24"/>
        </w:rPr>
        <w:t xml:space="preserve">the village plans. He remarked that </w:t>
      </w:r>
      <w:r w:rsidR="006900CF">
        <w:rPr>
          <w:rFonts w:cs="Arial"/>
          <w:szCs w:val="24"/>
        </w:rPr>
        <w:t>the Rural Development Manager and Officer had walked the streets of Ballyhalbert with some residents talking about the various issues in the village</w:t>
      </w:r>
      <w:r w:rsidR="00654B57">
        <w:rPr>
          <w:rFonts w:cs="Arial"/>
          <w:szCs w:val="24"/>
        </w:rPr>
        <w:t>.</w:t>
      </w:r>
      <w:r w:rsidR="006900CF">
        <w:rPr>
          <w:rFonts w:cs="Arial"/>
          <w:szCs w:val="24"/>
        </w:rPr>
        <w:t xml:space="preserve">  </w:t>
      </w:r>
      <w:r w:rsidR="00654B57">
        <w:rPr>
          <w:rFonts w:cs="Arial"/>
          <w:szCs w:val="24"/>
        </w:rPr>
        <w:t>He felt that had been a better way to do the village plans</w:t>
      </w:r>
      <w:r w:rsidR="00FC4A9B">
        <w:rPr>
          <w:rFonts w:cs="Arial"/>
          <w:szCs w:val="24"/>
        </w:rPr>
        <w:t xml:space="preserve"> as</w:t>
      </w:r>
      <w:r w:rsidR="00654B57">
        <w:rPr>
          <w:rFonts w:cs="Arial"/>
          <w:szCs w:val="24"/>
        </w:rPr>
        <w:t xml:space="preserve"> the Council Officers had the expertise and local knowledge. Alderman Adair </w:t>
      </w:r>
      <w:r w:rsidR="006900CF">
        <w:rPr>
          <w:rFonts w:cs="Arial"/>
          <w:szCs w:val="24"/>
        </w:rPr>
        <w:t>looked forward to the plans being published and for th</w:t>
      </w:r>
      <w:r w:rsidR="003F7288">
        <w:rPr>
          <w:rFonts w:cs="Arial"/>
          <w:szCs w:val="24"/>
        </w:rPr>
        <w:t>em</w:t>
      </w:r>
      <w:r w:rsidR="006900CF">
        <w:rPr>
          <w:rFonts w:cs="Arial"/>
          <w:szCs w:val="24"/>
        </w:rPr>
        <w:t xml:space="preserve"> to </w:t>
      </w:r>
      <w:r w:rsidR="00114E5E">
        <w:rPr>
          <w:rFonts w:cs="Arial"/>
          <w:szCs w:val="24"/>
        </w:rPr>
        <w:t xml:space="preserve">be </w:t>
      </w:r>
      <w:r w:rsidR="006900CF">
        <w:rPr>
          <w:rFonts w:cs="Arial"/>
          <w:szCs w:val="24"/>
        </w:rPr>
        <w:t xml:space="preserve">used to source funding for the villages.  </w:t>
      </w:r>
    </w:p>
    <w:p w14:paraId="2CEA4F0D" w14:textId="77777777" w:rsidR="002535C0" w:rsidRDefault="002535C0" w:rsidP="002535C0">
      <w:pPr>
        <w:rPr>
          <w:rFonts w:cs="Arial"/>
          <w:szCs w:val="24"/>
        </w:rPr>
      </w:pPr>
    </w:p>
    <w:p w14:paraId="32F0466C" w14:textId="7C535820" w:rsidR="002535C0" w:rsidRPr="00BC0D97" w:rsidRDefault="00BC0D97" w:rsidP="002535C0">
      <w:pPr>
        <w:rPr>
          <w:rFonts w:cs="Arial"/>
          <w:szCs w:val="24"/>
        </w:rPr>
      </w:pPr>
      <w:r>
        <w:rPr>
          <w:rFonts w:cs="Arial"/>
          <w:szCs w:val="24"/>
        </w:rPr>
        <w:t>Councillor Ashe remarked on the public engagement, that had been well thought out and targeted a wide range of groups particularly the engagement that had occurred in the Primary School. The online monthly newsletter was a great idea</w:t>
      </w:r>
      <w:r w:rsidR="00981BDA">
        <w:rPr>
          <w:rFonts w:cs="Arial"/>
          <w:szCs w:val="24"/>
        </w:rPr>
        <w:t>,</w:t>
      </w:r>
      <w:r>
        <w:rPr>
          <w:rFonts w:cs="Arial"/>
          <w:szCs w:val="24"/>
        </w:rPr>
        <w:t xml:space="preserve"> and she asked if it was available in an alternative </w:t>
      </w:r>
      <w:r w:rsidR="00981BDA">
        <w:rPr>
          <w:rFonts w:cs="Arial"/>
          <w:szCs w:val="24"/>
        </w:rPr>
        <w:t xml:space="preserve">accessible </w:t>
      </w:r>
      <w:r>
        <w:rPr>
          <w:rFonts w:cs="Arial"/>
          <w:szCs w:val="24"/>
        </w:rPr>
        <w:t xml:space="preserve">format. </w:t>
      </w:r>
    </w:p>
    <w:p w14:paraId="34233BC6" w14:textId="77777777" w:rsidR="00654B57" w:rsidRDefault="00654B57" w:rsidP="002535C0">
      <w:pPr>
        <w:rPr>
          <w:rFonts w:cs="Arial"/>
          <w:b/>
          <w:bCs/>
          <w:szCs w:val="24"/>
        </w:rPr>
      </w:pPr>
    </w:p>
    <w:p w14:paraId="7F99CAB1" w14:textId="084C9095" w:rsidR="00BC0D97" w:rsidRPr="00BC0D97" w:rsidRDefault="00BC0D97" w:rsidP="002535C0">
      <w:pPr>
        <w:rPr>
          <w:rFonts w:cs="Arial"/>
          <w:szCs w:val="24"/>
        </w:rPr>
      </w:pPr>
      <w:r>
        <w:rPr>
          <w:rFonts w:cs="Arial"/>
          <w:szCs w:val="24"/>
        </w:rPr>
        <w:t xml:space="preserve">The Head of Regeneration </w:t>
      </w:r>
      <w:r w:rsidR="00981BDA">
        <w:rPr>
          <w:rFonts w:cs="Arial"/>
          <w:szCs w:val="24"/>
        </w:rPr>
        <w:t xml:space="preserve">confirmed that could be made available if required.  </w:t>
      </w:r>
    </w:p>
    <w:p w14:paraId="3401DF33" w14:textId="77777777" w:rsidR="00BC0D97" w:rsidRDefault="00BC0D97" w:rsidP="002535C0">
      <w:pPr>
        <w:rPr>
          <w:rFonts w:cs="Arial"/>
          <w:b/>
          <w:bCs/>
          <w:szCs w:val="24"/>
        </w:rPr>
      </w:pPr>
    </w:p>
    <w:p w14:paraId="416A918A" w14:textId="3C63C86C" w:rsidR="00654B57" w:rsidRPr="00E37937" w:rsidRDefault="00981BDA" w:rsidP="002535C0">
      <w:pPr>
        <w:rPr>
          <w:rFonts w:cs="Arial"/>
          <w:szCs w:val="24"/>
        </w:rPr>
      </w:pPr>
      <w:r>
        <w:rPr>
          <w:rFonts w:cs="Arial"/>
          <w:szCs w:val="24"/>
        </w:rPr>
        <w:lastRenderedPageBreak/>
        <w:t>Councillor Edmund agreed that the consultation had been fantastic, the people had felt that they had been listened</w:t>
      </w:r>
      <w:r w:rsidR="00133768">
        <w:rPr>
          <w:rFonts w:cs="Arial"/>
          <w:szCs w:val="24"/>
        </w:rPr>
        <w:t xml:space="preserve"> to</w:t>
      </w:r>
      <w:r>
        <w:rPr>
          <w:rFonts w:cs="Arial"/>
          <w:szCs w:val="24"/>
        </w:rPr>
        <w:t>. He noted that the response rate for some of the surveys</w:t>
      </w:r>
      <w:r w:rsidR="00133768">
        <w:rPr>
          <w:rFonts w:cs="Arial"/>
          <w:szCs w:val="24"/>
        </w:rPr>
        <w:t xml:space="preserve"> </w:t>
      </w:r>
      <w:r w:rsidR="00E37937">
        <w:rPr>
          <w:rFonts w:cs="Arial"/>
          <w:szCs w:val="24"/>
        </w:rPr>
        <w:t xml:space="preserve">had been low and encouraged residents to complete </w:t>
      </w:r>
      <w:r w:rsidR="00133768">
        <w:rPr>
          <w:rFonts w:cs="Arial"/>
          <w:szCs w:val="24"/>
        </w:rPr>
        <w:t xml:space="preserve">such </w:t>
      </w:r>
      <w:r w:rsidR="00E37937">
        <w:rPr>
          <w:rFonts w:cs="Arial"/>
          <w:szCs w:val="24"/>
        </w:rPr>
        <w:t xml:space="preserve">surveys.  </w:t>
      </w:r>
    </w:p>
    <w:p w14:paraId="28BE6AA8" w14:textId="77777777" w:rsidR="00654B57" w:rsidRPr="002535C0" w:rsidRDefault="00654B57" w:rsidP="002535C0">
      <w:pPr>
        <w:rPr>
          <w:rFonts w:cs="Arial"/>
          <w:b/>
          <w:bCs/>
          <w:szCs w:val="24"/>
        </w:rPr>
      </w:pPr>
    </w:p>
    <w:p w14:paraId="2015C6A6" w14:textId="74432022" w:rsidR="001F61CC" w:rsidRPr="002535C0" w:rsidRDefault="002535C0" w:rsidP="002535C0">
      <w:pPr>
        <w:rPr>
          <w:rFonts w:cs="Arial"/>
          <w:b/>
          <w:bCs/>
          <w:szCs w:val="24"/>
        </w:rPr>
      </w:pPr>
      <w:r w:rsidRPr="002535C0">
        <w:rPr>
          <w:rFonts w:cs="Arial"/>
          <w:b/>
          <w:bCs/>
          <w:szCs w:val="24"/>
        </w:rPr>
        <w:t xml:space="preserve">AGREED TO RECOMMEND, on the proposal of Alderman Adair, seconded by Councillor Ashe, that the recommendation be adopted. </w:t>
      </w:r>
    </w:p>
    <w:p w14:paraId="5787B21C" w14:textId="77777777" w:rsidR="002535C0" w:rsidRDefault="002535C0" w:rsidP="002535C0">
      <w:pPr>
        <w:rPr>
          <w:rFonts w:cs="Arial"/>
          <w:szCs w:val="24"/>
        </w:rPr>
      </w:pPr>
    </w:p>
    <w:p w14:paraId="1308D541" w14:textId="440AAEC4" w:rsidR="00784B33" w:rsidRDefault="001F61CC" w:rsidP="00EE588E">
      <w:pPr>
        <w:pStyle w:val="Heading1"/>
        <w:ind w:left="720" w:hanging="720"/>
        <w:rPr>
          <w:rFonts w:hint="eastAsia"/>
          <w:noProof/>
        </w:rPr>
      </w:pPr>
      <w:r>
        <w:t>8.</w:t>
      </w:r>
      <w:r>
        <w:tab/>
      </w:r>
      <w:r w:rsidR="00784B33" w:rsidRPr="00EE588E">
        <w:rPr>
          <w:rFonts w:eastAsia="Calibri"/>
          <w:u w:val="single"/>
        </w:rPr>
        <w:t xml:space="preserve">Strategic Capital Development </w:t>
      </w:r>
      <w:r w:rsidR="00784B33" w:rsidRPr="00EE588E">
        <w:rPr>
          <w:rFonts w:eastAsia="Calibri"/>
          <w:noProof/>
          <w:u w:val="single"/>
        </w:rPr>
        <w:t>Performance Report H1 2024-25</w:t>
      </w:r>
      <w:r w:rsidR="00784B33" w:rsidRPr="001F61CC">
        <w:rPr>
          <w:rFonts w:eastAsia="Calibri"/>
          <w:noProof/>
        </w:rPr>
        <w:t xml:space="preserve"> </w:t>
      </w:r>
    </w:p>
    <w:p w14:paraId="42AA7376" w14:textId="32EF9DED" w:rsidR="001F61CC" w:rsidRDefault="00A83BF3" w:rsidP="00D84DE8">
      <w:pPr>
        <w:rPr>
          <w:rFonts w:cs="Arial"/>
          <w:szCs w:val="24"/>
        </w:rPr>
      </w:pPr>
      <w:r>
        <w:rPr>
          <w:rFonts w:cs="Arial"/>
          <w:szCs w:val="24"/>
        </w:rPr>
        <w:tab/>
        <w:t xml:space="preserve">(Appendix </w:t>
      </w:r>
      <w:r w:rsidR="005B3146">
        <w:rPr>
          <w:rFonts w:cs="Arial"/>
          <w:szCs w:val="24"/>
        </w:rPr>
        <w:t>V</w:t>
      </w:r>
      <w:r>
        <w:rPr>
          <w:rFonts w:cs="Arial"/>
          <w:szCs w:val="24"/>
        </w:rPr>
        <w:t>)</w:t>
      </w:r>
    </w:p>
    <w:p w14:paraId="5D5F39D1" w14:textId="77777777" w:rsidR="00D84DE8" w:rsidRDefault="00D84DE8" w:rsidP="00D84DE8">
      <w:pPr>
        <w:rPr>
          <w:rFonts w:cs="Arial"/>
          <w:szCs w:val="24"/>
        </w:rPr>
      </w:pPr>
    </w:p>
    <w:p w14:paraId="7074ABC6" w14:textId="2939EDE1" w:rsidR="00D84DE8" w:rsidRDefault="00A83BF3" w:rsidP="00D84DE8">
      <w:pPr>
        <w:rPr>
          <w:rFonts w:cs="Arial"/>
          <w:szCs w:val="24"/>
        </w:rPr>
      </w:pPr>
      <w:r w:rsidRPr="00A83BF3">
        <w:rPr>
          <w:rFonts w:cs="Arial"/>
          <w:caps/>
          <w:szCs w:val="24"/>
        </w:rPr>
        <w:t>Previously circulated</w:t>
      </w:r>
      <w:r>
        <w:rPr>
          <w:rFonts w:cs="Arial"/>
          <w:szCs w:val="24"/>
        </w:rPr>
        <w:t xml:space="preserve">:- Report from </w:t>
      </w:r>
      <w:r w:rsidR="00D84DE8">
        <w:rPr>
          <w:rFonts w:cs="Arial"/>
          <w:szCs w:val="24"/>
        </w:rPr>
        <w:t xml:space="preserve">Director of Place detailing the undernoted:- </w:t>
      </w:r>
    </w:p>
    <w:p w14:paraId="594CE9D8" w14:textId="77777777" w:rsidR="00D84DE8" w:rsidRPr="00D84DE8" w:rsidRDefault="00D84DE8" w:rsidP="00D84DE8">
      <w:pPr>
        <w:rPr>
          <w:rFonts w:cs="Arial"/>
          <w:szCs w:val="24"/>
        </w:rPr>
      </w:pPr>
    </w:p>
    <w:p w14:paraId="547840F1" w14:textId="77777777" w:rsidR="00D84DE8" w:rsidRPr="00D84DE8" w:rsidRDefault="00D84DE8" w:rsidP="00D84DE8">
      <w:pPr>
        <w:pStyle w:val="Normal00"/>
        <w:rPr>
          <w:rFonts w:cs="Arial"/>
          <w:bCs/>
          <w:i/>
          <w:sz w:val="24"/>
          <w:szCs w:val="24"/>
          <w:lang w:eastAsia="en-US"/>
        </w:rPr>
      </w:pPr>
      <w:r w:rsidRPr="00D84DE8">
        <w:rPr>
          <w:rFonts w:cs="Arial"/>
          <w:b/>
          <w:i/>
          <w:sz w:val="24"/>
          <w:szCs w:val="24"/>
          <w:lang w:eastAsia="en-US"/>
        </w:rPr>
        <w:t>Outcome 1</w:t>
      </w:r>
    </w:p>
    <w:p w14:paraId="246033A5" w14:textId="77777777" w:rsidR="00D84DE8" w:rsidRPr="00D84DE8" w:rsidRDefault="00D84DE8" w:rsidP="00D84DE8">
      <w:pPr>
        <w:pStyle w:val="Normal00"/>
        <w:rPr>
          <w:rFonts w:cs="Arial"/>
          <w:bCs/>
          <w:i/>
          <w:sz w:val="24"/>
          <w:szCs w:val="24"/>
        </w:rPr>
      </w:pPr>
      <w:r w:rsidRPr="00D84DE8">
        <w:rPr>
          <w:rFonts w:cs="Arial"/>
          <w:bCs/>
          <w:i/>
          <w:sz w:val="24"/>
          <w:szCs w:val="24"/>
        </w:rPr>
        <w:t>An engaged Borough with citizens and businesses who have opportunities to influence the delivery of services, plans and investment </w:t>
      </w:r>
    </w:p>
    <w:p w14:paraId="19AA0F78" w14:textId="77777777" w:rsidR="00D84DE8" w:rsidRPr="00D84DE8" w:rsidRDefault="00D84DE8" w:rsidP="00D84DE8">
      <w:pPr>
        <w:pStyle w:val="Normal00"/>
        <w:rPr>
          <w:rFonts w:cs="Arial"/>
          <w:sz w:val="24"/>
          <w:szCs w:val="24"/>
          <w:lang w:eastAsia="en-US"/>
        </w:rPr>
      </w:pPr>
      <w:r w:rsidRPr="00D84DE8">
        <w:rPr>
          <w:rFonts w:cs="Arial"/>
          <w:sz w:val="24"/>
          <w:szCs w:val="24"/>
          <w:lang w:eastAsia="en-US"/>
        </w:rPr>
        <w:t>Key achievements:</w:t>
      </w:r>
    </w:p>
    <w:p w14:paraId="2C202FDC" w14:textId="77777777" w:rsidR="00D84DE8" w:rsidRPr="00D84DE8" w:rsidRDefault="00D84DE8" w:rsidP="00D84DE8">
      <w:pPr>
        <w:pStyle w:val="ListParagraph"/>
        <w:numPr>
          <w:ilvl w:val="0"/>
          <w:numId w:val="3"/>
        </w:numPr>
        <w:spacing w:after="0" w:line="240" w:lineRule="auto"/>
        <w:rPr>
          <w:rFonts w:ascii="Arial" w:eastAsia="Times New Roman" w:hAnsi="Arial" w:cs="Arial"/>
          <w:sz w:val="24"/>
          <w:szCs w:val="24"/>
        </w:rPr>
      </w:pPr>
      <w:r w:rsidRPr="00D84DE8">
        <w:rPr>
          <w:rFonts w:ascii="Arial" w:hAnsi="Arial" w:cs="Arial"/>
          <w:b/>
          <w:bCs/>
          <w:sz w:val="24"/>
          <w:szCs w:val="24"/>
        </w:rPr>
        <w:t>Portaferry Public Realm:</w:t>
      </w:r>
      <w:r w:rsidRPr="00D84DE8">
        <w:rPr>
          <w:rFonts w:ascii="Arial" w:hAnsi="Arial" w:cs="Arial"/>
          <w:sz w:val="24"/>
          <w:szCs w:val="24"/>
        </w:rPr>
        <w:t xml:space="preserve"> Effective communication was a cornerstone of the project's success. By asking targeted questions and prioritising specific qualities during the tender process, we secured an experienced contractor with strong public engagement strategies and phased work methodology minimising disruption. Additionally, the project team maintained transparency and engagement through a fortnightly project newsletter, distributed digitally and placed in public buildings. Quarterly updates to the steering group ensured key stakeholders remained informed, fostering trust and collaboration throughout the project.</w:t>
      </w:r>
    </w:p>
    <w:p w14:paraId="69D8C66A" w14:textId="7760AEAA" w:rsidR="00D84DE8" w:rsidRPr="00D84DE8" w:rsidRDefault="00D84DE8" w:rsidP="00D84DE8">
      <w:pPr>
        <w:pStyle w:val="ListParagraph"/>
        <w:numPr>
          <w:ilvl w:val="0"/>
          <w:numId w:val="3"/>
        </w:numPr>
        <w:spacing w:after="0" w:line="240" w:lineRule="auto"/>
        <w:rPr>
          <w:rFonts w:ascii="Arial" w:hAnsi="Arial" w:cs="Arial"/>
          <w:sz w:val="24"/>
          <w:szCs w:val="24"/>
        </w:rPr>
      </w:pPr>
      <w:r w:rsidRPr="00D84DE8">
        <w:rPr>
          <w:rFonts w:ascii="Arial" w:hAnsi="Arial" w:cs="Arial"/>
          <w:b/>
          <w:bCs/>
          <w:sz w:val="24"/>
          <w:szCs w:val="24"/>
        </w:rPr>
        <w:t xml:space="preserve">Ward Park: </w:t>
      </w:r>
      <w:r w:rsidRPr="00D84DE8">
        <w:rPr>
          <w:rFonts w:ascii="Arial" w:hAnsi="Arial" w:cs="Arial"/>
          <w:sz w:val="24"/>
          <w:szCs w:val="24"/>
        </w:rPr>
        <w:t xml:space="preserve">The successful delivery of the desilting works within budget marks a significant milestone in the project and paves the way for the next phase of the larger Ward Park redevelopment. Contractor procurement for this phase </w:t>
      </w:r>
      <w:r w:rsidR="00EE4DA2">
        <w:rPr>
          <w:rFonts w:ascii="Arial" w:hAnsi="Arial" w:cs="Arial"/>
          <w:sz w:val="24"/>
          <w:szCs w:val="24"/>
        </w:rPr>
        <w:t>was</w:t>
      </w:r>
      <w:r w:rsidRPr="00D84DE8">
        <w:rPr>
          <w:rFonts w:ascii="Arial" w:hAnsi="Arial" w:cs="Arial"/>
          <w:sz w:val="24"/>
          <w:szCs w:val="24"/>
        </w:rPr>
        <w:t xml:space="preserve"> currently underway and progressing on schedule. Stakeholder engagement remains an integral part of the programme, fostering co-design elements that ensure the community ha</w:t>
      </w:r>
      <w:r w:rsidR="00EE4DA2">
        <w:rPr>
          <w:rFonts w:ascii="Arial" w:hAnsi="Arial" w:cs="Arial"/>
          <w:sz w:val="24"/>
          <w:szCs w:val="24"/>
        </w:rPr>
        <w:t>d</w:t>
      </w:r>
      <w:r w:rsidRPr="00D84DE8">
        <w:rPr>
          <w:rFonts w:ascii="Arial" w:hAnsi="Arial" w:cs="Arial"/>
          <w:sz w:val="24"/>
          <w:szCs w:val="24"/>
        </w:rPr>
        <w:t xml:space="preserve"> a meaningful voice in shaping the redevelopment. In-person consultations have been complemented by the use of Citizen Lab allowing ongoing engagement, feedback, and collaboration with the public. This approach ensure</w:t>
      </w:r>
      <w:r w:rsidR="00EE4DA2">
        <w:rPr>
          <w:rFonts w:ascii="Arial" w:hAnsi="Arial" w:cs="Arial"/>
          <w:sz w:val="24"/>
          <w:szCs w:val="24"/>
        </w:rPr>
        <w:t>d</w:t>
      </w:r>
      <w:r w:rsidRPr="00D84DE8">
        <w:rPr>
          <w:rFonts w:ascii="Arial" w:hAnsi="Arial" w:cs="Arial"/>
          <w:b/>
          <w:bCs/>
          <w:sz w:val="24"/>
          <w:szCs w:val="24"/>
        </w:rPr>
        <w:t xml:space="preserve"> </w:t>
      </w:r>
      <w:r w:rsidRPr="00D84DE8">
        <w:rPr>
          <w:rFonts w:ascii="Arial" w:hAnsi="Arial" w:cs="Arial"/>
          <w:sz w:val="24"/>
          <w:szCs w:val="24"/>
        </w:rPr>
        <w:t>transparency, inclusivity, and a shared vision for the future of Ward Park.</w:t>
      </w:r>
    </w:p>
    <w:p w14:paraId="3C40B2E4" w14:textId="1C71B741" w:rsidR="00D84DE8" w:rsidRPr="00D84DE8" w:rsidRDefault="00D84DE8" w:rsidP="00D84DE8">
      <w:pPr>
        <w:pStyle w:val="ListParagraph"/>
        <w:numPr>
          <w:ilvl w:val="0"/>
          <w:numId w:val="3"/>
        </w:numPr>
        <w:spacing w:after="0" w:line="240" w:lineRule="auto"/>
        <w:ind w:left="714" w:hanging="357"/>
        <w:rPr>
          <w:rFonts w:ascii="Arial" w:hAnsi="Arial" w:cs="Arial"/>
          <w:bCs/>
          <w:iCs/>
          <w:sz w:val="24"/>
          <w:szCs w:val="24"/>
        </w:rPr>
      </w:pPr>
      <w:r w:rsidRPr="00D84DE8">
        <w:rPr>
          <w:rFonts w:ascii="Arial" w:hAnsi="Arial" w:cs="Arial"/>
          <w:b/>
          <w:bCs/>
          <w:sz w:val="24"/>
          <w:szCs w:val="24"/>
        </w:rPr>
        <w:t>Bangor Waterfront Redevelopment:</w:t>
      </w:r>
      <w:r w:rsidRPr="00D84DE8">
        <w:rPr>
          <w:rFonts w:ascii="Arial" w:hAnsi="Arial" w:cs="Arial"/>
          <w:sz w:val="24"/>
          <w:szCs w:val="24"/>
        </w:rPr>
        <w:t xml:space="preserve"> Significant progress </w:t>
      </w:r>
      <w:r>
        <w:rPr>
          <w:rFonts w:ascii="Arial" w:hAnsi="Arial" w:cs="Arial"/>
          <w:sz w:val="24"/>
          <w:szCs w:val="24"/>
        </w:rPr>
        <w:t>was</w:t>
      </w:r>
      <w:r w:rsidRPr="00D84DE8">
        <w:rPr>
          <w:rFonts w:ascii="Arial" w:hAnsi="Arial" w:cs="Arial"/>
          <w:sz w:val="24"/>
          <w:szCs w:val="24"/>
        </w:rPr>
        <w:t xml:space="preserve"> being made on the Bangor Waterfront Redevelopment following the appointment of Integrated Consultant Teams (ICT) for the BYC Watersports Centre in May 2024 and Pickie Fun Park in August 2024. Stakeholder engagement ha</w:t>
      </w:r>
      <w:r w:rsidR="00EE4DA2">
        <w:rPr>
          <w:rFonts w:ascii="Arial" w:hAnsi="Arial" w:cs="Arial"/>
          <w:sz w:val="24"/>
          <w:szCs w:val="24"/>
        </w:rPr>
        <w:t>d</w:t>
      </w:r>
      <w:r w:rsidRPr="00D84DE8">
        <w:rPr>
          <w:rFonts w:ascii="Arial" w:hAnsi="Arial" w:cs="Arial"/>
          <w:sz w:val="24"/>
          <w:szCs w:val="24"/>
        </w:rPr>
        <w:t xml:space="preserve"> been integral to every aspect of the project, involving key stakeholder groups, community organisations, businesses, and environmental advocates to ensure their input shapes a shared vision for the redevelopment. In addition to targeted consultations, we have engaged with residents and the wider community through public information sessions, providing updates on proposals, the project vision, and progress in transforming the waterfront.</w:t>
      </w:r>
    </w:p>
    <w:p w14:paraId="29C68A3D" w14:textId="77777777" w:rsidR="00D84DE8" w:rsidRPr="00D84DE8" w:rsidRDefault="00D84DE8" w:rsidP="00D84DE8">
      <w:pPr>
        <w:pStyle w:val="ListParagraph"/>
        <w:spacing w:after="0" w:line="240" w:lineRule="auto"/>
        <w:ind w:left="714"/>
        <w:rPr>
          <w:rFonts w:ascii="Arial" w:hAnsi="Arial" w:cs="Arial"/>
          <w:bCs/>
          <w:iCs/>
          <w:sz w:val="24"/>
          <w:szCs w:val="24"/>
        </w:rPr>
      </w:pPr>
    </w:p>
    <w:p w14:paraId="191B9B43" w14:textId="77777777" w:rsidR="00D84DE8" w:rsidRPr="00D84DE8" w:rsidRDefault="00D84DE8" w:rsidP="00D84DE8">
      <w:pPr>
        <w:spacing w:after="160" w:line="259" w:lineRule="auto"/>
        <w:rPr>
          <w:rFonts w:cs="Arial"/>
          <w:b/>
          <w:i/>
          <w:szCs w:val="24"/>
        </w:rPr>
      </w:pPr>
      <w:r w:rsidRPr="00D84DE8">
        <w:rPr>
          <w:rFonts w:cs="Arial"/>
          <w:b/>
          <w:i/>
          <w:szCs w:val="24"/>
        </w:rPr>
        <w:t>Outcome 2</w:t>
      </w:r>
    </w:p>
    <w:p w14:paraId="5320294A" w14:textId="77777777" w:rsidR="00D84DE8" w:rsidRPr="00D84DE8" w:rsidRDefault="00D84DE8" w:rsidP="00D84DE8">
      <w:pPr>
        <w:pStyle w:val="Normal00"/>
        <w:rPr>
          <w:rFonts w:cs="Arial"/>
          <w:bCs/>
          <w:i/>
          <w:sz w:val="24"/>
          <w:szCs w:val="24"/>
        </w:rPr>
      </w:pPr>
      <w:r w:rsidRPr="00D84DE8">
        <w:rPr>
          <w:rFonts w:cs="Arial"/>
          <w:bCs/>
          <w:i/>
          <w:sz w:val="24"/>
          <w:szCs w:val="24"/>
        </w:rPr>
        <w:lastRenderedPageBreak/>
        <w:t>An environmentally sustainable and resilient Council and Borough meeting our net zero carbon targets </w:t>
      </w:r>
    </w:p>
    <w:p w14:paraId="13DCCE75" w14:textId="77777777" w:rsidR="00D84DE8" w:rsidRDefault="00D84DE8" w:rsidP="00D84DE8">
      <w:pPr>
        <w:pStyle w:val="Normal00"/>
        <w:rPr>
          <w:rFonts w:cs="Arial"/>
          <w:bCs/>
          <w:sz w:val="24"/>
          <w:szCs w:val="24"/>
          <w:lang w:eastAsia="en-US"/>
        </w:rPr>
      </w:pPr>
      <w:r w:rsidRPr="00D84DE8">
        <w:rPr>
          <w:rFonts w:cs="Arial"/>
          <w:bCs/>
          <w:sz w:val="24"/>
          <w:szCs w:val="24"/>
          <w:lang w:eastAsia="en-US"/>
        </w:rPr>
        <w:t>Key achievements:</w:t>
      </w:r>
    </w:p>
    <w:p w14:paraId="7C94E57C" w14:textId="77777777" w:rsidR="007409E1" w:rsidRPr="00D84DE8" w:rsidRDefault="007409E1" w:rsidP="00D84DE8">
      <w:pPr>
        <w:pStyle w:val="Normal00"/>
        <w:rPr>
          <w:rFonts w:cs="Arial"/>
          <w:bCs/>
          <w:sz w:val="24"/>
          <w:szCs w:val="24"/>
          <w:lang w:eastAsia="en-US"/>
        </w:rPr>
      </w:pPr>
    </w:p>
    <w:p w14:paraId="18E9186D" w14:textId="1A389655" w:rsidR="00D84DE8" w:rsidRPr="00D84DE8" w:rsidRDefault="00D84DE8" w:rsidP="00D84DE8">
      <w:pPr>
        <w:numPr>
          <w:ilvl w:val="0"/>
          <w:numId w:val="3"/>
        </w:numPr>
        <w:rPr>
          <w:rFonts w:cs="Arial"/>
          <w:szCs w:val="24"/>
        </w:rPr>
      </w:pPr>
      <w:r w:rsidRPr="00D84DE8">
        <w:rPr>
          <w:rFonts w:cs="Arial"/>
          <w:b/>
          <w:bCs/>
          <w:szCs w:val="24"/>
        </w:rPr>
        <w:t>Capital Sustainability Policy Draft:</w:t>
      </w:r>
      <w:r w:rsidRPr="00D84DE8">
        <w:rPr>
          <w:rFonts w:cs="Arial"/>
          <w:szCs w:val="24"/>
        </w:rPr>
        <w:t xml:space="preserve"> Recognising Council’s objective to become more environmentally sustainable and resilient, the Head of Strategic Capital Development ha</w:t>
      </w:r>
      <w:r w:rsidR="00EE4DA2">
        <w:rPr>
          <w:rFonts w:cs="Arial"/>
          <w:szCs w:val="24"/>
        </w:rPr>
        <w:t>d</w:t>
      </w:r>
      <w:r w:rsidRPr="00D84DE8">
        <w:rPr>
          <w:rFonts w:cs="Arial"/>
          <w:szCs w:val="24"/>
        </w:rPr>
        <w:t xml:space="preserve"> drafted a Capital Sustainability Policy. This policy promotes sustainable practices in project delivery and </w:t>
      </w:r>
      <w:r w:rsidR="00EE4DA2">
        <w:rPr>
          <w:rFonts w:cs="Arial"/>
          <w:szCs w:val="24"/>
        </w:rPr>
        <w:t>was</w:t>
      </w:r>
      <w:r w:rsidRPr="00D84DE8">
        <w:rPr>
          <w:rFonts w:cs="Arial"/>
          <w:szCs w:val="24"/>
        </w:rPr>
        <w:t xml:space="preserve"> set to be adopted by all directorates. By embedding sustainable initiatives such as Passivhaus, PAS2080 and BREEAM standards into capital projects from the early design and tender stages, we align with Council’s commitment to reducing carbon emissions.</w:t>
      </w:r>
    </w:p>
    <w:p w14:paraId="415AD0BC" w14:textId="776D6967" w:rsidR="00D84DE8" w:rsidRPr="00D84DE8" w:rsidRDefault="00D84DE8" w:rsidP="00EE4DA2">
      <w:pPr>
        <w:pStyle w:val="ListParagraph"/>
        <w:numPr>
          <w:ilvl w:val="0"/>
          <w:numId w:val="3"/>
        </w:numPr>
        <w:spacing w:after="0" w:line="240" w:lineRule="auto"/>
        <w:ind w:left="714" w:hanging="357"/>
        <w:rPr>
          <w:rFonts w:ascii="Arial" w:hAnsi="Arial" w:cs="Arial"/>
          <w:sz w:val="24"/>
          <w:szCs w:val="24"/>
        </w:rPr>
      </w:pPr>
      <w:r w:rsidRPr="00D84DE8">
        <w:rPr>
          <w:rFonts w:ascii="Arial" w:hAnsi="Arial" w:cs="Arial"/>
          <w:b/>
          <w:bCs/>
          <w:sz w:val="24"/>
          <w:szCs w:val="24"/>
        </w:rPr>
        <w:t>Newtownards Citizens Hub:</w:t>
      </w:r>
      <w:r w:rsidRPr="00D84DE8">
        <w:rPr>
          <w:rFonts w:ascii="Arial" w:hAnsi="Arial" w:cs="Arial"/>
          <w:sz w:val="24"/>
          <w:szCs w:val="24"/>
        </w:rPr>
        <w:t xml:space="preserve"> Following a strong response at the initial PQQ Stage with thirteen submissions, eight candidates have been successfully shortlisted to progress to the ITT stage. The design team contract award </w:t>
      </w:r>
      <w:r w:rsidR="00EE4DA2">
        <w:rPr>
          <w:rFonts w:ascii="Arial" w:hAnsi="Arial" w:cs="Arial"/>
          <w:sz w:val="24"/>
          <w:szCs w:val="24"/>
        </w:rPr>
        <w:t>was</w:t>
      </w:r>
      <w:r w:rsidRPr="00D84DE8">
        <w:rPr>
          <w:rFonts w:ascii="Arial" w:hAnsi="Arial" w:cs="Arial"/>
          <w:sz w:val="24"/>
          <w:szCs w:val="24"/>
        </w:rPr>
        <w:t xml:space="preserve"> expected in early 2025 with the aim of achieving Passivhaus Status.</w:t>
      </w:r>
    </w:p>
    <w:p w14:paraId="54068C8B" w14:textId="15920449" w:rsidR="00D84DE8" w:rsidRPr="00D84DE8" w:rsidRDefault="00D84DE8" w:rsidP="00D84DE8">
      <w:pPr>
        <w:numPr>
          <w:ilvl w:val="0"/>
          <w:numId w:val="3"/>
        </w:numPr>
        <w:rPr>
          <w:rFonts w:cs="Arial"/>
          <w:szCs w:val="24"/>
        </w:rPr>
      </w:pPr>
      <w:r w:rsidRPr="00D84DE8">
        <w:rPr>
          <w:rFonts w:cs="Arial"/>
          <w:b/>
          <w:bCs/>
          <w:szCs w:val="24"/>
        </w:rPr>
        <w:t>Civic and Office Rationalisation:</w:t>
      </w:r>
      <w:r w:rsidRPr="00D84DE8">
        <w:rPr>
          <w:rFonts w:cs="Arial"/>
          <w:szCs w:val="24"/>
        </w:rPr>
        <w:t xml:space="preserve"> Significant progress ha</w:t>
      </w:r>
      <w:r w:rsidR="00EE4DA2">
        <w:rPr>
          <w:rFonts w:cs="Arial"/>
          <w:szCs w:val="24"/>
        </w:rPr>
        <w:t>d</w:t>
      </w:r>
      <w:r w:rsidRPr="00D84DE8">
        <w:rPr>
          <w:rFonts w:cs="Arial"/>
          <w:szCs w:val="24"/>
        </w:rPr>
        <w:t xml:space="preserve"> been made in developing the performance specification and brief for the future of the Council’s Estate. This detailed and politically significant analysis ha</w:t>
      </w:r>
      <w:r w:rsidR="00EE4DA2">
        <w:rPr>
          <w:rFonts w:cs="Arial"/>
          <w:szCs w:val="24"/>
        </w:rPr>
        <w:t>d</w:t>
      </w:r>
      <w:r w:rsidRPr="00D84DE8">
        <w:rPr>
          <w:rFonts w:cs="Arial"/>
          <w:szCs w:val="24"/>
        </w:rPr>
        <w:t xml:space="preserve"> included the identification of a Council approved location for any new accommodation and the implementation of an office rationalisation programme optimising current assets and resources. These efforts align with our corporate objectives of becoming an environmentally sustainable and high-performing organisation.</w:t>
      </w:r>
    </w:p>
    <w:p w14:paraId="3BC0535A" w14:textId="77777777" w:rsidR="00D84DE8" w:rsidRPr="00D84DE8" w:rsidRDefault="00D84DE8" w:rsidP="00D84DE8">
      <w:pPr>
        <w:pStyle w:val="Normal00"/>
        <w:rPr>
          <w:rFonts w:cs="Arial"/>
          <w:b/>
          <w:i/>
          <w:sz w:val="24"/>
          <w:szCs w:val="24"/>
          <w:lang w:eastAsia="en-US"/>
        </w:rPr>
      </w:pPr>
    </w:p>
    <w:p w14:paraId="5C4A6854" w14:textId="77777777" w:rsidR="00D84DE8" w:rsidRPr="00D84DE8" w:rsidRDefault="00D84DE8" w:rsidP="00D84DE8">
      <w:pPr>
        <w:pStyle w:val="Normal00"/>
        <w:rPr>
          <w:rFonts w:cs="Arial"/>
          <w:b/>
          <w:i/>
          <w:sz w:val="24"/>
          <w:szCs w:val="24"/>
          <w:lang w:eastAsia="en-US"/>
        </w:rPr>
      </w:pPr>
      <w:r w:rsidRPr="00D84DE8">
        <w:rPr>
          <w:rFonts w:cs="Arial"/>
          <w:b/>
          <w:i/>
          <w:sz w:val="24"/>
          <w:szCs w:val="24"/>
          <w:lang w:eastAsia="en-US"/>
        </w:rPr>
        <w:t>Outcome 3</w:t>
      </w:r>
    </w:p>
    <w:p w14:paraId="2D91470B" w14:textId="77777777" w:rsidR="00D84DE8" w:rsidRPr="00D84DE8" w:rsidRDefault="00D84DE8" w:rsidP="00D84DE8">
      <w:pPr>
        <w:pStyle w:val="Normal00"/>
        <w:rPr>
          <w:rFonts w:cs="Arial"/>
          <w:bCs/>
          <w:i/>
          <w:sz w:val="24"/>
          <w:szCs w:val="24"/>
        </w:rPr>
      </w:pPr>
      <w:r w:rsidRPr="00D84DE8">
        <w:rPr>
          <w:rFonts w:cs="Arial"/>
          <w:bCs/>
          <w:i/>
          <w:sz w:val="24"/>
          <w:szCs w:val="24"/>
          <w:lang w:eastAsia="en-US"/>
        </w:rPr>
        <w:t>A</w:t>
      </w:r>
      <w:r w:rsidRPr="00D84DE8">
        <w:rPr>
          <w:rFonts w:cs="Arial"/>
          <w:bCs/>
          <w:i/>
          <w:sz w:val="24"/>
          <w:szCs w:val="24"/>
        </w:rPr>
        <w:t xml:space="preserve"> thriving and sustainable economy </w:t>
      </w:r>
    </w:p>
    <w:p w14:paraId="212DF631" w14:textId="77777777" w:rsidR="007409E1" w:rsidRDefault="007409E1" w:rsidP="00D84DE8">
      <w:pPr>
        <w:pStyle w:val="Normal00"/>
        <w:rPr>
          <w:rFonts w:cs="Arial"/>
          <w:bCs/>
          <w:sz w:val="24"/>
          <w:szCs w:val="24"/>
          <w:lang w:eastAsia="en-US"/>
        </w:rPr>
      </w:pPr>
    </w:p>
    <w:p w14:paraId="3E307C60" w14:textId="6B9EE8C9" w:rsidR="007409E1" w:rsidRPr="00D84DE8" w:rsidRDefault="00D84DE8" w:rsidP="00D84DE8">
      <w:pPr>
        <w:pStyle w:val="Normal00"/>
        <w:rPr>
          <w:rFonts w:cs="Arial"/>
          <w:bCs/>
          <w:sz w:val="24"/>
          <w:szCs w:val="24"/>
          <w:lang w:eastAsia="en-US"/>
        </w:rPr>
      </w:pPr>
      <w:r w:rsidRPr="00D84DE8">
        <w:rPr>
          <w:rFonts w:cs="Arial"/>
          <w:bCs/>
          <w:sz w:val="24"/>
          <w:szCs w:val="24"/>
          <w:lang w:eastAsia="en-US"/>
        </w:rPr>
        <w:t>Key achievements:</w:t>
      </w:r>
    </w:p>
    <w:p w14:paraId="14430DE5" w14:textId="037F421A" w:rsidR="00D84DE8" w:rsidRPr="00D84DE8" w:rsidRDefault="00D84DE8" w:rsidP="00D84DE8">
      <w:pPr>
        <w:numPr>
          <w:ilvl w:val="0"/>
          <w:numId w:val="23"/>
        </w:numPr>
        <w:rPr>
          <w:rFonts w:cs="Arial"/>
          <w:szCs w:val="24"/>
        </w:rPr>
      </w:pPr>
      <w:r w:rsidRPr="00D84DE8">
        <w:rPr>
          <w:rFonts w:cs="Arial"/>
          <w:b/>
          <w:bCs/>
          <w:szCs w:val="24"/>
        </w:rPr>
        <w:t>Bangor Waterfront:</w:t>
      </w:r>
      <w:r w:rsidRPr="00D84DE8">
        <w:rPr>
          <w:rFonts w:cs="Arial"/>
          <w:szCs w:val="24"/>
        </w:rPr>
        <w:t xml:space="preserve"> Following the appointment of the Integrated Consultant Teams (ICT) for both BYC Watersports Centre in May 2024 and Pickie Fun Park in August 2024, momentum </w:t>
      </w:r>
      <w:r w:rsidR="00EE4DA2">
        <w:rPr>
          <w:rFonts w:cs="Arial"/>
          <w:szCs w:val="24"/>
        </w:rPr>
        <w:t>was</w:t>
      </w:r>
      <w:r w:rsidRPr="00D84DE8">
        <w:rPr>
          <w:rFonts w:cs="Arial"/>
          <w:szCs w:val="24"/>
        </w:rPr>
        <w:t xml:space="preserve"> building on the Bangor Waterfront Redevelopment. We are currently out to tender for an ICT to deliver the Urban Waterfront and Public Realm which</w:t>
      </w:r>
      <w:r w:rsidR="00EE4DA2">
        <w:rPr>
          <w:rFonts w:cs="Arial"/>
          <w:szCs w:val="24"/>
        </w:rPr>
        <w:t xml:space="preserve"> would</w:t>
      </w:r>
      <w:r w:rsidRPr="00D84DE8">
        <w:rPr>
          <w:rFonts w:cs="Arial"/>
          <w:szCs w:val="24"/>
        </w:rPr>
        <w:t xml:space="preserve"> transform five-character areas along the </w:t>
      </w:r>
      <w:r w:rsidR="007409E1">
        <w:rPr>
          <w:rFonts w:cs="Arial"/>
          <w:szCs w:val="24"/>
        </w:rPr>
        <w:t>two</w:t>
      </w:r>
      <w:r w:rsidRPr="00D84DE8">
        <w:rPr>
          <w:rFonts w:cs="Arial"/>
          <w:szCs w:val="24"/>
        </w:rPr>
        <w:t xml:space="preserve"> mile stretch of coastline. This project </w:t>
      </w:r>
      <w:r w:rsidR="00EE4DA2">
        <w:rPr>
          <w:rFonts w:cs="Arial"/>
          <w:szCs w:val="24"/>
        </w:rPr>
        <w:t>would</w:t>
      </w:r>
      <w:r w:rsidRPr="00D84DE8">
        <w:rPr>
          <w:rFonts w:cs="Arial"/>
          <w:szCs w:val="24"/>
        </w:rPr>
        <w:t xml:space="preserve"> play a pivotal role in advancing the strategic objectives of the broader redevelopment programme, aligning with Council and Belfast Region City Deal’s goal </w:t>
      </w:r>
      <w:r w:rsidRPr="00D84DE8">
        <w:rPr>
          <w:rFonts w:cs="Arial"/>
          <w:i/>
          <w:iCs/>
          <w:szCs w:val="24"/>
        </w:rPr>
        <w:t>“to accelerate inclusive economic growth for the whole region and deliver more and better jobs, accessible to people from all communities”.</w:t>
      </w:r>
    </w:p>
    <w:p w14:paraId="6B78D51E" w14:textId="77777777" w:rsidR="00D84DE8" w:rsidRPr="00D84DE8" w:rsidRDefault="00D84DE8" w:rsidP="00D84DE8">
      <w:pPr>
        <w:pStyle w:val="Normal00"/>
        <w:rPr>
          <w:rFonts w:cs="Arial"/>
          <w:bCs/>
          <w:iCs/>
          <w:sz w:val="24"/>
          <w:szCs w:val="24"/>
        </w:rPr>
      </w:pPr>
    </w:p>
    <w:p w14:paraId="1594D251" w14:textId="77777777" w:rsidR="00D84DE8" w:rsidRPr="00D84DE8" w:rsidRDefault="00D84DE8" w:rsidP="00D84DE8">
      <w:pPr>
        <w:pStyle w:val="Normal00"/>
        <w:rPr>
          <w:rFonts w:cs="Arial"/>
          <w:b/>
          <w:i/>
          <w:sz w:val="24"/>
          <w:szCs w:val="24"/>
          <w:lang w:eastAsia="en-US"/>
        </w:rPr>
      </w:pPr>
      <w:r w:rsidRPr="00D84DE8">
        <w:rPr>
          <w:rFonts w:cs="Arial"/>
          <w:b/>
          <w:i/>
          <w:sz w:val="24"/>
          <w:szCs w:val="24"/>
          <w:lang w:eastAsia="en-US"/>
        </w:rPr>
        <w:t>Outcome 4</w:t>
      </w:r>
    </w:p>
    <w:p w14:paraId="09552EFE" w14:textId="77777777" w:rsidR="00D84DE8" w:rsidRPr="00D84DE8" w:rsidRDefault="00D84DE8" w:rsidP="00D84DE8">
      <w:pPr>
        <w:pStyle w:val="Normal00"/>
        <w:rPr>
          <w:rFonts w:cs="Arial"/>
          <w:bCs/>
          <w:i/>
          <w:sz w:val="24"/>
          <w:szCs w:val="24"/>
        </w:rPr>
      </w:pPr>
      <w:r w:rsidRPr="00D84DE8">
        <w:rPr>
          <w:rFonts w:cs="Arial"/>
          <w:bCs/>
          <w:i/>
          <w:sz w:val="24"/>
          <w:szCs w:val="24"/>
        </w:rPr>
        <w:t>A vibrant, attractive, sustainable Borough for citizens, visitors, businesses and investors </w:t>
      </w:r>
    </w:p>
    <w:p w14:paraId="593544D8" w14:textId="77777777" w:rsidR="007409E1" w:rsidRDefault="007409E1" w:rsidP="00D84DE8">
      <w:pPr>
        <w:pStyle w:val="Normal00"/>
        <w:rPr>
          <w:rFonts w:cs="Arial"/>
          <w:bCs/>
          <w:sz w:val="24"/>
          <w:szCs w:val="24"/>
          <w:lang w:eastAsia="en-US"/>
        </w:rPr>
      </w:pPr>
    </w:p>
    <w:p w14:paraId="23F87747" w14:textId="44179ED6" w:rsidR="00D84DE8" w:rsidRPr="00D84DE8" w:rsidRDefault="00D84DE8" w:rsidP="00D84DE8">
      <w:pPr>
        <w:pStyle w:val="Normal00"/>
        <w:rPr>
          <w:rFonts w:cs="Arial"/>
          <w:bCs/>
          <w:sz w:val="24"/>
          <w:szCs w:val="24"/>
          <w:lang w:eastAsia="en-US"/>
        </w:rPr>
      </w:pPr>
      <w:r w:rsidRPr="00D84DE8">
        <w:rPr>
          <w:rFonts w:cs="Arial"/>
          <w:bCs/>
          <w:sz w:val="24"/>
          <w:szCs w:val="24"/>
          <w:lang w:eastAsia="en-US"/>
        </w:rPr>
        <w:t>Key achievements:</w:t>
      </w:r>
    </w:p>
    <w:p w14:paraId="0E04B0B1" w14:textId="2E6919BD" w:rsidR="00D84DE8" w:rsidRPr="00D84DE8" w:rsidRDefault="00D84DE8" w:rsidP="00D84DE8">
      <w:pPr>
        <w:numPr>
          <w:ilvl w:val="0"/>
          <w:numId w:val="23"/>
        </w:numPr>
        <w:ind w:left="714" w:hanging="357"/>
        <w:rPr>
          <w:rFonts w:cs="Arial"/>
          <w:szCs w:val="24"/>
        </w:rPr>
      </w:pPr>
      <w:r w:rsidRPr="00D84DE8">
        <w:rPr>
          <w:rFonts w:cs="Arial"/>
          <w:b/>
          <w:bCs/>
          <w:szCs w:val="24"/>
        </w:rPr>
        <w:t>Portaferry Public Realm:</w:t>
      </w:r>
      <w:r w:rsidRPr="00D84DE8">
        <w:rPr>
          <w:rFonts w:cs="Arial"/>
          <w:szCs w:val="24"/>
        </w:rPr>
        <w:t xml:space="preserve"> The successful delivery and completion of the works significantly under budget, allowing reallocation of surplus funding to other small settlements schemes within the Borough. The project ha</w:t>
      </w:r>
      <w:r w:rsidR="00EE4DA2">
        <w:rPr>
          <w:rFonts w:cs="Arial"/>
          <w:szCs w:val="24"/>
        </w:rPr>
        <w:t>d</w:t>
      </w:r>
      <w:r w:rsidRPr="00D84DE8">
        <w:rPr>
          <w:rFonts w:cs="Arial"/>
          <w:szCs w:val="24"/>
        </w:rPr>
        <w:t xml:space="preserve"> been well received by the local residents and business communities.</w:t>
      </w:r>
    </w:p>
    <w:p w14:paraId="64FB3E3B" w14:textId="49601DC9" w:rsidR="00D84DE8" w:rsidRPr="00D84DE8" w:rsidRDefault="00D84DE8" w:rsidP="00D84DE8">
      <w:pPr>
        <w:numPr>
          <w:ilvl w:val="0"/>
          <w:numId w:val="23"/>
        </w:numPr>
        <w:ind w:left="714" w:hanging="357"/>
        <w:rPr>
          <w:rFonts w:cs="Arial"/>
          <w:szCs w:val="24"/>
        </w:rPr>
      </w:pPr>
      <w:r w:rsidRPr="00D84DE8">
        <w:rPr>
          <w:rFonts w:cs="Arial"/>
          <w:b/>
          <w:bCs/>
          <w:szCs w:val="24"/>
        </w:rPr>
        <w:lastRenderedPageBreak/>
        <w:t>Ward Park:</w:t>
      </w:r>
      <w:r w:rsidRPr="00D84DE8">
        <w:rPr>
          <w:rFonts w:cs="Arial"/>
          <w:szCs w:val="24"/>
        </w:rPr>
        <w:t xml:space="preserve"> The successful delivery and completion of the desilting works within budget, allowing progress to the next phase, where contractor procurement</w:t>
      </w:r>
      <w:r w:rsidR="00EE4DA2">
        <w:rPr>
          <w:rFonts w:cs="Arial"/>
          <w:szCs w:val="24"/>
        </w:rPr>
        <w:t xml:space="preserve"> was</w:t>
      </w:r>
      <w:r w:rsidRPr="00D84DE8">
        <w:rPr>
          <w:rFonts w:cs="Arial"/>
          <w:szCs w:val="24"/>
        </w:rPr>
        <w:t xml:space="preserve"> currently underway and on track for the larger Ward Park redevelopment.</w:t>
      </w:r>
    </w:p>
    <w:p w14:paraId="158F45A9" w14:textId="44D01A96" w:rsidR="00D84DE8" w:rsidRPr="00D84DE8" w:rsidRDefault="00D84DE8" w:rsidP="00D84DE8">
      <w:pPr>
        <w:pStyle w:val="ListParagraph"/>
        <w:numPr>
          <w:ilvl w:val="0"/>
          <w:numId w:val="23"/>
        </w:numPr>
        <w:spacing w:after="0" w:line="240" w:lineRule="auto"/>
        <w:ind w:left="714" w:hanging="357"/>
        <w:rPr>
          <w:rFonts w:ascii="Arial" w:hAnsi="Arial" w:cs="Arial"/>
          <w:bCs/>
          <w:iCs/>
          <w:sz w:val="24"/>
          <w:szCs w:val="24"/>
        </w:rPr>
      </w:pPr>
      <w:r w:rsidRPr="00D84DE8">
        <w:rPr>
          <w:rFonts w:ascii="Arial" w:hAnsi="Arial" w:cs="Arial"/>
          <w:b/>
          <w:bCs/>
          <w:sz w:val="24"/>
          <w:szCs w:val="24"/>
        </w:rPr>
        <w:t>Greenways Newtownards – Bangor</w:t>
      </w:r>
      <w:r w:rsidRPr="00D84DE8">
        <w:rPr>
          <w:rFonts w:ascii="Arial" w:hAnsi="Arial" w:cs="Arial"/>
          <w:sz w:val="24"/>
          <w:szCs w:val="24"/>
        </w:rPr>
        <w:t>: Contractor appointed and ha</w:t>
      </w:r>
      <w:r w:rsidR="00EE4DA2">
        <w:rPr>
          <w:rFonts w:ascii="Arial" w:hAnsi="Arial" w:cs="Arial"/>
          <w:sz w:val="24"/>
          <w:szCs w:val="24"/>
        </w:rPr>
        <w:t>d</w:t>
      </w:r>
      <w:r w:rsidRPr="00D84DE8">
        <w:rPr>
          <w:rFonts w:ascii="Arial" w:hAnsi="Arial" w:cs="Arial"/>
          <w:sz w:val="24"/>
          <w:szCs w:val="24"/>
        </w:rPr>
        <w:t xml:space="preserve"> begun onsite.</w:t>
      </w:r>
    </w:p>
    <w:p w14:paraId="34703146" w14:textId="77777777" w:rsidR="00D84DE8" w:rsidRPr="00D84DE8" w:rsidRDefault="00D84DE8" w:rsidP="00D84DE8">
      <w:pPr>
        <w:pStyle w:val="ListParagraph"/>
        <w:numPr>
          <w:ilvl w:val="0"/>
          <w:numId w:val="23"/>
        </w:numPr>
        <w:spacing w:after="0" w:line="240" w:lineRule="auto"/>
        <w:ind w:left="714" w:hanging="357"/>
        <w:rPr>
          <w:rFonts w:ascii="Arial" w:hAnsi="Arial" w:cs="Arial"/>
          <w:bCs/>
          <w:iCs/>
          <w:sz w:val="24"/>
          <w:szCs w:val="24"/>
        </w:rPr>
      </w:pPr>
      <w:r w:rsidRPr="00D84DE8">
        <w:rPr>
          <w:rFonts w:ascii="Arial" w:hAnsi="Arial" w:cs="Arial"/>
          <w:b/>
          <w:bCs/>
          <w:sz w:val="24"/>
          <w:szCs w:val="24"/>
        </w:rPr>
        <w:t xml:space="preserve">Whitespots Country Park </w:t>
      </w:r>
      <w:r w:rsidRPr="00D84DE8">
        <w:rPr>
          <w:rFonts w:ascii="Arial" w:hAnsi="Arial" w:cs="Arial"/>
          <w:bCs/>
          <w:iCs/>
          <w:sz w:val="24"/>
          <w:szCs w:val="24"/>
        </w:rPr>
        <w:t>– Successful transition to RIBA Stage 2 Concept Design.</w:t>
      </w:r>
    </w:p>
    <w:p w14:paraId="4F1F0BD7" w14:textId="77777777" w:rsidR="00D84DE8" w:rsidRPr="00D84DE8" w:rsidRDefault="00D84DE8" w:rsidP="00D84DE8">
      <w:pPr>
        <w:pStyle w:val="ListParagraph"/>
        <w:keepNext/>
        <w:keepLines/>
        <w:numPr>
          <w:ilvl w:val="0"/>
          <w:numId w:val="23"/>
        </w:numPr>
        <w:spacing w:after="0" w:line="240" w:lineRule="auto"/>
        <w:ind w:left="714" w:hanging="357"/>
        <w:rPr>
          <w:rFonts w:ascii="Arial" w:hAnsi="Arial" w:cs="Arial"/>
          <w:sz w:val="24"/>
          <w:szCs w:val="24"/>
        </w:rPr>
      </w:pPr>
      <w:r w:rsidRPr="00D84DE8">
        <w:rPr>
          <w:rFonts w:ascii="Arial" w:hAnsi="Arial" w:cs="Arial"/>
          <w:b/>
          <w:bCs/>
          <w:sz w:val="24"/>
          <w:szCs w:val="24"/>
        </w:rPr>
        <w:t>Civic and Office Rationalisation:</w:t>
      </w:r>
      <w:r w:rsidRPr="00D84DE8">
        <w:rPr>
          <w:rFonts w:ascii="Arial" w:hAnsi="Arial" w:cs="Arial"/>
          <w:sz w:val="24"/>
          <w:szCs w:val="24"/>
        </w:rPr>
        <w:t xml:space="preserve"> Site shortlisting complete with Brief Development in progress. This includes the appointment of a Cultural and Heritage Consultant to complete an OBC for the future of the Castle. </w:t>
      </w:r>
    </w:p>
    <w:p w14:paraId="751626E5" w14:textId="77777777" w:rsidR="00D84DE8" w:rsidRPr="00D84DE8" w:rsidRDefault="00D84DE8" w:rsidP="00D84DE8">
      <w:pPr>
        <w:pStyle w:val="ListParagraph"/>
        <w:spacing w:after="0" w:line="240" w:lineRule="auto"/>
        <w:rPr>
          <w:rFonts w:ascii="Arial" w:hAnsi="Arial" w:cs="Arial"/>
          <w:bCs/>
          <w:iCs/>
          <w:sz w:val="24"/>
          <w:szCs w:val="24"/>
        </w:rPr>
      </w:pPr>
    </w:p>
    <w:p w14:paraId="6DDF1FB1" w14:textId="77777777" w:rsidR="00D84DE8" w:rsidRPr="00D84DE8" w:rsidRDefault="00D84DE8" w:rsidP="00D84DE8">
      <w:pPr>
        <w:pStyle w:val="Normal00"/>
        <w:rPr>
          <w:rFonts w:cs="Arial"/>
          <w:b/>
          <w:i/>
          <w:sz w:val="24"/>
          <w:szCs w:val="24"/>
          <w:lang w:eastAsia="en-US"/>
        </w:rPr>
      </w:pPr>
      <w:r w:rsidRPr="00D84DE8">
        <w:rPr>
          <w:rFonts w:cs="Arial"/>
          <w:b/>
          <w:i/>
          <w:sz w:val="24"/>
          <w:szCs w:val="24"/>
          <w:lang w:eastAsia="en-US"/>
        </w:rPr>
        <w:t>Outcome 5</w:t>
      </w:r>
    </w:p>
    <w:p w14:paraId="4515F91D" w14:textId="77777777" w:rsidR="007409E1" w:rsidRDefault="00D84DE8" w:rsidP="00D84DE8">
      <w:pPr>
        <w:pStyle w:val="Normal00"/>
        <w:rPr>
          <w:rFonts w:cs="Arial"/>
          <w:bCs/>
          <w:i/>
          <w:sz w:val="24"/>
          <w:szCs w:val="24"/>
        </w:rPr>
      </w:pPr>
      <w:r w:rsidRPr="00D84DE8">
        <w:rPr>
          <w:rFonts w:cs="Arial"/>
          <w:bCs/>
          <w:i/>
          <w:sz w:val="24"/>
          <w:szCs w:val="24"/>
        </w:rPr>
        <w:t>Safe, welcoming and inclusive communities that are flourishing </w:t>
      </w:r>
    </w:p>
    <w:p w14:paraId="23CFB6EC" w14:textId="4A554A73" w:rsidR="00D84DE8" w:rsidRPr="00D84DE8" w:rsidRDefault="00D84DE8" w:rsidP="00D84DE8">
      <w:pPr>
        <w:pStyle w:val="Normal00"/>
        <w:rPr>
          <w:rFonts w:cs="Arial"/>
          <w:bCs/>
          <w:i/>
          <w:sz w:val="24"/>
          <w:szCs w:val="24"/>
        </w:rPr>
      </w:pPr>
      <w:r w:rsidRPr="00D84DE8">
        <w:rPr>
          <w:rFonts w:cs="Arial"/>
          <w:bCs/>
          <w:i/>
          <w:sz w:val="24"/>
          <w:szCs w:val="24"/>
        </w:rPr>
        <w:t> </w:t>
      </w:r>
    </w:p>
    <w:p w14:paraId="72A94BAE" w14:textId="77777777" w:rsidR="00D84DE8" w:rsidRPr="00D84DE8" w:rsidRDefault="00D84DE8" w:rsidP="00D84DE8">
      <w:pPr>
        <w:pStyle w:val="Normal00"/>
        <w:rPr>
          <w:rFonts w:cs="Arial"/>
          <w:bCs/>
          <w:sz w:val="24"/>
          <w:szCs w:val="24"/>
          <w:lang w:eastAsia="en-US"/>
        </w:rPr>
      </w:pPr>
      <w:r w:rsidRPr="00D84DE8">
        <w:rPr>
          <w:rFonts w:cs="Arial"/>
          <w:bCs/>
          <w:sz w:val="24"/>
          <w:szCs w:val="24"/>
          <w:lang w:eastAsia="en-US"/>
        </w:rPr>
        <w:t>Key achievements:</w:t>
      </w:r>
    </w:p>
    <w:p w14:paraId="63C94B25" w14:textId="77777777" w:rsidR="00D84DE8" w:rsidRPr="00D84DE8" w:rsidRDefault="00D84DE8" w:rsidP="00D84DE8">
      <w:pPr>
        <w:pStyle w:val="ListParagraph"/>
        <w:numPr>
          <w:ilvl w:val="0"/>
          <w:numId w:val="24"/>
        </w:numPr>
        <w:rPr>
          <w:rFonts w:ascii="Arial" w:hAnsi="Arial" w:cs="Arial"/>
          <w:sz w:val="24"/>
          <w:szCs w:val="24"/>
        </w:rPr>
      </w:pPr>
      <w:r w:rsidRPr="00D84DE8">
        <w:rPr>
          <w:rFonts w:ascii="Arial" w:hAnsi="Arial" w:cs="Arial"/>
          <w:b/>
          <w:bCs/>
          <w:sz w:val="24"/>
          <w:szCs w:val="24"/>
        </w:rPr>
        <w:t>Social Value:</w:t>
      </w:r>
      <w:r w:rsidRPr="00D84DE8">
        <w:rPr>
          <w:rFonts w:ascii="Arial" w:hAnsi="Arial" w:cs="Arial"/>
          <w:sz w:val="24"/>
          <w:szCs w:val="24"/>
        </w:rPr>
        <w:t xml:space="preserve"> As part of the procurement process, we are integrating social initiatives in our public tenders for construction and design services. These initiatives can help to promote community well-being, enhance social value, and support local development by:</w:t>
      </w:r>
    </w:p>
    <w:p w14:paraId="3C54AAE0" w14:textId="77777777" w:rsidR="00D84DE8" w:rsidRPr="00D84DE8" w:rsidRDefault="00D84DE8" w:rsidP="00D84DE8">
      <w:pPr>
        <w:pStyle w:val="ListParagraph"/>
        <w:numPr>
          <w:ilvl w:val="1"/>
          <w:numId w:val="24"/>
        </w:numPr>
        <w:rPr>
          <w:rFonts w:ascii="Arial" w:hAnsi="Arial" w:cs="Arial"/>
          <w:sz w:val="24"/>
          <w:szCs w:val="24"/>
        </w:rPr>
      </w:pPr>
      <w:r w:rsidRPr="00D84DE8">
        <w:rPr>
          <w:rFonts w:ascii="Arial" w:hAnsi="Arial" w:cs="Arial"/>
          <w:sz w:val="24"/>
          <w:szCs w:val="24"/>
        </w:rPr>
        <w:t>Promoting &amp; Creating Local Employment Opportunities</w:t>
      </w:r>
    </w:p>
    <w:p w14:paraId="172C2473" w14:textId="77777777" w:rsidR="00D84DE8" w:rsidRPr="00D84DE8" w:rsidRDefault="00D84DE8" w:rsidP="00D84DE8">
      <w:pPr>
        <w:pStyle w:val="ListParagraph"/>
        <w:numPr>
          <w:ilvl w:val="1"/>
          <w:numId w:val="24"/>
        </w:numPr>
        <w:rPr>
          <w:rFonts w:ascii="Arial" w:hAnsi="Arial" w:cs="Arial"/>
          <w:sz w:val="24"/>
          <w:szCs w:val="24"/>
        </w:rPr>
      </w:pPr>
      <w:r w:rsidRPr="00D84DE8">
        <w:rPr>
          <w:rFonts w:ascii="Arial" w:hAnsi="Arial" w:cs="Arial"/>
          <w:sz w:val="24"/>
          <w:szCs w:val="24"/>
        </w:rPr>
        <w:t xml:space="preserve">Supporting Skills Development through training &amp; apprenticeship programmes </w:t>
      </w:r>
    </w:p>
    <w:p w14:paraId="137F17C9" w14:textId="77777777" w:rsidR="00D84DE8" w:rsidRPr="00D84DE8" w:rsidRDefault="00D84DE8" w:rsidP="00D84DE8">
      <w:pPr>
        <w:pStyle w:val="ListParagraph"/>
        <w:numPr>
          <w:ilvl w:val="1"/>
          <w:numId w:val="24"/>
        </w:numPr>
        <w:rPr>
          <w:rFonts w:ascii="Arial" w:hAnsi="Arial" w:cs="Arial"/>
          <w:sz w:val="24"/>
          <w:szCs w:val="24"/>
        </w:rPr>
      </w:pPr>
      <w:r w:rsidRPr="00D84DE8">
        <w:rPr>
          <w:rFonts w:ascii="Arial" w:hAnsi="Arial" w:cs="Arial"/>
          <w:sz w:val="24"/>
          <w:szCs w:val="24"/>
        </w:rPr>
        <w:t xml:space="preserve">Encourage Social Inclusion </w:t>
      </w:r>
    </w:p>
    <w:p w14:paraId="0DC042DA" w14:textId="77777777" w:rsidR="00D84DE8" w:rsidRPr="00D84DE8" w:rsidRDefault="00D84DE8" w:rsidP="00D84DE8">
      <w:pPr>
        <w:pStyle w:val="ListParagraph"/>
        <w:numPr>
          <w:ilvl w:val="1"/>
          <w:numId w:val="24"/>
        </w:numPr>
        <w:rPr>
          <w:rFonts w:ascii="Arial" w:hAnsi="Arial" w:cs="Arial"/>
          <w:sz w:val="24"/>
          <w:szCs w:val="24"/>
        </w:rPr>
      </w:pPr>
      <w:r w:rsidRPr="00D84DE8">
        <w:rPr>
          <w:rFonts w:ascii="Arial" w:hAnsi="Arial" w:cs="Arial"/>
          <w:sz w:val="24"/>
          <w:szCs w:val="24"/>
        </w:rPr>
        <w:t>Enhance Community Benefits by delivering additional benefits such as improved public spaces, community facilities, and services.</w:t>
      </w:r>
    </w:p>
    <w:p w14:paraId="23D16DF4" w14:textId="77777777" w:rsidR="00D84DE8" w:rsidRPr="00D84DE8" w:rsidRDefault="00D84DE8" w:rsidP="00D84DE8">
      <w:pPr>
        <w:pStyle w:val="Normal00"/>
        <w:rPr>
          <w:rFonts w:cs="Arial"/>
          <w:bCs/>
          <w:iCs/>
          <w:sz w:val="24"/>
          <w:szCs w:val="24"/>
        </w:rPr>
      </w:pPr>
    </w:p>
    <w:p w14:paraId="3473EB6E" w14:textId="77777777" w:rsidR="00D84DE8" w:rsidRPr="00D84DE8" w:rsidRDefault="00D84DE8" w:rsidP="00D84DE8">
      <w:pPr>
        <w:pStyle w:val="Normal00"/>
        <w:rPr>
          <w:rFonts w:cs="Arial"/>
          <w:b/>
          <w:i/>
          <w:sz w:val="24"/>
          <w:szCs w:val="24"/>
          <w:lang w:eastAsia="en-US"/>
        </w:rPr>
      </w:pPr>
      <w:r w:rsidRPr="00D84DE8">
        <w:rPr>
          <w:rFonts w:cs="Arial"/>
          <w:b/>
          <w:i/>
          <w:sz w:val="24"/>
          <w:szCs w:val="24"/>
          <w:lang w:eastAsia="en-US"/>
        </w:rPr>
        <w:t>Outcome 6</w:t>
      </w:r>
    </w:p>
    <w:p w14:paraId="5E1BA0DE" w14:textId="77777777" w:rsidR="00D84DE8" w:rsidRDefault="00D84DE8" w:rsidP="00D84DE8">
      <w:pPr>
        <w:pStyle w:val="Normal00"/>
        <w:rPr>
          <w:rFonts w:cs="Arial"/>
          <w:bCs/>
          <w:i/>
          <w:sz w:val="24"/>
          <w:szCs w:val="24"/>
        </w:rPr>
      </w:pPr>
      <w:r w:rsidRPr="00D84DE8">
        <w:rPr>
          <w:rFonts w:cs="Arial"/>
          <w:bCs/>
          <w:i/>
          <w:sz w:val="24"/>
          <w:szCs w:val="24"/>
        </w:rPr>
        <w:t>Opportunities for people to be active and healthy </w:t>
      </w:r>
    </w:p>
    <w:p w14:paraId="3E45E3BE" w14:textId="77777777" w:rsidR="007409E1" w:rsidRPr="00D84DE8" w:rsidRDefault="007409E1" w:rsidP="00D84DE8">
      <w:pPr>
        <w:pStyle w:val="Normal00"/>
        <w:rPr>
          <w:rFonts w:cs="Arial"/>
          <w:bCs/>
          <w:i/>
          <w:sz w:val="24"/>
          <w:szCs w:val="24"/>
        </w:rPr>
      </w:pPr>
    </w:p>
    <w:p w14:paraId="64F7508B" w14:textId="77777777" w:rsidR="00D84DE8" w:rsidRPr="00D84DE8" w:rsidRDefault="00D84DE8" w:rsidP="00D84DE8">
      <w:pPr>
        <w:pStyle w:val="Normal00"/>
        <w:rPr>
          <w:rFonts w:cs="Arial"/>
          <w:bCs/>
          <w:sz w:val="24"/>
          <w:szCs w:val="24"/>
          <w:lang w:eastAsia="en-US"/>
        </w:rPr>
      </w:pPr>
      <w:r w:rsidRPr="00D84DE8">
        <w:rPr>
          <w:rFonts w:cs="Arial"/>
          <w:bCs/>
          <w:sz w:val="24"/>
          <w:szCs w:val="24"/>
          <w:lang w:eastAsia="en-US"/>
        </w:rPr>
        <w:t>Key achievements:</w:t>
      </w:r>
    </w:p>
    <w:p w14:paraId="7ED9D3E9" w14:textId="4511C728" w:rsidR="00D84DE8" w:rsidRPr="00D84DE8" w:rsidRDefault="00D84DE8" w:rsidP="00D84DE8">
      <w:pPr>
        <w:pStyle w:val="ListParagraph"/>
        <w:numPr>
          <w:ilvl w:val="0"/>
          <w:numId w:val="25"/>
        </w:numPr>
        <w:spacing w:after="0" w:line="240" w:lineRule="auto"/>
        <w:rPr>
          <w:rFonts w:ascii="Arial" w:hAnsi="Arial" w:cs="Arial"/>
          <w:sz w:val="24"/>
          <w:szCs w:val="24"/>
        </w:rPr>
      </w:pPr>
      <w:r w:rsidRPr="00D84DE8">
        <w:rPr>
          <w:rFonts w:ascii="Arial" w:hAnsi="Arial" w:cs="Arial"/>
          <w:b/>
          <w:bCs/>
          <w:sz w:val="24"/>
          <w:szCs w:val="24"/>
        </w:rPr>
        <w:t xml:space="preserve">Greenways Newtownards – Bangor: </w:t>
      </w:r>
      <w:r w:rsidRPr="00D84DE8">
        <w:rPr>
          <w:rFonts w:ascii="Arial" w:hAnsi="Arial" w:cs="Arial"/>
          <w:sz w:val="24"/>
          <w:szCs w:val="24"/>
        </w:rPr>
        <w:t>Contractor appointed and ha</w:t>
      </w:r>
      <w:r w:rsidR="00EE4DA2">
        <w:rPr>
          <w:rFonts w:ascii="Arial" w:hAnsi="Arial" w:cs="Arial"/>
          <w:sz w:val="24"/>
          <w:szCs w:val="24"/>
        </w:rPr>
        <w:t>d</w:t>
      </w:r>
      <w:r w:rsidRPr="00D84DE8">
        <w:rPr>
          <w:rFonts w:ascii="Arial" w:hAnsi="Arial" w:cs="Arial"/>
          <w:sz w:val="24"/>
          <w:szCs w:val="24"/>
        </w:rPr>
        <w:t xml:space="preserve"> begun onsite.</w:t>
      </w:r>
    </w:p>
    <w:p w14:paraId="05A395AC" w14:textId="00DD7D44" w:rsidR="00D84DE8" w:rsidRPr="00D84DE8" w:rsidRDefault="00D84DE8" w:rsidP="00D84DE8">
      <w:pPr>
        <w:numPr>
          <w:ilvl w:val="0"/>
          <w:numId w:val="25"/>
        </w:numPr>
        <w:rPr>
          <w:rFonts w:cs="Arial"/>
          <w:szCs w:val="24"/>
        </w:rPr>
      </w:pPr>
      <w:r w:rsidRPr="00D84DE8">
        <w:rPr>
          <w:rFonts w:cs="Arial"/>
          <w:b/>
          <w:bCs/>
          <w:szCs w:val="24"/>
        </w:rPr>
        <w:t>Ward Park:</w:t>
      </w:r>
      <w:r w:rsidRPr="00D84DE8">
        <w:rPr>
          <w:rFonts w:cs="Arial"/>
          <w:szCs w:val="24"/>
        </w:rPr>
        <w:t xml:space="preserve"> The successful delivery and completion of the desilting works within budget, allowing progress to the next phase, where contractor procurement </w:t>
      </w:r>
      <w:r w:rsidR="00EE4DA2">
        <w:rPr>
          <w:rFonts w:cs="Arial"/>
          <w:szCs w:val="24"/>
        </w:rPr>
        <w:t xml:space="preserve">was </w:t>
      </w:r>
      <w:r w:rsidRPr="00D84DE8">
        <w:rPr>
          <w:rFonts w:cs="Arial"/>
          <w:szCs w:val="24"/>
        </w:rPr>
        <w:t>currently underway and on track for the larger Ward Park redevelopment</w:t>
      </w:r>
    </w:p>
    <w:p w14:paraId="6FB19D0E" w14:textId="77777777" w:rsidR="00D84DE8" w:rsidRPr="00D84DE8" w:rsidRDefault="00D84DE8" w:rsidP="003A596D">
      <w:pPr>
        <w:numPr>
          <w:ilvl w:val="0"/>
          <w:numId w:val="25"/>
        </w:numPr>
        <w:rPr>
          <w:rFonts w:cs="Arial"/>
          <w:szCs w:val="24"/>
        </w:rPr>
      </w:pPr>
      <w:r w:rsidRPr="00D84DE8">
        <w:rPr>
          <w:rFonts w:cs="Arial"/>
          <w:b/>
          <w:bCs/>
          <w:szCs w:val="24"/>
        </w:rPr>
        <w:t>Portavogie 3G Pitch:</w:t>
      </w:r>
      <w:r w:rsidRPr="00D84DE8">
        <w:rPr>
          <w:rFonts w:cs="Arial"/>
          <w:szCs w:val="24"/>
        </w:rPr>
        <w:t xml:space="preserve"> Planning approval progressing.</w:t>
      </w:r>
    </w:p>
    <w:p w14:paraId="0BE31D6C" w14:textId="77777777" w:rsidR="00D84DE8" w:rsidRPr="00D84DE8" w:rsidRDefault="00D84DE8" w:rsidP="003A596D">
      <w:pPr>
        <w:numPr>
          <w:ilvl w:val="0"/>
          <w:numId w:val="25"/>
        </w:numPr>
        <w:rPr>
          <w:rFonts w:cs="Arial"/>
          <w:szCs w:val="24"/>
        </w:rPr>
      </w:pPr>
      <w:r w:rsidRPr="00D84DE8">
        <w:rPr>
          <w:rFonts w:cs="Arial"/>
          <w:b/>
          <w:bCs/>
          <w:szCs w:val="24"/>
        </w:rPr>
        <w:t>Multi Use 3G Pitch Ards Peninsula:</w:t>
      </w:r>
      <w:r w:rsidRPr="00D84DE8">
        <w:rPr>
          <w:rFonts w:cs="Arial"/>
          <w:szCs w:val="24"/>
        </w:rPr>
        <w:t xml:space="preserve"> Design Team appointed. </w:t>
      </w:r>
    </w:p>
    <w:p w14:paraId="62D5F7D2" w14:textId="77777777" w:rsidR="00D84DE8" w:rsidRPr="00D84DE8" w:rsidRDefault="00D84DE8" w:rsidP="003A596D">
      <w:pPr>
        <w:ind w:left="720"/>
        <w:rPr>
          <w:rFonts w:cs="Arial"/>
          <w:szCs w:val="24"/>
        </w:rPr>
      </w:pPr>
    </w:p>
    <w:p w14:paraId="45912DA6" w14:textId="77777777" w:rsidR="00D84DE8" w:rsidRPr="00D84DE8" w:rsidRDefault="00D84DE8" w:rsidP="003A596D">
      <w:pPr>
        <w:pStyle w:val="Normal00"/>
        <w:rPr>
          <w:rFonts w:cs="Arial"/>
          <w:b/>
          <w:i/>
          <w:sz w:val="24"/>
          <w:szCs w:val="24"/>
          <w:lang w:eastAsia="en-US"/>
        </w:rPr>
      </w:pPr>
      <w:r w:rsidRPr="00D84DE8">
        <w:rPr>
          <w:rFonts w:cs="Arial"/>
          <w:b/>
          <w:i/>
          <w:sz w:val="24"/>
          <w:szCs w:val="24"/>
          <w:lang w:eastAsia="en-US"/>
        </w:rPr>
        <w:t>Outcome 7</w:t>
      </w:r>
    </w:p>
    <w:p w14:paraId="6D910488" w14:textId="77777777" w:rsidR="00D84DE8" w:rsidRDefault="00D84DE8" w:rsidP="003A596D">
      <w:pPr>
        <w:pStyle w:val="Normal00"/>
        <w:rPr>
          <w:rFonts w:cs="Arial"/>
          <w:bCs/>
          <w:i/>
          <w:sz w:val="24"/>
          <w:szCs w:val="24"/>
        </w:rPr>
      </w:pPr>
      <w:r w:rsidRPr="00D84DE8">
        <w:rPr>
          <w:rFonts w:cs="Arial"/>
          <w:bCs/>
          <w:i/>
          <w:sz w:val="24"/>
          <w:szCs w:val="24"/>
        </w:rPr>
        <w:t>Ards and North Down Borough Council is a high performing organisation </w:t>
      </w:r>
    </w:p>
    <w:p w14:paraId="7537BBF0" w14:textId="77777777" w:rsidR="007409E1" w:rsidRPr="00D84DE8" w:rsidRDefault="007409E1" w:rsidP="003A596D">
      <w:pPr>
        <w:pStyle w:val="Normal00"/>
        <w:rPr>
          <w:rFonts w:cs="Arial"/>
          <w:bCs/>
          <w:i/>
          <w:sz w:val="24"/>
          <w:szCs w:val="24"/>
        </w:rPr>
      </w:pPr>
    </w:p>
    <w:p w14:paraId="6F67BD54" w14:textId="77777777" w:rsidR="00D84DE8" w:rsidRPr="00D84DE8" w:rsidRDefault="00D84DE8" w:rsidP="003A596D">
      <w:pPr>
        <w:pStyle w:val="Normal00"/>
        <w:rPr>
          <w:rFonts w:cs="Arial"/>
          <w:b/>
          <w:sz w:val="24"/>
          <w:szCs w:val="24"/>
          <w:lang w:eastAsia="en-US"/>
        </w:rPr>
      </w:pPr>
      <w:r w:rsidRPr="00D84DE8">
        <w:rPr>
          <w:rFonts w:cs="Arial"/>
          <w:bCs/>
          <w:sz w:val="24"/>
          <w:szCs w:val="24"/>
          <w:lang w:eastAsia="en-US"/>
        </w:rPr>
        <w:t>Key achievements:</w:t>
      </w:r>
    </w:p>
    <w:p w14:paraId="79D73D51" w14:textId="77777777" w:rsidR="00D84DE8" w:rsidRDefault="00D84DE8" w:rsidP="003A596D">
      <w:pPr>
        <w:pStyle w:val="ListParagraph"/>
        <w:numPr>
          <w:ilvl w:val="0"/>
          <w:numId w:val="25"/>
        </w:numPr>
        <w:spacing w:after="0" w:line="240" w:lineRule="auto"/>
        <w:rPr>
          <w:rFonts w:ascii="Arial" w:hAnsi="Arial" w:cs="Arial"/>
          <w:sz w:val="24"/>
          <w:szCs w:val="24"/>
        </w:rPr>
      </w:pPr>
      <w:r w:rsidRPr="00D84DE8">
        <w:rPr>
          <w:rFonts w:ascii="Arial" w:hAnsi="Arial" w:cs="Arial"/>
          <w:b/>
          <w:bCs/>
          <w:sz w:val="24"/>
          <w:szCs w:val="24"/>
        </w:rPr>
        <w:t>Cross Directorate Collaboration:</w:t>
      </w:r>
      <w:r w:rsidRPr="00D84DE8">
        <w:rPr>
          <w:rFonts w:ascii="Arial" w:hAnsi="Arial" w:cs="Arial"/>
          <w:sz w:val="24"/>
          <w:szCs w:val="24"/>
        </w:rPr>
        <w:t xml:space="preserve"> The successful ongoing initiative of the Capital Projects Advisory Group (CPAG), chaired by the Head of Strategic Capital Development, continues to enable comprehensive engagement, sharing best practice and synergy across all Council Services. CPAG </w:t>
      </w:r>
      <w:r w:rsidRPr="00D84DE8">
        <w:rPr>
          <w:rFonts w:ascii="Arial" w:hAnsi="Arial" w:cs="Arial"/>
          <w:sz w:val="24"/>
          <w:szCs w:val="24"/>
        </w:rPr>
        <w:lastRenderedPageBreak/>
        <w:t>facilitates the sharing of information about work at hand, and lessons learned on all current and planned Capital Works.</w:t>
      </w:r>
    </w:p>
    <w:p w14:paraId="6530F8FB" w14:textId="77777777" w:rsidR="00E1114B" w:rsidRPr="00D84DE8" w:rsidRDefault="00E1114B" w:rsidP="00E1114B">
      <w:pPr>
        <w:pStyle w:val="ListParagraph"/>
        <w:spacing w:after="0" w:line="240" w:lineRule="auto"/>
        <w:rPr>
          <w:rFonts w:ascii="Arial" w:hAnsi="Arial" w:cs="Arial"/>
          <w:sz w:val="24"/>
          <w:szCs w:val="24"/>
        </w:rPr>
      </w:pPr>
    </w:p>
    <w:p w14:paraId="51584BBA" w14:textId="77777777" w:rsidR="00D84DE8" w:rsidRPr="00D84DE8" w:rsidRDefault="00D84DE8" w:rsidP="003A596D">
      <w:pPr>
        <w:rPr>
          <w:rFonts w:cs="Arial"/>
          <w:b/>
          <w:szCs w:val="24"/>
        </w:rPr>
      </w:pPr>
      <w:r w:rsidRPr="00D84DE8">
        <w:rPr>
          <w:rFonts w:cs="Arial"/>
          <w:b/>
          <w:szCs w:val="24"/>
        </w:rPr>
        <w:t>Emerging issues:</w:t>
      </w:r>
    </w:p>
    <w:p w14:paraId="435E0FC9" w14:textId="0FB8D2A3" w:rsidR="00D84DE8" w:rsidRPr="00D84DE8" w:rsidRDefault="00D84DE8" w:rsidP="003A596D">
      <w:pPr>
        <w:pStyle w:val="Normal00"/>
        <w:rPr>
          <w:rFonts w:cs="Arial"/>
          <w:sz w:val="24"/>
          <w:szCs w:val="24"/>
          <w:lang w:eastAsia="en-US"/>
        </w:rPr>
      </w:pPr>
      <w:r w:rsidRPr="00D84DE8">
        <w:rPr>
          <w:rFonts w:cs="Arial"/>
          <w:sz w:val="24"/>
          <w:szCs w:val="24"/>
          <w:lang w:eastAsia="en-US"/>
        </w:rPr>
        <w:t xml:space="preserve">As part of the commitment to continuous improvement the annual Service Plan </w:t>
      </w:r>
      <w:r w:rsidR="00E1114B">
        <w:rPr>
          <w:rFonts w:cs="Arial"/>
          <w:sz w:val="24"/>
          <w:szCs w:val="24"/>
          <w:lang w:eastAsia="en-US"/>
        </w:rPr>
        <w:t>was</w:t>
      </w:r>
      <w:r w:rsidRPr="00D84DE8">
        <w:rPr>
          <w:rFonts w:cs="Arial"/>
          <w:sz w:val="24"/>
          <w:szCs w:val="24"/>
          <w:lang w:eastAsia="en-US"/>
        </w:rPr>
        <w:t xml:space="preserve"> reviewed on a monthly basis. The Service Risk register ha</w:t>
      </w:r>
      <w:r w:rsidR="00EE4DA2">
        <w:rPr>
          <w:rFonts w:cs="Arial"/>
          <w:sz w:val="24"/>
          <w:szCs w:val="24"/>
          <w:lang w:eastAsia="en-US"/>
        </w:rPr>
        <w:t>d</w:t>
      </w:r>
      <w:r w:rsidRPr="00D84DE8">
        <w:rPr>
          <w:rFonts w:cs="Arial"/>
          <w:sz w:val="24"/>
          <w:szCs w:val="24"/>
          <w:lang w:eastAsia="en-US"/>
        </w:rPr>
        <w:t xml:space="preserve"> also been reviewed to identify emerging issues and agree any actions required detailed below:   </w:t>
      </w:r>
    </w:p>
    <w:p w14:paraId="0A907D78" w14:textId="77777777" w:rsidR="00D84DE8" w:rsidRPr="00D84DE8" w:rsidRDefault="00D84DE8" w:rsidP="003A596D">
      <w:pPr>
        <w:pStyle w:val="Normal00"/>
        <w:rPr>
          <w:rFonts w:cs="Arial"/>
          <w:sz w:val="24"/>
          <w:szCs w:val="24"/>
          <w:lang w:eastAsia="en-US"/>
        </w:rPr>
      </w:pPr>
    </w:p>
    <w:p w14:paraId="642A2A33" w14:textId="77777777" w:rsidR="00D84DE8" w:rsidRPr="00D84DE8" w:rsidRDefault="00D84DE8" w:rsidP="003A596D">
      <w:pPr>
        <w:pStyle w:val="Normal00"/>
        <w:numPr>
          <w:ilvl w:val="0"/>
          <w:numId w:val="19"/>
        </w:numPr>
        <w:rPr>
          <w:rFonts w:cs="Arial"/>
          <w:b/>
          <w:bCs/>
          <w:sz w:val="24"/>
          <w:szCs w:val="24"/>
          <w:lang w:eastAsia="en-US"/>
        </w:rPr>
      </w:pPr>
      <w:r w:rsidRPr="00D84DE8">
        <w:rPr>
          <w:rFonts w:cs="Arial"/>
          <w:b/>
          <w:bCs/>
          <w:color w:val="000000"/>
          <w:sz w:val="24"/>
          <w:szCs w:val="24"/>
        </w:rPr>
        <w:t>Significant delays in project delivery due to challenges posed by the Procurement, Planning, Land Acquisition and Stakeholder Engagement processes e.g. legal challenges and statutory consultee responses.</w:t>
      </w:r>
    </w:p>
    <w:p w14:paraId="40A1DCEA" w14:textId="77777777" w:rsidR="00D84DE8" w:rsidRPr="00D84DE8" w:rsidRDefault="00D84DE8" w:rsidP="003A596D">
      <w:pPr>
        <w:pStyle w:val="Normal00"/>
        <w:ind w:left="720"/>
        <w:rPr>
          <w:rFonts w:cs="Arial"/>
          <w:b/>
          <w:bCs/>
          <w:sz w:val="24"/>
          <w:szCs w:val="24"/>
          <w:lang w:eastAsia="en-US"/>
        </w:rPr>
      </w:pPr>
    </w:p>
    <w:p w14:paraId="1CA4D68D" w14:textId="77777777" w:rsidR="00D84DE8" w:rsidRPr="00D84DE8" w:rsidRDefault="00D84DE8" w:rsidP="003A596D">
      <w:pPr>
        <w:pStyle w:val="Normal00"/>
        <w:ind w:left="284"/>
        <w:rPr>
          <w:rFonts w:cs="Arial"/>
          <w:color w:val="000000"/>
          <w:sz w:val="24"/>
          <w:szCs w:val="24"/>
        </w:rPr>
      </w:pPr>
      <w:r w:rsidRPr="00D84DE8">
        <w:rPr>
          <w:rFonts w:cs="Arial"/>
          <w:color w:val="000000"/>
          <w:sz w:val="24"/>
          <w:szCs w:val="24"/>
        </w:rPr>
        <w:t>Action (Continued Mitigation)</w:t>
      </w:r>
    </w:p>
    <w:p w14:paraId="7AC79505" w14:textId="77777777" w:rsidR="00D84DE8" w:rsidRPr="00D84DE8" w:rsidRDefault="00D84DE8" w:rsidP="003A596D">
      <w:pPr>
        <w:pStyle w:val="Normal00"/>
        <w:numPr>
          <w:ilvl w:val="0"/>
          <w:numId w:val="20"/>
        </w:numPr>
        <w:rPr>
          <w:rFonts w:cs="Arial"/>
          <w:sz w:val="24"/>
          <w:szCs w:val="24"/>
          <w:lang w:eastAsia="en-US"/>
        </w:rPr>
      </w:pPr>
      <w:r w:rsidRPr="00D84DE8">
        <w:rPr>
          <w:rFonts w:cs="Arial"/>
          <w:sz w:val="24"/>
          <w:szCs w:val="24"/>
          <w:lang w:eastAsia="en-US"/>
        </w:rPr>
        <w:t>Preparation of appropriate project information / documentation based on a clearly defined brief and business case in line with the Structured Project Delivery as detailed in our Service Objectives and Delivery Framework.</w:t>
      </w:r>
    </w:p>
    <w:p w14:paraId="55ACCAB0" w14:textId="77777777" w:rsidR="00D84DE8" w:rsidRPr="00D84DE8" w:rsidRDefault="00D84DE8" w:rsidP="003A596D">
      <w:pPr>
        <w:pStyle w:val="Normal00"/>
        <w:numPr>
          <w:ilvl w:val="0"/>
          <w:numId w:val="20"/>
        </w:numPr>
        <w:rPr>
          <w:rFonts w:cs="Arial"/>
          <w:sz w:val="24"/>
          <w:szCs w:val="24"/>
          <w:lang w:eastAsia="en-US"/>
        </w:rPr>
      </w:pPr>
      <w:r w:rsidRPr="00D84DE8">
        <w:rPr>
          <w:rFonts w:cs="Arial"/>
          <w:sz w:val="24"/>
          <w:szCs w:val="24"/>
          <w:lang w:eastAsia="en-US"/>
        </w:rPr>
        <w:t>Applying lessons learnt to ensure the planning application prepared by the ICT contains</w:t>
      </w:r>
      <w:r w:rsidRPr="00D84DE8">
        <w:rPr>
          <w:rFonts w:cs="Arial"/>
          <w:sz w:val="24"/>
          <w:szCs w:val="24"/>
        </w:rPr>
        <w:t xml:space="preserve"> </w:t>
      </w:r>
      <w:r w:rsidRPr="00D84DE8">
        <w:rPr>
          <w:rFonts w:cs="Arial"/>
          <w:sz w:val="24"/>
          <w:szCs w:val="24"/>
          <w:lang w:eastAsia="en-US"/>
        </w:rPr>
        <w:t>sufficient information to satisfy potential queries posed by Statutory Consultees.</w:t>
      </w:r>
    </w:p>
    <w:p w14:paraId="60E8B51A" w14:textId="77777777" w:rsidR="00D84DE8" w:rsidRPr="00D84DE8" w:rsidRDefault="00D84DE8" w:rsidP="003A596D">
      <w:pPr>
        <w:pStyle w:val="Normal00"/>
        <w:numPr>
          <w:ilvl w:val="0"/>
          <w:numId w:val="20"/>
        </w:numPr>
        <w:rPr>
          <w:rFonts w:cs="Arial"/>
          <w:sz w:val="24"/>
          <w:szCs w:val="24"/>
          <w:lang w:eastAsia="en-US"/>
        </w:rPr>
      </w:pPr>
      <w:r w:rsidRPr="00D84DE8">
        <w:rPr>
          <w:rFonts w:cs="Arial"/>
          <w:sz w:val="24"/>
          <w:szCs w:val="24"/>
          <w:lang w:eastAsia="en-US"/>
        </w:rPr>
        <w:t>Actively contribute to stakeholder engagement, transparent communication and community participation at an early stage.</w:t>
      </w:r>
    </w:p>
    <w:p w14:paraId="5A788740" w14:textId="77777777" w:rsidR="00D84DE8" w:rsidRPr="00D84DE8" w:rsidRDefault="00D84DE8" w:rsidP="003A596D">
      <w:pPr>
        <w:pStyle w:val="Normal00"/>
        <w:numPr>
          <w:ilvl w:val="0"/>
          <w:numId w:val="20"/>
        </w:numPr>
        <w:rPr>
          <w:rFonts w:cs="Arial"/>
          <w:sz w:val="24"/>
          <w:szCs w:val="24"/>
          <w:lang w:eastAsia="en-US"/>
        </w:rPr>
      </w:pPr>
      <w:r w:rsidRPr="00D84DE8">
        <w:rPr>
          <w:rFonts w:cs="Arial"/>
          <w:sz w:val="24"/>
          <w:szCs w:val="24"/>
          <w:lang w:eastAsia="en-US"/>
        </w:rPr>
        <w:t>Review, embed and communicate governance arrangements, processes, and procedures</w:t>
      </w:r>
    </w:p>
    <w:p w14:paraId="5CE9962A" w14:textId="77777777" w:rsidR="00D84DE8" w:rsidRPr="00D84DE8" w:rsidRDefault="00D84DE8" w:rsidP="003A596D">
      <w:pPr>
        <w:pStyle w:val="Normal00"/>
        <w:ind w:left="720"/>
        <w:rPr>
          <w:rFonts w:cs="Arial"/>
          <w:sz w:val="24"/>
          <w:szCs w:val="24"/>
          <w:lang w:eastAsia="en-US"/>
        </w:rPr>
      </w:pPr>
    </w:p>
    <w:p w14:paraId="0832A307" w14:textId="77777777" w:rsidR="00D84DE8" w:rsidRPr="00D84DE8" w:rsidRDefault="00D84DE8" w:rsidP="003A596D">
      <w:pPr>
        <w:pStyle w:val="Normal00"/>
        <w:numPr>
          <w:ilvl w:val="0"/>
          <w:numId w:val="19"/>
        </w:numPr>
        <w:rPr>
          <w:rFonts w:cs="Arial"/>
          <w:b/>
          <w:bCs/>
          <w:sz w:val="24"/>
          <w:szCs w:val="24"/>
          <w:lang w:eastAsia="en-US"/>
        </w:rPr>
      </w:pPr>
      <w:r w:rsidRPr="00D84DE8">
        <w:rPr>
          <w:rFonts w:cs="Arial"/>
          <w:b/>
          <w:bCs/>
          <w:color w:val="000000"/>
          <w:sz w:val="24"/>
          <w:szCs w:val="24"/>
        </w:rPr>
        <w:t>Budget: Significant additional costs (forecast or incurred) above allocated budget with potential impact on project delivery, benefits realisation, and Value for Money.</w:t>
      </w:r>
    </w:p>
    <w:p w14:paraId="19A4E7E3" w14:textId="77777777" w:rsidR="00D84DE8" w:rsidRPr="00D84DE8" w:rsidRDefault="00D84DE8" w:rsidP="003A596D">
      <w:pPr>
        <w:pStyle w:val="Normal00"/>
        <w:rPr>
          <w:rFonts w:cs="Arial"/>
          <w:b/>
          <w:bCs/>
          <w:sz w:val="24"/>
          <w:szCs w:val="24"/>
          <w:lang w:eastAsia="en-US"/>
        </w:rPr>
      </w:pPr>
    </w:p>
    <w:p w14:paraId="6660A69C" w14:textId="77777777" w:rsidR="00D84DE8" w:rsidRPr="00D84DE8" w:rsidRDefault="00D84DE8" w:rsidP="003A596D">
      <w:pPr>
        <w:pStyle w:val="ListParagraph"/>
        <w:spacing w:after="0" w:line="240" w:lineRule="auto"/>
        <w:ind w:left="284"/>
        <w:rPr>
          <w:rFonts w:ascii="Arial" w:hAnsi="Arial" w:cs="Arial"/>
          <w:sz w:val="24"/>
          <w:szCs w:val="24"/>
        </w:rPr>
      </w:pPr>
      <w:r w:rsidRPr="00D84DE8">
        <w:rPr>
          <w:rFonts w:ascii="Arial" w:hAnsi="Arial" w:cs="Arial"/>
          <w:sz w:val="24"/>
          <w:szCs w:val="24"/>
        </w:rPr>
        <w:t>Action (Continued Mitigation)</w:t>
      </w:r>
    </w:p>
    <w:p w14:paraId="24E4A2E3" w14:textId="77777777" w:rsidR="00D84DE8" w:rsidRPr="00D84DE8" w:rsidRDefault="00D84DE8" w:rsidP="003A596D">
      <w:pPr>
        <w:pStyle w:val="ListParagraph"/>
        <w:numPr>
          <w:ilvl w:val="0"/>
          <w:numId w:val="21"/>
        </w:numPr>
        <w:spacing w:after="0" w:line="240" w:lineRule="auto"/>
        <w:rPr>
          <w:rFonts w:ascii="Arial" w:hAnsi="Arial" w:cs="Arial"/>
          <w:sz w:val="24"/>
          <w:szCs w:val="24"/>
        </w:rPr>
      </w:pPr>
      <w:r w:rsidRPr="00D84DE8">
        <w:rPr>
          <w:rFonts w:ascii="Arial" w:hAnsi="Arial" w:cs="Arial"/>
          <w:sz w:val="24"/>
          <w:szCs w:val="24"/>
        </w:rPr>
        <w:t>Apply internal governance procedures to monitor and report on identified issues.</w:t>
      </w:r>
    </w:p>
    <w:p w14:paraId="7249ADBC" w14:textId="77777777" w:rsidR="00D84DE8" w:rsidRPr="00D84DE8" w:rsidRDefault="00D84DE8" w:rsidP="003A596D">
      <w:pPr>
        <w:pStyle w:val="ListParagraph"/>
        <w:numPr>
          <w:ilvl w:val="0"/>
          <w:numId w:val="21"/>
        </w:numPr>
        <w:spacing w:after="0" w:line="240" w:lineRule="auto"/>
        <w:rPr>
          <w:rFonts w:ascii="Arial" w:hAnsi="Arial" w:cs="Arial"/>
          <w:sz w:val="24"/>
          <w:szCs w:val="24"/>
        </w:rPr>
      </w:pPr>
      <w:r w:rsidRPr="00D84DE8">
        <w:rPr>
          <w:rFonts w:ascii="Arial" w:hAnsi="Arial" w:cs="Arial"/>
          <w:sz w:val="24"/>
          <w:szCs w:val="24"/>
        </w:rPr>
        <w:t>Regularly review and maintain Individual Project Risk Registers and Cost Report with regular reporting to the Project Board.</w:t>
      </w:r>
    </w:p>
    <w:p w14:paraId="0F9B0C3F" w14:textId="77777777" w:rsidR="00D84DE8" w:rsidRPr="00D84DE8" w:rsidRDefault="00D84DE8" w:rsidP="003A596D">
      <w:pPr>
        <w:pStyle w:val="ListParagraph"/>
        <w:numPr>
          <w:ilvl w:val="0"/>
          <w:numId w:val="21"/>
        </w:numPr>
        <w:spacing w:after="0" w:line="240" w:lineRule="auto"/>
        <w:rPr>
          <w:rFonts w:ascii="Arial" w:hAnsi="Arial" w:cs="Arial"/>
          <w:sz w:val="24"/>
          <w:szCs w:val="24"/>
        </w:rPr>
      </w:pPr>
      <w:r w:rsidRPr="00D84DE8">
        <w:rPr>
          <w:rFonts w:ascii="Arial" w:hAnsi="Arial" w:cs="Arial"/>
          <w:sz w:val="24"/>
          <w:szCs w:val="24"/>
        </w:rPr>
        <w:t>Test investment decisions via business cases (OBC &amp; FBC) &amp; Implement 5 case model.</w:t>
      </w:r>
    </w:p>
    <w:p w14:paraId="4A31859B" w14:textId="77777777" w:rsidR="00D84DE8" w:rsidRPr="00D84DE8" w:rsidRDefault="00D84DE8" w:rsidP="003A596D">
      <w:pPr>
        <w:pStyle w:val="ListParagraph"/>
        <w:numPr>
          <w:ilvl w:val="0"/>
          <w:numId w:val="21"/>
        </w:numPr>
        <w:spacing w:after="0" w:line="240" w:lineRule="auto"/>
        <w:rPr>
          <w:rFonts w:ascii="Arial" w:hAnsi="Arial" w:cs="Arial"/>
          <w:sz w:val="24"/>
          <w:szCs w:val="24"/>
        </w:rPr>
      </w:pPr>
      <w:r w:rsidRPr="00D84DE8">
        <w:rPr>
          <w:rFonts w:ascii="Arial" w:hAnsi="Arial" w:cs="Arial"/>
          <w:sz w:val="24"/>
          <w:szCs w:val="24"/>
        </w:rPr>
        <w:t>Appropriately test Strategic Need and Economic Viability at an early stage.</w:t>
      </w:r>
    </w:p>
    <w:p w14:paraId="68DF7867" w14:textId="77777777" w:rsidR="00D84DE8" w:rsidRPr="00D84DE8" w:rsidRDefault="00D84DE8" w:rsidP="003A596D">
      <w:pPr>
        <w:pStyle w:val="ListParagraph"/>
        <w:numPr>
          <w:ilvl w:val="0"/>
          <w:numId w:val="21"/>
        </w:numPr>
        <w:spacing w:after="0" w:line="240" w:lineRule="auto"/>
        <w:rPr>
          <w:rFonts w:ascii="Arial" w:hAnsi="Arial" w:cs="Arial"/>
          <w:sz w:val="24"/>
          <w:szCs w:val="24"/>
        </w:rPr>
      </w:pPr>
      <w:r w:rsidRPr="00D84DE8">
        <w:rPr>
          <w:rFonts w:ascii="Arial" w:hAnsi="Arial" w:cs="Arial"/>
          <w:sz w:val="24"/>
          <w:szCs w:val="24"/>
        </w:rPr>
        <w:t>Regularly monitoring budgetary forecasts in conjunction with appointed design teams.</w:t>
      </w:r>
    </w:p>
    <w:p w14:paraId="601AF33D" w14:textId="77777777" w:rsidR="00D84DE8" w:rsidRPr="00D84DE8" w:rsidRDefault="00D84DE8" w:rsidP="003A596D">
      <w:pPr>
        <w:pStyle w:val="ListParagraph"/>
        <w:numPr>
          <w:ilvl w:val="0"/>
          <w:numId w:val="21"/>
        </w:numPr>
        <w:spacing w:after="0" w:line="240" w:lineRule="auto"/>
        <w:rPr>
          <w:rFonts w:ascii="Arial" w:hAnsi="Arial" w:cs="Arial"/>
          <w:sz w:val="24"/>
          <w:szCs w:val="24"/>
        </w:rPr>
      </w:pPr>
      <w:r w:rsidRPr="00D84DE8">
        <w:rPr>
          <w:rFonts w:ascii="Arial" w:hAnsi="Arial" w:cs="Arial"/>
          <w:sz w:val="24"/>
          <w:szCs w:val="24"/>
        </w:rPr>
        <w:t>Review, embed and communicate governance arrangements and incorporate lessons learnt.</w:t>
      </w:r>
    </w:p>
    <w:p w14:paraId="04F2539D" w14:textId="77777777" w:rsidR="00D84DE8" w:rsidRPr="00D84DE8" w:rsidRDefault="00D84DE8" w:rsidP="003A596D">
      <w:pPr>
        <w:pStyle w:val="ListParagraph"/>
        <w:spacing w:after="0" w:line="240" w:lineRule="auto"/>
        <w:rPr>
          <w:rFonts w:ascii="Arial" w:hAnsi="Arial" w:cs="Arial"/>
          <w:sz w:val="24"/>
          <w:szCs w:val="24"/>
        </w:rPr>
      </w:pPr>
    </w:p>
    <w:p w14:paraId="5F7E6974" w14:textId="77777777" w:rsidR="00D84DE8" w:rsidRPr="00D84DE8" w:rsidRDefault="00D84DE8" w:rsidP="003A596D">
      <w:pPr>
        <w:pStyle w:val="ListParagraph"/>
        <w:numPr>
          <w:ilvl w:val="0"/>
          <w:numId w:val="19"/>
        </w:numPr>
        <w:spacing w:after="0" w:line="240" w:lineRule="auto"/>
        <w:rPr>
          <w:rFonts w:ascii="Arial" w:hAnsi="Arial" w:cs="Arial"/>
          <w:b/>
          <w:bCs/>
          <w:sz w:val="24"/>
          <w:szCs w:val="24"/>
        </w:rPr>
      </w:pPr>
      <w:r w:rsidRPr="00D84DE8">
        <w:rPr>
          <w:rFonts w:ascii="Arial" w:hAnsi="Arial" w:cs="Arial"/>
          <w:b/>
          <w:bCs/>
          <w:sz w:val="24"/>
          <w:szCs w:val="24"/>
        </w:rPr>
        <w:t>Unplanned need to support delivery of non-strategic capital projects impacting on delivery of strategic capital programme of works.</w:t>
      </w:r>
    </w:p>
    <w:p w14:paraId="0FA0628E" w14:textId="77777777" w:rsidR="00D84DE8" w:rsidRPr="00D84DE8" w:rsidRDefault="00D84DE8" w:rsidP="00D84DE8">
      <w:pPr>
        <w:pStyle w:val="ListParagraph"/>
        <w:ind w:left="0"/>
        <w:rPr>
          <w:rFonts w:ascii="Arial" w:hAnsi="Arial" w:cs="Arial"/>
          <w:sz w:val="24"/>
          <w:szCs w:val="24"/>
        </w:rPr>
      </w:pPr>
    </w:p>
    <w:p w14:paraId="16F1AC24" w14:textId="77777777" w:rsidR="00D84DE8" w:rsidRPr="00D84DE8" w:rsidRDefault="00D84DE8" w:rsidP="00D84DE8">
      <w:pPr>
        <w:pStyle w:val="ListParagraph"/>
        <w:spacing w:after="0" w:line="240" w:lineRule="auto"/>
        <w:ind w:left="284"/>
        <w:rPr>
          <w:rFonts w:ascii="Arial" w:hAnsi="Arial" w:cs="Arial"/>
          <w:sz w:val="24"/>
          <w:szCs w:val="24"/>
        </w:rPr>
      </w:pPr>
      <w:r w:rsidRPr="00D84DE8">
        <w:rPr>
          <w:rFonts w:ascii="Arial" w:hAnsi="Arial" w:cs="Arial"/>
          <w:sz w:val="24"/>
          <w:szCs w:val="24"/>
        </w:rPr>
        <w:t>Action (Continued Mitigation)</w:t>
      </w:r>
    </w:p>
    <w:p w14:paraId="5065B0A7" w14:textId="77777777" w:rsidR="00D84DE8" w:rsidRPr="00D84DE8" w:rsidRDefault="00D84DE8" w:rsidP="00D84DE8">
      <w:pPr>
        <w:pStyle w:val="ListParagraph"/>
        <w:numPr>
          <w:ilvl w:val="0"/>
          <w:numId w:val="22"/>
        </w:numPr>
        <w:spacing w:after="0" w:line="240" w:lineRule="auto"/>
        <w:rPr>
          <w:rFonts w:ascii="Arial" w:hAnsi="Arial" w:cs="Arial"/>
          <w:sz w:val="24"/>
          <w:szCs w:val="24"/>
        </w:rPr>
      </w:pPr>
      <w:r w:rsidRPr="00D84DE8">
        <w:rPr>
          <w:rFonts w:ascii="Arial" w:hAnsi="Arial" w:cs="Arial"/>
          <w:sz w:val="24"/>
          <w:szCs w:val="24"/>
        </w:rPr>
        <w:t>Increase awareness by participating at forums such as CPAG. Adopt consistent approach to capital delivery across the organisation by implementing best practice and sharing lessons learned.</w:t>
      </w:r>
    </w:p>
    <w:p w14:paraId="6836CCC2" w14:textId="77777777" w:rsidR="00D84DE8" w:rsidRPr="00D84DE8" w:rsidRDefault="00D84DE8" w:rsidP="00D84DE8">
      <w:pPr>
        <w:pStyle w:val="ListParagraph"/>
        <w:numPr>
          <w:ilvl w:val="0"/>
          <w:numId w:val="22"/>
        </w:numPr>
        <w:spacing w:after="0" w:line="240" w:lineRule="auto"/>
        <w:rPr>
          <w:rFonts w:ascii="Arial" w:hAnsi="Arial" w:cs="Arial"/>
          <w:sz w:val="24"/>
          <w:szCs w:val="24"/>
        </w:rPr>
      </w:pPr>
      <w:r w:rsidRPr="00D84DE8">
        <w:rPr>
          <w:rFonts w:ascii="Arial" w:hAnsi="Arial" w:cs="Arial"/>
          <w:sz w:val="24"/>
          <w:szCs w:val="24"/>
        </w:rPr>
        <w:lastRenderedPageBreak/>
        <w:t>Develop and maintain collaborative relationships across all Directorates to review and confirm anticipated pipeline of capital works (irrespective of scale / scope / complexity).</w:t>
      </w:r>
    </w:p>
    <w:p w14:paraId="195A235E" w14:textId="77777777" w:rsidR="00D84DE8" w:rsidRPr="00D84DE8" w:rsidRDefault="00D84DE8" w:rsidP="00D84DE8">
      <w:pPr>
        <w:pStyle w:val="ListParagraph"/>
        <w:spacing w:after="0" w:line="240" w:lineRule="auto"/>
        <w:ind w:left="0"/>
        <w:rPr>
          <w:rFonts w:ascii="Arial" w:hAnsi="Arial" w:cs="Arial"/>
          <w:sz w:val="24"/>
          <w:szCs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781"/>
        <w:gridCol w:w="1766"/>
        <w:gridCol w:w="1799"/>
        <w:gridCol w:w="1771"/>
      </w:tblGrid>
      <w:tr w:rsidR="00D84DE8" w:rsidRPr="00D84DE8" w14:paraId="3CDF8716" w14:textId="77777777" w:rsidTr="00DA30F1">
        <w:tc>
          <w:tcPr>
            <w:tcW w:w="1791" w:type="dxa"/>
          </w:tcPr>
          <w:p w14:paraId="320B8E6A" w14:textId="77777777" w:rsidR="00D84DE8" w:rsidRPr="00D84DE8" w:rsidRDefault="00D84DE8" w:rsidP="00D84DE8">
            <w:pPr>
              <w:pStyle w:val="ListParagraph"/>
              <w:spacing w:after="0" w:line="240" w:lineRule="auto"/>
              <w:ind w:left="0"/>
              <w:rPr>
                <w:rFonts w:ascii="Arial" w:hAnsi="Arial" w:cs="Arial"/>
                <w:b/>
                <w:bCs/>
                <w:sz w:val="24"/>
                <w:szCs w:val="24"/>
                <w:highlight w:val="yellow"/>
              </w:rPr>
            </w:pPr>
            <w:r w:rsidRPr="00D84DE8">
              <w:rPr>
                <w:rFonts w:ascii="Arial" w:hAnsi="Arial" w:cs="Arial"/>
                <w:sz w:val="24"/>
                <w:szCs w:val="24"/>
              </w:rPr>
              <w:br w:type="page"/>
            </w:r>
            <w:r w:rsidRPr="00D84DE8">
              <w:rPr>
                <w:rFonts w:ascii="Arial" w:hAnsi="Arial" w:cs="Arial"/>
                <w:b/>
                <w:bCs/>
                <w:sz w:val="24"/>
                <w:szCs w:val="24"/>
              </w:rPr>
              <w:t>Identified KPI at Risk</w:t>
            </w:r>
          </w:p>
        </w:tc>
        <w:tc>
          <w:tcPr>
            <w:tcW w:w="1781" w:type="dxa"/>
          </w:tcPr>
          <w:p w14:paraId="00633401" w14:textId="77777777" w:rsidR="00D84DE8" w:rsidRPr="00D84DE8" w:rsidRDefault="00D84DE8" w:rsidP="00D84DE8">
            <w:pPr>
              <w:pStyle w:val="ListParagraph"/>
              <w:spacing w:after="0" w:line="240" w:lineRule="auto"/>
              <w:ind w:left="0"/>
              <w:rPr>
                <w:rFonts w:ascii="Arial" w:hAnsi="Arial" w:cs="Arial"/>
                <w:b/>
                <w:bCs/>
                <w:sz w:val="24"/>
                <w:szCs w:val="24"/>
              </w:rPr>
            </w:pPr>
            <w:r w:rsidRPr="00D84DE8">
              <w:rPr>
                <w:rFonts w:ascii="Arial" w:hAnsi="Arial" w:cs="Arial"/>
                <w:b/>
                <w:bCs/>
                <w:sz w:val="24"/>
                <w:szCs w:val="24"/>
              </w:rPr>
              <w:t>Reasons as to why KPI has not been met</w:t>
            </w:r>
          </w:p>
        </w:tc>
        <w:tc>
          <w:tcPr>
            <w:tcW w:w="1766" w:type="dxa"/>
          </w:tcPr>
          <w:p w14:paraId="78CEC661" w14:textId="77777777" w:rsidR="00D84DE8" w:rsidRPr="00D84DE8" w:rsidRDefault="00D84DE8" w:rsidP="00D84DE8">
            <w:pPr>
              <w:pStyle w:val="ListParagraph"/>
              <w:spacing w:after="0" w:line="240" w:lineRule="auto"/>
              <w:ind w:left="0"/>
              <w:rPr>
                <w:rFonts w:ascii="Arial" w:hAnsi="Arial" w:cs="Arial"/>
                <w:b/>
                <w:bCs/>
                <w:sz w:val="24"/>
                <w:szCs w:val="24"/>
              </w:rPr>
            </w:pPr>
            <w:r w:rsidRPr="00D84DE8">
              <w:rPr>
                <w:rFonts w:ascii="Arial" w:hAnsi="Arial" w:cs="Arial"/>
                <w:b/>
                <w:bCs/>
                <w:sz w:val="24"/>
                <w:szCs w:val="24"/>
              </w:rPr>
              <w:t>Action to be taken</w:t>
            </w:r>
          </w:p>
        </w:tc>
        <w:tc>
          <w:tcPr>
            <w:tcW w:w="1799" w:type="dxa"/>
          </w:tcPr>
          <w:p w14:paraId="2F9D6409" w14:textId="77777777" w:rsidR="00D84DE8" w:rsidRPr="00D84DE8" w:rsidRDefault="00D84DE8" w:rsidP="00D84DE8">
            <w:pPr>
              <w:pStyle w:val="ListParagraph"/>
              <w:spacing w:after="0" w:line="240" w:lineRule="auto"/>
              <w:ind w:left="0"/>
              <w:rPr>
                <w:rFonts w:ascii="Arial" w:hAnsi="Arial" w:cs="Arial"/>
                <w:b/>
                <w:bCs/>
                <w:sz w:val="24"/>
                <w:szCs w:val="24"/>
              </w:rPr>
            </w:pPr>
            <w:r w:rsidRPr="00D84DE8">
              <w:rPr>
                <w:rFonts w:ascii="Arial" w:hAnsi="Arial" w:cs="Arial"/>
                <w:b/>
                <w:bCs/>
                <w:sz w:val="24"/>
                <w:szCs w:val="24"/>
              </w:rPr>
              <w:t>Designated Officer</w:t>
            </w:r>
          </w:p>
        </w:tc>
        <w:tc>
          <w:tcPr>
            <w:tcW w:w="1771" w:type="dxa"/>
          </w:tcPr>
          <w:p w14:paraId="44138B9B" w14:textId="77777777" w:rsidR="00D84DE8" w:rsidRPr="00D84DE8" w:rsidRDefault="00D84DE8" w:rsidP="00D84DE8">
            <w:pPr>
              <w:pStyle w:val="ListParagraph"/>
              <w:spacing w:after="0" w:line="240" w:lineRule="auto"/>
              <w:ind w:left="0"/>
              <w:rPr>
                <w:rFonts w:ascii="Arial" w:hAnsi="Arial" w:cs="Arial"/>
                <w:b/>
                <w:bCs/>
                <w:sz w:val="24"/>
                <w:szCs w:val="24"/>
                <w:highlight w:val="yellow"/>
              </w:rPr>
            </w:pPr>
            <w:r w:rsidRPr="00D84DE8">
              <w:rPr>
                <w:rFonts w:ascii="Arial" w:hAnsi="Arial" w:cs="Arial"/>
                <w:b/>
                <w:bCs/>
                <w:sz w:val="24"/>
                <w:szCs w:val="24"/>
              </w:rPr>
              <w:t>Date for Review</w:t>
            </w:r>
          </w:p>
        </w:tc>
      </w:tr>
      <w:tr w:rsidR="00D84DE8" w:rsidRPr="00D84DE8" w14:paraId="5E138B50" w14:textId="77777777" w:rsidTr="00DA30F1">
        <w:tc>
          <w:tcPr>
            <w:tcW w:w="8908" w:type="dxa"/>
            <w:gridSpan w:val="5"/>
          </w:tcPr>
          <w:p w14:paraId="664E1F4C" w14:textId="77777777" w:rsidR="00D84DE8" w:rsidRPr="00D84DE8" w:rsidRDefault="00D84DE8" w:rsidP="00D84DE8">
            <w:pPr>
              <w:pStyle w:val="ListParagraph"/>
              <w:spacing w:after="0" w:line="240" w:lineRule="auto"/>
              <w:ind w:left="0"/>
              <w:rPr>
                <w:rFonts w:ascii="Arial" w:hAnsi="Arial" w:cs="Arial"/>
                <w:sz w:val="24"/>
                <w:szCs w:val="24"/>
              </w:rPr>
            </w:pPr>
            <w:r w:rsidRPr="00D84DE8">
              <w:rPr>
                <w:rFonts w:ascii="Arial" w:hAnsi="Arial" w:cs="Arial"/>
                <w:sz w:val="24"/>
                <w:szCs w:val="24"/>
              </w:rPr>
              <w:t>No KPI’s considered at risk within H1 2024-2025</w:t>
            </w:r>
          </w:p>
        </w:tc>
      </w:tr>
    </w:tbl>
    <w:p w14:paraId="03ABCFEB" w14:textId="77777777" w:rsidR="00D84DE8" w:rsidRDefault="00D84DE8" w:rsidP="00B871E3">
      <w:pPr>
        <w:pStyle w:val="Normal0"/>
        <w:rPr>
          <w:b/>
          <w:sz w:val="24"/>
          <w:lang w:eastAsia="en-US"/>
        </w:rPr>
      </w:pPr>
    </w:p>
    <w:p w14:paraId="4C0A0AB1" w14:textId="072ADF67" w:rsidR="00A66CD4" w:rsidRPr="00A66CD4" w:rsidRDefault="00D84DE8" w:rsidP="00A66CD4">
      <w:pPr>
        <w:pStyle w:val="Normal0"/>
        <w:rPr>
          <w:rFonts w:cs="Arial"/>
          <w:sz w:val="24"/>
          <w:szCs w:val="24"/>
          <w:lang w:eastAsia="en-US"/>
        </w:rPr>
      </w:pPr>
      <w:r w:rsidRPr="00D84DE8">
        <w:rPr>
          <w:rFonts w:cs="Arial"/>
          <w:caps/>
          <w:sz w:val="24"/>
          <w:szCs w:val="24"/>
          <w:lang w:eastAsia="en-US"/>
        </w:rPr>
        <w:t>Recommended</w:t>
      </w:r>
      <w:r w:rsidRPr="006C409E">
        <w:rPr>
          <w:rFonts w:cs="Arial"/>
          <w:sz w:val="24"/>
          <w:szCs w:val="24"/>
          <w:lang w:eastAsia="en-US"/>
        </w:rPr>
        <w:t xml:space="preserve"> that </w:t>
      </w:r>
      <w:r>
        <w:rPr>
          <w:rFonts w:cs="Arial"/>
          <w:sz w:val="24"/>
          <w:szCs w:val="24"/>
          <w:lang w:eastAsia="en-US"/>
        </w:rPr>
        <w:t>the Council notes the report</w:t>
      </w:r>
      <w:r w:rsidRPr="006C409E">
        <w:rPr>
          <w:rFonts w:cs="Arial"/>
          <w:sz w:val="24"/>
          <w:szCs w:val="24"/>
          <w:lang w:eastAsia="en-US"/>
        </w:rPr>
        <w:t>.</w:t>
      </w:r>
    </w:p>
    <w:p w14:paraId="51345C10" w14:textId="77777777" w:rsidR="00A66CD4" w:rsidRDefault="00A66CD4" w:rsidP="00B871E3">
      <w:pPr>
        <w:rPr>
          <w:rFonts w:cs="Arial"/>
          <w:szCs w:val="24"/>
        </w:rPr>
      </w:pPr>
    </w:p>
    <w:p w14:paraId="1548AC05" w14:textId="1CFAC41D" w:rsidR="00A66CD4" w:rsidRDefault="00A66CD4" w:rsidP="00B871E3">
      <w:pPr>
        <w:rPr>
          <w:rFonts w:cs="Arial"/>
          <w:szCs w:val="24"/>
        </w:rPr>
      </w:pPr>
      <w:r>
        <w:rPr>
          <w:rFonts w:cs="Arial"/>
          <w:szCs w:val="24"/>
        </w:rPr>
        <w:t>(Councillor Smart withdrew from the meeting – 7.37 pm)</w:t>
      </w:r>
    </w:p>
    <w:p w14:paraId="14B9BE31" w14:textId="77777777" w:rsidR="00A66CD4" w:rsidRDefault="00A66CD4" w:rsidP="00B871E3">
      <w:pPr>
        <w:rPr>
          <w:rFonts w:cs="Arial"/>
          <w:szCs w:val="24"/>
        </w:rPr>
      </w:pPr>
    </w:p>
    <w:p w14:paraId="1F7BFE73" w14:textId="4F033A2D" w:rsidR="00B871E3" w:rsidRDefault="00B871E3" w:rsidP="00B871E3">
      <w:pPr>
        <w:rPr>
          <w:rFonts w:cs="Arial"/>
          <w:szCs w:val="24"/>
        </w:rPr>
      </w:pPr>
      <w:r>
        <w:rPr>
          <w:rFonts w:cs="Arial"/>
          <w:szCs w:val="24"/>
        </w:rPr>
        <w:t xml:space="preserve">Proposed by Councillor McCracken, seconded by Councillor Ashe, that the recommendation be adopted. </w:t>
      </w:r>
    </w:p>
    <w:p w14:paraId="11AA4FA7" w14:textId="77777777" w:rsidR="00B871E3" w:rsidRDefault="00B871E3" w:rsidP="00B871E3">
      <w:pPr>
        <w:rPr>
          <w:rFonts w:cs="Arial"/>
          <w:szCs w:val="24"/>
        </w:rPr>
      </w:pPr>
    </w:p>
    <w:p w14:paraId="3BFDE101" w14:textId="7631DE4B" w:rsidR="00B871E3" w:rsidRDefault="00B871E3" w:rsidP="00B871E3">
      <w:pPr>
        <w:rPr>
          <w:rFonts w:cs="Arial"/>
          <w:szCs w:val="24"/>
        </w:rPr>
      </w:pPr>
      <w:r>
        <w:rPr>
          <w:rFonts w:cs="Arial"/>
          <w:szCs w:val="24"/>
        </w:rPr>
        <w:t>Councillor McCracken</w:t>
      </w:r>
      <w:r w:rsidR="00A66CD4">
        <w:rPr>
          <w:rFonts w:cs="Arial"/>
          <w:szCs w:val="24"/>
        </w:rPr>
        <w:t xml:space="preserve"> referred to the existing projects that were underway</w:t>
      </w:r>
      <w:r w:rsidR="00133768">
        <w:rPr>
          <w:rFonts w:cs="Arial"/>
          <w:szCs w:val="24"/>
        </w:rPr>
        <w:t xml:space="preserve">. </w:t>
      </w:r>
      <w:r w:rsidR="00A66CD4">
        <w:rPr>
          <w:rFonts w:cs="Arial"/>
          <w:szCs w:val="24"/>
        </w:rPr>
        <w:t>Portaferry Public Realm had just been delivered, a project was underway at Ward Park along with the Greenways with lots of exciting projects entering feasibility</w:t>
      </w:r>
      <w:r w:rsidR="00133768">
        <w:rPr>
          <w:rFonts w:cs="Arial"/>
          <w:szCs w:val="24"/>
        </w:rPr>
        <w:t>,</w:t>
      </w:r>
      <w:r w:rsidR="00A66CD4">
        <w:rPr>
          <w:rFonts w:cs="Arial"/>
          <w:szCs w:val="24"/>
        </w:rPr>
        <w:t xml:space="preserve"> put together that was a fundamental transformation across the Borough</w:t>
      </w:r>
      <w:r w:rsidR="00133768">
        <w:rPr>
          <w:rFonts w:cs="Arial"/>
          <w:szCs w:val="24"/>
        </w:rPr>
        <w:t>,</w:t>
      </w:r>
      <w:r w:rsidR="00A66CD4">
        <w:rPr>
          <w:rFonts w:cs="Arial"/>
          <w:szCs w:val="24"/>
        </w:rPr>
        <w:t xml:space="preserve"> and </w:t>
      </w:r>
      <w:r w:rsidR="00133768">
        <w:rPr>
          <w:rFonts w:cs="Arial"/>
          <w:szCs w:val="24"/>
        </w:rPr>
        <w:t xml:space="preserve">he </w:t>
      </w:r>
      <w:r w:rsidR="00A66CD4">
        <w:rPr>
          <w:rFonts w:cs="Arial"/>
          <w:szCs w:val="24"/>
        </w:rPr>
        <w:t>commended the Officers who were working on the projects. With regards to Marine Gardens, a sense of negativity would remain until progress could be seen and encouraged Officers to ramp up communication creating an ex</w:t>
      </w:r>
      <w:r w:rsidR="007409E1">
        <w:rPr>
          <w:rFonts w:cs="Arial"/>
          <w:szCs w:val="24"/>
        </w:rPr>
        <w:t>c</w:t>
      </w:r>
      <w:r w:rsidR="00A66CD4">
        <w:rPr>
          <w:rFonts w:cs="Arial"/>
          <w:szCs w:val="24"/>
        </w:rPr>
        <w:t xml:space="preserve">iting picture for the Borough. Councillor McCracken referred to the social value element detailed in the report which </w:t>
      </w:r>
      <w:r w:rsidR="00133768">
        <w:rPr>
          <w:rFonts w:cs="Arial"/>
          <w:szCs w:val="24"/>
        </w:rPr>
        <w:t xml:space="preserve">was </w:t>
      </w:r>
      <w:r w:rsidR="00A66CD4">
        <w:rPr>
          <w:rFonts w:cs="Arial"/>
          <w:szCs w:val="24"/>
        </w:rPr>
        <w:t xml:space="preserve">an emerging issue being looked by the NI Executive. He asked if Officers were linked into the policy makers within the NI Executive and what the direction of travel would be for interpretation within the Borough. </w:t>
      </w:r>
    </w:p>
    <w:p w14:paraId="031BDED4" w14:textId="77777777" w:rsidR="00B871E3" w:rsidRDefault="00B871E3" w:rsidP="00B871E3">
      <w:pPr>
        <w:rPr>
          <w:rFonts w:cs="Arial"/>
          <w:szCs w:val="24"/>
        </w:rPr>
      </w:pPr>
    </w:p>
    <w:p w14:paraId="0F80369C" w14:textId="57C70726" w:rsidR="00B8508C" w:rsidRDefault="00B8508C" w:rsidP="00B871E3">
      <w:pPr>
        <w:rPr>
          <w:rFonts w:cs="Arial"/>
          <w:szCs w:val="24"/>
        </w:rPr>
      </w:pPr>
      <w:r>
        <w:rPr>
          <w:rFonts w:cs="Arial"/>
          <w:szCs w:val="24"/>
        </w:rPr>
        <w:t xml:space="preserve">The Director of Place </w:t>
      </w:r>
      <w:r w:rsidR="00133768">
        <w:rPr>
          <w:rFonts w:cs="Arial"/>
          <w:szCs w:val="24"/>
        </w:rPr>
        <w:t xml:space="preserve">explained </w:t>
      </w:r>
      <w:r>
        <w:rPr>
          <w:rFonts w:cs="Arial"/>
          <w:szCs w:val="24"/>
        </w:rPr>
        <w:t>that Officers</w:t>
      </w:r>
      <w:r w:rsidR="007B2AE3">
        <w:rPr>
          <w:rFonts w:cs="Arial"/>
          <w:szCs w:val="24"/>
        </w:rPr>
        <w:t>,</w:t>
      </w:r>
      <w:r>
        <w:rPr>
          <w:rFonts w:cs="Arial"/>
          <w:szCs w:val="24"/>
        </w:rPr>
        <w:t xml:space="preserve"> particularly within the Capital Projects team</w:t>
      </w:r>
      <w:r w:rsidR="007B2AE3">
        <w:rPr>
          <w:rFonts w:cs="Arial"/>
          <w:szCs w:val="24"/>
        </w:rPr>
        <w:t>,</w:t>
      </w:r>
      <w:r>
        <w:rPr>
          <w:rFonts w:cs="Arial"/>
          <w:szCs w:val="24"/>
        </w:rPr>
        <w:t xml:space="preserve"> were linked in due to grant aid and the conditions</w:t>
      </w:r>
      <w:r w:rsidR="00133768">
        <w:rPr>
          <w:rFonts w:cs="Arial"/>
          <w:szCs w:val="24"/>
        </w:rPr>
        <w:t xml:space="preserve"> in that regard</w:t>
      </w:r>
      <w:r>
        <w:rPr>
          <w:rFonts w:cs="Arial"/>
          <w:szCs w:val="24"/>
        </w:rPr>
        <w:t>.   They ha</w:t>
      </w:r>
      <w:r w:rsidR="007409E1">
        <w:rPr>
          <w:rFonts w:cs="Arial"/>
          <w:szCs w:val="24"/>
        </w:rPr>
        <w:t xml:space="preserve">d </w:t>
      </w:r>
      <w:r>
        <w:rPr>
          <w:rFonts w:cs="Arial"/>
          <w:szCs w:val="24"/>
        </w:rPr>
        <w:t>also attended seminars to get a better understanding</w:t>
      </w:r>
      <w:r w:rsidR="007B2AE3">
        <w:rPr>
          <w:rFonts w:cs="Arial"/>
          <w:szCs w:val="24"/>
        </w:rPr>
        <w:t xml:space="preserve"> so</w:t>
      </w:r>
      <w:r w:rsidR="00133768">
        <w:rPr>
          <w:rFonts w:cs="Arial"/>
          <w:szCs w:val="24"/>
        </w:rPr>
        <w:t xml:space="preserve"> </w:t>
      </w:r>
      <w:r>
        <w:rPr>
          <w:rFonts w:cs="Arial"/>
          <w:szCs w:val="24"/>
        </w:rPr>
        <w:t>to be proactive a</w:t>
      </w:r>
      <w:r w:rsidR="00D92B6F">
        <w:rPr>
          <w:rFonts w:cs="Arial"/>
          <w:szCs w:val="24"/>
        </w:rPr>
        <w:t>nd</w:t>
      </w:r>
      <w:r>
        <w:rPr>
          <w:rFonts w:cs="Arial"/>
          <w:szCs w:val="24"/>
        </w:rPr>
        <w:t xml:space="preserve"> </w:t>
      </w:r>
      <w:r w:rsidR="00D92B6F">
        <w:rPr>
          <w:rFonts w:cs="Arial"/>
          <w:szCs w:val="24"/>
        </w:rPr>
        <w:t>include</w:t>
      </w:r>
      <w:r w:rsidR="00133768">
        <w:rPr>
          <w:rFonts w:cs="Arial"/>
          <w:szCs w:val="24"/>
        </w:rPr>
        <w:t xml:space="preserve"> the social value element </w:t>
      </w:r>
      <w:r>
        <w:rPr>
          <w:rFonts w:cs="Arial"/>
          <w:szCs w:val="24"/>
        </w:rPr>
        <w:t xml:space="preserve">across the Council for other activities.   </w:t>
      </w:r>
    </w:p>
    <w:p w14:paraId="6B86B1DA" w14:textId="77777777" w:rsidR="00B8508C" w:rsidRDefault="00B8508C" w:rsidP="00B871E3">
      <w:pPr>
        <w:rPr>
          <w:rFonts w:cs="Arial"/>
          <w:szCs w:val="24"/>
        </w:rPr>
      </w:pPr>
    </w:p>
    <w:p w14:paraId="2CE5456D" w14:textId="7AC51064" w:rsidR="00B8508C" w:rsidRDefault="00B8508C" w:rsidP="00B871E3">
      <w:pPr>
        <w:rPr>
          <w:rFonts w:cs="Arial"/>
          <w:szCs w:val="24"/>
        </w:rPr>
      </w:pPr>
      <w:r>
        <w:rPr>
          <w:rFonts w:cs="Arial"/>
          <w:szCs w:val="24"/>
        </w:rPr>
        <w:t xml:space="preserve">Councillor McCracken noted that there were some exciting social value projects that had been pioneered elsewhere. </w:t>
      </w:r>
      <w:r w:rsidR="00FC17CB">
        <w:rPr>
          <w:rFonts w:cs="Arial"/>
          <w:szCs w:val="24"/>
        </w:rPr>
        <w:t xml:space="preserve">He asked if there were any targets in terms of local procurement. The Director of Place was of the understanding that could not be </w:t>
      </w:r>
      <w:r w:rsidR="00864F70">
        <w:rPr>
          <w:rFonts w:cs="Arial"/>
          <w:szCs w:val="24"/>
        </w:rPr>
        <w:t>as prescriptive</w:t>
      </w:r>
      <w:r w:rsidR="00FC17CB">
        <w:rPr>
          <w:rFonts w:cs="Arial"/>
          <w:szCs w:val="24"/>
        </w:rPr>
        <w:t xml:space="preserve"> to local businesses due to the procurement regulations.  </w:t>
      </w:r>
    </w:p>
    <w:p w14:paraId="408F728C" w14:textId="77777777" w:rsidR="00FC17CB" w:rsidRDefault="00FC17CB" w:rsidP="00B871E3">
      <w:pPr>
        <w:rPr>
          <w:rFonts w:cs="Arial"/>
          <w:szCs w:val="24"/>
        </w:rPr>
      </w:pPr>
    </w:p>
    <w:p w14:paraId="319ACAC5" w14:textId="4A7BB59E" w:rsidR="00FC17CB" w:rsidRDefault="00FC17CB" w:rsidP="00B871E3">
      <w:pPr>
        <w:rPr>
          <w:rFonts w:cs="Arial"/>
          <w:szCs w:val="24"/>
        </w:rPr>
      </w:pPr>
      <w:r>
        <w:rPr>
          <w:rFonts w:cs="Arial"/>
          <w:szCs w:val="24"/>
        </w:rPr>
        <w:t>Councillor McCracken was of the understanding th</w:t>
      </w:r>
      <w:r w:rsidR="00133768">
        <w:rPr>
          <w:rFonts w:cs="Arial"/>
          <w:szCs w:val="24"/>
        </w:rPr>
        <w:t>at</w:t>
      </w:r>
      <w:r>
        <w:rPr>
          <w:rFonts w:cs="Arial"/>
          <w:szCs w:val="24"/>
        </w:rPr>
        <w:t xml:space="preserve"> training was to be undertaken for businesses to allow them to apply for the grants.   The Director of Place </w:t>
      </w:r>
      <w:r w:rsidR="00133768">
        <w:rPr>
          <w:rFonts w:cs="Arial"/>
          <w:szCs w:val="24"/>
        </w:rPr>
        <w:t xml:space="preserve">stated </w:t>
      </w:r>
      <w:r>
        <w:rPr>
          <w:rFonts w:cs="Arial"/>
          <w:szCs w:val="24"/>
        </w:rPr>
        <w:t xml:space="preserve">that there was an element of social values within the tender exercise. He advised that the Head of Regeneration was undertaking a place making academy and part of that was </w:t>
      </w:r>
      <w:r w:rsidR="00E55C43">
        <w:rPr>
          <w:rFonts w:cs="Arial"/>
          <w:szCs w:val="24"/>
        </w:rPr>
        <w:t>in understanding how</w:t>
      </w:r>
      <w:r>
        <w:rPr>
          <w:rFonts w:cs="Arial"/>
          <w:szCs w:val="24"/>
        </w:rPr>
        <w:t xml:space="preserve"> social values</w:t>
      </w:r>
      <w:r w:rsidR="00310879">
        <w:rPr>
          <w:rFonts w:cs="Arial"/>
          <w:szCs w:val="24"/>
        </w:rPr>
        <w:t xml:space="preserve"> could be implemented into projects</w:t>
      </w:r>
      <w:r w:rsidR="00133768">
        <w:rPr>
          <w:rFonts w:cs="Arial"/>
          <w:szCs w:val="24"/>
        </w:rPr>
        <w:t xml:space="preserve">. </w:t>
      </w:r>
      <w:r w:rsidR="009E2222">
        <w:rPr>
          <w:rFonts w:cs="Arial"/>
          <w:szCs w:val="24"/>
        </w:rPr>
        <w:t xml:space="preserve">He continued that social value </w:t>
      </w:r>
      <w:r w:rsidR="00D06EBB">
        <w:rPr>
          <w:rFonts w:cs="Arial"/>
          <w:szCs w:val="24"/>
        </w:rPr>
        <w:t>implementation</w:t>
      </w:r>
      <w:r w:rsidR="009E2222">
        <w:rPr>
          <w:rFonts w:cs="Arial"/>
          <w:szCs w:val="24"/>
        </w:rPr>
        <w:t xml:space="preserve"> was</w:t>
      </w:r>
      <w:r>
        <w:rPr>
          <w:rFonts w:cs="Arial"/>
          <w:szCs w:val="24"/>
        </w:rPr>
        <w:t xml:space="preserve"> broader than just </w:t>
      </w:r>
      <w:r w:rsidR="00D06EBB">
        <w:rPr>
          <w:rFonts w:cs="Arial"/>
          <w:szCs w:val="24"/>
        </w:rPr>
        <w:t>in</w:t>
      </w:r>
      <w:r>
        <w:rPr>
          <w:rFonts w:cs="Arial"/>
          <w:szCs w:val="24"/>
        </w:rPr>
        <w:t xml:space="preserve"> tender exercises</w:t>
      </w:r>
      <w:r w:rsidR="002B59DB">
        <w:rPr>
          <w:rFonts w:cs="Arial"/>
          <w:szCs w:val="24"/>
        </w:rPr>
        <w:t xml:space="preserve"> and</w:t>
      </w:r>
      <w:r>
        <w:rPr>
          <w:rFonts w:cs="Arial"/>
          <w:szCs w:val="24"/>
        </w:rPr>
        <w:t xml:space="preserve"> was </w:t>
      </w:r>
      <w:r w:rsidR="00D06EBB">
        <w:rPr>
          <w:rFonts w:cs="Arial"/>
          <w:szCs w:val="24"/>
        </w:rPr>
        <w:t>being rolled out in</w:t>
      </w:r>
      <w:r w:rsidR="006B4878">
        <w:rPr>
          <w:rFonts w:cs="Arial"/>
          <w:szCs w:val="24"/>
        </w:rPr>
        <w:t>to</w:t>
      </w:r>
      <w:r w:rsidR="00D06EBB">
        <w:rPr>
          <w:rFonts w:cs="Arial"/>
          <w:szCs w:val="24"/>
        </w:rPr>
        <w:t xml:space="preserve"> </w:t>
      </w:r>
      <w:r w:rsidR="006B4878">
        <w:rPr>
          <w:rFonts w:cs="Arial"/>
          <w:szCs w:val="24"/>
        </w:rPr>
        <w:t>other</w:t>
      </w:r>
      <w:r w:rsidR="00D06EBB">
        <w:rPr>
          <w:rFonts w:cs="Arial"/>
          <w:szCs w:val="24"/>
        </w:rPr>
        <w:t xml:space="preserve"> </w:t>
      </w:r>
      <w:r w:rsidR="00864F70">
        <w:rPr>
          <w:rFonts w:cs="Arial"/>
          <w:szCs w:val="24"/>
        </w:rPr>
        <w:t>projects</w:t>
      </w:r>
      <w:r>
        <w:rPr>
          <w:rFonts w:cs="Arial"/>
          <w:szCs w:val="24"/>
        </w:rPr>
        <w:t xml:space="preserve">. </w:t>
      </w:r>
    </w:p>
    <w:p w14:paraId="23E4B17C" w14:textId="77777777" w:rsidR="00FC17CB" w:rsidRDefault="00FC17CB" w:rsidP="00B871E3">
      <w:pPr>
        <w:rPr>
          <w:rFonts w:cs="Arial"/>
          <w:szCs w:val="24"/>
        </w:rPr>
      </w:pPr>
    </w:p>
    <w:p w14:paraId="2EA664A3" w14:textId="44D50EAF" w:rsidR="00FC17CB" w:rsidRDefault="00FC17CB" w:rsidP="00B871E3">
      <w:pPr>
        <w:rPr>
          <w:rFonts w:cs="Arial"/>
          <w:szCs w:val="24"/>
        </w:rPr>
      </w:pPr>
      <w:r>
        <w:rPr>
          <w:rFonts w:cs="Arial"/>
          <w:szCs w:val="24"/>
        </w:rPr>
        <w:t xml:space="preserve">The Chair recalled that a couple of years ago Councillor Cathcart had brought forward a Notice of Motion to encourage awareness of tenders for local businesses.   </w:t>
      </w:r>
    </w:p>
    <w:p w14:paraId="22EBFB09" w14:textId="77777777" w:rsidR="00FC17CB" w:rsidRDefault="00FC17CB" w:rsidP="00B871E3">
      <w:pPr>
        <w:rPr>
          <w:rFonts w:cs="Arial"/>
          <w:szCs w:val="24"/>
        </w:rPr>
      </w:pPr>
    </w:p>
    <w:p w14:paraId="1EA34D73" w14:textId="77FE7FE6" w:rsidR="00FC17CB" w:rsidRDefault="00FC17CB" w:rsidP="00B871E3">
      <w:pPr>
        <w:rPr>
          <w:rFonts w:cs="Arial"/>
          <w:szCs w:val="24"/>
        </w:rPr>
      </w:pPr>
      <w:r>
        <w:rPr>
          <w:rFonts w:cs="Arial"/>
          <w:szCs w:val="24"/>
        </w:rPr>
        <w:lastRenderedPageBreak/>
        <w:t xml:space="preserve">Alderman Adair thanked the Officers for the report and remarked on the transformation that the Portaferry Public Realm had made. He also wished to put his thanks on record to the </w:t>
      </w:r>
      <w:r w:rsidR="002535C0">
        <w:rPr>
          <w:rFonts w:cs="Arial"/>
          <w:szCs w:val="24"/>
        </w:rPr>
        <w:t xml:space="preserve">Director and the </w:t>
      </w:r>
      <w:r>
        <w:rPr>
          <w:rFonts w:cs="Arial"/>
          <w:szCs w:val="24"/>
        </w:rPr>
        <w:t xml:space="preserve">Planning team who were working </w:t>
      </w:r>
      <w:r w:rsidR="002535C0">
        <w:rPr>
          <w:rFonts w:cs="Arial"/>
          <w:szCs w:val="24"/>
        </w:rPr>
        <w:t xml:space="preserve">in difficult circumstances. He noted that in the past he would have been critical of the planning team and apologised for that. He had seen the work the planning team were doing to move the capital projects forward and were let down by government departments as statutory consultees in their responses to planning applications. Alderman Adair referred to the Portavogie 3G pitch and the delay that recently </w:t>
      </w:r>
      <w:r w:rsidR="00B00D28">
        <w:rPr>
          <w:rFonts w:cs="Arial"/>
          <w:szCs w:val="24"/>
        </w:rPr>
        <w:t xml:space="preserve">had </w:t>
      </w:r>
      <w:r w:rsidR="002535C0">
        <w:rPr>
          <w:rFonts w:cs="Arial"/>
          <w:szCs w:val="24"/>
        </w:rPr>
        <w:t xml:space="preserve">been caused by DfI submitting a late objection. Alderman Adair sought an update in that regard. </w:t>
      </w:r>
    </w:p>
    <w:p w14:paraId="2618AA1C" w14:textId="77777777" w:rsidR="002535C0" w:rsidRDefault="002535C0" w:rsidP="00B871E3">
      <w:pPr>
        <w:rPr>
          <w:rFonts w:cs="Arial"/>
          <w:szCs w:val="24"/>
        </w:rPr>
      </w:pPr>
    </w:p>
    <w:p w14:paraId="6A177B17" w14:textId="1B9BE969" w:rsidR="002535C0" w:rsidRDefault="002535C0" w:rsidP="00B871E3">
      <w:pPr>
        <w:rPr>
          <w:rFonts w:cs="Arial"/>
          <w:szCs w:val="24"/>
        </w:rPr>
      </w:pPr>
      <w:r>
        <w:rPr>
          <w:rFonts w:cs="Arial"/>
          <w:szCs w:val="24"/>
        </w:rPr>
        <w:t>The Director of Prosperity thanked the Member his comments and undertook to pass those onto the team. She also undertook to</w:t>
      </w:r>
      <w:r w:rsidR="00B00D28">
        <w:rPr>
          <w:rFonts w:cs="Arial"/>
          <w:szCs w:val="24"/>
        </w:rPr>
        <w:t xml:space="preserve"> </w:t>
      </w:r>
      <w:r>
        <w:rPr>
          <w:rFonts w:cs="Arial"/>
          <w:szCs w:val="24"/>
        </w:rPr>
        <w:t xml:space="preserve">email Alderman Adair an update on the Portavogie 3G pitch from the Head of Planning.   </w:t>
      </w:r>
    </w:p>
    <w:p w14:paraId="7E3988EE" w14:textId="77777777" w:rsidR="00A83BF3" w:rsidRPr="001F61CC" w:rsidRDefault="00A83BF3" w:rsidP="00B871E3">
      <w:pPr>
        <w:rPr>
          <w:rFonts w:cs="Arial"/>
          <w:szCs w:val="24"/>
        </w:rPr>
      </w:pPr>
    </w:p>
    <w:p w14:paraId="54E9CB6B" w14:textId="41A0593B" w:rsidR="00784B33" w:rsidRPr="00B871E3" w:rsidRDefault="00B871E3" w:rsidP="00B871E3">
      <w:pPr>
        <w:rPr>
          <w:rFonts w:cs="Arial"/>
          <w:b/>
          <w:bCs/>
          <w:szCs w:val="24"/>
        </w:rPr>
      </w:pPr>
      <w:r w:rsidRPr="00B871E3">
        <w:rPr>
          <w:rFonts w:cs="Arial"/>
          <w:b/>
          <w:bCs/>
          <w:szCs w:val="24"/>
        </w:rPr>
        <w:t xml:space="preserve">AGREED TO RECOMMEND, on the proposal of Councillor McCracken, seconded by Councillor Ashe, that the recommendation be adopted. </w:t>
      </w:r>
    </w:p>
    <w:p w14:paraId="54AFD753" w14:textId="77777777" w:rsidR="00B871E3" w:rsidRPr="00C40A05" w:rsidRDefault="00B871E3" w:rsidP="00B871E3">
      <w:pPr>
        <w:pStyle w:val="ListParagraph"/>
        <w:spacing w:after="0" w:line="240" w:lineRule="auto"/>
        <w:rPr>
          <w:rFonts w:ascii="Arial" w:hAnsi="Arial" w:cs="Arial"/>
          <w:sz w:val="24"/>
          <w:szCs w:val="24"/>
        </w:rPr>
      </w:pPr>
    </w:p>
    <w:p w14:paraId="56C089B6" w14:textId="5D89EA36" w:rsidR="00CC3373" w:rsidRPr="00CC3373" w:rsidRDefault="00CC3373" w:rsidP="00CC3373">
      <w:pPr>
        <w:pStyle w:val="Heading1"/>
        <w:rPr>
          <w:rFonts w:hint="eastAsia"/>
          <w:u w:val="single"/>
        </w:rPr>
      </w:pPr>
      <w:r>
        <w:t>9.</w:t>
      </w:r>
      <w:r>
        <w:tab/>
      </w:r>
      <w:r w:rsidR="00784B33" w:rsidRPr="00CC3373">
        <w:rPr>
          <w:u w:val="single"/>
        </w:rPr>
        <w:t xml:space="preserve">Notices of Motion referred to Committee by </w:t>
      </w:r>
    </w:p>
    <w:p w14:paraId="282DB98A" w14:textId="336FF5E4" w:rsidR="00784B33" w:rsidRPr="00CC3373" w:rsidRDefault="00784B33" w:rsidP="00CC3373">
      <w:pPr>
        <w:pStyle w:val="Heading1"/>
        <w:ind w:firstLine="720"/>
        <w:rPr>
          <w:rFonts w:hint="eastAsia"/>
          <w:u w:val="single"/>
        </w:rPr>
      </w:pPr>
      <w:r w:rsidRPr="00CC3373">
        <w:rPr>
          <w:u w:val="single"/>
        </w:rPr>
        <w:t>Council</w:t>
      </w:r>
    </w:p>
    <w:p w14:paraId="22FFC611" w14:textId="77777777" w:rsidR="00CC3373" w:rsidRPr="00E14B74" w:rsidRDefault="00CC3373" w:rsidP="00C93CE7"/>
    <w:p w14:paraId="7D33ABA9" w14:textId="52522855" w:rsidR="00784B33" w:rsidRPr="00E14B74" w:rsidRDefault="00784B33" w:rsidP="69983992">
      <w:pPr>
        <w:pStyle w:val="Heading2"/>
        <w:ind w:left="720" w:hanging="720"/>
        <w:rPr>
          <w:b/>
          <w:bCs/>
          <w:sz w:val="24"/>
          <w:szCs w:val="24"/>
          <w:u w:val="single"/>
        </w:rPr>
      </w:pPr>
      <w:r w:rsidRPr="69983992">
        <w:rPr>
          <w:b/>
          <w:bCs/>
          <w:sz w:val="24"/>
          <w:szCs w:val="24"/>
        </w:rPr>
        <w:t xml:space="preserve">9.1  </w:t>
      </w:r>
      <w:r>
        <w:tab/>
      </w:r>
      <w:r w:rsidRPr="69983992">
        <w:rPr>
          <w:b/>
          <w:bCs/>
          <w:sz w:val="24"/>
          <w:szCs w:val="24"/>
          <w:u w:val="single"/>
        </w:rPr>
        <w:t xml:space="preserve">Notice of Motion </w:t>
      </w:r>
      <w:r w:rsidR="00CC3373" w:rsidRPr="69983992">
        <w:rPr>
          <w:b/>
          <w:bCs/>
          <w:sz w:val="24"/>
          <w:szCs w:val="24"/>
          <w:u w:val="single"/>
        </w:rPr>
        <w:t>submitted by C</w:t>
      </w:r>
      <w:r w:rsidRPr="69983992">
        <w:rPr>
          <w:b/>
          <w:bCs/>
          <w:sz w:val="24"/>
          <w:szCs w:val="24"/>
          <w:u w:val="single"/>
        </w:rPr>
        <w:t xml:space="preserve">ouncillor Morgan, Alderman Cummings, Councillor Douglas, Alderman Smith and Councillor Ashe </w:t>
      </w:r>
    </w:p>
    <w:p w14:paraId="424D6C01" w14:textId="77777777" w:rsidR="00784B33" w:rsidRDefault="00784B33" w:rsidP="00784B33">
      <w:pPr>
        <w:rPr>
          <w:rFonts w:cs="Arial"/>
          <w:szCs w:val="24"/>
        </w:rPr>
      </w:pPr>
    </w:p>
    <w:p w14:paraId="2F3534B6" w14:textId="77777777" w:rsidR="00784B33" w:rsidRDefault="00784B33" w:rsidP="00784B33">
      <w:pPr>
        <w:rPr>
          <w:rFonts w:cs="Arial"/>
          <w:szCs w:val="24"/>
        </w:rPr>
      </w:pPr>
      <w:r>
        <w:rPr>
          <w:rFonts w:cs="Arial"/>
          <w:szCs w:val="24"/>
        </w:rPr>
        <w:t>“The Comber representatives are delighted that Comber has won the Best Kept Medium Town Award this year and want to thank all the volunteers who have worked tirelessly to make this happen.</w:t>
      </w:r>
    </w:p>
    <w:p w14:paraId="2733F57F" w14:textId="77777777" w:rsidR="00784B33" w:rsidRDefault="00784B33" w:rsidP="00784B33">
      <w:pPr>
        <w:rPr>
          <w:rFonts w:cs="Arial"/>
          <w:szCs w:val="24"/>
        </w:rPr>
      </w:pPr>
    </w:p>
    <w:p w14:paraId="0F5DD8A4" w14:textId="77777777" w:rsidR="00784B33" w:rsidRDefault="00784B33" w:rsidP="00784B33">
      <w:pPr>
        <w:rPr>
          <w:rFonts w:cs="Arial"/>
          <w:szCs w:val="24"/>
        </w:rPr>
      </w:pPr>
      <w:r>
        <w:rPr>
          <w:rFonts w:cs="Arial"/>
          <w:szCs w:val="24"/>
        </w:rPr>
        <w:t>There is, however, a long-standing dilapidated hoarding in Castle Street which badly detracts from this important area of Town.</w:t>
      </w:r>
    </w:p>
    <w:p w14:paraId="1E4CB457" w14:textId="77777777" w:rsidR="00784B33" w:rsidRDefault="00784B33" w:rsidP="00784B33">
      <w:pPr>
        <w:rPr>
          <w:rFonts w:cs="Arial"/>
          <w:szCs w:val="24"/>
        </w:rPr>
      </w:pPr>
    </w:p>
    <w:p w14:paraId="7FAF403F" w14:textId="77777777" w:rsidR="00784B33" w:rsidRPr="00214F6D" w:rsidRDefault="00784B33" w:rsidP="00784B33">
      <w:pPr>
        <w:rPr>
          <w:rFonts w:cs="Arial"/>
          <w:szCs w:val="24"/>
        </w:rPr>
      </w:pPr>
      <w:r>
        <w:rPr>
          <w:rFonts w:cs="Arial"/>
          <w:szCs w:val="24"/>
        </w:rPr>
        <w:t>The Comber representatives recognise that Council officers and the Comber Regeneration Community Partnership have tried to address this issue, but this has not been successful.   Considering this, Officers should do a report exploring all further options available to resolve this issue with some urgency.”</w:t>
      </w:r>
    </w:p>
    <w:p w14:paraId="0140BE81" w14:textId="77777777" w:rsidR="00784B33" w:rsidRDefault="00784B33" w:rsidP="00784B33">
      <w:pPr>
        <w:rPr>
          <w:rFonts w:cs="Arial"/>
          <w:color w:val="000000"/>
          <w:szCs w:val="24"/>
          <w:lang w:eastAsia="en-GB"/>
        </w:rPr>
      </w:pPr>
    </w:p>
    <w:p w14:paraId="2BD91A08" w14:textId="06CD5A5B" w:rsidR="00784B33" w:rsidRPr="0071548E" w:rsidRDefault="0071548E" w:rsidP="00784B33">
      <w:pPr>
        <w:rPr>
          <w:rFonts w:cs="Arial"/>
          <w:b/>
          <w:bCs/>
          <w:color w:val="000000"/>
          <w:szCs w:val="24"/>
          <w:lang w:eastAsia="en-GB"/>
        </w:rPr>
      </w:pPr>
      <w:r w:rsidRPr="0071548E">
        <w:rPr>
          <w:rFonts w:cs="Arial"/>
          <w:b/>
          <w:bCs/>
          <w:color w:val="000000"/>
          <w:szCs w:val="24"/>
          <w:lang w:eastAsia="en-GB"/>
        </w:rPr>
        <w:t>AGREED</w:t>
      </w:r>
      <w:r>
        <w:rPr>
          <w:rFonts w:cs="Arial"/>
          <w:b/>
          <w:bCs/>
          <w:color w:val="000000"/>
          <w:szCs w:val="24"/>
          <w:lang w:eastAsia="en-GB"/>
        </w:rPr>
        <w:t xml:space="preserve"> TO RECOMMEND</w:t>
      </w:r>
      <w:r w:rsidRPr="0071548E">
        <w:rPr>
          <w:rFonts w:cs="Arial"/>
          <w:b/>
          <w:bCs/>
          <w:color w:val="000000"/>
          <w:szCs w:val="24"/>
          <w:lang w:eastAsia="en-GB"/>
        </w:rPr>
        <w:t xml:space="preserve">, that the </w:t>
      </w:r>
      <w:r w:rsidR="00784B33" w:rsidRPr="0071548E">
        <w:rPr>
          <w:rFonts w:cs="Arial"/>
          <w:b/>
          <w:bCs/>
          <w:color w:val="000000"/>
          <w:szCs w:val="24"/>
          <w:lang w:eastAsia="en-GB"/>
        </w:rPr>
        <w:t xml:space="preserve">Notice of Motion </w:t>
      </w:r>
      <w:r w:rsidRPr="0071548E">
        <w:rPr>
          <w:rFonts w:cs="Arial"/>
          <w:b/>
          <w:bCs/>
          <w:color w:val="000000"/>
          <w:szCs w:val="24"/>
          <w:lang w:eastAsia="en-GB"/>
        </w:rPr>
        <w:t xml:space="preserve">be </w:t>
      </w:r>
      <w:r w:rsidR="00784B33" w:rsidRPr="0071548E">
        <w:rPr>
          <w:rFonts w:cs="Arial"/>
          <w:b/>
          <w:bCs/>
          <w:color w:val="000000"/>
          <w:szCs w:val="24"/>
          <w:lang w:eastAsia="en-GB"/>
        </w:rPr>
        <w:t>deferred to the January meeting for discussion.</w:t>
      </w:r>
    </w:p>
    <w:p w14:paraId="4E599328" w14:textId="77777777" w:rsidR="00C93CE7" w:rsidRDefault="00C93CE7" w:rsidP="00C93CE7"/>
    <w:p w14:paraId="1BA89CA1" w14:textId="301D84D6" w:rsidR="00784B33" w:rsidRPr="00437901" w:rsidRDefault="00784B33" w:rsidP="00437901">
      <w:pPr>
        <w:pStyle w:val="Heading1"/>
        <w:rPr>
          <w:rFonts w:hint="eastAsia"/>
          <w:u w:val="single"/>
        </w:rPr>
      </w:pPr>
      <w:r w:rsidRPr="00437901">
        <w:rPr>
          <w:u w:val="single"/>
        </w:rPr>
        <w:t xml:space="preserve">Any Other Notified Business </w:t>
      </w:r>
    </w:p>
    <w:p w14:paraId="2E8D971E" w14:textId="77777777" w:rsidR="00784B33" w:rsidRDefault="00784B33" w:rsidP="00784B33">
      <w:pPr>
        <w:rPr>
          <w:rFonts w:cs="Arial"/>
          <w:szCs w:val="24"/>
        </w:rPr>
      </w:pPr>
    </w:p>
    <w:p w14:paraId="694E5D0E" w14:textId="13B94973" w:rsidR="00437901" w:rsidRDefault="00437901" w:rsidP="00784B33">
      <w:pPr>
        <w:rPr>
          <w:rFonts w:cs="Arial"/>
          <w:szCs w:val="24"/>
        </w:rPr>
      </w:pPr>
      <w:r>
        <w:rPr>
          <w:rFonts w:cs="Arial"/>
          <w:szCs w:val="24"/>
        </w:rPr>
        <w:t>There were no items of any other notified business.</w:t>
      </w:r>
    </w:p>
    <w:p w14:paraId="4A043720" w14:textId="77777777" w:rsidR="00437901" w:rsidRDefault="00437901" w:rsidP="00C93CE7"/>
    <w:p w14:paraId="2C453F6C" w14:textId="003670EB" w:rsidR="00862FFC" w:rsidRPr="00862FFC" w:rsidRDefault="00862FFC" w:rsidP="00862FFC">
      <w:pPr>
        <w:pStyle w:val="Heading1"/>
        <w:rPr>
          <w:rFonts w:hint="eastAsia"/>
          <w:u w:val="single"/>
        </w:rPr>
      </w:pPr>
      <w:r w:rsidRPr="00862FFC">
        <w:rPr>
          <w:u w:val="single"/>
        </w:rPr>
        <w:t xml:space="preserve">Exclusion of Public/Press </w:t>
      </w:r>
    </w:p>
    <w:p w14:paraId="05013A06" w14:textId="77777777" w:rsidR="00862FFC" w:rsidRDefault="00862FFC" w:rsidP="00862FFC"/>
    <w:p w14:paraId="117DC7B9" w14:textId="0620C38F" w:rsidR="00862FFC" w:rsidRPr="00862FFC" w:rsidRDefault="00862FFC" w:rsidP="00862FFC">
      <w:pPr>
        <w:rPr>
          <w:b/>
          <w:bCs/>
        </w:rPr>
      </w:pPr>
      <w:r w:rsidRPr="00862FFC">
        <w:rPr>
          <w:b/>
          <w:bCs/>
        </w:rPr>
        <w:t xml:space="preserve">AGREED, on the proposal of </w:t>
      </w:r>
      <w:r w:rsidR="0071548E">
        <w:rPr>
          <w:b/>
          <w:bCs/>
        </w:rPr>
        <w:t>Alderman Armstrong-Cotter</w:t>
      </w:r>
      <w:r w:rsidRPr="00862FFC">
        <w:rPr>
          <w:b/>
          <w:bCs/>
        </w:rPr>
        <w:t xml:space="preserve">, seconded by </w:t>
      </w:r>
      <w:r w:rsidR="0071548E">
        <w:rPr>
          <w:b/>
          <w:bCs/>
        </w:rPr>
        <w:t>Councillor Edmund</w:t>
      </w:r>
      <w:r w:rsidRPr="00862FFC">
        <w:rPr>
          <w:b/>
          <w:bCs/>
        </w:rPr>
        <w:t xml:space="preserve">, that the public/press be excluded during the discussion of the undernoted items of confidential business. </w:t>
      </w:r>
    </w:p>
    <w:p w14:paraId="1E334D23" w14:textId="77777777" w:rsidR="00862FFC" w:rsidRPr="00862FFC" w:rsidRDefault="00862FFC" w:rsidP="00862FFC"/>
    <w:p w14:paraId="529B8214" w14:textId="42441C73" w:rsidR="00784B33" w:rsidRDefault="00437901" w:rsidP="00437901">
      <w:pPr>
        <w:pStyle w:val="Heading1"/>
        <w:rPr>
          <w:rFonts w:hint="eastAsia"/>
        </w:rPr>
      </w:pPr>
      <w:r>
        <w:lastRenderedPageBreak/>
        <w:t xml:space="preserve">10.    </w:t>
      </w:r>
      <w:r w:rsidR="00784B33" w:rsidRPr="00437901">
        <w:rPr>
          <w:u w:val="single"/>
        </w:rPr>
        <w:t>Queen’s Parade Update Report</w:t>
      </w:r>
      <w:r w:rsidR="00784B33" w:rsidRPr="00437901">
        <w:t xml:space="preserve"> </w:t>
      </w:r>
    </w:p>
    <w:p w14:paraId="14F70EC7" w14:textId="6CD76C36" w:rsidR="00437901" w:rsidRDefault="00437901" w:rsidP="00437901">
      <w:r>
        <w:tab/>
        <w:t>(Appendi</w:t>
      </w:r>
      <w:r w:rsidR="00E14B74">
        <w:t xml:space="preserve">ces </w:t>
      </w:r>
      <w:r w:rsidR="005B3146">
        <w:t>VI, VII, VIII</w:t>
      </w:r>
      <w:r>
        <w:t>)</w:t>
      </w:r>
    </w:p>
    <w:p w14:paraId="7FAEF190" w14:textId="77777777" w:rsidR="00437901" w:rsidRPr="00437901" w:rsidRDefault="00437901" w:rsidP="00437901"/>
    <w:p w14:paraId="454F5D62" w14:textId="77777777" w:rsidR="00437901" w:rsidRDefault="00437901" w:rsidP="00E14B74">
      <w:pPr>
        <w:tabs>
          <w:tab w:val="left" w:pos="3160"/>
        </w:tabs>
        <w:rPr>
          <w:rFonts w:cs="Arial"/>
          <w:b/>
          <w:bCs/>
          <w:szCs w:val="24"/>
        </w:rPr>
      </w:pPr>
      <w:r w:rsidRPr="00A5077B">
        <w:rPr>
          <w:rFonts w:cs="Arial"/>
          <w:b/>
          <w:bCs/>
          <w:szCs w:val="24"/>
        </w:rPr>
        <w:t>***IN CONFIDENCE***</w:t>
      </w:r>
    </w:p>
    <w:p w14:paraId="48CC1AAE" w14:textId="77777777" w:rsidR="00E14B74" w:rsidRDefault="00E14B74" w:rsidP="00E14B74"/>
    <w:p w14:paraId="47A4CB3A" w14:textId="77777777" w:rsidR="008331EE" w:rsidRDefault="008331EE" w:rsidP="008331EE">
      <w:pPr>
        <w:rPr>
          <w:b/>
          <w:bCs/>
        </w:rPr>
      </w:pPr>
      <w:r w:rsidRPr="00444C03">
        <w:rPr>
          <w:b/>
          <w:bCs/>
        </w:rPr>
        <w:t xml:space="preserve">NOT FOR PUBLICATION </w:t>
      </w:r>
    </w:p>
    <w:p w14:paraId="03E0DFE6" w14:textId="77777777" w:rsidR="008331EE" w:rsidRDefault="008331EE" w:rsidP="008331EE">
      <w:pPr>
        <w:rPr>
          <w:b/>
          <w:bCs/>
        </w:rPr>
      </w:pPr>
    </w:p>
    <w:p w14:paraId="0F987B41" w14:textId="18154ABC" w:rsidR="008331EE" w:rsidRDefault="008331EE" w:rsidP="008331EE">
      <w:pPr>
        <w:rPr>
          <w:b/>
          <w:bCs/>
        </w:rPr>
      </w:pPr>
      <w:r w:rsidRPr="00444C03">
        <w:rPr>
          <w:b/>
          <w:bCs/>
        </w:rPr>
        <w:t>SCHEDULE 6</w:t>
      </w:r>
      <w:r>
        <w:rPr>
          <w:b/>
          <w:bCs/>
        </w:rPr>
        <w:t>:3</w:t>
      </w:r>
      <w:r w:rsidRPr="00444C03">
        <w:rPr>
          <w:b/>
          <w:bCs/>
        </w:rPr>
        <w:t xml:space="preserve"> – INFORMATION RELATING TO THE FINANCIAL OR BUSINESS AFFAIRS OF ANY PARTICULAR PERSON (INCLUDING THE COUNCIL HOLDING THAT INFORMATION)</w:t>
      </w:r>
    </w:p>
    <w:p w14:paraId="28755255" w14:textId="77777777" w:rsidR="008331EE" w:rsidRDefault="008331EE" w:rsidP="008331EE">
      <w:pPr>
        <w:rPr>
          <w:u w:val="single"/>
        </w:rPr>
      </w:pPr>
    </w:p>
    <w:p w14:paraId="7C80C6A4" w14:textId="37E444B2" w:rsidR="008331EE" w:rsidRDefault="008331EE" w:rsidP="008331EE">
      <w:r>
        <w:t>The report asked Council, after considering the report received from its ICT, to agree the plans and specifications for the works to Marine Gardens and the McKee Clock Arena</w:t>
      </w:r>
    </w:p>
    <w:p w14:paraId="127E3A8A" w14:textId="77777777" w:rsidR="008331EE" w:rsidRDefault="008331EE" w:rsidP="00E14B74"/>
    <w:p w14:paraId="1665E494" w14:textId="77777777" w:rsidR="008331EE" w:rsidRDefault="008331EE" w:rsidP="00E14B74"/>
    <w:p w14:paraId="2E409847" w14:textId="77777777" w:rsidR="00A0347A" w:rsidRDefault="00A0347A" w:rsidP="00A0347A">
      <w:pPr>
        <w:rPr>
          <w:rFonts w:cs="Arial"/>
          <w:szCs w:val="24"/>
        </w:rPr>
      </w:pPr>
    </w:p>
    <w:p w14:paraId="74A592C3" w14:textId="11B0EB8B" w:rsidR="00784B33" w:rsidRPr="00437901" w:rsidRDefault="00437901" w:rsidP="00BF6680">
      <w:pPr>
        <w:pStyle w:val="Heading1"/>
        <w:ind w:left="720" w:hanging="720"/>
        <w:rPr>
          <w:rFonts w:eastAsia="Calibri"/>
          <w:u w:val="single"/>
        </w:rPr>
      </w:pPr>
      <w:r>
        <w:t>11.</w:t>
      </w:r>
      <w:r>
        <w:tab/>
      </w:r>
      <w:r w:rsidR="00784B33" w:rsidRPr="00437901">
        <w:rPr>
          <w:rFonts w:eastAsia="Calibri"/>
          <w:u w:val="single"/>
        </w:rPr>
        <w:t xml:space="preserve">Ards TT 2028 Event Working Group Minutes 12.9.24 </w:t>
      </w:r>
      <w:r w:rsidR="00BF6680">
        <w:rPr>
          <w:rFonts w:eastAsia="Calibri"/>
          <w:u w:val="single"/>
        </w:rPr>
        <w:t>(FILE EV136)</w:t>
      </w:r>
    </w:p>
    <w:p w14:paraId="5A1E58DC" w14:textId="30E07BC9" w:rsidR="00437901" w:rsidRDefault="00437901" w:rsidP="00437901">
      <w:r>
        <w:tab/>
        <w:t>(Appendi</w:t>
      </w:r>
      <w:r w:rsidR="00BF6680">
        <w:t>ces</w:t>
      </w:r>
      <w:r w:rsidR="005B3146">
        <w:t xml:space="preserve"> IX</w:t>
      </w:r>
      <w:r>
        <w:t>)</w:t>
      </w:r>
    </w:p>
    <w:p w14:paraId="698149B2" w14:textId="1241508E" w:rsidR="00437901" w:rsidRPr="00437901" w:rsidRDefault="00437901" w:rsidP="00437901">
      <w:r>
        <w:tab/>
      </w:r>
    </w:p>
    <w:p w14:paraId="7D528045" w14:textId="1FC3ADC1" w:rsidR="00437901" w:rsidRDefault="00437901" w:rsidP="00437901">
      <w:pPr>
        <w:tabs>
          <w:tab w:val="left" w:pos="3160"/>
        </w:tabs>
        <w:rPr>
          <w:rFonts w:cs="Arial"/>
          <w:b/>
          <w:bCs/>
          <w:szCs w:val="24"/>
        </w:rPr>
      </w:pPr>
      <w:r w:rsidRPr="00A5077B">
        <w:rPr>
          <w:rFonts w:cs="Arial"/>
          <w:b/>
          <w:bCs/>
          <w:szCs w:val="24"/>
        </w:rPr>
        <w:t>***IN CONFIDENCE***</w:t>
      </w:r>
    </w:p>
    <w:p w14:paraId="3CDA4D2D" w14:textId="77777777" w:rsidR="008331EE" w:rsidRDefault="008331EE" w:rsidP="008331EE">
      <w:pPr>
        <w:rPr>
          <w:rFonts w:cs="Arial"/>
          <w:b/>
          <w:bCs/>
          <w:szCs w:val="24"/>
        </w:rPr>
      </w:pPr>
    </w:p>
    <w:p w14:paraId="0E8DC6EB" w14:textId="77777777" w:rsidR="008331EE" w:rsidRDefault="008331EE" w:rsidP="008331EE">
      <w:pPr>
        <w:rPr>
          <w:b/>
          <w:bCs/>
        </w:rPr>
      </w:pPr>
      <w:r w:rsidRPr="00444C03">
        <w:rPr>
          <w:b/>
          <w:bCs/>
        </w:rPr>
        <w:t xml:space="preserve">NOT FOR PUBLICATION </w:t>
      </w:r>
    </w:p>
    <w:p w14:paraId="6CF7B5AC" w14:textId="77777777" w:rsidR="008331EE" w:rsidRDefault="008331EE" w:rsidP="008331EE">
      <w:pPr>
        <w:rPr>
          <w:b/>
          <w:bCs/>
        </w:rPr>
      </w:pPr>
    </w:p>
    <w:p w14:paraId="23E01F49" w14:textId="301BE696" w:rsidR="008331EE" w:rsidRPr="008331EE" w:rsidRDefault="008331EE" w:rsidP="008331EE">
      <w:pPr>
        <w:rPr>
          <w:b/>
          <w:bCs/>
        </w:rPr>
      </w:pPr>
      <w:r w:rsidRPr="00444C03">
        <w:rPr>
          <w:b/>
          <w:bCs/>
        </w:rPr>
        <w:t>SCHEDULE 6</w:t>
      </w:r>
      <w:r>
        <w:rPr>
          <w:b/>
          <w:bCs/>
        </w:rPr>
        <w:t xml:space="preserve">:3 </w:t>
      </w:r>
      <w:r w:rsidRPr="00444C03">
        <w:rPr>
          <w:b/>
          <w:bCs/>
        </w:rPr>
        <w:t>– INFORMATION RELATING TO THE FINANCIAL OR BUSINESS AFFAIRS OF ANY PARTICULAR PERSON (INCLUDING THE COUNCIL HOLDING THAT INFORMATION)</w:t>
      </w:r>
    </w:p>
    <w:p w14:paraId="681CFBD3" w14:textId="77777777" w:rsidR="008331EE" w:rsidRPr="00444C03" w:rsidRDefault="008331EE" w:rsidP="008331EE">
      <w:pPr>
        <w:rPr>
          <w:b/>
          <w:bCs/>
          <w:u w:val="single"/>
        </w:rPr>
      </w:pPr>
    </w:p>
    <w:p w14:paraId="3AF5B25B" w14:textId="77777777" w:rsidR="008331EE" w:rsidRDefault="008331EE" w:rsidP="008331EE">
      <w:pPr>
        <w:rPr>
          <w:b/>
          <w:bCs/>
        </w:rPr>
      </w:pPr>
      <w:r w:rsidRPr="00444C03">
        <w:t xml:space="preserve">The report updated on the first Council Event Working Group planning meeting for the Ards TT 2028 Centenary event which included early-stage planning arrangements.  The report was recommended for </w:t>
      </w:r>
      <w:r>
        <w:t>noting.</w:t>
      </w:r>
      <w:r w:rsidRPr="00444C03">
        <w:t xml:space="preserve"> </w:t>
      </w:r>
    </w:p>
    <w:p w14:paraId="64E6A092" w14:textId="77777777" w:rsidR="00346A24" w:rsidRPr="004D3711" w:rsidRDefault="00346A24" w:rsidP="00C93CE7"/>
    <w:p w14:paraId="7A749F0E" w14:textId="24EA5E4C" w:rsidR="00784B33" w:rsidRPr="005E5B0E" w:rsidRDefault="00862FFC" w:rsidP="005E5B0E">
      <w:pPr>
        <w:pStyle w:val="Heading1"/>
        <w:rPr>
          <w:rFonts w:hint="eastAsia"/>
          <w:u w:val="single"/>
        </w:rPr>
      </w:pPr>
      <w:r>
        <w:t xml:space="preserve">12. </w:t>
      </w:r>
      <w:r>
        <w:tab/>
      </w:r>
      <w:r w:rsidR="00784B33" w:rsidRPr="005E5B0E">
        <w:rPr>
          <w:u w:val="single"/>
        </w:rPr>
        <w:t xml:space="preserve">Pickie Quarter 2 Report July - Sept 2024-25 </w:t>
      </w:r>
    </w:p>
    <w:p w14:paraId="6FB859C2" w14:textId="77777777" w:rsidR="005E5B0E" w:rsidRDefault="005E5B0E" w:rsidP="005E5B0E">
      <w:pPr>
        <w:rPr>
          <w:rFonts w:cs="Arial"/>
          <w:szCs w:val="24"/>
        </w:rPr>
      </w:pPr>
    </w:p>
    <w:p w14:paraId="5E72F0CB" w14:textId="77777777" w:rsidR="00B57EB0" w:rsidRPr="001F21B8" w:rsidRDefault="00B57EB0" w:rsidP="00B57EB0">
      <w:pPr>
        <w:rPr>
          <w:rFonts w:cs="Arial"/>
          <w:b/>
          <w:bCs/>
          <w:szCs w:val="24"/>
        </w:rPr>
      </w:pPr>
      <w:r w:rsidRPr="001F21B8">
        <w:rPr>
          <w:rFonts w:cs="Arial"/>
          <w:b/>
          <w:bCs/>
          <w:szCs w:val="24"/>
        </w:rPr>
        <w:t>***IN CONFIDENCE***</w:t>
      </w:r>
    </w:p>
    <w:p w14:paraId="5AF75B35" w14:textId="77777777" w:rsidR="00B57EB0" w:rsidRDefault="00B57EB0" w:rsidP="005E5B0E">
      <w:pPr>
        <w:rPr>
          <w:rFonts w:cs="Arial"/>
          <w:szCs w:val="24"/>
        </w:rPr>
      </w:pPr>
    </w:p>
    <w:p w14:paraId="6D14229B" w14:textId="77777777" w:rsidR="00DB42A2" w:rsidRDefault="008331EE" w:rsidP="008331EE">
      <w:pPr>
        <w:rPr>
          <w:rFonts w:cs="Arial"/>
          <w:b/>
          <w:bCs/>
        </w:rPr>
      </w:pPr>
      <w:r w:rsidRPr="00374075">
        <w:rPr>
          <w:rFonts w:cs="Arial"/>
          <w:b/>
          <w:bCs/>
        </w:rPr>
        <w:t xml:space="preserve">NOT FOR PUBLICATION </w:t>
      </w:r>
    </w:p>
    <w:p w14:paraId="36EB217B" w14:textId="77777777" w:rsidR="00DB42A2" w:rsidRDefault="00DB42A2" w:rsidP="008331EE">
      <w:pPr>
        <w:rPr>
          <w:rFonts w:cs="Arial"/>
          <w:b/>
          <w:bCs/>
        </w:rPr>
      </w:pPr>
    </w:p>
    <w:p w14:paraId="4C93C6D1" w14:textId="4FAF75D3" w:rsidR="008331EE" w:rsidRPr="00374075" w:rsidRDefault="008331EE" w:rsidP="008331EE">
      <w:pPr>
        <w:rPr>
          <w:rFonts w:cs="Arial"/>
          <w:b/>
          <w:bCs/>
        </w:rPr>
      </w:pPr>
      <w:r w:rsidRPr="00374075">
        <w:rPr>
          <w:rFonts w:cs="Arial"/>
          <w:b/>
          <w:bCs/>
        </w:rPr>
        <w:t>SCHEDULE 6</w:t>
      </w:r>
      <w:r w:rsidR="00DB42A2">
        <w:rPr>
          <w:rFonts w:cs="Arial"/>
          <w:b/>
          <w:bCs/>
        </w:rPr>
        <w:t xml:space="preserve">:3 </w:t>
      </w:r>
      <w:r w:rsidRPr="00374075">
        <w:rPr>
          <w:rFonts w:cs="Arial"/>
          <w:b/>
          <w:bCs/>
        </w:rPr>
        <w:t>– INFORMATION RELATING TO THE FINANCIAL OR BUSINESS AFFAIRS OF ANY PARTICULAR PERSON (INCLUDING THE COUNCIL HOLD</w:t>
      </w:r>
      <w:r>
        <w:rPr>
          <w:rFonts w:cs="Arial"/>
          <w:b/>
          <w:bCs/>
        </w:rPr>
        <w:t>I</w:t>
      </w:r>
      <w:r w:rsidRPr="00374075">
        <w:rPr>
          <w:rFonts w:cs="Arial"/>
          <w:b/>
          <w:bCs/>
        </w:rPr>
        <w:t>NG THAT INFORMATIO</w:t>
      </w:r>
      <w:r w:rsidR="00DB42A2">
        <w:rPr>
          <w:rFonts w:cs="Arial"/>
          <w:b/>
          <w:bCs/>
        </w:rPr>
        <w:t>N</w:t>
      </w:r>
      <w:r w:rsidRPr="00374075">
        <w:rPr>
          <w:rFonts w:cs="Arial"/>
          <w:b/>
          <w:bCs/>
        </w:rPr>
        <w:t>)</w:t>
      </w:r>
    </w:p>
    <w:p w14:paraId="7F3BDE4C" w14:textId="4BFC76C2" w:rsidR="008331EE" w:rsidRDefault="008331EE" w:rsidP="008331EE">
      <w:pPr>
        <w:rPr>
          <w:b/>
          <w:bCs/>
          <w:u w:val="single"/>
        </w:rPr>
      </w:pPr>
    </w:p>
    <w:p w14:paraId="36CC0E4F" w14:textId="090A6563" w:rsidR="008331EE" w:rsidRPr="00066D08" w:rsidRDefault="008331EE" w:rsidP="008331EE">
      <w:pPr>
        <w:rPr>
          <w:color w:val="92D050"/>
        </w:rPr>
      </w:pPr>
      <w:r w:rsidRPr="000469B5">
        <w:t>This report contain</w:t>
      </w:r>
      <w:r w:rsidR="007660F0">
        <w:t>ed</w:t>
      </w:r>
      <w:r w:rsidRPr="000469B5">
        <w:t xml:space="preserve"> </w:t>
      </w:r>
      <w:r>
        <w:t xml:space="preserve">commercially sensitive information and </w:t>
      </w:r>
      <w:r w:rsidRPr="000469B5">
        <w:t>details of the financial performance</w:t>
      </w:r>
      <w:r>
        <w:t xml:space="preserve"> of the Operator, which is not appropriate to have in the public domain.</w:t>
      </w:r>
    </w:p>
    <w:p w14:paraId="334A055C" w14:textId="77777777" w:rsidR="005E5B0E" w:rsidRPr="00A5077B" w:rsidRDefault="005E5B0E" w:rsidP="00C93CE7"/>
    <w:p w14:paraId="09E81B1E" w14:textId="09D55910" w:rsidR="00784B33" w:rsidRDefault="00356772" w:rsidP="00356772">
      <w:pPr>
        <w:pStyle w:val="Heading1"/>
        <w:rPr>
          <w:rFonts w:hint="eastAsia"/>
        </w:rPr>
      </w:pPr>
      <w:r>
        <w:t>13.</w:t>
      </w:r>
      <w:r>
        <w:tab/>
      </w:r>
      <w:r w:rsidR="00784B33" w:rsidRPr="00356772">
        <w:rPr>
          <w:u w:val="single"/>
        </w:rPr>
        <w:t>Bangor Marina Q2 Report July – Sept 24</w:t>
      </w:r>
    </w:p>
    <w:p w14:paraId="6A5345A0" w14:textId="0490E9EE" w:rsidR="00356772" w:rsidRDefault="005B3146" w:rsidP="00356772">
      <w:r>
        <w:tab/>
        <w:t>(Appendix X)</w:t>
      </w:r>
    </w:p>
    <w:p w14:paraId="384AEFE2" w14:textId="77777777" w:rsidR="005B3146" w:rsidRDefault="005B3146" w:rsidP="00356772"/>
    <w:p w14:paraId="7A60717D" w14:textId="77777777" w:rsidR="00B57EB0" w:rsidRPr="001F21B8" w:rsidRDefault="00B57EB0" w:rsidP="00B57EB0">
      <w:pPr>
        <w:rPr>
          <w:rFonts w:cs="Arial"/>
          <w:b/>
          <w:bCs/>
          <w:szCs w:val="24"/>
        </w:rPr>
      </w:pPr>
      <w:r w:rsidRPr="001F21B8">
        <w:rPr>
          <w:rFonts w:cs="Arial"/>
          <w:b/>
          <w:bCs/>
          <w:szCs w:val="24"/>
        </w:rPr>
        <w:lastRenderedPageBreak/>
        <w:t>***IN CONFIDENCE***</w:t>
      </w:r>
    </w:p>
    <w:p w14:paraId="729EC8A3" w14:textId="77777777" w:rsidR="004B032D" w:rsidRDefault="004B032D" w:rsidP="000D4668"/>
    <w:p w14:paraId="4B63D2F1" w14:textId="77777777" w:rsidR="00DB42A2" w:rsidRDefault="00DB42A2" w:rsidP="00DB42A2">
      <w:pPr>
        <w:rPr>
          <w:rFonts w:cs="Arial"/>
          <w:b/>
          <w:bCs/>
        </w:rPr>
      </w:pPr>
      <w:r w:rsidRPr="00374075">
        <w:rPr>
          <w:rFonts w:cs="Arial"/>
          <w:b/>
          <w:bCs/>
        </w:rPr>
        <w:t xml:space="preserve">NOT FOR PUBLICATION </w:t>
      </w:r>
    </w:p>
    <w:p w14:paraId="54E7A93F" w14:textId="77777777" w:rsidR="00DB42A2" w:rsidRDefault="00DB42A2" w:rsidP="00DB42A2">
      <w:pPr>
        <w:rPr>
          <w:rFonts w:cs="Arial"/>
          <w:b/>
          <w:bCs/>
        </w:rPr>
      </w:pPr>
    </w:p>
    <w:p w14:paraId="573B509C" w14:textId="4FA054F2" w:rsidR="00DB42A2" w:rsidRPr="00374075" w:rsidRDefault="00DB42A2" w:rsidP="00DB42A2">
      <w:pPr>
        <w:rPr>
          <w:rFonts w:cs="Arial"/>
          <w:b/>
          <w:bCs/>
        </w:rPr>
      </w:pPr>
      <w:r w:rsidRPr="00374075">
        <w:rPr>
          <w:rFonts w:cs="Arial"/>
          <w:b/>
          <w:bCs/>
        </w:rPr>
        <w:t>SCHEDULE 6</w:t>
      </w:r>
      <w:r>
        <w:rPr>
          <w:rFonts w:cs="Arial"/>
          <w:b/>
          <w:bCs/>
        </w:rPr>
        <w:t xml:space="preserve">:3 </w:t>
      </w:r>
      <w:r w:rsidRPr="00374075">
        <w:rPr>
          <w:rFonts w:cs="Arial"/>
          <w:b/>
          <w:bCs/>
        </w:rPr>
        <w:t xml:space="preserve"> – INFORMATION RELATING TO THE FINANCIAL OR BUSINESS AFFAIRS OF ANY PARTICULAR PERSON (INCLUDING THE COUNCIL HOLD</w:t>
      </w:r>
      <w:r>
        <w:rPr>
          <w:rFonts w:cs="Arial"/>
          <w:b/>
          <w:bCs/>
        </w:rPr>
        <w:t>I</w:t>
      </w:r>
      <w:r w:rsidRPr="00374075">
        <w:rPr>
          <w:rFonts w:cs="Arial"/>
          <w:b/>
          <w:bCs/>
        </w:rPr>
        <w:t>NG THAT INFORMATION)</w:t>
      </w:r>
    </w:p>
    <w:p w14:paraId="1990541B" w14:textId="77777777" w:rsidR="00DB42A2" w:rsidRDefault="00DB42A2" w:rsidP="00DB42A2">
      <w:pPr>
        <w:rPr>
          <w:b/>
          <w:bCs/>
          <w:color w:val="92D050"/>
        </w:rPr>
      </w:pPr>
    </w:p>
    <w:p w14:paraId="3913B6BC" w14:textId="1CF480A6" w:rsidR="00DB42A2" w:rsidRPr="00066D08" w:rsidRDefault="00DB42A2" w:rsidP="00DB42A2">
      <w:pPr>
        <w:rPr>
          <w:color w:val="92D050"/>
        </w:rPr>
      </w:pPr>
      <w:r w:rsidRPr="000469B5">
        <w:t>This report contain</w:t>
      </w:r>
      <w:r>
        <w:t>ed</w:t>
      </w:r>
      <w:r w:rsidRPr="000469B5">
        <w:t xml:space="preserve"> </w:t>
      </w:r>
      <w:r>
        <w:t xml:space="preserve">commercially sensitive information and </w:t>
      </w:r>
      <w:r w:rsidRPr="000469B5">
        <w:t>details of the financial performance</w:t>
      </w:r>
      <w:r>
        <w:t xml:space="preserve"> of the Operator, which is not appropriate to have in the public domain.</w:t>
      </w:r>
    </w:p>
    <w:p w14:paraId="0661ACF2" w14:textId="77777777" w:rsidR="004B032D" w:rsidRPr="004B032D" w:rsidRDefault="004B032D" w:rsidP="004B032D">
      <w:pPr>
        <w:rPr>
          <w:rFonts w:cs="Arial"/>
          <w:color w:val="000000" w:themeColor="text1"/>
          <w:szCs w:val="24"/>
        </w:rPr>
      </w:pPr>
    </w:p>
    <w:p w14:paraId="476B209B" w14:textId="15C7609D" w:rsidR="00784B33" w:rsidRPr="00356772" w:rsidRDefault="00356772" w:rsidP="002C4F4C">
      <w:pPr>
        <w:pStyle w:val="Heading1"/>
        <w:rPr>
          <w:rFonts w:hint="eastAsia"/>
          <w:u w:val="single"/>
        </w:rPr>
      </w:pPr>
      <w:r>
        <w:t>14.</w:t>
      </w:r>
      <w:r>
        <w:tab/>
      </w:r>
      <w:r w:rsidR="00784B33" w:rsidRPr="00356772">
        <w:rPr>
          <w:u w:val="single"/>
        </w:rPr>
        <w:t xml:space="preserve">Exploris Q2 Report July – Sept 24 </w:t>
      </w:r>
      <w:r w:rsidRPr="00356772">
        <w:rPr>
          <w:u w:val="single"/>
        </w:rPr>
        <w:t xml:space="preserve">(FILE </w:t>
      </w:r>
      <w:r w:rsidRPr="00356772">
        <w:rPr>
          <w:noProof/>
          <w:u w:val="single"/>
        </w:rPr>
        <w:t>DEVP3c)</w:t>
      </w:r>
    </w:p>
    <w:p w14:paraId="01141F96" w14:textId="77777777" w:rsidR="00356772" w:rsidRDefault="00356772" w:rsidP="00356772"/>
    <w:p w14:paraId="11E39C4E" w14:textId="77777777" w:rsidR="007660F0" w:rsidRDefault="00ED420A" w:rsidP="007660F0">
      <w:pPr>
        <w:rPr>
          <w:rFonts w:cs="Arial"/>
          <w:b/>
          <w:bCs/>
          <w:szCs w:val="24"/>
        </w:rPr>
      </w:pPr>
      <w:r w:rsidRPr="001F21B8">
        <w:rPr>
          <w:rFonts w:cs="Arial"/>
          <w:b/>
          <w:bCs/>
          <w:szCs w:val="24"/>
        </w:rPr>
        <w:t>***IN CONFIDENCE***</w:t>
      </w:r>
    </w:p>
    <w:p w14:paraId="563F2979" w14:textId="77777777" w:rsidR="007660F0" w:rsidRDefault="007660F0" w:rsidP="007660F0">
      <w:pPr>
        <w:rPr>
          <w:rFonts w:cs="Arial"/>
          <w:b/>
          <w:bCs/>
        </w:rPr>
      </w:pPr>
      <w:r w:rsidRPr="00374075">
        <w:rPr>
          <w:rFonts w:cs="Arial"/>
          <w:b/>
          <w:bCs/>
        </w:rPr>
        <w:t xml:space="preserve">NOT FOR PUBLICATION </w:t>
      </w:r>
    </w:p>
    <w:p w14:paraId="003FB021" w14:textId="77777777" w:rsidR="007660F0" w:rsidRDefault="007660F0" w:rsidP="007660F0">
      <w:pPr>
        <w:rPr>
          <w:rFonts w:cs="Arial"/>
          <w:b/>
          <w:bCs/>
        </w:rPr>
      </w:pPr>
    </w:p>
    <w:p w14:paraId="1E4A2E1B" w14:textId="5026EC2F" w:rsidR="007660F0" w:rsidRPr="007660F0" w:rsidRDefault="007660F0" w:rsidP="007660F0">
      <w:pPr>
        <w:rPr>
          <w:rFonts w:cs="Arial"/>
          <w:b/>
          <w:bCs/>
          <w:szCs w:val="24"/>
        </w:rPr>
      </w:pPr>
      <w:r w:rsidRPr="00374075">
        <w:rPr>
          <w:rFonts w:cs="Arial"/>
          <w:b/>
          <w:bCs/>
        </w:rPr>
        <w:t>SCHEDULE 6</w:t>
      </w:r>
      <w:r>
        <w:rPr>
          <w:rFonts w:cs="Arial"/>
          <w:b/>
          <w:bCs/>
        </w:rPr>
        <w:t>:3</w:t>
      </w:r>
      <w:r w:rsidRPr="00374075">
        <w:rPr>
          <w:rFonts w:cs="Arial"/>
          <w:b/>
          <w:bCs/>
        </w:rPr>
        <w:t xml:space="preserve"> – INFORMATION RELATING TO THE FINANCIAL OR BUSINESS AFFAIRS OF ANY PARTICULAR PERSON (INCLUDING THE COUNCIL HOLD</w:t>
      </w:r>
      <w:r>
        <w:rPr>
          <w:rFonts w:cs="Arial"/>
          <w:b/>
          <w:bCs/>
        </w:rPr>
        <w:t>I</w:t>
      </w:r>
      <w:r w:rsidRPr="00374075">
        <w:rPr>
          <w:rFonts w:cs="Arial"/>
          <w:b/>
          <w:bCs/>
        </w:rPr>
        <w:t>NG THAT INFORMATION)</w:t>
      </w:r>
    </w:p>
    <w:p w14:paraId="10ADB51C" w14:textId="77777777" w:rsidR="007660F0" w:rsidRDefault="007660F0" w:rsidP="007660F0">
      <w:pPr>
        <w:rPr>
          <w:b/>
          <w:bCs/>
          <w:u w:val="single"/>
        </w:rPr>
      </w:pPr>
    </w:p>
    <w:p w14:paraId="51524DEC" w14:textId="4383D7B8" w:rsidR="007660F0" w:rsidRPr="00066D08" w:rsidRDefault="007660F0" w:rsidP="007660F0">
      <w:pPr>
        <w:rPr>
          <w:color w:val="92D050"/>
        </w:rPr>
      </w:pPr>
      <w:r w:rsidRPr="000469B5">
        <w:t>This report contain</w:t>
      </w:r>
      <w:r>
        <w:t>ed</w:t>
      </w:r>
      <w:r w:rsidRPr="000469B5">
        <w:t xml:space="preserve"> </w:t>
      </w:r>
      <w:r>
        <w:t xml:space="preserve">commercially sensitive information and </w:t>
      </w:r>
      <w:r w:rsidRPr="000469B5">
        <w:t>details of the financial performance</w:t>
      </w:r>
      <w:r>
        <w:t xml:space="preserve"> of the Operator, which is not appropriate to have in the public domain.</w:t>
      </w:r>
    </w:p>
    <w:p w14:paraId="5FEB9738" w14:textId="77777777" w:rsidR="00DB57B7" w:rsidRDefault="00DB57B7" w:rsidP="00DB57B7">
      <w:pPr>
        <w:rPr>
          <w:rFonts w:cs="Arial"/>
          <w:color w:val="000000" w:themeColor="text1"/>
          <w:szCs w:val="24"/>
        </w:rPr>
      </w:pPr>
    </w:p>
    <w:p w14:paraId="3F64C25D" w14:textId="35A1609E" w:rsidR="00464571" w:rsidRPr="00464571" w:rsidRDefault="00464571" w:rsidP="00464571">
      <w:pPr>
        <w:pStyle w:val="Heading1"/>
        <w:rPr>
          <w:rFonts w:hint="eastAsia"/>
          <w:u w:val="single"/>
        </w:rPr>
      </w:pPr>
      <w:r w:rsidRPr="00464571">
        <w:rPr>
          <w:u w:val="single"/>
        </w:rPr>
        <w:t xml:space="preserve">Re-admittance of Public/Press </w:t>
      </w:r>
    </w:p>
    <w:p w14:paraId="1F36EA15" w14:textId="77777777" w:rsidR="00464571" w:rsidRPr="00464571" w:rsidRDefault="00464571" w:rsidP="00464571"/>
    <w:p w14:paraId="5D9D39E6" w14:textId="76DDA5AA" w:rsidR="002C4F4C" w:rsidRPr="00464571" w:rsidRDefault="00464571" w:rsidP="002C4F4C">
      <w:pPr>
        <w:spacing w:after="200" w:line="276" w:lineRule="auto"/>
        <w:rPr>
          <w:rFonts w:cs="Arial"/>
          <w:b/>
          <w:bCs/>
          <w:color w:val="000000" w:themeColor="text1"/>
          <w:szCs w:val="24"/>
        </w:rPr>
      </w:pPr>
      <w:r w:rsidRPr="00464571">
        <w:rPr>
          <w:rFonts w:cs="Arial"/>
          <w:b/>
          <w:bCs/>
          <w:color w:val="000000" w:themeColor="text1"/>
          <w:szCs w:val="24"/>
        </w:rPr>
        <w:t>AGREED, on the proposal of Alderman Armstrong-Cotter, seconded by Councillor Edmund, that the public/press be re-admitted to the meeting.</w:t>
      </w:r>
    </w:p>
    <w:p w14:paraId="146411C8" w14:textId="4915A01D" w:rsidR="002C4F4C" w:rsidRDefault="002C4F4C" w:rsidP="002C4F4C">
      <w:pPr>
        <w:pStyle w:val="Heading1"/>
        <w:rPr>
          <w:rFonts w:hint="eastAsia"/>
          <w:u w:val="single"/>
        </w:rPr>
      </w:pPr>
      <w:r w:rsidRPr="002C4F4C">
        <w:rPr>
          <w:u w:val="single"/>
        </w:rPr>
        <w:t xml:space="preserve">Termination of meeting </w:t>
      </w:r>
    </w:p>
    <w:p w14:paraId="282F4482" w14:textId="77777777" w:rsidR="002C4F4C" w:rsidRPr="002C4F4C" w:rsidRDefault="002C4F4C" w:rsidP="002C4F4C"/>
    <w:p w14:paraId="35B8EBDE" w14:textId="15835415" w:rsidR="002C4F4C" w:rsidRPr="002C4F4C" w:rsidRDefault="002C4F4C" w:rsidP="002C4F4C">
      <w:pPr>
        <w:spacing w:after="200" w:line="276" w:lineRule="auto"/>
        <w:rPr>
          <w:rFonts w:cs="Arial"/>
          <w:color w:val="000000" w:themeColor="text1"/>
          <w:szCs w:val="24"/>
        </w:rPr>
      </w:pPr>
      <w:r>
        <w:rPr>
          <w:rFonts w:cs="Arial"/>
          <w:color w:val="000000" w:themeColor="text1"/>
          <w:szCs w:val="24"/>
        </w:rPr>
        <w:t xml:space="preserve">The meeting terminated at </w:t>
      </w:r>
      <w:r w:rsidR="00464571">
        <w:rPr>
          <w:rFonts w:cs="Arial"/>
          <w:color w:val="000000" w:themeColor="text1"/>
          <w:szCs w:val="24"/>
        </w:rPr>
        <w:t xml:space="preserve">8pm.  </w:t>
      </w:r>
    </w:p>
    <w:p w14:paraId="48D1D6BC" w14:textId="77777777" w:rsidR="00784B33" w:rsidRDefault="00784B33"/>
    <w:sectPr w:rsidR="00784B33" w:rsidSect="009A513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6DBE" w14:textId="77777777" w:rsidR="002D3EB3" w:rsidRDefault="002D3EB3" w:rsidP="00A64D09">
      <w:r>
        <w:separator/>
      </w:r>
    </w:p>
  </w:endnote>
  <w:endnote w:type="continuationSeparator" w:id="0">
    <w:p w14:paraId="6FBAA754" w14:textId="77777777" w:rsidR="002D3EB3" w:rsidRDefault="002D3EB3" w:rsidP="00A6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4C7C" w14:textId="77777777" w:rsidR="00B445F4" w:rsidRDefault="00B44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48297"/>
      <w:docPartObj>
        <w:docPartGallery w:val="Page Numbers (Bottom of Page)"/>
        <w:docPartUnique/>
      </w:docPartObj>
    </w:sdtPr>
    <w:sdtEndPr>
      <w:rPr>
        <w:noProof/>
      </w:rPr>
    </w:sdtEndPr>
    <w:sdtContent>
      <w:p w14:paraId="6EB5AA2C" w14:textId="21CF791C" w:rsidR="00356772" w:rsidRDefault="003567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DBCAA5" w14:textId="77777777" w:rsidR="00C6183A" w:rsidRDefault="00C61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BCB8" w14:textId="77777777" w:rsidR="00B445F4" w:rsidRDefault="00B44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3775" w14:textId="77777777" w:rsidR="002D3EB3" w:rsidRDefault="002D3EB3" w:rsidP="00A64D09">
      <w:r>
        <w:separator/>
      </w:r>
    </w:p>
  </w:footnote>
  <w:footnote w:type="continuationSeparator" w:id="0">
    <w:p w14:paraId="1CC446DA" w14:textId="77777777" w:rsidR="002D3EB3" w:rsidRDefault="002D3EB3" w:rsidP="00A64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1CDA" w14:textId="77777777" w:rsidR="00B445F4" w:rsidRDefault="00B44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3975" w14:textId="441DCA61" w:rsidR="00620B22" w:rsidRDefault="00620B22">
    <w:pPr>
      <w:pStyle w:val="Header"/>
    </w:pPr>
    <w:r>
      <w:tab/>
    </w:r>
    <w:r>
      <w:tab/>
      <w:t>PP.06.12.24</w:t>
    </w:r>
    <w:r w:rsidR="00B57EB0">
      <w:t xml:space="preserve"> PM</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055C" w14:textId="6457F4EE" w:rsidR="00894B12" w:rsidRPr="00390A1B" w:rsidRDefault="00390A1B">
    <w:pPr>
      <w:pStyle w:val="Header"/>
      <w:rPr>
        <w:b/>
        <w:bCs/>
        <w:sz w:val="36"/>
        <w:szCs w:val="36"/>
      </w:rPr>
    </w:pPr>
    <w:r>
      <w:tab/>
    </w:r>
    <w:r>
      <w:tab/>
    </w:r>
  </w:p>
</w:hdr>
</file>

<file path=word/intelligence2.xml><?xml version="1.0" encoding="utf-8"?>
<int2:intelligence xmlns:int2="http://schemas.microsoft.com/office/intelligence/2020/intelligence" xmlns:oel="http://schemas.microsoft.com/office/2019/extlst">
  <int2:observations>
    <int2:bookmark int2:bookmarkName="_Int_VO5UoG6Q" int2:invalidationBookmarkName="" int2:hashCode="el2C6K8qmwlIBb" int2:id="T0cWXYI9">
      <int2:state int2:value="Rejected" int2:type="AugLoop_Text_Critique"/>
    </int2:bookmark>
    <int2:bookmark int2:bookmarkName="_Int_3flrV1ny" int2:invalidationBookmarkName="" int2:hashCode="gWxS/SvdlKY80J" int2:id="elT4s7l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931409"/>
    <w:multiLevelType w:val="hybridMultilevel"/>
    <w:tmpl w:val="315E32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4928B7"/>
    <w:multiLevelType w:val="hybridMultilevel"/>
    <w:tmpl w:val="E196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56A43"/>
    <w:multiLevelType w:val="hybridMultilevel"/>
    <w:tmpl w:val="ABB6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44EB7"/>
    <w:multiLevelType w:val="hybridMultilevel"/>
    <w:tmpl w:val="0B5872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B7E559C"/>
    <w:multiLevelType w:val="hybridMultilevel"/>
    <w:tmpl w:val="2780A438"/>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63C29"/>
    <w:multiLevelType w:val="hybridMultilevel"/>
    <w:tmpl w:val="4C26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567D57"/>
    <w:multiLevelType w:val="hybridMultilevel"/>
    <w:tmpl w:val="3DD6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F78EA"/>
    <w:multiLevelType w:val="hybridMultilevel"/>
    <w:tmpl w:val="D0F84716"/>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727C9"/>
    <w:multiLevelType w:val="hybridMultilevel"/>
    <w:tmpl w:val="8318D8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F5E300F"/>
    <w:multiLevelType w:val="hybridMultilevel"/>
    <w:tmpl w:val="B542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24564"/>
    <w:multiLevelType w:val="hybridMultilevel"/>
    <w:tmpl w:val="62306BB0"/>
    <w:lvl w:ilvl="0" w:tplc="BF56C69C">
      <w:start w:val="1"/>
      <w:numFmt w:val="bullet"/>
      <w:lvlText w:val=""/>
      <w:lvlJc w:val="left"/>
      <w:pPr>
        <w:ind w:left="720" w:hanging="360"/>
      </w:pPr>
      <w:rPr>
        <w:rFonts w:ascii="Symbol" w:hAnsi="Symbol" w:hint="default"/>
      </w:rPr>
    </w:lvl>
    <w:lvl w:ilvl="1" w:tplc="CFB28824">
      <w:start w:val="1"/>
      <w:numFmt w:val="bullet"/>
      <w:lvlText w:val="o"/>
      <w:lvlJc w:val="left"/>
      <w:pPr>
        <w:ind w:left="1440" w:hanging="360"/>
      </w:pPr>
      <w:rPr>
        <w:rFonts w:ascii="Courier New" w:hAnsi="Courier New" w:hint="default"/>
      </w:rPr>
    </w:lvl>
    <w:lvl w:ilvl="2" w:tplc="3C52691E">
      <w:start w:val="1"/>
      <w:numFmt w:val="bullet"/>
      <w:lvlText w:val=""/>
      <w:lvlJc w:val="left"/>
      <w:pPr>
        <w:ind w:left="2160" w:hanging="360"/>
      </w:pPr>
      <w:rPr>
        <w:rFonts w:ascii="Wingdings" w:hAnsi="Wingdings" w:hint="default"/>
      </w:rPr>
    </w:lvl>
    <w:lvl w:ilvl="3" w:tplc="15803B5E">
      <w:start w:val="1"/>
      <w:numFmt w:val="bullet"/>
      <w:lvlText w:val=""/>
      <w:lvlJc w:val="left"/>
      <w:pPr>
        <w:ind w:left="2880" w:hanging="360"/>
      </w:pPr>
      <w:rPr>
        <w:rFonts w:ascii="Symbol" w:hAnsi="Symbol" w:hint="default"/>
      </w:rPr>
    </w:lvl>
    <w:lvl w:ilvl="4" w:tplc="F2B6C18A">
      <w:start w:val="1"/>
      <w:numFmt w:val="bullet"/>
      <w:lvlText w:val="o"/>
      <w:lvlJc w:val="left"/>
      <w:pPr>
        <w:ind w:left="3600" w:hanging="360"/>
      </w:pPr>
      <w:rPr>
        <w:rFonts w:ascii="Courier New" w:hAnsi="Courier New" w:hint="default"/>
      </w:rPr>
    </w:lvl>
    <w:lvl w:ilvl="5" w:tplc="4B7AEFEE">
      <w:start w:val="1"/>
      <w:numFmt w:val="bullet"/>
      <w:lvlText w:val=""/>
      <w:lvlJc w:val="left"/>
      <w:pPr>
        <w:ind w:left="4320" w:hanging="360"/>
      </w:pPr>
      <w:rPr>
        <w:rFonts w:ascii="Wingdings" w:hAnsi="Wingdings" w:hint="default"/>
      </w:rPr>
    </w:lvl>
    <w:lvl w:ilvl="6" w:tplc="1A9AD7AC">
      <w:start w:val="1"/>
      <w:numFmt w:val="bullet"/>
      <w:lvlText w:val=""/>
      <w:lvlJc w:val="left"/>
      <w:pPr>
        <w:ind w:left="5040" w:hanging="360"/>
      </w:pPr>
      <w:rPr>
        <w:rFonts w:ascii="Symbol" w:hAnsi="Symbol" w:hint="default"/>
      </w:rPr>
    </w:lvl>
    <w:lvl w:ilvl="7" w:tplc="9184F7CE">
      <w:start w:val="1"/>
      <w:numFmt w:val="bullet"/>
      <w:lvlText w:val="o"/>
      <w:lvlJc w:val="left"/>
      <w:pPr>
        <w:ind w:left="5760" w:hanging="360"/>
      </w:pPr>
      <w:rPr>
        <w:rFonts w:ascii="Courier New" w:hAnsi="Courier New" w:hint="default"/>
      </w:rPr>
    </w:lvl>
    <w:lvl w:ilvl="8" w:tplc="2858104C">
      <w:start w:val="1"/>
      <w:numFmt w:val="bullet"/>
      <w:lvlText w:val=""/>
      <w:lvlJc w:val="left"/>
      <w:pPr>
        <w:ind w:left="6480" w:hanging="360"/>
      </w:pPr>
      <w:rPr>
        <w:rFonts w:ascii="Wingdings" w:hAnsi="Wingdings" w:hint="default"/>
      </w:rPr>
    </w:lvl>
  </w:abstractNum>
  <w:abstractNum w:abstractNumId="14" w15:restartNumberingAfterBreak="0">
    <w:nsid w:val="445C5020"/>
    <w:multiLevelType w:val="hybridMultilevel"/>
    <w:tmpl w:val="1F08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8043E"/>
    <w:multiLevelType w:val="hybridMultilevel"/>
    <w:tmpl w:val="1C763488"/>
    <w:lvl w:ilvl="0" w:tplc="CFC690A8">
      <w:start w:val="1"/>
      <w:numFmt w:val="bullet"/>
      <w:lvlText w:val=""/>
      <w:lvlJc w:val="left"/>
      <w:pPr>
        <w:ind w:left="720" w:hanging="360"/>
      </w:pPr>
      <w:rPr>
        <w:rFonts w:ascii="Symbol" w:hAnsi="Symbol" w:hint="default"/>
      </w:rPr>
    </w:lvl>
    <w:lvl w:ilvl="1" w:tplc="FF90C33A">
      <w:start w:val="1"/>
      <w:numFmt w:val="bullet"/>
      <w:lvlText w:val="o"/>
      <w:lvlJc w:val="left"/>
      <w:pPr>
        <w:ind w:left="1440" w:hanging="360"/>
      </w:pPr>
      <w:rPr>
        <w:rFonts w:ascii="Courier New" w:hAnsi="Courier New" w:hint="default"/>
      </w:rPr>
    </w:lvl>
    <w:lvl w:ilvl="2" w:tplc="F942E1AC">
      <w:start w:val="1"/>
      <w:numFmt w:val="bullet"/>
      <w:lvlText w:val=""/>
      <w:lvlJc w:val="left"/>
      <w:pPr>
        <w:ind w:left="2160" w:hanging="360"/>
      </w:pPr>
      <w:rPr>
        <w:rFonts w:ascii="Wingdings" w:hAnsi="Wingdings" w:hint="default"/>
      </w:rPr>
    </w:lvl>
    <w:lvl w:ilvl="3" w:tplc="0A50E480">
      <w:start w:val="1"/>
      <w:numFmt w:val="bullet"/>
      <w:lvlText w:val=""/>
      <w:lvlJc w:val="left"/>
      <w:pPr>
        <w:ind w:left="2880" w:hanging="360"/>
      </w:pPr>
      <w:rPr>
        <w:rFonts w:ascii="Symbol" w:hAnsi="Symbol" w:hint="default"/>
      </w:rPr>
    </w:lvl>
    <w:lvl w:ilvl="4" w:tplc="89CE0C5E">
      <w:start w:val="1"/>
      <w:numFmt w:val="bullet"/>
      <w:lvlText w:val="o"/>
      <w:lvlJc w:val="left"/>
      <w:pPr>
        <w:ind w:left="3600" w:hanging="360"/>
      </w:pPr>
      <w:rPr>
        <w:rFonts w:ascii="Courier New" w:hAnsi="Courier New" w:hint="default"/>
      </w:rPr>
    </w:lvl>
    <w:lvl w:ilvl="5" w:tplc="B094D094">
      <w:start w:val="1"/>
      <w:numFmt w:val="bullet"/>
      <w:lvlText w:val=""/>
      <w:lvlJc w:val="left"/>
      <w:pPr>
        <w:ind w:left="4320" w:hanging="360"/>
      </w:pPr>
      <w:rPr>
        <w:rFonts w:ascii="Wingdings" w:hAnsi="Wingdings" w:hint="default"/>
      </w:rPr>
    </w:lvl>
    <w:lvl w:ilvl="6" w:tplc="4238E3FE">
      <w:start w:val="1"/>
      <w:numFmt w:val="bullet"/>
      <w:lvlText w:val=""/>
      <w:lvlJc w:val="left"/>
      <w:pPr>
        <w:ind w:left="5040" w:hanging="360"/>
      </w:pPr>
      <w:rPr>
        <w:rFonts w:ascii="Symbol" w:hAnsi="Symbol" w:hint="default"/>
      </w:rPr>
    </w:lvl>
    <w:lvl w:ilvl="7" w:tplc="3F201380">
      <w:start w:val="1"/>
      <w:numFmt w:val="bullet"/>
      <w:lvlText w:val="o"/>
      <w:lvlJc w:val="left"/>
      <w:pPr>
        <w:ind w:left="5760" w:hanging="360"/>
      </w:pPr>
      <w:rPr>
        <w:rFonts w:ascii="Courier New" w:hAnsi="Courier New" w:hint="default"/>
      </w:rPr>
    </w:lvl>
    <w:lvl w:ilvl="8" w:tplc="8D44F450">
      <w:start w:val="1"/>
      <w:numFmt w:val="bullet"/>
      <w:lvlText w:val=""/>
      <w:lvlJc w:val="left"/>
      <w:pPr>
        <w:ind w:left="6480" w:hanging="360"/>
      </w:pPr>
      <w:rPr>
        <w:rFonts w:ascii="Wingdings" w:hAnsi="Wingdings" w:hint="default"/>
      </w:rPr>
    </w:lvl>
  </w:abstractNum>
  <w:abstractNum w:abstractNumId="16" w15:restartNumberingAfterBreak="0">
    <w:nsid w:val="49F62DD3"/>
    <w:multiLevelType w:val="hybridMultilevel"/>
    <w:tmpl w:val="44CCBD9C"/>
    <w:lvl w:ilvl="0" w:tplc="1B40BA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120A20"/>
    <w:multiLevelType w:val="hybridMultilevel"/>
    <w:tmpl w:val="58669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E97B9F"/>
    <w:multiLevelType w:val="hybridMultilevel"/>
    <w:tmpl w:val="C8B42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3F1B3E"/>
    <w:multiLevelType w:val="hybridMultilevel"/>
    <w:tmpl w:val="26E213B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C26B55"/>
    <w:multiLevelType w:val="hybridMultilevel"/>
    <w:tmpl w:val="B9B02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252072"/>
    <w:multiLevelType w:val="hybridMultilevel"/>
    <w:tmpl w:val="C968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0C1540"/>
    <w:multiLevelType w:val="hybridMultilevel"/>
    <w:tmpl w:val="BD58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B6379C"/>
    <w:multiLevelType w:val="hybridMultilevel"/>
    <w:tmpl w:val="5B22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792393"/>
    <w:multiLevelType w:val="hybridMultilevel"/>
    <w:tmpl w:val="65C4B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969267">
    <w:abstractNumId w:val="8"/>
  </w:num>
  <w:num w:numId="2" w16cid:durableId="2055276473">
    <w:abstractNumId w:val="0"/>
  </w:num>
  <w:num w:numId="3" w16cid:durableId="1847285913">
    <w:abstractNumId w:val="1"/>
  </w:num>
  <w:num w:numId="4" w16cid:durableId="640497817">
    <w:abstractNumId w:val="15"/>
  </w:num>
  <w:num w:numId="5" w16cid:durableId="1986087006">
    <w:abstractNumId w:val="13"/>
  </w:num>
  <w:num w:numId="6" w16cid:durableId="715203280">
    <w:abstractNumId w:val="21"/>
  </w:num>
  <w:num w:numId="7" w16cid:durableId="1799950161">
    <w:abstractNumId w:val="14"/>
  </w:num>
  <w:num w:numId="8" w16cid:durableId="1921022760">
    <w:abstractNumId w:val="4"/>
  </w:num>
  <w:num w:numId="9" w16cid:durableId="1369068020">
    <w:abstractNumId w:val="24"/>
  </w:num>
  <w:num w:numId="10" w16cid:durableId="264205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5489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7424969">
    <w:abstractNumId w:val="18"/>
  </w:num>
  <w:num w:numId="13" w16cid:durableId="259992462">
    <w:abstractNumId w:val="6"/>
  </w:num>
  <w:num w:numId="14" w16cid:durableId="279149650">
    <w:abstractNumId w:val="10"/>
  </w:num>
  <w:num w:numId="15" w16cid:durableId="819275513">
    <w:abstractNumId w:val="17"/>
  </w:num>
  <w:num w:numId="16" w16cid:durableId="1421680344">
    <w:abstractNumId w:val="16"/>
  </w:num>
  <w:num w:numId="17" w16cid:durableId="1252590886">
    <w:abstractNumId w:val="12"/>
  </w:num>
  <w:num w:numId="18" w16cid:durableId="1471434160">
    <w:abstractNumId w:val="2"/>
  </w:num>
  <w:num w:numId="19" w16cid:durableId="1114666745">
    <w:abstractNumId w:val="19"/>
  </w:num>
  <w:num w:numId="20" w16cid:durableId="453907813">
    <w:abstractNumId w:val="23"/>
  </w:num>
  <w:num w:numId="21" w16cid:durableId="1350834186">
    <w:abstractNumId w:val="22"/>
  </w:num>
  <w:num w:numId="22" w16cid:durableId="1260990834">
    <w:abstractNumId w:val="7"/>
  </w:num>
  <w:num w:numId="23" w16cid:durableId="71247323">
    <w:abstractNumId w:val="3"/>
  </w:num>
  <w:num w:numId="24" w16cid:durableId="482625125">
    <w:abstractNumId w:val="20"/>
  </w:num>
  <w:num w:numId="25" w16cid:durableId="17078283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cV+Kyfe6FLo55aMhyHUjCJ6QpKD9ndUeKoGpmp2wwllW9BxvPVom0bsCTY4++ZiH9EWBveVhQ4//EUL7DFeSQ==" w:salt="WRGHqOhhi/thCwjY1vRY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Regeneration and Develop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1205 PP 5 December 2024"/>
    <w:docVar w:name="Trove_G_1_Withdraw" w:val="-1"/>
    <w:docVar w:name="Trove_H_Title_1" w:val="241205 PP 5 December 2024"/>
    <w:docVar w:name="Trove_H_Version_1" w:val=" "/>
  </w:docVars>
  <w:rsids>
    <w:rsidRoot w:val="00A42FC7"/>
    <w:rsid w:val="000306DB"/>
    <w:rsid w:val="000625A0"/>
    <w:rsid w:val="00094085"/>
    <w:rsid w:val="000963CB"/>
    <w:rsid w:val="000A76FC"/>
    <w:rsid w:val="000B33B6"/>
    <w:rsid w:val="000C66EC"/>
    <w:rsid w:val="000D3E26"/>
    <w:rsid w:val="000D4668"/>
    <w:rsid w:val="00114E5E"/>
    <w:rsid w:val="00116ABB"/>
    <w:rsid w:val="00133768"/>
    <w:rsid w:val="00186EB5"/>
    <w:rsid w:val="001C3D13"/>
    <w:rsid w:val="001E5163"/>
    <w:rsid w:val="001F61CC"/>
    <w:rsid w:val="00206C29"/>
    <w:rsid w:val="002535C0"/>
    <w:rsid w:val="002A2413"/>
    <w:rsid w:val="002A264C"/>
    <w:rsid w:val="002B59DB"/>
    <w:rsid w:val="002C4F4C"/>
    <w:rsid w:val="002D3EB3"/>
    <w:rsid w:val="00310879"/>
    <w:rsid w:val="00326AE3"/>
    <w:rsid w:val="00336055"/>
    <w:rsid w:val="00346A24"/>
    <w:rsid w:val="00356772"/>
    <w:rsid w:val="003865E3"/>
    <w:rsid w:val="00390A1B"/>
    <w:rsid w:val="0039567A"/>
    <w:rsid w:val="003A16C0"/>
    <w:rsid w:val="003A3B78"/>
    <w:rsid w:val="003A596D"/>
    <w:rsid w:val="003D3FE4"/>
    <w:rsid w:val="003E134C"/>
    <w:rsid w:val="003F7288"/>
    <w:rsid w:val="003F7CBA"/>
    <w:rsid w:val="00432022"/>
    <w:rsid w:val="00434337"/>
    <w:rsid w:val="00437901"/>
    <w:rsid w:val="00461AF4"/>
    <w:rsid w:val="00464571"/>
    <w:rsid w:val="004822D0"/>
    <w:rsid w:val="004962C8"/>
    <w:rsid w:val="004B032D"/>
    <w:rsid w:val="004B61BB"/>
    <w:rsid w:val="004C55A3"/>
    <w:rsid w:val="004E7BB0"/>
    <w:rsid w:val="0052002B"/>
    <w:rsid w:val="005425A9"/>
    <w:rsid w:val="00592CE1"/>
    <w:rsid w:val="005B3146"/>
    <w:rsid w:val="005E33CD"/>
    <w:rsid w:val="005E5B0E"/>
    <w:rsid w:val="00620B22"/>
    <w:rsid w:val="006211D1"/>
    <w:rsid w:val="00625E4A"/>
    <w:rsid w:val="00627E58"/>
    <w:rsid w:val="006436E6"/>
    <w:rsid w:val="00654B57"/>
    <w:rsid w:val="006900CF"/>
    <w:rsid w:val="006B4878"/>
    <w:rsid w:val="006C3613"/>
    <w:rsid w:val="006D4531"/>
    <w:rsid w:val="006E4E57"/>
    <w:rsid w:val="0071548E"/>
    <w:rsid w:val="007309B2"/>
    <w:rsid w:val="007409E1"/>
    <w:rsid w:val="00744FAB"/>
    <w:rsid w:val="007660F0"/>
    <w:rsid w:val="00784B33"/>
    <w:rsid w:val="00792385"/>
    <w:rsid w:val="007A69F4"/>
    <w:rsid w:val="007B2AE3"/>
    <w:rsid w:val="007E1939"/>
    <w:rsid w:val="00822E15"/>
    <w:rsid w:val="008331EE"/>
    <w:rsid w:val="00862FFC"/>
    <w:rsid w:val="00864F70"/>
    <w:rsid w:val="00870F81"/>
    <w:rsid w:val="00894B12"/>
    <w:rsid w:val="008D4994"/>
    <w:rsid w:val="008E5177"/>
    <w:rsid w:val="0091543A"/>
    <w:rsid w:val="0092586D"/>
    <w:rsid w:val="00935062"/>
    <w:rsid w:val="0094178C"/>
    <w:rsid w:val="009615BF"/>
    <w:rsid w:val="00981BDA"/>
    <w:rsid w:val="00995161"/>
    <w:rsid w:val="009A0B82"/>
    <w:rsid w:val="009A107F"/>
    <w:rsid w:val="009A5139"/>
    <w:rsid w:val="009B5E29"/>
    <w:rsid w:val="009B6B7E"/>
    <w:rsid w:val="009E2222"/>
    <w:rsid w:val="009F7041"/>
    <w:rsid w:val="00A0347A"/>
    <w:rsid w:val="00A12446"/>
    <w:rsid w:val="00A139D0"/>
    <w:rsid w:val="00A42FC7"/>
    <w:rsid w:val="00A64D09"/>
    <w:rsid w:val="00A66CD4"/>
    <w:rsid w:val="00A83BF3"/>
    <w:rsid w:val="00AA0462"/>
    <w:rsid w:val="00AA07CE"/>
    <w:rsid w:val="00AB1AA4"/>
    <w:rsid w:val="00B00D28"/>
    <w:rsid w:val="00B445F4"/>
    <w:rsid w:val="00B5516D"/>
    <w:rsid w:val="00B57EB0"/>
    <w:rsid w:val="00B80435"/>
    <w:rsid w:val="00B8508C"/>
    <w:rsid w:val="00B871E3"/>
    <w:rsid w:val="00BB278B"/>
    <w:rsid w:val="00BC0D97"/>
    <w:rsid w:val="00BE14F5"/>
    <w:rsid w:val="00BF0547"/>
    <w:rsid w:val="00BF6680"/>
    <w:rsid w:val="00C032E3"/>
    <w:rsid w:val="00C04217"/>
    <w:rsid w:val="00C122D6"/>
    <w:rsid w:val="00C20AF4"/>
    <w:rsid w:val="00C23937"/>
    <w:rsid w:val="00C4746E"/>
    <w:rsid w:val="00C6183A"/>
    <w:rsid w:val="00C93CE7"/>
    <w:rsid w:val="00C93E6E"/>
    <w:rsid w:val="00CC3373"/>
    <w:rsid w:val="00CE349E"/>
    <w:rsid w:val="00D06EBB"/>
    <w:rsid w:val="00D26C1E"/>
    <w:rsid w:val="00D43C9B"/>
    <w:rsid w:val="00D84DE8"/>
    <w:rsid w:val="00D92B6F"/>
    <w:rsid w:val="00DB42A2"/>
    <w:rsid w:val="00DB57B7"/>
    <w:rsid w:val="00E1114B"/>
    <w:rsid w:val="00E14B74"/>
    <w:rsid w:val="00E30C5A"/>
    <w:rsid w:val="00E3769B"/>
    <w:rsid w:val="00E37937"/>
    <w:rsid w:val="00E460AB"/>
    <w:rsid w:val="00E55C43"/>
    <w:rsid w:val="00E82A00"/>
    <w:rsid w:val="00E925D5"/>
    <w:rsid w:val="00EB7021"/>
    <w:rsid w:val="00ED0C8C"/>
    <w:rsid w:val="00ED420A"/>
    <w:rsid w:val="00EE4DA2"/>
    <w:rsid w:val="00EE588E"/>
    <w:rsid w:val="00EE79C1"/>
    <w:rsid w:val="00F15C24"/>
    <w:rsid w:val="00F46C04"/>
    <w:rsid w:val="00F52846"/>
    <w:rsid w:val="00F83E90"/>
    <w:rsid w:val="00FA4CF7"/>
    <w:rsid w:val="00FB680F"/>
    <w:rsid w:val="00FC17CB"/>
    <w:rsid w:val="00FC4A9B"/>
    <w:rsid w:val="00FD1272"/>
    <w:rsid w:val="035C042C"/>
    <w:rsid w:val="039F536F"/>
    <w:rsid w:val="0534DC6E"/>
    <w:rsid w:val="056AD08C"/>
    <w:rsid w:val="058631A2"/>
    <w:rsid w:val="078C44BE"/>
    <w:rsid w:val="08477DE8"/>
    <w:rsid w:val="0B8F66EA"/>
    <w:rsid w:val="0CE89BE5"/>
    <w:rsid w:val="1094F1FB"/>
    <w:rsid w:val="11ADB150"/>
    <w:rsid w:val="1351426A"/>
    <w:rsid w:val="13B3D06C"/>
    <w:rsid w:val="13FD2FF8"/>
    <w:rsid w:val="145E8DB0"/>
    <w:rsid w:val="160742F9"/>
    <w:rsid w:val="16855E14"/>
    <w:rsid w:val="16D3BD61"/>
    <w:rsid w:val="1B7F7AD6"/>
    <w:rsid w:val="1C4685F5"/>
    <w:rsid w:val="1C86C7B5"/>
    <w:rsid w:val="1D7C8B53"/>
    <w:rsid w:val="1EF4AEE8"/>
    <w:rsid w:val="2196477B"/>
    <w:rsid w:val="219DEBED"/>
    <w:rsid w:val="2382CB63"/>
    <w:rsid w:val="25173E10"/>
    <w:rsid w:val="2777C440"/>
    <w:rsid w:val="2797C89C"/>
    <w:rsid w:val="27B1EE20"/>
    <w:rsid w:val="29047042"/>
    <w:rsid w:val="2AC98B3A"/>
    <w:rsid w:val="2BF174DF"/>
    <w:rsid w:val="2CE59687"/>
    <w:rsid w:val="2DA5E583"/>
    <w:rsid w:val="300F78A3"/>
    <w:rsid w:val="3214BF4A"/>
    <w:rsid w:val="33543B91"/>
    <w:rsid w:val="374ADB11"/>
    <w:rsid w:val="37B7DFE9"/>
    <w:rsid w:val="3988565B"/>
    <w:rsid w:val="3A94E150"/>
    <w:rsid w:val="3AD72190"/>
    <w:rsid w:val="3B1A30D4"/>
    <w:rsid w:val="42D3EBD8"/>
    <w:rsid w:val="43B8FB3A"/>
    <w:rsid w:val="44313F9E"/>
    <w:rsid w:val="4568EAC5"/>
    <w:rsid w:val="4A3E60CE"/>
    <w:rsid w:val="4F52F760"/>
    <w:rsid w:val="4F7FBAE9"/>
    <w:rsid w:val="4F9B9506"/>
    <w:rsid w:val="53F26B71"/>
    <w:rsid w:val="578A0B28"/>
    <w:rsid w:val="5D20DD1C"/>
    <w:rsid w:val="60AC17D1"/>
    <w:rsid w:val="6126C094"/>
    <w:rsid w:val="61273D5D"/>
    <w:rsid w:val="6266DD97"/>
    <w:rsid w:val="6505406C"/>
    <w:rsid w:val="65663AE4"/>
    <w:rsid w:val="69983992"/>
    <w:rsid w:val="6F74E6AB"/>
    <w:rsid w:val="6F9D3752"/>
    <w:rsid w:val="71243473"/>
    <w:rsid w:val="72699A76"/>
    <w:rsid w:val="737A70C3"/>
    <w:rsid w:val="7544C5B8"/>
    <w:rsid w:val="76019CF1"/>
    <w:rsid w:val="765D4E04"/>
    <w:rsid w:val="78865B77"/>
    <w:rsid w:val="7F5470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3F55F"/>
  <w15:chartTrackingRefBased/>
  <w15:docId w15:val="{A1EC4FE1-9B7E-4890-885C-A32C6BA9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FC7"/>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uiPriority w:val="3"/>
    <w:qFormat/>
    <w:rsid w:val="00784B33"/>
    <w:pPr>
      <w:keepNext/>
      <w:keepLines/>
      <w:outlineLvl w:val="0"/>
    </w:pPr>
    <w:rPr>
      <w:rFonts w:ascii="Arial Bold" w:eastAsiaTheme="majorEastAsia" w:hAnsi="Arial Bold" w:cstheme="majorBidi"/>
      <w:b/>
      <w:caps/>
      <w:kern w:val="2"/>
      <w:sz w:val="28"/>
      <w:szCs w:val="40"/>
      <w14:ligatures w14:val="standardContextual"/>
    </w:rPr>
  </w:style>
  <w:style w:type="paragraph" w:styleId="Heading2">
    <w:name w:val="heading 2"/>
    <w:basedOn w:val="Normal"/>
    <w:next w:val="Normal"/>
    <w:link w:val="Heading2Char"/>
    <w:uiPriority w:val="9"/>
    <w:unhideWhenUsed/>
    <w:qFormat/>
    <w:rsid w:val="00E14B74"/>
    <w:pPr>
      <w:keepNext/>
      <w:keepLines/>
      <w:outlineLvl w:val="1"/>
    </w:pPr>
    <w:rPr>
      <w:rFonts w:eastAsiaTheme="majorEastAsia" w:cstheme="majorBidi"/>
      <w:kern w:val="2"/>
      <w:sz w:val="28"/>
      <w:szCs w:val="32"/>
      <w14:ligatures w14:val="standardContextual"/>
    </w:rPr>
  </w:style>
  <w:style w:type="paragraph" w:styleId="Heading3">
    <w:name w:val="heading 3"/>
    <w:basedOn w:val="Normal"/>
    <w:next w:val="Normal"/>
    <w:link w:val="Heading3Char"/>
    <w:uiPriority w:val="9"/>
    <w:semiHidden/>
    <w:unhideWhenUsed/>
    <w:qFormat/>
    <w:rsid w:val="00A42FC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2FC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A42FC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A42FC7"/>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A42FC7"/>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A42FC7"/>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A42FC7"/>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784B33"/>
    <w:rPr>
      <w:rFonts w:ascii="Arial Bold" w:eastAsiaTheme="majorEastAsia" w:hAnsi="Arial Bold" w:cstheme="majorBidi"/>
      <w:b/>
      <w:caps/>
      <w:sz w:val="28"/>
      <w:szCs w:val="40"/>
    </w:rPr>
  </w:style>
  <w:style w:type="character" w:customStyle="1" w:styleId="Heading2Char">
    <w:name w:val="Heading 2 Char"/>
    <w:basedOn w:val="DefaultParagraphFont"/>
    <w:link w:val="Heading2"/>
    <w:uiPriority w:val="9"/>
    <w:rsid w:val="00E14B74"/>
    <w:rPr>
      <w:rFonts w:ascii="Arial" w:eastAsiaTheme="majorEastAsia" w:hAnsi="Arial" w:cstheme="majorBidi"/>
      <w:sz w:val="28"/>
      <w:szCs w:val="32"/>
    </w:rPr>
  </w:style>
  <w:style w:type="character" w:customStyle="1" w:styleId="Heading3Char">
    <w:name w:val="Heading 3 Char"/>
    <w:basedOn w:val="DefaultParagraphFont"/>
    <w:link w:val="Heading3"/>
    <w:uiPriority w:val="9"/>
    <w:semiHidden/>
    <w:rsid w:val="00A42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FC7"/>
    <w:rPr>
      <w:rFonts w:eastAsiaTheme="majorEastAsia" w:cstheme="majorBidi"/>
      <w:color w:val="272727" w:themeColor="text1" w:themeTint="D8"/>
    </w:rPr>
  </w:style>
  <w:style w:type="paragraph" w:styleId="Title">
    <w:name w:val="Title"/>
    <w:basedOn w:val="Normal"/>
    <w:next w:val="Normal"/>
    <w:link w:val="TitleChar"/>
    <w:uiPriority w:val="10"/>
    <w:qFormat/>
    <w:rsid w:val="00A42FC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2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FC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2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FC7"/>
    <w:pPr>
      <w:spacing w:before="160" w:after="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A42FC7"/>
    <w:rPr>
      <w:i/>
      <w:iCs/>
      <w:color w:val="404040" w:themeColor="text1" w:themeTint="BF"/>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
    <w:basedOn w:val="Normal"/>
    <w:link w:val="ListParagraphChar"/>
    <w:uiPriority w:val="34"/>
    <w:qFormat/>
    <w:rsid w:val="00A42FC7"/>
    <w:pPr>
      <w:spacing w:after="160" w:line="259" w:lineRule="auto"/>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A42FC7"/>
    <w:rPr>
      <w:i/>
      <w:iCs/>
      <w:color w:val="0F4761" w:themeColor="accent1" w:themeShade="BF"/>
    </w:rPr>
  </w:style>
  <w:style w:type="paragraph" w:styleId="IntenseQuote">
    <w:name w:val="Intense Quote"/>
    <w:basedOn w:val="Normal"/>
    <w:next w:val="Normal"/>
    <w:link w:val="IntenseQuoteChar"/>
    <w:uiPriority w:val="30"/>
    <w:qFormat/>
    <w:rsid w:val="00A42FC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A42FC7"/>
    <w:rPr>
      <w:i/>
      <w:iCs/>
      <w:color w:val="0F4761" w:themeColor="accent1" w:themeShade="BF"/>
    </w:rPr>
  </w:style>
  <w:style w:type="character" w:styleId="IntenseReference">
    <w:name w:val="Intense Reference"/>
    <w:basedOn w:val="DefaultParagraphFont"/>
    <w:uiPriority w:val="32"/>
    <w:qFormat/>
    <w:rsid w:val="00A42FC7"/>
    <w:rPr>
      <w:b/>
      <w:bCs/>
      <w:smallCaps/>
      <w:color w:val="0F4761" w:themeColor="accent1" w:themeShade="BF"/>
      <w:spacing w:val="5"/>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784B33"/>
  </w:style>
  <w:style w:type="paragraph" w:customStyle="1" w:styleId="Normal0">
    <w:name w:val="Normal_0"/>
    <w:qFormat/>
    <w:rsid w:val="002C4F4C"/>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2C4F4C"/>
    <w:pPr>
      <w:spacing w:after="0" w:line="240" w:lineRule="auto"/>
    </w:pPr>
    <w:rPr>
      <w:rFonts w:ascii="Arial" w:eastAsia="Times New Roman" w:hAnsi="Arial" w:cs="Times New Roman"/>
      <w:kern w:val="0"/>
      <w:sz w:val="20"/>
      <w:szCs w:val="20"/>
      <w:lang w:eastAsia="en-GB"/>
      <w14:ligatures w14:val="none"/>
    </w:rPr>
  </w:style>
  <w:style w:type="paragraph" w:customStyle="1" w:styleId="Normal01">
    <w:name w:val="Normal_0_1"/>
    <w:qFormat/>
    <w:rsid w:val="00870F81"/>
    <w:pPr>
      <w:spacing w:after="0" w:line="240" w:lineRule="auto"/>
    </w:pPr>
    <w:rPr>
      <w:rFonts w:ascii="Arial" w:eastAsia="Times New Roman" w:hAnsi="Arial" w:cs="Times New Roman"/>
      <w:kern w:val="0"/>
      <w:sz w:val="20"/>
      <w:szCs w:val="20"/>
      <w:lang w:eastAsia="en-GB"/>
      <w14:ligatures w14:val="none"/>
    </w:rPr>
  </w:style>
  <w:style w:type="character" w:styleId="Hyperlink">
    <w:name w:val="Hyperlink"/>
    <w:basedOn w:val="DefaultParagraphFont"/>
    <w:uiPriority w:val="99"/>
    <w:unhideWhenUsed/>
    <w:rsid w:val="0091543A"/>
    <w:rPr>
      <w:color w:val="467886" w:themeColor="hyperlink"/>
      <w:u w:val="single"/>
    </w:rPr>
  </w:style>
  <w:style w:type="paragraph" w:styleId="Header">
    <w:name w:val="header"/>
    <w:basedOn w:val="Normal"/>
    <w:link w:val="HeaderChar"/>
    <w:uiPriority w:val="99"/>
    <w:unhideWhenUsed/>
    <w:rsid w:val="00A64D09"/>
    <w:pPr>
      <w:tabs>
        <w:tab w:val="center" w:pos="4513"/>
        <w:tab w:val="right" w:pos="9026"/>
      </w:tabs>
    </w:pPr>
    <w:rPr>
      <w:rFonts w:eastAsia="Times New Roman"/>
      <w:szCs w:val="20"/>
    </w:rPr>
  </w:style>
  <w:style w:type="character" w:customStyle="1" w:styleId="HeaderChar">
    <w:name w:val="Header Char"/>
    <w:basedOn w:val="DefaultParagraphFont"/>
    <w:link w:val="Header"/>
    <w:uiPriority w:val="99"/>
    <w:rsid w:val="00A64D09"/>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A64D09"/>
    <w:pPr>
      <w:tabs>
        <w:tab w:val="center" w:pos="4513"/>
        <w:tab w:val="right" w:pos="9026"/>
      </w:tabs>
    </w:pPr>
    <w:rPr>
      <w:rFonts w:eastAsia="Times New Roman"/>
      <w:szCs w:val="20"/>
    </w:rPr>
  </w:style>
  <w:style w:type="character" w:customStyle="1" w:styleId="FooterChar">
    <w:name w:val="Footer Char"/>
    <w:basedOn w:val="DefaultParagraphFont"/>
    <w:link w:val="Footer"/>
    <w:uiPriority w:val="99"/>
    <w:rsid w:val="00A64D09"/>
    <w:rPr>
      <w:rFonts w:ascii="Arial" w:eastAsia="Times New Roman" w:hAnsi="Arial" w:cs="Times New Roman"/>
      <w:kern w:val="0"/>
      <w:sz w:val="24"/>
      <w:szCs w:val="20"/>
      <w14:ligatures w14:val="none"/>
    </w:rPr>
  </w:style>
  <w:style w:type="table" w:styleId="TableGrid">
    <w:name w:val="Table Grid"/>
    <w:basedOn w:val="TableNormal"/>
    <w:uiPriority w:val="39"/>
    <w:rsid w:val="00EE58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5B0E"/>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5240">
      <w:bodyDiv w:val="1"/>
      <w:marLeft w:val="0"/>
      <w:marRight w:val="0"/>
      <w:marTop w:val="0"/>
      <w:marBottom w:val="0"/>
      <w:divBdr>
        <w:top w:val="none" w:sz="0" w:space="0" w:color="auto"/>
        <w:left w:val="none" w:sz="0" w:space="0" w:color="auto"/>
        <w:bottom w:val="none" w:sz="0" w:space="0" w:color="auto"/>
        <w:right w:val="none" w:sz="0" w:space="0" w:color="auto"/>
      </w:divBdr>
    </w:div>
    <w:div w:id="111332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9887D-202D-4AD2-9536-8F7677232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667D6-A195-4E3B-86DD-FDE4D4147AEE}">
  <ds:schemaRefs>
    <ds:schemaRef ds:uri="424118fe-4261-4eba-b78a-4f6ab645b55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16CD7F9-05D2-4CCF-8D5C-27127748A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29</Pages>
  <Words>9562</Words>
  <Characters>54506</Characters>
  <Application>Microsoft Office Word</Application>
  <DocSecurity>8</DocSecurity>
  <Lines>454</Lines>
  <Paragraphs>127</Paragraphs>
  <ScaleCrop>false</ScaleCrop>
  <HeadingPairs>
    <vt:vector size="2" baseType="variant">
      <vt:variant>
        <vt:lpstr>Title</vt:lpstr>
      </vt:variant>
      <vt:variant>
        <vt:i4>1</vt:i4>
      </vt:variant>
    </vt:vector>
  </HeadingPairs>
  <TitlesOfParts>
    <vt:vector size="1" baseType="lpstr">
      <vt:lpstr>241205 PP 5 December 2024</vt:lpstr>
    </vt:vector>
  </TitlesOfParts>
  <Company>Ards and North Down Borough Council</Company>
  <LinksUpToDate>false</LinksUpToDate>
  <CharactersWithSpaces>63941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241205 PP 5 December 2024</dc:title>
  <dc:subject/>
  <dc:creator>Glasgow, Jennifer</dc:creator>
  <cp:keywords/>
  <dc:description/>
  <cp:lastModifiedBy>Cull, Joshua</cp:lastModifiedBy>
  <cp:revision>13</cp:revision>
  <cp:lastPrinted>2024-12-10T15:37:00Z</cp:lastPrinted>
  <dcterms:created xsi:type="dcterms:W3CDTF">2024-12-10T15:01:00Z</dcterms:created>
  <dcterms:modified xsi:type="dcterms:W3CDTF">2026-01-09T11:02:00Z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