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56BB" w14:textId="0E31C37A" w:rsidR="00371CDA" w:rsidRPr="005753C9" w:rsidRDefault="00371CDA" w:rsidP="00371CDA">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08D33C46" w14:textId="77777777" w:rsidR="00371CDA" w:rsidRDefault="00371CDA" w:rsidP="00371CDA">
      <w:pPr>
        <w:suppressAutoHyphens/>
        <w:autoSpaceDN w:val="0"/>
        <w:textAlignment w:val="baseline"/>
        <w:rPr>
          <w:rFonts w:eastAsia="Times New Roman" w:cs="Arial"/>
          <w:szCs w:val="24"/>
        </w:rPr>
      </w:pPr>
    </w:p>
    <w:p w14:paraId="2ABBF1F8" w14:textId="5CBB60F3" w:rsidR="00371CDA" w:rsidRDefault="00371CDA" w:rsidP="00371CDA">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o</w:t>
      </w:r>
      <w:r w:rsidRPr="00600EA9">
        <w:t xml:space="preserve">n </w:t>
      </w:r>
      <w:r>
        <w:rPr>
          <w:rFonts w:cs="Arial"/>
        </w:rPr>
        <w:t xml:space="preserve">Thursday </w:t>
      </w:r>
      <w:r w:rsidR="00D72981">
        <w:rPr>
          <w:rFonts w:cs="Arial"/>
        </w:rPr>
        <w:t>7</w:t>
      </w:r>
      <w:r>
        <w:rPr>
          <w:rFonts w:cs="Arial"/>
        </w:rPr>
        <w:t xml:space="preserve"> </w:t>
      </w:r>
      <w:r w:rsidR="00D72981">
        <w:rPr>
          <w:rFonts w:cs="Arial"/>
        </w:rPr>
        <w:t>November</w:t>
      </w:r>
      <w:r>
        <w:rPr>
          <w:rFonts w:cs="Arial"/>
        </w:rPr>
        <w:t xml:space="preserve"> 2024 at 7.00</w:t>
      </w:r>
      <w:r w:rsidRPr="000A416A">
        <w:rPr>
          <w:rFonts w:cs="Arial"/>
        </w:rPr>
        <w:t xml:space="preserve">pm. </w:t>
      </w:r>
    </w:p>
    <w:p w14:paraId="073E74D7" w14:textId="77777777" w:rsidR="00371CDA" w:rsidRPr="005753C9" w:rsidRDefault="00371CDA" w:rsidP="00371CDA">
      <w:pPr>
        <w:suppressAutoHyphens/>
        <w:autoSpaceDN w:val="0"/>
        <w:textAlignment w:val="baseline"/>
        <w:rPr>
          <w:rFonts w:eastAsia="Times New Roman"/>
        </w:rPr>
      </w:pPr>
    </w:p>
    <w:p w14:paraId="021502FF" w14:textId="77777777" w:rsidR="00371CDA" w:rsidRDefault="00371CDA" w:rsidP="00371CDA">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7B20AE86" w14:textId="77777777" w:rsidR="00371CDA" w:rsidRDefault="00371CDA" w:rsidP="00371CDA">
      <w:pPr>
        <w:suppressAutoHyphens/>
        <w:autoSpaceDN w:val="0"/>
        <w:textAlignment w:val="baseline"/>
        <w:rPr>
          <w:rFonts w:eastAsia="Times New Roman"/>
        </w:rPr>
      </w:pPr>
    </w:p>
    <w:p w14:paraId="2FD44C3C" w14:textId="77777777" w:rsidR="00371CDA" w:rsidRDefault="00371CDA" w:rsidP="00371CDA">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Councillor Gilmour</w:t>
      </w:r>
    </w:p>
    <w:p w14:paraId="7E7D6672" w14:textId="77777777" w:rsidR="00371CDA" w:rsidRDefault="00371CDA" w:rsidP="00371CDA">
      <w:pPr>
        <w:suppressAutoHyphens/>
        <w:autoSpaceDN w:val="0"/>
        <w:textAlignment w:val="baseline"/>
        <w:rPr>
          <w:rFonts w:eastAsia="Times New Roman"/>
        </w:rPr>
      </w:pPr>
      <w:r>
        <w:rPr>
          <w:rFonts w:eastAsia="Times New Roman"/>
        </w:rPr>
        <w:tab/>
      </w:r>
    </w:p>
    <w:p w14:paraId="2BD01CA6" w14:textId="77777777" w:rsidR="00371CDA" w:rsidRDefault="00371CDA" w:rsidP="00371CDA">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Adair</w:t>
      </w:r>
    </w:p>
    <w:p w14:paraId="7FDF71D6" w14:textId="6D48EDC6" w:rsidR="00371CDA" w:rsidRDefault="00371CDA" w:rsidP="00371CDA">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w:t>
      </w:r>
    </w:p>
    <w:p w14:paraId="450555BD" w14:textId="65ED2B10" w:rsidR="004A74CB" w:rsidRDefault="004A74CB" w:rsidP="00371CDA">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 xml:space="preserve">McDowell </w:t>
      </w:r>
    </w:p>
    <w:p w14:paraId="6A8C00FB" w14:textId="77777777" w:rsidR="004A74CB" w:rsidRPr="00847696" w:rsidRDefault="004A74CB" w:rsidP="00371CDA">
      <w:pPr>
        <w:suppressAutoHyphens/>
        <w:autoSpaceDN w:val="0"/>
        <w:textAlignment w:val="baseline"/>
        <w:rPr>
          <w:rFonts w:eastAsia="Times New Roman"/>
          <w:bCs/>
        </w:rPr>
      </w:pPr>
    </w:p>
    <w:p w14:paraId="5B0B9B59" w14:textId="2514E3E3" w:rsidR="00371CDA" w:rsidRDefault="00371CDA" w:rsidP="00371CDA">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 xml:space="preserve">Ashe </w:t>
      </w:r>
      <w:r>
        <w:rPr>
          <w:rFonts w:eastAsia="Times New Roman"/>
        </w:rPr>
        <w:tab/>
      </w:r>
      <w:r>
        <w:rPr>
          <w:rFonts w:eastAsia="Times New Roman"/>
        </w:rPr>
        <w:tab/>
      </w:r>
      <w:r w:rsidR="009034F4">
        <w:rPr>
          <w:rFonts w:eastAsia="Times New Roman"/>
        </w:rPr>
        <w:t>McLaren</w:t>
      </w:r>
    </w:p>
    <w:p w14:paraId="3A1F0E9C" w14:textId="0B984D63" w:rsidR="00371CDA" w:rsidRDefault="00371CDA" w:rsidP="00371CDA">
      <w:pPr>
        <w:suppressAutoHyphens/>
        <w:autoSpaceDN w:val="0"/>
        <w:ind w:left="1440" w:firstLine="720"/>
        <w:textAlignment w:val="baseline"/>
        <w:rPr>
          <w:rFonts w:eastAsia="Times New Roman"/>
        </w:rPr>
      </w:pPr>
      <w:r>
        <w:rPr>
          <w:rFonts w:eastAsia="Times New Roman"/>
        </w:rPr>
        <w:t>Blaney</w:t>
      </w:r>
      <w:r>
        <w:rPr>
          <w:rFonts w:eastAsia="Times New Roman"/>
        </w:rPr>
        <w:tab/>
      </w:r>
      <w:r w:rsidR="009034F4">
        <w:rPr>
          <w:rFonts w:eastAsia="Times New Roman"/>
        </w:rPr>
        <w:t>McCracken</w:t>
      </w:r>
    </w:p>
    <w:p w14:paraId="548057DA" w14:textId="66D69F1D" w:rsidR="00371CDA" w:rsidRDefault="00371CDA" w:rsidP="00371CDA">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2E384C">
        <w:rPr>
          <w:rFonts w:eastAsia="Times New Roman"/>
        </w:rPr>
        <w:t>Edmund</w:t>
      </w:r>
      <w:r>
        <w:rPr>
          <w:rFonts w:eastAsia="Times New Roman"/>
        </w:rPr>
        <w:tab/>
      </w:r>
      <w:r w:rsidR="009034F4">
        <w:rPr>
          <w:rFonts w:eastAsia="Times New Roman"/>
        </w:rPr>
        <w:t>Smart (Zoom)</w:t>
      </w:r>
    </w:p>
    <w:p w14:paraId="78810D5F" w14:textId="4352B35D" w:rsidR="004A74CB" w:rsidRDefault="00371CDA" w:rsidP="00371CDA">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8C0740">
        <w:rPr>
          <w:rFonts w:eastAsia="Times New Roman"/>
        </w:rPr>
        <w:t>Kennedy</w:t>
      </w:r>
      <w:r w:rsidR="004A74CB">
        <w:rPr>
          <w:rFonts w:eastAsia="Times New Roman"/>
        </w:rPr>
        <w:tab/>
      </w:r>
      <w:r w:rsidR="009034F4">
        <w:rPr>
          <w:rFonts w:eastAsia="Times New Roman"/>
        </w:rPr>
        <w:t>Thompson</w:t>
      </w:r>
    </w:p>
    <w:p w14:paraId="03E88AE0" w14:textId="56B7D33F" w:rsidR="00371CDA" w:rsidRDefault="004A74CB" w:rsidP="00371CDA">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8C0740">
        <w:rPr>
          <w:rFonts w:eastAsia="Times New Roman"/>
        </w:rPr>
        <w:t>McCollum</w:t>
      </w:r>
      <w:r>
        <w:rPr>
          <w:rFonts w:eastAsia="Times New Roman"/>
        </w:rPr>
        <w:tab/>
        <w:t xml:space="preserve"> </w:t>
      </w:r>
    </w:p>
    <w:p w14:paraId="60ED30CF" w14:textId="0365B1A2" w:rsidR="00371CDA" w:rsidRDefault="00371CDA" w:rsidP="00371CDA">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06764F31" w14:textId="082A3D3B" w:rsidR="00371CDA" w:rsidRDefault="31FBD9CD" w:rsidP="4C1372D7">
      <w:pPr>
        <w:suppressAutoHyphens/>
        <w:autoSpaceDN w:val="0"/>
        <w:textAlignment w:val="baseline"/>
        <w:rPr>
          <w:rFonts w:eastAsia="Times New Roman" w:cs="Arial"/>
        </w:rPr>
      </w:pPr>
      <w:r w:rsidRPr="4C1372D7">
        <w:rPr>
          <w:rFonts w:eastAsia="Times New Roman"/>
          <w:b/>
          <w:bCs/>
        </w:rPr>
        <w:t>Officers i</w:t>
      </w:r>
      <w:r w:rsidR="00371CDA" w:rsidRPr="4C1372D7">
        <w:rPr>
          <w:rFonts w:eastAsia="Times New Roman"/>
          <w:b/>
          <w:bCs/>
        </w:rPr>
        <w:t xml:space="preserve">n Attendance: </w:t>
      </w:r>
      <w:r w:rsidR="23253662" w:rsidRPr="4C1372D7">
        <w:rPr>
          <w:rFonts w:eastAsia="Times New Roman"/>
        </w:rPr>
        <w:t xml:space="preserve">Interim </w:t>
      </w:r>
      <w:r w:rsidR="0006594F">
        <w:rPr>
          <w:rFonts w:eastAsia="Times New Roman"/>
        </w:rPr>
        <w:t>Director of Prosperity</w:t>
      </w:r>
      <w:r w:rsidR="002E384C" w:rsidRPr="4C1372D7">
        <w:rPr>
          <w:rFonts w:eastAsia="Times New Roman"/>
        </w:rPr>
        <w:t xml:space="preserve"> (A McCullough), </w:t>
      </w:r>
      <w:r w:rsidR="00371CDA" w:rsidRPr="4C1372D7">
        <w:rPr>
          <w:rFonts w:eastAsia="Times New Roman"/>
        </w:rPr>
        <w:t xml:space="preserve">Interim </w:t>
      </w:r>
      <w:r w:rsidR="0006594F">
        <w:rPr>
          <w:rFonts w:eastAsia="Times New Roman"/>
        </w:rPr>
        <w:t>Director of Place</w:t>
      </w:r>
      <w:r w:rsidR="00371CDA" w:rsidRPr="4C1372D7">
        <w:rPr>
          <w:rFonts w:eastAsia="Times New Roman"/>
        </w:rPr>
        <w:t xml:space="preserve"> (B Dorrian),</w:t>
      </w:r>
      <w:r w:rsidR="00BF2F7D">
        <w:rPr>
          <w:rFonts w:eastAsia="Times New Roman"/>
        </w:rPr>
        <w:t xml:space="preserve"> </w:t>
      </w:r>
      <w:r w:rsidR="00EF34EA">
        <w:rPr>
          <w:rFonts w:eastAsia="Times New Roman"/>
        </w:rPr>
        <w:t xml:space="preserve">Head of Tourism </w:t>
      </w:r>
      <w:r w:rsidR="00033CB9">
        <w:rPr>
          <w:rFonts w:eastAsia="Times New Roman"/>
        </w:rPr>
        <w:t>(</w:t>
      </w:r>
      <w:r w:rsidR="00EF34EA">
        <w:rPr>
          <w:rFonts w:eastAsia="Times New Roman"/>
        </w:rPr>
        <w:t>S M</w:t>
      </w:r>
      <w:r w:rsidR="00A96224">
        <w:rPr>
          <w:rFonts w:eastAsia="Times New Roman"/>
        </w:rPr>
        <w:t>ah</w:t>
      </w:r>
      <w:r w:rsidR="00EF34EA">
        <w:rPr>
          <w:rFonts w:eastAsia="Times New Roman"/>
        </w:rPr>
        <w:t>affy)</w:t>
      </w:r>
      <w:r w:rsidR="00033CB9">
        <w:rPr>
          <w:rFonts w:eastAsia="Times New Roman"/>
        </w:rPr>
        <w:t>,</w:t>
      </w:r>
      <w:r w:rsidR="00205F01">
        <w:rPr>
          <w:rFonts w:eastAsia="Times New Roman"/>
        </w:rPr>
        <w:t xml:space="preserve"> Interim Head of Economic Development (A Stobie),</w:t>
      </w:r>
      <w:r w:rsidR="00371CDA" w:rsidRPr="4C1372D7">
        <w:rPr>
          <w:rFonts w:eastAsia="Times New Roman"/>
        </w:rPr>
        <w:t xml:space="preserve"> Interim Head of Regeneration (A </w:t>
      </w:r>
      <w:r w:rsidR="002E384C" w:rsidRPr="4C1372D7">
        <w:rPr>
          <w:rFonts w:eastAsia="Times New Roman"/>
        </w:rPr>
        <w:t>C</w:t>
      </w:r>
      <w:r w:rsidR="00371CDA" w:rsidRPr="4C1372D7">
        <w:rPr>
          <w:rFonts w:eastAsia="Times New Roman"/>
        </w:rPr>
        <w:t>ozzo)</w:t>
      </w:r>
      <w:r w:rsidR="002E384C" w:rsidRPr="4C1372D7">
        <w:rPr>
          <w:rFonts w:eastAsia="Times New Roman"/>
        </w:rPr>
        <w:t xml:space="preserve"> </w:t>
      </w:r>
      <w:r w:rsidR="00371CDA" w:rsidRPr="4C1372D7">
        <w:rPr>
          <w:rFonts w:eastAsia="Times New Roman" w:cs="Arial"/>
        </w:rPr>
        <w:t>and Democratic Services Officer (</w:t>
      </w:r>
      <w:r w:rsidR="004A74CB">
        <w:rPr>
          <w:rFonts w:eastAsia="Times New Roman" w:cs="Arial"/>
        </w:rPr>
        <w:t>R King</w:t>
      </w:r>
      <w:r w:rsidR="00371CDA" w:rsidRPr="4C1372D7">
        <w:rPr>
          <w:rFonts w:eastAsia="Times New Roman" w:cs="Arial"/>
        </w:rPr>
        <w:t>)</w:t>
      </w:r>
      <w:r w:rsidR="00752C94" w:rsidRPr="4C1372D7">
        <w:rPr>
          <w:rFonts w:eastAsia="Times New Roman" w:cs="Arial"/>
        </w:rPr>
        <w:t xml:space="preserve">. </w:t>
      </w:r>
    </w:p>
    <w:p w14:paraId="03C8C40D" w14:textId="77777777" w:rsidR="00371CDA" w:rsidRDefault="00371CDA" w:rsidP="009B2ECA"/>
    <w:p w14:paraId="4815D182" w14:textId="77777777" w:rsidR="00371CDA" w:rsidRDefault="00371CDA" w:rsidP="00371CDA">
      <w:pPr>
        <w:pStyle w:val="Heading1"/>
        <w:rPr>
          <w:rFonts w:hint="eastAsia"/>
        </w:rPr>
      </w:pPr>
      <w:r w:rsidRPr="00A3335A">
        <w:t>1.</w:t>
      </w:r>
      <w:r w:rsidRPr="00A3335A">
        <w:tab/>
      </w:r>
      <w:r w:rsidRPr="00371CDA">
        <w:rPr>
          <w:u w:val="single"/>
        </w:rPr>
        <w:t>Apologies</w:t>
      </w:r>
    </w:p>
    <w:p w14:paraId="4466C629" w14:textId="77777777" w:rsidR="00371CDA" w:rsidRPr="00371CDA" w:rsidRDefault="00371CDA" w:rsidP="00371CDA"/>
    <w:p w14:paraId="08133734" w14:textId="55691588" w:rsidR="00371CDA" w:rsidRDefault="002E384C" w:rsidP="00341ABE">
      <w:pPr>
        <w:rPr>
          <w:rFonts w:cs="Arial"/>
        </w:rPr>
      </w:pPr>
      <w:r w:rsidRPr="0048697E">
        <w:rPr>
          <w:rFonts w:cs="Arial"/>
        </w:rPr>
        <w:t xml:space="preserve">An apology for inability to </w:t>
      </w:r>
      <w:r w:rsidR="0069553F">
        <w:rPr>
          <w:rFonts w:cs="Arial"/>
        </w:rPr>
        <w:t xml:space="preserve">attend was </w:t>
      </w:r>
      <w:r w:rsidRPr="0048697E">
        <w:rPr>
          <w:rFonts w:cs="Arial"/>
        </w:rPr>
        <w:t xml:space="preserve">received </w:t>
      </w:r>
      <w:r w:rsidR="0069553F">
        <w:rPr>
          <w:rFonts w:cs="Arial"/>
        </w:rPr>
        <w:t xml:space="preserve">from </w:t>
      </w:r>
      <w:r w:rsidR="00341ABE">
        <w:rPr>
          <w:rFonts w:cs="Arial"/>
        </w:rPr>
        <w:t>Councillor Hennes</w:t>
      </w:r>
      <w:r w:rsidR="00C32706">
        <w:rPr>
          <w:rFonts w:cs="Arial"/>
        </w:rPr>
        <w:t>s</w:t>
      </w:r>
      <w:r w:rsidR="00341ABE">
        <w:rPr>
          <w:rFonts w:cs="Arial"/>
        </w:rPr>
        <w:t>y and Councillor Hollywood.</w:t>
      </w:r>
    </w:p>
    <w:p w14:paraId="437C3540" w14:textId="77777777" w:rsidR="00371CDA" w:rsidRPr="00EA1135" w:rsidRDefault="00371CDA" w:rsidP="00371CDA">
      <w:pPr>
        <w:rPr>
          <w:rFonts w:cs="Arial"/>
          <w:szCs w:val="24"/>
        </w:rPr>
      </w:pPr>
    </w:p>
    <w:p w14:paraId="0F13B9BC" w14:textId="77777777" w:rsidR="00371CDA" w:rsidRPr="002D3B53" w:rsidRDefault="00371CDA" w:rsidP="00371CDA">
      <w:pPr>
        <w:pStyle w:val="Heading1"/>
        <w:rPr>
          <w:rFonts w:hint="eastAsia"/>
        </w:rPr>
      </w:pPr>
      <w:r w:rsidRPr="002D3B53">
        <w:t>2.</w:t>
      </w:r>
      <w:r w:rsidRPr="002D3B53">
        <w:tab/>
      </w:r>
      <w:r w:rsidRPr="00371CDA">
        <w:rPr>
          <w:u w:val="single"/>
        </w:rPr>
        <w:t>Declarations of Interest</w:t>
      </w:r>
    </w:p>
    <w:p w14:paraId="2F859AFA" w14:textId="77777777" w:rsidR="00E82A00" w:rsidRDefault="00E82A00" w:rsidP="00752C94">
      <w:pPr>
        <w:rPr>
          <w:rFonts w:cs="Arial"/>
          <w:szCs w:val="24"/>
        </w:rPr>
      </w:pPr>
    </w:p>
    <w:p w14:paraId="131E4CC7" w14:textId="1284B1CA" w:rsidR="00D72981" w:rsidRDefault="00D72981" w:rsidP="00752C94">
      <w:pPr>
        <w:rPr>
          <w:rFonts w:cs="Arial"/>
          <w:szCs w:val="24"/>
        </w:rPr>
      </w:pPr>
      <w:r>
        <w:rPr>
          <w:rFonts w:cs="Arial"/>
          <w:szCs w:val="24"/>
        </w:rPr>
        <w:t>There were no declarations of interest notified.</w:t>
      </w:r>
    </w:p>
    <w:p w14:paraId="635AF645" w14:textId="77777777" w:rsidR="00341ABE" w:rsidRDefault="00341ABE" w:rsidP="00752C94">
      <w:pPr>
        <w:rPr>
          <w:rFonts w:cs="Arial"/>
          <w:szCs w:val="24"/>
        </w:rPr>
      </w:pPr>
    </w:p>
    <w:p w14:paraId="1AFE26D7" w14:textId="606CF9A6" w:rsidR="00341ABE" w:rsidRPr="00341ABE" w:rsidRDefault="00341ABE" w:rsidP="00752C94">
      <w:pPr>
        <w:rPr>
          <w:rFonts w:cs="Arial"/>
          <w:b/>
          <w:bCs/>
          <w:szCs w:val="24"/>
          <w:u w:val="single"/>
        </w:rPr>
      </w:pPr>
      <w:r w:rsidRPr="00341ABE">
        <w:rPr>
          <w:rFonts w:cs="Arial"/>
          <w:b/>
          <w:bCs/>
          <w:szCs w:val="24"/>
          <w:u w:val="single"/>
        </w:rPr>
        <w:t>CHAIR’S REMARKS</w:t>
      </w:r>
    </w:p>
    <w:p w14:paraId="020C6D03" w14:textId="77777777" w:rsidR="00341ABE" w:rsidRDefault="00341ABE" w:rsidP="00752C94">
      <w:pPr>
        <w:rPr>
          <w:rFonts w:cs="Arial"/>
          <w:szCs w:val="24"/>
        </w:rPr>
      </w:pPr>
    </w:p>
    <w:p w14:paraId="00239432" w14:textId="768AD4D7" w:rsidR="00341ABE" w:rsidRDefault="00341ABE" w:rsidP="00752C94">
      <w:pPr>
        <w:rPr>
          <w:rFonts w:cs="Arial"/>
          <w:szCs w:val="24"/>
        </w:rPr>
      </w:pPr>
      <w:r>
        <w:rPr>
          <w:rFonts w:cs="Arial"/>
          <w:szCs w:val="24"/>
        </w:rPr>
        <w:t xml:space="preserve">The Chair welcomed Alison Stobie to what was her first </w:t>
      </w:r>
      <w:r w:rsidR="009034F4">
        <w:rPr>
          <w:rFonts w:cs="Arial"/>
          <w:szCs w:val="24"/>
        </w:rPr>
        <w:t xml:space="preserve">Place and Prosperity </w:t>
      </w:r>
      <w:r>
        <w:rPr>
          <w:rFonts w:cs="Arial"/>
          <w:szCs w:val="24"/>
        </w:rPr>
        <w:t xml:space="preserve">Committee meeting in her new role as </w:t>
      </w:r>
      <w:r w:rsidR="009034F4">
        <w:rPr>
          <w:rFonts w:cs="Arial"/>
          <w:szCs w:val="24"/>
        </w:rPr>
        <w:t>Interim</w:t>
      </w:r>
      <w:r>
        <w:rPr>
          <w:rFonts w:cs="Arial"/>
          <w:szCs w:val="24"/>
        </w:rPr>
        <w:t xml:space="preserve"> Head of Economic Development.</w:t>
      </w:r>
    </w:p>
    <w:p w14:paraId="69E900EE" w14:textId="77777777" w:rsidR="00D72981" w:rsidRDefault="00D72981" w:rsidP="00752C94">
      <w:pPr>
        <w:rPr>
          <w:rFonts w:cs="Arial"/>
          <w:szCs w:val="24"/>
        </w:rPr>
      </w:pPr>
    </w:p>
    <w:p w14:paraId="0107F516" w14:textId="48412F24" w:rsidR="000B5F41" w:rsidRPr="000B5F41" w:rsidRDefault="000B5F41" w:rsidP="00111A68">
      <w:pPr>
        <w:pStyle w:val="Heading1"/>
        <w:ind w:left="720" w:hanging="720"/>
        <w:rPr>
          <w:rFonts w:hint="eastAsia"/>
        </w:rPr>
      </w:pPr>
      <w:bookmarkStart w:id="0" w:name="_Hlk181693383"/>
      <w:r w:rsidRPr="00E97AA2">
        <w:rPr>
          <w:bCs/>
          <w:color w:val="000000" w:themeColor="text1"/>
        </w:rPr>
        <w:t>3.</w:t>
      </w:r>
      <w:r w:rsidRPr="00E97AA2">
        <w:rPr>
          <w:bCs/>
          <w:color w:val="000000" w:themeColor="text1"/>
        </w:rPr>
        <w:tab/>
      </w:r>
      <w:r w:rsidRPr="000B5F41">
        <w:rPr>
          <w:u w:val="single"/>
        </w:rPr>
        <w:t xml:space="preserve">Notice of ANDBC withdrawal from European Association of the Columban Way (2014) </w:t>
      </w:r>
      <w:r w:rsidRPr="00013588">
        <w:rPr>
          <w:u w:val="single"/>
        </w:rPr>
        <w:t>(</w:t>
      </w:r>
      <w:r>
        <w:rPr>
          <w:u w:val="single"/>
        </w:rPr>
        <w:t xml:space="preserve">FILE </w:t>
      </w:r>
      <w:r w:rsidR="00111A68">
        <w:rPr>
          <w:u w:val="single"/>
        </w:rPr>
        <w:t>TO/TD11</w:t>
      </w:r>
      <w:r>
        <w:rPr>
          <w:u w:val="single"/>
        </w:rPr>
        <w:t>)</w:t>
      </w:r>
    </w:p>
    <w:p w14:paraId="6F99AB9D" w14:textId="77777777" w:rsidR="000B5F41" w:rsidRDefault="000B5F41" w:rsidP="000B5F41">
      <w:pPr>
        <w:rPr>
          <w:rFonts w:cs="Arial"/>
          <w:caps/>
        </w:rPr>
      </w:pPr>
    </w:p>
    <w:p w14:paraId="0C738716" w14:textId="7034B5CA" w:rsidR="00111A68" w:rsidRPr="00111A68" w:rsidRDefault="000B5F41" w:rsidP="00111A68">
      <w:pPr>
        <w:rPr>
          <w:rFonts w:cs="Arial"/>
          <w:szCs w:val="24"/>
        </w:rPr>
      </w:pPr>
      <w:r w:rsidRPr="4C1372D7">
        <w:rPr>
          <w:rFonts w:cs="Arial"/>
          <w:caps/>
        </w:rPr>
        <w:t>Previously circulated:-</w:t>
      </w:r>
      <w:r w:rsidRPr="4C1372D7">
        <w:rPr>
          <w:rFonts w:cs="Arial"/>
        </w:rPr>
        <w:t xml:space="preserve"> Report from the </w:t>
      </w:r>
      <w:r w:rsidR="009034F4">
        <w:rPr>
          <w:rFonts w:cs="Arial"/>
        </w:rPr>
        <w:t xml:space="preserve">Interim </w:t>
      </w:r>
      <w:r w:rsidR="0006594F">
        <w:rPr>
          <w:rFonts w:cs="Arial"/>
        </w:rPr>
        <w:t>Director of Prosperity</w:t>
      </w:r>
      <w:r w:rsidRPr="4C1372D7">
        <w:rPr>
          <w:rFonts w:cs="Arial"/>
        </w:rPr>
        <w:t xml:space="preserve"> detailing that </w:t>
      </w:r>
      <w:r w:rsidR="00111A68">
        <w:rPr>
          <w:rFonts w:cs="Arial"/>
        </w:rPr>
        <w:t>i</w:t>
      </w:r>
      <w:r w:rsidR="00111A68" w:rsidRPr="00111A68">
        <w:rPr>
          <w:rFonts w:cs="Arial"/>
          <w:szCs w:val="24"/>
        </w:rPr>
        <w:t>n 2014, the legacy North Down Borough Council signed up to become a founding member of the European Association of the Columban Way (‘the Association’) at a ceremony in Bobbio, Italy.</w:t>
      </w:r>
    </w:p>
    <w:p w14:paraId="67E9CB2A" w14:textId="77777777" w:rsidR="00095795" w:rsidRDefault="00095795" w:rsidP="00111A68">
      <w:pPr>
        <w:rPr>
          <w:rFonts w:cs="Arial"/>
          <w:szCs w:val="24"/>
        </w:rPr>
      </w:pPr>
    </w:p>
    <w:p w14:paraId="1A14502C" w14:textId="1A6320B0" w:rsidR="00111A68" w:rsidRPr="00111A68" w:rsidRDefault="00111A68" w:rsidP="00111A68">
      <w:pPr>
        <w:rPr>
          <w:rFonts w:cs="Arial"/>
          <w:szCs w:val="24"/>
        </w:rPr>
      </w:pPr>
      <w:r w:rsidRPr="00111A68">
        <w:rPr>
          <w:rFonts w:cs="Arial"/>
          <w:szCs w:val="24"/>
        </w:rPr>
        <w:lastRenderedPageBreak/>
        <w:t>During the period of the Covid 19 pandemic it was not possible to hold annual general meetings nor levy membership fees for the Association, these being core to the statutes of the Association for it to continue to function.  As such, it was the view of most members of the Association that it had subsequently defaulted and was no longer a functioning entity.</w:t>
      </w:r>
    </w:p>
    <w:p w14:paraId="185477DC" w14:textId="77777777" w:rsidR="00111A68" w:rsidRPr="00111A68" w:rsidRDefault="00111A68" w:rsidP="00111A68">
      <w:pPr>
        <w:rPr>
          <w:rFonts w:cs="Arial"/>
          <w:szCs w:val="24"/>
        </w:rPr>
      </w:pPr>
      <w:r w:rsidRPr="00111A68">
        <w:rPr>
          <w:rFonts w:cs="Arial"/>
          <w:szCs w:val="24"/>
        </w:rPr>
        <w:tab/>
      </w:r>
    </w:p>
    <w:p w14:paraId="7B86FE85" w14:textId="77777777" w:rsidR="00111A68" w:rsidRPr="00111A68" w:rsidRDefault="00111A68" w:rsidP="00111A68">
      <w:pPr>
        <w:rPr>
          <w:rFonts w:cs="Arial"/>
          <w:szCs w:val="24"/>
        </w:rPr>
      </w:pPr>
      <w:r w:rsidRPr="00111A68">
        <w:rPr>
          <w:rFonts w:cs="Arial"/>
          <w:szCs w:val="24"/>
        </w:rPr>
        <w:t xml:space="preserve">As Council was aware, in June 2023, the then Deputy Mayor attended a ceremony in Gallen, Switzerland, marking the foundation of a replacement body to the Association through the signing of a Charter of the Via Columbani Partnership, by organisations and bodies from the nations that make up the route of the Columban Way.  This new initiative had the same aim of seeing the Columban Way become recognised formally as a European Cultural Route in the near future. </w:t>
      </w:r>
    </w:p>
    <w:p w14:paraId="04DF3F16" w14:textId="77777777" w:rsidR="00111A68" w:rsidRPr="00111A68" w:rsidRDefault="00111A68" w:rsidP="00111A68">
      <w:pPr>
        <w:rPr>
          <w:rFonts w:cs="Arial"/>
          <w:szCs w:val="24"/>
        </w:rPr>
      </w:pPr>
    </w:p>
    <w:p w14:paraId="0383F1C2" w14:textId="77777777" w:rsidR="00111A68" w:rsidRPr="00111A68" w:rsidRDefault="00111A68" w:rsidP="00111A68">
      <w:pPr>
        <w:rPr>
          <w:rFonts w:cs="Arial"/>
          <w:szCs w:val="24"/>
        </w:rPr>
      </w:pPr>
      <w:r w:rsidRPr="00111A68">
        <w:rPr>
          <w:rFonts w:cs="Arial"/>
          <w:b/>
          <w:bCs/>
          <w:szCs w:val="24"/>
        </w:rPr>
        <w:softHyphen/>
        <w:t>Development</w:t>
      </w:r>
    </w:p>
    <w:p w14:paraId="77DE4CE1" w14:textId="77777777" w:rsidR="00111A68" w:rsidRPr="00111A68" w:rsidRDefault="00111A68" w:rsidP="00111A68">
      <w:pPr>
        <w:rPr>
          <w:rFonts w:cs="Arial"/>
          <w:szCs w:val="24"/>
        </w:rPr>
      </w:pPr>
      <w:r w:rsidRPr="00111A68">
        <w:rPr>
          <w:rFonts w:cs="Arial"/>
          <w:szCs w:val="24"/>
        </w:rPr>
        <w:t>Whilst it was the understanding of the non-Italian signatories of the 2014 Association that it had become defunct due to the issues stated, it had become apparent that, due to the Association being under Italian law, that formal “withdrawal” should be issued by members to the authority in Bobbio, where the statutes are registered. The local authority in France had recently sent its notice, with ROI and non-local authority members across various nations currently in the process of furnishing Bobbio with formal letters.</w:t>
      </w:r>
    </w:p>
    <w:p w14:paraId="263856CA" w14:textId="77777777" w:rsidR="00111A68" w:rsidRPr="00111A68" w:rsidRDefault="00111A68" w:rsidP="00111A68">
      <w:pPr>
        <w:rPr>
          <w:rFonts w:cs="Arial"/>
          <w:szCs w:val="24"/>
        </w:rPr>
      </w:pPr>
    </w:p>
    <w:p w14:paraId="5A665162" w14:textId="77777777" w:rsidR="00111A68" w:rsidRPr="00111A68" w:rsidRDefault="00111A68" w:rsidP="00111A68">
      <w:pPr>
        <w:rPr>
          <w:rFonts w:cs="Arial"/>
          <w:szCs w:val="24"/>
        </w:rPr>
      </w:pPr>
      <w:r w:rsidRPr="00111A68">
        <w:rPr>
          <w:rFonts w:cs="Arial"/>
          <w:szCs w:val="24"/>
        </w:rPr>
        <w:t>These notices would allow for the replacement Via Columbani Partnership to proceed in moving forward to develop the work of the Columban Way, and progress toward application to the European Association of Cultural Routes.</w:t>
      </w:r>
    </w:p>
    <w:p w14:paraId="0BE315AE" w14:textId="77777777" w:rsidR="00111A68" w:rsidRPr="00111A68" w:rsidRDefault="00111A68" w:rsidP="00111A68">
      <w:pPr>
        <w:rPr>
          <w:rFonts w:cs="Arial"/>
          <w:szCs w:val="24"/>
        </w:rPr>
      </w:pPr>
    </w:p>
    <w:p w14:paraId="765E68EB" w14:textId="07BA42DC" w:rsidR="006C5647" w:rsidRDefault="00111A68" w:rsidP="000B5F41">
      <w:pPr>
        <w:rPr>
          <w:rFonts w:cs="Arial"/>
          <w:szCs w:val="24"/>
        </w:rPr>
      </w:pPr>
      <w:r w:rsidRPr="00111A68">
        <w:rPr>
          <w:rFonts w:cs="Arial"/>
          <w:szCs w:val="24"/>
        </w:rPr>
        <w:t>RECOMMENDED that Council notes the content of this report and writes to the authority in Bobbio notifying it of the formal withdrawal of ANDBC from the 2014 European Association of the Columban Way.</w:t>
      </w:r>
    </w:p>
    <w:p w14:paraId="12F7E879" w14:textId="77777777" w:rsidR="00341ABE" w:rsidRDefault="00341ABE" w:rsidP="000B5F41">
      <w:pPr>
        <w:rPr>
          <w:rFonts w:cs="Arial"/>
          <w:szCs w:val="24"/>
        </w:rPr>
      </w:pPr>
    </w:p>
    <w:p w14:paraId="0D8569DC" w14:textId="387F2AEB" w:rsidR="00341ABE" w:rsidRDefault="00341ABE" w:rsidP="000B5F41">
      <w:pPr>
        <w:rPr>
          <w:rFonts w:cs="Arial"/>
          <w:szCs w:val="24"/>
        </w:rPr>
      </w:pPr>
      <w:r>
        <w:rPr>
          <w:rFonts w:cs="Arial"/>
          <w:szCs w:val="24"/>
        </w:rPr>
        <w:t>Proposed by Councillor Ashe, seconded by Councillor McCollum, that the recommendation be adopted.</w:t>
      </w:r>
    </w:p>
    <w:p w14:paraId="2EDD3378" w14:textId="77777777" w:rsidR="00341ABE" w:rsidRDefault="00341ABE" w:rsidP="000B5F41">
      <w:pPr>
        <w:rPr>
          <w:rFonts w:cs="Arial"/>
          <w:szCs w:val="24"/>
        </w:rPr>
      </w:pPr>
    </w:p>
    <w:p w14:paraId="2BB3E001" w14:textId="6E822ED9" w:rsidR="00341ABE" w:rsidRDefault="00341ABE" w:rsidP="000B5F41">
      <w:pPr>
        <w:rPr>
          <w:rFonts w:cs="Arial"/>
          <w:szCs w:val="24"/>
        </w:rPr>
      </w:pPr>
      <w:r>
        <w:rPr>
          <w:rFonts w:cs="Arial"/>
          <w:szCs w:val="24"/>
        </w:rPr>
        <w:t>The proposer, Councillor Ashe, welcomed the continued support for what was a growing tourism asset in the Borough and credited former Council member Deborah Girvan for her work in its development.</w:t>
      </w:r>
    </w:p>
    <w:p w14:paraId="472E1263" w14:textId="77777777" w:rsidR="000B5F41" w:rsidRDefault="000B5F41" w:rsidP="000B5F41">
      <w:pPr>
        <w:rPr>
          <w:rFonts w:cs="Arial"/>
          <w:szCs w:val="24"/>
        </w:rPr>
      </w:pPr>
    </w:p>
    <w:p w14:paraId="4D8429EB" w14:textId="50388759" w:rsidR="000B5F41" w:rsidRPr="00E6363E" w:rsidRDefault="000B5F41" w:rsidP="000B5F41">
      <w:pPr>
        <w:rPr>
          <w:rFonts w:cs="Arial"/>
          <w:b/>
          <w:bCs/>
          <w:szCs w:val="24"/>
        </w:rPr>
      </w:pPr>
      <w:r w:rsidRPr="00E6363E">
        <w:rPr>
          <w:rFonts w:cs="Arial"/>
          <w:b/>
          <w:bCs/>
          <w:szCs w:val="24"/>
        </w:rPr>
        <w:t xml:space="preserve">AGREED TO RECOMMEND, on the proposal </w:t>
      </w:r>
      <w:r w:rsidR="00341ABE">
        <w:rPr>
          <w:rFonts w:cs="Arial"/>
          <w:b/>
          <w:bCs/>
          <w:szCs w:val="24"/>
        </w:rPr>
        <w:t>Councillor Ashe</w:t>
      </w:r>
      <w:r w:rsidRPr="00E6363E">
        <w:rPr>
          <w:rFonts w:cs="Arial"/>
          <w:b/>
          <w:bCs/>
          <w:szCs w:val="24"/>
        </w:rPr>
        <w:t xml:space="preserve">, seconded by </w:t>
      </w:r>
      <w:r w:rsidR="00341ABE">
        <w:rPr>
          <w:rFonts w:cs="Arial"/>
          <w:b/>
          <w:bCs/>
          <w:szCs w:val="24"/>
        </w:rPr>
        <w:t>Councillor McCollum</w:t>
      </w:r>
      <w:r w:rsidRPr="00E6363E">
        <w:rPr>
          <w:rFonts w:cs="Arial"/>
          <w:b/>
          <w:bCs/>
          <w:szCs w:val="24"/>
        </w:rPr>
        <w:t xml:space="preserve">, that the recommendation be adopted. </w:t>
      </w:r>
    </w:p>
    <w:bookmarkEnd w:id="0"/>
    <w:p w14:paraId="5DB41EF6" w14:textId="77777777" w:rsidR="00D72981" w:rsidRDefault="00D72981" w:rsidP="00752C94">
      <w:pPr>
        <w:rPr>
          <w:rFonts w:cs="Arial"/>
          <w:szCs w:val="24"/>
        </w:rPr>
      </w:pPr>
    </w:p>
    <w:p w14:paraId="59EE2BD5" w14:textId="3DB884B4" w:rsidR="000B5F41" w:rsidRDefault="000B5F41" w:rsidP="000B5F41">
      <w:pPr>
        <w:pStyle w:val="Heading1"/>
        <w:ind w:left="720" w:hanging="720"/>
        <w:rPr>
          <w:rFonts w:hint="eastAsia"/>
        </w:rPr>
      </w:pPr>
      <w:r>
        <w:rPr>
          <w:bCs/>
          <w:color w:val="000000" w:themeColor="text1"/>
        </w:rPr>
        <w:t>4</w:t>
      </w:r>
      <w:r w:rsidRPr="00E97AA2">
        <w:rPr>
          <w:bCs/>
          <w:color w:val="000000" w:themeColor="text1"/>
        </w:rPr>
        <w:t>.</w:t>
      </w:r>
      <w:r w:rsidRPr="00E97AA2">
        <w:rPr>
          <w:bCs/>
          <w:color w:val="000000" w:themeColor="text1"/>
        </w:rPr>
        <w:tab/>
      </w:r>
      <w:r w:rsidRPr="000B5F41">
        <w:rPr>
          <w:u w:val="single"/>
        </w:rPr>
        <w:t xml:space="preserve">International Relations </w:t>
      </w:r>
      <w:r w:rsidRPr="00013588">
        <w:rPr>
          <w:u w:val="single"/>
        </w:rPr>
        <w:t>(</w:t>
      </w:r>
      <w:r>
        <w:rPr>
          <w:u w:val="single"/>
        </w:rPr>
        <w:t xml:space="preserve">FILE </w:t>
      </w:r>
      <w:r w:rsidR="00AA3B2F">
        <w:rPr>
          <w:u w:val="single"/>
        </w:rPr>
        <w:t>RDP112</w:t>
      </w:r>
      <w:r>
        <w:rPr>
          <w:u w:val="single"/>
        </w:rPr>
        <w:t>)</w:t>
      </w:r>
    </w:p>
    <w:p w14:paraId="2114662B" w14:textId="067F1E4A" w:rsidR="000B5F41" w:rsidRPr="000B5F41" w:rsidRDefault="000B5F41" w:rsidP="000B5F41">
      <w:r>
        <w:tab/>
        <w:t xml:space="preserve">(Appendix </w:t>
      </w:r>
      <w:r w:rsidR="00AA3B2F">
        <w:t>I</w:t>
      </w:r>
      <w:r>
        <w:t>)</w:t>
      </w:r>
    </w:p>
    <w:p w14:paraId="26A046A8" w14:textId="77777777" w:rsidR="000B5F41" w:rsidRDefault="000B5F41" w:rsidP="000B5F41">
      <w:pPr>
        <w:rPr>
          <w:rFonts w:cs="Arial"/>
          <w:caps/>
        </w:rPr>
      </w:pPr>
    </w:p>
    <w:p w14:paraId="0999D9EE" w14:textId="312F0443" w:rsidR="003567D2" w:rsidRDefault="000B5F41" w:rsidP="003567D2">
      <w:pPr>
        <w:rPr>
          <w:rFonts w:cs="Arial"/>
        </w:rPr>
      </w:pPr>
      <w:r w:rsidRPr="4C1372D7">
        <w:rPr>
          <w:rFonts w:cs="Arial"/>
          <w:caps/>
        </w:rPr>
        <w:t>Previously circulated:-</w:t>
      </w:r>
      <w:r w:rsidRPr="4C1372D7">
        <w:rPr>
          <w:rFonts w:cs="Arial"/>
        </w:rPr>
        <w:t xml:space="preserve"> Report from the </w:t>
      </w:r>
      <w:r w:rsidR="001416DF">
        <w:rPr>
          <w:rFonts w:cs="Arial"/>
        </w:rPr>
        <w:t xml:space="preserve">Interim </w:t>
      </w:r>
      <w:r w:rsidR="0006594F">
        <w:rPr>
          <w:rFonts w:cs="Arial"/>
        </w:rPr>
        <w:t>Director of Prosperity</w:t>
      </w:r>
      <w:r w:rsidRPr="4C1372D7">
        <w:rPr>
          <w:rFonts w:cs="Arial"/>
        </w:rPr>
        <w:t xml:space="preserve"> detailing that</w:t>
      </w:r>
      <w:r w:rsidR="003567D2">
        <w:rPr>
          <w:rFonts w:cs="Arial"/>
        </w:rPr>
        <w:t xml:space="preserve"> </w:t>
      </w:r>
      <w:r w:rsidR="003567D2" w:rsidRPr="003567D2">
        <w:rPr>
          <w:rFonts w:cs="Arial"/>
        </w:rPr>
        <w:t>Members would be aware that in January a report went to Corporate Services Committee updating the Council on work that had been undertaken on international relations.</w:t>
      </w:r>
    </w:p>
    <w:p w14:paraId="3934C991" w14:textId="77777777" w:rsidR="003567D2" w:rsidRPr="003567D2" w:rsidRDefault="003567D2" w:rsidP="003567D2">
      <w:pPr>
        <w:rPr>
          <w:rFonts w:cs="Arial"/>
        </w:rPr>
      </w:pPr>
    </w:p>
    <w:p w14:paraId="6E4A3CF9" w14:textId="77777777" w:rsidR="003567D2" w:rsidRPr="003567D2" w:rsidRDefault="003567D2" w:rsidP="003567D2">
      <w:pPr>
        <w:rPr>
          <w:rFonts w:cs="Arial"/>
        </w:rPr>
      </w:pPr>
      <w:r w:rsidRPr="003567D2">
        <w:rPr>
          <w:rFonts w:cs="Arial"/>
        </w:rPr>
        <w:t xml:space="preserve">It was agreed to close down the formal relationships with Peoria, Arizona and Kemi, Finland, in the light of inactivity and maintain the ‘Twin’ and friendship relationship </w:t>
      </w:r>
      <w:r w:rsidRPr="003567D2">
        <w:rPr>
          <w:rFonts w:cs="Arial"/>
        </w:rPr>
        <w:lastRenderedPageBreak/>
        <w:t>with Bregenz and the Sister City relationship with Virginia Beach with the view to develop these relationships in a meaningful way and re-form an International Relations Sub-Committee under the Place and Prosperity Committee.</w:t>
      </w:r>
    </w:p>
    <w:p w14:paraId="10F496CC" w14:textId="77777777" w:rsidR="00C32706" w:rsidRDefault="00C32706" w:rsidP="003567D2">
      <w:pPr>
        <w:rPr>
          <w:rFonts w:cs="Arial"/>
        </w:rPr>
      </w:pPr>
    </w:p>
    <w:p w14:paraId="31122188" w14:textId="41A27879" w:rsidR="003567D2" w:rsidRPr="003567D2" w:rsidRDefault="003567D2" w:rsidP="003567D2">
      <w:pPr>
        <w:rPr>
          <w:rFonts w:cs="Arial"/>
        </w:rPr>
      </w:pPr>
      <w:r w:rsidRPr="003567D2">
        <w:rPr>
          <w:rFonts w:cs="Arial"/>
        </w:rPr>
        <w:t xml:space="preserve">The Committee, using the recommended Assessment Framework as outlined in the report, would review the Council’s current links to ensure the Council were getting the most from each relationship and identify any future Sister City or Twinning relationships. The Sub-Committee would also be tasked with developing an International Relations policy for Council consideration. </w:t>
      </w:r>
    </w:p>
    <w:p w14:paraId="1F9D28AA" w14:textId="77777777" w:rsidR="003567D2" w:rsidRPr="003567D2" w:rsidRDefault="003567D2" w:rsidP="003567D2">
      <w:pPr>
        <w:rPr>
          <w:rFonts w:cs="Arial"/>
        </w:rPr>
      </w:pPr>
    </w:p>
    <w:p w14:paraId="6B2DB575" w14:textId="77777777" w:rsidR="003567D2" w:rsidRPr="003567D2" w:rsidRDefault="003567D2" w:rsidP="003567D2">
      <w:pPr>
        <w:rPr>
          <w:rFonts w:cs="Arial"/>
        </w:rPr>
      </w:pPr>
      <w:r w:rsidRPr="003567D2">
        <w:rPr>
          <w:rFonts w:cs="Arial"/>
        </w:rPr>
        <w:t xml:space="preserve">The Council also agreed the inclusion of a small international relations budget of £5,000 in the 2024/25 budget. </w:t>
      </w:r>
    </w:p>
    <w:p w14:paraId="53973014" w14:textId="77777777" w:rsidR="003567D2" w:rsidRPr="003567D2" w:rsidRDefault="003567D2" w:rsidP="003567D2">
      <w:pPr>
        <w:rPr>
          <w:rFonts w:cs="Arial"/>
        </w:rPr>
      </w:pPr>
    </w:p>
    <w:p w14:paraId="6A1C62BA" w14:textId="77777777" w:rsidR="003567D2" w:rsidRDefault="003567D2" w:rsidP="003567D2">
      <w:pPr>
        <w:numPr>
          <w:ilvl w:val="0"/>
          <w:numId w:val="9"/>
        </w:numPr>
        <w:rPr>
          <w:rFonts w:cs="Arial"/>
          <w:b/>
          <w:bCs/>
        </w:rPr>
      </w:pPr>
      <w:r w:rsidRPr="003567D2">
        <w:rPr>
          <w:rFonts w:cs="Arial"/>
          <w:b/>
          <w:bCs/>
        </w:rPr>
        <w:t>Update on International Relations</w:t>
      </w:r>
    </w:p>
    <w:p w14:paraId="34E68BE3" w14:textId="77777777" w:rsidR="00C32706" w:rsidRPr="003567D2" w:rsidRDefault="00C32706" w:rsidP="00C32706">
      <w:pPr>
        <w:ind w:left="360"/>
        <w:rPr>
          <w:rFonts w:cs="Arial"/>
          <w:b/>
          <w:bCs/>
        </w:rPr>
      </w:pPr>
    </w:p>
    <w:p w14:paraId="5E047640" w14:textId="77777777" w:rsidR="003567D2" w:rsidRPr="003567D2" w:rsidRDefault="003567D2" w:rsidP="003567D2">
      <w:pPr>
        <w:rPr>
          <w:rFonts w:cs="Arial"/>
        </w:rPr>
      </w:pPr>
      <w:r w:rsidRPr="003567D2">
        <w:rPr>
          <w:rFonts w:cs="Arial"/>
        </w:rPr>
        <w:t xml:space="preserve">A short update was provided on actions that had taken place since January: </w:t>
      </w:r>
    </w:p>
    <w:p w14:paraId="6C3958AD" w14:textId="77777777" w:rsidR="003567D2" w:rsidRPr="003567D2" w:rsidRDefault="003567D2" w:rsidP="003567D2">
      <w:pPr>
        <w:rPr>
          <w:rFonts w:cs="Arial"/>
        </w:rPr>
      </w:pPr>
    </w:p>
    <w:p w14:paraId="6F0BE679" w14:textId="77777777" w:rsidR="003567D2" w:rsidRPr="003567D2" w:rsidRDefault="003567D2" w:rsidP="003567D2">
      <w:pPr>
        <w:rPr>
          <w:rFonts w:cs="Arial"/>
          <w:u w:val="single"/>
        </w:rPr>
      </w:pPr>
      <w:r w:rsidRPr="003567D2">
        <w:rPr>
          <w:rFonts w:cs="Arial"/>
          <w:u w:val="single"/>
        </w:rPr>
        <w:t>Sister City/Town Twinning</w:t>
      </w:r>
    </w:p>
    <w:p w14:paraId="36959317" w14:textId="77777777" w:rsidR="003567D2" w:rsidRPr="003567D2" w:rsidRDefault="003567D2" w:rsidP="003567D2">
      <w:pPr>
        <w:rPr>
          <w:rFonts w:cs="Arial"/>
        </w:rPr>
      </w:pPr>
      <w:r w:rsidRPr="003567D2">
        <w:rPr>
          <w:rFonts w:cs="Arial"/>
        </w:rPr>
        <w:t xml:space="preserve">As agreed, Council had closed down the formal relationship with Kemi, Finland and Peoria, Arizona, USA. </w:t>
      </w:r>
    </w:p>
    <w:p w14:paraId="233898D2" w14:textId="77777777" w:rsidR="003567D2" w:rsidRPr="003567D2" w:rsidRDefault="003567D2" w:rsidP="003567D2">
      <w:pPr>
        <w:rPr>
          <w:rFonts w:cs="Arial"/>
        </w:rPr>
      </w:pPr>
    </w:p>
    <w:p w14:paraId="4D4B845C" w14:textId="77777777" w:rsidR="003567D2" w:rsidRPr="003567D2" w:rsidRDefault="003567D2" w:rsidP="003567D2">
      <w:pPr>
        <w:rPr>
          <w:rFonts w:cs="Arial"/>
          <w:u w:val="single"/>
        </w:rPr>
      </w:pPr>
      <w:r w:rsidRPr="003567D2">
        <w:rPr>
          <w:rFonts w:cs="Arial"/>
          <w:u w:val="single"/>
        </w:rPr>
        <w:t>US Consul General visit</w:t>
      </w:r>
    </w:p>
    <w:p w14:paraId="65218F9E" w14:textId="77777777" w:rsidR="003567D2" w:rsidRPr="003567D2" w:rsidRDefault="003567D2" w:rsidP="003567D2">
      <w:pPr>
        <w:rPr>
          <w:rFonts w:cs="Arial"/>
        </w:rPr>
      </w:pPr>
      <w:r w:rsidRPr="003567D2">
        <w:rPr>
          <w:rFonts w:cs="Arial"/>
        </w:rPr>
        <w:t xml:space="preserve">On 28 August 2024 the US Consul, James Applegate visited the Borough; alongside the Mayor and the Chief Executive, he visited three local businesses that had economic ties with the United States and received a presentation from Glenlola Collegiate pupils on their 2023 visit to Tallwood High School. The visit was an opportunity to build upon the relationship that the Council had with the US Consul General’s Office, in line with Council’s Sister City relationship with Virginia Beach. </w:t>
      </w:r>
    </w:p>
    <w:p w14:paraId="538F8434" w14:textId="77777777" w:rsidR="003567D2" w:rsidRPr="003567D2" w:rsidRDefault="003567D2" w:rsidP="003567D2">
      <w:pPr>
        <w:rPr>
          <w:rFonts w:cs="Arial"/>
        </w:rPr>
      </w:pPr>
    </w:p>
    <w:p w14:paraId="43CF96A2" w14:textId="77777777" w:rsidR="003567D2" w:rsidRPr="003567D2" w:rsidRDefault="003567D2" w:rsidP="003567D2">
      <w:pPr>
        <w:rPr>
          <w:rFonts w:cs="Arial"/>
          <w:u w:val="single"/>
        </w:rPr>
      </w:pPr>
      <w:r w:rsidRPr="003567D2">
        <w:rPr>
          <w:rFonts w:cs="Arial"/>
          <w:u w:val="single"/>
        </w:rPr>
        <w:t>Glenlola Collegiate, Bangor and Tallwood High School, Virginia Beach</w:t>
      </w:r>
    </w:p>
    <w:p w14:paraId="0DD2933B" w14:textId="77777777" w:rsidR="003567D2" w:rsidRPr="003567D2" w:rsidRDefault="003567D2" w:rsidP="003567D2">
      <w:pPr>
        <w:rPr>
          <w:rFonts w:cs="Arial"/>
        </w:rPr>
      </w:pPr>
      <w:r w:rsidRPr="003567D2">
        <w:rPr>
          <w:rFonts w:cs="Arial"/>
        </w:rPr>
        <w:t xml:space="preserve">Following from the visit of pupils from Glenlola Collegiate to Tallwood High School in September 2023, a reciprocal visit of pupils from Tallwood High School took place in March 2024. The pupils visited the City Hall in Bangor and met with the Mayor. </w:t>
      </w:r>
    </w:p>
    <w:p w14:paraId="6266F1C2" w14:textId="77777777" w:rsidR="003567D2" w:rsidRPr="003567D2" w:rsidRDefault="003567D2" w:rsidP="003567D2">
      <w:pPr>
        <w:rPr>
          <w:rFonts w:cs="Arial"/>
        </w:rPr>
      </w:pPr>
    </w:p>
    <w:p w14:paraId="22558994" w14:textId="77777777" w:rsidR="003567D2" w:rsidRPr="003567D2" w:rsidRDefault="003567D2" w:rsidP="003567D2">
      <w:pPr>
        <w:rPr>
          <w:rFonts w:cs="Arial"/>
        </w:rPr>
      </w:pPr>
      <w:r w:rsidRPr="003567D2">
        <w:rPr>
          <w:rFonts w:cs="Arial"/>
        </w:rPr>
        <w:t xml:space="preserve">At the end of September, Council received a request from Glenlola Collegiate for financial assistance ahead of the next round of their exchange programme which would contribute towards the cost of their visit to Virginia Beach in September 2025 and the hosted return visit in March 2026. The return visit would also include a hosted lunch and tour of the Council Chamber by the Mayor. </w:t>
      </w:r>
    </w:p>
    <w:p w14:paraId="468BAE09" w14:textId="77777777" w:rsidR="003567D2" w:rsidRPr="003567D2" w:rsidRDefault="003567D2" w:rsidP="003567D2">
      <w:pPr>
        <w:rPr>
          <w:rFonts w:cs="Arial"/>
        </w:rPr>
      </w:pPr>
    </w:p>
    <w:p w14:paraId="77A05CBE" w14:textId="77777777" w:rsidR="003567D2" w:rsidRPr="003567D2" w:rsidRDefault="003567D2" w:rsidP="003567D2">
      <w:pPr>
        <w:rPr>
          <w:rFonts w:cs="Arial"/>
        </w:rPr>
      </w:pPr>
      <w:r w:rsidRPr="003567D2">
        <w:rPr>
          <w:rFonts w:cs="Arial"/>
        </w:rPr>
        <w:t xml:space="preserve">In line with what had been granted in the past, it was recommended that £1,000 was contributed. The Council provided the same amount of funding in 2018 and 2019. The exchange programme was paused during the pandemic period, restarting again in September of 2023. In September 2023, the Mayor and Chief Executive visited Virginia Beach following an invitation from the Sister Cities Association of Virginia Beach. </w:t>
      </w:r>
    </w:p>
    <w:p w14:paraId="5E12DE2E" w14:textId="77777777" w:rsidR="003567D2" w:rsidRPr="003567D2" w:rsidRDefault="003567D2" w:rsidP="003567D2">
      <w:pPr>
        <w:rPr>
          <w:rFonts w:cs="Arial"/>
        </w:rPr>
      </w:pPr>
    </w:p>
    <w:p w14:paraId="14E27FFA" w14:textId="77777777" w:rsidR="003567D2" w:rsidRPr="003567D2" w:rsidRDefault="003567D2" w:rsidP="003567D2">
      <w:pPr>
        <w:rPr>
          <w:rFonts w:cs="Arial"/>
        </w:rPr>
      </w:pPr>
      <w:r w:rsidRPr="003567D2">
        <w:rPr>
          <w:rFonts w:cs="Arial"/>
        </w:rPr>
        <w:t>This cost would be taken from the small international relations budget that Council agreed to in January of this year.</w:t>
      </w:r>
    </w:p>
    <w:p w14:paraId="50545790" w14:textId="77777777" w:rsidR="003567D2" w:rsidRPr="003567D2" w:rsidRDefault="003567D2" w:rsidP="003567D2">
      <w:pPr>
        <w:rPr>
          <w:rFonts w:cs="Arial"/>
        </w:rPr>
      </w:pPr>
    </w:p>
    <w:p w14:paraId="4EAFFC90" w14:textId="77777777" w:rsidR="003567D2" w:rsidRPr="003567D2" w:rsidRDefault="003567D2" w:rsidP="003567D2">
      <w:pPr>
        <w:rPr>
          <w:rFonts w:cs="Arial"/>
          <w:u w:val="single"/>
        </w:rPr>
      </w:pPr>
      <w:r w:rsidRPr="003567D2">
        <w:rPr>
          <w:rFonts w:cs="Arial"/>
          <w:u w:val="single"/>
        </w:rPr>
        <w:lastRenderedPageBreak/>
        <w:t>Symphonicity, Virginia Beach Orchestra</w:t>
      </w:r>
    </w:p>
    <w:p w14:paraId="50790491" w14:textId="77777777" w:rsidR="003567D2" w:rsidRPr="003567D2" w:rsidRDefault="003567D2" w:rsidP="003567D2">
      <w:pPr>
        <w:rPr>
          <w:rFonts w:cs="Arial"/>
        </w:rPr>
      </w:pPr>
      <w:r w:rsidRPr="003567D2">
        <w:rPr>
          <w:rFonts w:cs="Arial"/>
        </w:rPr>
        <w:t xml:space="preserve">Some progress had been made to further the plans to hold a concert in Bangor as part of the Orchestra’s planned tour of Ireland in 2025 and it had been agreed to hold the concert on Saturday 28 June. The group would comprise of around 30-35 musicians from the Orchestra and a Compere, and they would be joined by Bangor Ladies Choir, who were Ambassadors for the City of Bangor. To accommodate the size of the group, a scoping exercise of suitable venues was undertaken, and it was proposed that the event be held in Bangor Elim Church. The cost to hire the venue would be £1500. </w:t>
      </w:r>
    </w:p>
    <w:p w14:paraId="4DB109DD" w14:textId="77777777" w:rsidR="003567D2" w:rsidRPr="003567D2" w:rsidRDefault="003567D2" w:rsidP="003567D2">
      <w:pPr>
        <w:rPr>
          <w:rFonts w:cs="Arial"/>
        </w:rPr>
      </w:pPr>
    </w:p>
    <w:p w14:paraId="1BD43F4D" w14:textId="77777777" w:rsidR="003567D2" w:rsidRPr="003567D2" w:rsidRDefault="003567D2" w:rsidP="003567D2">
      <w:pPr>
        <w:rPr>
          <w:rFonts w:cs="Arial"/>
        </w:rPr>
      </w:pPr>
      <w:r w:rsidRPr="003567D2">
        <w:rPr>
          <w:rFonts w:cs="Arial"/>
        </w:rPr>
        <w:t xml:space="preserve">Council was asked to approve the costs for hiring the venue which would be taken from the International Relations budget for 2025/26. The Orchestra did not intend to charge for tickets to their events, so it was proposed that ticketing was marketed at a nominal fee of £5 per ticket, which would cover costs incurred to hire the venue and help ensure attendance. Members of the Council and VIP guests would be provided with complimentary tickets. </w:t>
      </w:r>
    </w:p>
    <w:p w14:paraId="388D228C" w14:textId="77777777" w:rsidR="003567D2" w:rsidRPr="003567D2" w:rsidRDefault="003567D2" w:rsidP="003567D2">
      <w:pPr>
        <w:rPr>
          <w:rFonts w:cs="Arial"/>
        </w:rPr>
      </w:pPr>
    </w:p>
    <w:p w14:paraId="197329D5" w14:textId="77777777" w:rsidR="003567D2" w:rsidRPr="003567D2" w:rsidRDefault="003567D2" w:rsidP="003567D2">
      <w:pPr>
        <w:rPr>
          <w:rFonts w:cs="Arial"/>
        </w:rPr>
      </w:pPr>
      <w:r w:rsidRPr="003567D2">
        <w:rPr>
          <w:rFonts w:cs="Arial"/>
        </w:rPr>
        <w:t xml:space="preserve">In addition to the concert, it was proposed that an evening event take place on Friday 27 June to help promote the event, as well as a small group performance at Bangor Castle or the Walled Garden where the Orchestra would debut a bespoke piece written for Bangor. Marketing costs to promote the event would be covered from within existing budgets. </w:t>
      </w:r>
    </w:p>
    <w:p w14:paraId="7218831A" w14:textId="77777777" w:rsidR="003567D2" w:rsidRPr="003567D2" w:rsidRDefault="003567D2" w:rsidP="003567D2">
      <w:pPr>
        <w:rPr>
          <w:rFonts w:cs="Arial"/>
        </w:rPr>
      </w:pPr>
    </w:p>
    <w:p w14:paraId="316A7B86" w14:textId="77777777" w:rsidR="003567D2" w:rsidRPr="003567D2" w:rsidRDefault="003567D2" w:rsidP="003567D2">
      <w:pPr>
        <w:rPr>
          <w:rFonts w:cs="Arial"/>
        </w:rPr>
      </w:pPr>
      <w:r w:rsidRPr="003567D2">
        <w:rPr>
          <w:rFonts w:cs="Arial"/>
        </w:rPr>
        <w:t>Following the event, an ‘End of Tour’ reception would be hosted on Sunday 29 June by the Mayor in Coffee Cure with the group and selected guests. Costs for the Mayoral reception would be covered from within existing budgets.</w:t>
      </w:r>
    </w:p>
    <w:p w14:paraId="5D119FEA" w14:textId="77777777" w:rsidR="003567D2" w:rsidRPr="003567D2" w:rsidRDefault="003567D2" w:rsidP="003567D2">
      <w:pPr>
        <w:rPr>
          <w:rFonts w:cs="Arial"/>
        </w:rPr>
      </w:pPr>
    </w:p>
    <w:p w14:paraId="0830C4DB" w14:textId="77777777" w:rsidR="003567D2" w:rsidRDefault="003567D2" w:rsidP="003567D2">
      <w:pPr>
        <w:numPr>
          <w:ilvl w:val="0"/>
          <w:numId w:val="9"/>
        </w:numPr>
        <w:rPr>
          <w:rFonts w:cs="Arial"/>
          <w:b/>
          <w:bCs/>
        </w:rPr>
      </w:pPr>
      <w:r w:rsidRPr="003567D2">
        <w:rPr>
          <w:rFonts w:cs="Arial"/>
          <w:b/>
          <w:bCs/>
        </w:rPr>
        <w:t>Governance</w:t>
      </w:r>
    </w:p>
    <w:p w14:paraId="4CB67A9D" w14:textId="77777777" w:rsidR="005D75EB" w:rsidRPr="003567D2" w:rsidRDefault="005D75EB" w:rsidP="005D75EB">
      <w:pPr>
        <w:ind w:left="360"/>
        <w:rPr>
          <w:rFonts w:cs="Arial"/>
          <w:b/>
          <w:bCs/>
        </w:rPr>
      </w:pPr>
    </w:p>
    <w:p w14:paraId="51FCA7CD" w14:textId="77777777" w:rsidR="003567D2" w:rsidRPr="003567D2" w:rsidRDefault="003567D2" w:rsidP="003567D2">
      <w:pPr>
        <w:rPr>
          <w:rFonts w:cs="Arial"/>
        </w:rPr>
      </w:pPr>
      <w:r w:rsidRPr="003567D2">
        <w:rPr>
          <w:rFonts w:cs="Arial"/>
        </w:rPr>
        <w:t>Following further review, it was recommended to set up a Working Group, rather than a Sub-Committee to develop and oversee Council’s International Relations Policy. The proposed draft Terms of Reference were included in Appendix 1.</w:t>
      </w:r>
    </w:p>
    <w:p w14:paraId="64BE3DAF" w14:textId="77777777" w:rsidR="003567D2" w:rsidRPr="003567D2" w:rsidRDefault="003567D2" w:rsidP="003567D2">
      <w:pPr>
        <w:rPr>
          <w:rFonts w:cs="Arial"/>
        </w:rPr>
      </w:pPr>
    </w:p>
    <w:p w14:paraId="71515716" w14:textId="77777777" w:rsidR="003567D2" w:rsidRPr="003567D2" w:rsidRDefault="003567D2" w:rsidP="003567D2">
      <w:pPr>
        <w:rPr>
          <w:rFonts w:cs="Arial"/>
        </w:rPr>
      </w:pPr>
      <w:r w:rsidRPr="003567D2">
        <w:rPr>
          <w:rFonts w:cs="Arial"/>
        </w:rPr>
        <w:t>As outlined in the report in January, the Working Group should, using an assessment matrix, review the Council’s current links: Bregenz, Austria and Virginia Beach, USA, to ensure the Council were getting the most from each relationship as well as identify any new potential relationships. The Working Group would also be tasked with developing an International Relations policy for Council consideration.</w:t>
      </w:r>
    </w:p>
    <w:p w14:paraId="5886D223" w14:textId="77777777" w:rsidR="003567D2" w:rsidRPr="003567D2" w:rsidRDefault="003567D2" w:rsidP="003567D2">
      <w:pPr>
        <w:rPr>
          <w:rFonts w:cs="Arial"/>
        </w:rPr>
      </w:pPr>
      <w:r w:rsidRPr="003567D2">
        <w:rPr>
          <w:rFonts w:cs="Arial"/>
        </w:rPr>
        <w:t xml:space="preserve">               </w:t>
      </w:r>
    </w:p>
    <w:p w14:paraId="5D798198" w14:textId="41633197" w:rsidR="003567D2" w:rsidRPr="003567D2" w:rsidRDefault="002F3CF7" w:rsidP="003567D2">
      <w:pPr>
        <w:rPr>
          <w:rFonts w:cs="Arial"/>
        </w:rPr>
      </w:pPr>
      <w:r w:rsidRPr="003567D2">
        <w:rPr>
          <w:rFonts w:cs="Arial"/>
        </w:rPr>
        <w:t xml:space="preserve">RECOMMENDED </w:t>
      </w:r>
      <w:r w:rsidR="003567D2" w:rsidRPr="003567D2">
        <w:rPr>
          <w:rFonts w:cs="Arial"/>
        </w:rPr>
        <w:t>that Council notes the update and:</w:t>
      </w:r>
    </w:p>
    <w:p w14:paraId="196D9A62" w14:textId="77777777" w:rsidR="003567D2" w:rsidRPr="003567D2" w:rsidRDefault="003567D2" w:rsidP="003567D2">
      <w:pPr>
        <w:numPr>
          <w:ilvl w:val="0"/>
          <w:numId w:val="8"/>
        </w:numPr>
        <w:rPr>
          <w:rFonts w:cs="Arial"/>
        </w:rPr>
      </w:pPr>
      <w:r w:rsidRPr="003567D2">
        <w:rPr>
          <w:rFonts w:cs="Arial"/>
        </w:rPr>
        <w:t>Agrees to setting up a Working Group rather than a Sub-Committee, and subsequently agrees to the proposed Terms of Reference outlined in Appendix 1.</w:t>
      </w:r>
    </w:p>
    <w:p w14:paraId="1CC8663D" w14:textId="77777777" w:rsidR="003567D2" w:rsidRPr="003567D2" w:rsidRDefault="003567D2" w:rsidP="003567D2">
      <w:pPr>
        <w:numPr>
          <w:ilvl w:val="0"/>
          <w:numId w:val="8"/>
        </w:numPr>
        <w:rPr>
          <w:rFonts w:cs="Arial"/>
        </w:rPr>
      </w:pPr>
      <w:r w:rsidRPr="003567D2">
        <w:rPr>
          <w:rFonts w:cs="Arial"/>
        </w:rPr>
        <w:t xml:space="preserve">Nominates 5 Members to the Working Group. </w:t>
      </w:r>
    </w:p>
    <w:p w14:paraId="4F06F452" w14:textId="77777777" w:rsidR="003567D2" w:rsidRPr="003567D2" w:rsidRDefault="003567D2" w:rsidP="003567D2">
      <w:pPr>
        <w:numPr>
          <w:ilvl w:val="0"/>
          <w:numId w:val="8"/>
        </w:numPr>
        <w:rPr>
          <w:rFonts w:cs="Arial"/>
        </w:rPr>
      </w:pPr>
      <w:r w:rsidRPr="003567D2">
        <w:rPr>
          <w:rFonts w:cs="Arial"/>
        </w:rPr>
        <w:t>Agrees to contribute £1,000 towards the cost of the Glenlola Collegiate School visit to Virginia Beach in 2025 and the hosted return visit from Tallwood High School in 2026 as part of the Sister Cities programme.</w:t>
      </w:r>
    </w:p>
    <w:p w14:paraId="58D7D68A" w14:textId="77777777" w:rsidR="003567D2" w:rsidRPr="003567D2" w:rsidRDefault="003567D2" w:rsidP="003567D2">
      <w:pPr>
        <w:rPr>
          <w:rFonts w:cs="Arial"/>
        </w:rPr>
      </w:pPr>
    </w:p>
    <w:p w14:paraId="79C715F6" w14:textId="61717673" w:rsidR="000B5F41" w:rsidRPr="002F3CF7" w:rsidRDefault="003567D2" w:rsidP="00FE34A6">
      <w:pPr>
        <w:numPr>
          <w:ilvl w:val="0"/>
          <w:numId w:val="8"/>
        </w:numPr>
        <w:rPr>
          <w:rFonts w:cs="Arial"/>
          <w:szCs w:val="24"/>
        </w:rPr>
      </w:pPr>
      <w:r w:rsidRPr="003567D2">
        <w:rPr>
          <w:rFonts w:cs="Arial"/>
        </w:rPr>
        <w:lastRenderedPageBreak/>
        <w:t xml:space="preserve">Agrees to pay for hire of the Elim Church to host the 2025 </w:t>
      </w:r>
      <w:bookmarkStart w:id="1" w:name="_Hlk181958980"/>
      <w:r w:rsidRPr="003567D2">
        <w:rPr>
          <w:rFonts w:cs="Arial"/>
        </w:rPr>
        <w:t xml:space="preserve">Symphonicity Orchestra concert </w:t>
      </w:r>
      <w:bookmarkEnd w:id="1"/>
      <w:r w:rsidRPr="003567D2">
        <w:rPr>
          <w:rFonts w:cs="Arial"/>
        </w:rPr>
        <w:t>and to charge a nominal fee for ticketing the event to offset costs.</w:t>
      </w:r>
    </w:p>
    <w:p w14:paraId="7353E50D" w14:textId="77777777" w:rsidR="003567D2" w:rsidRDefault="003567D2" w:rsidP="000B5F41">
      <w:pPr>
        <w:rPr>
          <w:rFonts w:cs="Arial"/>
          <w:szCs w:val="24"/>
        </w:rPr>
      </w:pPr>
    </w:p>
    <w:p w14:paraId="5F270500" w14:textId="5595D5E5" w:rsidR="00060576" w:rsidRPr="00C40B93" w:rsidRDefault="00060576" w:rsidP="000B5F41">
      <w:pPr>
        <w:rPr>
          <w:rFonts w:cs="Arial"/>
          <w:szCs w:val="24"/>
        </w:rPr>
      </w:pPr>
      <w:r w:rsidRPr="00C40B93">
        <w:rPr>
          <w:rFonts w:cs="Arial"/>
          <w:szCs w:val="24"/>
        </w:rPr>
        <w:t>Councillor Kennedy indicated that he wished to bring an alternative proposal as follows:</w:t>
      </w:r>
    </w:p>
    <w:p w14:paraId="3B3AD541" w14:textId="77777777" w:rsidR="00060576" w:rsidRDefault="00060576" w:rsidP="000B5F41">
      <w:pPr>
        <w:rPr>
          <w:rFonts w:cs="Arial"/>
          <w:b/>
          <w:bCs/>
          <w:szCs w:val="24"/>
        </w:rPr>
      </w:pPr>
    </w:p>
    <w:p w14:paraId="755592A7" w14:textId="1FCBE67E" w:rsidR="00C40B93" w:rsidRDefault="37599C44" w:rsidP="769D3426">
      <w:pPr>
        <w:rPr>
          <w:rFonts w:cs="Arial"/>
        </w:rPr>
      </w:pPr>
      <w:r w:rsidRPr="769D3426">
        <w:rPr>
          <w:rFonts w:cs="Arial"/>
        </w:rPr>
        <w:t>“</w:t>
      </w:r>
      <w:r w:rsidR="00C40B93" w:rsidRPr="769D3426">
        <w:rPr>
          <w:rFonts w:cs="Arial"/>
        </w:rPr>
        <w:t xml:space="preserve">That the recommendation be adopted </w:t>
      </w:r>
      <w:bookmarkStart w:id="2" w:name="_Hlk181954865"/>
      <w:r w:rsidR="00C40B93" w:rsidRPr="769D3426">
        <w:rPr>
          <w:rFonts w:cs="Arial"/>
        </w:rPr>
        <w:t>and further that Council writes to Donald J Trump, conveying our congratulations following his recent presidential election success and letting him know that Ards &amp; North Down is open for business and that we issue an invitation to the Vice-President elect to visit the Borough, given his familial ties with Northern Ireland.</w:t>
      </w:r>
      <w:r w:rsidR="6776C6F3" w:rsidRPr="769D3426">
        <w:rPr>
          <w:rFonts w:cs="Arial"/>
        </w:rPr>
        <w:t>”</w:t>
      </w:r>
    </w:p>
    <w:p w14:paraId="02BA0976" w14:textId="77777777" w:rsidR="00C40B93" w:rsidRDefault="00C40B93" w:rsidP="00C40B93">
      <w:pPr>
        <w:rPr>
          <w:rFonts w:cs="Arial"/>
          <w:szCs w:val="24"/>
        </w:rPr>
      </w:pPr>
    </w:p>
    <w:p w14:paraId="2C48C26D" w14:textId="3CCC6A4B" w:rsidR="00C40B93" w:rsidRDefault="00C40B93" w:rsidP="00C40B93">
      <w:pPr>
        <w:rPr>
          <w:rFonts w:cs="Arial"/>
          <w:szCs w:val="24"/>
        </w:rPr>
      </w:pPr>
      <w:r>
        <w:rPr>
          <w:rFonts w:cs="Arial"/>
          <w:szCs w:val="24"/>
        </w:rPr>
        <w:t>This was seconded by Alderman Armstrong-Cotter.</w:t>
      </w:r>
    </w:p>
    <w:p w14:paraId="42D0949B" w14:textId="77777777" w:rsidR="00C40B93" w:rsidRDefault="00C40B93" w:rsidP="00C40B93">
      <w:pPr>
        <w:rPr>
          <w:rFonts w:cs="Arial"/>
          <w:szCs w:val="24"/>
        </w:rPr>
      </w:pPr>
    </w:p>
    <w:p w14:paraId="2EE0B5FD" w14:textId="791988FF" w:rsidR="00C40B93" w:rsidRDefault="00C40B93" w:rsidP="00C40B93">
      <w:pPr>
        <w:rPr>
          <w:rFonts w:cs="Arial"/>
          <w:szCs w:val="24"/>
        </w:rPr>
      </w:pPr>
      <w:r>
        <w:rPr>
          <w:rFonts w:cs="Arial"/>
          <w:szCs w:val="24"/>
        </w:rPr>
        <w:t xml:space="preserve">Councillor Kennedy </w:t>
      </w:r>
      <w:r w:rsidR="00E13376">
        <w:rPr>
          <w:rFonts w:cs="Arial"/>
          <w:szCs w:val="24"/>
        </w:rPr>
        <w:t>felt it</w:t>
      </w:r>
      <w:r w:rsidR="00042124">
        <w:rPr>
          <w:rFonts w:cs="Arial"/>
          <w:szCs w:val="24"/>
        </w:rPr>
        <w:t xml:space="preserve"> would be</w:t>
      </w:r>
      <w:r w:rsidR="00E13376">
        <w:rPr>
          <w:rFonts w:cs="Arial"/>
          <w:szCs w:val="24"/>
        </w:rPr>
        <w:t xml:space="preserve"> remiss not to make </w:t>
      </w:r>
      <w:r w:rsidR="00042124">
        <w:rPr>
          <w:rFonts w:cs="Arial"/>
          <w:szCs w:val="24"/>
        </w:rPr>
        <w:t>this</w:t>
      </w:r>
      <w:r w:rsidR="00E13376">
        <w:rPr>
          <w:rFonts w:cs="Arial"/>
          <w:szCs w:val="24"/>
        </w:rPr>
        <w:t xml:space="preserve"> gesture given the outcome of the recent US presidential election and referred to the Northern Ireland family connections of the Vice-President elect.</w:t>
      </w:r>
    </w:p>
    <w:p w14:paraId="64A49FFE" w14:textId="77777777" w:rsidR="00E13376" w:rsidRDefault="00E13376" w:rsidP="00C40B93">
      <w:pPr>
        <w:rPr>
          <w:rFonts w:cs="Arial"/>
          <w:szCs w:val="24"/>
        </w:rPr>
      </w:pPr>
    </w:p>
    <w:p w14:paraId="3CAAAF4B" w14:textId="0F8AC6E2" w:rsidR="00E13376" w:rsidRDefault="00E13376" w:rsidP="00C40B93">
      <w:pPr>
        <w:rPr>
          <w:rFonts w:cs="Arial"/>
          <w:szCs w:val="24"/>
        </w:rPr>
      </w:pPr>
      <w:r>
        <w:rPr>
          <w:rFonts w:cs="Arial"/>
          <w:szCs w:val="24"/>
        </w:rPr>
        <w:t xml:space="preserve">The seconder, Alderman Armstrong-Cotter recalled recently meeting the US Consul General in Newtownards who had noted strong local ties </w:t>
      </w:r>
      <w:r w:rsidR="00042124">
        <w:rPr>
          <w:rFonts w:cs="Arial"/>
          <w:szCs w:val="24"/>
        </w:rPr>
        <w:t xml:space="preserve">which had included a sticker of his local football team displayed in a passing vehicle. </w:t>
      </w:r>
      <w:r w:rsidR="005D75EB">
        <w:rPr>
          <w:rFonts w:cs="Arial"/>
          <w:szCs w:val="24"/>
        </w:rPr>
        <w:t xml:space="preserve"> </w:t>
      </w:r>
      <w:r w:rsidR="00042124">
        <w:rPr>
          <w:rFonts w:cs="Arial"/>
          <w:szCs w:val="24"/>
        </w:rPr>
        <w:t>Alderman Armstrong-Cotter</w:t>
      </w:r>
      <w:r>
        <w:rPr>
          <w:rFonts w:cs="Arial"/>
          <w:szCs w:val="24"/>
        </w:rPr>
        <w:t xml:space="preserve"> also referred to a discussion around the Vice President’s Irish family ties and </w:t>
      </w:r>
      <w:r w:rsidR="009F2702">
        <w:rPr>
          <w:rFonts w:cs="Arial"/>
          <w:szCs w:val="24"/>
        </w:rPr>
        <w:t>Donald Trump’s Scottish connection</w:t>
      </w:r>
      <w:r w:rsidR="00042124">
        <w:rPr>
          <w:rFonts w:cs="Arial"/>
          <w:szCs w:val="24"/>
        </w:rPr>
        <w:t>s</w:t>
      </w:r>
      <w:r w:rsidR="009F2702">
        <w:rPr>
          <w:rFonts w:cs="Arial"/>
          <w:szCs w:val="24"/>
        </w:rPr>
        <w:t xml:space="preserve">. She felt that the proposal was important for international relations and </w:t>
      </w:r>
      <w:r w:rsidR="00DD4CB8">
        <w:rPr>
          <w:rFonts w:cs="Arial"/>
          <w:szCs w:val="24"/>
        </w:rPr>
        <w:t>would send</w:t>
      </w:r>
      <w:r w:rsidR="009F2702">
        <w:rPr>
          <w:rFonts w:cs="Arial"/>
          <w:szCs w:val="24"/>
        </w:rPr>
        <w:t xml:space="preserve"> a message that the Borough was open for business.</w:t>
      </w:r>
    </w:p>
    <w:p w14:paraId="35299D03" w14:textId="77777777" w:rsidR="009F2702" w:rsidRDefault="009F2702" w:rsidP="00C40B93">
      <w:pPr>
        <w:rPr>
          <w:rFonts w:cs="Arial"/>
          <w:szCs w:val="24"/>
        </w:rPr>
      </w:pPr>
    </w:p>
    <w:p w14:paraId="7E61857B" w14:textId="64223B9C" w:rsidR="009F2702" w:rsidRDefault="009F2702" w:rsidP="769D3426">
      <w:pPr>
        <w:rPr>
          <w:rFonts w:cs="Arial"/>
        </w:rPr>
      </w:pPr>
      <w:r w:rsidRPr="769D3426">
        <w:rPr>
          <w:rFonts w:cs="Arial"/>
        </w:rPr>
        <w:t xml:space="preserve">In a further matter, Councillor McLaren sought clarity on the difference between </w:t>
      </w:r>
      <w:r w:rsidR="00042124" w:rsidRPr="769D3426">
        <w:rPr>
          <w:rFonts w:cs="Arial"/>
        </w:rPr>
        <w:t>a</w:t>
      </w:r>
      <w:r w:rsidRPr="769D3426">
        <w:rPr>
          <w:rFonts w:cs="Arial"/>
        </w:rPr>
        <w:t xml:space="preserve"> working group and </w:t>
      </w:r>
      <w:r w:rsidR="00DD4CB8" w:rsidRPr="769D3426">
        <w:rPr>
          <w:rFonts w:cs="Arial"/>
        </w:rPr>
        <w:t>subcommittee</w:t>
      </w:r>
      <w:r w:rsidRPr="769D3426">
        <w:rPr>
          <w:rFonts w:cs="Arial"/>
        </w:rPr>
        <w:t xml:space="preserve"> and the </w:t>
      </w:r>
      <w:r w:rsidR="0006594F" w:rsidRPr="769D3426">
        <w:rPr>
          <w:rFonts w:cs="Arial"/>
        </w:rPr>
        <w:t>Interim Director of Prosperity</w:t>
      </w:r>
      <w:r w:rsidRPr="769D3426">
        <w:rPr>
          <w:rFonts w:cs="Arial"/>
        </w:rPr>
        <w:t xml:space="preserve"> explained that </w:t>
      </w:r>
      <w:r w:rsidR="00042124" w:rsidRPr="769D3426">
        <w:rPr>
          <w:rFonts w:cs="Arial"/>
        </w:rPr>
        <w:t>a</w:t>
      </w:r>
      <w:r w:rsidRPr="769D3426">
        <w:rPr>
          <w:rFonts w:cs="Arial"/>
        </w:rPr>
        <w:t xml:space="preserve"> Working Group could be made up of elected members and relevant stakeholders and it would bring back recommendations for the Committee to agree. The nominations would be open to all </w:t>
      </w:r>
      <w:r w:rsidR="002C1D59" w:rsidRPr="769D3426">
        <w:rPr>
          <w:rFonts w:cs="Arial"/>
        </w:rPr>
        <w:t>members</w:t>
      </w:r>
      <w:r w:rsidRPr="769D3426">
        <w:rPr>
          <w:rFonts w:cs="Arial"/>
        </w:rPr>
        <w:t xml:space="preserve"> of the Council </w:t>
      </w:r>
      <w:r w:rsidR="002C1D59" w:rsidRPr="769D3426">
        <w:rPr>
          <w:rFonts w:cs="Arial"/>
        </w:rPr>
        <w:t xml:space="preserve">regardless </w:t>
      </w:r>
      <w:r w:rsidR="530F2AFA" w:rsidRPr="769D3426">
        <w:rPr>
          <w:rFonts w:cs="Arial"/>
        </w:rPr>
        <w:t>o</w:t>
      </w:r>
      <w:r w:rsidR="002C1D59" w:rsidRPr="769D3426">
        <w:rPr>
          <w:rFonts w:cs="Arial"/>
        </w:rPr>
        <w:t xml:space="preserve">f </w:t>
      </w:r>
      <w:r w:rsidR="2F79287B" w:rsidRPr="769D3426">
        <w:rPr>
          <w:rFonts w:cs="Arial"/>
        </w:rPr>
        <w:t xml:space="preserve">whether </w:t>
      </w:r>
      <w:r w:rsidR="002C1D59" w:rsidRPr="769D3426">
        <w:rPr>
          <w:rFonts w:cs="Arial"/>
        </w:rPr>
        <w:t>they sat on the Place and Prosperity Committee.</w:t>
      </w:r>
    </w:p>
    <w:p w14:paraId="135B8296" w14:textId="77777777" w:rsidR="009F2702" w:rsidRDefault="009F2702" w:rsidP="00C40B93">
      <w:pPr>
        <w:rPr>
          <w:rFonts w:cs="Arial"/>
          <w:szCs w:val="24"/>
        </w:rPr>
      </w:pPr>
    </w:p>
    <w:p w14:paraId="6E8331E3" w14:textId="59FC8A84" w:rsidR="009F2702" w:rsidRDefault="009F2702" w:rsidP="00C40B93">
      <w:pPr>
        <w:rPr>
          <w:rFonts w:cs="Arial"/>
          <w:szCs w:val="24"/>
        </w:rPr>
      </w:pPr>
      <w:r>
        <w:rPr>
          <w:rFonts w:cs="Arial"/>
          <w:szCs w:val="24"/>
        </w:rPr>
        <w:t xml:space="preserve">Councillor McLaren queried </w:t>
      </w:r>
      <w:r w:rsidR="00042124">
        <w:rPr>
          <w:rFonts w:cs="Arial"/>
          <w:szCs w:val="24"/>
        </w:rPr>
        <w:t>the reported</w:t>
      </w:r>
      <w:r>
        <w:rPr>
          <w:rFonts w:cs="Arial"/>
          <w:szCs w:val="24"/>
        </w:rPr>
        <w:t xml:space="preserve"> £1</w:t>
      </w:r>
      <w:r w:rsidR="005D75EB">
        <w:rPr>
          <w:rFonts w:cs="Arial"/>
          <w:szCs w:val="24"/>
        </w:rPr>
        <w:t>,</w:t>
      </w:r>
      <w:r>
        <w:rPr>
          <w:rFonts w:cs="Arial"/>
          <w:szCs w:val="24"/>
        </w:rPr>
        <w:t xml:space="preserve">500 cost associated with venue hire of the Elim </w:t>
      </w:r>
      <w:r w:rsidR="00042124">
        <w:rPr>
          <w:rFonts w:cs="Arial"/>
          <w:szCs w:val="24"/>
        </w:rPr>
        <w:t>conference facilities</w:t>
      </w:r>
      <w:r>
        <w:rPr>
          <w:rFonts w:cs="Arial"/>
          <w:szCs w:val="24"/>
        </w:rPr>
        <w:t xml:space="preserve"> and felt this </w:t>
      </w:r>
      <w:r w:rsidR="002C1D59">
        <w:rPr>
          <w:rFonts w:cs="Arial"/>
          <w:szCs w:val="24"/>
        </w:rPr>
        <w:t>appeared to be</w:t>
      </w:r>
      <w:r>
        <w:rPr>
          <w:rFonts w:cs="Arial"/>
          <w:szCs w:val="24"/>
        </w:rPr>
        <w:t xml:space="preserve"> a substantial fee. The </w:t>
      </w:r>
      <w:r w:rsidR="0006594F">
        <w:rPr>
          <w:rFonts w:cs="Arial"/>
          <w:szCs w:val="24"/>
        </w:rPr>
        <w:t>Interim Director of Prosperity</w:t>
      </w:r>
      <w:r>
        <w:rPr>
          <w:rFonts w:cs="Arial"/>
          <w:szCs w:val="24"/>
        </w:rPr>
        <w:t xml:space="preserve"> explained that Council would only be making a contribution of £1,000 but it expected to see a return on that due to the event being ticketed.</w:t>
      </w:r>
    </w:p>
    <w:p w14:paraId="0F7C773A" w14:textId="77777777" w:rsidR="009F2702" w:rsidRDefault="009F2702" w:rsidP="00C40B93">
      <w:pPr>
        <w:rPr>
          <w:rFonts w:cs="Arial"/>
          <w:szCs w:val="24"/>
        </w:rPr>
      </w:pPr>
    </w:p>
    <w:p w14:paraId="75228638" w14:textId="7A64925C" w:rsidR="009F2702" w:rsidRDefault="009F2702" w:rsidP="769D3426">
      <w:pPr>
        <w:rPr>
          <w:rFonts w:cs="Arial"/>
        </w:rPr>
      </w:pPr>
      <w:r w:rsidRPr="769D3426">
        <w:rPr>
          <w:rFonts w:cs="Arial"/>
        </w:rPr>
        <w:t>In a final query, Councillor McLaren queried the criteria of the matrix and was cautious that some of the initiatives</w:t>
      </w:r>
      <w:r w:rsidR="00DF0622" w:rsidRPr="769D3426">
        <w:rPr>
          <w:rFonts w:cs="Arial"/>
        </w:rPr>
        <w:t xml:space="preserve">, whilst culturally beneficial, </w:t>
      </w:r>
      <w:r w:rsidRPr="769D3426">
        <w:rPr>
          <w:rFonts w:cs="Arial"/>
        </w:rPr>
        <w:t xml:space="preserve">may not </w:t>
      </w:r>
      <w:r w:rsidR="00DF0622" w:rsidRPr="769D3426">
        <w:rPr>
          <w:rFonts w:cs="Arial"/>
        </w:rPr>
        <w:t>necessarily</w:t>
      </w:r>
      <w:r w:rsidRPr="769D3426">
        <w:rPr>
          <w:rFonts w:cs="Arial"/>
        </w:rPr>
        <w:t xml:space="preserve"> provide </w:t>
      </w:r>
      <w:r w:rsidR="00DF0622" w:rsidRPr="769D3426">
        <w:rPr>
          <w:rFonts w:cs="Arial"/>
        </w:rPr>
        <w:t xml:space="preserve">good economic value to the </w:t>
      </w:r>
      <w:r w:rsidR="002C1D59" w:rsidRPr="769D3426">
        <w:rPr>
          <w:rFonts w:cs="Arial"/>
        </w:rPr>
        <w:t>Borough</w:t>
      </w:r>
      <w:r w:rsidR="00DF0622" w:rsidRPr="769D3426">
        <w:rPr>
          <w:rFonts w:cs="Arial"/>
        </w:rPr>
        <w:t xml:space="preserve"> and she wondered if there would be a cost analysis in that regard. The </w:t>
      </w:r>
      <w:r w:rsidR="0006594F" w:rsidRPr="769D3426">
        <w:rPr>
          <w:rFonts w:cs="Arial"/>
        </w:rPr>
        <w:t>Interim Director of Prosperity</w:t>
      </w:r>
      <w:r w:rsidR="00DF0622" w:rsidRPr="769D3426">
        <w:rPr>
          <w:rFonts w:cs="Arial"/>
        </w:rPr>
        <w:t xml:space="preserve"> explained that</w:t>
      </w:r>
      <w:r w:rsidR="00351ACE" w:rsidRPr="769D3426">
        <w:rPr>
          <w:rFonts w:cs="Arial"/>
        </w:rPr>
        <w:t xml:space="preserve"> </w:t>
      </w:r>
      <w:r w:rsidR="129BE904" w:rsidRPr="769D3426">
        <w:rPr>
          <w:rFonts w:cs="Arial"/>
        </w:rPr>
        <w:t>that was the basis for some ties having been severed, and that the purpose of the</w:t>
      </w:r>
      <w:r w:rsidR="00DF0622" w:rsidRPr="769D3426">
        <w:rPr>
          <w:rFonts w:cs="Arial"/>
        </w:rPr>
        <w:t xml:space="preserve"> matrix </w:t>
      </w:r>
      <w:r w:rsidR="33217D44" w:rsidRPr="769D3426">
        <w:rPr>
          <w:rFonts w:cs="Arial"/>
        </w:rPr>
        <w:t>was to enable the Council to assess what it wished to achieve from current relationships</w:t>
      </w:r>
      <w:r w:rsidR="00DF0622" w:rsidRPr="769D3426">
        <w:rPr>
          <w:rFonts w:cs="Arial"/>
        </w:rPr>
        <w:t xml:space="preserve">, </w:t>
      </w:r>
      <w:r w:rsidR="30F1B260" w:rsidRPr="769D3426">
        <w:rPr>
          <w:rFonts w:cs="Arial"/>
        </w:rPr>
        <w:t>as well as</w:t>
      </w:r>
      <w:r w:rsidR="00DF0622" w:rsidRPr="769D3426">
        <w:rPr>
          <w:rFonts w:cs="Arial"/>
        </w:rPr>
        <w:t xml:space="preserve"> consider</w:t>
      </w:r>
      <w:r w:rsidR="009E1586" w:rsidRPr="769D3426">
        <w:rPr>
          <w:rFonts w:cs="Arial"/>
        </w:rPr>
        <w:t xml:space="preserve"> elements including</w:t>
      </w:r>
      <w:r w:rsidR="00DF0622" w:rsidRPr="769D3426">
        <w:rPr>
          <w:rFonts w:cs="Arial"/>
        </w:rPr>
        <w:t xml:space="preserve"> governance and outputs.</w:t>
      </w:r>
    </w:p>
    <w:p w14:paraId="1335DAC8" w14:textId="77777777" w:rsidR="009E1586" w:rsidRDefault="009E1586" w:rsidP="00C40B93">
      <w:pPr>
        <w:rPr>
          <w:rFonts w:cs="Arial"/>
          <w:szCs w:val="24"/>
        </w:rPr>
      </w:pPr>
    </w:p>
    <w:p w14:paraId="2AABA0A2" w14:textId="73F5EF51" w:rsidR="00351ACE" w:rsidRDefault="004A533A" w:rsidP="769D3426">
      <w:pPr>
        <w:rPr>
          <w:rFonts w:cs="Arial"/>
        </w:rPr>
      </w:pPr>
      <w:r w:rsidRPr="769D3426">
        <w:rPr>
          <w:rFonts w:cs="Arial"/>
        </w:rPr>
        <w:t xml:space="preserve">In terms of twinning benefits, </w:t>
      </w:r>
      <w:r w:rsidR="009E1586" w:rsidRPr="769D3426">
        <w:rPr>
          <w:rFonts w:cs="Arial"/>
        </w:rPr>
        <w:t xml:space="preserve">Alderman Adair recalled making a Mayoral visit to Virginia Beach and spoke of the strong ties he had observed between Bangor and </w:t>
      </w:r>
      <w:r w:rsidR="009E1586" w:rsidRPr="769D3426">
        <w:rPr>
          <w:rFonts w:cs="Arial"/>
        </w:rPr>
        <w:lastRenderedPageBreak/>
        <w:t xml:space="preserve">it’s US twin city. </w:t>
      </w:r>
      <w:r w:rsidR="00351ACE" w:rsidRPr="769D3426">
        <w:rPr>
          <w:rFonts w:cs="Arial"/>
        </w:rPr>
        <w:t xml:space="preserve">He recalled great interest in Northern </w:t>
      </w:r>
      <w:r w:rsidR="0A8DD9B0" w:rsidRPr="769D3426">
        <w:rPr>
          <w:rFonts w:cs="Arial"/>
        </w:rPr>
        <w:t>Ireland,</w:t>
      </w:r>
      <w:r w:rsidR="00351ACE" w:rsidRPr="769D3426">
        <w:rPr>
          <w:rFonts w:cs="Arial"/>
        </w:rPr>
        <w:t xml:space="preserve"> and</w:t>
      </w:r>
      <w:r w:rsidR="00FF6AAA" w:rsidRPr="769D3426">
        <w:rPr>
          <w:rFonts w:cs="Arial"/>
        </w:rPr>
        <w:t xml:space="preserve"> he</w:t>
      </w:r>
      <w:r w:rsidR="00351ACE" w:rsidRPr="769D3426">
        <w:rPr>
          <w:rFonts w:cs="Arial"/>
        </w:rPr>
        <w:t xml:space="preserve"> had learned that the first settlers had come from this </w:t>
      </w:r>
      <w:r w:rsidR="00072EB8">
        <w:rPr>
          <w:rFonts w:cs="Arial"/>
        </w:rPr>
        <w:t>i</w:t>
      </w:r>
      <w:r w:rsidR="00351ACE" w:rsidRPr="769D3426">
        <w:rPr>
          <w:rFonts w:cs="Arial"/>
        </w:rPr>
        <w:t>sland and recalled a monument which had</w:t>
      </w:r>
      <w:r w:rsidR="002C1D59" w:rsidRPr="769D3426">
        <w:rPr>
          <w:rFonts w:cs="Arial"/>
        </w:rPr>
        <w:t xml:space="preserve"> historical</w:t>
      </w:r>
      <w:r w:rsidR="00351ACE" w:rsidRPr="769D3426">
        <w:rPr>
          <w:rFonts w:cs="Arial"/>
        </w:rPr>
        <w:t xml:space="preserve"> links with Groomsport. </w:t>
      </w:r>
    </w:p>
    <w:p w14:paraId="0C39C689" w14:textId="77777777" w:rsidR="00351ACE" w:rsidRDefault="00351ACE" w:rsidP="00C40B93">
      <w:pPr>
        <w:rPr>
          <w:rFonts w:cs="Arial"/>
          <w:szCs w:val="24"/>
        </w:rPr>
      </w:pPr>
    </w:p>
    <w:p w14:paraId="4B887935" w14:textId="3CEAEEFC" w:rsidR="009E1586" w:rsidRDefault="002C1D59" w:rsidP="00C40B93">
      <w:pPr>
        <w:rPr>
          <w:rFonts w:cs="Arial"/>
          <w:szCs w:val="24"/>
        </w:rPr>
      </w:pPr>
      <w:r>
        <w:rPr>
          <w:rFonts w:cs="Arial"/>
          <w:szCs w:val="24"/>
        </w:rPr>
        <w:t>Alderman Adair</w:t>
      </w:r>
      <w:r w:rsidR="004A533A">
        <w:rPr>
          <w:rFonts w:cs="Arial"/>
          <w:szCs w:val="24"/>
        </w:rPr>
        <w:t xml:space="preserve"> </w:t>
      </w:r>
      <w:r>
        <w:rPr>
          <w:rFonts w:cs="Arial"/>
          <w:szCs w:val="24"/>
        </w:rPr>
        <w:t>recalled</w:t>
      </w:r>
      <w:r w:rsidR="004A533A">
        <w:rPr>
          <w:rFonts w:cs="Arial"/>
          <w:szCs w:val="24"/>
        </w:rPr>
        <w:t xml:space="preserve"> that one</w:t>
      </w:r>
      <w:r w:rsidR="009E1586">
        <w:rPr>
          <w:rFonts w:cs="Arial"/>
          <w:szCs w:val="24"/>
        </w:rPr>
        <w:t xml:space="preserve"> of the highlights of the trip had been attending a </w:t>
      </w:r>
      <w:r w:rsidR="009E1586" w:rsidRPr="009E1586">
        <w:rPr>
          <w:rFonts w:cs="Arial"/>
          <w:szCs w:val="24"/>
        </w:rPr>
        <w:t>Symphonicity Orchestra concert</w:t>
      </w:r>
      <w:r w:rsidR="009E1586">
        <w:rPr>
          <w:rFonts w:cs="Arial"/>
          <w:szCs w:val="24"/>
        </w:rPr>
        <w:t xml:space="preserve"> and he believed that the Borough would be in for a trea</w:t>
      </w:r>
      <w:r w:rsidR="00351ACE">
        <w:rPr>
          <w:rFonts w:cs="Arial"/>
          <w:szCs w:val="24"/>
        </w:rPr>
        <w:t xml:space="preserve">t when the orchestra performed here. </w:t>
      </w:r>
      <w:r w:rsidR="004A533A">
        <w:rPr>
          <w:rFonts w:cs="Arial"/>
          <w:szCs w:val="24"/>
        </w:rPr>
        <w:t>In response to an earlier query from Councillor McLaren, he</w:t>
      </w:r>
      <w:r w:rsidR="00351ACE">
        <w:rPr>
          <w:rFonts w:cs="Arial"/>
          <w:szCs w:val="24"/>
        </w:rPr>
        <w:t xml:space="preserve"> felt that the £1</w:t>
      </w:r>
      <w:r w:rsidR="00072EB8">
        <w:rPr>
          <w:rFonts w:cs="Arial"/>
          <w:szCs w:val="24"/>
        </w:rPr>
        <w:t>,</w:t>
      </w:r>
      <w:r w:rsidR="00351ACE">
        <w:rPr>
          <w:rFonts w:cs="Arial"/>
          <w:szCs w:val="24"/>
        </w:rPr>
        <w:t xml:space="preserve">500 </w:t>
      </w:r>
      <w:r>
        <w:rPr>
          <w:rFonts w:cs="Arial"/>
          <w:szCs w:val="24"/>
        </w:rPr>
        <w:t>charge for</w:t>
      </w:r>
      <w:r w:rsidR="00351ACE">
        <w:rPr>
          <w:rFonts w:cs="Arial"/>
          <w:szCs w:val="24"/>
        </w:rPr>
        <w:t xml:space="preserve"> the</w:t>
      </w:r>
      <w:r w:rsidR="00FF6AAA">
        <w:rPr>
          <w:rFonts w:cs="Arial"/>
          <w:szCs w:val="24"/>
        </w:rPr>
        <w:t xml:space="preserve"> Elim </w:t>
      </w:r>
      <w:r>
        <w:rPr>
          <w:rFonts w:cs="Arial"/>
          <w:szCs w:val="24"/>
        </w:rPr>
        <w:t>centre</w:t>
      </w:r>
      <w:r w:rsidR="00351ACE">
        <w:rPr>
          <w:rFonts w:cs="Arial"/>
          <w:szCs w:val="24"/>
        </w:rPr>
        <w:t xml:space="preserve"> was reasonable in comparison with other </w:t>
      </w:r>
      <w:r>
        <w:rPr>
          <w:rFonts w:cs="Arial"/>
          <w:szCs w:val="24"/>
        </w:rPr>
        <w:t>similar venues</w:t>
      </w:r>
      <w:r w:rsidR="00351ACE">
        <w:rPr>
          <w:rFonts w:cs="Arial"/>
          <w:szCs w:val="24"/>
        </w:rPr>
        <w:t>.</w:t>
      </w:r>
    </w:p>
    <w:p w14:paraId="6C022926" w14:textId="77777777" w:rsidR="004A533A" w:rsidRDefault="004A533A" w:rsidP="00C40B93">
      <w:pPr>
        <w:rPr>
          <w:rFonts w:cs="Arial"/>
          <w:szCs w:val="24"/>
        </w:rPr>
      </w:pPr>
    </w:p>
    <w:p w14:paraId="33B99F5E" w14:textId="73D57AB6" w:rsidR="004A533A" w:rsidRDefault="004A533A" w:rsidP="769D3426">
      <w:pPr>
        <w:rPr>
          <w:rFonts w:cs="Arial"/>
        </w:rPr>
      </w:pPr>
      <w:r w:rsidRPr="769D3426">
        <w:rPr>
          <w:rFonts w:cs="Arial"/>
        </w:rPr>
        <w:t xml:space="preserve">The Chair also recalled a visit </w:t>
      </w:r>
      <w:r w:rsidR="00FF6AAA" w:rsidRPr="769D3426">
        <w:rPr>
          <w:rFonts w:cs="Arial"/>
        </w:rPr>
        <w:t xml:space="preserve">to </w:t>
      </w:r>
      <w:r w:rsidR="720BCAEB" w:rsidRPr="769D3426">
        <w:rPr>
          <w:rFonts w:cs="Arial"/>
        </w:rPr>
        <w:t xml:space="preserve">sister city </w:t>
      </w:r>
      <w:r w:rsidR="00FF6AAA" w:rsidRPr="769D3426">
        <w:rPr>
          <w:rFonts w:cs="Arial"/>
        </w:rPr>
        <w:t xml:space="preserve">Virgina Beach </w:t>
      </w:r>
      <w:r w:rsidRPr="769D3426">
        <w:rPr>
          <w:rFonts w:cs="Arial"/>
        </w:rPr>
        <w:t xml:space="preserve">during her </w:t>
      </w:r>
      <w:r w:rsidR="00FF6AAA" w:rsidRPr="769D3426">
        <w:rPr>
          <w:rFonts w:cs="Arial"/>
        </w:rPr>
        <w:t xml:space="preserve">own </w:t>
      </w:r>
      <w:r w:rsidRPr="769D3426">
        <w:rPr>
          <w:rFonts w:cs="Arial"/>
        </w:rPr>
        <w:t>Mayoral term and had</w:t>
      </w:r>
      <w:r w:rsidR="00FF6AAA" w:rsidRPr="769D3426">
        <w:rPr>
          <w:rFonts w:cs="Arial"/>
        </w:rPr>
        <w:t xml:space="preserve"> noted agricultural ties, having</w:t>
      </w:r>
      <w:r w:rsidRPr="769D3426">
        <w:rPr>
          <w:rFonts w:cs="Arial"/>
        </w:rPr>
        <w:t xml:space="preserve"> </w:t>
      </w:r>
      <w:r w:rsidR="00FF6AAA" w:rsidRPr="769D3426">
        <w:rPr>
          <w:rFonts w:cs="Arial"/>
        </w:rPr>
        <w:t>learned that like Comber spuds here,</w:t>
      </w:r>
      <w:r w:rsidRPr="769D3426">
        <w:rPr>
          <w:rFonts w:cs="Arial"/>
        </w:rPr>
        <w:t xml:space="preserve"> strawberrie</w:t>
      </w:r>
      <w:r w:rsidR="00FF6AAA" w:rsidRPr="769D3426">
        <w:rPr>
          <w:rFonts w:cs="Arial"/>
        </w:rPr>
        <w:t>s were an important part of the Virginia Beach region’s heritage, recalling that it was the first place that wild strawberries had been discovered. A strawberry was featured in the seal of the city.</w:t>
      </w:r>
    </w:p>
    <w:p w14:paraId="5497AB7E" w14:textId="77777777" w:rsidR="00351ACE" w:rsidRDefault="00351ACE" w:rsidP="00C40B93">
      <w:pPr>
        <w:rPr>
          <w:rFonts w:cs="Arial"/>
          <w:szCs w:val="24"/>
        </w:rPr>
      </w:pPr>
    </w:p>
    <w:p w14:paraId="27DAE704" w14:textId="6EAF0E49" w:rsidR="00351ACE" w:rsidRDefault="006D444A" w:rsidP="00C40B93">
      <w:pPr>
        <w:rPr>
          <w:rFonts w:cs="Arial"/>
          <w:szCs w:val="24"/>
        </w:rPr>
      </w:pPr>
      <w:r>
        <w:rPr>
          <w:rFonts w:cs="Arial"/>
          <w:szCs w:val="24"/>
        </w:rPr>
        <w:t xml:space="preserve">Given the criminal convictions against Donald Trump, Councillor McCollum was opposed to writing a letter of congratulations to the US President elect or endorsing a visit by the Vice President elect given that he had been chosen by Donald Trump. As a lawyer, a feminist and </w:t>
      </w:r>
      <w:r w:rsidR="002C1D59">
        <w:rPr>
          <w:rFonts w:cs="Arial"/>
          <w:szCs w:val="24"/>
        </w:rPr>
        <w:t>long-time</w:t>
      </w:r>
      <w:r>
        <w:rPr>
          <w:rFonts w:cs="Arial"/>
          <w:szCs w:val="24"/>
        </w:rPr>
        <w:t xml:space="preserve"> supporter of Women’s Aid, she could not support Councillor Kennedy’s addition to the officer’s recommendation</w:t>
      </w:r>
      <w:r w:rsidR="00B2087F">
        <w:rPr>
          <w:rFonts w:cs="Arial"/>
          <w:szCs w:val="24"/>
        </w:rPr>
        <w:t xml:space="preserve"> and felt that it would cause outrage for many of her constituents.</w:t>
      </w:r>
    </w:p>
    <w:p w14:paraId="5FCF8DF6" w14:textId="77777777" w:rsidR="00B2087F" w:rsidRDefault="00B2087F" w:rsidP="00C40B93">
      <w:pPr>
        <w:rPr>
          <w:rFonts w:cs="Arial"/>
          <w:szCs w:val="24"/>
        </w:rPr>
      </w:pPr>
    </w:p>
    <w:p w14:paraId="0A7BB7F5" w14:textId="7EA8C11F" w:rsidR="00B2087F" w:rsidRDefault="00B2087F" w:rsidP="00C40B93">
      <w:pPr>
        <w:rPr>
          <w:rFonts w:cs="Arial"/>
          <w:szCs w:val="24"/>
        </w:rPr>
      </w:pPr>
      <w:r>
        <w:rPr>
          <w:rFonts w:cs="Arial"/>
          <w:szCs w:val="24"/>
        </w:rPr>
        <w:t>On being put to the meeting, with 8 voting FOR and 5 voting AGAINST, the</w:t>
      </w:r>
      <w:r w:rsidR="002C1D59">
        <w:rPr>
          <w:rFonts w:cs="Arial"/>
          <w:szCs w:val="24"/>
        </w:rPr>
        <w:t xml:space="preserve"> alternative</w:t>
      </w:r>
      <w:r>
        <w:rPr>
          <w:rFonts w:cs="Arial"/>
          <w:szCs w:val="24"/>
        </w:rPr>
        <w:t xml:space="preserve"> proposal was declared CARRIED.</w:t>
      </w:r>
    </w:p>
    <w:p w14:paraId="063D7F89" w14:textId="77777777" w:rsidR="00B2087F" w:rsidRDefault="00B2087F" w:rsidP="00C40B93">
      <w:pPr>
        <w:rPr>
          <w:rFonts w:cs="Arial"/>
          <w:szCs w:val="24"/>
        </w:rPr>
      </w:pPr>
    </w:p>
    <w:p w14:paraId="73948171" w14:textId="208E64D7" w:rsidR="00B2087F" w:rsidRDefault="00B2087F" w:rsidP="00C40B93">
      <w:pPr>
        <w:rPr>
          <w:rFonts w:cs="Arial"/>
          <w:szCs w:val="24"/>
        </w:rPr>
      </w:pPr>
      <w:r>
        <w:rPr>
          <w:rFonts w:cs="Arial"/>
          <w:szCs w:val="24"/>
        </w:rPr>
        <w:t>The following nominations to the working group were proposed</w:t>
      </w:r>
      <w:r w:rsidR="002C1D59">
        <w:rPr>
          <w:rFonts w:cs="Arial"/>
          <w:szCs w:val="24"/>
        </w:rPr>
        <w:t>.</w:t>
      </w:r>
    </w:p>
    <w:p w14:paraId="79DAD688" w14:textId="77777777" w:rsidR="00B2087F" w:rsidRDefault="00B2087F" w:rsidP="00C40B93">
      <w:pPr>
        <w:rPr>
          <w:rFonts w:cs="Arial"/>
          <w:szCs w:val="24"/>
        </w:rPr>
      </w:pPr>
    </w:p>
    <w:p w14:paraId="501EA524" w14:textId="622438F8" w:rsidR="00B2087F" w:rsidRDefault="00B2087F" w:rsidP="00C40B93">
      <w:pPr>
        <w:rPr>
          <w:rFonts w:cs="Arial"/>
          <w:szCs w:val="24"/>
        </w:rPr>
      </w:pPr>
      <w:r>
        <w:rPr>
          <w:rFonts w:cs="Arial"/>
          <w:szCs w:val="24"/>
        </w:rPr>
        <w:t>Proposed by Councillor Ashe, seconded by Councillor McCollum, that Alderman McDowell be appointed to the Working Group.</w:t>
      </w:r>
    </w:p>
    <w:p w14:paraId="7DFFE133" w14:textId="77777777" w:rsidR="00B2087F" w:rsidRDefault="00B2087F" w:rsidP="00C40B93">
      <w:pPr>
        <w:rPr>
          <w:rFonts w:cs="Arial"/>
          <w:szCs w:val="24"/>
        </w:rPr>
      </w:pPr>
    </w:p>
    <w:p w14:paraId="34E038E5" w14:textId="7EF7F255" w:rsidR="00B2087F" w:rsidRDefault="00B2087F" w:rsidP="00C40B93">
      <w:pPr>
        <w:rPr>
          <w:rFonts w:cs="Arial"/>
          <w:szCs w:val="24"/>
        </w:rPr>
      </w:pPr>
      <w:r>
        <w:rPr>
          <w:rFonts w:cs="Arial"/>
          <w:szCs w:val="24"/>
        </w:rPr>
        <w:t>Proposed by Alderman Adair, seconded Alderman Armstrong-Cotter, that Councillor Gilmour be appointed to the Working Group.</w:t>
      </w:r>
    </w:p>
    <w:p w14:paraId="11C602B1" w14:textId="77777777" w:rsidR="00B2087F" w:rsidRDefault="00B2087F" w:rsidP="00C40B93">
      <w:pPr>
        <w:rPr>
          <w:rFonts w:cs="Arial"/>
          <w:szCs w:val="24"/>
        </w:rPr>
      </w:pPr>
    </w:p>
    <w:p w14:paraId="6E9AF666" w14:textId="62FF0E3E" w:rsidR="00B2087F" w:rsidRDefault="00B2087F" w:rsidP="00C40B93">
      <w:pPr>
        <w:rPr>
          <w:rFonts w:cs="Arial"/>
          <w:szCs w:val="24"/>
        </w:rPr>
      </w:pPr>
      <w:r>
        <w:rPr>
          <w:rFonts w:cs="Arial"/>
          <w:szCs w:val="24"/>
        </w:rPr>
        <w:t>Proposed by Councillor Blaney, seconded by Alderman Adair, that Councillor McLaren be appointed to the Working Group.</w:t>
      </w:r>
    </w:p>
    <w:p w14:paraId="380F9130" w14:textId="77777777" w:rsidR="00B2087F" w:rsidRDefault="00B2087F" w:rsidP="00C40B93">
      <w:pPr>
        <w:rPr>
          <w:rFonts w:cs="Arial"/>
          <w:szCs w:val="24"/>
        </w:rPr>
      </w:pPr>
    </w:p>
    <w:bookmarkEnd w:id="2"/>
    <w:p w14:paraId="5DFD5B64" w14:textId="0C728C81" w:rsidR="00C40B93" w:rsidRPr="00C40B93" w:rsidRDefault="000B5F41" w:rsidP="00C40B93">
      <w:pPr>
        <w:rPr>
          <w:rFonts w:cs="Arial"/>
          <w:b/>
          <w:bCs/>
          <w:szCs w:val="24"/>
        </w:rPr>
      </w:pPr>
      <w:r w:rsidRPr="00E6363E">
        <w:rPr>
          <w:rFonts w:cs="Arial"/>
          <w:b/>
          <w:bCs/>
          <w:szCs w:val="24"/>
        </w:rPr>
        <w:t xml:space="preserve">AGREED TO RECOMMEND, on the proposal </w:t>
      </w:r>
      <w:r w:rsidR="00C40B93">
        <w:rPr>
          <w:rFonts w:cs="Arial"/>
          <w:b/>
          <w:bCs/>
          <w:szCs w:val="24"/>
        </w:rPr>
        <w:t>Councillor Kennedy</w:t>
      </w:r>
      <w:r w:rsidRPr="00E6363E">
        <w:rPr>
          <w:rFonts w:cs="Arial"/>
          <w:b/>
          <w:bCs/>
          <w:szCs w:val="24"/>
        </w:rPr>
        <w:t xml:space="preserve">, seconded by </w:t>
      </w:r>
      <w:r w:rsidR="00C40B93">
        <w:rPr>
          <w:rFonts w:cs="Arial"/>
          <w:b/>
          <w:bCs/>
          <w:szCs w:val="24"/>
        </w:rPr>
        <w:t>Alderman Armstrong Cotter</w:t>
      </w:r>
      <w:r w:rsidRPr="00E6363E">
        <w:rPr>
          <w:rFonts w:cs="Arial"/>
          <w:b/>
          <w:bCs/>
          <w:szCs w:val="24"/>
        </w:rPr>
        <w:t>, that the recommendation be adopted</w:t>
      </w:r>
      <w:r w:rsidR="00C40B93">
        <w:rPr>
          <w:rFonts w:cs="Arial"/>
          <w:b/>
          <w:bCs/>
          <w:szCs w:val="24"/>
        </w:rPr>
        <w:t xml:space="preserve"> </w:t>
      </w:r>
      <w:r w:rsidR="00C40B93" w:rsidRPr="00C40B93">
        <w:rPr>
          <w:rFonts w:cs="Arial"/>
          <w:b/>
          <w:bCs/>
          <w:szCs w:val="24"/>
        </w:rPr>
        <w:t>and further that Council writes to Donald J Trump, conveying our congratulations following his recent presidential election success and letting him know that Ards &amp; North Down is open for business and that we issue an invitation to the Vice-President elect to visit the Borough, given his familial ties with Northern Ireland.</w:t>
      </w:r>
    </w:p>
    <w:p w14:paraId="5BA7EBC2" w14:textId="77777777" w:rsidR="00C40B93" w:rsidRPr="00C40B93" w:rsidRDefault="00C40B93" w:rsidP="00C40B93">
      <w:pPr>
        <w:rPr>
          <w:rFonts w:cs="Arial"/>
          <w:b/>
          <w:bCs/>
          <w:szCs w:val="24"/>
        </w:rPr>
      </w:pPr>
    </w:p>
    <w:p w14:paraId="65A28829" w14:textId="11BF5AC9" w:rsidR="000B5F41" w:rsidRPr="00E6363E" w:rsidRDefault="00C40B93" w:rsidP="000B5F41">
      <w:pPr>
        <w:rPr>
          <w:rFonts w:cs="Arial"/>
          <w:b/>
          <w:bCs/>
          <w:szCs w:val="24"/>
        </w:rPr>
      </w:pPr>
      <w:r w:rsidRPr="00C40B93">
        <w:rPr>
          <w:rFonts w:cs="Arial"/>
          <w:b/>
          <w:bCs/>
          <w:szCs w:val="24"/>
        </w:rPr>
        <w:t xml:space="preserve">Further agreed that Alderman McDowell, Councillor Gilmour and Councillor </w:t>
      </w:r>
      <w:r w:rsidR="0009196A">
        <w:rPr>
          <w:rFonts w:cs="Arial"/>
          <w:b/>
          <w:bCs/>
          <w:szCs w:val="24"/>
        </w:rPr>
        <w:t>McLaren</w:t>
      </w:r>
      <w:r w:rsidRPr="00C40B93">
        <w:rPr>
          <w:rFonts w:cs="Arial"/>
          <w:b/>
          <w:bCs/>
          <w:szCs w:val="24"/>
        </w:rPr>
        <w:t xml:space="preserve"> be appointed to the Working Group.</w:t>
      </w:r>
    </w:p>
    <w:p w14:paraId="61F5BBC5" w14:textId="77777777" w:rsidR="000B5F41" w:rsidRDefault="000B5F41" w:rsidP="00752C94">
      <w:pPr>
        <w:rPr>
          <w:rFonts w:cs="Arial"/>
          <w:szCs w:val="24"/>
        </w:rPr>
      </w:pPr>
    </w:p>
    <w:p w14:paraId="0B6265EF" w14:textId="7A284610" w:rsidR="000B5F41" w:rsidRDefault="000B5F41" w:rsidP="000B5F41">
      <w:pPr>
        <w:pStyle w:val="Heading1"/>
        <w:ind w:left="720" w:hanging="720"/>
        <w:rPr>
          <w:rFonts w:hint="eastAsia"/>
        </w:rPr>
      </w:pPr>
      <w:r>
        <w:rPr>
          <w:bCs/>
          <w:color w:val="000000" w:themeColor="text1"/>
        </w:rPr>
        <w:lastRenderedPageBreak/>
        <w:t>5</w:t>
      </w:r>
      <w:r w:rsidRPr="00E97AA2">
        <w:rPr>
          <w:bCs/>
          <w:color w:val="000000" w:themeColor="text1"/>
        </w:rPr>
        <w:t>.</w:t>
      </w:r>
      <w:r w:rsidRPr="00E97AA2">
        <w:rPr>
          <w:bCs/>
          <w:color w:val="000000" w:themeColor="text1"/>
        </w:rPr>
        <w:tab/>
      </w:r>
      <w:r w:rsidRPr="000B5F41">
        <w:rPr>
          <w:u w:val="single"/>
        </w:rPr>
        <w:t>Renewed Ambition &amp; UK Real Estate Infrastructure &amp; Investment Forum</w:t>
      </w:r>
    </w:p>
    <w:p w14:paraId="58ED3719" w14:textId="19234C06" w:rsidR="000B5F41" w:rsidRPr="000B5F41" w:rsidRDefault="000B5F41" w:rsidP="000B5F41">
      <w:r>
        <w:tab/>
        <w:t xml:space="preserve">(Appendix </w:t>
      </w:r>
      <w:r w:rsidR="003D4FA5">
        <w:t>II</w:t>
      </w:r>
      <w:r>
        <w:t>)</w:t>
      </w:r>
    </w:p>
    <w:p w14:paraId="1F67998B" w14:textId="77777777" w:rsidR="000B5F41" w:rsidRDefault="000B5F41" w:rsidP="000B5F41">
      <w:pPr>
        <w:rPr>
          <w:rFonts w:cs="Arial"/>
          <w:caps/>
        </w:rPr>
      </w:pPr>
    </w:p>
    <w:p w14:paraId="647A2CB4" w14:textId="73C35E2C" w:rsidR="000B5F41" w:rsidRDefault="000B5F41" w:rsidP="000B5F41">
      <w:pPr>
        <w:rPr>
          <w:rFonts w:cs="Arial"/>
        </w:rPr>
      </w:pPr>
      <w:r w:rsidRPr="4C1372D7">
        <w:rPr>
          <w:rFonts w:cs="Arial"/>
          <w:caps/>
        </w:rPr>
        <w:t>Previously circulated:-</w:t>
      </w:r>
      <w:r w:rsidRPr="4C1372D7">
        <w:rPr>
          <w:rFonts w:cs="Arial"/>
        </w:rPr>
        <w:t xml:space="preserve"> Report from the </w:t>
      </w:r>
      <w:r w:rsidR="001416DF">
        <w:rPr>
          <w:rFonts w:cs="Arial"/>
        </w:rPr>
        <w:t xml:space="preserve">Interim </w:t>
      </w:r>
      <w:r w:rsidR="0006594F">
        <w:rPr>
          <w:rFonts w:cs="Arial"/>
        </w:rPr>
        <w:t>Director of Prosperity</w:t>
      </w:r>
      <w:r w:rsidR="003D4FA5">
        <w:rPr>
          <w:rFonts w:cs="Arial"/>
        </w:rPr>
        <w:t xml:space="preserve"> and </w:t>
      </w:r>
      <w:r w:rsidR="0006594F">
        <w:rPr>
          <w:rFonts w:cs="Arial"/>
        </w:rPr>
        <w:t>Interim Director of Place</w:t>
      </w:r>
      <w:r w:rsidRPr="4C1372D7">
        <w:rPr>
          <w:rFonts w:cs="Arial"/>
        </w:rPr>
        <w:t xml:space="preserve"> </w:t>
      </w:r>
      <w:r w:rsidR="003D4FA5">
        <w:rPr>
          <w:rFonts w:cs="Arial"/>
        </w:rPr>
        <w:t>detailed as follows:</w:t>
      </w:r>
    </w:p>
    <w:p w14:paraId="27974861" w14:textId="77777777" w:rsidR="003D4FA5" w:rsidRDefault="003D4FA5" w:rsidP="000B5F41">
      <w:pPr>
        <w:rPr>
          <w:rFonts w:cs="Arial"/>
        </w:rPr>
      </w:pPr>
    </w:p>
    <w:p w14:paraId="36C9229B" w14:textId="77777777" w:rsidR="003D4FA5" w:rsidRPr="003D4FA5" w:rsidRDefault="003D4FA5" w:rsidP="003D4FA5">
      <w:pPr>
        <w:rPr>
          <w:rFonts w:eastAsia="Times New Roman"/>
          <w:szCs w:val="20"/>
        </w:rPr>
      </w:pPr>
      <w:r w:rsidRPr="003D4FA5">
        <w:rPr>
          <w:rFonts w:eastAsia="Times New Roman"/>
          <w:b/>
          <w:bCs/>
          <w:szCs w:val="20"/>
        </w:rPr>
        <w:t xml:space="preserve">Renewed Ambition Background </w:t>
      </w:r>
    </w:p>
    <w:p w14:paraId="5D417291" w14:textId="77777777" w:rsidR="003D4FA5" w:rsidRPr="003D4FA5" w:rsidRDefault="003D4FA5" w:rsidP="003D4FA5">
      <w:pPr>
        <w:rPr>
          <w:rFonts w:eastAsia="Times New Roman"/>
          <w:szCs w:val="20"/>
        </w:rPr>
      </w:pPr>
      <w:r w:rsidRPr="003D4FA5">
        <w:rPr>
          <w:rFonts w:eastAsia="Times New Roman"/>
          <w:szCs w:val="20"/>
        </w:rPr>
        <w:t xml:space="preserve">Council agreed a number of years ago to be a member of the Renewed Ambition Programme (RAP).  This was a joint public/private sector led initiative that aimed to work collaboratively to showcase investment and development opportunities across Belfast City Region, seeking to deliver on shared ambitions for the city region as an exciting place to work, live, visit and invest. </w:t>
      </w:r>
    </w:p>
    <w:p w14:paraId="32D511D9" w14:textId="77777777" w:rsidR="003D4FA5" w:rsidRPr="003D4FA5" w:rsidRDefault="003D4FA5" w:rsidP="003D4FA5">
      <w:pPr>
        <w:rPr>
          <w:rFonts w:eastAsia="Times New Roman"/>
          <w:szCs w:val="20"/>
        </w:rPr>
      </w:pPr>
    </w:p>
    <w:p w14:paraId="331A7E43" w14:textId="77777777" w:rsidR="003D4FA5" w:rsidRPr="003D4FA5" w:rsidRDefault="003D4FA5" w:rsidP="003D4FA5">
      <w:pPr>
        <w:rPr>
          <w:rFonts w:eastAsia="Times New Roman"/>
          <w:szCs w:val="20"/>
        </w:rPr>
      </w:pPr>
      <w:r w:rsidRPr="003D4FA5">
        <w:rPr>
          <w:rFonts w:eastAsia="Times New Roman"/>
          <w:szCs w:val="20"/>
        </w:rPr>
        <w:t>RAP was delivering a year-long programme focused on activities that help to ensure the place was positioned to continue to attract investment and deliver on inclusive growth.  Together the Partnership would:</w:t>
      </w:r>
    </w:p>
    <w:p w14:paraId="1A6A8E4F" w14:textId="77777777" w:rsidR="003D4FA5" w:rsidRPr="003D4FA5" w:rsidRDefault="003D4FA5" w:rsidP="003D4FA5">
      <w:pPr>
        <w:rPr>
          <w:rFonts w:eastAsia="Times New Roman"/>
          <w:szCs w:val="20"/>
        </w:rPr>
      </w:pPr>
    </w:p>
    <w:p w14:paraId="04E2287F" w14:textId="77777777" w:rsidR="003D4FA5" w:rsidRPr="003D4FA5" w:rsidRDefault="003D4FA5" w:rsidP="003D4FA5">
      <w:pPr>
        <w:numPr>
          <w:ilvl w:val="0"/>
          <w:numId w:val="13"/>
        </w:numPr>
        <w:rPr>
          <w:rFonts w:eastAsia="Times New Roman"/>
          <w:szCs w:val="20"/>
        </w:rPr>
      </w:pPr>
      <w:r w:rsidRPr="003D4FA5">
        <w:rPr>
          <w:rFonts w:eastAsia="Times New Roman"/>
          <w:szCs w:val="20"/>
        </w:rPr>
        <w:t>continue to build collaboration and partnership in the city and wider region</w:t>
      </w:r>
    </w:p>
    <w:p w14:paraId="733841A9" w14:textId="77777777" w:rsidR="003D4FA5" w:rsidRPr="003D4FA5" w:rsidRDefault="003D4FA5" w:rsidP="003D4FA5">
      <w:pPr>
        <w:numPr>
          <w:ilvl w:val="0"/>
          <w:numId w:val="13"/>
        </w:numPr>
        <w:rPr>
          <w:rFonts w:eastAsia="Times New Roman"/>
          <w:szCs w:val="20"/>
        </w:rPr>
      </w:pPr>
      <w:r w:rsidRPr="003D4FA5">
        <w:rPr>
          <w:rFonts w:eastAsia="Times New Roman"/>
          <w:szCs w:val="20"/>
        </w:rPr>
        <w:t>continue to promote and market the Belfast region outside Northern Ireland</w:t>
      </w:r>
    </w:p>
    <w:p w14:paraId="503BF312" w14:textId="77777777" w:rsidR="003D4FA5" w:rsidRPr="003D4FA5" w:rsidRDefault="003D4FA5" w:rsidP="003D4FA5">
      <w:pPr>
        <w:numPr>
          <w:ilvl w:val="0"/>
          <w:numId w:val="13"/>
        </w:numPr>
        <w:rPr>
          <w:rFonts w:eastAsia="Times New Roman"/>
          <w:szCs w:val="20"/>
        </w:rPr>
      </w:pPr>
      <w:r w:rsidRPr="003D4FA5">
        <w:rPr>
          <w:rFonts w:eastAsia="Times New Roman"/>
          <w:szCs w:val="20"/>
        </w:rPr>
        <w:t>increase engagement and advocacy with all key stakeholders; in particular, investors and government</w:t>
      </w:r>
    </w:p>
    <w:p w14:paraId="26E8CAFD" w14:textId="77777777" w:rsidR="003D4FA5" w:rsidRPr="003D4FA5" w:rsidRDefault="003D4FA5" w:rsidP="003D4FA5">
      <w:pPr>
        <w:numPr>
          <w:ilvl w:val="0"/>
          <w:numId w:val="13"/>
        </w:numPr>
        <w:rPr>
          <w:rFonts w:eastAsia="Times New Roman"/>
          <w:szCs w:val="20"/>
        </w:rPr>
      </w:pPr>
      <w:r w:rsidRPr="003D4FA5">
        <w:rPr>
          <w:rFonts w:eastAsia="Times New Roman"/>
          <w:szCs w:val="20"/>
        </w:rPr>
        <w:t>support delivery of Belfast Region City Deal projects by attracting collaborative partners</w:t>
      </w:r>
    </w:p>
    <w:p w14:paraId="4BC01065" w14:textId="77777777" w:rsidR="003D4FA5" w:rsidRPr="003D4FA5" w:rsidRDefault="003D4FA5" w:rsidP="003D4FA5">
      <w:pPr>
        <w:numPr>
          <w:ilvl w:val="0"/>
          <w:numId w:val="13"/>
        </w:numPr>
        <w:rPr>
          <w:rFonts w:eastAsia="Times New Roman"/>
          <w:szCs w:val="20"/>
        </w:rPr>
      </w:pPr>
      <w:r w:rsidRPr="003D4FA5">
        <w:rPr>
          <w:rFonts w:eastAsia="Times New Roman"/>
          <w:szCs w:val="20"/>
        </w:rPr>
        <w:t>support delivery of our shared ambition to drive inclusive, sustainable growth</w:t>
      </w:r>
    </w:p>
    <w:p w14:paraId="2241CD48" w14:textId="77777777" w:rsidR="003D4FA5" w:rsidRPr="003D4FA5" w:rsidRDefault="003D4FA5" w:rsidP="003D4FA5">
      <w:pPr>
        <w:rPr>
          <w:rFonts w:eastAsia="Times New Roman"/>
          <w:szCs w:val="20"/>
        </w:rPr>
      </w:pPr>
    </w:p>
    <w:p w14:paraId="516D0DC9" w14:textId="77777777" w:rsidR="003D4FA5" w:rsidRPr="003D4FA5" w:rsidRDefault="003D4FA5" w:rsidP="003D4FA5">
      <w:pPr>
        <w:rPr>
          <w:rFonts w:eastAsia="Times New Roman"/>
          <w:szCs w:val="20"/>
        </w:rPr>
      </w:pPr>
      <w:r w:rsidRPr="003D4FA5">
        <w:rPr>
          <w:rFonts w:eastAsia="Times New Roman"/>
          <w:szCs w:val="20"/>
        </w:rPr>
        <w:t xml:space="preserve">All five Belfast Region City Deal (BRCD) partner Councils had invested in RAP, in partnership with Belfast City Council (BCC) since 2019 and it had been an important forum to showcase the real estate investment potential for the wider Belfast City Region and forthcoming BRCD projects. </w:t>
      </w:r>
    </w:p>
    <w:p w14:paraId="5FB6AE8F" w14:textId="77777777" w:rsidR="003D4FA5" w:rsidRPr="003D4FA5" w:rsidRDefault="003D4FA5" w:rsidP="003D4FA5">
      <w:pPr>
        <w:rPr>
          <w:rFonts w:eastAsia="Times New Roman"/>
          <w:szCs w:val="20"/>
        </w:rPr>
      </w:pPr>
    </w:p>
    <w:p w14:paraId="7E539C48" w14:textId="77777777" w:rsidR="003D4FA5" w:rsidRPr="003D4FA5" w:rsidRDefault="003D4FA5" w:rsidP="003D4FA5">
      <w:pPr>
        <w:rPr>
          <w:rFonts w:eastAsia="Times New Roman"/>
          <w:b/>
          <w:bCs/>
          <w:szCs w:val="20"/>
        </w:rPr>
      </w:pPr>
      <w:r w:rsidRPr="003D4FA5">
        <w:rPr>
          <w:rFonts w:eastAsia="Times New Roman"/>
          <w:b/>
          <w:bCs/>
          <w:szCs w:val="20"/>
        </w:rPr>
        <w:t xml:space="preserve">Benefits achieved through the Programme </w:t>
      </w:r>
    </w:p>
    <w:p w14:paraId="689F6B6B" w14:textId="77777777" w:rsidR="003D4FA5" w:rsidRPr="003D4FA5" w:rsidRDefault="003D4FA5" w:rsidP="003D4FA5">
      <w:pPr>
        <w:rPr>
          <w:rFonts w:eastAsia="Times New Roman"/>
          <w:szCs w:val="20"/>
        </w:rPr>
      </w:pPr>
      <w:r w:rsidRPr="003D4FA5">
        <w:rPr>
          <w:rFonts w:eastAsia="Times New Roman"/>
          <w:szCs w:val="20"/>
        </w:rPr>
        <w:t xml:space="preserve">Through the previous RAP programme the Council had been able to promote opportunities within the Borough to investors and developers at events such as: </w:t>
      </w:r>
    </w:p>
    <w:p w14:paraId="46E8CC0D" w14:textId="77777777" w:rsidR="003D4FA5" w:rsidRPr="003D4FA5" w:rsidRDefault="003D4FA5" w:rsidP="003D4FA5">
      <w:pPr>
        <w:rPr>
          <w:rFonts w:eastAsia="Times New Roman"/>
          <w:szCs w:val="20"/>
        </w:rPr>
      </w:pPr>
    </w:p>
    <w:p w14:paraId="6BE8E2F1" w14:textId="1311C2C0" w:rsidR="003D4FA5" w:rsidRDefault="003D4FA5" w:rsidP="00072EB8">
      <w:pPr>
        <w:numPr>
          <w:ilvl w:val="0"/>
          <w:numId w:val="10"/>
        </w:numPr>
        <w:ind w:left="714" w:hanging="357"/>
        <w:contextualSpacing/>
        <w:rPr>
          <w:rFonts w:eastAsia="Times New Roman" w:cs="Arial"/>
          <w:szCs w:val="24"/>
        </w:rPr>
      </w:pPr>
      <w:r w:rsidRPr="003D4FA5">
        <w:rPr>
          <w:rFonts w:eastAsia="Times New Roman"/>
          <w:szCs w:val="20"/>
        </w:rPr>
        <w:t xml:space="preserve">UKREiif May 2024 Leeds– UK’s Real Estate Investment and Infrastructure Forum.  The interim Director Prosperity and acting </w:t>
      </w:r>
      <w:r w:rsidR="0006594F">
        <w:rPr>
          <w:rFonts w:eastAsia="Times New Roman"/>
          <w:szCs w:val="20"/>
        </w:rPr>
        <w:t>Interim Director of Place</w:t>
      </w:r>
      <w:r w:rsidRPr="003D4FA5">
        <w:rPr>
          <w:rFonts w:eastAsia="Times New Roman"/>
          <w:szCs w:val="20"/>
        </w:rPr>
        <w:t xml:space="preserve"> attended the event, which brought together over 13,000 (an increase of 7,000 from previous year) attendees from across the public and private sectors involved in regeneration of the UK’s city and regions including investors, funders, developers, housebuilders and government bodies.  The Borough’s investment sites were uploaded onto the UKREiif investment portal, which was accessible to all attendees.  The Directors undertook 1-1 meetings with a number of potential investors including potential hotel chains/hotel management companies who were interested in learning more about the opportunities within the Borough.  They also attended seminars including on ‘Offices for Good’ and </w:t>
      </w:r>
      <w:r w:rsidRPr="003D4FA5">
        <w:rPr>
          <w:rFonts w:eastAsia="Times New Roman" w:cs="Arial"/>
          <w:b/>
          <w:bCs/>
          <w:szCs w:val="24"/>
        </w:rPr>
        <w:t>‘</w:t>
      </w:r>
      <w:r w:rsidRPr="003D4FA5">
        <w:rPr>
          <w:rFonts w:eastAsia="Times New Roman" w:cs="Arial"/>
          <w:szCs w:val="24"/>
        </w:rPr>
        <w:t xml:space="preserve">At Your Leisure’ (ingredients for a successful destination creation) at which examples of major redevelopment schemes were discussed, including </w:t>
      </w:r>
    </w:p>
    <w:p w14:paraId="46402BEB" w14:textId="77777777" w:rsidR="00072EB8" w:rsidRPr="003D4FA5" w:rsidRDefault="00072EB8" w:rsidP="00072EB8">
      <w:pPr>
        <w:ind w:left="714"/>
        <w:contextualSpacing/>
        <w:rPr>
          <w:rFonts w:eastAsia="Times New Roman" w:cs="Arial"/>
          <w:szCs w:val="24"/>
        </w:rPr>
      </w:pPr>
    </w:p>
    <w:p w14:paraId="605717AF" w14:textId="77777777" w:rsidR="003D4FA5" w:rsidRPr="003D4FA5" w:rsidRDefault="003D4FA5" w:rsidP="003D4FA5">
      <w:pPr>
        <w:numPr>
          <w:ilvl w:val="0"/>
          <w:numId w:val="12"/>
        </w:numPr>
        <w:spacing w:after="160" w:line="259" w:lineRule="auto"/>
        <w:ind w:left="993" w:hanging="284"/>
        <w:contextualSpacing/>
        <w:rPr>
          <w:rFonts w:eastAsia="Times New Roman" w:cs="Arial"/>
          <w:szCs w:val="24"/>
        </w:rPr>
      </w:pPr>
      <w:r w:rsidRPr="003D4FA5">
        <w:rPr>
          <w:rFonts w:eastAsia="Times New Roman" w:cs="Arial"/>
          <w:szCs w:val="24"/>
        </w:rPr>
        <w:lastRenderedPageBreak/>
        <w:t>Aberdeen beachfront</w:t>
      </w:r>
    </w:p>
    <w:p w14:paraId="08347037" w14:textId="77777777" w:rsidR="003D4FA5" w:rsidRPr="003D4FA5" w:rsidRDefault="003D4FA5" w:rsidP="003D4FA5">
      <w:pPr>
        <w:numPr>
          <w:ilvl w:val="0"/>
          <w:numId w:val="12"/>
        </w:numPr>
        <w:spacing w:after="160" w:line="259" w:lineRule="auto"/>
        <w:ind w:left="993" w:hanging="284"/>
        <w:contextualSpacing/>
        <w:rPr>
          <w:rFonts w:eastAsia="Times New Roman" w:cs="Arial"/>
          <w:szCs w:val="24"/>
        </w:rPr>
      </w:pPr>
      <w:r w:rsidRPr="003D4FA5">
        <w:rPr>
          <w:rFonts w:eastAsia="Times New Roman" w:cs="Arial"/>
          <w:szCs w:val="24"/>
        </w:rPr>
        <w:t>Wrexham Gateway</w:t>
      </w:r>
    </w:p>
    <w:p w14:paraId="5EC1A713" w14:textId="77777777" w:rsidR="003D4FA5" w:rsidRPr="003D4FA5" w:rsidRDefault="003D4FA5" w:rsidP="003D4FA5">
      <w:pPr>
        <w:numPr>
          <w:ilvl w:val="0"/>
          <w:numId w:val="12"/>
        </w:numPr>
        <w:spacing w:after="160" w:line="259" w:lineRule="auto"/>
        <w:ind w:left="993" w:hanging="284"/>
        <w:contextualSpacing/>
        <w:rPr>
          <w:rFonts w:eastAsia="Times New Roman" w:cs="Arial"/>
          <w:szCs w:val="24"/>
        </w:rPr>
      </w:pPr>
      <w:r w:rsidRPr="003D4FA5">
        <w:rPr>
          <w:rFonts w:eastAsia="Times New Roman" w:cs="Arial"/>
          <w:szCs w:val="24"/>
        </w:rPr>
        <w:t>Copr Bay, Swansea</w:t>
      </w:r>
    </w:p>
    <w:p w14:paraId="46336D7A" w14:textId="77777777" w:rsidR="003D4FA5" w:rsidRPr="003D4FA5" w:rsidRDefault="003D4FA5" w:rsidP="003D4FA5">
      <w:pPr>
        <w:numPr>
          <w:ilvl w:val="0"/>
          <w:numId w:val="12"/>
        </w:numPr>
        <w:spacing w:after="160" w:line="259" w:lineRule="auto"/>
        <w:ind w:left="993" w:hanging="284"/>
        <w:contextualSpacing/>
        <w:rPr>
          <w:rFonts w:eastAsia="Times New Roman" w:cs="Arial"/>
          <w:szCs w:val="24"/>
        </w:rPr>
      </w:pPr>
      <w:r w:rsidRPr="003D4FA5">
        <w:rPr>
          <w:rFonts w:eastAsia="Times New Roman" w:cs="Arial"/>
          <w:szCs w:val="24"/>
        </w:rPr>
        <w:t>Marine Lakes Events Centre, Southport</w:t>
      </w:r>
    </w:p>
    <w:p w14:paraId="3DFBB88A" w14:textId="77777777" w:rsidR="003D4FA5" w:rsidRPr="003D4FA5" w:rsidRDefault="003D4FA5" w:rsidP="003D4FA5">
      <w:pPr>
        <w:ind w:left="720"/>
        <w:contextualSpacing/>
        <w:rPr>
          <w:rFonts w:eastAsia="Times New Roman"/>
          <w:szCs w:val="20"/>
        </w:rPr>
      </w:pPr>
    </w:p>
    <w:p w14:paraId="7CE34A17" w14:textId="1637BDFB" w:rsidR="003D4FA5" w:rsidRPr="003D4FA5" w:rsidRDefault="003D4FA5" w:rsidP="003D4FA5">
      <w:pPr>
        <w:numPr>
          <w:ilvl w:val="0"/>
          <w:numId w:val="11"/>
        </w:numPr>
        <w:contextualSpacing/>
        <w:rPr>
          <w:rFonts w:eastAsia="Times New Roman"/>
          <w:szCs w:val="20"/>
        </w:rPr>
      </w:pPr>
      <w:r w:rsidRPr="003D4FA5">
        <w:rPr>
          <w:rFonts w:eastAsia="Times New Roman"/>
          <w:szCs w:val="20"/>
        </w:rPr>
        <w:t xml:space="preserve">All six Council RAP partners development sites </w:t>
      </w:r>
      <w:r w:rsidR="00557ADA">
        <w:rPr>
          <w:rFonts w:eastAsia="Times New Roman"/>
          <w:szCs w:val="20"/>
        </w:rPr>
        <w:t>were</w:t>
      </w:r>
      <w:r w:rsidRPr="003D4FA5">
        <w:rPr>
          <w:rFonts w:eastAsia="Times New Roman"/>
          <w:szCs w:val="20"/>
        </w:rPr>
        <w:t xml:space="preserve"> featured in joint marketing and sales collateral, a digital version of which was promoted on the Belfast Region stand at both MIPIM and UKREiif. </w:t>
      </w:r>
    </w:p>
    <w:p w14:paraId="369E4AE5" w14:textId="77777777" w:rsidR="003D4FA5" w:rsidRPr="003D4FA5" w:rsidRDefault="003D4FA5" w:rsidP="003D4FA5">
      <w:pPr>
        <w:rPr>
          <w:rFonts w:eastAsia="Times New Roman"/>
          <w:szCs w:val="20"/>
        </w:rPr>
      </w:pPr>
    </w:p>
    <w:p w14:paraId="71ABF474" w14:textId="77777777" w:rsidR="003D4FA5" w:rsidRPr="003D4FA5" w:rsidRDefault="003D4FA5" w:rsidP="003D4FA5">
      <w:pPr>
        <w:rPr>
          <w:rFonts w:eastAsia="Times New Roman"/>
          <w:b/>
          <w:bCs/>
          <w:szCs w:val="20"/>
        </w:rPr>
      </w:pPr>
      <w:r w:rsidRPr="003D4FA5">
        <w:rPr>
          <w:rFonts w:eastAsia="Times New Roman"/>
          <w:b/>
          <w:bCs/>
          <w:szCs w:val="20"/>
        </w:rPr>
        <w:t>Belfast City &amp; Regional Place Partnership 2024-2025</w:t>
      </w:r>
    </w:p>
    <w:p w14:paraId="6CCDE7FF" w14:textId="2028454D" w:rsidR="003D4FA5" w:rsidRPr="003D4FA5" w:rsidRDefault="003D4FA5" w:rsidP="00072EB8">
      <w:pPr>
        <w:rPr>
          <w:rFonts w:eastAsia="Times New Roman"/>
          <w:szCs w:val="20"/>
        </w:rPr>
      </w:pPr>
      <w:r w:rsidRPr="003D4FA5">
        <w:rPr>
          <w:rFonts w:eastAsia="Times New Roman"/>
          <w:szCs w:val="20"/>
        </w:rPr>
        <w:t xml:space="preserve">The launch of the Belfast City &amp; Region Place Partnership 2024-2025 programme on 18 September at Belfast Grand Central Station, highlighted how collaboration between the public and private sectors </w:t>
      </w:r>
      <w:r w:rsidR="00072EB8">
        <w:rPr>
          <w:rFonts w:eastAsia="Times New Roman"/>
          <w:szCs w:val="20"/>
        </w:rPr>
        <w:t>wa</w:t>
      </w:r>
      <w:r w:rsidRPr="003D4FA5">
        <w:rPr>
          <w:rFonts w:eastAsia="Times New Roman"/>
          <w:szCs w:val="20"/>
        </w:rPr>
        <w:t>s not just beneficial – it was essential for our region’s future.</w:t>
      </w:r>
    </w:p>
    <w:p w14:paraId="324A042B" w14:textId="77777777" w:rsidR="003D4FA5" w:rsidRPr="003D4FA5" w:rsidRDefault="003D4FA5" w:rsidP="00072EB8">
      <w:pPr>
        <w:rPr>
          <w:rFonts w:eastAsia="Times New Roman"/>
          <w:szCs w:val="20"/>
        </w:rPr>
      </w:pPr>
    </w:p>
    <w:p w14:paraId="5C8EBA10" w14:textId="319E9805" w:rsidR="003D4FA5" w:rsidRPr="003D4FA5" w:rsidRDefault="003D4FA5" w:rsidP="00072EB8">
      <w:pPr>
        <w:rPr>
          <w:rFonts w:eastAsia="Times New Roman"/>
          <w:szCs w:val="20"/>
        </w:rPr>
      </w:pPr>
      <w:r w:rsidRPr="003D4FA5">
        <w:rPr>
          <w:rFonts w:eastAsia="Times New Roman"/>
          <w:szCs w:val="20"/>
        </w:rPr>
        <w:t>The recent publication of the draft Programme for Government marked a pivotal moment for Northern Ireland, providing a clear roadmap for our region's development. The Belfast City &amp; Region Place Partnership was well positioned to play a key role in realising th</w:t>
      </w:r>
      <w:r w:rsidR="00072EB8">
        <w:rPr>
          <w:rFonts w:eastAsia="Times New Roman"/>
          <w:szCs w:val="20"/>
        </w:rPr>
        <w:t>o</w:t>
      </w:r>
      <w:r w:rsidRPr="003D4FA5">
        <w:rPr>
          <w:rFonts w:eastAsia="Times New Roman"/>
          <w:szCs w:val="20"/>
        </w:rPr>
        <w:t>se ambitions.  In today's challenging economic climate, it was more important than ever that we worked together across sectors to create spaces and places that benefit all our communities.</w:t>
      </w:r>
    </w:p>
    <w:p w14:paraId="6A84ECD9" w14:textId="77777777" w:rsidR="003D4FA5" w:rsidRPr="003D4FA5" w:rsidRDefault="003D4FA5" w:rsidP="00072EB8">
      <w:pPr>
        <w:rPr>
          <w:rFonts w:eastAsia="Times New Roman"/>
          <w:szCs w:val="20"/>
        </w:rPr>
      </w:pPr>
      <w:r w:rsidRPr="003D4FA5">
        <w:rPr>
          <w:rFonts w:eastAsia="Times New Roman"/>
          <w:szCs w:val="20"/>
        </w:rPr>
        <w:t> </w:t>
      </w:r>
    </w:p>
    <w:p w14:paraId="087F3666" w14:textId="77777777" w:rsidR="003D4FA5" w:rsidRPr="003D4FA5" w:rsidRDefault="003D4FA5" w:rsidP="00072EB8">
      <w:pPr>
        <w:rPr>
          <w:rFonts w:eastAsia="Times New Roman"/>
          <w:szCs w:val="20"/>
        </w:rPr>
      </w:pPr>
      <w:r w:rsidRPr="003D4FA5">
        <w:rPr>
          <w:rFonts w:eastAsia="Times New Roman"/>
          <w:szCs w:val="20"/>
        </w:rPr>
        <w:t>Subject to Council approving continued partnership in RAP, it was intended to send two officers again to UKREiff which would take place again in Leeds in May 2025, as well as exploring further the examples of the redevelopment schemes referred to above, in the context of the Bangor Waterfront scheme.  Flights and accommodation costs could be met from existing budgets.</w:t>
      </w:r>
    </w:p>
    <w:p w14:paraId="13569A4F" w14:textId="77777777" w:rsidR="003D4FA5" w:rsidRPr="003D4FA5" w:rsidRDefault="003D4FA5" w:rsidP="00072EB8">
      <w:pPr>
        <w:rPr>
          <w:rFonts w:eastAsia="Times New Roman"/>
          <w:szCs w:val="20"/>
        </w:rPr>
      </w:pPr>
    </w:p>
    <w:p w14:paraId="019BDBD7" w14:textId="7F5E1BD3" w:rsidR="003D4FA5" w:rsidRDefault="003D4FA5" w:rsidP="000B5F41">
      <w:pPr>
        <w:rPr>
          <w:rFonts w:cs="Arial"/>
          <w:szCs w:val="24"/>
        </w:rPr>
      </w:pPr>
      <w:r w:rsidRPr="003D4FA5">
        <w:rPr>
          <w:rFonts w:eastAsia="Times New Roman"/>
          <w:szCs w:val="20"/>
        </w:rPr>
        <w:t>RECOMMENDED that Council approves continued participation in the Renewed Ambition Programme (Belfast City &amp; Regional Place Partnership) at a cost of £15,000 for 2024-25.</w:t>
      </w:r>
    </w:p>
    <w:p w14:paraId="3E11F2F9" w14:textId="77777777" w:rsidR="000B5F41" w:rsidRDefault="000B5F41" w:rsidP="000B5F41">
      <w:pPr>
        <w:rPr>
          <w:rFonts w:cs="Arial"/>
          <w:szCs w:val="24"/>
        </w:rPr>
      </w:pPr>
    </w:p>
    <w:p w14:paraId="77A97620" w14:textId="54B73793" w:rsidR="00FD42E5" w:rsidRDefault="00AD73D6" w:rsidP="000B5F41">
      <w:pPr>
        <w:rPr>
          <w:rFonts w:cs="Arial"/>
          <w:szCs w:val="24"/>
        </w:rPr>
      </w:pPr>
      <w:r>
        <w:rPr>
          <w:rFonts w:cs="Arial"/>
          <w:szCs w:val="24"/>
        </w:rPr>
        <w:t>Proposed by Councillor McCollum, seconded by Councillor Ashe, that the recommendation be adopted.</w:t>
      </w:r>
    </w:p>
    <w:p w14:paraId="74F6242F" w14:textId="77777777" w:rsidR="00AD73D6" w:rsidRDefault="00AD73D6" w:rsidP="000B5F41">
      <w:pPr>
        <w:rPr>
          <w:rFonts w:cs="Arial"/>
          <w:szCs w:val="24"/>
        </w:rPr>
      </w:pPr>
    </w:p>
    <w:p w14:paraId="34B3D037" w14:textId="245A3994" w:rsidR="00277EB9" w:rsidRDefault="0007782F" w:rsidP="769D3426">
      <w:pPr>
        <w:rPr>
          <w:rFonts w:cs="Arial"/>
        </w:rPr>
      </w:pPr>
      <w:r w:rsidRPr="769D3426">
        <w:rPr>
          <w:rFonts w:cs="Arial"/>
        </w:rPr>
        <w:t xml:space="preserve">Councillor McCollum asked for further information on the Leeds event </w:t>
      </w:r>
      <w:r w:rsidR="00277EB9" w:rsidRPr="769D3426">
        <w:rPr>
          <w:rFonts w:cs="Arial"/>
        </w:rPr>
        <w:t xml:space="preserve">in terms of response from prospective investors and the </w:t>
      </w:r>
      <w:r w:rsidR="0006594F" w:rsidRPr="769D3426">
        <w:rPr>
          <w:rFonts w:cs="Arial"/>
        </w:rPr>
        <w:t>Interim Director of Prosperity</w:t>
      </w:r>
      <w:r w:rsidR="00277EB9" w:rsidRPr="769D3426">
        <w:rPr>
          <w:rFonts w:cs="Arial"/>
        </w:rPr>
        <w:t xml:space="preserve"> explained there had been continued liaison with hoteliers around investment opportunities for the Queen’s Parade development site and</w:t>
      </w:r>
      <w:r w:rsidR="0005676A" w:rsidRPr="769D3426">
        <w:rPr>
          <w:rFonts w:cs="Arial"/>
        </w:rPr>
        <w:t xml:space="preserve"> in addition</w:t>
      </w:r>
      <w:r w:rsidR="00277EB9" w:rsidRPr="769D3426">
        <w:rPr>
          <w:rFonts w:cs="Arial"/>
        </w:rPr>
        <w:t xml:space="preserve"> </w:t>
      </w:r>
      <w:r w:rsidR="0005676A" w:rsidRPr="769D3426">
        <w:rPr>
          <w:rFonts w:cs="Arial"/>
        </w:rPr>
        <w:t xml:space="preserve">there were intentions to progress a study </w:t>
      </w:r>
      <w:r w:rsidR="50D64EB3" w:rsidRPr="769D3426">
        <w:rPr>
          <w:rFonts w:cs="Arial"/>
        </w:rPr>
        <w:t xml:space="preserve">visit </w:t>
      </w:r>
      <w:r w:rsidR="0005676A" w:rsidRPr="769D3426">
        <w:rPr>
          <w:rFonts w:cs="Arial"/>
        </w:rPr>
        <w:t xml:space="preserve">of Aberdeen </w:t>
      </w:r>
      <w:r w:rsidR="00454596" w:rsidRPr="769D3426">
        <w:rPr>
          <w:rFonts w:cs="Arial"/>
        </w:rPr>
        <w:t>waterfront</w:t>
      </w:r>
      <w:r w:rsidR="0005676A" w:rsidRPr="769D3426">
        <w:rPr>
          <w:rFonts w:cs="Arial"/>
        </w:rPr>
        <w:t>, as a</w:t>
      </w:r>
      <w:r w:rsidR="00454596" w:rsidRPr="769D3426">
        <w:rPr>
          <w:rFonts w:cs="Arial"/>
        </w:rPr>
        <w:t>n invigorating</w:t>
      </w:r>
      <w:r w:rsidR="0005676A" w:rsidRPr="769D3426">
        <w:rPr>
          <w:rFonts w:cs="Arial"/>
        </w:rPr>
        <w:t xml:space="preserve"> example of a major redevelopment scheme that could be beneficial here. The Director also referred to</w:t>
      </w:r>
      <w:r w:rsidR="00454596" w:rsidRPr="769D3426">
        <w:rPr>
          <w:rFonts w:cs="Arial"/>
        </w:rPr>
        <w:t xml:space="preserve"> discussions with the GIS coordinator in terms of mapping 3D structures to observe impacts of new development for example. Relationships had also been formed with some other Councils who had been in attendance.</w:t>
      </w:r>
    </w:p>
    <w:p w14:paraId="2C134416" w14:textId="77777777" w:rsidR="00557ADA" w:rsidRDefault="00557ADA" w:rsidP="000B5F41">
      <w:pPr>
        <w:rPr>
          <w:rFonts w:cs="Arial"/>
          <w:szCs w:val="24"/>
        </w:rPr>
      </w:pPr>
    </w:p>
    <w:p w14:paraId="662FEE4C" w14:textId="01AFD7A7" w:rsidR="00557ADA" w:rsidRDefault="00557ADA" w:rsidP="000B5F41">
      <w:pPr>
        <w:rPr>
          <w:rFonts w:cs="Arial"/>
          <w:szCs w:val="24"/>
        </w:rPr>
      </w:pPr>
      <w:r>
        <w:rPr>
          <w:rFonts w:cs="Arial"/>
          <w:szCs w:val="24"/>
        </w:rPr>
        <w:t xml:space="preserve">Councillor McCollum was aware of the development in Aberdeen and agreed that </w:t>
      </w:r>
      <w:r w:rsidR="002C1D59">
        <w:rPr>
          <w:rFonts w:cs="Arial"/>
          <w:szCs w:val="24"/>
        </w:rPr>
        <w:t>exercise could</w:t>
      </w:r>
      <w:r>
        <w:rPr>
          <w:rFonts w:cs="Arial"/>
          <w:szCs w:val="24"/>
        </w:rPr>
        <w:t xml:space="preserve"> be beneficial for</w:t>
      </w:r>
      <w:r w:rsidR="002C1D59">
        <w:rPr>
          <w:rFonts w:cs="Arial"/>
          <w:szCs w:val="24"/>
        </w:rPr>
        <w:t xml:space="preserve"> the waterfront</w:t>
      </w:r>
      <w:r>
        <w:rPr>
          <w:rFonts w:cs="Arial"/>
          <w:szCs w:val="24"/>
        </w:rPr>
        <w:t xml:space="preserve"> development in Bangor.</w:t>
      </w:r>
    </w:p>
    <w:p w14:paraId="44F5C73C" w14:textId="77777777" w:rsidR="00454596" w:rsidRDefault="00454596" w:rsidP="000B5F41">
      <w:pPr>
        <w:rPr>
          <w:rFonts w:cs="Arial"/>
          <w:szCs w:val="24"/>
        </w:rPr>
      </w:pPr>
    </w:p>
    <w:p w14:paraId="157A52FF" w14:textId="5D900BE5" w:rsidR="00454596" w:rsidRDefault="00454596" w:rsidP="769D3426">
      <w:pPr>
        <w:rPr>
          <w:rFonts w:cs="Arial"/>
        </w:rPr>
      </w:pPr>
      <w:r w:rsidRPr="769D3426">
        <w:rPr>
          <w:rFonts w:cs="Arial"/>
        </w:rPr>
        <w:t xml:space="preserve">Responding to a further query from Councillor McCollum, the Director explained that </w:t>
      </w:r>
      <w:bookmarkStart w:id="3" w:name="_Hlk182400779"/>
      <w:r w:rsidRPr="769D3426">
        <w:rPr>
          <w:rFonts w:cs="Arial"/>
        </w:rPr>
        <w:t xml:space="preserve">UKREiff’s </w:t>
      </w:r>
      <w:bookmarkEnd w:id="3"/>
      <w:r w:rsidRPr="769D3426">
        <w:rPr>
          <w:rFonts w:cs="Arial"/>
        </w:rPr>
        <w:t xml:space="preserve">expansion over recent years </w:t>
      </w:r>
      <w:r w:rsidR="50B7F5C2" w:rsidRPr="769D3426">
        <w:rPr>
          <w:rFonts w:cs="Arial"/>
        </w:rPr>
        <w:t xml:space="preserve">was considered to </w:t>
      </w:r>
      <w:r w:rsidR="00557ADA" w:rsidRPr="769D3426">
        <w:rPr>
          <w:rFonts w:cs="Arial"/>
        </w:rPr>
        <w:t xml:space="preserve">provide greater benefit to </w:t>
      </w:r>
      <w:r w:rsidR="00557ADA" w:rsidRPr="769D3426">
        <w:rPr>
          <w:rFonts w:cs="Arial"/>
        </w:rPr>
        <w:lastRenderedPageBreak/>
        <w:t xml:space="preserve">the Council and that was the reason for no longer </w:t>
      </w:r>
      <w:r w:rsidR="59F082FE" w:rsidRPr="769D3426">
        <w:rPr>
          <w:rFonts w:cs="Arial"/>
        </w:rPr>
        <w:t>considering attendance at present at</w:t>
      </w:r>
      <w:r w:rsidR="00557ADA" w:rsidRPr="769D3426">
        <w:rPr>
          <w:rFonts w:cs="Arial"/>
        </w:rPr>
        <w:t xml:space="preserve"> the MIPIM </w:t>
      </w:r>
      <w:r w:rsidR="002C1D59" w:rsidRPr="769D3426">
        <w:rPr>
          <w:rFonts w:cs="Arial"/>
        </w:rPr>
        <w:t>element</w:t>
      </w:r>
      <w:r w:rsidR="00557ADA" w:rsidRPr="769D3426">
        <w:rPr>
          <w:rFonts w:cs="Arial"/>
        </w:rPr>
        <w:t>.</w:t>
      </w:r>
    </w:p>
    <w:p w14:paraId="1EEFCB55" w14:textId="77777777" w:rsidR="00557ADA" w:rsidRDefault="00557ADA" w:rsidP="000B5F41">
      <w:pPr>
        <w:rPr>
          <w:rFonts w:cs="Arial"/>
          <w:szCs w:val="24"/>
        </w:rPr>
      </w:pPr>
    </w:p>
    <w:p w14:paraId="03C9D477" w14:textId="2790AD61" w:rsidR="00557ADA" w:rsidRDefault="00557ADA" w:rsidP="000B5F41">
      <w:pPr>
        <w:rPr>
          <w:rFonts w:cs="Arial"/>
          <w:szCs w:val="24"/>
        </w:rPr>
      </w:pPr>
      <w:r>
        <w:rPr>
          <w:rFonts w:cs="Arial"/>
          <w:szCs w:val="24"/>
        </w:rPr>
        <w:t xml:space="preserve">Councillor McLaren spoke of the importance of highlighting and showcasing the Borough’s potential to prospective investors and felt that £15,000 was a reasonable investment for </w:t>
      </w:r>
      <w:r w:rsidR="00D12F6D">
        <w:rPr>
          <w:rFonts w:cs="Arial"/>
          <w:szCs w:val="24"/>
        </w:rPr>
        <w:t>ins</w:t>
      </w:r>
      <w:r>
        <w:rPr>
          <w:rFonts w:cs="Arial"/>
          <w:szCs w:val="24"/>
        </w:rPr>
        <w:t xml:space="preserve">ightful collaboration. She referred to the sub regional economic plan and noted figures quoted showed that weekly median wages </w:t>
      </w:r>
      <w:r w:rsidR="002C1D59">
        <w:rPr>
          <w:rFonts w:cs="Arial"/>
          <w:szCs w:val="24"/>
        </w:rPr>
        <w:t>were</w:t>
      </w:r>
      <w:r>
        <w:rPr>
          <w:rFonts w:cs="Arial"/>
          <w:szCs w:val="24"/>
        </w:rPr>
        <w:t xml:space="preserve"> higher for those living in the area compared to those working in the area and that reflected the Ards and North Down’s status as a major commuter area for Belfast.</w:t>
      </w:r>
      <w:r w:rsidR="0099487F">
        <w:rPr>
          <w:rFonts w:cs="Arial"/>
          <w:szCs w:val="24"/>
        </w:rPr>
        <w:t xml:space="preserve"> She noted that productivity remained lower than average in the region so she was supportive of sending representatives to these events in order to help </w:t>
      </w:r>
      <w:r w:rsidR="002C1D59">
        <w:rPr>
          <w:rFonts w:cs="Arial"/>
          <w:szCs w:val="24"/>
        </w:rPr>
        <w:t>increase</w:t>
      </w:r>
      <w:r w:rsidR="0099487F">
        <w:rPr>
          <w:rFonts w:cs="Arial"/>
          <w:szCs w:val="24"/>
        </w:rPr>
        <w:t xml:space="preserve"> outcomes for as many people as possible.</w:t>
      </w:r>
    </w:p>
    <w:p w14:paraId="2AF9FA79" w14:textId="77777777" w:rsidR="0099487F" w:rsidRDefault="0099487F" w:rsidP="000B5F41">
      <w:pPr>
        <w:rPr>
          <w:rFonts w:cs="Arial"/>
          <w:szCs w:val="24"/>
        </w:rPr>
      </w:pPr>
    </w:p>
    <w:p w14:paraId="51A2FE6B" w14:textId="3C9E0D51" w:rsidR="000B5F41" w:rsidRPr="00E6363E" w:rsidRDefault="000B5F41" w:rsidP="000B5F41">
      <w:pPr>
        <w:rPr>
          <w:rFonts w:cs="Arial"/>
          <w:b/>
          <w:bCs/>
          <w:szCs w:val="24"/>
        </w:rPr>
      </w:pPr>
      <w:r w:rsidRPr="00E6363E">
        <w:rPr>
          <w:rFonts w:cs="Arial"/>
          <w:b/>
          <w:bCs/>
          <w:szCs w:val="24"/>
        </w:rPr>
        <w:t xml:space="preserve">AGREED TO RECOMMEND, on the proposal </w:t>
      </w:r>
      <w:r w:rsidR="0099487F">
        <w:rPr>
          <w:rFonts w:cs="Arial"/>
          <w:b/>
          <w:bCs/>
          <w:szCs w:val="24"/>
        </w:rPr>
        <w:t>Councillor McCollum</w:t>
      </w:r>
      <w:r w:rsidRPr="00E6363E">
        <w:rPr>
          <w:rFonts w:cs="Arial"/>
          <w:b/>
          <w:bCs/>
          <w:szCs w:val="24"/>
        </w:rPr>
        <w:t xml:space="preserve">, seconded by </w:t>
      </w:r>
      <w:r w:rsidR="0099487F">
        <w:rPr>
          <w:rFonts w:cs="Arial"/>
          <w:b/>
          <w:bCs/>
          <w:szCs w:val="24"/>
        </w:rPr>
        <w:t>Councillor Ashe</w:t>
      </w:r>
      <w:r w:rsidRPr="00E6363E">
        <w:rPr>
          <w:rFonts w:cs="Arial"/>
          <w:b/>
          <w:bCs/>
          <w:szCs w:val="24"/>
        </w:rPr>
        <w:t xml:space="preserve">, that the recommendation be adopted. </w:t>
      </w:r>
    </w:p>
    <w:p w14:paraId="06018963" w14:textId="77777777" w:rsidR="000B5F41" w:rsidRDefault="000B5F41" w:rsidP="00752C94">
      <w:pPr>
        <w:rPr>
          <w:rFonts w:cs="Arial"/>
          <w:szCs w:val="24"/>
        </w:rPr>
      </w:pPr>
    </w:p>
    <w:p w14:paraId="0BE6FAD0" w14:textId="343B652A" w:rsidR="000B5F41" w:rsidRDefault="000B5F41" w:rsidP="000B5F41">
      <w:pPr>
        <w:pStyle w:val="Heading1"/>
        <w:ind w:left="720" w:hanging="720"/>
        <w:rPr>
          <w:rFonts w:hint="eastAsia"/>
        </w:rPr>
      </w:pPr>
      <w:r>
        <w:rPr>
          <w:bCs/>
          <w:color w:val="000000" w:themeColor="text1"/>
        </w:rPr>
        <w:t>6</w:t>
      </w:r>
      <w:r w:rsidRPr="00E97AA2">
        <w:rPr>
          <w:bCs/>
          <w:color w:val="000000" w:themeColor="text1"/>
        </w:rPr>
        <w:t>.</w:t>
      </w:r>
      <w:r w:rsidRPr="00E97AA2">
        <w:rPr>
          <w:bCs/>
          <w:color w:val="000000" w:themeColor="text1"/>
        </w:rPr>
        <w:tab/>
      </w:r>
      <w:r w:rsidRPr="000B5F41">
        <w:rPr>
          <w:u w:val="single"/>
        </w:rPr>
        <w:t>Event Locations 2025 – Deferred from Council</w:t>
      </w:r>
      <w:r w:rsidR="00D70AFD">
        <w:rPr>
          <w:u w:val="single"/>
        </w:rPr>
        <w:t xml:space="preserve"> (FILE </w:t>
      </w:r>
      <w:r w:rsidR="00D70AFD" w:rsidRPr="00D70AFD">
        <w:rPr>
          <w:u w:val="single"/>
        </w:rPr>
        <w:t>TO/EV137</w:t>
      </w:r>
      <w:r w:rsidR="00D70AFD">
        <w:rPr>
          <w:u w:val="single"/>
        </w:rPr>
        <w:t>)</w:t>
      </w:r>
    </w:p>
    <w:p w14:paraId="3730C57F" w14:textId="0C935AFF" w:rsidR="000B5F41" w:rsidRPr="000B5F41" w:rsidRDefault="000B5F41" w:rsidP="000B5F41">
      <w:r>
        <w:tab/>
        <w:t xml:space="preserve">(Appendix </w:t>
      </w:r>
      <w:r w:rsidR="003D4FA5">
        <w:t>III - V</w:t>
      </w:r>
      <w:r>
        <w:t>)</w:t>
      </w:r>
    </w:p>
    <w:p w14:paraId="65155AFF" w14:textId="77777777" w:rsidR="000B5F41" w:rsidRDefault="000B5F41" w:rsidP="000B5F41">
      <w:pPr>
        <w:rPr>
          <w:rFonts w:cs="Arial"/>
          <w:caps/>
        </w:rPr>
      </w:pPr>
    </w:p>
    <w:p w14:paraId="5D77967B" w14:textId="2F81ED54" w:rsidR="00FD0615" w:rsidRPr="00FD0615" w:rsidRDefault="00FD0615" w:rsidP="000B5F41">
      <w:pPr>
        <w:rPr>
          <w:rFonts w:cs="Arial"/>
          <w:b/>
          <w:bCs/>
          <w:i/>
          <w:iCs/>
          <w:caps/>
        </w:rPr>
      </w:pPr>
      <w:r w:rsidRPr="00FD0615">
        <w:rPr>
          <w:rFonts w:cs="Arial"/>
          <w:b/>
          <w:bCs/>
          <w:i/>
          <w:iCs/>
          <w:caps/>
        </w:rPr>
        <w:t>Please see AMENDMENT AT COUNCIL MEETING</w:t>
      </w:r>
    </w:p>
    <w:p w14:paraId="6E9A6DD7" w14:textId="77777777" w:rsidR="00FD0615" w:rsidRDefault="00FD0615" w:rsidP="000B5F41">
      <w:pPr>
        <w:rPr>
          <w:rFonts w:cs="Arial"/>
          <w:caps/>
        </w:rPr>
      </w:pPr>
    </w:p>
    <w:p w14:paraId="7F50DBDF" w14:textId="2900A40A" w:rsidR="000B5F41" w:rsidRDefault="000B5F41" w:rsidP="000B5F41">
      <w:pPr>
        <w:rPr>
          <w:rFonts w:cs="Arial"/>
        </w:rPr>
      </w:pPr>
      <w:r w:rsidRPr="4C1372D7">
        <w:rPr>
          <w:rFonts w:cs="Arial"/>
          <w:caps/>
        </w:rPr>
        <w:t>Previously circulated:-</w:t>
      </w:r>
      <w:r w:rsidRPr="4C1372D7">
        <w:rPr>
          <w:rFonts w:cs="Arial"/>
        </w:rPr>
        <w:t xml:space="preserve"> Report from the</w:t>
      </w:r>
      <w:r w:rsidR="001416DF">
        <w:rPr>
          <w:rFonts w:cs="Arial"/>
        </w:rPr>
        <w:t xml:space="preserve"> Interim</w:t>
      </w:r>
      <w:r w:rsidRPr="4C1372D7">
        <w:rPr>
          <w:rFonts w:cs="Arial"/>
        </w:rPr>
        <w:t xml:space="preserve"> </w:t>
      </w:r>
      <w:r w:rsidR="0006594F">
        <w:rPr>
          <w:rFonts w:cs="Arial"/>
        </w:rPr>
        <w:t>Director of Prosperity</w:t>
      </w:r>
      <w:r w:rsidR="00B42137">
        <w:rPr>
          <w:rFonts w:cs="Arial"/>
        </w:rPr>
        <w:t xml:space="preserve"> and Director of Corporate Services</w:t>
      </w:r>
      <w:r w:rsidRPr="4C1372D7">
        <w:rPr>
          <w:rFonts w:cs="Arial"/>
        </w:rPr>
        <w:t xml:space="preserve"> detailing that </w:t>
      </w:r>
    </w:p>
    <w:p w14:paraId="1ACC7B3A" w14:textId="77777777" w:rsidR="00B42137" w:rsidRDefault="00B42137" w:rsidP="000B5F41">
      <w:pPr>
        <w:rPr>
          <w:rFonts w:cs="Arial"/>
        </w:rPr>
      </w:pPr>
    </w:p>
    <w:p w14:paraId="32C9B449" w14:textId="77777777" w:rsidR="00B42137" w:rsidRPr="00B42137" w:rsidRDefault="00B42137" w:rsidP="00B42137">
      <w:pPr>
        <w:numPr>
          <w:ilvl w:val="0"/>
          <w:numId w:val="16"/>
        </w:numPr>
        <w:spacing w:line="278" w:lineRule="auto"/>
        <w:contextualSpacing/>
        <w:rPr>
          <w:rFonts w:eastAsia="Arial" w:cs="Arial"/>
          <w:b/>
          <w:bCs/>
          <w:kern w:val="2"/>
          <w:szCs w:val="24"/>
          <w14:ligatures w14:val="standardContextual"/>
        </w:rPr>
      </w:pPr>
      <w:r w:rsidRPr="00B42137">
        <w:rPr>
          <w:rFonts w:eastAsia="Arial" w:cs="Arial"/>
          <w:b/>
          <w:bCs/>
          <w:kern w:val="2"/>
          <w:szCs w:val="24"/>
          <w14:ligatures w14:val="standardContextual"/>
        </w:rPr>
        <w:t>Background</w:t>
      </w:r>
    </w:p>
    <w:p w14:paraId="7F1611CF" w14:textId="77777777" w:rsidR="00B42137" w:rsidRPr="00B42137" w:rsidRDefault="00B42137" w:rsidP="00B42137">
      <w:pPr>
        <w:rPr>
          <w:rFonts w:eastAsia="Arial" w:cs="Arial"/>
          <w:szCs w:val="20"/>
        </w:rPr>
      </w:pPr>
      <w:r w:rsidRPr="00B42137">
        <w:rPr>
          <w:rFonts w:eastAsia="Arial" w:cs="Arial"/>
          <w:szCs w:val="20"/>
        </w:rPr>
        <w:t>A number of events had been approved by Council, subject to the rates setting process for 2025/26. The forthcoming Queen’s Parade development works would result in site limitations at Bangor Waterfront for direct Council events delivery during 2025. Thus a review of the programme was required, taking due consideration of existing resource.  Officers had reviewed the summer programme, and in particular the events affected in this context.</w:t>
      </w:r>
    </w:p>
    <w:p w14:paraId="0CB6225F" w14:textId="77777777" w:rsidR="00B42137" w:rsidRPr="00B42137" w:rsidRDefault="00B42137" w:rsidP="00B42137">
      <w:pPr>
        <w:rPr>
          <w:rFonts w:eastAsia="Arial" w:cs="Arial"/>
          <w:szCs w:val="20"/>
        </w:rPr>
      </w:pPr>
    </w:p>
    <w:p w14:paraId="425146D7" w14:textId="77777777" w:rsidR="00B42137" w:rsidRPr="00B42137" w:rsidRDefault="00B42137" w:rsidP="00B42137">
      <w:pPr>
        <w:rPr>
          <w:rFonts w:eastAsia="Arial" w:cs="Arial"/>
          <w:szCs w:val="20"/>
          <w:highlight w:val="yellow"/>
        </w:rPr>
      </w:pPr>
      <w:r w:rsidRPr="00B42137">
        <w:rPr>
          <w:rFonts w:eastAsia="Arial" w:cs="Arial"/>
          <w:b/>
          <w:bCs/>
          <w:szCs w:val="20"/>
        </w:rPr>
        <w:t>Armed Forces Day 2025</w:t>
      </w:r>
      <w:r w:rsidRPr="00B42137">
        <w:rPr>
          <w:rFonts w:eastAsia="Arial" w:cs="Arial"/>
          <w:szCs w:val="20"/>
        </w:rPr>
        <w:t xml:space="preserve"> - At the Place and Prosperity Committee on 9 November 2023 it was agreed that </w:t>
      </w:r>
      <w:r w:rsidRPr="00B42137">
        <w:rPr>
          <w:rFonts w:eastAsia="Arial" w:cs="Arial"/>
          <w:i/>
          <w:iCs/>
          <w:szCs w:val="20"/>
        </w:rPr>
        <w:t>Council accepts the honour to host the main Armed Forces Day as part of Sea Bangor on 21 June 2025 with a musical event in Newtownards on 20 June, and approves officers to liaise with the RFCA to confirm programming opportunities and to budget accordingly, subject to lead in to Estimates process for 2025/26.</w:t>
      </w:r>
      <w:r w:rsidRPr="00B42137">
        <w:rPr>
          <w:rFonts w:eastAsia="Arial" w:cs="Arial"/>
          <w:szCs w:val="20"/>
        </w:rPr>
        <w:t xml:space="preserve"> </w:t>
      </w:r>
    </w:p>
    <w:p w14:paraId="43178604" w14:textId="77777777" w:rsidR="00B42137" w:rsidRPr="00B42137" w:rsidRDefault="00B42137" w:rsidP="00B42137">
      <w:pPr>
        <w:rPr>
          <w:rFonts w:eastAsia="Arial" w:cs="Arial"/>
          <w:szCs w:val="20"/>
        </w:rPr>
      </w:pPr>
    </w:p>
    <w:p w14:paraId="787D0E1B" w14:textId="77777777" w:rsidR="00B42137" w:rsidRPr="00B42137" w:rsidRDefault="00B42137" w:rsidP="00B42137">
      <w:pPr>
        <w:rPr>
          <w:rFonts w:eastAsia="Arial" w:cs="Arial"/>
          <w:szCs w:val="20"/>
        </w:rPr>
      </w:pPr>
      <w:r w:rsidRPr="00B42137">
        <w:rPr>
          <w:rFonts w:eastAsia="Arial" w:cs="Arial"/>
          <w:b/>
          <w:bCs/>
          <w:szCs w:val="20"/>
        </w:rPr>
        <w:t xml:space="preserve">VE Day 80 </w:t>
      </w:r>
      <w:r w:rsidRPr="00B42137">
        <w:rPr>
          <w:rFonts w:eastAsia="Arial" w:cs="Arial"/>
          <w:szCs w:val="20"/>
        </w:rPr>
        <w:t xml:space="preserve">– At the Corporate Committee in June 2024 it was agreed via Notice of Motion submitted by Councillor Gilmour and Councillor Martin that: </w:t>
      </w:r>
    </w:p>
    <w:p w14:paraId="70932D06" w14:textId="77777777" w:rsidR="00B42137" w:rsidRPr="00B42137" w:rsidRDefault="00B42137" w:rsidP="00B42137">
      <w:pPr>
        <w:rPr>
          <w:rFonts w:eastAsia="Arial" w:cs="Arial"/>
          <w:szCs w:val="20"/>
        </w:rPr>
      </w:pPr>
    </w:p>
    <w:p w14:paraId="59332BE6" w14:textId="77777777" w:rsidR="00B42137" w:rsidRPr="00B42137" w:rsidRDefault="00B42137" w:rsidP="00B42137">
      <w:pPr>
        <w:rPr>
          <w:rFonts w:eastAsia="Arial" w:cs="Arial"/>
          <w:i/>
          <w:iCs/>
          <w:szCs w:val="20"/>
        </w:rPr>
      </w:pPr>
      <w:r w:rsidRPr="00B42137">
        <w:rPr>
          <w:rFonts w:eastAsia="Arial" w:cs="Arial"/>
          <w:i/>
          <w:iCs/>
          <w:szCs w:val="20"/>
        </w:rPr>
        <w:t>8th May 2025 will be 80 years since </w:t>
      </w:r>
      <w:r w:rsidRPr="00B42137">
        <w:rPr>
          <w:rFonts w:eastAsia="Arial" w:cs="Arial"/>
          <w:b/>
          <w:bCs/>
          <w:i/>
          <w:iCs/>
          <w:szCs w:val="20"/>
        </w:rPr>
        <w:t>VE day</w:t>
      </w:r>
      <w:r w:rsidRPr="00B42137">
        <w:rPr>
          <w:rFonts w:eastAsia="Arial" w:cs="Arial"/>
          <w:i/>
          <w:iCs/>
          <w:szCs w:val="20"/>
        </w:rPr>
        <w:t>- the official end of the Second World War in Europe. This council recognises the significance of this occasion and tasks officers to bring forward a report outlining potential ways this historic anniversary can be commemorated.  Including any national plans for beacon lighting and with the council working with local people and local community groups to look at holding fitting events to mark this occasion so that a budget can be included in the next rate setting process.</w:t>
      </w:r>
    </w:p>
    <w:p w14:paraId="1B2805FA" w14:textId="77777777" w:rsidR="00B42137" w:rsidRPr="00B42137" w:rsidRDefault="00B42137" w:rsidP="00B42137">
      <w:pPr>
        <w:rPr>
          <w:rFonts w:eastAsia="Arial" w:cs="Arial"/>
          <w:i/>
          <w:iCs/>
          <w:szCs w:val="20"/>
        </w:rPr>
      </w:pPr>
    </w:p>
    <w:p w14:paraId="6979FF1D" w14:textId="77777777" w:rsidR="00B42137" w:rsidRPr="00B42137" w:rsidRDefault="00B42137" w:rsidP="00B42137">
      <w:pPr>
        <w:rPr>
          <w:rFonts w:eastAsia="Arial" w:cs="Arial"/>
          <w:i/>
          <w:iCs/>
          <w:szCs w:val="20"/>
        </w:rPr>
      </w:pPr>
      <w:r w:rsidRPr="00B42137">
        <w:rPr>
          <w:rFonts w:eastAsia="Arial" w:cs="Arial"/>
          <w:b/>
          <w:bCs/>
          <w:szCs w:val="20"/>
        </w:rPr>
        <w:t xml:space="preserve">Veterans’ Day Parade 2025 </w:t>
      </w:r>
      <w:r w:rsidRPr="00B42137">
        <w:rPr>
          <w:rFonts w:eastAsia="Arial" w:cs="Arial"/>
          <w:szCs w:val="20"/>
        </w:rPr>
        <w:t xml:space="preserve"> -  At the Corporate Committee in </w:t>
      </w:r>
      <w:r w:rsidRPr="00B42137">
        <w:rPr>
          <w:rFonts w:eastAsia="Arial" w:cs="Arial"/>
          <w:color w:val="242424"/>
          <w:szCs w:val="20"/>
          <w:lang w:eastAsia="en-GB"/>
        </w:rPr>
        <w:t xml:space="preserve">September 2017 it was agreed via Notice of Motion submitted by Councillors McIlveen, Armstrong-Cotter and Kennedy that </w:t>
      </w:r>
      <w:r w:rsidRPr="00B42137">
        <w:rPr>
          <w:rFonts w:eastAsia="Arial" w:cs="Arial"/>
          <w:i/>
          <w:iCs/>
          <w:szCs w:val="20"/>
        </w:rPr>
        <w:t>this Council proposes reviving the Veterans’ Day event (which was previously hosted by Ards Borough Council) to recognise the invaluable contribution of men and women from this Borough who have served their country at home and abroad and tasks officers to begin conversations with the Royal British Legion, relevant regimental associations and other appropriate bodies with a view to hosting the first event in June 2018.</w:t>
      </w:r>
    </w:p>
    <w:p w14:paraId="083CFDB0" w14:textId="77777777" w:rsidR="00B42137" w:rsidRPr="00B42137" w:rsidRDefault="00B42137" w:rsidP="00B42137">
      <w:pPr>
        <w:rPr>
          <w:rFonts w:eastAsia="Arial" w:cs="Arial"/>
          <w:i/>
          <w:iCs/>
          <w:szCs w:val="20"/>
        </w:rPr>
      </w:pPr>
    </w:p>
    <w:p w14:paraId="26DD0FF9" w14:textId="77777777" w:rsidR="00B42137" w:rsidRPr="00B42137" w:rsidRDefault="00B42137" w:rsidP="00B42137">
      <w:pPr>
        <w:rPr>
          <w:rFonts w:eastAsia="Arial" w:cs="Arial"/>
          <w:i/>
          <w:iCs/>
          <w:szCs w:val="20"/>
        </w:rPr>
      </w:pPr>
      <w:r w:rsidRPr="00B42137">
        <w:rPr>
          <w:rFonts w:eastAsia="Arial" w:cs="Arial"/>
          <w:b/>
          <w:bCs/>
          <w:szCs w:val="20"/>
        </w:rPr>
        <w:t>Pipe Bands 2025</w:t>
      </w:r>
      <w:r w:rsidRPr="00B42137">
        <w:rPr>
          <w:rFonts w:eastAsia="Arial" w:cs="Arial"/>
          <w:szCs w:val="20"/>
        </w:rPr>
        <w:t xml:space="preserve"> - At the Place and Prosperity Committee in January 2023 it was agreed</w:t>
      </w:r>
      <w:r w:rsidRPr="00B42137">
        <w:rPr>
          <w:rFonts w:eastAsia="Arial" w:cs="Arial"/>
          <w:i/>
          <w:iCs/>
          <w:szCs w:val="20"/>
        </w:rPr>
        <w:t xml:space="preserve"> that officers submit a bid for the Council’s Pipe Band Championship 2023 to the RSPBANI at £14,000 with a total Council allocated budget to a maximum of £26,500, subject to the Rates Setting process and confirmation of bid by RSPBANI. </w:t>
      </w:r>
    </w:p>
    <w:p w14:paraId="09BA7E6E" w14:textId="77777777" w:rsidR="00B42137" w:rsidRPr="00B42137" w:rsidRDefault="00B42137" w:rsidP="00B42137">
      <w:pPr>
        <w:rPr>
          <w:rFonts w:eastAsia="Arial" w:cs="Arial"/>
          <w:i/>
          <w:iCs/>
          <w:szCs w:val="20"/>
        </w:rPr>
      </w:pPr>
      <w:r w:rsidRPr="00B42137">
        <w:rPr>
          <w:rFonts w:eastAsia="Arial" w:cs="Arial"/>
          <w:i/>
          <w:iCs/>
          <w:szCs w:val="20"/>
        </w:rPr>
        <w:t>It was further agreed that the Council proceeds with Option 3 to rotate the hosting of the event in Bangor and Newtownards Airfield, the event being at the Newtownards Airfield in 2023 and Bangor in 2024, subject to annual negotiations with the Ulster Flying Club and the bidding process.</w:t>
      </w:r>
    </w:p>
    <w:p w14:paraId="5290F390" w14:textId="77777777" w:rsidR="00B42137" w:rsidRPr="00B42137" w:rsidRDefault="00B42137" w:rsidP="00B42137">
      <w:pPr>
        <w:rPr>
          <w:rFonts w:eastAsia="Arial" w:cs="Arial"/>
          <w:i/>
          <w:iCs/>
          <w:szCs w:val="20"/>
        </w:rPr>
      </w:pPr>
    </w:p>
    <w:p w14:paraId="1DDCBE98" w14:textId="77777777" w:rsidR="00B42137" w:rsidRPr="00B42137" w:rsidRDefault="00B42137" w:rsidP="00B42137">
      <w:pPr>
        <w:rPr>
          <w:rFonts w:eastAsia="Arial" w:cs="Arial"/>
          <w:szCs w:val="20"/>
        </w:rPr>
      </w:pPr>
      <w:r w:rsidRPr="00B42137">
        <w:rPr>
          <w:rFonts w:eastAsia="Arial" w:cs="Arial"/>
          <w:szCs w:val="20"/>
        </w:rPr>
        <w:t xml:space="preserve">A further report was brought to Place and Prosperity Committee in February 2024 outlining the opportunity to host the UK Pipe Band Championships at Ward Park Arras, seeking an additional budget of £12,860 to deliver the event (total budget £34,360). Officers had been working on the premise that the rotation was implemented annually by Council going forward and had been scoping costs and delivery within Newtownards for the event in 2025 </w:t>
      </w:r>
      <w:r w:rsidRPr="00B42137">
        <w:rPr>
          <w:rFonts w:eastAsia="Arial" w:cs="Arial"/>
          <w:color w:val="000000"/>
          <w:szCs w:val="20"/>
        </w:rPr>
        <w:t>(as per previous further rotation arrangement approved at Regeneration and Development Committee, October 2018).</w:t>
      </w:r>
    </w:p>
    <w:p w14:paraId="38889A8C" w14:textId="77777777" w:rsidR="00B42137" w:rsidRPr="00B42137" w:rsidRDefault="00B42137" w:rsidP="00B42137">
      <w:pPr>
        <w:rPr>
          <w:rFonts w:eastAsia="Arial" w:cs="Arial"/>
          <w:i/>
          <w:iCs/>
          <w:color w:val="000000"/>
          <w:szCs w:val="20"/>
        </w:rPr>
      </w:pPr>
      <w:r w:rsidRPr="00B42137">
        <w:rPr>
          <w:rFonts w:eastAsia="Arial" w:cs="Arial"/>
          <w:i/>
          <w:iCs/>
          <w:color w:val="000000"/>
          <w:szCs w:val="20"/>
        </w:rPr>
        <w:t xml:space="preserve"> </w:t>
      </w:r>
    </w:p>
    <w:p w14:paraId="6B9DB1B7" w14:textId="77777777" w:rsidR="00B42137" w:rsidRPr="00B42137" w:rsidRDefault="00B42137" w:rsidP="00B42137">
      <w:pPr>
        <w:rPr>
          <w:rFonts w:eastAsia="Arial" w:cs="Arial"/>
          <w:strike/>
          <w:szCs w:val="20"/>
        </w:rPr>
      </w:pPr>
      <w:r w:rsidRPr="00B42137">
        <w:rPr>
          <w:rFonts w:eastAsia="Arial" w:cs="Arial"/>
          <w:b/>
          <w:bCs/>
          <w:szCs w:val="20"/>
        </w:rPr>
        <w:t>Sea Bangor (annual)</w:t>
      </w:r>
      <w:r w:rsidRPr="00B42137">
        <w:rPr>
          <w:rFonts w:eastAsia="Arial" w:cs="Arial"/>
          <w:szCs w:val="20"/>
        </w:rPr>
        <w:t xml:space="preserve"> - Sea Bangor was included in the annual tourism events programme as per Borough Events Strategic Direction.  It was hosted annually at Eisenhower Car Park and Pier.</w:t>
      </w:r>
    </w:p>
    <w:p w14:paraId="1BB7B6EA" w14:textId="77777777" w:rsidR="00B42137" w:rsidRPr="00B42137" w:rsidRDefault="00B42137" w:rsidP="00B42137">
      <w:pPr>
        <w:rPr>
          <w:rFonts w:eastAsia="Arial" w:cs="Arial"/>
          <w:szCs w:val="20"/>
        </w:rPr>
      </w:pPr>
    </w:p>
    <w:p w14:paraId="71F0E52E" w14:textId="77777777" w:rsidR="00B42137" w:rsidRPr="00B42137" w:rsidRDefault="00B42137" w:rsidP="00B42137">
      <w:pPr>
        <w:rPr>
          <w:rFonts w:eastAsia="Arial" w:cs="Arial"/>
          <w:b/>
          <w:bCs/>
          <w:szCs w:val="20"/>
        </w:rPr>
      </w:pPr>
      <w:r w:rsidRPr="00B42137">
        <w:rPr>
          <w:rFonts w:eastAsia="Arial" w:cs="Arial"/>
          <w:b/>
          <w:bCs/>
          <w:szCs w:val="20"/>
        </w:rPr>
        <w:t xml:space="preserve">Other Council Direct Delivered Annual Events include: </w:t>
      </w:r>
    </w:p>
    <w:p w14:paraId="4194FC10" w14:textId="77777777" w:rsidR="00B42137" w:rsidRPr="00B42137" w:rsidRDefault="00B42137" w:rsidP="00D12F6D">
      <w:pPr>
        <w:numPr>
          <w:ilvl w:val="0"/>
          <w:numId w:val="15"/>
        </w:numPr>
        <w:ind w:left="714" w:hanging="357"/>
        <w:contextualSpacing/>
        <w:rPr>
          <w:rFonts w:eastAsia="Arial" w:cs="Arial"/>
          <w:kern w:val="2"/>
          <w:szCs w:val="24"/>
          <w14:ligatures w14:val="standardContextual"/>
        </w:rPr>
      </w:pPr>
      <w:r w:rsidRPr="00B42137">
        <w:rPr>
          <w:rFonts w:eastAsia="Arial" w:cs="Arial"/>
          <w:kern w:val="2"/>
          <w:szCs w:val="24"/>
          <w14:ligatures w14:val="standardContextual"/>
        </w:rPr>
        <w:t xml:space="preserve">Holywood May Day </w:t>
      </w:r>
    </w:p>
    <w:p w14:paraId="0B96D073" w14:textId="77777777" w:rsidR="00B42137" w:rsidRPr="00B42137" w:rsidRDefault="00B42137" w:rsidP="00D12F6D">
      <w:pPr>
        <w:numPr>
          <w:ilvl w:val="0"/>
          <w:numId w:val="15"/>
        </w:numPr>
        <w:ind w:left="714" w:hanging="357"/>
        <w:contextualSpacing/>
        <w:rPr>
          <w:rFonts w:eastAsia="Arial" w:cs="Arial"/>
          <w:kern w:val="2"/>
          <w:szCs w:val="24"/>
          <w14:ligatures w14:val="standardContextual"/>
        </w:rPr>
      </w:pPr>
      <w:r w:rsidRPr="00B42137">
        <w:rPr>
          <w:rFonts w:eastAsia="Arial" w:cs="Arial"/>
          <w:kern w:val="2"/>
          <w:szCs w:val="24"/>
          <w14:ligatures w14:val="standardContextual"/>
        </w:rPr>
        <w:t>Ards Guitar Festival - April</w:t>
      </w:r>
    </w:p>
    <w:p w14:paraId="33C78F10" w14:textId="77777777" w:rsidR="00B42137" w:rsidRPr="00B42137" w:rsidRDefault="00B42137" w:rsidP="00D12F6D">
      <w:pPr>
        <w:numPr>
          <w:ilvl w:val="0"/>
          <w:numId w:val="15"/>
        </w:numPr>
        <w:ind w:left="714" w:hanging="357"/>
        <w:contextualSpacing/>
        <w:rPr>
          <w:rFonts w:eastAsia="Arial" w:cs="Arial"/>
          <w:kern w:val="2"/>
          <w:szCs w:val="24"/>
          <w14:ligatures w14:val="standardContextual"/>
        </w:rPr>
      </w:pPr>
      <w:r w:rsidRPr="00B42137">
        <w:rPr>
          <w:rFonts w:eastAsia="Arial" w:cs="Arial"/>
          <w:kern w:val="2"/>
          <w:szCs w:val="24"/>
          <w14:ligatures w14:val="standardContextual"/>
        </w:rPr>
        <w:t>Comber Earlies Food Festival -</w:t>
      </w:r>
      <w:r w:rsidRPr="00B42137">
        <w:rPr>
          <w:rFonts w:eastAsia="Arial" w:cs="Arial"/>
          <w:b/>
          <w:bCs/>
          <w:kern w:val="2"/>
          <w:szCs w:val="24"/>
          <w14:ligatures w14:val="standardContextual"/>
        </w:rPr>
        <w:t xml:space="preserve"> </w:t>
      </w:r>
      <w:r w:rsidRPr="00B42137">
        <w:rPr>
          <w:rFonts w:eastAsia="Arial" w:cs="Arial"/>
          <w:kern w:val="2"/>
          <w:szCs w:val="24"/>
          <w14:ligatures w14:val="standardContextual"/>
        </w:rPr>
        <w:t>last Saturday in June</w:t>
      </w:r>
    </w:p>
    <w:p w14:paraId="09C83700" w14:textId="77777777" w:rsidR="00B42137" w:rsidRPr="00B42137" w:rsidRDefault="00B42137" w:rsidP="00D12F6D">
      <w:pPr>
        <w:numPr>
          <w:ilvl w:val="0"/>
          <w:numId w:val="15"/>
        </w:numPr>
        <w:ind w:left="714" w:hanging="357"/>
        <w:contextualSpacing/>
        <w:rPr>
          <w:rFonts w:eastAsia="Arial" w:cs="Arial"/>
          <w:kern w:val="2"/>
          <w:szCs w:val="24"/>
          <w14:ligatures w14:val="standardContextual"/>
        </w:rPr>
      </w:pPr>
      <w:r w:rsidRPr="00B42137">
        <w:rPr>
          <w:rFonts w:eastAsia="Arial" w:cs="Arial"/>
          <w:kern w:val="2"/>
          <w:szCs w:val="24"/>
          <w14:ligatures w14:val="standardContextual"/>
        </w:rPr>
        <w:t xml:space="preserve">Creative Peninsula – August </w:t>
      </w:r>
    </w:p>
    <w:p w14:paraId="60F2BAD6" w14:textId="77777777" w:rsidR="00B42137" w:rsidRPr="00B42137" w:rsidRDefault="00B42137" w:rsidP="00D12F6D">
      <w:pPr>
        <w:numPr>
          <w:ilvl w:val="0"/>
          <w:numId w:val="15"/>
        </w:numPr>
        <w:ind w:left="714" w:hanging="357"/>
        <w:contextualSpacing/>
        <w:rPr>
          <w:rFonts w:eastAsia="Arial" w:cs="Arial"/>
          <w:kern w:val="2"/>
          <w:szCs w:val="24"/>
          <w14:ligatures w14:val="standardContextual"/>
        </w:rPr>
      </w:pPr>
      <w:r w:rsidRPr="00B42137">
        <w:rPr>
          <w:rFonts w:eastAsia="Arial" w:cs="Arial"/>
          <w:kern w:val="2"/>
          <w:szCs w:val="24"/>
          <w14:ligatures w14:val="standardContextual"/>
        </w:rPr>
        <w:t xml:space="preserve">Portavogie Tide &amp; Turf – early September </w:t>
      </w:r>
    </w:p>
    <w:p w14:paraId="5AF69AA7" w14:textId="77777777" w:rsidR="00B42137" w:rsidRPr="00B42137" w:rsidRDefault="00B42137" w:rsidP="00D12F6D">
      <w:pPr>
        <w:numPr>
          <w:ilvl w:val="0"/>
          <w:numId w:val="15"/>
        </w:numPr>
        <w:ind w:left="714" w:hanging="357"/>
        <w:contextualSpacing/>
        <w:rPr>
          <w:rFonts w:eastAsia="Arial" w:cs="Arial"/>
          <w:kern w:val="2"/>
          <w:szCs w:val="24"/>
          <w14:ligatures w14:val="standardContextual"/>
        </w:rPr>
      </w:pPr>
      <w:r w:rsidRPr="00B42137">
        <w:rPr>
          <w:rFonts w:eastAsia="Arial" w:cs="Arial"/>
          <w:kern w:val="2"/>
          <w:szCs w:val="24"/>
          <w14:ligatures w14:val="standardContextual"/>
        </w:rPr>
        <w:t xml:space="preserve">Aspects Literary Festival – September </w:t>
      </w:r>
    </w:p>
    <w:p w14:paraId="4197DC9F" w14:textId="77777777" w:rsidR="00B42137" w:rsidRPr="00B42137" w:rsidRDefault="00B42137" w:rsidP="00D12F6D">
      <w:pPr>
        <w:numPr>
          <w:ilvl w:val="0"/>
          <w:numId w:val="15"/>
        </w:numPr>
        <w:ind w:left="714" w:hanging="357"/>
        <w:contextualSpacing/>
        <w:rPr>
          <w:rFonts w:eastAsia="Arial" w:cs="Arial"/>
          <w:kern w:val="2"/>
          <w:szCs w:val="24"/>
          <w14:ligatures w14:val="standardContextual"/>
        </w:rPr>
      </w:pPr>
      <w:r w:rsidRPr="00B42137">
        <w:rPr>
          <w:rFonts w:eastAsia="Arial" w:cs="Arial"/>
          <w:kern w:val="2"/>
          <w:szCs w:val="24"/>
          <w14:ligatures w14:val="standardContextual"/>
        </w:rPr>
        <w:t xml:space="preserve">Ards Puppet Festival – October </w:t>
      </w:r>
    </w:p>
    <w:p w14:paraId="79F7A570" w14:textId="77777777" w:rsidR="00B42137" w:rsidRPr="00B42137" w:rsidRDefault="00B42137" w:rsidP="00D12F6D">
      <w:pPr>
        <w:numPr>
          <w:ilvl w:val="0"/>
          <w:numId w:val="15"/>
        </w:numPr>
        <w:ind w:left="714" w:hanging="357"/>
        <w:contextualSpacing/>
        <w:rPr>
          <w:rFonts w:eastAsia="Arial" w:cs="Arial"/>
          <w:kern w:val="2"/>
          <w:szCs w:val="24"/>
          <w14:ligatures w14:val="standardContextual"/>
        </w:rPr>
      </w:pPr>
      <w:r w:rsidRPr="00B42137">
        <w:rPr>
          <w:rFonts w:eastAsia="Arial" w:cs="Arial"/>
          <w:kern w:val="2"/>
          <w:szCs w:val="24"/>
          <w14:ligatures w14:val="standardContextual"/>
        </w:rPr>
        <w:t>Shorelife Celebration Festival – early October</w:t>
      </w:r>
    </w:p>
    <w:p w14:paraId="2C92A62F" w14:textId="77777777" w:rsidR="00B42137" w:rsidRPr="00B42137" w:rsidRDefault="00B42137" w:rsidP="00D12F6D">
      <w:pPr>
        <w:numPr>
          <w:ilvl w:val="0"/>
          <w:numId w:val="15"/>
        </w:numPr>
        <w:ind w:left="714" w:hanging="357"/>
        <w:contextualSpacing/>
        <w:rPr>
          <w:rFonts w:eastAsia="Arial" w:cs="Arial"/>
          <w:kern w:val="2"/>
          <w:szCs w:val="24"/>
          <w14:ligatures w14:val="standardContextual"/>
        </w:rPr>
      </w:pPr>
      <w:r w:rsidRPr="00B42137">
        <w:rPr>
          <w:rFonts w:eastAsia="Arial" w:cs="Arial"/>
          <w:kern w:val="2"/>
          <w:szCs w:val="24"/>
          <w14:ligatures w14:val="standardContextual"/>
        </w:rPr>
        <w:t>Bangor and Newtownards Christmas Light Switch On – November</w:t>
      </w:r>
    </w:p>
    <w:p w14:paraId="10FE3384" w14:textId="77777777" w:rsidR="00B42137" w:rsidRPr="00B42137" w:rsidRDefault="00B42137" w:rsidP="00B42137">
      <w:pPr>
        <w:rPr>
          <w:rFonts w:eastAsia="Arial" w:cs="Arial"/>
          <w:b/>
          <w:bCs/>
          <w:szCs w:val="20"/>
        </w:rPr>
      </w:pPr>
    </w:p>
    <w:p w14:paraId="030B0BA6" w14:textId="77777777" w:rsidR="00B42137" w:rsidRPr="00B42137" w:rsidRDefault="00B42137" w:rsidP="00B42137">
      <w:pPr>
        <w:rPr>
          <w:rFonts w:eastAsia="Arial" w:cs="Arial"/>
          <w:szCs w:val="20"/>
        </w:rPr>
      </w:pPr>
      <w:r w:rsidRPr="00B42137">
        <w:rPr>
          <w:rFonts w:eastAsia="Arial" w:cs="Arial"/>
          <w:szCs w:val="20"/>
        </w:rPr>
        <w:t>(note Council also deliver a range of other events and activities throughout the year.)</w:t>
      </w:r>
    </w:p>
    <w:p w14:paraId="59CA97B9" w14:textId="77777777" w:rsidR="00B42137" w:rsidRPr="00B42137" w:rsidRDefault="00B42137" w:rsidP="00B42137">
      <w:pPr>
        <w:rPr>
          <w:rFonts w:eastAsia="Arial" w:cs="Arial"/>
          <w:szCs w:val="20"/>
        </w:rPr>
      </w:pPr>
    </w:p>
    <w:p w14:paraId="4C2B8BCB" w14:textId="77777777" w:rsidR="00B42137" w:rsidRPr="00B42137" w:rsidRDefault="00B42137" w:rsidP="00B42137">
      <w:pPr>
        <w:numPr>
          <w:ilvl w:val="0"/>
          <w:numId w:val="16"/>
        </w:numPr>
        <w:spacing w:line="278" w:lineRule="auto"/>
        <w:contextualSpacing/>
        <w:rPr>
          <w:rFonts w:eastAsia="Arial" w:cs="Arial"/>
          <w:b/>
          <w:bCs/>
          <w:kern w:val="2"/>
          <w:szCs w:val="24"/>
          <w14:ligatures w14:val="standardContextual"/>
        </w:rPr>
      </w:pPr>
      <w:r w:rsidRPr="00B42137">
        <w:rPr>
          <w:rFonts w:eastAsia="Arial" w:cs="Arial"/>
          <w:b/>
          <w:bCs/>
          <w:kern w:val="2"/>
          <w:szCs w:val="24"/>
          <w14:ligatures w14:val="standardContextual"/>
        </w:rPr>
        <w:t>Proposed event locations</w:t>
      </w:r>
    </w:p>
    <w:p w14:paraId="3D9ED7B1" w14:textId="77777777" w:rsidR="00B42137" w:rsidRPr="00B42137" w:rsidRDefault="00B42137" w:rsidP="00B42137">
      <w:pPr>
        <w:rPr>
          <w:rFonts w:eastAsia="Arial" w:cs="Arial"/>
          <w:szCs w:val="20"/>
        </w:rPr>
      </w:pPr>
      <w:r w:rsidRPr="00B42137">
        <w:rPr>
          <w:rFonts w:eastAsia="Arial" w:cs="Arial"/>
          <w:szCs w:val="20"/>
        </w:rPr>
        <w:t xml:space="preserve">Given the limited availability of suitable event space in Bangor, as a result of the Queen’s Parade development for the upcoming year, it was proposed that the </w:t>
      </w:r>
      <w:r w:rsidRPr="00B42137">
        <w:rPr>
          <w:rFonts w:eastAsia="Arial" w:cs="Arial"/>
          <w:szCs w:val="20"/>
        </w:rPr>
        <w:lastRenderedPageBreak/>
        <w:t xml:space="preserve">following locations were agreed for each relevant event to allow necessary planning with external organisations. </w:t>
      </w:r>
    </w:p>
    <w:p w14:paraId="11C57F30" w14:textId="77777777" w:rsidR="00B42137" w:rsidRPr="00B42137" w:rsidRDefault="00B42137" w:rsidP="00B42137">
      <w:pPr>
        <w:rPr>
          <w:rFonts w:eastAsia="Arial" w:cs="Arial"/>
          <w:szCs w:val="20"/>
        </w:rPr>
      </w:pPr>
    </w:p>
    <w:tbl>
      <w:tblPr>
        <w:tblW w:w="9006" w:type="dxa"/>
        <w:shd w:val="clear" w:color="auto" w:fill="FFFFFF"/>
        <w:tblCellMar>
          <w:left w:w="0" w:type="dxa"/>
          <w:right w:w="0" w:type="dxa"/>
        </w:tblCellMar>
        <w:tblLook w:val="04A0" w:firstRow="1" w:lastRow="0" w:firstColumn="1" w:lastColumn="0" w:noHBand="0" w:noVBand="1"/>
      </w:tblPr>
      <w:tblGrid>
        <w:gridCol w:w="1699"/>
        <w:gridCol w:w="1325"/>
        <w:gridCol w:w="2111"/>
        <w:gridCol w:w="1747"/>
        <w:gridCol w:w="2124"/>
      </w:tblGrid>
      <w:tr w:rsidR="00B42137" w:rsidRPr="00B42137" w14:paraId="58CAAAE2" w14:textId="77777777" w:rsidTr="00B42137">
        <w:tc>
          <w:tcPr>
            <w:tcW w:w="171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AD1EC4" w14:textId="77777777" w:rsidR="00B42137" w:rsidRPr="00B42137" w:rsidRDefault="00B42137" w:rsidP="00B42137">
            <w:pPr>
              <w:rPr>
                <w:rFonts w:eastAsia="Arial" w:cs="Arial"/>
                <w:b/>
                <w:bCs/>
                <w:szCs w:val="20"/>
              </w:rPr>
            </w:pPr>
            <w:r w:rsidRPr="00B42137">
              <w:rPr>
                <w:rFonts w:eastAsia="Arial" w:cs="Arial"/>
                <w:b/>
                <w:bCs/>
                <w:szCs w:val="20"/>
              </w:rPr>
              <w:t>Event</w:t>
            </w:r>
          </w:p>
        </w:tc>
        <w:tc>
          <w:tcPr>
            <w:tcW w:w="144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C82263C" w14:textId="77777777" w:rsidR="00B42137" w:rsidRPr="00B42137" w:rsidRDefault="00B42137" w:rsidP="00B42137">
            <w:pPr>
              <w:rPr>
                <w:rFonts w:eastAsia="Arial" w:cs="Arial"/>
                <w:b/>
                <w:bCs/>
                <w:szCs w:val="20"/>
              </w:rPr>
            </w:pPr>
            <w:r w:rsidRPr="00B42137">
              <w:rPr>
                <w:rFonts w:eastAsia="Arial" w:cs="Arial"/>
                <w:b/>
                <w:bCs/>
                <w:szCs w:val="20"/>
              </w:rPr>
              <w:t>Date</w:t>
            </w:r>
          </w:p>
        </w:tc>
        <w:tc>
          <w:tcPr>
            <w:tcW w:w="1946"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801AE40" w14:textId="77777777" w:rsidR="00B42137" w:rsidRPr="00B42137" w:rsidRDefault="00B42137" w:rsidP="00B42137">
            <w:pPr>
              <w:rPr>
                <w:rFonts w:eastAsia="Arial" w:cs="Arial"/>
                <w:b/>
                <w:bCs/>
                <w:szCs w:val="20"/>
              </w:rPr>
            </w:pPr>
            <w:r w:rsidRPr="00B42137">
              <w:rPr>
                <w:rFonts w:eastAsia="Arial" w:cs="Arial"/>
                <w:b/>
                <w:bCs/>
                <w:szCs w:val="20"/>
              </w:rPr>
              <w:t>Proposal</w:t>
            </w:r>
          </w:p>
        </w:tc>
        <w:tc>
          <w:tcPr>
            <w:tcW w:w="180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386C12A" w14:textId="77777777" w:rsidR="00B42137" w:rsidRPr="00B42137" w:rsidRDefault="00B42137" w:rsidP="00B42137">
            <w:pPr>
              <w:rPr>
                <w:rFonts w:eastAsia="Arial" w:cs="Arial"/>
                <w:b/>
                <w:bCs/>
                <w:szCs w:val="20"/>
              </w:rPr>
            </w:pPr>
            <w:r w:rsidRPr="00B42137">
              <w:rPr>
                <w:rFonts w:eastAsia="Arial" w:cs="Arial"/>
                <w:b/>
                <w:bCs/>
                <w:szCs w:val="20"/>
              </w:rPr>
              <w:t>Notes</w:t>
            </w:r>
          </w:p>
        </w:tc>
        <w:tc>
          <w:tcPr>
            <w:tcW w:w="210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3AD4205" w14:textId="77777777" w:rsidR="00B42137" w:rsidRPr="00B42137" w:rsidRDefault="00B42137" w:rsidP="00B42137">
            <w:pPr>
              <w:rPr>
                <w:rFonts w:eastAsia="Arial" w:cs="Arial"/>
                <w:b/>
                <w:bCs/>
                <w:szCs w:val="20"/>
              </w:rPr>
            </w:pPr>
            <w:r w:rsidRPr="00B42137">
              <w:rPr>
                <w:rFonts w:eastAsia="Arial" w:cs="Arial"/>
                <w:b/>
                <w:bCs/>
                <w:szCs w:val="20"/>
              </w:rPr>
              <w:t>Comments</w:t>
            </w:r>
          </w:p>
        </w:tc>
      </w:tr>
      <w:tr w:rsidR="00B42137" w:rsidRPr="00B42137" w14:paraId="6ACE73FD" w14:textId="77777777" w:rsidTr="00B42137">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0A7DAF" w14:textId="77777777" w:rsidR="00B42137" w:rsidRPr="00B42137" w:rsidRDefault="00B42137" w:rsidP="00B42137">
            <w:pPr>
              <w:rPr>
                <w:rFonts w:eastAsia="Arial" w:cs="Arial"/>
                <w:szCs w:val="20"/>
              </w:rPr>
            </w:pPr>
            <w:r w:rsidRPr="00B42137">
              <w:rPr>
                <w:rFonts w:eastAsia="Arial" w:cs="Arial"/>
                <w:szCs w:val="20"/>
              </w:rPr>
              <w:t>VE Day 80</w:t>
            </w:r>
          </w:p>
        </w:tc>
        <w:tc>
          <w:tcPr>
            <w:tcW w:w="14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849DC2" w14:textId="77777777" w:rsidR="00B42137" w:rsidRPr="00B42137" w:rsidRDefault="00B42137" w:rsidP="00B42137">
            <w:pPr>
              <w:rPr>
                <w:rFonts w:eastAsia="Arial" w:cs="Arial"/>
                <w:szCs w:val="20"/>
              </w:rPr>
            </w:pPr>
            <w:r w:rsidRPr="00B42137">
              <w:rPr>
                <w:rFonts w:eastAsia="Arial" w:cs="Arial"/>
                <w:szCs w:val="20"/>
              </w:rPr>
              <w:t xml:space="preserve">Friday 9 May </w:t>
            </w:r>
          </w:p>
          <w:p w14:paraId="55A4E6A1" w14:textId="77777777" w:rsidR="00B42137" w:rsidRPr="00B42137" w:rsidRDefault="00B42137" w:rsidP="00B42137">
            <w:pPr>
              <w:rPr>
                <w:rFonts w:eastAsia="Arial" w:cs="Arial"/>
                <w:szCs w:val="20"/>
              </w:rPr>
            </w:pPr>
            <w:r w:rsidRPr="00B42137">
              <w:rPr>
                <w:rFonts w:eastAsia="Arial" w:cs="Arial"/>
                <w:szCs w:val="20"/>
              </w:rPr>
              <w:t>2025</w:t>
            </w:r>
          </w:p>
        </w:tc>
        <w:tc>
          <w:tcPr>
            <w:tcW w:w="1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308F72" w14:textId="77777777" w:rsidR="00B42137" w:rsidRPr="00B42137" w:rsidRDefault="00B42137" w:rsidP="00B42137">
            <w:pPr>
              <w:rPr>
                <w:rFonts w:eastAsia="Arial" w:cs="Arial"/>
                <w:szCs w:val="20"/>
              </w:rPr>
            </w:pPr>
            <w:r w:rsidRPr="00B42137">
              <w:rPr>
                <w:rFonts w:eastAsia="Arial" w:cs="Arial"/>
                <w:szCs w:val="20"/>
              </w:rPr>
              <w:t>Castle Park, Bangor</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BE3E8" w14:textId="77777777" w:rsidR="00B42137" w:rsidRPr="00B42137" w:rsidRDefault="00B42137" w:rsidP="00B42137">
            <w:pPr>
              <w:tabs>
                <w:tab w:val="center" w:pos="952"/>
              </w:tabs>
              <w:rPr>
                <w:rFonts w:eastAsia="Arial" w:cs="Arial"/>
                <w:szCs w:val="20"/>
              </w:rPr>
            </w:pPr>
            <w:r w:rsidRPr="00B42137">
              <w:rPr>
                <w:rFonts w:eastAsia="Arial" w:cs="Arial"/>
                <w:szCs w:val="20"/>
              </w:rPr>
              <w:t>Concert by the Band of the Royal Irish Regiment</w:t>
            </w:r>
          </w:p>
          <w:p w14:paraId="5962E670" w14:textId="77777777" w:rsidR="00B42137" w:rsidRPr="00B42137" w:rsidRDefault="00B42137" w:rsidP="00B42137">
            <w:pPr>
              <w:tabs>
                <w:tab w:val="center" w:pos="952"/>
              </w:tabs>
              <w:rPr>
                <w:rFonts w:eastAsia="Arial" w:cs="Arial"/>
                <w:szCs w:val="20"/>
              </w:rPr>
            </w:pPr>
          </w:p>
          <w:p w14:paraId="422F4881" w14:textId="77777777" w:rsidR="00B42137" w:rsidRPr="00B42137" w:rsidRDefault="00B42137" w:rsidP="00B42137">
            <w:pPr>
              <w:tabs>
                <w:tab w:val="center" w:pos="952"/>
              </w:tabs>
              <w:rPr>
                <w:rFonts w:eastAsia="Arial" w:cs="Arial"/>
                <w:szCs w:val="20"/>
              </w:rPr>
            </w:pPr>
            <w:r w:rsidRPr="00B42137">
              <w:rPr>
                <w:rFonts w:eastAsia="Arial" w:cs="Arial"/>
                <w:szCs w:val="20"/>
              </w:rPr>
              <w:t xml:space="preserve">Beacons will also be lit on 8 May in Bangor, Newtownards and Ballyhalbert </w:t>
            </w:r>
          </w:p>
          <w:p w14:paraId="2AFD5355" w14:textId="77777777" w:rsidR="00B42137" w:rsidRPr="00B42137" w:rsidRDefault="00B42137" w:rsidP="00B42137">
            <w:pPr>
              <w:rPr>
                <w:rFonts w:eastAsia="Arial" w:cs="Arial"/>
                <w:szCs w:val="20"/>
              </w:rPr>
            </w:pPr>
          </w:p>
          <w:p w14:paraId="5372AEE2" w14:textId="77777777" w:rsidR="00B42137" w:rsidRPr="00B42137" w:rsidRDefault="00B42137" w:rsidP="00B42137">
            <w:pPr>
              <w:rPr>
                <w:rFonts w:eastAsia="Arial" w:cs="Arial"/>
                <w:szCs w:val="20"/>
              </w:rPr>
            </w:pPr>
          </w:p>
        </w:tc>
        <w:tc>
          <w:tcPr>
            <w:tcW w:w="2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ABE71F" w14:textId="77777777" w:rsidR="00B42137" w:rsidRPr="00B42137" w:rsidRDefault="00B42137" w:rsidP="00B42137">
            <w:pPr>
              <w:tabs>
                <w:tab w:val="center" w:pos="952"/>
              </w:tabs>
              <w:rPr>
                <w:rFonts w:eastAsia="Arial" w:cs="Arial"/>
                <w:color w:val="FF0000"/>
                <w:szCs w:val="20"/>
              </w:rPr>
            </w:pPr>
          </w:p>
        </w:tc>
      </w:tr>
      <w:tr w:rsidR="00B42137" w:rsidRPr="00B42137" w14:paraId="551B5D50" w14:textId="77777777" w:rsidTr="00B42137">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44A820" w14:textId="77777777" w:rsidR="00B42137" w:rsidRPr="00B42137" w:rsidRDefault="00B42137" w:rsidP="00B42137">
            <w:pPr>
              <w:rPr>
                <w:rFonts w:eastAsia="Arial" w:cs="Arial"/>
                <w:szCs w:val="20"/>
              </w:rPr>
            </w:pPr>
            <w:r w:rsidRPr="00B42137">
              <w:rPr>
                <w:rFonts w:eastAsia="Arial" w:cs="Arial"/>
                <w:szCs w:val="20"/>
              </w:rPr>
              <w:t>Armed Forces Day (incorporating Veteran Parade)</w:t>
            </w:r>
          </w:p>
        </w:tc>
        <w:tc>
          <w:tcPr>
            <w:tcW w:w="1442" w:type="dxa"/>
            <w:tcBorders>
              <w:top w:val="nil"/>
              <w:left w:val="nil"/>
              <w:bottom w:val="single" w:sz="8" w:space="0" w:color="auto"/>
              <w:right w:val="single" w:sz="8" w:space="0" w:color="auto"/>
            </w:tcBorders>
            <w:tcMar>
              <w:top w:w="0" w:type="dxa"/>
              <w:left w:w="108" w:type="dxa"/>
              <w:bottom w:w="0" w:type="dxa"/>
              <w:right w:w="108" w:type="dxa"/>
            </w:tcMar>
            <w:hideMark/>
          </w:tcPr>
          <w:p w14:paraId="1DF286CE" w14:textId="77777777" w:rsidR="00B42137" w:rsidRPr="00B42137" w:rsidRDefault="00B42137" w:rsidP="00B42137">
            <w:pPr>
              <w:rPr>
                <w:rFonts w:eastAsia="Arial" w:cs="Arial"/>
                <w:szCs w:val="20"/>
              </w:rPr>
            </w:pPr>
            <w:r w:rsidRPr="00B42137">
              <w:rPr>
                <w:rFonts w:eastAsia="Arial" w:cs="Arial"/>
                <w:szCs w:val="20"/>
              </w:rPr>
              <w:t>Saturday 14 or 21 June (tbc)</w:t>
            </w:r>
          </w:p>
          <w:p w14:paraId="7C2A42A2" w14:textId="77777777" w:rsidR="00B42137" w:rsidRPr="00B42137" w:rsidRDefault="00B42137" w:rsidP="00B42137">
            <w:pPr>
              <w:rPr>
                <w:rFonts w:eastAsia="Arial" w:cs="Arial"/>
                <w:szCs w:val="20"/>
              </w:rPr>
            </w:pPr>
            <w:r w:rsidRPr="00B42137">
              <w:rPr>
                <w:rFonts w:eastAsia="Arial" w:cs="Arial"/>
                <w:szCs w:val="20"/>
              </w:rPr>
              <w:t>2025</w:t>
            </w:r>
          </w:p>
        </w:tc>
        <w:tc>
          <w:tcPr>
            <w:tcW w:w="1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4B2AB9" w14:textId="77777777" w:rsidR="00B42137" w:rsidRPr="00B42137" w:rsidRDefault="00B42137" w:rsidP="00B42137">
            <w:pPr>
              <w:rPr>
                <w:rFonts w:eastAsia="Arial" w:cs="Arial"/>
                <w:szCs w:val="20"/>
              </w:rPr>
            </w:pPr>
            <w:r w:rsidRPr="00B42137">
              <w:rPr>
                <w:rFonts w:eastAsia="Arial" w:cs="Arial"/>
                <w:szCs w:val="20"/>
              </w:rPr>
              <w:t>Ards Airfield/ Parade from Conway Square leading to Airfield</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B2EE5F" w14:textId="77777777" w:rsidR="00B42137" w:rsidRPr="00B42137" w:rsidRDefault="00B42137" w:rsidP="00B42137">
            <w:pPr>
              <w:rPr>
                <w:rFonts w:eastAsia="Arial" w:cs="Arial"/>
                <w:szCs w:val="20"/>
              </w:rPr>
            </w:pPr>
            <w:r w:rsidRPr="00B42137">
              <w:rPr>
                <w:rFonts w:eastAsia="Arial" w:cs="Arial"/>
                <w:szCs w:val="20"/>
              </w:rPr>
              <w:t>One day event (final date subject to ongoing liaison with RFCA)</w:t>
            </w:r>
          </w:p>
          <w:p w14:paraId="6D6F9364" w14:textId="77777777" w:rsidR="00B42137" w:rsidRPr="00B42137" w:rsidRDefault="00B42137" w:rsidP="00B42137">
            <w:pPr>
              <w:rPr>
                <w:rFonts w:eastAsia="Arial" w:cs="Arial"/>
                <w:szCs w:val="20"/>
                <w:highlight w:val="yellow"/>
              </w:rPr>
            </w:pPr>
          </w:p>
          <w:p w14:paraId="6C765E35" w14:textId="77777777" w:rsidR="00B42137" w:rsidRPr="00B42137" w:rsidRDefault="00B42137" w:rsidP="00B42137">
            <w:pPr>
              <w:rPr>
                <w:rFonts w:eastAsia="Arial" w:cs="Arial"/>
                <w:szCs w:val="20"/>
                <w:highlight w:val="yellow"/>
              </w:rPr>
            </w:pPr>
          </w:p>
          <w:p w14:paraId="14091343" w14:textId="77777777" w:rsidR="00B42137" w:rsidRPr="00B42137" w:rsidRDefault="00B42137" w:rsidP="00B42137">
            <w:pPr>
              <w:rPr>
                <w:rFonts w:eastAsia="Arial" w:cs="Arial"/>
                <w:szCs w:val="20"/>
                <w:highlight w:val="yellow"/>
              </w:rPr>
            </w:pPr>
          </w:p>
          <w:p w14:paraId="3B34BC7E" w14:textId="77777777" w:rsidR="00B42137" w:rsidRPr="00B42137" w:rsidRDefault="00B42137" w:rsidP="00B42137">
            <w:pPr>
              <w:rPr>
                <w:rFonts w:eastAsia="Arial" w:cs="Arial"/>
                <w:szCs w:val="20"/>
                <w:highlight w:val="yellow"/>
              </w:rPr>
            </w:pPr>
          </w:p>
          <w:p w14:paraId="71300EBA" w14:textId="77777777" w:rsidR="00B42137" w:rsidRPr="00B42137" w:rsidRDefault="00B42137" w:rsidP="00B42137">
            <w:pPr>
              <w:rPr>
                <w:rFonts w:eastAsia="Arial" w:cs="Arial"/>
                <w:szCs w:val="20"/>
                <w:highlight w:val="yellow"/>
              </w:rPr>
            </w:pPr>
          </w:p>
          <w:p w14:paraId="5BB1F76B" w14:textId="77777777" w:rsidR="00B42137" w:rsidRPr="00B42137" w:rsidRDefault="00B42137" w:rsidP="00B42137">
            <w:pPr>
              <w:rPr>
                <w:rFonts w:eastAsia="Arial" w:cs="Arial"/>
                <w:szCs w:val="20"/>
                <w:highlight w:val="yellow"/>
              </w:rPr>
            </w:pPr>
          </w:p>
          <w:p w14:paraId="556DBBD5" w14:textId="77777777" w:rsidR="00B42137" w:rsidRPr="00B42137" w:rsidRDefault="00B42137" w:rsidP="00B42137">
            <w:pPr>
              <w:rPr>
                <w:rFonts w:eastAsia="Arial" w:cs="Arial"/>
                <w:szCs w:val="20"/>
              </w:rPr>
            </w:pPr>
            <w:r w:rsidRPr="00B42137">
              <w:rPr>
                <w:rFonts w:eastAsia="Arial" w:cs="Arial"/>
                <w:szCs w:val="20"/>
              </w:rPr>
              <w:t>Incorporate parade into AFD to maximise audience</w:t>
            </w:r>
          </w:p>
        </w:tc>
        <w:tc>
          <w:tcPr>
            <w:tcW w:w="2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BACCC" w14:textId="77777777" w:rsidR="00B42137" w:rsidRPr="00B42137" w:rsidRDefault="00B42137" w:rsidP="00B42137">
            <w:pPr>
              <w:rPr>
                <w:rFonts w:eastAsia="Arial" w:cs="Arial"/>
                <w:szCs w:val="20"/>
              </w:rPr>
            </w:pPr>
            <w:r w:rsidRPr="00B42137">
              <w:rPr>
                <w:rFonts w:eastAsia="Arial" w:cs="Arial"/>
                <w:szCs w:val="20"/>
              </w:rPr>
              <w:t>This will require a new Council decision due to previously agreed location for AFD at Bangor (incorporated at Sea Bangor on the Saturday).</w:t>
            </w:r>
          </w:p>
          <w:p w14:paraId="39B106D2" w14:textId="77777777" w:rsidR="00B42137" w:rsidRPr="00B42137" w:rsidRDefault="00B42137" w:rsidP="00B42137">
            <w:pPr>
              <w:rPr>
                <w:rFonts w:eastAsia="Arial" w:cs="Arial"/>
                <w:szCs w:val="20"/>
              </w:rPr>
            </w:pPr>
          </w:p>
          <w:p w14:paraId="575F71BE" w14:textId="77777777" w:rsidR="00B42137" w:rsidRPr="00B42137" w:rsidRDefault="00B42137" w:rsidP="00B42137">
            <w:pPr>
              <w:rPr>
                <w:rFonts w:eastAsia="Arial" w:cs="Arial"/>
                <w:szCs w:val="20"/>
              </w:rPr>
            </w:pPr>
            <w:r w:rsidRPr="00B42137">
              <w:rPr>
                <w:rFonts w:eastAsia="Arial" w:cs="Arial"/>
                <w:szCs w:val="20"/>
              </w:rPr>
              <w:t>Parade subject to asking Market to relocate</w:t>
            </w:r>
          </w:p>
          <w:p w14:paraId="039B5C7F" w14:textId="77777777" w:rsidR="00B42137" w:rsidRPr="00B42137" w:rsidRDefault="00B42137" w:rsidP="00B42137">
            <w:pPr>
              <w:rPr>
                <w:rFonts w:eastAsia="Arial" w:cs="Arial"/>
                <w:szCs w:val="20"/>
              </w:rPr>
            </w:pPr>
          </w:p>
          <w:p w14:paraId="7A3818C6" w14:textId="77777777" w:rsidR="00B42137" w:rsidRPr="00B42137" w:rsidRDefault="00B42137" w:rsidP="00B42137">
            <w:pPr>
              <w:rPr>
                <w:rFonts w:eastAsia="Arial" w:cs="Arial"/>
                <w:szCs w:val="20"/>
              </w:rPr>
            </w:pPr>
          </w:p>
        </w:tc>
      </w:tr>
      <w:tr w:rsidR="00B42137" w:rsidRPr="00B42137" w14:paraId="558DBE34" w14:textId="77777777" w:rsidTr="00B42137">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D7A9CC" w14:textId="77777777" w:rsidR="00B42137" w:rsidRPr="00B42137" w:rsidRDefault="00B42137" w:rsidP="00B42137">
            <w:pPr>
              <w:rPr>
                <w:rFonts w:eastAsia="Arial" w:cs="Arial"/>
                <w:szCs w:val="20"/>
              </w:rPr>
            </w:pPr>
            <w:r w:rsidRPr="00B42137">
              <w:rPr>
                <w:rFonts w:eastAsia="Arial" w:cs="Arial"/>
                <w:szCs w:val="20"/>
              </w:rPr>
              <w:t>Pipe Bands</w:t>
            </w:r>
          </w:p>
        </w:tc>
        <w:tc>
          <w:tcPr>
            <w:tcW w:w="14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99A186" w14:textId="77777777" w:rsidR="00B42137" w:rsidRPr="00B42137" w:rsidRDefault="00B42137" w:rsidP="00B42137">
            <w:pPr>
              <w:rPr>
                <w:rFonts w:eastAsia="Arial" w:cs="Arial"/>
                <w:szCs w:val="20"/>
              </w:rPr>
            </w:pPr>
            <w:r w:rsidRPr="00B42137">
              <w:rPr>
                <w:rFonts w:eastAsia="Arial" w:cs="Arial"/>
                <w:szCs w:val="20"/>
              </w:rPr>
              <w:t>Saturday 19 July 2025</w:t>
            </w:r>
          </w:p>
        </w:tc>
        <w:tc>
          <w:tcPr>
            <w:tcW w:w="1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63DD0" w14:textId="77777777" w:rsidR="00B42137" w:rsidRPr="00B42137" w:rsidRDefault="00B42137" w:rsidP="00B42137">
            <w:pPr>
              <w:rPr>
                <w:rFonts w:eastAsia="Arial" w:cs="Arial"/>
                <w:szCs w:val="20"/>
              </w:rPr>
            </w:pPr>
            <w:r w:rsidRPr="00B42137">
              <w:rPr>
                <w:rFonts w:eastAsia="Arial" w:cs="Arial"/>
                <w:szCs w:val="20"/>
              </w:rPr>
              <w:t>Regent House, Newtownards.</w:t>
            </w:r>
          </w:p>
          <w:p w14:paraId="0B0E2DE1" w14:textId="77777777" w:rsidR="00B42137" w:rsidRPr="00B42137" w:rsidRDefault="00B42137" w:rsidP="00B42137">
            <w:pPr>
              <w:rPr>
                <w:rFonts w:eastAsia="Arial" w:cs="Arial"/>
                <w:szCs w:val="20"/>
              </w:rPr>
            </w:pPr>
            <w:r w:rsidRPr="00B42137">
              <w:rPr>
                <w:rFonts w:eastAsia="Arial" w:cs="Arial"/>
                <w:szCs w:val="20"/>
              </w:rPr>
              <w:t xml:space="preserve"> </w:t>
            </w:r>
          </w:p>
          <w:p w14:paraId="3A02D7FF" w14:textId="77777777" w:rsidR="00B42137" w:rsidRPr="00B42137" w:rsidRDefault="00B42137" w:rsidP="00B42137">
            <w:pPr>
              <w:rPr>
                <w:rFonts w:eastAsia="Arial" w:cs="Arial"/>
                <w:szCs w:val="20"/>
              </w:rPr>
            </w:pPr>
            <w:r w:rsidRPr="00B42137">
              <w:rPr>
                <w:rFonts w:eastAsia="Arial" w:cs="Arial"/>
                <w:szCs w:val="20"/>
              </w:rPr>
              <w:t>Grounds at Comber Road/Castlebawn</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52183" w14:textId="77777777" w:rsidR="00B42137" w:rsidRPr="00B42137" w:rsidRDefault="00B42137" w:rsidP="00B42137">
            <w:pPr>
              <w:rPr>
                <w:rFonts w:eastAsia="Arial" w:cs="Arial"/>
                <w:szCs w:val="20"/>
              </w:rPr>
            </w:pPr>
            <w:r w:rsidRPr="00B42137">
              <w:rPr>
                <w:rFonts w:eastAsia="Arial" w:cs="Arial"/>
                <w:szCs w:val="20"/>
              </w:rPr>
              <w:t>New location due to request for alternative options in Newtownards from RSPBANI.</w:t>
            </w:r>
          </w:p>
        </w:tc>
        <w:tc>
          <w:tcPr>
            <w:tcW w:w="2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836A32" w14:textId="77777777" w:rsidR="00B42137" w:rsidRPr="00B42137" w:rsidRDefault="00B42137" w:rsidP="00B42137">
            <w:pPr>
              <w:rPr>
                <w:rFonts w:eastAsia="Arial" w:cs="Arial"/>
                <w:szCs w:val="20"/>
              </w:rPr>
            </w:pPr>
            <w:r w:rsidRPr="00B42137">
              <w:rPr>
                <w:rFonts w:eastAsia="Arial" w:cs="Arial"/>
                <w:szCs w:val="20"/>
              </w:rPr>
              <w:t xml:space="preserve">RSPBANI have been consulted and have confirmed this site is their preferred option in Newtownards. Confirmation of the site is subject to approval by the school’s Board of Governors.  </w:t>
            </w:r>
          </w:p>
        </w:tc>
      </w:tr>
      <w:tr w:rsidR="00B42137" w:rsidRPr="00B42137" w14:paraId="7740A909" w14:textId="77777777" w:rsidTr="00F560B3">
        <w:trPr>
          <w:trHeight w:val="300"/>
        </w:trPr>
        <w:tc>
          <w:tcPr>
            <w:tcW w:w="1710"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39C6BA04" w14:textId="77777777" w:rsidR="00B42137" w:rsidRPr="00B42137" w:rsidRDefault="00B42137" w:rsidP="00B42137">
            <w:pPr>
              <w:rPr>
                <w:rFonts w:eastAsia="Arial" w:cs="Arial"/>
                <w:szCs w:val="20"/>
              </w:rPr>
            </w:pPr>
            <w:r w:rsidRPr="00B42137">
              <w:rPr>
                <w:rFonts w:eastAsia="Arial" w:cs="Arial"/>
                <w:szCs w:val="20"/>
              </w:rPr>
              <w:t>NB **Comber Earlies Food Festival</w:t>
            </w:r>
          </w:p>
        </w:tc>
        <w:tc>
          <w:tcPr>
            <w:tcW w:w="1442"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7DAFF3A" w14:textId="77777777" w:rsidR="00B42137" w:rsidRPr="00B42137" w:rsidRDefault="00B42137" w:rsidP="00B42137">
            <w:pPr>
              <w:rPr>
                <w:rFonts w:eastAsia="Arial" w:cs="Arial"/>
                <w:szCs w:val="20"/>
              </w:rPr>
            </w:pPr>
            <w:r w:rsidRPr="00B42137">
              <w:rPr>
                <w:rFonts w:eastAsia="Arial" w:cs="Arial"/>
                <w:szCs w:val="20"/>
              </w:rPr>
              <w:t>Saturday 28 June 2025</w:t>
            </w:r>
          </w:p>
        </w:tc>
        <w:tc>
          <w:tcPr>
            <w:tcW w:w="194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77E0A65" w14:textId="77777777" w:rsidR="00B42137" w:rsidRPr="00B42137" w:rsidRDefault="00B42137" w:rsidP="00B42137">
            <w:pPr>
              <w:rPr>
                <w:rFonts w:eastAsia="Arial" w:cs="Arial"/>
                <w:szCs w:val="20"/>
              </w:rPr>
            </w:pPr>
            <w:r w:rsidRPr="00B42137">
              <w:rPr>
                <w:rFonts w:eastAsia="Arial" w:cs="Arial"/>
                <w:szCs w:val="20"/>
              </w:rPr>
              <w:t>Comber Leisure Centre Car Park</w:t>
            </w:r>
          </w:p>
        </w:tc>
        <w:tc>
          <w:tcPr>
            <w:tcW w:w="180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961929E" w14:textId="77777777" w:rsidR="00B42137" w:rsidRPr="00B42137" w:rsidRDefault="00B42137" w:rsidP="00B42137">
            <w:pPr>
              <w:rPr>
                <w:rFonts w:eastAsia="Arial" w:cs="Arial"/>
                <w:szCs w:val="20"/>
              </w:rPr>
            </w:pPr>
            <w:r w:rsidRPr="00B42137">
              <w:rPr>
                <w:rFonts w:eastAsia="Arial" w:cs="Arial"/>
                <w:szCs w:val="20"/>
              </w:rPr>
              <w:t xml:space="preserve">Part of Taste Summer Festival and </w:t>
            </w:r>
            <w:r w:rsidRPr="00B42137">
              <w:rPr>
                <w:rFonts w:eastAsia="Arial" w:cs="Arial"/>
                <w:szCs w:val="20"/>
              </w:rPr>
              <w:lastRenderedPageBreak/>
              <w:t>annual programme</w:t>
            </w:r>
          </w:p>
        </w:tc>
        <w:tc>
          <w:tcPr>
            <w:tcW w:w="210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3F428DA4" w14:textId="77777777" w:rsidR="00B42137" w:rsidRPr="00B42137" w:rsidRDefault="00B42137" w:rsidP="00B42137">
            <w:pPr>
              <w:rPr>
                <w:rFonts w:eastAsia="Arial" w:cs="Arial"/>
                <w:szCs w:val="20"/>
              </w:rPr>
            </w:pPr>
            <w:r w:rsidRPr="00B42137">
              <w:rPr>
                <w:rFonts w:eastAsia="Arial" w:cs="Arial"/>
                <w:szCs w:val="20"/>
              </w:rPr>
              <w:lastRenderedPageBreak/>
              <w:t xml:space="preserve">** for note only for planning/resource </w:t>
            </w:r>
            <w:r w:rsidRPr="00B42137">
              <w:rPr>
                <w:rFonts w:eastAsia="Arial" w:cs="Arial"/>
                <w:szCs w:val="20"/>
              </w:rPr>
              <w:lastRenderedPageBreak/>
              <w:t>as event occurs in June.</w:t>
            </w:r>
          </w:p>
        </w:tc>
      </w:tr>
    </w:tbl>
    <w:p w14:paraId="06A1C405" w14:textId="77777777" w:rsidR="00B42137" w:rsidRPr="00B42137" w:rsidRDefault="00B42137" w:rsidP="00B42137">
      <w:pPr>
        <w:rPr>
          <w:rFonts w:eastAsia="Times New Roman"/>
          <w:szCs w:val="20"/>
        </w:rPr>
      </w:pPr>
    </w:p>
    <w:p w14:paraId="06E9B023" w14:textId="77777777" w:rsidR="00B42137" w:rsidRPr="00B42137" w:rsidRDefault="00B42137" w:rsidP="00B42137">
      <w:pPr>
        <w:rPr>
          <w:rFonts w:eastAsia="Arial" w:cs="Arial"/>
          <w:szCs w:val="20"/>
        </w:rPr>
      </w:pPr>
      <w:r w:rsidRPr="00B42137">
        <w:rPr>
          <w:rFonts w:eastAsia="Arial" w:cs="Arial"/>
          <w:szCs w:val="20"/>
        </w:rPr>
        <w:t xml:space="preserve">The above table outlined how the events could be delivered due to the limitations of available event space at the Bangor Seafront in summer 2025.  Due to the available staffing resource and other tourism events planned for June 2025 (Comber Earlies Food Festival – 28 June) Sea Bangor would be required to be paused for 2025.  </w:t>
      </w:r>
    </w:p>
    <w:p w14:paraId="4E16EAA8" w14:textId="77777777" w:rsidR="00B42137" w:rsidRPr="00B42137" w:rsidRDefault="00B42137" w:rsidP="00B42137">
      <w:pPr>
        <w:rPr>
          <w:rFonts w:eastAsia="Arial" w:cs="Arial"/>
          <w:szCs w:val="20"/>
        </w:rPr>
      </w:pPr>
    </w:p>
    <w:p w14:paraId="603514DB" w14:textId="77777777" w:rsidR="00B42137" w:rsidRPr="00B42137" w:rsidRDefault="00B42137" w:rsidP="00B42137">
      <w:pPr>
        <w:rPr>
          <w:rFonts w:eastAsia="Arial" w:cs="Arial"/>
          <w:szCs w:val="20"/>
        </w:rPr>
      </w:pPr>
      <w:r w:rsidRPr="00B42137">
        <w:rPr>
          <w:rFonts w:eastAsia="Arial" w:cs="Arial"/>
          <w:szCs w:val="20"/>
        </w:rPr>
        <w:t xml:space="preserve">Officers had considered how Bangor could be animated during June and were currently scoping an additional month of activity in Ward Park i.e. music/family activity in the Park at the weekend.  The Music in Park event delivered by Open House at this venue, attracted an audience of 27,000 over an 8-week period in 2023.  </w:t>
      </w:r>
    </w:p>
    <w:p w14:paraId="6F6E0FFD" w14:textId="77777777" w:rsidR="00B42137" w:rsidRPr="00B42137" w:rsidRDefault="00B42137" w:rsidP="00B42137">
      <w:pPr>
        <w:rPr>
          <w:rFonts w:eastAsia="Arial" w:cs="Arial"/>
          <w:szCs w:val="20"/>
        </w:rPr>
      </w:pPr>
    </w:p>
    <w:p w14:paraId="6C685578" w14:textId="77777777" w:rsidR="00B42137" w:rsidRPr="00B42137" w:rsidRDefault="00B42137" w:rsidP="00B42137">
      <w:pPr>
        <w:rPr>
          <w:rFonts w:eastAsia="Arial" w:cs="Arial"/>
          <w:szCs w:val="20"/>
        </w:rPr>
      </w:pPr>
      <w:r w:rsidRPr="00B42137">
        <w:rPr>
          <w:rFonts w:eastAsia="Arial" w:cs="Arial"/>
          <w:szCs w:val="20"/>
        </w:rPr>
        <w:t>It was anticipated that the additional activity of five extra weeks would be planned for Saturdays (to be confirmed) to encourage people to the city centre to eat, drink and shop.  An additional passport scheme attracting footfall into local businesses could be extended to coincide with this entertainment.  Offers and attractions in city centre businesses could attract families to spend the day.</w:t>
      </w:r>
    </w:p>
    <w:p w14:paraId="79A3C078" w14:textId="77777777" w:rsidR="00B42137" w:rsidRPr="00B42137" w:rsidRDefault="00B42137" w:rsidP="00B42137">
      <w:pPr>
        <w:rPr>
          <w:rFonts w:eastAsia="Arial" w:cs="Arial"/>
          <w:szCs w:val="20"/>
          <w:highlight w:val="yellow"/>
        </w:rPr>
      </w:pPr>
    </w:p>
    <w:p w14:paraId="1A1BC0BE" w14:textId="77777777" w:rsidR="00B42137" w:rsidRPr="00B42137" w:rsidRDefault="00B42137" w:rsidP="00B42137">
      <w:pPr>
        <w:rPr>
          <w:rFonts w:eastAsia="Arial" w:cs="Arial"/>
          <w:szCs w:val="20"/>
        </w:rPr>
      </w:pPr>
      <w:r w:rsidRPr="00B42137">
        <w:rPr>
          <w:rFonts w:eastAsia="Arial" w:cs="Arial"/>
          <w:szCs w:val="20"/>
        </w:rPr>
        <w:t>Early officer discussions with Open House anticipate that Seaside Revival would take place at Ward Park and would be programmed as Summer Revival for 2025. Date and venue are to be confirmed by the organisers.</w:t>
      </w:r>
    </w:p>
    <w:p w14:paraId="35BE0A52" w14:textId="77777777" w:rsidR="00B42137" w:rsidRPr="00B42137" w:rsidRDefault="00B42137" w:rsidP="00B42137">
      <w:pPr>
        <w:rPr>
          <w:rFonts w:eastAsia="Arial" w:cs="Arial"/>
          <w:szCs w:val="20"/>
          <w:highlight w:val="yellow"/>
        </w:rPr>
      </w:pPr>
    </w:p>
    <w:p w14:paraId="569EC8B3" w14:textId="77777777" w:rsidR="00B42137" w:rsidRPr="00B42137" w:rsidRDefault="00B42137" w:rsidP="00B42137">
      <w:pPr>
        <w:rPr>
          <w:rFonts w:eastAsia="Arial" w:cs="Arial"/>
          <w:szCs w:val="20"/>
        </w:rPr>
      </w:pPr>
      <w:r w:rsidRPr="00B42137">
        <w:rPr>
          <w:rFonts w:eastAsia="Arial" w:cs="Arial"/>
          <w:szCs w:val="20"/>
        </w:rPr>
        <w:t>Open House Festival supported by Council would continue as normal animating key venues in the city throughout the month of August.  Council had also approved the hosting of a concert in Bangor in June, subject to licence.  It was anticipated this would attract a large footfall and business to the city.</w:t>
      </w:r>
    </w:p>
    <w:p w14:paraId="24865DDC" w14:textId="77777777" w:rsidR="00B42137" w:rsidRPr="00B42137" w:rsidRDefault="00B42137" w:rsidP="00B42137">
      <w:pPr>
        <w:rPr>
          <w:rFonts w:eastAsia="Arial" w:cs="Arial"/>
          <w:szCs w:val="20"/>
        </w:rPr>
      </w:pPr>
    </w:p>
    <w:p w14:paraId="51CB8ACD" w14:textId="77777777" w:rsidR="00B42137" w:rsidRPr="00B42137" w:rsidRDefault="00B42137" w:rsidP="00B42137">
      <w:pPr>
        <w:numPr>
          <w:ilvl w:val="0"/>
          <w:numId w:val="16"/>
        </w:numPr>
        <w:spacing w:line="278" w:lineRule="auto"/>
        <w:contextualSpacing/>
        <w:rPr>
          <w:rFonts w:eastAsia="Arial" w:cs="Arial"/>
          <w:b/>
          <w:bCs/>
          <w:kern w:val="2"/>
          <w:szCs w:val="24"/>
          <w14:ligatures w14:val="standardContextual"/>
        </w:rPr>
      </w:pPr>
      <w:r w:rsidRPr="00B42137">
        <w:rPr>
          <w:rFonts w:eastAsia="Arial" w:cs="Arial"/>
          <w:b/>
          <w:bCs/>
          <w:kern w:val="2"/>
          <w:szCs w:val="24"/>
          <w14:ligatures w14:val="standardContextual"/>
        </w:rPr>
        <w:t>Budgets</w:t>
      </w:r>
    </w:p>
    <w:p w14:paraId="0898B810" w14:textId="77777777" w:rsidR="00B42137" w:rsidRPr="00B42137" w:rsidRDefault="00B42137" w:rsidP="00B42137">
      <w:pPr>
        <w:rPr>
          <w:rFonts w:eastAsia="Arial" w:cs="Arial"/>
          <w:szCs w:val="20"/>
        </w:rPr>
      </w:pPr>
      <w:r w:rsidRPr="00B42137">
        <w:rPr>
          <w:rFonts w:eastAsia="Arial" w:cs="Arial"/>
          <w:szCs w:val="20"/>
        </w:rPr>
        <w:t>VE Day 80 would be funded through the Civic Events budget.</w:t>
      </w:r>
    </w:p>
    <w:p w14:paraId="65D9EC44" w14:textId="77777777" w:rsidR="00B42137" w:rsidRPr="00B42137" w:rsidRDefault="00B42137" w:rsidP="00B42137">
      <w:pPr>
        <w:rPr>
          <w:rFonts w:eastAsia="Arial" w:cs="Arial"/>
          <w:szCs w:val="20"/>
        </w:rPr>
      </w:pPr>
    </w:p>
    <w:p w14:paraId="7449DE37" w14:textId="77777777" w:rsidR="00B42137" w:rsidRPr="00B42137" w:rsidRDefault="00B42137" w:rsidP="00B42137">
      <w:pPr>
        <w:rPr>
          <w:rFonts w:eastAsia="Arial" w:cs="Arial"/>
          <w:szCs w:val="20"/>
        </w:rPr>
      </w:pPr>
      <w:r w:rsidRPr="00B42137">
        <w:rPr>
          <w:rFonts w:eastAsia="Arial" w:cs="Arial"/>
          <w:szCs w:val="20"/>
        </w:rPr>
        <w:t>Armed Forces Day (AFD) 2025 incorporating Veteran Parade would be funded from a projected tourism budget of £115,000, subject to the rate setting process (an additional £10,000 was anticipated as a contribution from Reserve Forces’ and Cadets’ Association) and the civic aspect from the Civic Events budget, subject to the rates setting process.</w:t>
      </w:r>
    </w:p>
    <w:p w14:paraId="50DEEB4D" w14:textId="77777777" w:rsidR="00B42137" w:rsidRPr="00B42137" w:rsidRDefault="00B42137" w:rsidP="00B42137">
      <w:pPr>
        <w:rPr>
          <w:rFonts w:eastAsia="Arial" w:cs="Arial"/>
          <w:szCs w:val="20"/>
        </w:rPr>
      </w:pPr>
    </w:p>
    <w:p w14:paraId="12F5C49D" w14:textId="77777777" w:rsidR="00B42137" w:rsidRPr="00B42137" w:rsidRDefault="00B42137" w:rsidP="00B42137">
      <w:pPr>
        <w:tabs>
          <w:tab w:val="left" w:pos="3915"/>
        </w:tabs>
        <w:rPr>
          <w:rFonts w:eastAsia="Arial" w:cs="Arial"/>
          <w:szCs w:val="20"/>
        </w:rPr>
      </w:pPr>
      <w:r w:rsidRPr="00B42137">
        <w:rPr>
          <w:rFonts w:eastAsia="Arial" w:cs="Arial"/>
          <w:szCs w:val="20"/>
        </w:rPr>
        <w:t>The AND Pipe Bands 2025 event had an early scoped budget of £34,000 to deliver at the new site, taking consideration of potential traffic management fees, stewarding and a bid amount to Royal Scottish Pipe Band Association NI, subject to the rates setting process.</w:t>
      </w:r>
    </w:p>
    <w:p w14:paraId="79847421" w14:textId="77777777" w:rsidR="00B42137" w:rsidRPr="00B42137" w:rsidRDefault="00B42137" w:rsidP="00B42137">
      <w:pPr>
        <w:tabs>
          <w:tab w:val="left" w:pos="3915"/>
        </w:tabs>
        <w:rPr>
          <w:rFonts w:eastAsia="Arial" w:cs="Arial"/>
          <w:szCs w:val="20"/>
        </w:rPr>
      </w:pPr>
    </w:p>
    <w:p w14:paraId="6967FF8F" w14:textId="77777777" w:rsidR="00B42137" w:rsidRPr="00B42137" w:rsidRDefault="00B42137" w:rsidP="00B42137">
      <w:pPr>
        <w:rPr>
          <w:rFonts w:eastAsia="Arial" w:cs="Arial"/>
          <w:szCs w:val="20"/>
        </w:rPr>
      </w:pPr>
      <w:r w:rsidRPr="00B42137">
        <w:rPr>
          <w:rFonts w:eastAsia="Arial" w:cs="Arial"/>
          <w:szCs w:val="20"/>
        </w:rPr>
        <w:t xml:space="preserve">An additional budget of £10,000 was required to deliver the extra summer activity in Ward Park This would be included in projected tourism budgets as part of the rates setting process and would be subject to approval. </w:t>
      </w:r>
    </w:p>
    <w:p w14:paraId="55C40E9A" w14:textId="77777777" w:rsidR="00B42137" w:rsidRPr="00B42137" w:rsidRDefault="00B42137" w:rsidP="00B42137">
      <w:pPr>
        <w:rPr>
          <w:rFonts w:eastAsia="Arial" w:cs="Arial"/>
          <w:szCs w:val="20"/>
        </w:rPr>
      </w:pPr>
    </w:p>
    <w:p w14:paraId="5D711B3C" w14:textId="77777777" w:rsidR="00B42137" w:rsidRPr="00B42137" w:rsidRDefault="00B42137" w:rsidP="00B42137">
      <w:pPr>
        <w:rPr>
          <w:rFonts w:eastAsia="Arial" w:cs="Arial"/>
          <w:szCs w:val="20"/>
        </w:rPr>
      </w:pPr>
      <w:r w:rsidRPr="00B42137">
        <w:rPr>
          <w:rFonts w:eastAsia="Arial" w:cs="Arial"/>
          <w:szCs w:val="20"/>
        </w:rPr>
        <w:t xml:space="preserve">To deliver the reconfigured programme specific to VE Day 80, Armed Forces Day incorporating the Veterans’ Day Parade and the Ards and North Down Pipe Band event the overall Tourism Events Budget required an additional £50,000 in </w:t>
      </w:r>
      <w:r w:rsidRPr="00B42137">
        <w:rPr>
          <w:rFonts w:eastAsia="Arial" w:cs="Arial"/>
          <w:szCs w:val="20"/>
        </w:rPr>
        <w:lastRenderedPageBreak/>
        <w:t>comparison to that approved in 2024.  Costs to deliver events safely, aligned to corporate priorities while retaining quality programming, continues to be a challenge for Council and increases for the delivery of other tourism events would be further brought forward as part of the rates setting process.</w:t>
      </w:r>
    </w:p>
    <w:p w14:paraId="572EBF36" w14:textId="77777777" w:rsidR="00B42137" w:rsidRPr="00B42137" w:rsidRDefault="00B42137" w:rsidP="00B42137">
      <w:pPr>
        <w:rPr>
          <w:rFonts w:eastAsia="Times New Roman"/>
          <w:b/>
          <w:szCs w:val="20"/>
        </w:rPr>
      </w:pPr>
    </w:p>
    <w:p w14:paraId="3265974B" w14:textId="027AE948" w:rsidR="00B42137" w:rsidRPr="00B42137" w:rsidRDefault="00B42137" w:rsidP="00B42137">
      <w:pPr>
        <w:rPr>
          <w:rFonts w:eastAsia="Arial" w:cs="Arial"/>
          <w:szCs w:val="20"/>
        </w:rPr>
      </w:pPr>
      <w:r w:rsidRPr="00B42137">
        <w:rPr>
          <w:rFonts w:eastAsia="Arial" w:cs="Arial"/>
          <w:szCs w:val="20"/>
        </w:rPr>
        <w:t>RECOMMENDED that Council approves the following:</w:t>
      </w:r>
    </w:p>
    <w:p w14:paraId="7E69DFCD" w14:textId="77777777" w:rsidR="00B42137" w:rsidRPr="00B42137" w:rsidRDefault="00B42137" w:rsidP="00B42137">
      <w:pPr>
        <w:rPr>
          <w:rFonts w:eastAsia="Arial" w:cs="Arial"/>
          <w:b/>
          <w:bCs/>
          <w:szCs w:val="20"/>
        </w:rPr>
      </w:pPr>
    </w:p>
    <w:p w14:paraId="3EBBA738" w14:textId="77777777" w:rsidR="00B42137" w:rsidRPr="00B42137" w:rsidRDefault="00B42137" w:rsidP="00B42137">
      <w:pPr>
        <w:numPr>
          <w:ilvl w:val="0"/>
          <w:numId w:val="14"/>
        </w:numPr>
        <w:tabs>
          <w:tab w:val="left" w:pos="4665"/>
        </w:tabs>
        <w:contextualSpacing/>
        <w:rPr>
          <w:rFonts w:eastAsia="Arial" w:cs="Arial"/>
          <w:kern w:val="2"/>
          <w:szCs w:val="24"/>
          <w14:ligatures w14:val="standardContextual"/>
        </w:rPr>
      </w:pPr>
      <w:r w:rsidRPr="00B42137">
        <w:rPr>
          <w:rFonts w:eastAsia="Arial" w:cs="Arial"/>
          <w:b/>
          <w:bCs/>
          <w:kern w:val="2"/>
          <w:szCs w:val="24"/>
          <w14:ligatures w14:val="standardContextual"/>
        </w:rPr>
        <w:t xml:space="preserve">VE Day 80 - </w:t>
      </w:r>
      <w:r w:rsidRPr="00B42137">
        <w:rPr>
          <w:rFonts w:eastAsia="Arial" w:cs="Arial"/>
          <w:kern w:val="2"/>
          <w:szCs w:val="24"/>
          <w14:ligatures w14:val="standardContextual"/>
        </w:rPr>
        <w:t>A concert is held in Castle Park, Bangor on Friday, 9 May 2025, with beacons lit in Bangor, Newtownards and Ballyhalbert on the 8 May 2025 to mark the anniversary.</w:t>
      </w:r>
    </w:p>
    <w:p w14:paraId="400AF0FA" w14:textId="77777777" w:rsidR="00B42137" w:rsidRPr="00B42137" w:rsidRDefault="00B42137" w:rsidP="00B42137">
      <w:pPr>
        <w:numPr>
          <w:ilvl w:val="0"/>
          <w:numId w:val="14"/>
        </w:numPr>
        <w:tabs>
          <w:tab w:val="left" w:pos="4665"/>
        </w:tabs>
        <w:contextualSpacing/>
        <w:rPr>
          <w:rFonts w:eastAsia="Arial" w:cs="Arial"/>
          <w:kern w:val="2"/>
          <w:szCs w:val="24"/>
          <w14:ligatures w14:val="standardContextual"/>
        </w:rPr>
      </w:pPr>
      <w:r w:rsidRPr="00B42137">
        <w:rPr>
          <w:rFonts w:eastAsia="Arial" w:cs="Arial"/>
          <w:b/>
          <w:bCs/>
          <w:kern w:val="2"/>
          <w:szCs w:val="24"/>
          <w14:ligatures w14:val="standardContextual"/>
        </w:rPr>
        <w:t>Armed Forces Day 2025</w:t>
      </w:r>
      <w:r w:rsidRPr="00B42137">
        <w:rPr>
          <w:rFonts w:eastAsia="Arial" w:cs="Arial"/>
          <w:kern w:val="2"/>
          <w:szCs w:val="24"/>
          <w14:ligatures w14:val="standardContextual"/>
        </w:rPr>
        <w:t xml:space="preserve"> is held at Ards Airfield on either 14 or 21 June 2025, incorporating the Veterans’ Parade from Conway Square and further approves</w:t>
      </w:r>
      <w:r w:rsidRPr="00B42137">
        <w:rPr>
          <w:rFonts w:eastAsia="Arial" w:cs="Arial"/>
          <w:b/>
          <w:bCs/>
          <w:kern w:val="2"/>
          <w:szCs w:val="24"/>
          <w14:ligatures w14:val="standardContextual"/>
        </w:rPr>
        <w:t xml:space="preserve"> </w:t>
      </w:r>
      <w:r w:rsidRPr="00B42137">
        <w:rPr>
          <w:rFonts w:eastAsia="Arial" w:cs="Arial"/>
          <w:kern w:val="2"/>
          <w:szCs w:val="24"/>
          <w14:ligatures w14:val="standardContextual"/>
        </w:rPr>
        <w:t xml:space="preserve">a tourism budget of £115,000 towards its delivery, subject to the rates setting process. </w:t>
      </w:r>
    </w:p>
    <w:p w14:paraId="7ECB744B" w14:textId="77777777" w:rsidR="00B42137" w:rsidRPr="00B42137" w:rsidRDefault="00B42137" w:rsidP="00B42137">
      <w:pPr>
        <w:numPr>
          <w:ilvl w:val="0"/>
          <w:numId w:val="14"/>
        </w:numPr>
        <w:tabs>
          <w:tab w:val="left" w:pos="4665"/>
        </w:tabs>
        <w:contextualSpacing/>
        <w:rPr>
          <w:rFonts w:eastAsia="Arial" w:cs="Arial"/>
          <w:kern w:val="2"/>
          <w:szCs w:val="24"/>
          <w14:ligatures w14:val="standardContextual"/>
        </w:rPr>
      </w:pPr>
      <w:r w:rsidRPr="00B42137">
        <w:rPr>
          <w:rFonts w:eastAsia="Arial" w:cs="Arial"/>
          <w:b/>
          <w:bCs/>
          <w:kern w:val="2"/>
          <w:szCs w:val="24"/>
          <w14:ligatures w14:val="standardContextual"/>
        </w:rPr>
        <w:t>AND Pipe Bands event 2025</w:t>
      </w:r>
      <w:r w:rsidRPr="00B42137">
        <w:rPr>
          <w:rFonts w:eastAsia="Arial" w:cs="Arial"/>
          <w:kern w:val="2"/>
          <w:szCs w:val="24"/>
          <w14:ligatures w14:val="standardContextual"/>
        </w:rPr>
        <w:t xml:space="preserve"> is held at Regent House School Grounds (Comber Road/Castlebawn), Newtownards on 19 July 2025, subject to approval by the Regent House School Board of Governors and further approves a tourism budget of £34,000 towards its delivery, subject to the rates setting process.</w:t>
      </w:r>
    </w:p>
    <w:p w14:paraId="6445FD19" w14:textId="1CA69D6E" w:rsidR="00B42137" w:rsidRPr="00B42137" w:rsidRDefault="00B42137" w:rsidP="00B016F5">
      <w:pPr>
        <w:numPr>
          <w:ilvl w:val="0"/>
          <w:numId w:val="14"/>
        </w:numPr>
        <w:tabs>
          <w:tab w:val="left" w:pos="4665"/>
        </w:tabs>
        <w:contextualSpacing/>
        <w:rPr>
          <w:rFonts w:cs="Arial"/>
          <w:szCs w:val="24"/>
        </w:rPr>
      </w:pPr>
      <w:r w:rsidRPr="00B42137">
        <w:rPr>
          <w:rFonts w:eastAsia="Arial" w:cs="Arial"/>
          <w:kern w:val="2"/>
          <w:szCs w:val="24"/>
          <w14:ligatures w14:val="standardContextual"/>
        </w:rPr>
        <w:t>Sea Bangor does not take place in 2025 due to anticipated site limitations in Bangor and an additional series of ‘Family/Music in the Park’ type events are held each Saturday (tbc) during June 2025 with a tourism budget of £10,000, subject to the rates setting process.</w:t>
      </w:r>
    </w:p>
    <w:p w14:paraId="5C100826" w14:textId="77777777" w:rsidR="000B5F41" w:rsidRDefault="000B5F41" w:rsidP="000B5F41">
      <w:pPr>
        <w:rPr>
          <w:rFonts w:cs="Arial"/>
          <w:szCs w:val="24"/>
        </w:rPr>
      </w:pPr>
    </w:p>
    <w:p w14:paraId="5A03F0C8" w14:textId="35823F0A" w:rsidR="0099487F" w:rsidRDefault="0099487F" w:rsidP="0099487F">
      <w:pPr>
        <w:rPr>
          <w:rFonts w:cs="Arial"/>
          <w:szCs w:val="24"/>
        </w:rPr>
      </w:pPr>
      <w:r>
        <w:rPr>
          <w:rFonts w:cs="Arial"/>
          <w:szCs w:val="24"/>
        </w:rPr>
        <w:t>Councillor McCracken</w:t>
      </w:r>
      <w:r w:rsidR="00626BFF">
        <w:rPr>
          <w:rFonts w:cs="Arial"/>
          <w:szCs w:val="24"/>
        </w:rPr>
        <w:t xml:space="preserve"> proposed</w:t>
      </w:r>
      <w:r>
        <w:rPr>
          <w:rFonts w:cs="Arial"/>
          <w:szCs w:val="24"/>
        </w:rPr>
        <w:t xml:space="preserve">, seconded by Councillor Ashe, </w:t>
      </w:r>
      <w:bookmarkStart w:id="4" w:name="_Hlk182302956"/>
      <w:r>
        <w:rPr>
          <w:rFonts w:cs="Arial"/>
          <w:szCs w:val="24"/>
        </w:rPr>
        <w:t xml:space="preserve">that </w:t>
      </w:r>
      <w:r w:rsidR="0003457F" w:rsidRPr="0003457F">
        <w:rPr>
          <w:rFonts w:cs="Arial"/>
          <w:szCs w:val="24"/>
        </w:rPr>
        <w:t>Sea Bangor does not take place in 2025 due to anticipated site limitations in Bangor and an additional series of ‘Family/Music in the Park’ type events are held each Saturday (tbc) during</w:t>
      </w:r>
      <w:r w:rsidR="0003457F">
        <w:rPr>
          <w:rFonts w:cs="Arial"/>
          <w:szCs w:val="24"/>
        </w:rPr>
        <w:t xml:space="preserve"> </w:t>
      </w:r>
      <w:r w:rsidRPr="0099487F">
        <w:rPr>
          <w:rFonts w:cs="Arial"/>
          <w:szCs w:val="24"/>
        </w:rPr>
        <w:t>June 2025 with a tourism budget of £10,000, subject to the rates setting process.</w:t>
      </w:r>
      <w:r w:rsidR="0003457F">
        <w:rPr>
          <w:rFonts w:cs="Arial"/>
          <w:szCs w:val="24"/>
        </w:rPr>
        <w:t xml:space="preserve"> </w:t>
      </w:r>
      <w:r w:rsidRPr="0099487F">
        <w:rPr>
          <w:rFonts w:cs="Arial"/>
          <w:szCs w:val="24"/>
        </w:rPr>
        <w:t>Further that Officers will consider an additional and properly resourced Autumn event for Bangor with the aim of driving footfall and customer spend.</w:t>
      </w:r>
      <w:r w:rsidR="009C47D9">
        <w:rPr>
          <w:rFonts w:cs="Arial"/>
          <w:szCs w:val="24"/>
        </w:rPr>
        <w:t xml:space="preserve"> </w:t>
      </w:r>
      <w:r w:rsidR="00B75828">
        <w:rPr>
          <w:rFonts w:cs="Arial"/>
          <w:szCs w:val="24"/>
        </w:rPr>
        <w:t xml:space="preserve"> </w:t>
      </w:r>
      <w:r w:rsidR="009C47D9">
        <w:rPr>
          <w:rFonts w:cs="Arial"/>
          <w:szCs w:val="24"/>
        </w:rPr>
        <w:t>A report would be brought back to the December meeting of the Place and Prosperity Committee.</w:t>
      </w:r>
    </w:p>
    <w:bookmarkEnd w:id="4"/>
    <w:p w14:paraId="21CC949C" w14:textId="77777777" w:rsidR="0003457F" w:rsidRDefault="0003457F" w:rsidP="0099487F">
      <w:pPr>
        <w:rPr>
          <w:rFonts w:cs="Arial"/>
          <w:szCs w:val="24"/>
        </w:rPr>
      </w:pPr>
    </w:p>
    <w:p w14:paraId="595E967A" w14:textId="167F9553" w:rsidR="00206E44" w:rsidRDefault="0003457F" w:rsidP="0099487F">
      <w:pPr>
        <w:rPr>
          <w:rFonts w:cs="Arial"/>
          <w:szCs w:val="24"/>
        </w:rPr>
      </w:pPr>
      <w:r>
        <w:rPr>
          <w:rFonts w:cs="Arial"/>
          <w:szCs w:val="24"/>
        </w:rPr>
        <w:t xml:space="preserve">At the outset of his alternative proposal, Councillor McCracken </w:t>
      </w:r>
      <w:r w:rsidR="0033296B">
        <w:rPr>
          <w:rFonts w:cs="Arial"/>
          <w:szCs w:val="24"/>
        </w:rPr>
        <w:t xml:space="preserve">recalled that </w:t>
      </w:r>
      <w:r w:rsidR="00206E44">
        <w:rPr>
          <w:rFonts w:cs="Arial"/>
          <w:szCs w:val="24"/>
        </w:rPr>
        <w:t xml:space="preserve">Sea Bangor and Armed Forces Day was approved in November 2023 and the two events were a natural fit. </w:t>
      </w:r>
      <w:r w:rsidR="00587A5B">
        <w:rPr>
          <w:rFonts w:cs="Arial"/>
          <w:szCs w:val="24"/>
        </w:rPr>
        <w:t>He understood that between</w:t>
      </w:r>
      <w:r w:rsidR="00206E44">
        <w:rPr>
          <w:rFonts w:cs="Arial"/>
          <w:szCs w:val="24"/>
        </w:rPr>
        <w:t xml:space="preserve"> November 2023 and </w:t>
      </w:r>
      <w:r w:rsidR="00587A5B">
        <w:rPr>
          <w:rFonts w:cs="Arial"/>
          <w:szCs w:val="24"/>
        </w:rPr>
        <w:t xml:space="preserve">the </w:t>
      </w:r>
      <w:r w:rsidR="00206E44">
        <w:rPr>
          <w:rFonts w:cs="Arial"/>
          <w:szCs w:val="24"/>
        </w:rPr>
        <w:t xml:space="preserve">October 2024 Council meeting there were no written reports that indicated there would be </w:t>
      </w:r>
      <w:r w:rsidR="0033296B">
        <w:rPr>
          <w:rFonts w:cs="Arial"/>
          <w:szCs w:val="24"/>
        </w:rPr>
        <w:t>a</w:t>
      </w:r>
      <w:r w:rsidR="00206E44">
        <w:rPr>
          <w:rFonts w:cs="Arial"/>
          <w:szCs w:val="24"/>
        </w:rPr>
        <w:t xml:space="preserve"> change to the approvals that were made by this Committee.</w:t>
      </w:r>
      <w:r w:rsidR="0033296B">
        <w:rPr>
          <w:rFonts w:cs="Arial"/>
          <w:szCs w:val="24"/>
        </w:rPr>
        <w:t xml:space="preserve"> He asked for clarity on that and the Director confirmed that was correct.</w:t>
      </w:r>
    </w:p>
    <w:p w14:paraId="1E591B39" w14:textId="77777777" w:rsidR="0033296B" w:rsidRDefault="0033296B" w:rsidP="0099487F">
      <w:pPr>
        <w:rPr>
          <w:rFonts w:cs="Arial"/>
          <w:szCs w:val="24"/>
        </w:rPr>
      </w:pPr>
    </w:p>
    <w:p w14:paraId="5AF2F519" w14:textId="43E8AD00" w:rsidR="0033296B" w:rsidRDefault="00626BFF" w:rsidP="769D3426">
      <w:pPr>
        <w:rPr>
          <w:rFonts w:cs="Arial"/>
        </w:rPr>
      </w:pPr>
      <w:r w:rsidRPr="769D3426">
        <w:rPr>
          <w:rFonts w:cs="Arial"/>
        </w:rPr>
        <w:t>Continuing, Councillor McCracken</w:t>
      </w:r>
      <w:r w:rsidR="0033296B" w:rsidRPr="769D3426">
        <w:rPr>
          <w:rFonts w:cs="Arial"/>
        </w:rPr>
        <w:t xml:space="preserve"> referred to a series of </w:t>
      </w:r>
      <w:r w:rsidR="00DD4CB8" w:rsidRPr="769D3426">
        <w:rPr>
          <w:rFonts w:cs="Arial"/>
        </w:rPr>
        <w:t>delays</w:t>
      </w:r>
      <w:r w:rsidR="0033296B" w:rsidRPr="769D3426">
        <w:rPr>
          <w:rFonts w:cs="Arial"/>
        </w:rPr>
        <w:t xml:space="preserve"> to the start of the Marine Gardens construction </w:t>
      </w:r>
      <w:r w:rsidR="65D0DDE0" w:rsidRPr="769D3426">
        <w:rPr>
          <w:rFonts w:cs="Arial"/>
        </w:rPr>
        <w:t xml:space="preserve">by the developer </w:t>
      </w:r>
      <w:r w:rsidR="0033296B" w:rsidRPr="769D3426">
        <w:rPr>
          <w:rFonts w:cs="Arial"/>
        </w:rPr>
        <w:t xml:space="preserve">from September 2023 </w:t>
      </w:r>
      <w:r w:rsidR="00DD4CB8" w:rsidRPr="769D3426">
        <w:rPr>
          <w:rFonts w:cs="Arial"/>
        </w:rPr>
        <w:t xml:space="preserve">and </w:t>
      </w:r>
      <w:r w:rsidR="00587A5B" w:rsidRPr="769D3426">
        <w:rPr>
          <w:rFonts w:cs="Arial"/>
        </w:rPr>
        <w:t>was</w:t>
      </w:r>
      <w:r w:rsidR="0033296B" w:rsidRPr="769D3426">
        <w:rPr>
          <w:rFonts w:cs="Arial"/>
        </w:rPr>
        <w:t xml:space="preserve"> aware</w:t>
      </w:r>
      <w:r w:rsidR="00587A5B" w:rsidRPr="769D3426">
        <w:rPr>
          <w:rFonts w:cs="Arial"/>
        </w:rPr>
        <w:t xml:space="preserve"> </w:t>
      </w:r>
      <w:r w:rsidR="0033296B" w:rsidRPr="769D3426">
        <w:rPr>
          <w:rFonts w:cs="Arial"/>
        </w:rPr>
        <w:t xml:space="preserve">that the logistical problems around delivering Sea Bangor in 2025 </w:t>
      </w:r>
      <w:r w:rsidR="00587A5B" w:rsidRPr="769D3426">
        <w:rPr>
          <w:rFonts w:cs="Arial"/>
        </w:rPr>
        <w:t>had been</w:t>
      </w:r>
      <w:r w:rsidR="0033296B" w:rsidRPr="769D3426">
        <w:rPr>
          <w:rFonts w:cs="Arial"/>
        </w:rPr>
        <w:t xml:space="preserve"> a known issue since April</w:t>
      </w:r>
      <w:r w:rsidR="005D2CAE" w:rsidRPr="769D3426">
        <w:rPr>
          <w:rFonts w:cs="Arial"/>
        </w:rPr>
        <w:t>. H</w:t>
      </w:r>
      <w:r w:rsidR="0033296B" w:rsidRPr="769D3426">
        <w:rPr>
          <w:rFonts w:cs="Arial"/>
        </w:rPr>
        <w:t xml:space="preserve">e </w:t>
      </w:r>
      <w:r w:rsidR="00587A5B" w:rsidRPr="769D3426">
        <w:rPr>
          <w:rFonts w:cs="Arial"/>
        </w:rPr>
        <w:t>asked if the Director agreed that a report could have come forward much earlier</w:t>
      </w:r>
      <w:r w:rsidR="00CA6393" w:rsidRPr="769D3426">
        <w:rPr>
          <w:rFonts w:cs="Arial"/>
        </w:rPr>
        <w:t xml:space="preserve"> in the year</w:t>
      </w:r>
      <w:r w:rsidR="00587A5B" w:rsidRPr="769D3426">
        <w:rPr>
          <w:rFonts w:cs="Arial"/>
        </w:rPr>
        <w:t xml:space="preserve"> to allow Members to debate this more thoroughly. </w:t>
      </w:r>
    </w:p>
    <w:p w14:paraId="25E7FC21" w14:textId="77777777" w:rsidR="00587A5B" w:rsidRDefault="00587A5B" w:rsidP="0099487F">
      <w:pPr>
        <w:rPr>
          <w:rFonts w:cs="Arial"/>
          <w:szCs w:val="24"/>
        </w:rPr>
      </w:pPr>
    </w:p>
    <w:p w14:paraId="569A2527" w14:textId="5F67D2B1" w:rsidR="0008561C" w:rsidRDefault="00587A5B" w:rsidP="769D3426">
      <w:pPr>
        <w:rPr>
          <w:rFonts w:cs="Arial"/>
        </w:rPr>
      </w:pPr>
      <w:r w:rsidRPr="769D3426">
        <w:rPr>
          <w:rFonts w:cs="Arial"/>
        </w:rPr>
        <w:t xml:space="preserve">The </w:t>
      </w:r>
      <w:r w:rsidR="0006594F" w:rsidRPr="769D3426">
        <w:rPr>
          <w:rFonts w:cs="Arial"/>
        </w:rPr>
        <w:t>Interim Director of Prosperity</w:t>
      </w:r>
      <w:r w:rsidRPr="769D3426">
        <w:rPr>
          <w:rFonts w:cs="Arial"/>
        </w:rPr>
        <w:t xml:space="preserve"> </w:t>
      </w:r>
      <w:r w:rsidR="00CA6393" w:rsidRPr="769D3426">
        <w:rPr>
          <w:rFonts w:cs="Arial"/>
        </w:rPr>
        <w:t>agreed</w:t>
      </w:r>
      <w:r w:rsidRPr="769D3426">
        <w:rPr>
          <w:rFonts w:cs="Arial"/>
        </w:rPr>
        <w:t xml:space="preserve"> that in hindsight </w:t>
      </w:r>
      <w:r w:rsidR="00CA6393" w:rsidRPr="769D3426">
        <w:rPr>
          <w:rFonts w:cs="Arial"/>
        </w:rPr>
        <w:t xml:space="preserve">that would have been useful but explained the challenges </w:t>
      </w:r>
      <w:r w:rsidR="0008561C" w:rsidRPr="769D3426">
        <w:rPr>
          <w:rFonts w:cs="Arial"/>
        </w:rPr>
        <w:t xml:space="preserve">around </w:t>
      </w:r>
      <w:r w:rsidR="00626BFF" w:rsidRPr="769D3426">
        <w:rPr>
          <w:rFonts w:cs="Arial"/>
        </w:rPr>
        <w:t xml:space="preserve">being held to </w:t>
      </w:r>
      <w:r w:rsidR="0008561C" w:rsidRPr="769D3426">
        <w:rPr>
          <w:rFonts w:cs="Arial"/>
        </w:rPr>
        <w:t xml:space="preserve">timeframes </w:t>
      </w:r>
      <w:r w:rsidR="00626BFF" w:rsidRPr="769D3426">
        <w:rPr>
          <w:rFonts w:cs="Arial"/>
        </w:rPr>
        <w:t xml:space="preserve">that </w:t>
      </w:r>
      <w:r w:rsidR="00CA6393" w:rsidRPr="769D3426">
        <w:rPr>
          <w:rFonts w:cs="Arial"/>
        </w:rPr>
        <w:t xml:space="preserve">were </w:t>
      </w:r>
      <w:r w:rsidR="00626BFF" w:rsidRPr="769D3426">
        <w:rPr>
          <w:rFonts w:cs="Arial"/>
        </w:rPr>
        <w:t>set</w:t>
      </w:r>
      <w:r w:rsidR="00CA6393" w:rsidRPr="769D3426">
        <w:rPr>
          <w:rFonts w:cs="Arial"/>
        </w:rPr>
        <w:t xml:space="preserve"> external</w:t>
      </w:r>
      <w:r w:rsidR="00626BFF" w:rsidRPr="769D3426">
        <w:rPr>
          <w:rFonts w:cs="Arial"/>
        </w:rPr>
        <w:t>ly</w:t>
      </w:r>
      <w:r w:rsidR="00CA6393" w:rsidRPr="769D3426">
        <w:rPr>
          <w:rFonts w:cs="Arial"/>
        </w:rPr>
        <w:t xml:space="preserve"> and out of the control of the Council</w:t>
      </w:r>
      <w:r w:rsidR="0008561C" w:rsidRPr="769D3426">
        <w:rPr>
          <w:rFonts w:cs="Arial"/>
        </w:rPr>
        <w:t xml:space="preserve">. She explained the difficulties that this </w:t>
      </w:r>
      <w:r w:rsidR="0008561C" w:rsidRPr="769D3426">
        <w:rPr>
          <w:rFonts w:cs="Arial"/>
        </w:rPr>
        <w:lastRenderedPageBreak/>
        <w:t>had caused in terms of planning for</w:t>
      </w:r>
      <w:r w:rsidR="00626BFF" w:rsidRPr="769D3426">
        <w:rPr>
          <w:rFonts w:cs="Arial"/>
        </w:rPr>
        <w:t xml:space="preserve"> this and</w:t>
      </w:r>
      <w:r w:rsidR="0008561C" w:rsidRPr="769D3426">
        <w:rPr>
          <w:rFonts w:cs="Arial"/>
        </w:rPr>
        <w:t xml:space="preserve"> other external event</w:t>
      </w:r>
      <w:r w:rsidR="00626BFF" w:rsidRPr="769D3426">
        <w:rPr>
          <w:rFonts w:cs="Arial"/>
        </w:rPr>
        <w:t xml:space="preserve">s </w:t>
      </w:r>
      <w:r w:rsidR="0008561C" w:rsidRPr="769D3426">
        <w:rPr>
          <w:rFonts w:cs="Arial"/>
        </w:rPr>
        <w:t>in that location and it had left multiple Council departments on the backfoot</w:t>
      </w:r>
      <w:r w:rsidR="13095BB7" w:rsidRPr="769D3426">
        <w:rPr>
          <w:rFonts w:cs="Arial"/>
        </w:rPr>
        <w:t>.</w:t>
      </w:r>
    </w:p>
    <w:p w14:paraId="65D77777" w14:textId="77777777" w:rsidR="0008561C" w:rsidRDefault="0008561C" w:rsidP="0099487F">
      <w:pPr>
        <w:rPr>
          <w:rFonts w:cs="Arial"/>
          <w:szCs w:val="24"/>
        </w:rPr>
      </w:pPr>
    </w:p>
    <w:p w14:paraId="06835057" w14:textId="013E3CB6" w:rsidR="00811824" w:rsidRDefault="0031317B" w:rsidP="0099487F">
      <w:pPr>
        <w:rPr>
          <w:rFonts w:cs="Arial"/>
          <w:szCs w:val="24"/>
        </w:rPr>
      </w:pPr>
      <w:r>
        <w:rPr>
          <w:rFonts w:cs="Arial"/>
          <w:szCs w:val="24"/>
        </w:rPr>
        <w:t xml:space="preserve">While appreciating the frustration that the delays had caused, </w:t>
      </w:r>
      <w:r w:rsidR="0008561C">
        <w:rPr>
          <w:rFonts w:cs="Arial"/>
          <w:szCs w:val="24"/>
        </w:rPr>
        <w:t xml:space="preserve">Councillor McCracken felt it was important to learn and ensure that any substantial changes to a previous approval needed to be brought to Committee </w:t>
      </w:r>
      <w:r w:rsidR="00375A68">
        <w:rPr>
          <w:rFonts w:cs="Arial"/>
          <w:szCs w:val="24"/>
        </w:rPr>
        <w:t>at the earliest opportunity</w:t>
      </w:r>
      <w:r w:rsidR="0008561C">
        <w:rPr>
          <w:rFonts w:cs="Arial"/>
          <w:szCs w:val="24"/>
        </w:rPr>
        <w:t>. He recalled the enthusiasm when the</w:t>
      </w:r>
      <w:r w:rsidR="00626BFF">
        <w:rPr>
          <w:rFonts w:cs="Arial"/>
          <w:szCs w:val="24"/>
        </w:rPr>
        <w:t xml:space="preserve"> Sea Bangor</w:t>
      </w:r>
      <w:r w:rsidR="0008561C">
        <w:rPr>
          <w:rFonts w:cs="Arial"/>
          <w:szCs w:val="24"/>
        </w:rPr>
        <w:t xml:space="preserve"> arrangements had been agreed in the previous Nove</w:t>
      </w:r>
      <w:r>
        <w:rPr>
          <w:rFonts w:cs="Arial"/>
          <w:szCs w:val="24"/>
        </w:rPr>
        <w:t>mber and the concern this</w:t>
      </w:r>
      <w:r w:rsidR="00811824">
        <w:rPr>
          <w:rFonts w:cs="Arial"/>
          <w:szCs w:val="24"/>
        </w:rPr>
        <w:t xml:space="preserve"> change</w:t>
      </w:r>
      <w:r>
        <w:rPr>
          <w:rFonts w:cs="Arial"/>
          <w:szCs w:val="24"/>
        </w:rPr>
        <w:t xml:space="preserve"> had now caused for</w:t>
      </w:r>
      <w:r w:rsidR="00626BFF">
        <w:rPr>
          <w:rFonts w:cs="Arial"/>
          <w:szCs w:val="24"/>
        </w:rPr>
        <w:t xml:space="preserve"> members and</w:t>
      </w:r>
      <w:r>
        <w:rPr>
          <w:rFonts w:cs="Arial"/>
          <w:szCs w:val="24"/>
        </w:rPr>
        <w:t xml:space="preserve"> </w:t>
      </w:r>
      <w:r w:rsidR="00626BFF">
        <w:rPr>
          <w:rFonts w:cs="Arial"/>
          <w:szCs w:val="24"/>
        </w:rPr>
        <w:t xml:space="preserve">his </w:t>
      </w:r>
      <w:r>
        <w:rPr>
          <w:rFonts w:cs="Arial"/>
          <w:szCs w:val="24"/>
        </w:rPr>
        <w:t>constituent</w:t>
      </w:r>
      <w:r w:rsidR="00811824">
        <w:rPr>
          <w:rFonts w:cs="Arial"/>
          <w:szCs w:val="24"/>
        </w:rPr>
        <w:t>s – he pointed to social media reaction and coverage in the local press</w:t>
      </w:r>
      <w:r>
        <w:rPr>
          <w:rFonts w:cs="Arial"/>
          <w:szCs w:val="24"/>
        </w:rPr>
        <w:t xml:space="preserve">. He noted a call from Bangor Chamber of Commerce for Sea Bangor to be reinstated and </w:t>
      </w:r>
      <w:r w:rsidR="00811824">
        <w:rPr>
          <w:rFonts w:cs="Arial"/>
          <w:szCs w:val="24"/>
        </w:rPr>
        <w:t xml:space="preserve">referred to </w:t>
      </w:r>
      <w:r w:rsidR="00375A68">
        <w:rPr>
          <w:rFonts w:cs="Arial"/>
          <w:szCs w:val="24"/>
        </w:rPr>
        <w:t>excellent</w:t>
      </w:r>
      <w:r w:rsidR="00F35A5F">
        <w:rPr>
          <w:rFonts w:cs="Arial"/>
          <w:szCs w:val="24"/>
        </w:rPr>
        <w:t xml:space="preserve"> </w:t>
      </w:r>
      <w:r w:rsidR="00811824">
        <w:rPr>
          <w:rFonts w:cs="Arial"/>
          <w:szCs w:val="24"/>
        </w:rPr>
        <w:t xml:space="preserve">points made by </w:t>
      </w:r>
      <w:r>
        <w:rPr>
          <w:rFonts w:cs="Arial"/>
          <w:szCs w:val="24"/>
        </w:rPr>
        <w:t>the President of Bangor Chamber of Commerce</w:t>
      </w:r>
      <w:r w:rsidR="00811824">
        <w:rPr>
          <w:rFonts w:cs="Arial"/>
          <w:szCs w:val="24"/>
        </w:rPr>
        <w:t xml:space="preserve"> </w:t>
      </w:r>
      <w:r>
        <w:rPr>
          <w:rFonts w:cs="Arial"/>
          <w:szCs w:val="24"/>
        </w:rPr>
        <w:t>that there could have been some</w:t>
      </w:r>
      <w:r w:rsidR="00811824">
        <w:rPr>
          <w:rFonts w:cs="Arial"/>
          <w:szCs w:val="24"/>
        </w:rPr>
        <w:t>thing organised in Ballyholme to retain the Naval link and</w:t>
      </w:r>
      <w:r w:rsidR="00626BFF">
        <w:rPr>
          <w:rFonts w:cs="Arial"/>
          <w:szCs w:val="24"/>
        </w:rPr>
        <w:t xml:space="preserve"> to</w:t>
      </w:r>
      <w:r w:rsidR="00811824">
        <w:rPr>
          <w:rFonts w:cs="Arial"/>
          <w:szCs w:val="24"/>
        </w:rPr>
        <w:t xml:space="preserve"> </w:t>
      </w:r>
      <w:r w:rsidR="00626BFF">
        <w:rPr>
          <w:rFonts w:cs="Arial"/>
          <w:szCs w:val="24"/>
        </w:rPr>
        <w:t>host the</w:t>
      </w:r>
      <w:r w:rsidR="00811824">
        <w:rPr>
          <w:rFonts w:cs="Arial"/>
          <w:szCs w:val="24"/>
        </w:rPr>
        <w:t xml:space="preserve"> RAF and a display that needed to be held in a coastal location for viewing purposes.</w:t>
      </w:r>
      <w:r w:rsidR="00F35A5F">
        <w:rPr>
          <w:rFonts w:cs="Arial"/>
          <w:szCs w:val="24"/>
        </w:rPr>
        <w:t xml:space="preserve"> </w:t>
      </w:r>
      <w:r w:rsidR="00811824">
        <w:rPr>
          <w:rFonts w:cs="Arial"/>
          <w:szCs w:val="24"/>
        </w:rPr>
        <w:t>While everyone wished Newtownards well with the Armed Forces Day arrangements, those Royal Navy and RAF elements were now lost</w:t>
      </w:r>
      <w:r w:rsidR="00F35A5F">
        <w:rPr>
          <w:rFonts w:cs="Arial"/>
          <w:szCs w:val="24"/>
        </w:rPr>
        <w:t>.</w:t>
      </w:r>
    </w:p>
    <w:p w14:paraId="6D4C20B8" w14:textId="77777777" w:rsidR="00F35A5F" w:rsidRDefault="00F35A5F" w:rsidP="0099487F">
      <w:pPr>
        <w:rPr>
          <w:rFonts w:cs="Arial"/>
          <w:szCs w:val="24"/>
        </w:rPr>
      </w:pPr>
    </w:p>
    <w:p w14:paraId="3E505883" w14:textId="4BABD1C4" w:rsidR="006D3295" w:rsidRDefault="00375A68" w:rsidP="0099487F">
      <w:pPr>
        <w:rPr>
          <w:rFonts w:cs="Arial"/>
          <w:szCs w:val="24"/>
        </w:rPr>
      </w:pPr>
      <w:r>
        <w:rPr>
          <w:rFonts w:cs="Arial"/>
          <w:szCs w:val="24"/>
        </w:rPr>
        <w:t>Given the existing circumstances</w:t>
      </w:r>
      <w:r w:rsidR="007D6185">
        <w:rPr>
          <w:rFonts w:cs="Arial"/>
          <w:szCs w:val="24"/>
        </w:rPr>
        <w:t xml:space="preserve"> and constrained capacity in the summer</w:t>
      </w:r>
      <w:r>
        <w:rPr>
          <w:rFonts w:cs="Arial"/>
          <w:szCs w:val="24"/>
        </w:rPr>
        <w:t>, he reluctantly</w:t>
      </w:r>
      <w:r w:rsidR="00F35A5F">
        <w:rPr>
          <w:rFonts w:cs="Arial"/>
          <w:szCs w:val="24"/>
        </w:rPr>
        <w:t xml:space="preserve"> </w:t>
      </w:r>
      <w:r w:rsidR="007278AB">
        <w:rPr>
          <w:rFonts w:cs="Arial"/>
          <w:szCs w:val="24"/>
        </w:rPr>
        <w:t>accepted</w:t>
      </w:r>
      <w:r w:rsidR="00F35A5F">
        <w:rPr>
          <w:rFonts w:cs="Arial"/>
          <w:szCs w:val="24"/>
        </w:rPr>
        <w:t xml:space="preserve"> that </w:t>
      </w:r>
      <w:r w:rsidR="00205F01">
        <w:rPr>
          <w:rFonts w:cs="Arial"/>
          <w:szCs w:val="24"/>
        </w:rPr>
        <w:t>that</w:t>
      </w:r>
      <w:r w:rsidR="00F35A5F">
        <w:rPr>
          <w:rFonts w:cs="Arial"/>
          <w:szCs w:val="24"/>
        </w:rPr>
        <w:t xml:space="preserve"> it was no</w:t>
      </w:r>
      <w:r w:rsidR="007D6185">
        <w:rPr>
          <w:rFonts w:cs="Arial"/>
          <w:szCs w:val="24"/>
        </w:rPr>
        <w:t xml:space="preserve">t </w:t>
      </w:r>
      <w:r w:rsidR="00F35A5F">
        <w:rPr>
          <w:rFonts w:cs="Arial"/>
          <w:szCs w:val="24"/>
        </w:rPr>
        <w:t>practical to hold a Sea Bangor</w:t>
      </w:r>
      <w:r w:rsidR="007278AB">
        <w:rPr>
          <w:rFonts w:cs="Arial"/>
          <w:szCs w:val="24"/>
        </w:rPr>
        <w:t xml:space="preserve"> event</w:t>
      </w:r>
      <w:r w:rsidR="00F35A5F">
        <w:rPr>
          <w:rFonts w:cs="Arial"/>
          <w:szCs w:val="24"/>
        </w:rPr>
        <w:t xml:space="preserve"> in 2025 and therefore was brin</w:t>
      </w:r>
      <w:r w:rsidR="007278AB">
        <w:rPr>
          <w:rFonts w:cs="Arial"/>
          <w:szCs w:val="24"/>
        </w:rPr>
        <w:t>g</w:t>
      </w:r>
      <w:r w:rsidR="00F35A5F">
        <w:rPr>
          <w:rFonts w:cs="Arial"/>
          <w:szCs w:val="24"/>
        </w:rPr>
        <w:t xml:space="preserve">ing this proposal for an Autumn </w:t>
      </w:r>
      <w:r w:rsidR="007278AB">
        <w:rPr>
          <w:rFonts w:cs="Arial"/>
          <w:szCs w:val="24"/>
        </w:rPr>
        <w:t>event</w:t>
      </w:r>
      <w:r w:rsidR="00F35A5F">
        <w:rPr>
          <w:rFonts w:cs="Arial"/>
          <w:szCs w:val="24"/>
        </w:rPr>
        <w:t xml:space="preserve"> in order to drive footfall and customer spend in the city centr</w:t>
      </w:r>
      <w:r w:rsidR="007278AB">
        <w:rPr>
          <w:rFonts w:cs="Arial"/>
          <w:szCs w:val="24"/>
        </w:rPr>
        <w:t xml:space="preserve">e. </w:t>
      </w:r>
      <w:r w:rsidR="006D3295">
        <w:rPr>
          <w:rFonts w:cs="Arial"/>
          <w:szCs w:val="24"/>
        </w:rPr>
        <w:t xml:space="preserve">It </w:t>
      </w:r>
      <w:r w:rsidR="00DD4992">
        <w:rPr>
          <w:rFonts w:cs="Arial"/>
          <w:szCs w:val="24"/>
        </w:rPr>
        <w:t>would</w:t>
      </w:r>
      <w:r w:rsidR="006D3295">
        <w:rPr>
          <w:rFonts w:cs="Arial"/>
          <w:szCs w:val="24"/>
        </w:rPr>
        <w:t xml:space="preserve"> </w:t>
      </w:r>
      <w:r w:rsidR="00DD4992">
        <w:rPr>
          <w:rFonts w:cs="Arial"/>
          <w:szCs w:val="24"/>
        </w:rPr>
        <w:t xml:space="preserve">be </w:t>
      </w:r>
      <w:r w:rsidR="006D3295">
        <w:rPr>
          <w:rFonts w:cs="Arial"/>
          <w:szCs w:val="24"/>
        </w:rPr>
        <w:t xml:space="preserve">important to help traders </w:t>
      </w:r>
      <w:r w:rsidR="00DD4992">
        <w:rPr>
          <w:rFonts w:cs="Arial"/>
          <w:szCs w:val="24"/>
        </w:rPr>
        <w:t>given the disruption</w:t>
      </w:r>
      <w:r w:rsidR="00205F01">
        <w:rPr>
          <w:rFonts w:cs="Arial"/>
          <w:szCs w:val="24"/>
        </w:rPr>
        <w:t xml:space="preserve"> that would be</w:t>
      </w:r>
      <w:r w:rsidR="00DD4992">
        <w:rPr>
          <w:rFonts w:cs="Arial"/>
          <w:szCs w:val="24"/>
        </w:rPr>
        <w:t xml:space="preserve"> caused by the construction work </w:t>
      </w:r>
      <w:r>
        <w:rPr>
          <w:rFonts w:cs="Arial"/>
          <w:szCs w:val="24"/>
        </w:rPr>
        <w:t xml:space="preserve">associated with major development in the area </w:t>
      </w:r>
      <w:r w:rsidR="00DD4992">
        <w:rPr>
          <w:rFonts w:cs="Arial"/>
          <w:szCs w:val="24"/>
        </w:rPr>
        <w:t>and the loss of Sea Bangor in 2025</w:t>
      </w:r>
      <w:r w:rsidR="00E833B8">
        <w:rPr>
          <w:rFonts w:cs="Arial"/>
          <w:szCs w:val="24"/>
        </w:rPr>
        <w:t xml:space="preserve"> which brought a lot of trade so it was important to retain that.</w:t>
      </w:r>
      <w:r w:rsidR="00DD4992">
        <w:rPr>
          <w:rFonts w:cs="Arial"/>
          <w:szCs w:val="24"/>
        </w:rPr>
        <w:t xml:space="preserve"> The proposed </w:t>
      </w:r>
      <w:r w:rsidR="000F0395">
        <w:rPr>
          <w:rFonts w:cs="Arial"/>
          <w:szCs w:val="24"/>
        </w:rPr>
        <w:t>budget of</w:t>
      </w:r>
      <w:r w:rsidR="00DD4992">
        <w:rPr>
          <w:rFonts w:cs="Arial"/>
          <w:szCs w:val="24"/>
        </w:rPr>
        <w:t xml:space="preserve"> £10,000</w:t>
      </w:r>
      <w:r w:rsidR="007D6185">
        <w:rPr>
          <w:rFonts w:cs="Arial"/>
          <w:szCs w:val="24"/>
        </w:rPr>
        <w:t xml:space="preserve"> in the report</w:t>
      </w:r>
      <w:r w:rsidR="00DD4992">
        <w:rPr>
          <w:rFonts w:cs="Arial"/>
          <w:szCs w:val="24"/>
        </w:rPr>
        <w:t xml:space="preserve"> was not accept</w:t>
      </w:r>
      <w:r w:rsidR="000F0395">
        <w:rPr>
          <w:rFonts w:cs="Arial"/>
          <w:szCs w:val="24"/>
        </w:rPr>
        <w:t>able given that the budget for Sea Bangor had been £75,000.</w:t>
      </w:r>
    </w:p>
    <w:p w14:paraId="2D2AE0CA" w14:textId="77777777" w:rsidR="006D3295" w:rsidRDefault="006D3295" w:rsidP="0099487F">
      <w:pPr>
        <w:rPr>
          <w:rFonts w:cs="Arial"/>
          <w:szCs w:val="24"/>
        </w:rPr>
      </w:pPr>
    </w:p>
    <w:p w14:paraId="0E12DC3A" w14:textId="41491C73" w:rsidR="00F35A5F" w:rsidRDefault="000F0395" w:rsidP="769D3426">
      <w:pPr>
        <w:rPr>
          <w:rFonts w:cs="Arial"/>
        </w:rPr>
      </w:pPr>
      <w:r w:rsidRPr="769D3426">
        <w:rPr>
          <w:rFonts w:cs="Arial"/>
        </w:rPr>
        <w:t xml:space="preserve">In closing, he explained he was not being prescriptive in terms of what the </w:t>
      </w:r>
      <w:r w:rsidR="00375A68" w:rsidRPr="769D3426">
        <w:rPr>
          <w:rFonts w:cs="Arial"/>
        </w:rPr>
        <w:t xml:space="preserve">Autumn </w:t>
      </w:r>
      <w:r w:rsidRPr="769D3426">
        <w:rPr>
          <w:rFonts w:cs="Arial"/>
        </w:rPr>
        <w:t xml:space="preserve">event would look like and was asking officers to look at options, although he suggested that a hospitality theme could be an option if the event was to run </w:t>
      </w:r>
      <w:r w:rsidR="6B8ED0F7" w:rsidRPr="769D3426">
        <w:rPr>
          <w:rFonts w:cs="Arial"/>
        </w:rPr>
        <w:t>akin to</w:t>
      </w:r>
      <w:r w:rsidRPr="769D3426">
        <w:rPr>
          <w:rFonts w:cs="Arial"/>
        </w:rPr>
        <w:t xml:space="preserve"> Restaurant Week</w:t>
      </w:r>
      <w:r w:rsidR="007D6185" w:rsidRPr="769D3426">
        <w:rPr>
          <w:rFonts w:cs="Arial"/>
        </w:rPr>
        <w:t>, but he hoped that a report would come back to the next Committee meeting for further discussion.</w:t>
      </w:r>
    </w:p>
    <w:p w14:paraId="11946636" w14:textId="77777777" w:rsidR="000F0395" w:rsidRDefault="000F0395" w:rsidP="0099487F">
      <w:pPr>
        <w:rPr>
          <w:rFonts w:cs="Arial"/>
          <w:szCs w:val="24"/>
        </w:rPr>
      </w:pPr>
    </w:p>
    <w:p w14:paraId="7E9DBEDF" w14:textId="60B93580" w:rsidR="000F0395" w:rsidRDefault="000F0395" w:rsidP="0099487F">
      <w:pPr>
        <w:rPr>
          <w:rFonts w:cs="Arial"/>
          <w:szCs w:val="24"/>
        </w:rPr>
      </w:pPr>
      <w:r>
        <w:rPr>
          <w:rFonts w:cs="Arial"/>
          <w:szCs w:val="24"/>
        </w:rPr>
        <w:t xml:space="preserve">The seconder, Councillor McCollum, rose to support the proposal. </w:t>
      </w:r>
      <w:r w:rsidR="00B75828">
        <w:rPr>
          <w:rFonts w:cs="Arial"/>
          <w:szCs w:val="24"/>
        </w:rPr>
        <w:t xml:space="preserve"> </w:t>
      </w:r>
      <w:r>
        <w:rPr>
          <w:rFonts w:cs="Arial"/>
          <w:szCs w:val="24"/>
        </w:rPr>
        <w:t xml:space="preserve">She had appreciated the Director’s candour in terms of </w:t>
      </w:r>
      <w:r w:rsidR="00430BC4">
        <w:rPr>
          <w:rFonts w:cs="Arial"/>
          <w:szCs w:val="24"/>
        </w:rPr>
        <w:t xml:space="preserve">the </w:t>
      </w:r>
      <w:r w:rsidR="007D6185">
        <w:rPr>
          <w:rFonts w:cs="Arial"/>
          <w:szCs w:val="24"/>
        </w:rPr>
        <w:t>challenges</w:t>
      </w:r>
      <w:r w:rsidR="00430BC4">
        <w:rPr>
          <w:rFonts w:cs="Arial"/>
          <w:szCs w:val="24"/>
        </w:rPr>
        <w:t xml:space="preserve"> </w:t>
      </w:r>
      <w:r w:rsidR="007D6185">
        <w:rPr>
          <w:rFonts w:cs="Arial"/>
          <w:szCs w:val="24"/>
        </w:rPr>
        <w:t xml:space="preserve">that officers had faced </w:t>
      </w:r>
      <w:r w:rsidR="00430BC4">
        <w:rPr>
          <w:rFonts w:cs="Arial"/>
          <w:szCs w:val="24"/>
        </w:rPr>
        <w:t>but felt that an Autumn event, while not replacing Sea Bangor, would go some way to boosting footfall to help local traders</w:t>
      </w:r>
      <w:r w:rsidR="007D6185">
        <w:rPr>
          <w:rFonts w:cs="Arial"/>
          <w:szCs w:val="24"/>
        </w:rPr>
        <w:t>.</w:t>
      </w:r>
    </w:p>
    <w:p w14:paraId="41004C93" w14:textId="77777777" w:rsidR="00430BC4" w:rsidRDefault="00430BC4" w:rsidP="0099487F">
      <w:pPr>
        <w:rPr>
          <w:rFonts w:cs="Arial"/>
          <w:szCs w:val="24"/>
        </w:rPr>
      </w:pPr>
    </w:p>
    <w:p w14:paraId="41E15B5C" w14:textId="6F41963B" w:rsidR="000F479D" w:rsidRDefault="00430BC4" w:rsidP="0099487F">
      <w:pPr>
        <w:rPr>
          <w:rFonts w:cs="Arial"/>
          <w:szCs w:val="24"/>
        </w:rPr>
      </w:pPr>
      <w:r>
        <w:rPr>
          <w:rFonts w:cs="Arial"/>
          <w:szCs w:val="24"/>
        </w:rPr>
        <w:t>Councillor Blaney agreed with the proposer</w:t>
      </w:r>
      <w:r w:rsidR="000F479D">
        <w:rPr>
          <w:rFonts w:cs="Arial"/>
          <w:szCs w:val="24"/>
        </w:rPr>
        <w:t xml:space="preserve"> and </w:t>
      </w:r>
      <w:r>
        <w:rPr>
          <w:rFonts w:cs="Arial"/>
          <w:szCs w:val="24"/>
        </w:rPr>
        <w:t xml:space="preserve">the sentiments of local traders. He appreciated the difficulties that </w:t>
      </w:r>
      <w:r w:rsidR="000F479D">
        <w:rPr>
          <w:rFonts w:cs="Arial"/>
          <w:szCs w:val="24"/>
        </w:rPr>
        <w:t>o</w:t>
      </w:r>
      <w:r>
        <w:rPr>
          <w:rFonts w:cs="Arial"/>
          <w:szCs w:val="24"/>
        </w:rPr>
        <w:t xml:space="preserve">fficers had faced and </w:t>
      </w:r>
      <w:r w:rsidR="000F479D">
        <w:rPr>
          <w:rFonts w:cs="Arial"/>
          <w:szCs w:val="24"/>
        </w:rPr>
        <w:t>believed that they had done their best with the cards that they had been dealt.</w:t>
      </w:r>
    </w:p>
    <w:p w14:paraId="678880D6" w14:textId="77777777" w:rsidR="000F479D" w:rsidRDefault="000F479D" w:rsidP="0099487F">
      <w:pPr>
        <w:rPr>
          <w:rFonts w:cs="Arial"/>
          <w:szCs w:val="24"/>
        </w:rPr>
      </w:pPr>
    </w:p>
    <w:p w14:paraId="1737FF74" w14:textId="67852090" w:rsidR="00430BC4" w:rsidRDefault="000F479D" w:rsidP="0099487F">
      <w:pPr>
        <w:rPr>
          <w:rFonts w:cs="Arial"/>
          <w:szCs w:val="24"/>
        </w:rPr>
      </w:pPr>
      <w:r>
        <w:rPr>
          <w:rFonts w:cs="Arial"/>
          <w:szCs w:val="24"/>
        </w:rPr>
        <w:t xml:space="preserve">Despite the </w:t>
      </w:r>
      <w:r w:rsidR="00B61274">
        <w:rPr>
          <w:rFonts w:cs="Arial"/>
          <w:szCs w:val="24"/>
        </w:rPr>
        <w:t>longer-term</w:t>
      </w:r>
      <w:r>
        <w:rPr>
          <w:rFonts w:cs="Arial"/>
          <w:szCs w:val="24"/>
        </w:rPr>
        <w:t xml:space="preserve"> benefits of the major development, he warned that many businesses would be struggling as a result of this upcoming period of disruption </w:t>
      </w:r>
      <w:r w:rsidR="00430BC4">
        <w:rPr>
          <w:rFonts w:cs="Arial"/>
          <w:szCs w:val="24"/>
        </w:rPr>
        <w:t xml:space="preserve">so it was important </w:t>
      </w:r>
      <w:r w:rsidR="00B75828">
        <w:rPr>
          <w:rFonts w:cs="Arial"/>
          <w:szCs w:val="24"/>
        </w:rPr>
        <w:t xml:space="preserve">the </w:t>
      </w:r>
      <w:r w:rsidR="00430BC4">
        <w:rPr>
          <w:rFonts w:cs="Arial"/>
          <w:szCs w:val="24"/>
        </w:rPr>
        <w:t>Council do what it could to offer reassurance</w:t>
      </w:r>
      <w:r>
        <w:rPr>
          <w:rFonts w:cs="Arial"/>
          <w:szCs w:val="24"/>
        </w:rPr>
        <w:t xml:space="preserve"> and drive footfall.</w:t>
      </w:r>
    </w:p>
    <w:p w14:paraId="374783E5" w14:textId="77777777" w:rsidR="00430BC4" w:rsidRDefault="00430BC4" w:rsidP="0099487F">
      <w:pPr>
        <w:rPr>
          <w:rFonts w:cs="Arial"/>
          <w:szCs w:val="24"/>
        </w:rPr>
      </w:pPr>
    </w:p>
    <w:p w14:paraId="1172BE1A" w14:textId="6FE15BF4" w:rsidR="00B61274" w:rsidRDefault="00430BC4" w:rsidP="0099487F">
      <w:pPr>
        <w:rPr>
          <w:rFonts w:cs="Arial"/>
          <w:szCs w:val="24"/>
        </w:rPr>
      </w:pPr>
      <w:r>
        <w:rPr>
          <w:rFonts w:cs="Arial"/>
          <w:szCs w:val="24"/>
        </w:rPr>
        <w:t>The Chair</w:t>
      </w:r>
      <w:r w:rsidR="00983D50">
        <w:rPr>
          <w:rFonts w:cs="Arial"/>
          <w:szCs w:val="24"/>
        </w:rPr>
        <w:t xml:space="preserve"> was sympathetic to Council officers having to work with indicative tim</w:t>
      </w:r>
      <w:r w:rsidR="00B61274">
        <w:rPr>
          <w:rFonts w:cs="Arial"/>
          <w:szCs w:val="24"/>
        </w:rPr>
        <w:t>ings outside of Council’s control which had then s</w:t>
      </w:r>
      <w:r w:rsidR="00983D50">
        <w:rPr>
          <w:rFonts w:cs="Arial"/>
          <w:szCs w:val="24"/>
        </w:rPr>
        <w:t xml:space="preserve">lipped. </w:t>
      </w:r>
      <w:r w:rsidR="00B61274">
        <w:rPr>
          <w:rFonts w:cs="Arial"/>
          <w:szCs w:val="24"/>
        </w:rPr>
        <w:t xml:space="preserve">There was potential that if the timelines had slipped further the Council may have been able to accommodate an Armed Forces Day in Bangor along with other activities that normally took place during that period so she could understand why there was thinking to give it as long </w:t>
      </w:r>
      <w:r w:rsidR="00B61274">
        <w:rPr>
          <w:rFonts w:cs="Arial"/>
          <w:szCs w:val="24"/>
        </w:rPr>
        <w:lastRenderedPageBreak/>
        <w:t xml:space="preserve">as possible. </w:t>
      </w:r>
      <w:r w:rsidR="003A0D22">
        <w:rPr>
          <w:rFonts w:cs="Arial"/>
          <w:szCs w:val="24"/>
        </w:rPr>
        <w:t>The Chair</w:t>
      </w:r>
      <w:r w:rsidR="00B61274">
        <w:rPr>
          <w:rFonts w:cs="Arial"/>
          <w:szCs w:val="24"/>
        </w:rPr>
        <w:t xml:space="preserve"> appreciated the impacts that the </w:t>
      </w:r>
      <w:r w:rsidR="003A0D22">
        <w:rPr>
          <w:rFonts w:cs="Arial"/>
          <w:szCs w:val="24"/>
        </w:rPr>
        <w:t>disruption</w:t>
      </w:r>
      <w:r w:rsidR="00B61274">
        <w:rPr>
          <w:rFonts w:cs="Arial"/>
          <w:szCs w:val="24"/>
        </w:rPr>
        <w:t xml:space="preserve"> would have on the economy and felt there was merit in to looking at what Council could do to support traders during that period. She recalled previous financial support from the NI Executive during public realm works which had helped to drive </w:t>
      </w:r>
      <w:r w:rsidR="003A0D22">
        <w:rPr>
          <w:rFonts w:cs="Arial"/>
          <w:szCs w:val="24"/>
        </w:rPr>
        <w:t>spend during that ongoing work.</w:t>
      </w:r>
    </w:p>
    <w:p w14:paraId="11332046" w14:textId="77777777" w:rsidR="00B61274" w:rsidRDefault="00B61274" w:rsidP="0099487F">
      <w:pPr>
        <w:rPr>
          <w:rFonts w:cs="Arial"/>
          <w:szCs w:val="24"/>
        </w:rPr>
      </w:pPr>
    </w:p>
    <w:p w14:paraId="3B13E6E1" w14:textId="1D0F2E26" w:rsidR="00F35A5F" w:rsidRDefault="003A0D22" w:rsidP="0099487F">
      <w:pPr>
        <w:rPr>
          <w:rFonts w:cs="Arial"/>
          <w:szCs w:val="24"/>
        </w:rPr>
      </w:pPr>
      <w:r>
        <w:rPr>
          <w:rFonts w:cs="Arial"/>
          <w:szCs w:val="24"/>
        </w:rPr>
        <w:t>Alderman Armstrong-Cotter welcomed the return of the Veteran’s Parade in Newtownards and thanked officers, appreciating the workload on the Events team. She appreciated the difficulties in Bangor and was supportive of assisting traders during those periods of disruption, so had no issue with the alternative proposal but sought some clarity on the anticipated cost of the alternative Autumn event.</w:t>
      </w:r>
    </w:p>
    <w:p w14:paraId="06124EE6" w14:textId="77777777" w:rsidR="003A0D22" w:rsidRDefault="003A0D22" w:rsidP="0099487F">
      <w:pPr>
        <w:rPr>
          <w:rFonts w:cs="Arial"/>
          <w:szCs w:val="24"/>
        </w:rPr>
      </w:pPr>
    </w:p>
    <w:p w14:paraId="744BAFCD" w14:textId="5552665A" w:rsidR="003A0D22" w:rsidRDefault="003A0D22" w:rsidP="769D3426">
      <w:pPr>
        <w:rPr>
          <w:rFonts w:cs="Arial"/>
        </w:rPr>
      </w:pPr>
      <w:r w:rsidRPr="769D3426">
        <w:rPr>
          <w:rFonts w:cs="Arial"/>
        </w:rPr>
        <w:t>Councillor Smart</w:t>
      </w:r>
      <w:r w:rsidR="00EA68F9" w:rsidRPr="769D3426">
        <w:rPr>
          <w:rFonts w:cs="Arial"/>
        </w:rPr>
        <w:t xml:space="preserve"> </w:t>
      </w:r>
      <w:r w:rsidRPr="769D3426">
        <w:rPr>
          <w:rFonts w:cs="Arial"/>
        </w:rPr>
        <w:t xml:space="preserve">praised the wider events offering for the Borough </w:t>
      </w:r>
      <w:r w:rsidR="00EA68F9" w:rsidRPr="769D3426">
        <w:rPr>
          <w:rFonts w:cs="Arial"/>
        </w:rPr>
        <w:t xml:space="preserve">and </w:t>
      </w:r>
      <w:r w:rsidR="00C63C86" w:rsidRPr="769D3426">
        <w:rPr>
          <w:rFonts w:cs="Arial"/>
        </w:rPr>
        <w:t xml:space="preserve">was very sympathetic to the proposal in terms of trying to support </w:t>
      </w:r>
      <w:r w:rsidR="00EA68F9" w:rsidRPr="769D3426">
        <w:rPr>
          <w:rFonts w:cs="Arial"/>
        </w:rPr>
        <w:t>businesses</w:t>
      </w:r>
      <w:r w:rsidR="00C63C86" w:rsidRPr="769D3426">
        <w:rPr>
          <w:rFonts w:cs="Arial"/>
        </w:rPr>
        <w:t xml:space="preserve"> and driving footfall </w:t>
      </w:r>
      <w:r w:rsidR="00EA68F9" w:rsidRPr="769D3426">
        <w:rPr>
          <w:rFonts w:cs="Arial"/>
        </w:rPr>
        <w:t xml:space="preserve">given the absence of Sea Bangor </w:t>
      </w:r>
      <w:r w:rsidR="48A2B9CE" w:rsidRPr="769D3426">
        <w:rPr>
          <w:rFonts w:cs="Arial"/>
        </w:rPr>
        <w:t>regards</w:t>
      </w:r>
      <w:r w:rsidR="00EA68F9" w:rsidRPr="769D3426">
        <w:rPr>
          <w:rFonts w:cs="Arial"/>
        </w:rPr>
        <w:t xml:space="preserve"> ongoing construction work</w:t>
      </w:r>
      <w:r w:rsidR="00C63C86" w:rsidRPr="769D3426">
        <w:rPr>
          <w:rFonts w:cs="Arial"/>
        </w:rPr>
        <w:t xml:space="preserve">. He was a little concerned at the wording </w:t>
      </w:r>
      <w:r w:rsidR="60232520" w:rsidRPr="769D3426">
        <w:rPr>
          <w:rFonts w:cs="Arial"/>
        </w:rPr>
        <w:t xml:space="preserve">of Councillor McCracken’s proposal </w:t>
      </w:r>
      <w:r w:rsidR="00C63C86" w:rsidRPr="769D3426">
        <w:rPr>
          <w:rFonts w:cs="Arial"/>
        </w:rPr>
        <w:t xml:space="preserve">as it hadn’t included any budget, theme or any reference to an officer’s report coming back to the Committee for further discussion. He felt that sort of analysis was important before taking a decision and sought reassurances </w:t>
      </w:r>
      <w:r w:rsidR="00EA68F9" w:rsidRPr="769D3426">
        <w:rPr>
          <w:rFonts w:cs="Arial"/>
        </w:rPr>
        <w:t>that this would be part of the proposal.</w:t>
      </w:r>
    </w:p>
    <w:p w14:paraId="5343BDDC" w14:textId="77777777" w:rsidR="00C63C86" w:rsidRDefault="00C63C86" w:rsidP="0099487F">
      <w:pPr>
        <w:rPr>
          <w:rFonts w:cs="Arial"/>
          <w:szCs w:val="24"/>
        </w:rPr>
      </w:pPr>
    </w:p>
    <w:p w14:paraId="596D390A" w14:textId="631A74E9" w:rsidR="00EA68F9" w:rsidRDefault="00C63C86" w:rsidP="769D3426">
      <w:pPr>
        <w:rPr>
          <w:rFonts w:cs="Arial"/>
        </w:rPr>
      </w:pPr>
      <w:r w:rsidRPr="769D3426">
        <w:rPr>
          <w:rFonts w:cs="Arial"/>
        </w:rPr>
        <w:t xml:space="preserve">The </w:t>
      </w:r>
      <w:r w:rsidR="0006594F" w:rsidRPr="769D3426">
        <w:rPr>
          <w:rFonts w:cs="Arial"/>
        </w:rPr>
        <w:t>Interim Director of Prosperity</w:t>
      </w:r>
      <w:r w:rsidRPr="769D3426">
        <w:rPr>
          <w:rFonts w:cs="Arial"/>
        </w:rPr>
        <w:t xml:space="preserve"> </w:t>
      </w:r>
      <w:r w:rsidR="298C7E85" w:rsidRPr="769D3426">
        <w:rPr>
          <w:rFonts w:cs="Arial"/>
        </w:rPr>
        <w:t>sought</w:t>
      </w:r>
      <w:r w:rsidRPr="769D3426">
        <w:rPr>
          <w:rFonts w:cs="Arial"/>
        </w:rPr>
        <w:t xml:space="preserve"> to address what appeared to be a public perception that Sea Bangor was the only event held in Bangor</w:t>
      </w:r>
      <w:r w:rsidR="1E1D19B4" w:rsidRPr="769D3426">
        <w:rPr>
          <w:rFonts w:cs="Arial"/>
        </w:rPr>
        <w:t>, and that it had been entirely scrapped</w:t>
      </w:r>
      <w:r w:rsidRPr="769D3426">
        <w:rPr>
          <w:rFonts w:cs="Arial"/>
        </w:rPr>
        <w:t xml:space="preserve">. She referred the Committee to the attached </w:t>
      </w:r>
      <w:r w:rsidR="00B23EC6" w:rsidRPr="769D3426">
        <w:rPr>
          <w:rFonts w:cs="Arial"/>
        </w:rPr>
        <w:t xml:space="preserve">event </w:t>
      </w:r>
      <w:r w:rsidRPr="769D3426">
        <w:rPr>
          <w:rFonts w:cs="Arial"/>
        </w:rPr>
        <w:t>schedule which she hoped would provide reassurance</w:t>
      </w:r>
      <w:r w:rsidR="00EA68F9" w:rsidRPr="769D3426">
        <w:rPr>
          <w:rFonts w:cs="Arial"/>
        </w:rPr>
        <w:t xml:space="preserve"> of the coverage in the area and </w:t>
      </w:r>
      <w:r w:rsidR="4AD38947" w:rsidRPr="769D3426">
        <w:rPr>
          <w:rFonts w:cs="Arial"/>
        </w:rPr>
        <w:t xml:space="preserve">referenced </w:t>
      </w:r>
      <w:r w:rsidR="00EA68F9" w:rsidRPr="769D3426">
        <w:rPr>
          <w:rFonts w:cs="Arial"/>
        </w:rPr>
        <w:t xml:space="preserve">the work that was undertaken by multiple service areas across the Council </w:t>
      </w:r>
      <w:r w:rsidR="5899C882" w:rsidRPr="769D3426">
        <w:rPr>
          <w:rFonts w:cs="Arial"/>
        </w:rPr>
        <w:t xml:space="preserve">in supporting events in the Borough </w:t>
      </w:r>
      <w:r w:rsidR="00EA68F9" w:rsidRPr="769D3426">
        <w:rPr>
          <w:rFonts w:cs="Arial"/>
        </w:rPr>
        <w:t>to support the wider economy.</w:t>
      </w:r>
    </w:p>
    <w:p w14:paraId="72E8F80A" w14:textId="77777777" w:rsidR="00EA68F9" w:rsidRDefault="00EA68F9" w:rsidP="0099487F">
      <w:pPr>
        <w:rPr>
          <w:rFonts w:cs="Arial"/>
          <w:szCs w:val="24"/>
        </w:rPr>
      </w:pPr>
    </w:p>
    <w:p w14:paraId="2F3109A2" w14:textId="13FFC96B" w:rsidR="00C63C86" w:rsidRDefault="00B23EC6" w:rsidP="769D3426">
      <w:pPr>
        <w:rPr>
          <w:rFonts w:cs="Arial"/>
        </w:rPr>
      </w:pPr>
      <w:r w:rsidRPr="769D3426">
        <w:rPr>
          <w:rFonts w:cs="Arial"/>
        </w:rPr>
        <w:t xml:space="preserve">The Director made a further point </w:t>
      </w:r>
      <w:r w:rsidR="26E98CD3" w:rsidRPr="769D3426">
        <w:rPr>
          <w:rFonts w:cs="Arial"/>
        </w:rPr>
        <w:t xml:space="preserve">regarding a perception that </w:t>
      </w:r>
      <w:r w:rsidRPr="769D3426">
        <w:rPr>
          <w:rFonts w:cs="Arial"/>
        </w:rPr>
        <w:t xml:space="preserve">Autumn was </w:t>
      </w:r>
      <w:r w:rsidR="2C3BF437" w:rsidRPr="769D3426">
        <w:rPr>
          <w:rFonts w:cs="Arial"/>
        </w:rPr>
        <w:t xml:space="preserve">potentially </w:t>
      </w:r>
      <w:r w:rsidRPr="769D3426">
        <w:rPr>
          <w:rFonts w:cs="Arial"/>
        </w:rPr>
        <w:t>a slow period for the Events team</w:t>
      </w:r>
      <w:r w:rsidR="02DEF064" w:rsidRPr="769D3426">
        <w:rPr>
          <w:rFonts w:cs="Arial"/>
        </w:rPr>
        <w:t>, referring to the two-month long Autum Taste festival with Portavogie Tide and Turf, whilst the run in to planning for Christmas switch-ons.</w:t>
      </w:r>
    </w:p>
    <w:p w14:paraId="0FF25D00" w14:textId="77777777" w:rsidR="00B23EC6" w:rsidRDefault="00B23EC6" w:rsidP="0099487F">
      <w:pPr>
        <w:rPr>
          <w:rFonts w:cs="Arial"/>
          <w:szCs w:val="24"/>
        </w:rPr>
      </w:pPr>
    </w:p>
    <w:p w14:paraId="2C023ACD" w14:textId="1595881F" w:rsidR="00B23EC6" w:rsidRDefault="00B23EC6" w:rsidP="769D3426">
      <w:pPr>
        <w:rPr>
          <w:rFonts w:cs="Arial"/>
        </w:rPr>
      </w:pPr>
      <w:r w:rsidRPr="769D3426">
        <w:rPr>
          <w:rFonts w:cs="Arial"/>
        </w:rPr>
        <w:t>Councillor Thompson welcomed the wider report and the number of events across the Borough, feeling that the geographical coverage in general was fair. He was in agreement that there needed to be a proper replacement for Sea Bangor</w:t>
      </w:r>
      <w:r w:rsidR="38A095C7" w:rsidRPr="769D3426">
        <w:rPr>
          <w:rFonts w:cs="Arial"/>
        </w:rPr>
        <w:t>,</w:t>
      </w:r>
      <w:r w:rsidR="00313E99" w:rsidRPr="769D3426">
        <w:rPr>
          <w:rFonts w:cs="Arial"/>
        </w:rPr>
        <w:t xml:space="preserve"> </w:t>
      </w:r>
      <w:r w:rsidR="37E39F79" w:rsidRPr="769D3426">
        <w:rPr>
          <w:rFonts w:cs="Arial"/>
        </w:rPr>
        <w:t>if</w:t>
      </w:r>
      <w:r w:rsidRPr="769D3426">
        <w:rPr>
          <w:rFonts w:cs="Arial"/>
        </w:rPr>
        <w:t xml:space="preserve"> </w:t>
      </w:r>
      <w:r w:rsidR="00313E99" w:rsidRPr="769D3426">
        <w:rPr>
          <w:rFonts w:cs="Arial"/>
        </w:rPr>
        <w:t xml:space="preserve">it </w:t>
      </w:r>
      <w:r w:rsidRPr="769D3426">
        <w:rPr>
          <w:rFonts w:cs="Arial"/>
        </w:rPr>
        <w:t>was affordable for the whole Borough.</w:t>
      </w:r>
    </w:p>
    <w:p w14:paraId="22BD38AD" w14:textId="77777777" w:rsidR="00B23EC6" w:rsidRDefault="00B23EC6" w:rsidP="0099487F">
      <w:pPr>
        <w:rPr>
          <w:rFonts w:cs="Arial"/>
          <w:szCs w:val="24"/>
        </w:rPr>
      </w:pPr>
    </w:p>
    <w:p w14:paraId="74997C05" w14:textId="482CA392" w:rsidR="00B23EC6" w:rsidRDefault="00B23EC6" w:rsidP="769D3426">
      <w:pPr>
        <w:rPr>
          <w:rFonts w:cs="Arial"/>
        </w:rPr>
      </w:pPr>
      <w:r w:rsidRPr="769D3426">
        <w:rPr>
          <w:rFonts w:cs="Arial"/>
        </w:rPr>
        <w:t xml:space="preserve">The Head of Tourism explained that the overall budget for </w:t>
      </w:r>
      <w:r w:rsidR="000A7C26" w:rsidRPr="769D3426">
        <w:rPr>
          <w:rFonts w:cs="Arial"/>
        </w:rPr>
        <w:t>her section’s</w:t>
      </w:r>
      <w:r w:rsidRPr="769D3426">
        <w:rPr>
          <w:rFonts w:cs="Arial"/>
        </w:rPr>
        <w:t xml:space="preserve"> events was already challeng</w:t>
      </w:r>
      <w:r w:rsidR="166A7645" w:rsidRPr="769D3426">
        <w:rPr>
          <w:rFonts w:cs="Arial"/>
        </w:rPr>
        <w:t>ing</w:t>
      </w:r>
      <w:r w:rsidRPr="769D3426">
        <w:rPr>
          <w:rFonts w:cs="Arial"/>
        </w:rPr>
        <w:t xml:space="preserve"> in terms of the existing schedule and </w:t>
      </w:r>
      <w:r w:rsidR="00DB445A" w:rsidRPr="769D3426">
        <w:rPr>
          <w:rFonts w:cs="Arial"/>
        </w:rPr>
        <w:t>reported projections of a 10% increase based on static programming and requirements in terms of maintaining safe and quality events. However</w:t>
      </w:r>
      <w:r w:rsidR="5D85468E" w:rsidRPr="769D3426">
        <w:rPr>
          <w:rFonts w:cs="Arial"/>
        </w:rPr>
        <w:t>,</w:t>
      </w:r>
      <w:r w:rsidR="00DB445A" w:rsidRPr="769D3426">
        <w:rPr>
          <w:rFonts w:cs="Arial"/>
        </w:rPr>
        <w:t xml:space="preserve"> that</w:t>
      </w:r>
      <w:r w:rsidR="000A7C26" w:rsidRPr="769D3426">
        <w:rPr>
          <w:rFonts w:cs="Arial"/>
        </w:rPr>
        <w:t xml:space="preserve"> budget</w:t>
      </w:r>
      <w:r w:rsidR="00DB445A" w:rsidRPr="769D3426">
        <w:rPr>
          <w:rFonts w:cs="Arial"/>
        </w:rPr>
        <w:t xml:space="preserve"> did not include any growth development. Council had approved the Armed Forces Day with an additional </w:t>
      </w:r>
      <w:r w:rsidR="000A7C26" w:rsidRPr="769D3426">
        <w:rPr>
          <w:rFonts w:cs="Arial"/>
        </w:rPr>
        <w:t xml:space="preserve">budget </w:t>
      </w:r>
      <w:r w:rsidR="00DB445A" w:rsidRPr="769D3426">
        <w:rPr>
          <w:rFonts w:cs="Arial"/>
        </w:rPr>
        <w:t>increase so if another event was brought forward that would require further budget which would be subject to the rate setting process.</w:t>
      </w:r>
    </w:p>
    <w:p w14:paraId="096C5CE7" w14:textId="77777777" w:rsidR="00DB445A" w:rsidRDefault="00DB445A" w:rsidP="0099487F">
      <w:pPr>
        <w:rPr>
          <w:rFonts w:cs="Arial"/>
          <w:szCs w:val="24"/>
        </w:rPr>
      </w:pPr>
    </w:p>
    <w:p w14:paraId="02A8F0FE" w14:textId="48B7BEE9" w:rsidR="00DB445A" w:rsidRDefault="00DB445A" w:rsidP="0099487F">
      <w:pPr>
        <w:rPr>
          <w:rFonts w:cs="Arial"/>
          <w:szCs w:val="24"/>
        </w:rPr>
      </w:pPr>
      <w:r>
        <w:rPr>
          <w:rFonts w:cs="Arial"/>
          <w:szCs w:val="24"/>
        </w:rPr>
        <w:t xml:space="preserve">Councillor Ashe thanked officers for the report and wanted to clarify that it was not the intention to claim that Events staff were not busy </w:t>
      </w:r>
      <w:r w:rsidR="000A7C26">
        <w:rPr>
          <w:rFonts w:cs="Arial"/>
          <w:szCs w:val="24"/>
        </w:rPr>
        <w:t>during the Autumn period</w:t>
      </w:r>
      <w:r>
        <w:rPr>
          <w:rFonts w:cs="Arial"/>
          <w:szCs w:val="24"/>
        </w:rPr>
        <w:t>, but the intention was just to provide businesses with a lifeline during a difficult period of disruption.</w:t>
      </w:r>
    </w:p>
    <w:p w14:paraId="2DEFC407" w14:textId="77777777" w:rsidR="00DB445A" w:rsidRDefault="00DB445A" w:rsidP="0099487F">
      <w:pPr>
        <w:rPr>
          <w:rFonts w:cs="Arial"/>
          <w:szCs w:val="24"/>
        </w:rPr>
      </w:pPr>
    </w:p>
    <w:p w14:paraId="1B7C6186" w14:textId="77777777" w:rsidR="00BC2504" w:rsidRDefault="00DB445A" w:rsidP="0099487F">
      <w:pPr>
        <w:rPr>
          <w:rFonts w:cs="Arial"/>
          <w:szCs w:val="24"/>
        </w:rPr>
      </w:pPr>
      <w:r>
        <w:rPr>
          <w:rFonts w:cs="Arial"/>
          <w:szCs w:val="24"/>
        </w:rPr>
        <w:t xml:space="preserve">In summing up, Councillor McCracken </w:t>
      </w:r>
      <w:r w:rsidR="00BC2504">
        <w:rPr>
          <w:rFonts w:cs="Arial"/>
          <w:szCs w:val="24"/>
        </w:rPr>
        <w:t>responded to the following points raised throughout the debate:</w:t>
      </w:r>
    </w:p>
    <w:p w14:paraId="1C57FC8B" w14:textId="77777777" w:rsidR="00BC2504" w:rsidRDefault="00BC2504" w:rsidP="0099487F">
      <w:pPr>
        <w:rPr>
          <w:rFonts w:cs="Arial"/>
          <w:szCs w:val="24"/>
        </w:rPr>
      </w:pPr>
    </w:p>
    <w:p w14:paraId="069B8F5A" w14:textId="74C5C6FC" w:rsidR="00BC2504" w:rsidRDefault="00DB445A" w:rsidP="0099487F">
      <w:pPr>
        <w:rPr>
          <w:rFonts w:cs="Arial"/>
          <w:szCs w:val="24"/>
        </w:rPr>
      </w:pPr>
      <w:r>
        <w:rPr>
          <w:rFonts w:cs="Arial"/>
          <w:szCs w:val="24"/>
        </w:rPr>
        <w:t xml:space="preserve">Autumn was traditionally a quieter </w:t>
      </w:r>
      <w:r w:rsidR="00BC2504">
        <w:rPr>
          <w:rFonts w:cs="Arial"/>
          <w:szCs w:val="24"/>
        </w:rPr>
        <w:t>period</w:t>
      </w:r>
      <w:r>
        <w:rPr>
          <w:rFonts w:cs="Arial"/>
          <w:szCs w:val="24"/>
        </w:rPr>
        <w:t xml:space="preserve"> for traders in what was the shoulder season between summer and the pre-Christmas period</w:t>
      </w:r>
      <w:r w:rsidR="00BC2504">
        <w:rPr>
          <w:rFonts w:cs="Arial"/>
          <w:szCs w:val="24"/>
        </w:rPr>
        <w:t>, so the sole consideration had been around the needs of the traders rather than the wider events programme.</w:t>
      </w:r>
    </w:p>
    <w:p w14:paraId="11BA91A8" w14:textId="77777777" w:rsidR="00BC2504" w:rsidRDefault="00BC2504" w:rsidP="0099487F">
      <w:pPr>
        <w:rPr>
          <w:rFonts w:cs="Arial"/>
          <w:szCs w:val="24"/>
        </w:rPr>
      </w:pPr>
    </w:p>
    <w:p w14:paraId="4ED103D4" w14:textId="3869AA93" w:rsidR="00DB445A" w:rsidRDefault="00BC2504" w:rsidP="769D3426">
      <w:pPr>
        <w:rPr>
          <w:rFonts w:cs="Arial"/>
        </w:rPr>
      </w:pPr>
      <w:r w:rsidRPr="769D3426">
        <w:rPr>
          <w:rFonts w:cs="Arial"/>
        </w:rPr>
        <w:t xml:space="preserve">It </w:t>
      </w:r>
      <w:r w:rsidR="00DB445A" w:rsidRPr="769D3426">
        <w:rPr>
          <w:rFonts w:cs="Arial"/>
        </w:rPr>
        <w:t>was not good practice to suggest a budget at this stage given it was unclear as to what the event would look like</w:t>
      </w:r>
      <w:r w:rsidR="380B53B9" w:rsidRPr="769D3426">
        <w:rPr>
          <w:rFonts w:cs="Arial"/>
        </w:rPr>
        <w:t>,</w:t>
      </w:r>
      <w:r w:rsidR="00DB445A" w:rsidRPr="769D3426">
        <w:rPr>
          <w:rFonts w:cs="Arial"/>
        </w:rPr>
        <w:t xml:space="preserve"> so he had kept it open for </w:t>
      </w:r>
      <w:r w:rsidR="000A7C26" w:rsidRPr="769D3426">
        <w:rPr>
          <w:rFonts w:cs="Arial"/>
        </w:rPr>
        <w:t>officers</w:t>
      </w:r>
      <w:r w:rsidR="00DB445A" w:rsidRPr="769D3426">
        <w:rPr>
          <w:rFonts w:cs="Arial"/>
        </w:rPr>
        <w:t xml:space="preserve"> to bring a report back with estimated costs. </w:t>
      </w:r>
      <w:r w:rsidRPr="769D3426">
        <w:rPr>
          <w:rFonts w:cs="Arial"/>
        </w:rPr>
        <w:t>He did not expect the budget to exceed that of the Sea Bangor event but wanted to see a properly resourced event that would generate a similar level of spend that had resulted from Sea Bangor. He understood that had previously been £471,000</w:t>
      </w:r>
      <w:r w:rsidR="10DE6A85" w:rsidRPr="769D3426">
        <w:rPr>
          <w:rFonts w:cs="Arial"/>
        </w:rPr>
        <w:t xml:space="preserve"> for 2024</w:t>
      </w:r>
      <w:r w:rsidRPr="769D3426">
        <w:rPr>
          <w:rFonts w:cs="Arial"/>
        </w:rPr>
        <w:t>.</w:t>
      </w:r>
    </w:p>
    <w:p w14:paraId="7A52AD52" w14:textId="77777777" w:rsidR="000A7C26" w:rsidRDefault="000A7C26" w:rsidP="0099487F">
      <w:pPr>
        <w:rPr>
          <w:rFonts w:cs="Arial"/>
          <w:szCs w:val="24"/>
        </w:rPr>
      </w:pPr>
    </w:p>
    <w:p w14:paraId="22E88B34" w14:textId="6F730D78" w:rsidR="00CA6393" w:rsidRDefault="00BC2504" w:rsidP="769D3426">
      <w:pPr>
        <w:rPr>
          <w:rFonts w:cs="Arial"/>
        </w:rPr>
      </w:pPr>
      <w:r w:rsidRPr="769D3426">
        <w:rPr>
          <w:rFonts w:cs="Arial"/>
        </w:rPr>
        <w:t xml:space="preserve">He agreed to include within the proposal that officers would consider the </w:t>
      </w:r>
      <w:r w:rsidR="194BBE95" w:rsidRPr="769D3426">
        <w:rPr>
          <w:rFonts w:cs="Arial"/>
        </w:rPr>
        <w:t>event,</w:t>
      </w:r>
      <w:r w:rsidRPr="769D3426">
        <w:rPr>
          <w:rFonts w:cs="Arial"/>
        </w:rPr>
        <w:t xml:space="preserve"> and a report would be brought back to </w:t>
      </w:r>
      <w:r w:rsidR="009C47D9" w:rsidRPr="769D3426">
        <w:rPr>
          <w:rFonts w:cs="Arial"/>
        </w:rPr>
        <w:t>the December meeting of the Place and Prosperity Committee. The seconder was content with that</w:t>
      </w:r>
      <w:r w:rsidR="000A7C26" w:rsidRPr="769D3426">
        <w:rPr>
          <w:rFonts w:cs="Arial"/>
        </w:rPr>
        <w:t>.</w:t>
      </w:r>
    </w:p>
    <w:p w14:paraId="61313F98" w14:textId="77777777" w:rsidR="009C47D9" w:rsidRDefault="009C47D9" w:rsidP="0099487F">
      <w:pPr>
        <w:rPr>
          <w:rFonts w:cs="Arial"/>
          <w:szCs w:val="24"/>
        </w:rPr>
      </w:pPr>
    </w:p>
    <w:p w14:paraId="70A05C40" w14:textId="6E3581F9" w:rsidR="009C47D9" w:rsidRDefault="009C47D9" w:rsidP="0099487F">
      <w:pPr>
        <w:rPr>
          <w:rFonts w:cs="Arial"/>
          <w:szCs w:val="24"/>
        </w:rPr>
      </w:pPr>
      <w:r>
        <w:rPr>
          <w:rFonts w:cs="Arial"/>
          <w:szCs w:val="24"/>
        </w:rPr>
        <w:t xml:space="preserve">The Head of Tourism clarified that the budget from the last Sea Bangor event was £75,000 and she warned the scale and footprint of such an event may not be available at </w:t>
      </w:r>
      <w:r w:rsidR="00552459">
        <w:rPr>
          <w:rFonts w:cs="Arial"/>
          <w:szCs w:val="24"/>
        </w:rPr>
        <w:t>the</w:t>
      </w:r>
      <w:r>
        <w:rPr>
          <w:rFonts w:cs="Arial"/>
          <w:szCs w:val="24"/>
        </w:rPr>
        <w:t xml:space="preserve"> time of year </w:t>
      </w:r>
      <w:r w:rsidR="00552459">
        <w:rPr>
          <w:rFonts w:cs="Arial"/>
          <w:szCs w:val="24"/>
        </w:rPr>
        <w:t xml:space="preserve">proposed </w:t>
      </w:r>
      <w:r>
        <w:rPr>
          <w:rFonts w:cs="Arial"/>
          <w:szCs w:val="24"/>
        </w:rPr>
        <w:t xml:space="preserve">but officers would look at what could be done and suggested that the </w:t>
      </w:r>
      <w:r w:rsidR="000A7C26">
        <w:rPr>
          <w:rFonts w:cs="Arial"/>
          <w:szCs w:val="24"/>
        </w:rPr>
        <w:t>Taste event festival, already scheduled for September/October</w:t>
      </w:r>
      <w:r>
        <w:rPr>
          <w:rFonts w:cs="Arial"/>
          <w:szCs w:val="24"/>
        </w:rPr>
        <w:t xml:space="preserve"> could be expanded on</w:t>
      </w:r>
      <w:r w:rsidR="000A7C26">
        <w:rPr>
          <w:rFonts w:cs="Arial"/>
          <w:szCs w:val="24"/>
        </w:rPr>
        <w:t>.</w:t>
      </w:r>
    </w:p>
    <w:p w14:paraId="04168BF6" w14:textId="77777777" w:rsidR="009C47D9" w:rsidRDefault="009C47D9" w:rsidP="0099487F">
      <w:pPr>
        <w:rPr>
          <w:rFonts w:cs="Arial"/>
          <w:szCs w:val="24"/>
        </w:rPr>
      </w:pPr>
    </w:p>
    <w:p w14:paraId="3C532F4A" w14:textId="6A9B4414" w:rsidR="00313E99" w:rsidRDefault="009C47D9" w:rsidP="0099487F">
      <w:pPr>
        <w:rPr>
          <w:rFonts w:cs="Arial"/>
          <w:szCs w:val="24"/>
        </w:rPr>
      </w:pPr>
      <w:r>
        <w:rPr>
          <w:rFonts w:cs="Arial"/>
          <w:szCs w:val="24"/>
        </w:rPr>
        <w:t>The proposer appreci</w:t>
      </w:r>
      <w:r w:rsidR="00313E99">
        <w:rPr>
          <w:rFonts w:cs="Arial"/>
          <w:szCs w:val="24"/>
        </w:rPr>
        <w:t xml:space="preserve">ated the comments </w:t>
      </w:r>
      <w:r>
        <w:rPr>
          <w:rFonts w:cs="Arial"/>
          <w:szCs w:val="24"/>
        </w:rPr>
        <w:t xml:space="preserve">but </w:t>
      </w:r>
      <w:r w:rsidR="00313E99">
        <w:rPr>
          <w:rFonts w:cs="Arial"/>
          <w:szCs w:val="24"/>
        </w:rPr>
        <w:t xml:space="preserve">felt that given the circumstances and the </w:t>
      </w:r>
      <w:r w:rsidR="000A7C26">
        <w:rPr>
          <w:rFonts w:cs="Arial"/>
          <w:szCs w:val="24"/>
        </w:rPr>
        <w:t>discussion</w:t>
      </w:r>
      <w:r w:rsidR="00313E99">
        <w:rPr>
          <w:rFonts w:cs="Arial"/>
          <w:szCs w:val="24"/>
        </w:rPr>
        <w:t>, the Committee was in agreement of an additional event and that was what he was putting forward within his proposal.</w:t>
      </w:r>
    </w:p>
    <w:p w14:paraId="158E1C22" w14:textId="77777777" w:rsidR="0099487F" w:rsidRDefault="0099487F" w:rsidP="000B5F41">
      <w:pPr>
        <w:rPr>
          <w:rFonts w:cs="Arial"/>
          <w:szCs w:val="24"/>
        </w:rPr>
      </w:pPr>
    </w:p>
    <w:p w14:paraId="6E1589AC" w14:textId="349205F9" w:rsidR="000B5F41" w:rsidRPr="00E6363E" w:rsidRDefault="000B5F41" w:rsidP="000B5F41">
      <w:pPr>
        <w:rPr>
          <w:rFonts w:cs="Arial"/>
          <w:b/>
          <w:bCs/>
          <w:szCs w:val="24"/>
        </w:rPr>
      </w:pPr>
      <w:r w:rsidRPr="00E6363E">
        <w:rPr>
          <w:rFonts w:cs="Arial"/>
          <w:b/>
          <w:bCs/>
          <w:szCs w:val="24"/>
        </w:rPr>
        <w:t xml:space="preserve">AGREED TO RECOMMEND, on the proposal </w:t>
      </w:r>
      <w:r w:rsidR="009C47D9">
        <w:rPr>
          <w:rFonts w:cs="Arial"/>
          <w:b/>
          <w:bCs/>
          <w:szCs w:val="24"/>
        </w:rPr>
        <w:t>Councillor McCracken</w:t>
      </w:r>
      <w:r w:rsidRPr="00E6363E">
        <w:rPr>
          <w:rFonts w:cs="Arial"/>
          <w:b/>
          <w:bCs/>
          <w:szCs w:val="24"/>
        </w:rPr>
        <w:t xml:space="preserve">, seconded by </w:t>
      </w:r>
      <w:r w:rsidR="009C47D9">
        <w:rPr>
          <w:rFonts w:cs="Arial"/>
          <w:b/>
          <w:bCs/>
          <w:szCs w:val="24"/>
        </w:rPr>
        <w:t>Councillor McCollum</w:t>
      </w:r>
      <w:r w:rsidRPr="00E6363E">
        <w:rPr>
          <w:rFonts w:cs="Arial"/>
          <w:b/>
          <w:bCs/>
          <w:szCs w:val="24"/>
        </w:rPr>
        <w:t xml:space="preserve">, that </w:t>
      </w:r>
      <w:r w:rsidR="009C47D9" w:rsidRPr="009C47D9">
        <w:rPr>
          <w:rFonts w:cs="Arial"/>
          <w:b/>
          <w:bCs/>
          <w:szCs w:val="24"/>
        </w:rPr>
        <w:t>Sea Bangor does not take place in 2025 due to anticipated site limitations in Bangor and an additional series of ‘Family/Music in the Park’ type events are held each Saturday (tbc) during June 2025 with a tourism budget of £10,000, subject to the rates setting process. Further that Officers will consider an additional and properly resourced Autumn event for Bangor with the aim of driving footfall and customer spend. A report would be brought back to the December meeting of the Place and Prosperity Committee.</w:t>
      </w:r>
    </w:p>
    <w:p w14:paraId="2D3ED079" w14:textId="77777777" w:rsidR="000B5F41" w:rsidRDefault="000B5F41" w:rsidP="00752C94">
      <w:pPr>
        <w:rPr>
          <w:rFonts w:cs="Arial"/>
          <w:szCs w:val="24"/>
        </w:rPr>
      </w:pPr>
    </w:p>
    <w:p w14:paraId="6829A1A4" w14:textId="7EB4C64F" w:rsidR="000B5F41" w:rsidRDefault="000B5F41" w:rsidP="000B5F41">
      <w:pPr>
        <w:pStyle w:val="Heading1"/>
        <w:ind w:left="720" w:hanging="720"/>
        <w:rPr>
          <w:rFonts w:hint="eastAsia"/>
        </w:rPr>
      </w:pPr>
      <w:r>
        <w:rPr>
          <w:bCs/>
          <w:color w:val="000000" w:themeColor="text1"/>
        </w:rPr>
        <w:t>7</w:t>
      </w:r>
      <w:r w:rsidRPr="00E97AA2">
        <w:rPr>
          <w:bCs/>
          <w:color w:val="000000" w:themeColor="text1"/>
        </w:rPr>
        <w:t>.</w:t>
      </w:r>
      <w:r w:rsidRPr="00E97AA2">
        <w:rPr>
          <w:bCs/>
          <w:color w:val="000000" w:themeColor="text1"/>
        </w:rPr>
        <w:tab/>
      </w:r>
      <w:r w:rsidRPr="000B5F41">
        <w:rPr>
          <w:u w:val="single"/>
        </w:rPr>
        <w:t>Local Economic Partnerships - Sub Regional Economic Plan</w:t>
      </w:r>
    </w:p>
    <w:p w14:paraId="202B09BD" w14:textId="676E922E" w:rsidR="000B5F41" w:rsidRPr="000B5F41" w:rsidRDefault="000B5F41" w:rsidP="000B5F41">
      <w:r>
        <w:tab/>
        <w:t xml:space="preserve">(Appendix </w:t>
      </w:r>
      <w:r w:rsidR="00B42137">
        <w:t>VI</w:t>
      </w:r>
      <w:r>
        <w:t>)</w:t>
      </w:r>
    </w:p>
    <w:p w14:paraId="2E21667C" w14:textId="77777777" w:rsidR="000B5F41" w:rsidRDefault="000B5F41" w:rsidP="000B5F41">
      <w:pPr>
        <w:rPr>
          <w:rFonts w:cs="Arial"/>
          <w:caps/>
        </w:rPr>
      </w:pPr>
    </w:p>
    <w:p w14:paraId="63CAF6E6" w14:textId="18A1D666" w:rsidR="009E5D1D" w:rsidRPr="009E5D1D" w:rsidRDefault="000B5F41" w:rsidP="009E5D1D">
      <w:pPr>
        <w:rPr>
          <w:rFonts w:cs="Arial"/>
          <w:szCs w:val="24"/>
        </w:rPr>
      </w:pPr>
      <w:r w:rsidRPr="4C1372D7">
        <w:rPr>
          <w:rFonts w:cs="Arial"/>
          <w:caps/>
        </w:rPr>
        <w:t>Previously circulated:-</w:t>
      </w:r>
      <w:r w:rsidRPr="4C1372D7">
        <w:rPr>
          <w:rFonts w:cs="Arial"/>
        </w:rPr>
        <w:t xml:space="preserve"> Report from the</w:t>
      </w:r>
      <w:r w:rsidR="001416DF">
        <w:rPr>
          <w:rFonts w:cs="Arial"/>
        </w:rPr>
        <w:t xml:space="preserve"> Interim</w:t>
      </w:r>
      <w:r w:rsidRPr="4C1372D7">
        <w:rPr>
          <w:rFonts w:cs="Arial"/>
        </w:rPr>
        <w:t xml:space="preserve"> </w:t>
      </w:r>
      <w:r w:rsidR="0006594F">
        <w:rPr>
          <w:rFonts w:cs="Arial"/>
        </w:rPr>
        <w:t>Director of Prosperity</w:t>
      </w:r>
      <w:r w:rsidRPr="4C1372D7">
        <w:rPr>
          <w:rFonts w:cs="Arial"/>
        </w:rPr>
        <w:t xml:space="preserve"> detailing that</w:t>
      </w:r>
      <w:r w:rsidR="009E5D1D">
        <w:rPr>
          <w:rFonts w:cs="Arial"/>
        </w:rPr>
        <w:t xml:space="preserve"> t</w:t>
      </w:r>
      <w:r w:rsidR="009E5D1D" w:rsidRPr="009E5D1D">
        <w:rPr>
          <w:rFonts w:cs="Arial"/>
          <w:szCs w:val="24"/>
        </w:rPr>
        <w:t>he Department for the Economy (DfE) had been developing proposals for Sub-Regional Economic Plans for a number of months as part of its vision to achieve a better regional balance across Northern Ireland.</w:t>
      </w:r>
    </w:p>
    <w:p w14:paraId="7C6EC92A" w14:textId="77777777" w:rsidR="009E5D1D" w:rsidRPr="009E5D1D" w:rsidRDefault="009E5D1D" w:rsidP="009E5D1D">
      <w:pPr>
        <w:rPr>
          <w:rFonts w:cs="Arial"/>
          <w:szCs w:val="24"/>
        </w:rPr>
      </w:pPr>
    </w:p>
    <w:p w14:paraId="41285AE0" w14:textId="77777777" w:rsidR="009E5D1D" w:rsidRPr="009E5D1D" w:rsidRDefault="009E5D1D" w:rsidP="009E5D1D">
      <w:pPr>
        <w:rPr>
          <w:rFonts w:cs="Arial"/>
          <w:szCs w:val="24"/>
        </w:rPr>
      </w:pPr>
      <w:r w:rsidRPr="009E5D1D">
        <w:rPr>
          <w:rFonts w:cs="Arial"/>
          <w:szCs w:val="24"/>
        </w:rPr>
        <w:t>This was highlighted in the recently published draft Programme for Government which had undergone an eight-week public consultation process, ending on 04 November.</w:t>
      </w:r>
    </w:p>
    <w:p w14:paraId="44331EB6" w14:textId="77777777" w:rsidR="009E5D1D" w:rsidRPr="009E5D1D" w:rsidRDefault="009E5D1D" w:rsidP="009E5D1D">
      <w:pPr>
        <w:rPr>
          <w:rFonts w:cs="Arial"/>
          <w:szCs w:val="24"/>
        </w:rPr>
      </w:pPr>
    </w:p>
    <w:p w14:paraId="782E1610" w14:textId="77777777" w:rsidR="009E5D1D" w:rsidRPr="009E5D1D" w:rsidRDefault="009E5D1D" w:rsidP="009E5D1D">
      <w:pPr>
        <w:rPr>
          <w:rFonts w:cs="Arial"/>
          <w:szCs w:val="24"/>
        </w:rPr>
      </w:pPr>
      <w:r w:rsidRPr="009E5D1D">
        <w:rPr>
          <w:rFonts w:cs="Arial"/>
          <w:szCs w:val="24"/>
        </w:rPr>
        <w:t xml:space="preserve">The Minister for the Economy was now looking towards a bottom-up approach with the creation of 11 Local Economic Partnerships (LEPs).  LEPS would aim to provide increased support for businesses and to stimulate the economy in each Council area. </w:t>
      </w:r>
    </w:p>
    <w:p w14:paraId="1B115DE0" w14:textId="77777777" w:rsidR="009E5D1D" w:rsidRPr="009E5D1D" w:rsidRDefault="009E5D1D" w:rsidP="009E5D1D">
      <w:pPr>
        <w:rPr>
          <w:rFonts w:cs="Arial"/>
          <w:szCs w:val="24"/>
        </w:rPr>
      </w:pPr>
    </w:p>
    <w:p w14:paraId="044B09CF" w14:textId="77777777" w:rsidR="009E5D1D" w:rsidRPr="009E5D1D" w:rsidRDefault="009E5D1D" w:rsidP="009E5D1D">
      <w:pPr>
        <w:rPr>
          <w:rFonts w:cs="Arial"/>
          <w:szCs w:val="24"/>
        </w:rPr>
      </w:pPr>
      <w:r w:rsidRPr="009E5D1D">
        <w:rPr>
          <w:rFonts w:cs="Arial"/>
          <w:szCs w:val="24"/>
        </w:rPr>
        <w:t xml:space="preserve">In order to support these LEPs, DfE plan to set aside an annual NI budget of £15 million for the next three financial years (£45 million in total). Information on how the budget would be allocated across NI from DfE is expected shortly.  </w:t>
      </w:r>
    </w:p>
    <w:p w14:paraId="4DC3FCDA" w14:textId="77777777" w:rsidR="009E5D1D" w:rsidRPr="009E5D1D" w:rsidRDefault="009E5D1D" w:rsidP="009E5D1D">
      <w:pPr>
        <w:rPr>
          <w:rFonts w:cs="Arial"/>
          <w:szCs w:val="24"/>
        </w:rPr>
      </w:pPr>
    </w:p>
    <w:p w14:paraId="72C808F0" w14:textId="77777777" w:rsidR="009E5D1D" w:rsidRPr="009E5D1D" w:rsidRDefault="009E5D1D" w:rsidP="009E5D1D">
      <w:pPr>
        <w:rPr>
          <w:rFonts w:cs="Arial"/>
          <w:szCs w:val="24"/>
        </w:rPr>
      </w:pPr>
      <w:r w:rsidRPr="009E5D1D">
        <w:rPr>
          <w:rFonts w:cs="Arial"/>
          <w:szCs w:val="24"/>
        </w:rPr>
        <w:t>It was anticipated that the fund would support, but not be limited to, the following:</w:t>
      </w:r>
    </w:p>
    <w:p w14:paraId="7F0BE5E8" w14:textId="77777777" w:rsidR="009E5D1D" w:rsidRPr="009E5D1D" w:rsidRDefault="009E5D1D" w:rsidP="009E5D1D">
      <w:pPr>
        <w:rPr>
          <w:rFonts w:cs="Arial"/>
          <w:szCs w:val="24"/>
        </w:rPr>
      </w:pPr>
    </w:p>
    <w:p w14:paraId="067FE5E7" w14:textId="77777777" w:rsidR="009E5D1D" w:rsidRPr="009E5D1D" w:rsidRDefault="009E5D1D" w:rsidP="009E5D1D">
      <w:pPr>
        <w:numPr>
          <w:ilvl w:val="0"/>
          <w:numId w:val="17"/>
        </w:numPr>
        <w:rPr>
          <w:rFonts w:cs="Arial"/>
          <w:szCs w:val="24"/>
        </w:rPr>
      </w:pPr>
      <w:r w:rsidRPr="009E5D1D">
        <w:rPr>
          <w:rFonts w:cs="Arial"/>
          <w:szCs w:val="24"/>
        </w:rPr>
        <w:t>Productivity</w:t>
      </w:r>
    </w:p>
    <w:p w14:paraId="73A382B1" w14:textId="77777777" w:rsidR="009E5D1D" w:rsidRPr="009E5D1D" w:rsidRDefault="009E5D1D" w:rsidP="009E5D1D">
      <w:pPr>
        <w:numPr>
          <w:ilvl w:val="0"/>
          <w:numId w:val="17"/>
        </w:numPr>
        <w:rPr>
          <w:rFonts w:cs="Arial"/>
          <w:szCs w:val="24"/>
        </w:rPr>
      </w:pPr>
      <w:r w:rsidRPr="009E5D1D">
        <w:rPr>
          <w:rFonts w:cs="Arial"/>
          <w:szCs w:val="24"/>
        </w:rPr>
        <w:t>Business base rate</w:t>
      </w:r>
    </w:p>
    <w:p w14:paraId="62D9ADD8" w14:textId="77777777" w:rsidR="009E5D1D" w:rsidRPr="009E5D1D" w:rsidRDefault="009E5D1D" w:rsidP="009E5D1D">
      <w:pPr>
        <w:numPr>
          <w:ilvl w:val="0"/>
          <w:numId w:val="17"/>
        </w:numPr>
        <w:rPr>
          <w:rFonts w:cs="Arial"/>
          <w:szCs w:val="24"/>
        </w:rPr>
      </w:pPr>
      <w:r w:rsidRPr="009E5D1D">
        <w:rPr>
          <w:rFonts w:cs="Arial"/>
          <w:szCs w:val="24"/>
        </w:rPr>
        <w:t>Economic inactivity</w:t>
      </w:r>
    </w:p>
    <w:p w14:paraId="53EF26E3" w14:textId="77777777" w:rsidR="009E5D1D" w:rsidRPr="009E5D1D" w:rsidRDefault="009E5D1D" w:rsidP="009E5D1D">
      <w:pPr>
        <w:numPr>
          <w:ilvl w:val="0"/>
          <w:numId w:val="17"/>
        </w:numPr>
        <w:rPr>
          <w:rFonts w:cs="Arial"/>
          <w:szCs w:val="24"/>
        </w:rPr>
      </w:pPr>
      <w:r w:rsidRPr="009E5D1D">
        <w:rPr>
          <w:rFonts w:cs="Arial"/>
          <w:szCs w:val="24"/>
        </w:rPr>
        <w:t>Collaboration across government bodies</w:t>
      </w:r>
    </w:p>
    <w:p w14:paraId="18B3B021" w14:textId="77777777" w:rsidR="009E5D1D" w:rsidRPr="009E5D1D" w:rsidRDefault="009E5D1D" w:rsidP="009E5D1D">
      <w:pPr>
        <w:numPr>
          <w:ilvl w:val="0"/>
          <w:numId w:val="17"/>
        </w:numPr>
        <w:rPr>
          <w:rFonts w:cs="Arial"/>
          <w:szCs w:val="24"/>
        </w:rPr>
      </w:pPr>
      <w:r w:rsidRPr="009E5D1D">
        <w:rPr>
          <w:rFonts w:cs="Arial"/>
          <w:szCs w:val="24"/>
        </w:rPr>
        <w:t>Weak sector activity</w:t>
      </w:r>
    </w:p>
    <w:p w14:paraId="4078976A" w14:textId="77777777" w:rsidR="009E5D1D" w:rsidRPr="009E5D1D" w:rsidRDefault="009E5D1D" w:rsidP="009E5D1D">
      <w:pPr>
        <w:numPr>
          <w:ilvl w:val="0"/>
          <w:numId w:val="17"/>
        </w:numPr>
        <w:rPr>
          <w:rFonts w:cs="Arial"/>
          <w:szCs w:val="24"/>
        </w:rPr>
      </w:pPr>
      <w:r w:rsidRPr="009E5D1D">
        <w:rPr>
          <w:rFonts w:cs="Arial"/>
          <w:szCs w:val="24"/>
        </w:rPr>
        <w:t>Reduction of greenhouse gases/sustainability</w:t>
      </w:r>
    </w:p>
    <w:p w14:paraId="6D55848A" w14:textId="77777777" w:rsidR="009E5D1D" w:rsidRPr="009E5D1D" w:rsidRDefault="009E5D1D" w:rsidP="009E5D1D">
      <w:pPr>
        <w:rPr>
          <w:rFonts w:cs="Arial"/>
          <w:szCs w:val="24"/>
        </w:rPr>
      </w:pPr>
    </w:p>
    <w:p w14:paraId="04CA8378" w14:textId="77777777" w:rsidR="009E5D1D" w:rsidRPr="009E5D1D" w:rsidRDefault="009E5D1D" w:rsidP="009E5D1D">
      <w:pPr>
        <w:rPr>
          <w:rFonts w:cs="Arial"/>
          <w:szCs w:val="24"/>
        </w:rPr>
      </w:pPr>
      <w:r w:rsidRPr="009E5D1D">
        <w:rPr>
          <w:rFonts w:cs="Arial"/>
          <w:szCs w:val="24"/>
        </w:rPr>
        <w:t>In order to start rolling out this fund by 1</w:t>
      </w:r>
      <w:r w:rsidRPr="009E5D1D">
        <w:rPr>
          <w:rFonts w:cs="Arial"/>
          <w:szCs w:val="24"/>
          <w:vertAlign w:val="superscript"/>
        </w:rPr>
        <w:t>st</w:t>
      </w:r>
      <w:r w:rsidRPr="009E5D1D">
        <w:rPr>
          <w:rFonts w:cs="Arial"/>
          <w:szCs w:val="24"/>
        </w:rPr>
        <w:t xml:space="preserve"> April 2025, councils were being asked to set up their own Local Economic Partnership. </w:t>
      </w:r>
    </w:p>
    <w:p w14:paraId="68224445" w14:textId="77777777" w:rsidR="009E5D1D" w:rsidRPr="009E5D1D" w:rsidRDefault="009E5D1D" w:rsidP="009E5D1D">
      <w:pPr>
        <w:rPr>
          <w:rFonts w:cs="Arial"/>
          <w:szCs w:val="24"/>
        </w:rPr>
      </w:pPr>
    </w:p>
    <w:p w14:paraId="05A1F552" w14:textId="77777777" w:rsidR="009E5D1D" w:rsidRPr="009E5D1D" w:rsidRDefault="009E5D1D" w:rsidP="009E5D1D">
      <w:pPr>
        <w:rPr>
          <w:rFonts w:cs="Arial"/>
          <w:szCs w:val="24"/>
        </w:rPr>
      </w:pPr>
      <w:r w:rsidRPr="009E5D1D">
        <w:rPr>
          <w:rFonts w:cs="Arial"/>
          <w:szCs w:val="24"/>
        </w:rPr>
        <w:t>The membership of these LEPs was still unclear as DfE was currently developing guidance in regard to further detail and this had not been communicated to the councils yet. (It was expected imminently.)  It was, however, anticipated that the LEPs would be managed by Council and that a portion of the fund would be awarded to Council for administration and staffing.</w:t>
      </w:r>
    </w:p>
    <w:p w14:paraId="314CEDA2" w14:textId="77777777" w:rsidR="009E5D1D" w:rsidRPr="009E5D1D" w:rsidRDefault="009E5D1D" w:rsidP="009E5D1D">
      <w:pPr>
        <w:rPr>
          <w:rFonts w:cs="Arial"/>
          <w:szCs w:val="24"/>
        </w:rPr>
      </w:pPr>
    </w:p>
    <w:p w14:paraId="6F452515" w14:textId="77777777" w:rsidR="009E5D1D" w:rsidRPr="009E5D1D" w:rsidRDefault="009E5D1D" w:rsidP="009E5D1D">
      <w:pPr>
        <w:rPr>
          <w:rFonts w:cs="Arial"/>
          <w:szCs w:val="24"/>
        </w:rPr>
      </w:pPr>
      <w:r w:rsidRPr="009E5D1D">
        <w:rPr>
          <w:rFonts w:cs="Arial"/>
          <w:szCs w:val="24"/>
        </w:rPr>
        <w:t xml:space="preserve">These LEPs further reinforced the intention of the Executive to forge a meaningful partnership with councils as local partners and to encourage flexible and tailored investment that met the specific needs of each council area. </w:t>
      </w:r>
    </w:p>
    <w:p w14:paraId="4AAC9089" w14:textId="77777777" w:rsidR="009E5D1D" w:rsidRPr="009E5D1D" w:rsidRDefault="009E5D1D" w:rsidP="009E5D1D">
      <w:pPr>
        <w:rPr>
          <w:rFonts w:cs="Arial"/>
          <w:szCs w:val="24"/>
        </w:rPr>
      </w:pPr>
    </w:p>
    <w:p w14:paraId="5931C5FD" w14:textId="77777777" w:rsidR="009E5D1D" w:rsidRPr="009E5D1D" w:rsidRDefault="009E5D1D" w:rsidP="009E5D1D">
      <w:pPr>
        <w:rPr>
          <w:rFonts w:cs="Arial"/>
          <w:szCs w:val="24"/>
        </w:rPr>
      </w:pPr>
      <w:r w:rsidRPr="009E5D1D">
        <w:rPr>
          <w:rFonts w:cs="Arial"/>
          <w:szCs w:val="24"/>
        </w:rPr>
        <w:t xml:space="preserve">This represented a significant opportunity for councils and the areas of intervention highlighted were in line with the Corporate Plan’s priorities. </w:t>
      </w:r>
    </w:p>
    <w:p w14:paraId="65855C2A" w14:textId="77777777" w:rsidR="009E5D1D" w:rsidRPr="009E5D1D" w:rsidRDefault="009E5D1D" w:rsidP="009E5D1D">
      <w:pPr>
        <w:rPr>
          <w:rFonts w:cs="Arial"/>
          <w:szCs w:val="24"/>
        </w:rPr>
      </w:pPr>
    </w:p>
    <w:p w14:paraId="482DAE9E" w14:textId="77777777" w:rsidR="009E5D1D" w:rsidRPr="009E5D1D" w:rsidRDefault="009E5D1D" w:rsidP="009E5D1D">
      <w:pPr>
        <w:rPr>
          <w:rFonts w:cs="Arial"/>
          <w:szCs w:val="24"/>
        </w:rPr>
      </w:pPr>
      <w:r w:rsidRPr="009E5D1D">
        <w:rPr>
          <w:rFonts w:cs="Arial"/>
          <w:szCs w:val="24"/>
        </w:rPr>
        <w:t xml:space="preserve">It was anticipated that further guidance as outlined would be provided by the Department over the next month.  </w:t>
      </w:r>
    </w:p>
    <w:p w14:paraId="1B90CACD" w14:textId="77777777" w:rsidR="009E5D1D" w:rsidRPr="009E5D1D" w:rsidRDefault="009E5D1D" w:rsidP="009E5D1D">
      <w:pPr>
        <w:jc w:val="center"/>
        <w:rPr>
          <w:rFonts w:eastAsia="Times New Roman" w:cs="Arial"/>
          <w:b/>
          <w:bCs/>
          <w:szCs w:val="24"/>
          <w:lang w:eastAsia="en-GB"/>
        </w:rPr>
      </w:pPr>
    </w:p>
    <w:p w14:paraId="5265802F" w14:textId="173EAFC1" w:rsidR="000B5F41" w:rsidRDefault="009E5D1D" w:rsidP="000B5F41">
      <w:pPr>
        <w:rPr>
          <w:rFonts w:eastAsia="Times New Roman" w:cs="Arial"/>
          <w:szCs w:val="24"/>
          <w:lang w:eastAsia="en-GB"/>
        </w:rPr>
      </w:pPr>
      <w:r w:rsidRPr="009E5D1D">
        <w:rPr>
          <w:rFonts w:eastAsia="Times New Roman" w:cs="Arial"/>
          <w:szCs w:val="24"/>
          <w:lang w:eastAsia="en-GB"/>
        </w:rPr>
        <w:t xml:space="preserve">RECOMMENDED that Council notes the intention of the creation of Local Enterprise Partnerships within the Department’s attached Sub Regional Economic Plan, with a further report brought back to Council as the process develops and further details are received. </w:t>
      </w:r>
    </w:p>
    <w:p w14:paraId="3421AF29" w14:textId="77777777" w:rsidR="00313E99" w:rsidRDefault="00313E99" w:rsidP="000B5F41">
      <w:pPr>
        <w:rPr>
          <w:rFonts w:eastAsia="Times New Roman" w:cs="Arial"/>
          <w:szCs w:val="24"/>
          <w:lang w:eastAsia="en-GB"/>
        </w:rPr>
      </w:pPr>
    </w:p>
    <w:p w14:paraId="1CF072EF" w14:textId="44BE330F" w:rsidR="00313E99" w:rsidRDefault="00313E99" w:rsidP="000B5F41">
      <w:pPr>
        <w:rPr>
          <w:rFonts w:eastAsia="Times New Roman" w:cs="Arial"/>
          <w:szCs w:val="24"/>
          <w:lang w:eastAsia="en-GB"/>
        </w:rPr>
      </w:pPr>
      <w:r>
        <w:rPr>
          <w:rFonts w:eastAsia="Times New Roman" w:cs="Arial"/>
          <w:szCs w:val="24"/>
          <w:lang w:eastAsia="en-GB"/>
        </w:rPr>
        <w:t>Proposed by Alderman McDowell, seconded by Councillor Thompson, that the recommendation be adopted.</w:t>
      </w:r>
    </w:p>
    <w:p w14:paraId="21A58D45" w14:textId="77777777" w:rsidR="00313E99" w:rsidRDefault="00313E99" w:rsidP="000B5F41">
      <w:pPr>
        <w:rPr>
          <w:rFonts w:eastAsia="Times New Roman" w:cs="Arial"/>
          <w:szCs w:val="24"/>
          <w:lang w:eastAsia="en-GB"/>
        </w:rPr>
      </w:pPr>
    </w:p>
    <w:p w14:paraId="36EB47D4" w14:textId="25D46CAB" w:rsidR="00313E99" w:rsidRDefault="00313E99" w:rsidP="769D3426">
      <w:pPr>
        <w:rPr>
          <w:rFonts w:eastAsia="Times New Roman" w:cs="Arial"/>
          <w:lang w:eastAsia="en-GB"/>
        </w:rPr>
      </w:pPr>
      <w:r w:rsidRPr="769D3426">
        <w:rPr>
          <w:rFonts w:eastAsia="Times New Roman" w:cs="Arial"/>
          <w:lang w:eastAsia="en-GB"/>
        </w:rPr>
        <w:t xml:space="preserve">Welcoming the </w:t>
      </w:r>
      <w:r w:rsidR="00FF561D" w:rsidRPr="769D3426">
        <w:rPr>
          <w:rFonts w:eastAsia="Times New Roman" w:cs="Arial"/>
          <w:lang w:eastAsia="en-GB"/>
        </w:rPr>
        <w:t xml:space="preserve">report and the Minister’s statement, Alderman McDowell said he had always felt that local </w:t>
      </w:r>
      <w:r w:rsidR="7ECE4F76" w:rsidRPr="769D3426">
        <w:rPr>
          <w:rFonts w:eastAsia="Times New Roman" w:cs="Arial"/>
          <w:lang w:eastAsia="en-GB"/>
        </w:rPr>
        <w:t>c</w:t>
      </w:r>
      <w:r w:rsidR="00FF561D" w:rsidRPr="769D3426">
        <w:rPr>
          <w:rFonts w:eastAsia="Times New Roman" w:cs="Arial"/>
          <w:lang w:eastAsia="en-GB"/>
        </w:rPr>
        <w:t xml:space="preserve">ouncils needed to play a greater role in economic </w:t>
      </w:r>
      <w:r w:rsidR="352D07A1" w:rsidRPr="769D3426">
        <w:rPr>
          <w:rFonts w:eastAsia="Times New Roman" w:cs="Arial"/>
          <w:lang w:eastAsia="en-GB"/>
        </w:rPr>
        <w:t>development,</w:t>
      </w:r>
      <w:r w:rsidR="00FF561D" w:rsidRPr="769D3426">
        <w:rPr>
          <w:rFonts w:eastAsia="Times New Roman" w:cs="Arial"/>
          <w:lang w:eastAsia="en-GB"/>
        </w:rPr>
        <w:t xml:space="preserve"> and he felt that view had now been </w:t>
      </w:r>
      <w:r w:rsidR="00AF4BCF" w:rsidRPr="769D3426">
        <w:rPr>
          <w:rFonts w:eastAsia="Times New Roman" w:cs="Arial"/>
          <w:lang w:eastAsia="en-GB"/>
        </w:rPr>
        <w:t>listened to</w:t>
      </w:r>
      <w:r w:rsidR="00FF561D" w:rsidRPr="769D3426">
        <w:rPr>
          <w:rFonts w:eastAsia="Times New Roman" w:cs="Arial"/>
          <w:lang w:eastAsia="en-GB"/>
        </w:rPr>
        <w:t xml:space="preserve">. He spoke about the value of local knowledge which provided impetus to create more jobs and growth </w:t>
      </w:r>
      <w:r w:rsidR="00FF561D" w:rsidRPr="769D3426">
        <w:rPr>
          <w:rFonts w:eastAsia="Times New Roman" w:cs="Arial"/>
          <w:lang w:eastAsia="en-GB"/>
        </w:rPr>
        <w:lastRenderedPageBreak/>
        <w:t>and referred to sections of the attached plan in terms of the strategic direction and a new focus on developing local economies through collaboration in terms of addressing an historic imbalance and delivering prosperity throughout the region. Th</w:t>
      </w:r>
      <w:r w:rsidR="00937991">
        <w:rPr>
          <w:rFonts w:eastAsia="Times New Roman" w:cs="Arial"/>
          <w:lang w:eastAsia="en-GB"/>
        </w:rPr>
        <w:t>at</w:t>
      </w:r>
      <w:r w:rsidR="00FF561D" w:rsidRPr="769D3426">
        <w:rPr>
          <w:rFonts w:eastAsia="Times New Roman" w:cs="Arial"/>
          <w:lang w:eastAsia="en-GB"/>
        </w:rPr>
        <w:t xml:space="preserve"> would include increased productivity, new jobs, decarbonisation – all were important factors.</w:t>
      </w:r>
    </w:p>
    <w:p w14:paraId="5F06E0F8" w14:textId="77777777" w:rsidR="00FF561D" w:rsidRDefault="00FF561D" w:rsidP="000B5F41">
      <w:pPr>
        <w:rPr>
          <w:rFonts w:eastAsia="Times New Roman" w:cs="Arial"/>
          <w:szCs w:val="24"/>
          <w:lang w:eastAsia="en-GB"/>
        </w:rPr>
      </w:pPr>
    </w:p>
    <w:p w14:paraId="3A8AA2DD" w14:textId="5E0DAC85" w:rsidR="00FF561D" w:rsidRDefault="00FF561D" w:rsidP="769D3426">
      <w:pPr>
        <w:rPr>
          <w:rFonts w:eastAsia="Times New Roman" w:cs="Arial"/>
          <w:lang w:eastAsia="en-GB"/>
        </w:rPr>
      </w:pPr>
      <w:r w:rsidRPr="769D3426">
        <w:rPr>
          <w:rFonts w:eastAsia="Times New Roman" w:cs="Arial"/>
          <w:lang w:eastAsia="en-GB"/>
        </w:rPr>
        <w:t xml:space="preserve">He referred members to a table provided within the attached documents which was not good reading in terms of labour productivity in the Ards and North Down region. He pointed to median wages which were 44% lower here than in Belfast. </w:t>
      </w:r>
      <w:r w:rsidR="00AF4BCF" w:rsidRPr="769D3426">
        <w:rPr>
          <w:rFonts w:eastAsia="Times New Roman" w:cs="Arial"/>
          <w:lang w:eastAsia="en-GB"/>
        </w:rPr>
        <w:t xml:space="preserve">The Borough was </w:t>
      </w:r>
      <w:r w:rsidRPr="769D3426">
        <w:rPr>
          <w:rFonts w:eastAsia="Times New Roman" w:cs="Arial"/>
          <w:lang w:eastAsia="en-GB"/>
        </w:rPr>
        <w:t xml:space="preserve">11 </w:t>
      </w:r>
      <w:r w:rsidR="00AF4BCF" w:rsidRPr="769D3426">
        <w:rPr>
          <w:rFonts w:eastAsia="Times New Roman" w:cs="Arial"/>
          <w:lang w:eastAsia="en-GB"/>
        </w:rPr>
        <w:t>p</w:t>
      </w:r>
      <w:r w:rsidRPr="769D3426">
        <w:rPr>
          <w:rFonts w:eastAsia="Times New Roman" w:cs="Arial"/>
          <w:lang w:eastAsia="en-GB"/>
        </w:rPr>
        <w:t>ercentage points</w:t>
      </w:r>
      <w:r w:rsidR="00AF4BCF" w:rsidRPr="769D3426">
        <w:rPr>
          <w:rFonts w:eastAsia="Times New Roman" w:cs="Arial"/>
          <w:lang w:eastAsia="en-GB"/>
        </w:rPr>
        <w:t xml:space="preserve"> below Newry, Mourne and Down in terms of export intensity. Th</w:t>
      </w:r>
      <w:r w:rsidR="00937991">
        <w:rPr>
          <w:rFonts w:eastAsia="Times New Roman" w:cs="Arial"/>
          <w:lang w:eastAsia="en-GB"/>
        </w:rPr>
        <w:t>at</w:t>
      </w:r>
      <w:r w:rsidR="00AF4BCF" w:rsidRPr="769D3426">
        <w:rPr>
          <w:rFonts w:eastAsia="Times New Roman" w:cs="Arial"/>
          <w:lang w:eastAsia="en-GB"/>
        </w:rPr>
        <w:t xml:space="preserve"> highlighted a lack of supply of industrial land and property within the Borough. This was reflected in the Council’s declining non-domestic rates </w:t>
      </w:r>
      <w:r w:rsidR="2C19A310" w:rsidRPr="769D3426">
        <w:rPr>
          <w:rFonts w:eastAsia="Times New Roman" w:cs="Arial"/>
          <w:lang w:eastAsia="en-GB"/>
        </w:rPr>
        <w:t>base,</w:t>
      </w:r>
      <w:r w:rsidR="00AF4BCF" w:rsidRPr="769D3426">
        <w:rPr>
          <w:rFonts w:eastAsia="Times New Roman" w:cs="Arial"/>
          <w:lang w:eastAsia="en-GB"/>
        </w:rPr>
        <w:t xml:space="preserve"> and </w:t>
      </w:r>
      <w:r w:rsidR="00937991">
        <w:rPr>
          <w:rFonts w:eastAsia="Times New Roman" w:cs="Arial"/>
          <w:lang w:eastAsia="en-GB"/>
        </w:rPr>
        <w:t xml:space="preserve">the </w:t>
      </w:r>
      <w:r w:rsidR="00AF4BCF" w:rsidRPr="769D3426">
        <w:rPr>
          <w:rFonts w:eastAsia="Times New Roman" w:cs="Arial"/>
          <w:lang w:eastAsia="en-GB"/>
        </w:rPr>
        <w:t xml:space="preserve">Council now needed to take this opportunity and </w:t>
      </w:r>
      <w:r w:rsidR="00552459" w:rsidRPr="769D3426">
        <w:rPr>
          <w:rFonts w:eastAsia="Times New Roman" w:cs="Arial"/>
          <w:lang w:eastAsia="en-GB"/>
        </w:rPr>
        <w:t>recalibrate</w:t>
      </w:r>
      <w:r w:rsidR="00AF4BCF" w:rsidRPr="769D3426">
        <w:rPr>
          <w:rFonts w:eastAsia="Times New Roman" w:cs="Arial"/>
          <w:lang w:eastAsia="en-GB"/>
        </w:rPr>
        <w:t xml:space="preserve"> and get ready.</w:t>
      </w:r>
    </w:p>
    <w:p w14:paraId="638C652F" w14:textId="77777777" w:rsidR="00AF4BCF" w:rsidRDefault="00AF4BCF" w:rsidP="000B5F41">
      <w:pPr>
        <w:rPr>
          <w:rFonts w:eastAsia="Times New Roman" w:cs="Arial"/>
          <w:szCs w:val="24"/>
          <w:lang w:eastAsia="en-GB"/>
        </w:rPr>
      </w:pPr>
    </w:p>
    <w:p w14:paraId="670BC5F5" w14:textId="1E160CD6" w:rsidR="00AF4BCF" w:rsidRDefault="00AF4BCF" w:rsidP="000B5F41">
      <w:pPr>
        <w:rPr>
          <w:rFonts w:eastAsia="Times New Roman" w:cs="Arial"/>
          <w:szCs w:val="24"/>
          <w:lang w:eastAsia="en-GB"/>
        </w:rPr>
      </w:pPr>
      <w:r>
        <w:rPr>
          <w:rFonts w:eastAsia="Times New Roman" w:cs="Arial"/>
          <w:szCs w:val="24"/>
          <w:lang w:eastAsia="en-GB"/>
        </w:rPr>
        <w:t xml:space="preserve">Alderman McDowell added that £45m was to be allocated to </w:t>
      </w:r>
      <w:r w:rsidR="00937991">
        <w:rPr>
          <w:rFonts w:eastAsia="Times New Roman" w:cs="Arial"/>
          <w:szCs w:val="24"/>
          <w:lang w:eastAsia="en-GB"/>
        </w:rPr>
        <w:t>c</w:t>
      </w:r>
      <w:r>
        <w:rPr>
          <w:rFonts w:eastAsia="Times New Roman" w:cs="Arial"/>
          <w:szCs w:val="24"/>
          <w:lang w:eastAsia="en-GB"/>
        </w:rPr>
        <w:t>ouncils over the next three years and he calculated this would be around £1m per year for economic development within each Council. It was important that this Council was prepared for th</w:t>
      </w:r>
      <w:r w:rsidR="00937991">
        <w:rPr>
          <w:rFonts w:eastAsia="Times New Roman" w:cs="Arial"/>
          <w:szCs w:val="24"/>
          <w:lang w:eastAsia="en-GB"/>
        </w:rPr>
        <w:t>e</w:t>
      </w:r>
      <w:r>
        <w:rPr>
          <w:rFonts w:eastAsia="Times New Roman" w:cs="Arial"/>
          <w:szCs w:val="24"/>
          <w:lang w:eastAsia="en-GB"/>
        </w:rPr>
        <w:t xml:space="preserve"> opportunity.</w:t>
      </w:r>
    </w:p>
    <w:p w14:paraId="01BEBE62" w14:textId="77777777" w:rsidR="00AF4BCF" w:rsidRDefault="00AF4BCF" w:rsidP="000B5F41">
      <w:pPr>
        <w:rPr>
          <w:rFonts w:eastAsia="Times New Roman" w:cs="Arial"/>
          <w:szCs w:val="24"/>
          <w:lang w:eastAsia="en-GB"/>
        </w:rPr>
      </w:pPr>
    </w:p>
    <w:p w14:paraId="76EC1F61" w14:textId="7DBD2463" w:rsidR="00AF4BCF" w:rsidRDefault="00AF4BCF" w:rsidP="000B5F41">
      <w:pPr>
        <w:rPr>
          <w:rFonts w:eastAsia="Times New Roman" w:cs="Arial"/>
          <w:szCs w:val="24"/>
          <w:lang w:eastAsia="en-GB"/>
        </w:rPr>
      </w:pPr>
      <w:r>
        <w:rPr>
          <w:rFonts w:eastAsia="Times New Roman" w:cs="Arial"/>
          <w:szCs w:val="24"/>
          <w:lang w:eastAsia="en-GB"/>
        </w:rPr>
        <w:t xml:space="preserve">He </w:t>
      </w:r>
      <w:r w:rsidR="00A32517">
        <w:rPr>
          <w:rFonts w:eastAsia="Times New Roman" w:cs="Arial"/>
          <w:szCs w:val="24"/>
          <w:lang w:eastAsia="en-GB"/>
        </w:rPr>
        <w:t xml:space="preserve">strongly </w:t>
      </w:r>
      <w:r>
        <w:rPr>
          <w:rFonts w:eastAsia="Times New Roman" w:cs="Arial"/>
          <w:szCs w:val="24"/>
          <w:lang w:eastAsia="en-GB"/>
        </w:rPr>
        <w:t xml:space="preserve">objected to some suggestions that this money should be added to Community Planning or </w:t>
      </w:r>
      <w:r w:rsidR="00A32517">
        <w:rPr>
          <w:rFonts w:eastAsia="Times New Roman" w:cs="Arial"/>
          <w:szCs w:val="24"/>
          <w:lang w:eastAsia="en-GB"/>
        </w:rPr>
        <w:t xml:space="preserve">the Labour Economic Partnerships. He felt that this approach would only dilute the Council’s focus on economic development and further warned that there was no Council representation on the Local Economic Partnerships in Ards and North Down. He had discovered that was not the case in other Council areas and he pointed out that the Council was supplying funding as well as </w:t>
      </w:r>
      <w:r w:rsidR="002E42CC">
        <w:rPr>
          <w:rFonts w:eastAsia="Times New Roman" w:cs="Arial"/>
          <w:szCs w:val="24"/>
          <w:lang w:eastAsia="en-GB"/>
        </w:rPr>
        <w:t>C</w:t>
      </w:r>
      <w:r w:rsidR="00A32517">
        <w:rPr>
          <w:rFonts w:eastAsia="Times New Roman" w:cs="Arial"/>
          <w:szCs w:val="24"/>
          <w:lang w:eastAsia="en-GB"/>
        </w:rPr>
        <w:t xml:space="preserve">entral </w:t>
      </w:r>
      <w:r w:rsidR="002E42CC">
        <w:rPr>
          <w:rFonts w:eastAsia="Times New Roman" w:cs="Arial"/>
          <w:szCs w:val="24"/>
          <w:lang w:eastAsia="en-GB"/>
        </w:rPr>
        <w:t>G</w:t>
      </w:r>
      <w:r w:rsidR="00A32517">
        <w:rPr>
          <w:rFonts w:eastAsia="Times New Roman" w:cs="Arial"/>
          <w:szCs w:val="24"/>
          <w:lang w:eastAsia="en-GB"/>
        </w:rPr>
        <w:t xml:space="preserve">overnment. </w:t>
      </w:r>
    </w:p>
    <w:p w14:paraId="289F052A" w14:textId="77777777" w:rsidR="00A32517" w:rsidRDefault="00A32517" w:rsidP="000B5F41">
      <w:pPr>
        <w:rPr>
          <w:rFonts w:eastAsia="Times New Roman" w:cs="Arial"/>
          <w:szCs w:val="24"/>
          <w:lang w:eastAsia="en-GB"/>
        </w:rPr>
      </w:pPr>
    </w:p>
    <w:p w14:paraId="49CDAB47" w14:textId="7487B721" w:rsidR="00A32517" w:rsidRDefault="00A32517" w:rsidP="000B5F41">
      <w:pPr>
        <w:rPr>
          <w:rFonts w:eastAsia="Times New Roman" w:cs="Arial"/>
          <w:szCs w:val="24"/>
          <w:lang w:eastAsia="en-GB"/>
        </w:rPr>
      </w:pPr>
      <w:r>
        <w:rPr>
          <w:rFonts w:eastAsia="Times New Roman" w:cs="Arial"/>
          <w:szCs w:val="24"/>
          <w:lang w:eastAsia="en-GB"/>
        </w:rPr>
        <w:t xml:space="preserve">He reiterated concerns around the lack of industrial land and businesses slowly moving out of the Borough and how directing the additional funding away to the Local Economic Partnerships would take that extra resource away from addressing that issue. </w:t>
      </w:r>
      <w:r w:rsidR="002E42CC">
        <w:rPr>
          <w:rFonts w:eastAsia="Times New Roman" w:cs="Arial"/>
          <w:szCs w:val="24"/>
          <w:lang w:eastAsia="en-GB"/>
        </w:rPr>
        <w:t xml:space="preserve">He felt that </w:t>
      </w:r>
      <w:r>
        <w:rPr>
          <w:rFonts w:eastAsia="Times New Roman" w:cs="Arial"/>
          <w:szCs w:val="24"/>
          <w:lang w:eastAsia="en-GB"/>
        </w:rPr>
        <w:t xml:space="preserve">LEPs should remain as a </w:t>
      </w:r>
      <w:r w:rsidR="002E42CC">
        <w:rPr>
          <w:rFonts w:eastAsia="Times New Roman" w:cs="Arial"/>
          <w:szCs w:val="24"/>
          <w:lang w:eastAsia="en-GB"/>
        </w:rPr>
        <w:t>stand-alone</w:t>
      </w:r>
      <w:r>
        <w:rPr>
          <w:rFonts w:eastAsia="Times New Roman" w:cs="Arial"/>
          <w:szCs w:val="24"/>
          <w:lang w:eastAsia="en-GB"/>
        </w:rPr>
        <w:t xml:space="preserve"> body and include Councillors and relevant stakeholders.</w:t>
      </w:r>
    </w:p>
    <w:p w14:paraId="5E508521" w14:textId="77777777" w:rsidR="00A32517" w:rsidRDefault="00A32517" w:rsidP="000B5F41">
      <w:pPr>
        <w:rPr>
          <w:rFonts w:eastAsia="Times New Roman" w:cs="Arial"/>
          <w:szCs w:val="24"/>
          <w:lang w:eastAsia="en-GB"/>
        </w:rPr>
      </w:pPr>
    </w:p>
    <w:p w14:paraId="516DA8D2" w14:textId="224A2F52" w:rsidR="00A32517" w:rsidRDefault="00A32517" w:rsidP="000B5F41">
      <w:pPr>
        <w:rPr>
          <w:rFonts w:eastAsia="Times New Roman" w:cs="Arial"/>
          <w:szCs w:val="24"/>
          <w:lang w:eastAsia="en-GB"/>
        </w:rPr>
      </w:pPr>
      <w:r>
        <w:rPr>
          <w:rFonts w:eastAsia="Times New Roman" w:cs="Arial"/>
          <w:szCs w:val="24"/>
          <w:lang w:eastAsia="en-GB"/>
        </w:rPr>
        <w:t xml:space="preserve">He hoped that Council would make the right choice and grasp this opportunity to help prevent a </w:t>
      </w:r>
      <w:r w:rsidR="00AA6358">
        <w:rPr>
          <w:rFonts w:eastAsia="Times New Roman" w:cs="Arial"/>
          <w:szCs w:val="24"/>
          <w:lang w:eastAsia="en-GB"/>
        </w:rPr>
        <w:t>dormant</w:t>
      </w:r>
      <w:r>
        <w:rPr>
          <w:rFonts w:eastAsia="Times New Roman" w:cs="Arial"/>
          <w:szCs w:val="24"/>
          <w:lang w:eastAsia="en-GB"/>
        </w:rPr>
        <w:t xml:space="preserve"> economy where most people were commuting to work outside of the Borough. He felt that the Committee needed to spend time on this </w:t>
      </w:r>
      <w:r w:rsidR="00AA6358">
        <w:rPr>
          <w:rFonts w:eastAsia="Times New Roman" w:cs="Arial"/>
          <w:szCs w:val="24"/>
          <w:lang w:eastAsia="en-GB"/>
        </w:rPr>
        <w:t>once the report came back.</w:t>
      </w:r>
    </w:p>
    <w:p w14:paraId="48051E55" w14:textId="77777777" w:rsidR="00AA6358" w:rsidRDefault="00AA6358" w:rsidP="000B5F41">
      <w:pPr>
        <w:rPr>
          <w:rFonts w:eastAsia="Times New Roman" w:cs="Arial"/>
          <w:szCs w:val="24"/>
          <w:lang w:eastAsia="en-GB"/>
        </w:rPr>
      </w:pPr>
    </w:p>
    <w:p w14:paraId="7549EBDB" w14:textId="2EA5367E" w:rsidR="00AA6358" w:rsidRDefault="00AA6358" w:rsidP="000B5F41">
      <w:pPr>
        <w:rPr>
          <w:rFonts w:eastAsia="Times New Roman" w:cs="Arial"/>
          <w:szCs w:val="24"/>
          <w:lang w:eastAsia="en-GB"/>
        </w:rPr>
      </w:pPr>
      <w:r>
        <w:rPr>
          <w:rFonts w:eastAsia="Times New Roman" w:cs="Arial"/>
          <w:szCs w:val="24"/>
          <w:lang w:eastAsia="en-GB"/>
        </w:rPr>
        <w:t>Councillor Thompson echoed those concerns and felt that Council needed to look at how it supported its businesses. He had queries around the timetable and funding and sought reassurances as he could not see any confirmation of the funding yet.</w:t>
      </w:r>
    </w:p>
    <w:p w14:paraId="6CD5996A" w14:textId="77777777" w:rsidR="00AA6358" w:rsidRDefault="00AA6358" w:rsidP="000B5F41">
      <w:pPr>
        <w:rPr>
          <w:rFonts w:eastAsia="Times New Roman" w:cs="Arial"/>
          <w:szCs w:val="24"/>
          <w:lang w:eastAsia="en-GB"/>
        </w:rPr>
      </w:pPr>
    </w:p>
    <w:p w14:paraId="06952437" w14:textId="57BA6D93" w:rsidR="00AA6358" w:rsidRDefault="00AA6358" w:rsidP="000B5F41">
      <w:pPr>
        <w:rPr>
          <w:rFonts w:eastAsia="Times New Roman" w:cs="Arial"/>
          <w:szCs w:val="24"/>
          <w:lang w:eastAsia="en-GB"/>
        </w:rPr>
      </w:pPr>
      <w:r>
        <w:rPr>
          <w:rFonts w:eastAsia="Times New Roman" w:cs="Arial"/>
          <w:szCs w:val="24"/>
          <w:lang w:eastAsia="en-GB"/>
        </w:rPr>
        <w:t xml:space="preserve">The Interim Head of Economic Development explained that </w:t>
      </w:r>
      <w:r w:rsidR="002E42CC">
        <w:rPr>
          <w:rFonts w:eastAsia="Times New Roman" w:cs="Arial"/>
          <w:szCs w:val="24"/>
          <w:lang w:eastAsia="en-GB"/>
        </w:rPr>
        <w:t xml:space="preserve">the </w:t>
      </w:r>
      <w:r>
        <w:rPr>
          <w:rFonts w:eastAsia="Times New Roman" w:cs="Arial"/>
          <w:szCs w:val="24"/>
          <w:lang w:eastAsia="en-GB"/>
        </w:rPr>
        <w:t>Council was still awaiting guidance and commitment of the budget from DfE which was expected imminently. Once that was received a further report to the Committee would follow.</w:t>
      </w:r>
    </w:p>
    <w:p w14:paraId="43C73B16" w14:textId="77777777" w:rsidR="00AA6358" w:rsidRDefault="00AA6358" w:rsidP="000B5F41">
      <w:pPr>
        <w:rPr>
          <w:rFonts w:eastAsia="Times New Roman" w:cs="Arial"/>
          <w:szCs w:val="24"/>
          <w:lang w:eastAsia="en-GB"/>
        </w:rPr>
      </w:pPr>
    </w:p>
    <w:p w14:paraId="3FC59489" w14:textId="4625D322" w:rsidR="003E6698" w:rsidRDefault="00AA6358" w:rsidP="769D3426">
      <w:pPr>
        <w:rPr>
          <w:rFonts w:cs="Arial"/>
        </w:rPr>
      </w:pPr>
      <w:r w:rsidRPr="769D3426">
        <w:rPr>
          <w:rFonts w:eastAsia="Times New Roman" w:cs="Arial"/>
          <w:lang w:eastAsia="en-GB"/>
        </w:rPr>
        <w:t xml:space="preserve">Councillor Blaney referred to </w:t>
      </w:r>
      <w:r w:rsidR="002E42CC" w:rsidRPr="769D3426">
        <w:rPr>
          <w:rFonts w:eastAsia="Times New Roman" w:cs="Arial"/>
          <w:lang w:eastAsia="en-GB"/>
        </w:rPr>
        <w:t>the importance of having a</w:t>
      </w:r>
      <w:r w:rsidRPr="769D3426">
        <w:rPr>
          <w:rFonts w:eastAsia="Times New Roman" w:cs="Arial"/>
          <w:lang w:eastAsia="en-GB"/>
        </w:rPr>
        <w:t xml:space="preserve"> </w:t>
      </w:r>
      <w:r w:rsidR="003E6698" w:rsidRPr="769D3426">
        <w:rPr>
          <w:rFonts w:eastAsia="Times New Roman" w:cs="Arial"/>
          <w:lang w:eastAsia="en-GB"/>
        </w:rPr>
        <w:t>two-pronged</w:t>
      </w:r>
      <w:r w:rsidRPr="769D3426">
        <w:rPr>
          <w:rFonts w:eastAsia="Times New Roman" w:cs="Arial"/>
          <w:lang w:eastAsia="en-GB"/>
        </w:rPr>
        <w:t xml:space="preserve"> approach – one that would support existing businesses and allow them to grow and remain within the Borough and another approach to attract businesses from outside of the </w:t>
      </w:r>
      <w:r w:rsidRPr="769D3426">
        <w:rPr>
          <w:rFonts w:eastAsia="Times New Roman" w:cs="Arial"/>
          <w:lang w:eastAsia="en-GB"/>
        </w:rPr>
        <w:lastRenderedPageBreak/>
        <w:t xml:space="preserve">Borough. There was an element of risk required in terms of providing the premises beforehand </w:t>
      </w:r>
      <w:r w:rsidR="7FF08290" w:rsidRPr="769D3426">
        <w:rPr>
          <w:rFonts w:eastAsia="Times New Roman" w:cs="Arial"/>
          <w:lang w:eastAsia="en-GB"/>
        </w:rPr>
        <w:t>to</w:t>
      </w:r>
      <w:r w:rsidR="002E42CC" w:rsidRPr="769D3426">
        <w:rPr>
          <w:rFonts w:eastAsia="Times New Roman" w:cs="Arial"/>
          <w:lang w:eastAsia="en-GB"/>
        </w:rPr>
        <w:t xml:space="preserve"> be</w:t>
      </w:r>
      <w:r w:rsidRPr="769D3426">
        <w:rPr>
          <w:rFonts w:eastAsia="Times New Roman" w:cs="Arial"/>
          <w:lang w:eastAsia="en-GB"/>
        </w:rPr>
        <w:t xml:space="preserve"> ready for when businesses needed </w:t>
      </w:r>
      <w:r w:rsidR="002E42CC" w:rsidRPr="769D3426">
        <w:rPr>
          <w:rFonts w:eastAsia="Times New Roman" w:cs="Arial"/>
          <w:lang w:eastAsia="en-GB"/>
        </w:rPr>
        <w:t>new premises</w:t>
      </w:r>
      <w:r w:rsidRPr="769D3426">
        <w:rPr>
          <w:rFonts w:eastAsia="Times New Roman" w:cs="Arial"/>
          <w:lang w:eastAsia="en-GB"/>
        </w:rPr>
        <w:t>.</w:t>
      </w:r>
      <w:r w:rsidR="003E6698" w:rsidRPr="769D3426">
        <w:rPr>
          <w:rFonts w:eastAsia="Times New Roman" w:cs="Arial"/>
          <w:lang w:eastAsia="en-GB"/>
        </w:rPr>
        <w:t xml:space="preserve"> He felt that if the Borough was able to attract entrepreneurs that would be a winning </w:t>
      </w:r>
      <w:r w:rsidR="42714DE1" w:rsidRPr="769D3426">
        <w:rPr>
          <w:rFonts w:eastAsia="Times New Roman" w:cs="Arial"/>
          <w:lang w:eastAsia="en-GB"/>
        </w:rPr>
        <w:t>formula,</w:t>
      </w:r>
      <w:r w:rsidR="003E6698" w:rsidRPr="769D3426">
        <w:rPr>
          <w:rFonts w:eastAsia="Times New Roman" w:cs="Arial"/>
          <w:lang w:eastAsia="en-GB"/>
        </w:rPr>
        <w:t xml:space="preserve"> and he referred to a success story of the founder of a body armour business that had been able to expand his business in Bangor having previously set up in Belfast. Councillor Blaney had reached out to the owner of the business and had been able to share knowledge and encourage that relocation. He felt if that could be replicated with other businesses that could make a big difference.</w:t>
      </w:r>
    </w:p>
    <w:p w14:paraId="1AF35C73" w14:textId="77777777" w:rsidR="000B5F41" w:rsidRDefault="000B5F41" w:rsidP="000B5F41">
      <w:pPr>
        <w:rPr>
          <w:rFonts w:cs="Arial"/>
          <w:szCs w:val="24"/>
        </w:rPr>
      </w:pPr>
    </w:p>
    <w:p w14:paraId="052E654C" w14:textId="76438582" w:rsidR="000B5F41" w:rsidRPr="00E6363E" w:rsidRDefault="000B5F41" w:rsidP="000B5F41">
      <w:pPr>
        <w:rPr>
          <w:rFonts w:cs="Arial"/>
          <w:b/>
          <w:bCs/>
          <w:szCs w:val="24"/>
        </w:rPr>
      </w:pPr>
      <w:r w:rsidRPr="00E6363E">
        <w:rPr>
          <w:rFonts w:cs="Arial"/>
          <w:b/>
          <w:bCs/>
          <w:szCs w:val="24"/>
        </w:rPr>
        <w:t xml:space="preserve">AGREED TO RECOMMEND, on the proposal </w:t>
      </w:r>
      <w:r w:rsidR="00313E99">
        <w:rPr>
          <w:rFonts w:cs="Arial"/>
          <w:b/>
          <w:bCs/>
          <w:szCs w:val="24"/>
        </w:rPr>
        <w:t>Alderman McDowell</w:t>
      </w:r>
      <w:r w:rsidRPr="00E6363E">
        <w:rPr>
          <w:rFonts w:cs="Arial"/>
          <w:b/>
          <w:bCs/>
          <w:szCs w:val="24"/>
        </w:rPr>
        <w:t xml:space="preserve">, seconded by </w:t>
      </w:r>
      <w:r w:rsidR="00313E99">
        <w:rPr>
          <w:rFonts w:cs="Arial"/>
          <w:b/>
          <w:bCs/>
          <w:szCs w:val="24"/>
        </w:rPr>
        <w:t>Councillor Thompson</w:t>
      </w:r>
      <w:r w:rsidRPr="00E6363E">
        <w:rPr>
          <w:rFonts w:cs="Arial"/>
          <w:b/>
          <w:bCs/>
          <w:szCs w:val="24"/>
        </w:rPr>
        <w:t xml:space="preserve">, that the recommendation be adopted. </w:t>
      </w:r>
    </w:p>
    <w:p w14:paraId="4105C648" w14:textId="77777777" w:rsidR="000B5F41" w:rsidRDefault="000B5F41" w:rsidP="00752C94">
      <w:pPr>
        <w:rPr>
          <w:rFonts w:cs="Arial"/>
          <w:szCs w:val="24"/>
        </w:rPr>
      </w:pPr>
    </w:p>
    <w:p w14:paraId="37AFCA64" w14:textId="245BC1A3" w:rsidR="000B5F41" w:rsidRDefault="000B5F41" w:rsidP="000B5F41">
      <w:pPr>
        <w:pStyle w:val="Heading1"/>
        <w:ind w:left="720" w:hanging="720"/>
        <w:rPr>
          <w:rFonts w:hint="eastAsia"/>
        </w:rPr>
      </w:pPr>
      <w:r>
        <w:rPr>
          <w:bCs/>
          <w:color w:val="000000" w:themeColor="text1"/>
        </w:rPr>
        <w:t>8</w:t>
      </w:r>
      <w:r w:rsidRPr="00E97AA2">
        <w:rPr>
          <w:bCs/>
          <w:color w:val="000000" w:themeColor="text1"/>
        </w:rPr>
        <w:t>.</w:t>
      </w:r>
      <w:r w:rsidRPr="00E97AA2">
        <w:rPr>
          <w:bCs/>
          <w:color w:val="000000" w:themeColor="text1"/>
        </w:rPr>
        <w:tab/>
      </w:r>
      <w:r w:rsidR="0031457A" w:rsidRPr="0031457A">
        <w:rPr>
          <w:u w:val="single"/>
        </w:rPr>
        <w:t xml:space="preserve">Prosperity Budgetary Control Report </w:t>
      </w:r>
      <w:r w:rsidRPr="00013588">
        <w:rPr>
          <w:u w:val="single"/>
        </w:rPr>
        <w:t>(</w:t>
      </w:r>
      <w:r>
        <w:rPr>
          <w:u w:val="single"/>
        </w:rPr>
        <w:t xml:space="preserve">FILE </w:t>
      </w:r>
      <w:r w:rsidR="009E5D1D">
        <w:rPr>
          <w:u w:val="single"/>
        </w:rPr>
        <w:t>FIN45</w:t>
      </w:r>
      <w:r>
        <w:rPr>
          <w:u w:val="single"/>
        </w:rPr>
        <w:t>)</w:t>
      </w:r>
    </w:p>
    <w:p w14:paraId="4CE7DD9F" w14:textId="77777777" w:rsidR="000B5F41" w:rsidRDefault="000B5F41" w:rsidP="000B5F41">
      <w:pPr>
        <w:rPr>
          <w:rFonts w:cs="Arial"/>
          <w:caps/>
        </w:rPr>
      </w:pPr>
    </w:p>
    <w:p w14:paraId="0D06046C" w14:textId="13AAB477" w:rsidR="009E5D1D" w:rsidRPr="009E5D1D" w:rsidRDefault="000B5F41" w:rsidP="009E5D1D">
      <w:pPr>
        <w:ind w:right="141"/>
        <w:rPr>
          <w:rFonts w:eastAsia="Times New Roman"/>
          <w:szCs w:val="20"/>
        </w:rPr>
      </w:pPr>
      <w:r w:rsidRPr="4C1372D7">
        <w:rPr>
          <w:rFonts w:cs="Arial"/>
          <w:caps/>
        </w:rPr>
        <w:t>Previously circulated:-</w:t>
      </w:r>
      <w:r w:rsidRPr="4C1372D7">
        <w:rPr>
          <w:rFonts w:cs="Arial"/>
        </w:rPr>
        <w:t xml:space="preserve"> Report from the </w:t>
      </w:r>
      <w:r w:rsidR="001416DF">
        <w:rPr>
          <w:rFonts w:cs="Arial"/>
        </w:rPr>
        <w:t xml:space="preserve">Interim </w:t>
      </w:r>
      <w:r w:rsidR="0006594F">
        <w:rPr>
          <w:rFonts w:cs="Arial"/>
        </w:rPr>
        <w:t>Director of Prosperity</w:t>
      </w:r>
      <w:r w:rsidRPr="4C1372D7">
        <w:rPr>
          <w:rFonts w:cs="Arial"/>
        </w:rPr>
        <w:t xml:space="preserve"> detailing that</w:t>
      </w:r>
      <w:r w:rsidR="009E5D1D">
        <w:rPr>
          <w:rFonts w:cs="Arial"/>
        </w:rPr>
        <w:t xml:space="preserve"> t</w:t>
      </w:r>
      <w:r w:rsidR="009E5D1D" w:rsidRPr="009E5D1D">
        <w:rPr>
          <w:rFonts w:eastAsia="Times New Roman"/>
          <w:szCs w:val="20"/>
        </w:rPr>
        <w:t xml:space="preserve">he Prosperity Directorate’s Budgetary Control Report covered the 6-month period 1 April to 30 September 2024. The net cost of the Directorate was showing an underspend of £61k (3.7%) – box A on page 3.  </w:t>
      </w:r>
    </w:p>
    <w:p w14:paraId="3AE46240" w14:textId="77777777" w:rsidR="009E5D1D" w:rsidRPr="009E5D1D" w:rsidRDefault="009E5D1D" w:rsidP="009E5D1D">
      <w:pPr>
        <w:ind w:right="141"/>
        <w:rPr>
          <w:rFonts w:eastAsia="Times New Roman"/>
          <w:szCs w:val="20"/>
        </w:rPr>
      </w:pPr>
    </w:p>
    <w:p w14:paraId="669A01DF" w14:textId="77777777" w:rsidR="009E5D1D" w:rsidRPr="009E5D1D" w:rsidRDefault="009E5D1D" w:rsidP="009E5D1D">
      <w:pPr>
        <w:ind w:right="141"/>
        <w:rPr>
          <w:rFonts w:eastAsia="Times New Roman"/>
          <w:b/>
          <w:szCs w:val="20"/>
        </w:rPr>
      </w:pPr>
      <w:r w:rsidRPr="009E5D1D">
        <w:rPr>
          <w:rFonts w:eastAsia="Times New Roman"/>
          <w:b/>
          <w:szCs w:val="20"/>
        </w:rPr>
        <w:t>Explanation of Variance</w:t>
      </w:r>
    </w:p>
    <w:p w14:paraId="3D46B2EF" w14:textId="77777777" w:rsidR="009E5D1D" w:rsidRPr="009E5D1D" w:rsidRDefault="009E5D1D" w:rsidP="009E5D1D">
      <w:pPr>
        <w:ind w:right="141"/>
        <w:rPr>
          <w:rFonts w:eastAsia="Times New Roman"/>
          <w:b/>
          <w:szCs w:val="20"/>
        </w:rPr>
      </w:pPr>
    </w:p>
    <w:p w14:paraId="5C4B5C61" w14:textId="77777777" w:rsidR="009E5D1D" w:rsidRPr="009E5D1D" w:rsidRDefault="009E5D1D" w:rsidP="009E5D1D">
      <w:pPr>
        <w:ind w:right="141"/>
        <w:rPr>
          <w:rFonts w:eastAsia="Times New Roman"/>
          <w:szCs w:val="20"/>
        </w:rPr>
      </w:pPr>
      <w:r w:rsidRPr="009E5D1D">
        <w:rPr>
          <w:rFonts w:eastAsia="Times New Roman"/>
          <w:szCs w:val="20"/>
        </w:rPr>
        <w:t xml:space="preserve">The Prosperity Directorate’s budgetary performance was further analysed on page 3 into 3 key areas: </w:t>
      </w:r>
    </w:p>
    <w:p w14:paraId="5223E21C" w14:textId="77777777" w:rsidR="009E5D1D" w:rsidRPr="009E5D1D" w:rsidRDefault="009E5D1D" w:rsidP="009E5D1D">
      <w:pPr>
        <w:ind w:right="141"/>
        <w:rPr>
          <w:rFonts w:eastAsia="Times New Roman"/>
          <w:szCs w:val="20"/>
        </w:rPr>
      </w:pPr>
    </w:p>
    <w:tbl>
      <w:tblPr>
        <w:tblStyle w:val="TableGrid"/>
        <w:tblW w:w="0" w:type="auto"/>
        <w:tblLook w:val="04A0" w:firstRow="1" w:lastRow="0" w:firstColumn="1" w:lastColumn="0" w:noHBand="0" w:noVBand="1"/>
      </w:tblPr>
      <w:tblGrid>
        <w:gridCol w:w="1413"/>
        <w:gridCol w:w="3969"/>
        <w:gridCol w:w="2530"/>
        <w:gridCol w:w="931"/>
      </w:tblGrid>
      <w:tr w:rsidR="009E5D1D" w:rsidRPr="009E5D1D" w14:paraId="5DA3BCC1" w14:textId="77777777" w:rsidTr="00F560B3">
        <w:trPr>
          <w:trHeight w:val="397"/>
        </w:trPr>
        <w:tc>
          <w:tcPr>
            <w:tcW w:w="1413" w:type="dxa"/>
            <w:vAlign w:val="center"/>
          </w:tcPr>
          <w:p w14:paraId="45A62317" w14:textId="77777777" w:rsidR="009E5D1D" w:rsidRPr="009E5D1D" w:rsidRDefault="009E5D1D" w:rsidP="009E5D1D">
            <w:pPr>
              <w:ind w:right="141"/>
              <w:rPr>
                <w:rFonts w:eastAsia="Times New Roman"/>
                <w:b/>
                <w:szCs w:val="20"/>
              </w:rPr>
            </w:pPr>
            <w:r w:rsidRPr="009E5D1D">
              <w:rPr>
                <w:rFonts w:eastAsia="Times New Roman"/>
                <w:b/>
                <w:szCs w:val="20"/>
              </w:rPr>
              <w:t>Report</w:t>
            </w:r>
          </w:p>
        </w:tc>
        <w:tc>
          <w:tcPr>
            <w:tcW w:w="3969" w:type="dxa"/>
            <w:vAlign w:val="center"/>
          </w:tcPr>
          <w:p w14:paraId="119CF7CF" w14:textId="77777777" w:rsidR="009E5D1D" w:rsidRPr="009E5D1D" w:rsidRDefault="009E5D1D" w:rsidP="009E5D1D">
            <w:pPr>
              <w:ind w:right="141"/>
              <w:rPr>
                <w:rFonts w:eastAsia="Times New Roman"/>
                <w:b/>
                <w:szCs w:val="20"/>
              </w:rPr>
            </w:pPr>
            <w:r w:rsidRPr="009E5D1D">
              <w:rPr>
                <w:rFonts w:eastAsia="Times New Roman"/>
                <w:b/>
                <w:szCs w:val="20"/>
              </w:rPr>
              <w:t>Type</w:t>
            </w:r>
          </w:p>
        </w:tc>
        <w:tc>
          <w:tcPr>
            <w:tcW w:w="2530" w:type="dxa"/>
            <w:vAlign w:val="center"/>
          </w:tcPr>
          <w:p w14:paraId="4DDB7A7E" w14:textId="77777777" w:rsidR="009E5D1D" w:rsidRPr="009E5D1D" w:rsidRDefault="009E5D1D" w:rsidP="009E5D1D">
            <w:pPr>
              <w:ind w:right="141"/>
              <w:rPr>
                <w:rFonts w:eastAsia="Times New Roman"/>
                <w:b/>
                <w:szCs w:val="20"/>
              </w:rPr>
            </w:pPr>
            <w:r w:rsidRPr="009E5D1D">
              <w:rPr>
                <w:rFonts w:eastAsia="Times New Roman"/>
                <w:b/>
                <w:szCs w:val="20"/>
              </w:rPr>
              <w:t>Variance</w:t>
            </w:r>
          </w:p>
        </w:tc>
        <w:tc>
          <w:tcPr>
            <w:tcW w:w="931" w:type="dxa"/>
            <w:vAlign w:val="center"/>
          </w:tcPr>
          <w:p w14:paraId="77F719BF" w14:textId="77777777" w:rsidR="009E5D1D" w:rsidRPr="009E5D1D" w:rsidRDefault="009E5D1D" w:rsidP="009E5D1D">
            <w:pPr>
              <w:ind w:right="141"/>
              <w:rPr>
                <w:rFonts w:eastAsia="Times New Roman"/>
                <w:b/>
                <w:szCs w:val="20"/>
              </w:rPr>
            </w:pPr>
            <w:r w:rsidRPr="009E5D1D">
              <w:rPr>
                <w:rFonts w:eastAsia="Times New Roman"/>
                <w:b/>
                <w:szCs w:val="20"/>
              </w:rPr>
              <w:t>Page</w:t>
            </w:r>
          </w:p>
        </w:tc>
      </w:tr>
      <w:tr w:rsidR="009E5D1D" w:rsidRPr="009E5D1D" w14:paraId="0C425962" w14:textId="77777777" w:rsidTr="00F560B3">
        <w:trPr>
          <w:trHeight w:val="397"/>
        </w:trPr>
        <w:tc>
          <w:tcPr>
            <w:tcW w:w="1413" w:type="dxa"/>
            <w:shd w:val="clear" w:color="auto" w:fill="FFFF99"/>
            <w:vAlign w:val="center"/>
          </w:tcPr>
          <w:p w14:paraId="6D8D286E" w14:textId="77777777" w:rsidR="009E5D1D" w:rsidRPr="009E5D1D" w:rsidRDefault="009E5D1D" w:rsidP="009E5D1D">
            <w:pPr>
              <w:ind w:right="141"/>
              <w:rPr>
                <w:rFonts w:eastAsia="Times New Roman"/>
                <w:b/>
                <w:szCs w:val="20"/>
              </w:rPr>
            </w:pPr>
            <w:r w:rsidRPr="009E5D1D">
              <w:rPr>
                <w:rFonts w:eastAsia="Times New Roman"/>
                <w:b/>
                <w:szCs w:val="20"/>
              </w:rPr>
              <w:t>Report 2</w:t>
            </w:r>
          </w:p>
        </w:tc>
        <w:tc>
          <w:tcPr>
            <w:tcW w:w="3969" w:type="dxa"/>
            <w:shd w:val="clear" w:color="auto" w:fill="FFFF99"/>
            <w:vAlign w:val="center"/>
          </w:tcPr>
          <w:p w14:paraId="5B54E883" w14:textId="77777777" w:rsidR="009E5D1D" w:rsidRPr="009E5D1D" w:rsidRDefault="009E5D1D" w:rsidP="009E5D1D">
            <w:pPr>
              <w:ind w:right="141"/>
              <w:rPr>
                <w:rFonts w:eastAsia="Times New Roman"/>
                <w:szCs w:val="20"/>
              </w:rPr>
            </w:pPr>
            <w:r w:rsidRPr="009E5D1D">
              <w:rPr>
                <w:rFonts w:eastAsia="Times New Roman"/>
                <w:szCs w:val="20"/>
              </w:rPr>
              <w:t>Payroll Expenditure</w:t>
            </w:r>
          </w:p>
        </w:tc>
        <w:tc>
          <w:tcPr>
            <w:tcW w:w="2530" w:type="dxa"/>
            <w:shd w:val="clear" w:color="auto" w:fill="FFFF99"/>
            <w:vAlign w:val="center"/>
          </w:tcPr>
          <w:p w14:paraId="6368E0CD" w14:textId="77777777" w:rsidR="009E5D1D" w:rsidRPr="009E5D1D" w:rsidRDefault="009E5D1D" w:rsidP="009E5D1D">
            <w:pPr>
              <w:ind w:right="141"/>
              <w:rPr>
                <w:rFonts w:eastAsia="Times New Roman"/>
                <w:szCs w:val="20"/>
              </w:rPr>
            </w:pPr>
            <w:r w:rsidRPr="009E5D1D">
              <w:rPr>
                <w:rFonts w:eastAsia="Times New Roman"/>
                <w:szCs w:val="20"/>
              </w:rPr>
              <w:t>£29k favourable</w:t>
            </w:r>
          </w:p>
        </w:tc>
        <w:tc>
          <w:tcPr>
            <w:tcW w:w="931" w:type="dxa"/>
            <w:shd w:val="clear" w:color="auto" w:fill="FFFF99"/>
            <w:vAlign w:val="center"/>
          </w:tcPr>
          <w:p w14:paraId="4984F1F0" w14:textId="77777777" w:rsidR="009E5D1D" w:rsidRPr="009E5D1D" w:rsidRDefault="009E5D1D" w:rsidP="009E5D1D">
            <w:pPr>
              <w:ind w:right="141"/>
              <w:rPr>
                <w:rFonts w:eastAsia="Times New Roman"/>
                <w:b/>
                <w:szCs w:val="20"/>
              </w:rPr>
            </w:pPr>
            <w:r w:rsidRPr="009E5D1D">
              <w:rPr>
                <w:rFonts w:eastAsia="Times New Roman"/>
                <w:b/>
                <w:szCs w:val="20"/>
              </w:rPr>
              <w:t>3</w:t>
            </w:r>
          </w:p>
        </w:tc>
      </w:tr>
      <w:tr w:rsidR="009E5D1D" w:rsidRPr="009E5D1D" w14:paraId="1AD7F15D" w14:textId="77777777" w:rsidTr="009E5D1D">
        <w:trPr>
          <w:trHeight w:val="397"/>
        </w:trPr>
        <w:tc>
          <w:tcPr>
            <w:tcW w:w="1413" w:type="dxa"/>
            <w:shd w:val="clear" w:color="auto" w:fill="C5E0B3"/>
            <w:vAlign w:val="center"/>
          </w:tcPr>
          <w:p w14:paraId="686BCC3B" w14:textId="77777777" w:rsidR="009E5D1D" w:rsidRPr="009E5D1D" w:rsidRDefault="009E5D1D" w:rsidP="009E5D1D">
            <w:pPr>
              <w:ind w:right="141"/>
              <w:rPr>
                <w:rFonts w:eastAsia="Times New Roman"/>
                <w:b/>
                <w:szCs w:val="20"/>
              </w:rPr>
            </w:pPr>
            <w:r w:rsidRPr="009E5D1D">
              <w:rPr>
                <w:rFonts w:eastAsia="Times New Roman"/>
                <w:b/>
                <w:szCs w:val="20"/>
              </w:rPr>
              <w:t>Report 3</w:t>
            </w:r>
          </w:p>
        </w:tc>
        <w:tc>
          <w:tcPr>
            <w:tcW w:w="3969" w:type="dxa"/>
            <w:shd w:val="clear" w:color="auto" w:fill="C5E0B3"/>
            <w:vAlign w:val="center"/>
          </w:tcPr>
          <w:p w14:paraId="0A86E627" w14:textId="77777777" w:rsidR="009E5D1D" w:rsidRPr="009E5D1D" w:rsidRDefault="009E5D1D" w:rsidP="009E5D1D">
            <w:pPr>
              <w:ind w:right="141"/>
              <w:rPr>
                <w:rFonts w:eastAsia="Times New Roman"/>
                <w:szCs w:val="20"/>
              </w:rPr>
            </w:pPr>
            <w:r w:rsidRPr="009E5D1D">
              <w:rPr>
                <w:rFonts w:eastAsia="Times New Roman"/>
                <w:szCs w:val="20"/>
              </w:rPr>
              <w:t>Goods &amp; Services Expenditure</w:t>
            </w:r>
          </w:p>
        </w:tc>
        <w:tc>
          <w:tcPr>
            <w:tcW w:w="2530" w:type="dxa"/>
            <w:shd w:val="clear" w:color="auto" w:fill="C5E0B3"/>
            <w:vAlign w:val="center"/>
          </w:tcPr>
          <w:p w14:paraId="74381D2A" w14:textId="77777777" w:rsidR="009E5D1D" w:rsidRPr="009E5D1D" w:rsidRDefault="009E5D1D" w:rsidP="009E5D1D">
            <w:pPr>
              <w:ind w:right="141"/>
              <w:rPr>
                <w:rFonts w:eastAsia="Times New Roman"/>
                <w:color w:val="FF0000"/>
                <w:szCs w:val="20"/>
              </w:rPr>
            </w:pPr>
            <w:r w:rsidRPr="009E5D1D">
              <w:rPr>
                <w:rFonts w:eastAsia="Times New Roman"/>
                <w:color w:val="FF0000"/>
                <w:szCs w:val="20"/>
              </w:rPr>
              <w:t>£105k adverse</w:t>
            </w:r>
          </w:p>
        </w:tc>
        <w:tc>
          <w:tcPr>
            <w:tcW w:w="931" w:type="dxa"/>
            <w:shd w:val="clear" w:color="auto" w:fill="C5E0B3"/>
            <w:vAlign w:val="center"/>
          </w:tcPr>
          <w:p w14:paraId="27C3BA89" w14:textId="77777777" w:rsidR="009E5D1D" w:rsidRPr="009E5D1D" w:rsidRDefault="009E5D1D" w:rsidP="009E5D1D">
            <w:pPr>
              <w:ind w:right="141"/>
              <w:rPr>
                <w:rFonts w:eastAsia="Times New Roman"/>
                <w:b/>
                <w:szCs w:val="20"/>
              </w:rPr>
            </w:pPr>
            <w:r w:rsidRPr="009E5D1D">
              <w:rPr>
                <w:rFonts w:eastAsia="Times New Roman"/>
                <w:b/>
                <w:szCs w:val="20"/>
              </w:rPr>
              <w:t>3</w:t>
            </w:r>
          </w:p>
        </w:tc>
      </w:tr>
      <w:tr w:rsidR="009E5D1D" w:rsidRPr="009E5D1D" w14:paraId="023B353D" w14:textId="77777777" w:rsidTr="009E5D1D">
        <w:trPr>
          <w:trHeight w:val="397"/>
        </w:trPr>
        <w:tc>
          <w:tcPr>
            <w:tcW w:w="1413" w:type="dxa"/>
            <w:shd w:val="clear" w:color="auto" w:fill="8EAADB"/>
            <w:vAlign w:val="center"/>
          </w:tcPr>
          <w:p w14:paraId="69533D39" w14:textId="77777777" w:rsidR="009E5D1D" w:rsidRPr="009E5D1D" w:rsidRDefault="009E5D1D" w:rsidP="009E5D1D">
            <w:pPr>
              <w:ind w:right="141"/>
              <w:rPr>
                <w:rFonts w:eastAsia="Times New Roman"/>
                <w:b/>
                <w:szCs w:val="20"/>
              </w:rPr>
            </w:pPr>
            <w:r w:rsidRPr="009E5D1D">
              <w:rPr>
                <w:rFonts w:eastAsia="Times New Roman"/>
                <w:b/>
                <w:szCs w:val="20"/>
              </w:rPr>
              <w:t>Report 4</w:t>
            </w:r>
          </w:p>
        </w:tc>
        <w:tc>
          <w:tcPr>
            <w:tcW w:w="3969" w:type="dxa"/>
            <w:shd w:val="clear" w:color="auto" w:fill="8EAADB"/>
            <w:vAlign w:val="center"/>
          </w:tcPr>
          <w:p w14:paraId="396095A4" w14:textId="77777777" w:rsidR="009E5D1D" w:rsidRPr="009E5D1D" w:rsidRDefault="009E5D1D" w:rsidP="009E5D1D">
            <w:pPr>
              <w:ind w:right="141"/>
              <w:rPr>
                <w:rFonts w:eastAsia="Times New Roman"/>
                <w:szCs w:val="20"/>
              </w:rPr>
            </w:pPr>
            <w:r w:rsidRPr="009E5D1D">
              <w:rPr>
                <w:rFonts w:eastAsia="Times New Roman"/>
                <w:szCs w:val="20"/>
              </w:rPr>
              <w:t>Income</w:t>
            </w:r>
          </w:p>
        </w:tc>
        <w:tc>
          <w:tcPr>
            <w:tcW w:w="2530" w:type="dxa"/>
            <w:shd w:val="clear" w:color="auto" w:fill="8EAADB"/>
            <w:vAlign w:val="center"/>
          </w:tcPr>
          <w:p w14:paraId="49597790" w14:textId="77777777" w:rsidR="009E5D1D" w:rsidRPr="009E5D1D" w:rsidRDefault="009E5D1D" w:rsidP="009E5D1D">
            <w:pPr>
              <w:ind w:right="141"/>
              <w:rPr>
                <w:rFonts w:eastAsia="Times New Roman"/>
                <w:szCs w:val="20"/>
              </w:rPr>
            </w:pPr>
            <w:r w:rsidRPr="009E5D1D">
              <w:rPr>
                <w:rFonts w:eastAsia="Times New Roman"/>
                <w:szCs w:val="20"/>
              </w:rPr>
              <w:t>£138k favourable</w:t>
            </w:r>
          </w:p>
        </w:tc>
        <w:tc>
          <w:tcPr>
            <w:tcW w:w="931" w:type="dxa"/>
            <w:shd w:val="clear" w:color="auto" w:fill="8EAADB"/>
            <w:vAlign w:val="center"/>
          </w:tcPr>
          <w:p w14:paraId="084CB7FE" w14:textId="77777777" w:rsidR="009E5D1D" w:rsidRPr="009E5D1D" w:rsidRDefault="009E5D1D" w:rsidP="009E5D1D">
            <w:pPr>
              <w:ind w:right="141"/>
              <w:rPr>
                <w:rFonts w:eastAsia="Times New Roman"/>
                <w:b/>
                <w:szCs w:val="20"/>
              </w:rPr>
            </w:pPr>
            <w:r w:rsidRPr="009E5D1D">
              <w:rPr>
                <w:rFonts w:eastAsia="Times New Roman"/>
                <w:b/>
                <w:szCs w:val="20"/>
              </w:rPr>
              <w:t>3</w:t>
            </w:r>
          </w:p>
        </w:tc>
      </w:tr>
    </w:tbl>
    <w:p w14:paraId="209DEEF9" w14:textId="77777777" w:rsidR="00DC76DB" w:rsidRDefault="00DC76DB" w:rsidP="00DC76DB">
      <w:pPr>
        <w:rPr>
          <w:rFonts w:eastAsia="Times New Roman"/>
          <w:b/>
          <w:szCs w:val="20"/>
        </w:rPr>
      </w:pPr>
    </w:p>
    <w:p w14:paraId="2FFE0983" w14:textId="49E63C23" w:rsidR="009E5D1D" w:rsidRPr="009E5D1D" w:rsidRDefault="009E5D1D" w:rsidP="00DC76DB">
      <w:pPr>
        <w:rPr>
          <w:rFonts w:eastAsia="Times New Roman"/>
          <w:b/>
          <w:szCs w:val="20"/>
        </w:rPr>
      </w:pPr>
      <w:r w:rsidRPr="009E5D1D">
        <w:rPr>
          <w:rFonts w:eastAsia="Times New Roman"/>
          <w:b/>
          <w:szCs w:val="20"/>
        </w:rPr>
        <w:t>Explanation of Variance</w:t>
      </w:r>
    </w:p>
    <w:p w14:paraId="3FBFC29A" w14:textId="77777777" w:rsidR="009E5D1D" w:rsidRPr="009E5D1D" w:rsidRDefault="009E5D1D" w:rsidP="009E5D1D">
      <w:pPr>
        <w:ind w:right="141"/>
        <w:rPr>
          <w:rFonts w:eastAsia="Times New Roman"/>
          <w:szCs w:val="20"/>
        </w:rPr>
      </w:pPr>
      <w:r w:rsidRPr="009E5D1D">
        <w:rPr>
          <w:rFonts w:eastAsia="Times New Roman"/>
          <w:szCs w:val="20"/>
        </w:rPr>
        <w:t xml:space="preserve">The Prosperity Directorate’s overall variance could be summarised by the following table: - </w:t>
      </w:r>
    </w:p>
    <w:p w14:paraId="3A9969E2" w14:textId="77777777" w:rsidR="009E5D1D" w:rsidRPr="009E5D1D" w:rsidRDefault="009E5D1D" w:rsidP="009E5D1D">
      <w:pPr>
        <w:ind w:right="141"/>
        <w:rPr>
          <w:rFonts w:eastAsia="Times New Roman"/>
          <w:szCs w:val="20"/>
        </w:rPr>
      </w:pPr>
    </w:p>
    <w:tbl>
      <w:tblPr>
        <w:tblStyle w:val="GridTable4-Accent51"/>
        <w:tblW w:w="9051" w:type="dxa"/>
        <w:tblLayout w:type="fixed"/>
        <w:tblLook w:val="04A0" w:firstRow="1" w:lastRow="0" w:firstColumn="1" w:lastColumn="0" w:noHBand="0" w:noVBand="1"/>
      </w:tblPr>
      <w:tblGrid>
        <w:gridCol w:w="2701"/>
        <w:gridCol w:w="1361"/>
        <w:gridCol w:w="4989"/>
      </w:tblGrid>
      <w:tr w:rsidR="009E5D1D" w:rsidRPr="009E5D1D" w14:paraId="4465F778" w14:textId="77777777" w:rsidTr="009E5D1D">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2A7FD812" w14:textId="77777777" w:rsidR="009E5D1D" w:rsidRPr="009E5D1D" w:rsidRDefault="009E5D1D" w:rsidP="009E5D1D">
            <w:pPr>
              <w:ind w:right="141"/>
              <w:rPr>
                <w:rFonts w:eastAsia="Times New Roman"/>
                <w:szCs w:val="20"/>
              </w:rPr>
            </w:pPr>
            <w:r w:rsidRPr="009E5D1D">
              <w:rPr>
                <w:rFonts w:eastAsia="Times New Roman"/>
                <w:szCs w:val="20"/>
              </w:rPr>
              <w:t>Type</w:t>
            </w:r>
          </w:p>
        </w:tc>
        <w:tc>
          <w:tcPr>
            <w:tcW w:w="1361" w:type="dxa"/>
            <w:vAlign w:val="center"/>
          </w:tcPr>
          <w:p w14:paraId="059103A2" w14:textId="77777777" w:rsidR="009E5D1D" w:rsidRPr="009E5D1D" w:rsidRDefault="009E5D1D" w:rsidP="009E5D1D">
            <w:pPr>
              <w:ind w:right="141"/>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9E5D1D">
              <w:rPr>
                <w:rFonts w:eastAsia="Times New Roman"/>
                <w:szCs w:val="20"/>
              </w:rPr>
              <w:t>Variance</w:t>
            </w:r>
          </w:p>
          <w:p w14:paraId="27451035" w14:textId="77777777" w:rsidR="009E5D1D" w:rsidRPr="009E5D1D" w:rsidRDefault="009E5D1D" w:rsidP="009E5D1D">
            <w:pPr>
              <w:ind w:right="141"/>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9E5D1D">
              <w:rPr>
                <w:rFonts w:eastAsia="Times New Roman"/>
                <w:szCs w:val="20"/>
              </w:rPr>
              <w:t>£’000</w:t>
            </w:r>
          </w:p>
        </w:tc>
        <w:tc>
          <w:tcPr>
            <w:tcW w:w="4989" w:type="dxa"/>
          </w:tcPr>
          <w:p w14:paraId="1F8B7721" w14:textId="77777777" w:rsidR="009E5D1D" w:rsidRPr="009E5D1D" w:rsidRDefault="009E5D1D" w:rsidP="009E5D1D">
            <w:pPr>
              <w:ind w:right="141"/>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9E5D1D">
              <w:rPr>
                <w:rFonts w:eastAsia="Times New Roman"/>
                <w:szCs w:val="20"/>
              </w:rPr>
              <w:t>Comment</w:t>
            </w:r>
          </w:p>
        </w:tc>
      </w:tr>
      <w:tr w:rsidR="009E5D1D" w:rsidRPr="009E5D1D" w14:paraId="1B086374" w14:textId="77777777" w:rsidTr="009E5D1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6D37F34" w14:textId="77777777" w:rsidR="009E5D1D" w:rsidRPr="009E5D1D" w:rsidRDefault="009E5D1D" w:rsidP="009E5D1D">
            <w:pPr>
              <w:ind w:right="141"/>
              <w:rPr>
                <w:rFonts w:eastAsia="Times New Roman"/>
                <w:szCs w:val="20"/>
              </w:rPr>
            </w:pPr>
            <w:r w:rsidRPr="009E5D1D">
              <w:rPr>
                <w:rFonts w:eastAsia="Times New Roman"/>
                <w:szCs w:val="20"/>
              </w:rPr>
              <w:t xml:space="preserve">Payroll </w:t>
            </w:r>
          </w:p>
        </w:tc>
        <w:tc>
          <w:tcPr>
            <w:tcW w:w="1361" w:type="dxa"/>
            <w:vAlign w:val="center"/>
          </w:tcPr>
          <w:p w14:paraId="4AC3A1BE" w14:textId="77777777" w:rsidR="009E5D1D" w:rsidRPr="009E5D1D" w:rsidRDefault="009E5D1D" w:rsidP="009E5D1D">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9E5D1D">
              <w:rPr>
                <w:rFonts w:eastAsia="Times New Roman"/>
                <w:szCs w:val="20"/>
              </w:rPr>
              <w:t>(29)</w:t>
            </w:r>
          </w:p>
        </w:tc>
        <w:tc>
          <w:tcPr>
            <w:tcW w:w="4989" w:type="dxa"/>
            <w:vAlign w:val="center"/>
          </w:tcPr>
          <w:p w14:paraId="4E20C42C" w14:textId="77777777" w:rsidR="009E5D1D" w:rsidRPr="009E5D1D" w:rsidRDefault="009E5D1D" w:rsidP="009E5D1D">
            <w:pPr>
              <w:numPr>
                <w:ilvl w:val="0"/>
                <w:numId w:val="19"/>
              </w:numP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9E5D1D">
              <w:rPr>
                <w:rFonts w:eastAsia="Times New Roman" w:cs="Arial"/>
                <w:lang w:eastAsia="en-GB"/>
              </w:rPr>
              <w:t>Economic Development – (£40k) vacant posts expected to be filled soon.</w:t>
            </w:r>
          </w:p>
          <w:p w14:paraId="5A12B721" w14:textId="77777777" w:rsidR="009E5D1D" w:rsidRPr="009E5D1D" w:rsidRDefault="009E5D1D" w:rsidP="009E5D1D">
            <w:pPr>
              <w:numPr>
                <w:ilvl w:val="0"/>
                <w:numId w:val="19"/>
              </w:numP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9E5D1D">
              <w:rPr>
                <w:rFonts w:eastAsia="Times New Roman" w:cs="Arial"/>
                <w:lang w:eastAsia="en-GB"/>
              </w:rPr>
              <w:t xml:space="preserve">Tourism – </w:t>
            </w:r>
            <w:r w:rsidRPr="009E5D1D">
              <w:rPr>
                <w:rFonts w:eastAsia="Times New Roman" w:cs="Arial"/>
                <w:color w:val="FF0000"/>
                <w:lang w:eastAsia="en-GB"/>
              </w:rPr>
              <w:t>£12k</w:t>
            </w:r>
            <w:r w:rsidRPr="009E5D1D">
              <w:rPr>
                <w:rFonts w:eastAsia="Times New Roman" w:cs="Arial"/>
                <w:lang w:eastAsia="en-GB"/>
              </w:rPr>
              <w:t xml:space="preserve">. mainly due to extra staff costs for Tourism Events. </w:t>
            </w:r>
          </w:p>
        </w:tc>
      </w:tr>
      <w:tr w:rsidR="009E5D1D" w:rsidRPr="009E5D1D" w14:paraId="0F16CCBC" w14:textId="77777777" w:rsidTr="00F560B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BDC1349" w14:textId="77777777" w:rsidR="009E5D1D" w:rsidRPr="009E5D1D" w:rsidRDefault="009E5D1D" w:rsidP="009E5D1D">
            <w:pPr>
              <w:ind w:right="141"/>
              <w:rPr>
                <w:rFonts w:eastAsia="Times New Roman"/>
                <w:szCs w:val="20"/>
              </w:rPr>
            </w:pPr>
            <w:r w:rsidRPr="009E5D1D">
              <w:rPr>
                <w:rFonts w:eastAsia="Times New Roman"/>
                <w:szCs w:val="20"/>
              </w:rPr>
              <w:t xml:space="preserve">Goods &amp; Services </w:t>
            </w:r>
          </w:p>
        </w:tc>
        <w:tc>
          <w:tcPr>
            <w:tcW w:w="1361" w:type="dxa"/>
            <w:vAlign w:val="center"/>
          </w:tcPr>
          <w:p w14:paraId="34DCAF90" w14:textId="77777777" w:rsidR="009E5D1D" w:rsidRPr="009E5D1D" w:rsidRDefault="009E5D1D" w:rsidP="009E5D1D">
            <w:pPr>
              <w:ind w:right="141"/>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p>
        </w:tc>
        <w:tc>
          <w:tcPr>
            <w:tcW w:w="4989" w:type="dxa"/>
            <w:vAlign w:val="center"/>
          </w:tcPr>
          <w:p w14:paraId="1147EB33" w14:textId="77777777" w:rsidR="009E5D1D" w:rsidRPr="009E5D1D" w:rsidRDefault="009E5D1D" w:rsidP="009E5D1D">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r>
      <w:tr w:rsidR="009E5D1D" w:rsidRPr="009E5D1D" w14:paraId="1057F679" w14:textId="77777777" w:rsidTr="009E5D1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8B90D87" w14:textId="77777777" w:rsidR="009E5D1D" w:rsidRPr="009E5D1D" w:rsidRDefault="009E5D1D" w:rsidP="009E5D1D">
            <w:pPr>
              <w:ind w:right="141"/>
              <w:rPr>
                <w:rFonts w:eastAsia="Times New Roman"/>
                <w:szCs w:val="20"/>
              </w:rPr>
            </w:pPr>
            <w:r w:rsidRPr="009E5D1D">
              <w:rPr>
                <w:rFonts w:eastAsia="Times New Roman"/>
                <w:szCs w:val="20"/>
              </w:rPr>
              <w:t>Economic Development</w:t>
            </w:r>
          </w:p>
        </w:tc>
        <w:tc>
          <w:tcPr>
            <w:tcW w:w="1361" w:type="dxa"/>
            <w:vAlign w:val="center"/>
          </w:tcPr>
          <w:p w14:paraId="6E48EDF3" w14:textId="77777777" w:rsidR="009E5D1D" w:rsidRPr="009E5D1D" w:rsidRDefault="009E5D1D" w:rsidP="009E5D1D">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9E5D1D">
              <w:rPr>
                <w:rFonts w:eastAsia="Times New Roman"/>
                <w:color w:val="FF0000"/>
                <w:szCs w:val="20"/>
              </w:rPr>
              <w:t>113</w:t>
            </w:r>
          </w:p>
        </w:tc>
        <w:tc>
          <w:tcPr>
            <w:tcW w:w="4989" w:type="dxa"/>
            <w:vAlign w:val="center"/>
          </w:tcPr>
          <w:p w14:paraId="7EDD717E" w14:textId="77777777" w:rsidR="009E5D1D" w:rsidRPr="009E5D1D" w:rsidRDefault="009E5D1D" w:rsidP="009E5D1D">
            <w:pPr>
              <w:numPr>
                <w:ilvl w:val="0"/>
                <w:numId w:val="20"/>
              </w:num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9E5D1D">
              <w:rPr>
                <w:rFonts w:eastAsia="Times New Roman"/>
                <w:szCs w:val="20"/>
              </w:rPr>
              <w:t>Go Succeed Programme grants. Offset by additional grant income.</w:t>
            </w:r>
          </w:p>
        </w:tc>
      </w:tr>
      <w:tr w:rsidR="009E5D1D" w:rsidRPr="009E5D1D" w14:paraId="3FA56FE7" w14:textId="77777777" w:rsidTr="00F560B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99731A3" w14:textId="77777777" w:rsidR="009E5D1D" w:rsidRPr="009E5D1D" w:rsidRDefault="009E5D1D" w:rsidP="009E5D1D">
            <w:pPr>
              <w:ind w:right="141"/>
              <w:rPr>
                <w:rFonts w:eastAsia="Times New Roman"/>
                <w:szCs w:val="20"/>
              </w:rPr>
            </w:pPr>
            <w:r w:rsidRPr="009E5D1D">
              <w:rPr>
                <w:rFonts w:eastAsia="Times New Roman"/>
                <w:szCs w:val="20"/>
              </w:rPr>
              <w:t>Income</w:t>
            </w:r>
          </w:p>
        </w:tc>
        <w:tc>
          <w:tcPr>
            <w:tcW w:w="1361" w:type="dxa"/>
            <w:vAlign w:val="center"/>
          </w:tcPr>
          <w:p w14:paraId="5857FE19" w14:textId="77777777" w:rsidR="009E5D1D" w:rsidRPr="009E5D1D" w:rsidRDefault="009E5D1D" w:rsidP="009E5D1D">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c>
          <w:tcPr>
            <w:tcW w:w="4989" w:type="dxa"/>
            <w:vAlign w:val="center"/>
          </w:tcPr>
          <w:p w14:paraId="42BBF4A7" w14:textId="77777777" w:rsidR="009E5D1D" w:rsidRPr="009E5D1D" w:rsidRDefault="009E5D1D" w:rsidP="009E5D1D">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r>
      <w:tr w:rsidR="009E5D1D" w:rsidRPr="009E5D1D" w14:paraId="113E706F" w14:textId="77777777" w:rsidTr="009E5D1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8C2C476" w14:textId="77777777" w:rsidR="009E5D1D" w:rsidRPr="009E5D1D" w:rsidRDefault="009E5D1D" w:rsidP="009E5D1D">
            <w:pPr>
              <w:ind w:right="141"/>
              <w:rPr>
                <w:rFonts w:eastAsia="Times New Roman"/>
                <w:szCs w:val="20"/>
              </w:rPr>
            </w:pPr>
            <w:r w:rsidRPr="009E5D1D">
              <w:rPr>
                <w:rFonts w:eastAsia="Times New Roman"/>
                <w:szCs w:val="20"/>
              </w:rPr>
              <w:lastRenderedPageBreak/>
              <w:t>Economic Development</w:t>
            </w:r>
          </w:p>
        </w:tc>
        <w:tc>
          <w:tcPr>
            <w:tcW w:w="1361" w:type="dxa"/>
            <w:vAlign w:val="center"/>
          </w:tcPr>
          <w:p w14:paraId="72F7D102" w14:textId="77777777" w:rsidR="009E5D1D" w:rsidRPr="009E5D1D" w:rsidRDefault="009E5D1D" w:rsidP="009E5D1D">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9E5D1D">
              <w:rPr>
                <w:rFonts w:eastAsia="Times New Roman"/>
                <w:szCs w:val="20"/>
              </w:rPr>
              <w:t>(125)</w:t>
            </w:r>
          </w:p>
        </w:tc>
        <w:tc>
          <w:tcPr>
            <w:tcW w:w="4989" w:type="dxa"/>
            <w:vAlign w:val="center"/>
          </w:tcPr>
          <w:p w14:paraId="281A3A61" w14:textId="77777777" w:rsidR="009E5D1D" w:rsidRPr="009E5D1D" w:rsidRDefault="009E5D1D" w:rsidP="009E5D1D">
            <w:pPr>
              <w:numPr>
                <w:ilvl w:val="0"/>
                <w:numId w:val="20"/>
              </w:numPr>
              <w:ind w:right="142"/>
              <w:cnfStyle w:val="000000100000" w:firstRow="0" w:lastRow="0" w:firstColumn="0" w:lastColumn="0" w:oddVBand="0" w:evenVBand="0" w:oddHBand="1" w:evenHBand="0" w:firstRowFirstColumn="0" w:firstRowLastColumn="0" w:lastRowFirstColumn="0" w:lastRowLastColumn="0"/>
              <w:rPr>
                <w:rFonts w:eastAsia="Times New Roman"/>
                <w:iCs/>
                <w:szCs w:val="20"/>
              </w:rPr>
            </w:pPr>
            <w:r w:rsidRPr="009E5D1D">
              <w:rPr>
                <w:rFonts w:eastAsia="Times New Roman"/>
                <w:szCs w:val="20"/>
              </w:rPr>
              <w:t>Additional grant income for the Go Succeed Programme.</w:t>
            </w:r>
          </w:p>
        </w:tc>
      </w:tr>
      <w:tr w:rsidR="009E5D1D" w:rsidRPr="009E5D1D" w14:paraId="50FCD452" w14:textId="77777777" w:rsidTr="00F560B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36C19F5" w14:textId="77777777" w:rsidR="009E5D1D" w:rsidRPr="009E5D1D" w:rsidRDefault="009E5D1D" w:rsidP="009E5D1D">
            <w:pPr>
              <w:ind w:right="141"/>
              <w:rPr>
                <w:rFonts w:eastAsia="Times New Roman"/>
                <w:szCs w:val="20"/>
              </w:rPr>
            </w:pPr>
            <w:r w:rsidRPr="009E5D1D">
              <w:rPr>
                <w:rFonts w:eastAsia="Times New Roman"/>
                <w:szCs w:val="20"/>
              </w:rPr>
              <w:t>Tourism</w:t>
            </w:r>
          </w:p>
        </w:tc>
        <w:tc>
          <w:tcPr>
            <w:tcW w:w="1361" w:type="dxa"/>
            <w:vAlign w:val="center"/>
          </w:tcPr>
          <w:p w14:paraId="052C985C" w14:textId="77777777" w:rsidR="009E5D1D" w:rsidRPr="009E5D1D" w:rsidRDefault="009E5D1D" w:rsidP="009E5D1D">
            <w:pPr>
              <w:ind w:right="141"/>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r w:rsidRPr="009E5D1D">
              <w:rPr>
                <w:rFonts w:eastAsia="Times New Roman"/>
                <w:szCs w:val="20"/>
              </w:rPr>
              <w:t>(13)</w:t>
            </w:r>
          </w:p>
        </w:tc>
        <w:tc>
          <w:tcPr>
            <w:tcW w:w="4989" w:type="dxa"/>
            <w:vAlign w:val="center"/>
          </w:tcPr>
          <w:p w14:paraId="1ADDB86C" w14:textId="77777777" w:rsidR="009E5D1D" w:rsidRPr="009E5D1D" w:rsidRDefault="009E5D1D" w:rsidP="009E5D1D">
            <w:pPr>
              <w:numPr>
                <w:ilvl w:val="0"/>
                <w:numId w:val="20"/>
              </w:numPr>
              <w:ind w:right="142"/>
              <w:cnfStyle w:val="000000000000" w:firstRow="0" w:lastRow="0" w:firstColumn="0" w:lastColumn="0" w:oddVBand="0" w:evenVBand="0" w:oddHBand="0" w:evenHBand="0" w:firstRowFirstColumn="0" w:firstRowLastColumn="0" w:lastRowFirstColumn="0" w:lastRowLastColumn="0"/>
              <w:rPr>
                <w:rFonts w:eastAsia="Times New Roman"/>
                <w:iCs/>
                <w:szCs w:val="20"/>
              </w:rPr>
            </w:pPr>
            <w:r w:rsidRPr="009E5D1D">
              <w:rPr>
                <w:rFonts w:eastAsia="Times New Roman"/>
                <w:iCs/>
                <w:szCs w:val="20"/>
              </w:rPr>
              <w:t xml:space="preserve">Tourism Experiences – (£6k). </w:t>
            </w:r>
          </w:p>
          <w:p w14:paraId="46F8C726" w14:textId="77777777" w:rsidR="009E5D1D" w:rsidRPr="009E5D1D" w:rsidRDefault="009E5D1D" w:rsidP="009E5D1D">
            <w:pPr>
              <w:numPr>
                <w:ilvl w:val="0"/>
                <w:numId w:val="18"/>
              </w:numPr>
              <w:ind w:right="142"/>
              <w:cnfStyle w:val="000000000000" w:firstRow="0" w:lastRow="0" w:firstColumn="0" w:lastColumn="0" w:oddVBand="0" w:evenVBand="0" w:oddHBand="0" w:evenHBand="0" w:firstRowFirstColumn="0" w:firstRowLastColumn="0" w:lastRowFirstColumn="0" w:lastRowLastColumn="0"/>
              <w:rPr>
                <w:rFonts w:eastAsia="Times New Roman"/>
                <w:iCs/>
                <w:szCs w:val="20"/>
              </w:rPr>
            </w:pPr>
            <w:r w:rsidRPr="009E5D1D">
              <w:rPr>
                <w:rFonts w:eastAsia="Times New Roman"/>
                <w:iCs/>
                <w:szCs w:val="20"/>
              </w:rPr>
              <w:t xml:space="preserve">Tourism Events – (£7k). </w:t>
            </w:r>
          </w:p>
        </w:tc>
      </w:tr>
    </w:tbl>
    <w:p w14:paraId="4AC1D9F7" w14:textId="77777777" w:rsidR="009E5D1D" w:rsidRPr="009E5D1D" w:rsidRDefault="009E5D1D" w:rsidP="009E5D1D">
      <w:pPr>
        <w:rPr>
          <w:rFonts w:eastAsia="Times New Roman"/>
          <w:b/>
          <w:szCs w:val="20"/>
        </w:rPr>
      </w:pPr>
    </w:p>
    <w:p w14:paraId="09D3BDAA" w14:textId="77777777" w:rsidR="009E5D1D" w:rsidRPr="009E5D1D" w:rsidRDefault="009E5D1D" w:rsidP="009E5D1D">
      <w:pPr>
        <w:rPr>
          <w:rFonts w:eastAsia="Times New Roman"/>
          <w:b/>
          <w:szCs w:val="20"/>
        </w:rPr>
      </w:pPr>
      <w:r w:rsidRPr="009E5D1D">
        <w:rPr>
          <w:rFonts w:eastAsia="Times New Roman"/>
          <w:noProof/>
          <w:szCs w:val="20"/>
        </w:rPr>
        <w:drawing>
          <wp:inline distT="0" distB="0" distL="0" distR="0" wp14:anchorId="686F2F83" wp14:editId="0C7E99BF">
            <wp:extent cx="5731510" cy="5956935"/>
            <wp:effectExtent l="0" t="0" r="2540" b="5715"/>
            <wp:docPr id="1815545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956935"/>
                    </a:xfrm>
                    <a:prstGeom prst="rect">
                      <a:avLst/>
                    </a:prstGeom>
                    <a:noFill/>
                    <a:ln>
                      <a:noFill/>
                    </a:ln>
                  </pic:spPr>
                </pic:pic>
              </a:graphicData>
            </a:graphic>
          </wp:inline>
        </w:drawing>
      </w:r>
    </w:p>
    <w:p w14:paraId="1B1FC993" w14:textId="77777777" w:rsidR="009E5D1D" w:rsidRPr="009E5D1D" w:rsidRDefault="009E5D1D" w:rsidP="009E5D1D">
      <w:pPr>
        <w:rPr>
          <w:rFonts w:eastAsia="Times New Roman"/>
          <w:b/>
          <w:szCs w:val="20"/>
        </w:rPr>
      </w:pPr>
    </w:p>
    <w:p w14:paraId="762DF39A" w14:textId="020B4641" w:rsidR="000B5F41" w:rsidRDefault="00C821DF" w:rsidP="000B5F41">
      <w:pPr>
        <w:rPr>
          <w:rFonts w:cs="Arial"/>
          <w:szCs w:val="24"/>
        </w:rPr>
      </w:pPr>
      <w:r w:rsidRPr="009E5D1D">
        <w:rPr>
          <w:rFonts w:eastAsia="Times New Roman"/>
          <w:szCs w:val="20"/>
        </w:rPr>
        <w:t xml:space="preserve">RECOMMENDED </w:t>
      </w:r>
      <w:r w:rsidR="009E5D1D" w:rsidRPr="009E5D1D">
        <w:rPr>
          <w:rFonts w:eastAsia="Times New Roman"/>
          <w:szCs w:val="20"/>
        </w:rPr>
        <w:t>that the Council notes this report.</w:t>
      </w:r>
    </w:p>
    <w:p w14:paraId="5BE748CA" w14:textId="77777777" w:rsidR="000B5F41" w:rsidRDefault="000B5F41" w:rsidP="000B5F41">
      <w:pPr>
        <w:rPr>
          <w:rFonts w:cs="Arial"/>
          <w:szCs w:val="24"/>
        </w:rPr>
      </w:pPr>
    </w:p>
    <w:p w14:paraId="52E0524F" w14:textId="1F739EE1" w:rsidR="000B5F41" w:rsidRPr="00E6363E" w:rsidRDefault="000B5F41" w:rsidP="000B5F41">
      <w:pPr>
        <w:rPr>
          <w:rFonts w:cs="Arial"/>
          <w:b/>
          <w:bCs/>
          <w:szCs w:val="24"/>
        </w:rPr>
      </w:pPr>
      <w:r w:rsidRPr="00E6363E">
        <w:rPr>
          <w:rFonts w:cs="Arial"/>
          <w:b/>
          <w:bCs/>
          <w:szCs w:val="24"/>
        </w:rPr>
        <w:t xml:space="preserve">AGREED TO RECOMMEND, on the proposal </w:t>
      </w:r>
      <w:r w:rsidR="003E6698">
        <w:rPr>
          <w:rFonts w:cs="Arial"/>
          <w:b/>
          <w:bCs/>
          <w:szCs w:val="24"/>
        </w:rPr>
        <w:t>of Councillor Thompson</w:t>
      </w:r>
      <w:r w:rsidRPr="00E6363E">
        <w:rPr>
          <w:rFonts w:cs="Arial"/>
          <w:b/>
          <w:bCs/>
          <w:szCs w:val="24"/>
        </w:rPr>
        <w:t xml:space="preserve">, seconded by </w:t>
      </w:r>
      <w:r w:rsidR="003E6698">
        <w:rPr>
          <w:rFonts w:cs="Arial"/>
          <w:b/>
          <w:bCs/>
          <w:szCs w:val="24"/>
        </w:rPr>
        <w:t>Councillor Ashe</w:t>
      </w:r>
      <w:r w:rsidRPr="00E6363E">
        <w:rPr>
          <w:rFonts w:cs="Arial"/>
          <w:b/>
          <w:bCs/>
          <w:szCs w:val="24"/>
        </w:rPr>
        <w:t xml:space="preserve">, that the recommendation be adopted. </w:t>
      </w:r>
    </w:p>
    <w:p w14:paraId="33F39D42" w14:textId="77777777" w:rsidR="000B5F41" w:rsidRDefault="000B5F41" w:rsidP="00752C94">
      <w:pPr>
        <w:rPr>
          <w:rFonts w:cs="Arial"/>
          <w:szCs w:val="24"/>
        </w:rPr>
      </w:pPr>
    </w:p>
    <w:p w14:paraId="7651B5DB" w14:textId="381CD1D5" w:rsidR="000B5F41" w:rsidRDefault="000B5F41" w:rsidP="000B5F41">
      <w:pPr>
        <w:pStyle w:val="Heading1"/>
        <w:ind w:left="720" w:hanging="720"/>
        <w:rPr>
          <w:rFonts w:hint="eastAsia"/>
        </w:rPr>
      </w:pPr>
      <w:r>
        <w:rPr>
          <w:bCs/>
          <w:color w:val="000000" w:themeColor="text1"/>
        </w:rPr>
        <w:t>9</w:t>
      </w:r>
      <w:r w:rsidRPr="00E97AA2">
        <w:rPr>
          <w:bCs/>
          <w:color w:val="000000" w:themeColor="text1"/>
        </w:rPr>
        <w:t>.</w:t>
      </w:r>
      <w:r w:rsidRPr="00E97AA2">
        <w:rPr>
          <w:bCs/>
          <w:color w:val="000000" w:themeColor="text1"/>
        </w:rPr>
        <w:tab/>
      </w:r>
      <w:r w:rsidR="0031457A" w:rsidRPr="0031457A">
        <w:rPr>
          <w:u w:val="single"/>
        </w:rPr>
        <w:t xml:space="preserve">Place Budgetary Control Report </w:t>
      </w:r>
      <w:r w:rsidRPr="00013588">
        <w:rPr>
          <w:u w:val="single"/>
        </w:rPr>
        <w:t>(</w:t>
      </w:r>
      <w:r>
        <w:rPr>
          <w:u w:val="single"/>
        </w:rPr>
        <w:t xml:space="preserve">FILE </w:t>
      </w:r>
      <w:r w:rsidR="00C821DF">
        <w:rPr>
          <w:u w:val="single"/>
        </w:rPr>
        <w:t>FIN45</w:t>
      </w:r>
      <w:r>
        <w:rPr>
          <w:u w:val="single"/>
        </w:rPr>
        <w:t>)</w:t>
      </w:r>
    </w:p>
    <w:p w14:paraId="0873E8F5" w14:textId="77777777" w:rsidR="000B5F41" w:rsidRDefault="000B5F41" w:rsidP="000B5F41">
      <w:pPr>
        <w:rPr>
          <w:rFonts w:cs="Arial"/>
          <w:caps/>
        </w:rPr>
      </w:pPr>
    </w:p>
    <w:p w14:paraId="75F96C1A" w14:textId="16D9EF8E" w:rsidR="00C821DF" w:rsidRPr="00C821DF" w:rsidRDefault="000B5F41" w:rsidP="00C821DF">
      <w:pPr>
        <w:ind w:right="141"/>
        <w:rPr>
          <w:rFonts w:eastAsia="Times New Roman"/>
          <w:szCs w:val="20"/>
        </w:rPr>
      </w:pPr>
      <w:r w:rsidRPr="4C1372D7">
        <w:rPr>
          <w:rFonts w:cs="Arial"/>
          <w:caps/>
        </w:rPr>
        <w:lastRenderedPageBreak/>
        <w:t>Previously circulated:-</w:t>
      </w:r>
      <w:r w:rsidRPr="4C1372D7">
        <w:rPr>
          <w:rFonts w:cs="Arial"/>
        </w:rPr>
        <w:t xml:space="preserve"> Report from the </w:t>
      </w:r>
      <w:r w:rsidR="001416DF">
        <w:rPr>
          <w:rFonts w:cs="Arial"/>
        </w:rPr>
        <w:t xml:space="preserve">Interim </w:t>
      </w:r>
      <w:r w:rsidR="0006594F">
        <w:rPr>
          <w:rFonts w:cs="Arial"/>
        </w:rPr>
        <w:t>Director of Place</w:t>
      </w:r>
      <w:r w:rsidRPr="4C1372D7">
        <w:rPr>
          <w:rFonts w:cs="Arial"/>
        </w:rPr>
        <w:t xml:space="preserve"> detailing that </w:t>
      </w:r>
      <w:r w:rsidR="00C821DF">
        <w:rPr>
          <w:rFonts w:cs="Arial"/>
        </w:rPr>
        <w:t>t</w:t>
      </w:r>
      <w:r w:rsidR="00C821DF" w:rsidRPr="00C821DF">
        <w:rPr>
          <w:rFonts w:eastAsia="Times New Roman"/>
          <w:szCs w:val="20"/>
        </w:rPr>
        <w:t xml:space="preserve">he Place Directorate’s Budgetary Control Report covered the 6-month period 1 April to 30 September 2024. The net cost of the Directorate was showing an underspend of £52k (7.1%) – box A on page 3. </w:t>
      </w:r>
    </w:p>
    <w:p w14:paraId="7CB517C1" w14:textId="77777777" w:rsidR="00C821DF" w:rsidRPr="00C821DF" w:rsidRDefault="00C821DF" w:rsidP="00C821DF">
      <w:pPr>
        <w:ind w:right="141"/>
        <w:rPr>
          <w:rFonts w:eastAsia="Times New Roman"/>
          <w:szCs w:val="20"/>
        </w:rPr>
      </w:pPr>
    </w:p>
    <w:p w14:paraId="4A5D401F" w14:textId="77777777" w:rsidR="00C821DF" w:rsidRPr="00C821DF" w:rsidRDefault="00C821DF" w:rsidP="00C821DF">
      <w:pPr>
        <w:ind w:right="141"/>
        <w:rPr>
          <w:rFonts w:eastAsia="Times New Roman"/>
          <w:b/>
          <w:szCs w:val="20"/>
        </w:rPr>
      </w:pPr>
      <w:r w:rsidRPr="00C821DF">
        <w:rPr>
          <w:rFonts w:eastAsia="Times New Roman"/>
          <w:b/>
          <w:szCs w:val="20"/>
        </w:rPr>
        <w:t>Explanation of Variance</w:t>
      </w:r>
    </w:p>
    <w:p w14:paraId="7671CC96" w14:textId="77777777" w:rsidR="00C821DF" w:rsidRPr="00C821DF" w:rsidRDefault="00C821DF" w:rsidP="00C821DF">
      <w:pPr>
        <w:ind w:right="141"/>
        <w:rPr>
          <w:rFonts w:eastAsia="Times New Roman"/>
          <w:b/>
          <w:szCs w:val="20"/>
        </w:rPr>
      </w:pPr>
    </w:p>
    <w:p w14:paraId="06C282D8" w14:textId="77777777" w:rsidR="00C821DF" w:rsidRPr="00C821DF" w:rsidRDefault="00C821DF" w:rsidP="00C821DF">
      <w:pPr>
        <w:ind w:right="141"/>
        <w:rPr>
          <w:rFonts w:eastAsia="Times New Roman"/>
          <w:szCs w:val="20"/>
        </w:rPr>
      </w:pPr>
      <w:r w:rsidRPr="00C821DF">
        <w:rPr>
          <w:rFonts w:eastAsia="Times New Roman"/>
          <w:szCs w:val="20"/>
        </w:rPr>
        <w:t xml:space="preserve">The Place Directorate’s budget performance was further analysed on page 3 into 3 key areas: </w:t>
      </w:r>
    </w:p>
    <w:p w14:paraId="6F223EC1" w14:textId="77777777" w:rsidR="00C821DF" w:rsidRPr="00C821DF" w:rsidRDefault="00C821DF" w:rsidP="00C821DF">
      <w:pPr>
        <w:ind w:right="141"/>
        <w:rPr>
          <w:rFonts w:eastAsia="Times New Roman"/>
          <w:szCs w:val="20"/>
        </w:rPr>
      </w:pPr>
    </w:p>
    <w:tbl>
      <w:tblPr>
        <w:tblStyle w:val="TableGrid"/>
        <w:tblW w:w="0" w:type="auto"/>
        <w:tblLook w:val="04A0" w:firstRow="1" w:lastRow="0" w:firstColumn="1" w:lastColumn="0" w:noHBand="0" w:noVBand="1"/>
      </w:tblPr>
      <w:tblGrid>
        <w:gridCol w:w="1413"/>
        <w:gridCol w:w="3969"/>
        <w:gridCol w:w="2530"/>
        <w:gridCol w:w="931"/>
      </w:tblGrid>
      <w:tr w:rsidR="00C821DF" w:rsidRPr="00C821DF" w14:paraId="40AE5CBB" w14:textId="77777777" w:rsidTr="00F560B3">
        <w:trPr>
          <w:trHeight w:val="397"/>
        </w:trPr>
        <w:tc>
          <w:tcPr>
            <w:tcW w:w="1413" w:type="dxa"/>
            <w:vAlign w:val="center"/>
          </w:tcPr>
          <w:p w14:paraId="0FCE6B5A" w14:textId="77777777" w:rsidR="00C821DF" w:rsidRPr="00C821DF" w:rsidRDefault="00C821DF" w:rsidP="00C821DF">
            <w:pPr>
              <w:ind w:right="141"/>
              <w:rPr>
                <w:rFonts w:eastAsia="Times New Roman"/>
                <w:b/>
                <w:szCs w:val="20"/>
              </w:rPr>
            </w:pPr>
            <w:r w:rsidRPr="00C821DF">
              <w:rPr>
                <w:rFonts w:eastAsia="Times New Roman"/>
                <w:b/>
                <w:szCs w:val="20"/>
              </w:rPr>
              <w:t>Report</w:t>
            </w:r>
          </w:p>
        </w:tc>
        <w:tc>
          <w:tcPr>
            <w:tcW w:w="3969" w:type="dxa"/>
            <w:vAlign w:val="center"/>
          </w:tcPr>
          <w:p w14:paraId="7CF90B45" w14:textId="77777777" w:rsidR="00C821DF" w:rsidRPr="00C821DF" w:rsidRDefault="00C821DF" w:rsidP="00C821DF">
            <w:pPr>
              <w:ind w:right="141"/>
              <w:rPr>
                <w:rFonts w:eastAsia="Times New Roman"/>
                <w:b/>
                <w:szCs w:val="20"/>
              </w:rPr>
            </w:pPr>
            <w:r w:rsidRPr="00C821DF">
              <w:rPr>
                <w:rFonts w:eastAsia="Times New Roman"/>
                <w:b/>
                <w:szCs w:val="20"/>
              </w:rPr>
              <w:t>Type</w:t>
            </w:r>
          </w:p>
        </w:tc>
        <w:tc>
          <w:tcPr>
            <w:tcW w:w="2530" w:type="dxa"/>
            <w:vAlign w:val="center"/>
          </w:tcPr>
          <w:p w14:paraId="79326361" w14:textId="77777777" w:rsidR="00C821DF" w:rsidRPr="00C821DF" w:rsidRDefault="00C821DF" w:rsidP="00C821DF">
            <w:pPr>
              <w:ind w:right="141"/>
              <w:rPr>
                <w:rFonts w:eastAsia="Times New Roman"/>
                <w:b/>
                <w:szCs w:val="20"/>
              </w:rPr>
            </w:pPr>
            <w:r w:rsidRPr="00C821DF">
              <w:rPr>
                <w:rFonts w:eastAsia="Times New Roman"/>
                <w:b/>
                <w:szCs w:val="20"/>
              </w:rPr>
              <w:t>Variance</w:t>
            </w:r>
          </w:p>
        </w:tc>
        <w:tc>
          <w:tcPr>
            <w:tcW w:w="931" w:type="dxa"/>
            <w:vAlign w:val="center"/>
          </w:tcPr>
          <w:p w14:paraId="1D1B7042" w14:textId="77777777" w:rsidR="00C821DF" w:rsidRPr="00C821DF" w:rsidRDefault="00C821DF" w:rsidP="00C821DF">
            <w:pPr>
              <w:ind w:right="141"/>
              <w:rPr>
                <w:rFonts w:eastAsia="Times New Roman"/>
                <w:b/>
                <w:szCs w:val="20"/>
              </w:rPr>
            </w:pPr>
            <w:r w:rsidRPr="00C821DF">
              <w:rPr>
                <w:rFonts w:eastAsia="Times New Roman"/>
                <w:b/>
                <w:szCs w:val="20"/>
              </w:rPr>
              <w:t>Page</w:t>
            </w:r>
          </w:p>
        </w:tc>
      </w:tr>
      <w:tr w:rsidR="00C821DF" w:rsidRPr="00C821DF" w14:paraId="7FBDEEB6" w14:textId="77777777" w:rsidTr="00F560B3">
        <w:trPr>
          <w:trHeight w:val="397"/>
        </w:trPr>
        <w:tc>
          <w:tcPr>
            <w:tcW w:w="1413" w:type="dxa"/>
            <w:shd w:val="clear" w:color="auto" w:fill="FFFF99"/>
            <w:vAlign w:val="center"/>
          </w:tcPr>
          <w:p w14:paraId="7C285A15" w14:textId="77777777" w:rsidR="00C821DF" w:rsidRPr="00C821DF" w:rsidRDefault="00C821DF" w:rsidP="00C821DF">
            <w:pPr>
              <w:ind w:right="141"/>
              <w:rPr>
                <w:rFonts w:eastAsia="Times New Roman"/>
                <w:b/>
                <w:szCs w:val="20"/>
              </w:rPr>
            </w:pPr>
            <w:r w:rsidRPr="00C821DF">
              <w:rPr>
                <w:rFonts w:eastAsia="Times New Roman"/>
                <w:b/>
                <w:szCs w:val="20"/>
              </w:rPr>
              <w:t>Report 2</w:t>
            </w:r>
          </w:p>
        </w:tc>
        <w:tc>
          <w:tcPr>
            <w:tcW w:w="3969" w:type="dxa"/>
            <w:shd w:val="clear" w:color="auto" w:fill="FFFF99"/>
            <w:vAlign w:val="center"/>
          </w:tcPr>
          <w:p w14:paraId="3314C3E7" w14:textId="77777777" w:rsidR="00C821DF" w:rsidRPr="00C821DF" w:rsidRDefault="00C821DF" w:rsidP="00C821DF">
            <w:pPr>
              <w:ind w:right="141"/>
              <w:rPr>
                <w:rFonts w:eastAsia="Times New Roman"/>
                <w:szCs w:val="20"/>
              </w:rPr>
            </w:pPr>
            <w:r w:rsidRPr="00C821DF">
              <w:rPr>
                <w:rFonts w:eastAsia="Times New Roman"/>
                <w:szCs w:val="20"/>
              </w:rPr>
              <w:t>Payroll Expenditure</w:t>
            </w:r>
          </w:p>
        </w:tc>
        <w:tc>
          <w:tcPr>
            <w:tcW w:w="2530" w:type="dxa"/>
            <w:shd w:val="clear" w:color="auto" w:fill="FFFF99"/>
            <w:vAlign w:val="center"/>
          </w:tcPr>
          <w:p w14:paraId="3EAC3A87" w14:textId="77777777" w:rsidR="00C821DF" w:rsidRPr="00C821DF" w:rsidRDefault="00C821DF" w:rsidP="00C821DF">
            <w:pPr>
              <w:ind w:right="141"/>
              <w:rPr>
                <w:rFonts w:eastAsia="Times New Roman"/>
                <w:szCs w:val="20"/>
              </w:rPr>
            </w:pPr>
            <w:r w:rsidRPr="00C821DF">
              <w:rPr>
                <w:rFonts w:eastAsia="Times New Roman"/>
                <w:szCs w:val="20"/>
              </w:rPr>
              <w:t>£71k favourable</w:t>
            </w:r>
          </w:p>
        </w:tc>
        <w:tc>
          <w:tcPr>
            <w:tcW w:w="931" w:type="dxa"/>
            <w:shd w:val="clear" w:color="auto" w:fill="FFFF99"/>
            <w:vAlign w:val="center"/>
          </w:tcPr>
          <w:p w14:paraId="704E1D10" w14:textId="77777777" w:rsidR="00C821DF" w:rsidRPr="00C821DF" w:rsidRDefault="00C821DF" w:rsidP="00C821DF">
            <w:pPr>
              <w:ind w:right="141"/>
              <w:rPr>
                <w:rFonts w:eastAsia="Times New Roman"/>
                <w:b/>
                <w:szCs w:val="20"/>
              </w:rPr>
            </w:pPr>
            <w:r w:rsidRPr="00C821DF">
              <w:rPr>
                <w:rFonts w:eastAsia="Times New Roman"/>
                <w:b/>
                <w:szCs w:val="20"/>
              </w:rPr>
              <w:t>3</w:t>
            </w:r>
          </w:p>
        </w:tc>
      </w:tr>
      <w:tr w:rsidR="00C821DF" w:rsidRPr="00C821DF" w14:paraId="7CC547A6" w14:textId="77777777" w:rsidTr="00C821DF">
        <w:trPr>
          <w:trHeight w:val="397"/>
        </w:trPr>
        <w:tc>
          <w:tcPr>
            <w:tcW w:w="1413" w:type="dxa"/>
            <w:shd w:val="clear" w:color="auto" w:fill="C5E0B3"/>
            <w:vAlign w:val="center"/>
          </w:tcPr>
          <w:p w14:paraId="347BBEB8" w14:textId="77777777" w:rsidR="00C821DF" w:rsidRPr="00C821DF" w:rsidRDefault="00C821DF" w:rsidP="00C821DF">
            <w:pPr>
              <w:ind w:right="141"/>
              <w:rPr>
                <w:rFonts w:eastAsia="Times New Roman"/>
                <w:b/>
                <w:szCs w:val="20"/>
              </w:rPr>
            </w:pPr>
            <w:r w:rsidRPr="00C821DF">
              <w:rPr>
                <w:rFonts w:eastAsia="Times New Roman"/>
                <w:b/>
                <w:szCs w:val="20"/>
              </w:rPr>
              <w:t>Report 3</w:t>
            </w:r>
          </w:p>
        </w:tc>
        <w:tc>
          <w:tcPr>
            <w:tcW w:w="3969" w:type="dxa"/>
            <w:shd w:val="clear" w:color="auto" w:fill="C5E0B3"/>
            <w:vAlign w:val="center"/>
          </w:tcPr>
          <w:p w14:paraId="0A506367" w14:textId="77777777" w:rsidR="00C821DF" w:rsidRPr="00C821DF" w:rsidRDefault="00C821DF" w:rsidP="00C821DF">
            <w:pPr>
              <w:ind w:right="141"/>
              <w:rPr>
                <w:rFonts w:eastAsia="Times New Roman"/>
                <w:szCs w:val="20"/>
              </w:rPr>
            </w:pPr>
            <w:r w:rsidRPr="00C821DF">
              <w:rPr>
                <w:rFonts w:eastAsia="Times New Roman"/>
                <w:szCs w:val="20"/>
              </w:rPr>
              <w:t>Goods &amp; Services Expenditure</w:t>
            </w:r>
          </w:p>
        </w:tc>
        <w:tc>
          <w:tcPr>
            <w:tcW w:w="2530" w:type="dxa"/>
            <w:shd w:val="clear" w:color="auto" w:fill="C5E0B3"/>
            <w:vAlign w:val="center"/>
          </w:tcPr>
          <w:p w14:paraId="49020FA1" w14:textId="77777777" w:rsidR="00C821DF" w:rsidRPr="00C821DF" w:rsidRDefault="00C821DF" w:rsidP="00C821DF">
            <w:pPr>
              <w:ind w:right="141"/>
              <w:rPr>
                <w:rFonts w:eastAsia="Times New Roman"/>
                <w:color w:val="FF0000"/>
                <w:szCs w:val="20"/>
              </w:rPr>
            </w:pPr>
            <w:r w:rsidRPr="00C821DF">
              <w:rPr>
                <w:rFonts w:eastAsia="Times New Roman"/>
                <w:color w:val="FF0000"/>
                <w:szCs w:val="20"/>
              </w:rPr>
              <w:t>£4k adverse</w:t>
            </w:r>
          </w:p>
        </w:tc>
        <w:tc>
          <w:tcPr>
            <w:tcW w:w="931" w:type="dxa"/>
            <w:shd w:val="clear" w:color="auto" w:fill="C5E0B3"/>
            <w:vAlign w:val="center"/>
          </w:tcPr>
          <w:p w14:paraId="6F1E6994" w14:textId="77777777" w:rsidR="00C821DF" w:rsidRPr="00C821DF" w:rsidRDefault="00C821DF" w:rsidP="00C821DF">
            <w:pPr>
              <w:ind w:right="141"/>
              <w:rPr>
                <w:rFonts w:eastAsia="Times New Roman"/>
                <w:b/>
                <w:szCs w:val="20"/>
              </w:rPr>
            </w:pPr>
            <w:r w:rsidRPr="00C821DF">
              <w:rPr>
                <w:rFonts w:eastAsia="Times New Roman"/>
                <w:b/>
                <w:szCs w:val="20"/>
              </w:rPr>
              <w:t>3</w:t>
            </w:r>
          </w:p>
        </w:tc>
      </w:tr>
      <w:tr w:rsidR="00C821DF" w:rsidRPr="00C821DF" w14:paraId="7482BE00" w14:textId="77777777" w:rsidTr="00C821DF">
        <w:trPr>
          <w:trHeight w:val="397"/>
        </w:trPr>
        <w:tc>
          <w:tcPr>
            <w:tcW w:w="1413" w:type="dxa"/>
            <w:shd w:val="clear" w:color="auto" w:fill="8EAADB"/>
            <w:vAlign w:val="center"/>
          </w:tcPr>
          <w:p w14:paraId="375AB94B" w14:textId="77777777" w:rsidR="00C821DF" w:rsidRPr="00C821DF" w:rsidRDefault="00C821DF" w:rsidP="00C821DF">
            <w:pPr>
              <w:ind w:right="141"/>
              <w:rPr>
                <w:rFonts w:eastAsia="Times New Roman"/>
                <w:b/>
                <w:szCs w:val="20"/>
              </w:rPr>
            </w:pPr>
            <w:r w:rsidRPr="00C821DF">
              <w:rPr>
                <w:rFonts w:eastAsia="Times New Roman"/>
                <w:b/>
                <w:szCs w:val="20"/>
              </w:rPr>
              <w:t>Report 4</w:t>
            </w:r>
          </w:p>
        </w:tc>
        <w:tc>
          <w:tcPr>
            <w:tcW w:w="3969" w:type="dxa"/>
            <w:shd w:val="clear" w:color="auto" w:fill="8EAADB"/>
            <w:vAlign w:val="center"/>
          </w:tcPr>
          <w:p w14:paraId="2E83542E" w14:textId="77777777" w:rsidR="00C821DF" w:rsidRPr="00C821DF" w:rsidRDefault="00C821DF" w:rsidP="00C821DF">
            <w:pPr>
              <w:ind w:right="141"/>
              <w:rPr>
                <w:rFonts w:eastAsia="Times New Roman"/>
                <w:szCs w:val="20"/>
              </w:rPr>
            </w:pPr>
            <w:r w:rsidRPr="00C821DF">
              <w:rPr>
                <w:rFonts w:eastAsia="Times New Roman"/>
                <w:szCs w:val="20"/>
              </w:rPr>
              <w:t>Income</w:t>
            </w:r>
          </w:p>
        </w:tc>
        <w:tc>
          <w:tcPr>
            <w:tcW w:w="2530" w:type="dxa"/>
            <w:shd w:val="clear" w:color="auto" w:fill="8EAADB"/>
            <w:vAlign w:val="center"/>
          </w:tcPr>
          <w:p w14:paraId="7F412BB1" w14:textId="77777777" w:rsidR="00C821DF" w:rsidRPr="00C821DF" w:rsidRDefault="00C821DF" w:rsidP="00C821DF">
            <w:pPr>
              <w:ind w:right="141"/>
              <w:rPr>
                <w:rFonts w:eastAsia="Times New Roman"/>
                <w:szCs w:val="20"/>
              </w:rPr>
            </w:pPr>
            <w:r w:rsidRPr="00C821DF">
              <w:rPr>
                <w:rFonts w:eastAsia="Times New Roman"/>
                <w:color w:val="FF0000"/>
                <w:szCs w:val="20"/>
              </w:rPr>
              <w:t>£16k adverse</w:t>
            </w:r>
          </w:p>
        </w:tc>
        <w:tc>
          <w:tcPr>
            <w:tcW w:w="931" w:type="dxa"/>
            <w:shd w:val="clear" w:color="auto" w:fill="8EAADB"/>
            <w:vAlign w:val="center"/>
          </w:tcPr>
          <w:p w14:paraId="02363458" w14:textId="77777777" w:rsidR="00C821DF" w:rsidRPr="00C821DF" w:rsidRDefault="00C821DF" w:rsidP="00C821DF">
            <w:pPr>
              <w:ind w:right="141"/>
              <w:rPr>
                <w:rFonts w:eastAsia="Times New Roman"/>
                <w:b/>
                <w:szCs w:val="20"/>
              </w:rPr>
            </w:pPr>
            <w:r w:rsidRPr="00C821DF">
              <w:rPr>
                <w:rFonts w:eastAsia="Times New Roman"/>
                <w:b/>
                <w:szCs w:val="20"/>
              </w:rPr>
              <w:t>3</w:t>
            </w:r>
          </w:p>
        </w:tc>
      </w:tr>
    </w:tbl>
    <w:p w14:paraId="4BE54182" w14:textId="77777777" w:rsidR="00324B41" w:rsidRDefault="00324B41" w:rsidP="00324B41">
      <w:pPr>
        <w:rPr>
          <w:rFonts w:eastAsia="Times New Roman"/>
          <w:b/>
          <w:szCs w:val="20"/>
        </w:rPr>
      </w:pPr>
    </w:p>
    <w:p w14:paraId="67680F72" w14:textId="381D0212" w:rsidR="00C821DF" w:rsidRPr="00C821DF" w:rsidRDefault="00C821DF" w:rsidP="00324B41">
      <w:pPr>
        <w:rPr>
          <w:rFonts w:eastAsia="Times New Roman"/>
          <w:b/>
          <w:szCs w:val="20"/>
        </w:rPr>
      </w:pPr>
      <w:r w:rsidRPr="00C821DF">
        <w:rPr>
          <w:rFonts w:eastAsia="Times New Roman"/>
          <w:b/>
          <w:szCs w:val="20"/>
        </w:rPr>
        <w:t>Explanation of Variance</w:t>
      </w:r>
    </w:p>
    <w:p w14:paraId="1E25669A" w14:textId="77777777" w:rsidR="00C821DF" w:rsidRPr="00C821DF" w:rsidRDefault="00C821DF" w:rsidP="00C821DF">
      <w:pPr>
        <w:ind w:right="141"/>
        <w:rPr>
          <w:rFonts w:eastAsia="Times New Roman"/>
          <w:szCs w:val="20"/>
        </w:rPr>
      </w:pPr>
      <w:r w:rsidRPr="00C821DF">
        <w:rPr>
          <w:rFonts w:eastAsia="Times New Roman"/>
          <w:szCs w:val="20"/>
        </w:rPr>
        <w:t xml:space="preserve">The Place Directorate’s overall variance could be summarised by the following table (variances over £10k): - </w:t>
      </w:r>
    </w:p>
    <w:p w14:paraId="1BDDE1C9" w14:textId="77777777" w:rsidR="00C821DF" w:rsidRPr="00C821DF" w:rsidRDefault="00C821DF" w:rsidP="00C821DF">
      <w:pPr>
        <w:ind w:right="141"/>
        <w:rPr>
          <w:rFonts w:eastAsia="Times New Roman"/>
          <w:szCs w:val="20"/>
        </w:rPr>
      </w:pPr>
    </w:p>
    <w:tbl>
      <w:tblPr>
        <w:tblStyle w:val="GridTable4-Accent52"/>
        <w:tblW w:w="9051" w:type="dxa"/>
        <w:tblLayout w:type="fixed"/>
        <w:tblLook w:val="04A0" w:firstRow="1" w:lastRow="0" w:firstColumn="1" w:lastColumn="0" w:noHBand="0" w:noVBand="1"/>
      </w:tblPr>
      <w:tblGrid>
        <w:gridCol w:w="2701"/>
        <w:gridCol w:w="1361"/>
        <w:gridCol w:w="4989"/>
      </w:tblGrid>
      <w:tr w:rsidR="00C821DF" w:rsidRPr="00C821DF" w14:paraId="37C6F98D" w14:textId="77777777" w:rsidTr="00C821DF">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2A2BAC92" w14:textId="77777777" w:rsidR="00C821DF" w:rsidRPr="00C821DF" w:rsidRDefault="00C821DF" w:rsidP="00C821DF">
            <w:pPr>
              <w:ind w:right="141"/>
              <w:rPr>
                <w:rFonts w:eastAsia="Times New Roman"/>
                <w:szCs w:val="20"/>
              </w:rPr>
            </w:pPr>
            <w:r w:rsidRPr="00C821DF">
              <w:rPr>
                <w:rFonts w:eastAsia="Times New Roman"/>
                <w:szCs w:val="20"/>
              </w:rPr>
              <w:t>Type</w:t>
            </w:r>
          </w:p>
        </w:tc>
        <w:tc>
          <w:tcPr>
            <w:tcW w:w="1361" w:type="dxa"/>
            <w:vAlign w:val="center"/>
          </w:tcPr>
          <w:p w14:paraId="68881AA1" w14:textId="77777777" w:rsidR="00C821DF" w:rsidRPr="00C821DF" w:rsidRDefault="00C821DF" w:rsidP="00C821DF">
            <w:pPr>
              <w:ind w:right="141"/>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C821DF">
              <w:rPr>
                <w:rFonts w:eastAsia="Times New Roman"/>
                <w:szCs w:val="20"/>
              </w:rPr>
              <w:t>Variance</w:t>
            </w:r>
          </w:p>
          <w:p w14:paraId="4872782A" w14:textId="77777777" w:rsidR="00C821DF" w:rsidRPr="00C821DF" w:rsidRDefault="00C821DF" w:rsidP="00C821DF">
            <w:pPr>
              <w:ind w:right="141"/>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C821DF">
              <w:rPr>
                <w:rFonts w:eastAsia="Times New Roman"/>
                <w:szCs w:val="20"/>
              </w:rPr>
              <w:t>£’000</w:t>
            </w:r>
          </w:p>
        </w:tc>
        <w:tc>
          <w:tcPr>
            <w:tcW w:w="4989" w:type="dxa"/>
          </w:tcPr>
          <w:p w14:paraId="6A78CFC0" w14:textId="77777777" w:rsidR="00C821DF" w:rsidRPr="00C821DF" w:rsidRDefault="00C821DF" w:rsidP="00C821DF">
            <w:pPr>
              <w:ind w:right="141"/>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C821DF">
              <w:rPr>
                <w:rFonts w:eastAsia="Times New Roman"/>
                <w:szCs w:val="20"/>
              </w:rPr>
              <w:t>Comment</w:t>
            </w:r>
          </w:p>
        </w:tc>
      </w:tr>
      <w:tr w:rsidR="00C821DF" w:rsidRPr="00C821DF" w14:paraId="657674DA" w14:textId="77777777" w:rsidTr="00C821D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7607947" w14:textId="77777777" w:rsidR="00C821DF" w:rsidRPr="00C821DF" w:rsidRDefault="00C821DF" w:rsidP="00C821DF">
            <w:pPr>
              <w:ind w:right="141"/>
              <w:rPr>
                <w:rFonts w:eastAsia="Times New Roman"/>
                <w:szCs w:val="20"/>
              </w:rPr>
            </w:pPr>
            <w:r w:rsidRPr="00C821DF">
              <w:rPr>
                <w:rFonts w:eastAsia="Times New Roman"/>
                <w:szCs w:val="20"/>
              </w:rPr>
              <w:t xml:space="preserve">Payroll </w:t>
            </w:r>
          </w:p>
        </w:tc>
        <w:tc>
          <w:tcPr>
            <w:tcW w:w="1361" w:type="dxa"/>
            <w:vAlign w:val="center"/>
          </w:tcPr>
          <w:p w14:paraId="7B197793" w14:textId="77777777" w:rsidR="00C821DF" w:rsidRPr="00C821DF" w:rsidRDefault="00C821DF" w:rsidP="00C821DF">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C821DF">
              <w:rPr>
                <w:rFonts w:eastAsia="Times New Roman"/>
                <w:szCs w:val="20"/>
              </w:rPr>
              <w:t>(71)</w:t>
            </w:r>
          </w:p>
        </w:tc>
        <w:tc>
          <w:tcPr>
            <w:tcW w:w="4989" w:type="dxa"/>
            <w:vAlign w:val="center"/>
          </w:tcPr>
          <w:p w14:paraId="1B0D39FE" w14:textId="77777777" w:rsidR="00C821DF" w:rsidRPr="00C821DF" w:rsidRDefault="00C821DF" w:rsidP="00C821DF">
            <w:pPr>
              <w:numPr>
                <w:ilvl w:val="0"/>
                <w:numId w:val="22"/>
              </w:numP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C821DF">
              <w:rPr>
                <w:rFonts w:eastAsia="Times New Roman" w:cs="Arial"/>
                <w:lang w:eastAsia="en-GB"/>
              </w:rPr>
              <w:t>Mainly vacant posts within Regeneration</w:t>
            </w:r>
          </w:p>
        </w:tc>
      </w:tr>
      <w:tr w:rsidR="00C821DF" w:rsidRPr="00C821DF" w14:paraId="3FF66443" w14:textId="77777777" w:rsidTr="00F560B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C6DB626" w14:textId="77777777" w:rsidR="00C821DF" w:rsidRPr="00C821DF" w:rsidRDefault="00C821DF" w:rsidP="00C821DF">
            <w:pPr>
              <w:ind w:right="141"/>
              <w:rPr>
                <w:rFonts w:eastAsia="Times New Roman"/>
                <w:szCs w:val="20"/>
              </w:rPr>
            </w:pPr>
            <w:r w:rsidRPr="00C821DF">
              <w:rPr>
                <w:rFonts w:eastAsia="Times New Roman"/>
                <w:szCs w:val="20"/>
              </w:rPr>
              <w:t xml:space="preserve">Goods &amp; Services </w:t>
            </w:r>
          </w:p>
        </w:tc>
        <w:tc>
          <w:tcPr>
            <w:tcW w:w="1361" w:type="dxa"/>
            <w:vAlign w:val="center"/>
          </w:tcPr>
          <w:p w14:paraId="67F1994F" w14:textId="77777777" w:rsidR="00C821DF" w:rsidRPr="00C821DF" w:rsidRDefault="00C821DF" w:rsidP="00C821DF">
            <w:pPr>
              <w:ind w:right="141"/>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p>
        </w:tc>
        <w:tc>
          <w:tcPr>
            <w:tcW w:w="4989" w:type="dxa"/>
            <w:vAlign w:val="center"/>
          </w:tcPr>
          <w:p w14:paraId="3A934CCF" w14:textId="77777777" w:rsidR="00C821DF" w:rsidRPr="00C821DF" w:rsidRDefault="00C821DF" w:rsidP="00C821DF">
            <w:pPr>
              <w:numPr>
                <w:ilvl w:val="0"/>
                <w:numId w:val="22"/>
              </w:num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C821DF">
              <w:rPr>
                <w:rFonts w:eastAsia="Times New Roman"/>
                <w:szCs w:val="20"/>
              </w:rPr>
              <w:t>No material variances.</w:t>
            </w:r>
          </w:p>
        </w:tc>
      </w:tr>
      <w:tr w:rsidR="00C821DF" w:rsidRPr="00C821DF" w14:paraId="6A6AFD6A" w14:textId="77777777" w:rsidTr="00C821D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A71279E" w14:textId="77777777" w:rsidR="00C821DF" w:rsidRPr="00C821DF" w:rsidRDefault="00C821DF" w:rsidP="00C821DF">
            <w:pPr>
              <w:ind w:right="141"/>
              <w:rPr>
                <w:rFonts w:eastAsia="Times New Roman"/>
                <w:szCs w:val="20"/>
              </w:rPr>
            </w:pPr>
            <w:r w:rsidRPr="00C821DF">
              <w:rPr>
                <w:rFonts w:eastAsia="Times New Roman"/>
                <w:szCs w:val="20"/>
              </w:rPr>
              <w:t>Income</w:t>
            </w:r>
          </w:p>
        </w:tc>
        <w:tc>
          <w:tcPr>
            <w:tcW w:w="1361" w:type="dxa"/>
            <w:vAlign w:val="center"/>
          </w:tcPr>
          <w:p w14:paraId="1209CAF8" w14:textId="77777777" w:rsidR="00C821DF" w:rsidRPr="00C821DF" w:rsidRDefault="00C821DF" w:rsidP="00C821DF">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p>
          <w:p w14:paraId="1CBC3528" w14:textId="77777777" w:rsidR="00C821DF" w:rsidRPr="00C821DF" w:rsidRDefault="00C821DF" w:rsidP="00C821DF">
            <w:pPr>
              <w:ind w:right="141"/>
              <w:cnfStyle w:val="000000100000" w:firstRow="0" w:lastRow="0" w:firstColumn="0" w:lastColumn="0" w:oddVBand="0" w:evenVBand="0" w:oddHBand="1" w:evenHBand="0" w:firstRowFirstColumn="0" w:firstRowLastColumn="0" w:lastRowFirstColumn="0" w:lastRowLastColumn="0"/>
              <w:rPr>
                <w:rFonts w:eastAsia="Times New Roman"/>
                <w:color w:val="FF0000"/>
                <w:szCs w:val="20"/>
              </w:rPr>
            </w:pPr>
          </w:p>
          <w:p w14:paraId="7B5007AF" w14:textId="77777777" w:rsidR="00C821DF" w:rsidRPr="00C821DF" w:rsidRDefault="00C821DF" w:rsidP="00C821DF">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p>
        </w:tc>
        <w:tc>
          <w:tcPr>
            <w:tcW w:w="4989" w:type="dxa"/>
            <w:vAlign w:val="center"/>
          </w:tcPr>
          <w:p w14:paraId="4843C1B4" w14:textId="77777777" w:rsidR="00C821DF" w:rsidRPr="00C821DF" w:rsidRDefault="00C821DF" w:rsidP="00C821DF">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p>
        </w:tc>
      </w:tr>
      <w:tr w:rsidR="00C821DF" w:rsidRPr="00C821DF" w14:paraId="43BE3CCF" w14:textId="77777777" w:rsidTr="00F560B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588C259" w14:textId="77777777" w:rsidR="00C821DF" w:rsidRPr="00C821DF" w:rsidRDefault="00C821DF" w:rsidP="00C821DF">
            <w:pPr>
              <w:ind w:right="141"/>
              <w:rPr>
                <w:rFonts w:eastAsia="Times New Roman"/>
                <w:szCs w:val="20"/>
              </w:rPr>
            </w:pPr>
            <w:r w:rsidRPr="00C821DF">
              <w:rPr>
                <w:rFonts w:eastAsia="Times New Roman"/>
                <w:szCs w:val="20"/>
              </w:rPr>
              <w:t>Strategic Capital Development</w:t>
            </w:r>
          </w:p>
        </w:tc>
        <w:tc>
          <w:tcPr>
            <w:tcW w:w="1361" w:type="dxa"/>
            <w:vAlign w:val="center"/>
          </w:tcPr>
          <w:p w14:paraId="0A9486F5" w14:textId="77777777" w:rsidR="00C821DF" w:rsidRPr="00C821DF" w:rsidRDefault="00C821DF" w:rsidP="00C821DF">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C821DF">
              <w:rPr>
                <w:rFonts w:eastAsia="Times New Roman"/>
                <w:color w:val="FF0000"/>
                <w:szCs w:val="20"/>
              </w:rPr>
              <w:t>18</w:t>
            </w:r>
          </w:p>
        </w:tc>
        <w:tc>
          <w:tcPr>
            <w:tcW w:w="4989" w:type="dxa"/>
            <w:vAlign w:val="center"/>
          </w:tcPr>
          <w:p w14:paraId="7F0A2870" w14:textId="77777777" w:rsidR="00C821DF" w:rsidRPr="00C821DF" w:rsidRDefault="00C821DF" w:rsidP="00C821DF">
            <w:pPr>
              <w:numPr>
                <w:ilvl w:val="0"/>
                <w:numId w:val="21"/>
              </w:numPr>
              <w:ind w:right="142"/>
              <w:cnfStyle w:val="000000000000" w:firstRow="0" w:lastRow="0" w:firstColumn="0" w:lastColumn="0" w:oddVBand="0" w:evenVBand="0" w:oddHBand="0" w:evenHBand="0" w:firstRowFirstColumn="0" w:firstRowLastColumn="0" w:lastRowFirstColumn="0" w:lastRowLastColumn="0"/>
              <w:rPr>
                <w:rFonts w:eastAsia="Times New Roman"/>
                <w:iCs/>
                <w:szCs w:val="20"/>
              </w:rPr>
            </w:pPr>
            <w:r w:rsidRPr="00C821DF">
              <w:rPr>
                <w:rFonts w:eastAsia="Times New Roman" w:cs="Arial"/>
                <w:lang w:eastAsia="en-GB"/>
              </w:rPr>
              <w:t>Levelling up Grant is expected to be less than budget</w:t>
            </w:r>
            <w:r w:rsidRPr="00C821DF">
              <w:rPr>
                <w:rFonts w:eastAsia="Times New Roman"/>
                <w:iCs/>
                <w:szCs w:val="20"/>
              </w:rPr>
              <w:t>.</w:t>
            </w:r>
          </w:p>
        </w:tc>
      </w:tr>
    </w:tbl>
    <w:p w14:paraId="742FAF3B" w14:textId="77777777" w:rsidR="00C821DF" w:rsidRPr="00C821DF" w:rsidRDefault="00C821DF" w:rsidP="00C821DF">
      <w:pPr>
        <w:rPr>
          <w:rFonts w:eastAsia="Times New Roman"/>
          <w:szCs w:val="20"/>
        </w:rPr>
      </w:pPr>
    </w:p>
    <w:p w14:paraId="6462690F" w14:textId="77777777" w:rsidR="00C821DF" w:rsidRPr="00C821DF" w:rsidRDefault="00C821DF" w:rsidP="00C821DF">
      <w:pPr>
        <w:rPr>
          <w:rFonts w:eastAsia="Times New Roman"/>
          <w:szCs w:val="20"/>
        </w:rPr>
      </w:pPr>
    </w:p>
    <w:p w14:paraId="2E6563C1" w14:textId="77777777" w:rsidR="00C821DF" w:rsidRPr="00C821DF" w:rsidRDefault="00C821DF" w:rsidP="00C821DF">
      <w:pPr>
        <w:rPr>
          <w:rFonts w:eastAsia="Times New Roman"/>
          <w:szCs w:val="20"/>
        </w:rPr>
      </w:pPr>
      <w:r w:rsidRPr="00C821DF">
        <w:rPr>
          <w:rFonts w:eastAsia="Times New Roman"/>
          <w:noProof/>
          <w:szCs w:val="20"/>
        </w:rPr>
        <w:lastRenderedPageBreak/>
        <w:drawing>
          <wp:inline distT="0" distB="0" distL="0" distR="0" wp14:anchorId="6DBC8722" wp14:editId="74990B46">
            <wp:extent cx="5731510" cy="5956935"/>
            <wp:effectExtent l="0" t="0" r="2540" b="5715"/>
            <wp:docPr id="944155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956935"/>
                    </a:xfrm>
                    <a:prstGeom prst="rect">
                      <a:avLst/>
                    </a:prstGeom>
                    <a:noFill/>
                    <a:ln>
                      <a:noFill/>
                    </a:ln>
                  </pic:spPr>
                </pic:pic>
              </a:graphicData>
            </a:graphic>
          </wp:inline>
        </w:drawing>
      </w:r>
    </w:p>
    <w:p w14:paraId="02B0ADE5" w14:textId="77777777" w:rsidR="00C821DF" w:rsidRPr="00C821DF" w:rsidRDefault="00C821DF" w:rsidP="00C821DF">
      <w:pPr>
        <w:rPr>
          <w:rFonts w:eastAsia="Times New Roman"/>
          <w:b/>
          <w:szCs w:val="20"/>
        </w:rPr>
      </w:pPr>
    </w:p>
    <w:p w14:paraId="61BCBEB1" w14:textId="1C73628F" w:rsidR="000B5F41" w:rsidRDefault="00C821DF" w:rsidP="000B5F41">
      <w:pPr>
        <w:rPr>
          <w:rFonts w:cs="Arial"/>
          <w:szCs w:val="24"/>
        </w:rPr>
      </w:pPr>
      <w:r w:rsidRPr="00C821DF">
        <w:rPr>
          <w:rFonts w:eastAsia="Times New Roman"/>
          <w:szCs w:val="20"/>
        </w:rPr>
        <w:t>RECOMMENDED that the Council notes this report.</w:t>
      </w:r>
    </w:p>
    <w:p w14:paraId="20EC7547" w14:textId="77777777" w:rsidR="000B5F41" w:rsidRDefault="000B5F41" w:rsidP="000B5F41">
      <w:pPr>
        <w:rPr>
          <w:rFonts w:cs="Arial"/>
          <w:szCs w:val="24"/>
        </w:rPr>
      </w:pPr>
    </w:p>
    <w:p w14:paraId="2A5BEAA1" w14:textId="57C08C73" w:rsidR="000B5F41" w:rsidRPr="00E6363E" w:rsidRDefault="000B5F41" w:rsidP="000B5F41">
      <w:pPr>
        <w:rPr>
          <w:rFonts w:cs="Arial"/>
          <w:b/>
          <w:bCs/>
          <w:szCs w:val="24"/>
        </w:rPr>
      </w:pPr>
      <w:r w:rsidRPr="00E6363E">
        <w:rPr>
          <w:rFonts w:cs="Arial"/>
          <w:b/>
          <w:bCs/>
          <w:szCs w:val="24"/>
        </w:rPr>
        <w:t xml:space="preserve">AGREED TO RECOMMEND, on the proposal </w:t>
      </w:r>
      <w:r w:rsidR="003E6698">
        <w:rPr>
          <w:rFonts w:cs="Arial"/>
          <w:b/>
          <w:bCs/>
          <w:szCs w:val="24"/>
        </w:rPr>
        <w:t>Alderman Adair</w:t>
      </w:r>
      <w:r w:rsidRPr="00E6363E">
        <w:rPr>
          <w:rFonts w:cs="Arial"/>
          <w:b/>
          <w:bCs/>
          <w:szCs w:val="24"/>
        </w:rPr>
        <w:t xml:space="preserve">, seconded by </w:t>
      </w:r>
      <w:r w:rsidR="003E6698">
        <w:rPr>
          <w:rFonts w:cs="Arial"/>
          <w:b/>
          <w:bCs/>
          <w:szCs w:val="24"/>
        </w:rPr>
        <w:t>Councillor Ashe</w:t>
      </w:r>
      <w:r w:rsidRPr="00E6363E">
        <w:rPr>
          <w:rFonts w:cs="Arial"/>
          <w:b/>
          <w:bCs/>
          <w:szCs w:val="24"/>
        </w:rPr>
        <w:t xml:space="preserve">, that the recommendation be adopted. </w:t>
      </w:r>
    </w:p>
    <w:p w14:paraId="64AC01C5" w14:textId="77777777" w:rsidR="000B5F41" w:rsidRDefault="000B5F41" w:rsidP="00752C94">
      <w:pPr>
        <w:rPr>
          <w:rFonts w:cs="Arial"/>
          <w:szCs w:val="24"/>
        </w:rPr>
      </w:pPr>
    </w:p>
    <w:p w14:paraId="5061B602" w14:textId="34A3681B" w:rsidR="000B5F41" w:rsidRDefault="000B5F41" w:rsidP="000B5F41">
      <w:pPr>
        <w:pStyle w:val="Heading1"/>
        <w:ind w:left="720" w:hanging="720"/>
        <w:rPr>
          <w:rFonts w:hint="eastAsia"/>
        </w:rPr>
      </w:pPr>
      <w:r>
        <w:rPr>
          <w:bCs/>
          <w:color w:val="000000" w:themeColor="text1"/>
        </w:rPr>
        <w:t>10</w:t>
      </w:r>
      <w:r w:rsidRPr="00E97AA2">
        <w:rPr>
          <w:bCs/>
          <w:color w:val="000000" w:themeColor="text1"/>
        </w:rPr>
        <w:t>.</w:t>
      </w:r>
      <w:r w:rsidRPr="00E97AA2">
        <w:rPr>
          <w:bCs/>
          <w:color w:val="000000" w:themeColor="text1"/>
        </w:rPr>
        <w:tab/>
      </w:r>
      <w:r w:rsidR="0031457A" w:rsidRPr="0031457A">
        <w:rPr>
          <w:u w:val="single"/>
        </w:rPr>
        <w:t xml:space="preserve">Kinnegar Logistics Base Update </w:t>
      </w:r>
      <w:r w:rsidRPr="00013588">
        <w:rPr>
          <w:u w:val="single"/>
        </w:rPr>
        <w:t>(</w:t>
      </w:r>
      <w:r>
        <w:rPr>
          <w:u w:val="single"/>
        </w:rPr>
        <w:t xml:space="preserve">FILE </w:t>
      </w:r>
      <w:r w:rsidR="00C821DF">
        <w:rPr>
          <w:u w:val="single"/>
        </w:rPr>
        <w:t>RDP37</w:t>
      </w:r>
      <w:r>
        <w:rPr>
          <w:u w:val="single"/>
        </w:rPr>
        <w:t>)</w:t>
      </w:r>
    </w:p>
    <w:p w14:paraId="6C4FE418" w14:textId="77777777" w:rsidR="000B5F41" w:rsidRDefault="000B5F41" w:rsidP="000B5F41">
      <w:pPr>
        <w:rPr>
          <w:rFonts w:cs="Arial"/>
          <w:caps/>
        </w:rPr>
      </w:pPr>
    </w:p>
    <w:p w14:paraId="23C8E1AB" w14:textId="60F69EBD" w:rsidR="00771E03" w:rsidRPr="00771E03" w:rsidRDefault="000B5F41" w:rsidP="00771E03">
      <w:pPr>
        <w:rPr>
          <w:rFonts w:eastAsia="Times New Roman"/>
          <w:szCs w:val="20"/>
        </w:rPr>
      </w:pPr>
      <w:r w:rsidRPr="4C1372D7">
        <w:rPr>
          <w:rFonts w:cs="Arial"/>
          <w:caps/>
        </w:rPr>
        <w:t>Previously circulated:-</w:t>
      </w:r>
      <w:r w:rsidRPr="4C1372D7">
        <w:rPr>
          <w:rFonts w:cs="Arial"/>
        </w:rPr>
        <w:t xml:space="preserve"> Report from the</w:t>
      </w:r>
      <w:r w:rsidR="001416DF">
        <w:rPr>
          <w:rFonts w:cs="Arial"/>
        </w:rPr>
        <w:t xml:space="preserve"> Interim</w:t>
      </w:r>
      <w:r w:rsidRPr="4C1372D7">
        <w:rPr>
          <w:rFonts w:cs="Arial"/>
        </w:rPr>
        <w:t xml:space="preserve"> </w:t>
      </w:r>
      <w:r w:rsidR="0006594F">
        <w:rPr>
          <w:rFonts w:cs="Arial"/>
        </w:rPr>
        <w:t>Director of Place</w:t>
      </w:r>
      <w:r w:rsidRPr="4C1372D7">
        <w:rPr>
          <w:rFonts w:cs="Arial"/>
        </w:rPr>
        <w:t xml:space="preserve"> detailing that </w:t>
      </w:r>
      <w:r w:rsidR="00771E03">
        <w:rPr>
          <w:rFonts w:cs="Arial"/>
        </w:rPr>
        <w:t>a</w:t>
      </w:r>
      <w:r w:rsidR="00771E03" w:rsidRPr="00771E03">
        <w:rPr>
          <w:rFonts w:eastAsia="Times New Roman"/>
          <w:szCs w:val="20"/>
        </w:rPr>
        <w:t>t the meeting of the Council held on 31</w:t>
      </w:r>
      <w:r w:rsidR="00771E03" w:rsidRPr="00771E03">
        <w:rPr>
          <w:rFonts w:eastAsia="Times New Roman"/>
          <w:szCs w:val="20"/>
          <w:vertAlign w:val="superscript"/>
        </w:rPr>
        <w:t>st</w:t>
      </w:r>
      <w:r w:rsidR="00771E03" w:rsidRPr="00771E03">
        <w:rPr>
          <w:rFonts w:eastAsia="Times New Roman"/>
          <w:szCs w:val="20"/>
        </w:rPr>
        <w:t xml:space="preserve"> July 2024 Members were advised that the Ministry of Defence (MOD) had concluded the disposal process for Kinnegar Logistics Base and had agreed that the preferred bidder was the Police Service of Northern Ireland (PSNI).  Members were also advised that the Chief Executive had requested a meeting with the PSNI seeking information on the Organisation’s plans for the site.</w:t>
      </w:r>
    </w:p>
    <w:p w14:paraId="6C86359C" w14:textId="77777777" w:rsidR="00771E03" w:rsidRPr="00771E03" w:rsidRDefault="00771E03" w:rsidP="00771E03">
      <w:pPr>
        <w:rPr>
          <w:rFonts w:eastAsia="Times New Roman"/>
          <w:szCs w:val="20"/>
        </w:rPr>
      </w:pPr>
    </w:p>
    <w:p w14:paraId="73C38F5D" w14:textId="77777777" w:rsidR="00771E03" w:rsidRPr="00771E03" w:rsidRDefault="00771E03" w:rsidP="00771E03">
      <w:pPr>
        <w:rPr>
          <w:rFonts w:eastAsia="Times New Roman"/>
          <w:szCs w:val="20"/>
        </w:rPr>
      </w:pPr>
      <w:r w:rsidRPr="00771E03">
        <w:rPr>
          <w:rFonts w:eastAsia="Times New Roman"/>
          <w:szCs w:val="20"/>
        </w:rPr>
        <w:lastRenderedPageBreak/>
        <w:t>A meeting was held with a representative from the Estates Branch on 30</w:t>
      </w:r>
      <w:r w:rsidRPr="00771E03">
        <w:rPr>
          <w:rFonts w:eastAsia="Times New Roman"/>
          <w:szCs w:val="20"/>
          <w:vertAlign w:val="superscript"/>
        </w:rPr>
        <w:t>th</w:t>
      </w:r>
      <w:r w:rsidRPr="00771E03">
        <w:rPr>
          <w:rFonts w:eastAsia="Times New Roman"/>
          <w:szCs w:val="20"/>
        </w:rPr>
        <w:t xml:space="preserve"> September 2024.  He advised that the PSNI had now commenced the legal process for the transfer of the site.  He felt this may take several months to complete.  He did reiterate that the PSNI was keen to move at pace and, upon gaining the site, would be moving into occupation.  He said the plans were being finalised and on completion the PSNI would be keen to come and present these to the Council.  It was agreed to have a further meeting in a few months’ time. </w:t>
      </w:r>
    </w:p>
    <w:p w14:paraId="305FDFFE" w14:textId="77777777" w:rsidR="00771E03" w:rsidRPr="00771E03" w:rsidRDefault="00771E03" w:rsidP="00771E03">
      <w:pPr>
        <w:rPr>
          <w:rFonts w:eastAsia="Times New Roman"/>
          <w:szCs w:val="20"/>
        </w:rPr>
      </w:pPr>
    </w:p>
    <w:p w14:paraId="4FEE70E4" w14:textId="4940DC12" w:rsidR="000B5F41" w:rsidRDefault="00771E03" w:rsidP="000B5F41">
      <w:pPr>
        <w:rPr>
          <w:rFonts w:eastAsia="Times New Roman"/>
          <w:szCs w:val="20"/>
        </w:rPr>
      </w:pPr>
      <w:r w:rsidRPr="00771E03">
        <w:rPr>
          <w:rFonts w:eastAsia="Times New Roman"/>
          <w:szCs w:val="20"/>
        </w:rPr>
        <w:t xml:space="preserve">RECOMMENDED that the Council notes the report. </w:t>
      </w:r>
    </w:p>
    <w:p w14:paraId="701890C8" w14:textId="77777777" w:rsidR="003E6698" w:rsidRDefault="003E6698" w:rsidP="000B5F41">
      <w:pPr>
        <w:rPr>
          <w:rFonts w:eastAsia="Times New Roman"/>
          <w:szCs w:val="20"/>
        </w:rPr>
      </w:pPr>
    </w:p>
    <w:p w14:paraId="68889B44" w14:textId="3BE2E6D8" w:rsidR="00103687" w:rsidRDefault="003E6698" w:rsidP="00824679">
      <w:pPr>
        <w:rPr>
          <w:rFonts w:eastAsia="Times New Roman"/>
          <w:szCs w:val="20"/>
        </w:rPr>
      </w:pPr>
      <w:r>
        <w:rPr>
          <w:rFonts w:eastAsia="Times New Roman"/>
          <w:szCs w:val="20"/>
        </w:rPr>
        <w:t>Councillor Kennedy indicated that he wished to make an alternative proposal</w:t>
      </w:r>
      <w:bookmarkStart w:id="5" w:name="_Hlk182307114"/>
      <w:r w:rsidR="002E42CC">
        <w:rPr>
          <w:rFonts w:eastAsia="Times New Roman"/>
          <w:szCs w:val="20"/>
        </w:rPr>
        <w:t>:</w:t>
      </w:r>
    </w:p>
    <w:p w14:paraId="51F04BB6" w14:textId="77777777" w:rsidR="002E42CC" w:rsidRDefault="002E42CC" w:rsidP="00824679">
      <w:pPr>
        <w:rPr>
          <w:rFonts w:eastAsia="Times New Roman"/>
          <w:szCs w:val="20"/>
        </w:rPr>
      </w:pPr>
    </w:p>
    <w:p w14:paraId="096DC48E" w14:textId="574CD782" w:rsidR="000B5F41" w:rsidRPr="00103687" w:rsidRDefault="00824679" w:rsidP="00824679">
      <w:pPr>
        <w:rPr>
          <w:rFonts w:cs="Arial"/>
          <w:i/>
          <w:iCs/>
          <w:szCs w:val="24"/>
        </w:rPr>
      </w:pPr>
      <w:r w:rsidRPr="00103687">
        <w:rPr>
          <w:rFonts w:eastAsia="Times New Roman"/>
          <w:i/>
          <w:iCs/>
          <w:szCs w:val="20"/>
        </w:rPr>
        <w:t>that the recommendation be adopted and further that officers bring back a report outlining the chronology of events between Council agreeing to participate in the D1 process and the decision by the MoD to suspend the process, when it was announced that the PSNI was now the preferred partner;</w:t>
      </w:r>
      <w:r w:rsidR="004E0515">
        <w:rPr>
          <w:rFonts w:eastAsia="Times New Roman"/>
          <w:i/>
          <w:iCs/>
          <w:szCs w:val="20"/>
        </w:rPr>
        <w:t xml:space="preserve"> </w:t>
      </w:r>
      <w:r w:rsidRPr="00103687">
        <w:rPr>
          <w:rFonts w:eastAsia="Times New Roman"/>
          <w:i/>
          <w:iCs/>
          <w:szCs w:val="20"/>
        </w:rPr>
        <w:t xml:space="preserve">to include the Council’s submission to the questionnaire phase of the D1; </w:t>
      </w:r>
      <w:r w:rsidRPr="769D3426">
        <w:rPr>
          <w:rFonts w:eastAsia="Times New Roman"/>
          <w:i/>
          <w:iCs/>
        </w:rPr>
        <w:t>to include a copy of the correspondence received by MOD notifying us of their decision;</w:t>
      </w:r>
      <w:r w:rsidR="006C7D5E">
        <w:rPr>
          <w:rFonts w:eastAsia="Times New Roman"/>
          <w:i/>
          <w:iCs/>
        </w:rPr>
        <w:t xml:space="preserve"> </w:t>
      </w:r>
      <w:r w:rsidRPr="00103687">
        <w:rPr>
          <w:rFonts w:cs="Arial"/>
          <w:i/>
          <w:iCs/>
          <w:szCs w:val="24"/>
        </w:rPr>
        <w:t>to detail what measures Council has taken to establish why our bid was not accepted;</w:t>
      </w:r>
      <w:r w:rsidR="006C7D5E">
        <w:rPr>
          <w:rFonts w:cs="Arial"/>
          <w:i/>
          <w:iCs/>
          <w:szCs w:val="24"/>
        </w:rPr>
        <w:t xml:space="preserve"> </w:t>
      </w:r>
      <w:r w:rsidRPr="00103687">
        <w:rPr>
          <w:rFonts w:cs="Arial"/>
          <w:i/>
          <w:iCs/>
          <w:szCs w:val="24"/>
        </w:rPr>
        <w:t>and a commitment to working with the PSNI in order to maximise the potential of the site.</w:t>
      </w:r>
    </w:p>
    <w:bookmarkEnd w:id="5"/>
    <w:p w14:paraId="3B165335" w14:textId="77777777" w:rsidR="00824679" w:rsidRDefault="00824679" w:rsidP="00824679">
      <w:pPr>
        <w:rPr>
          <w:rFonts w:cs="Arial"/>
          <w:szCs w:val="24"/>
        </w:rPr>
      </w:pPr>
    </w:p>
    <w:p w14:paraId="54EA5040" w14:textId="06421CC7" w:rsidR="00824679" w:rsidRDefault="00824679" w:rsidP="00824679">
      <w:pPr>
        <w:rPr>
          <w:rFonts w:cs="Arial"/>
          <w:szCs w:val="24"/>
        </w:rPr>
      </w:pPr>
      <w:r>
        <w:rPr>
          <w:rFonts w:cs="Arial"/>
          <w:szCs w:val="24"/>
        </w:rPr>
        <w:t>This was seconded by Alderman Armstrong-Cotter.</w:t>
      </w:r>
    </w:p>
    <w:p w14:paraId="12EEF0BA" w14:textId="7652FEFD" w:rsidR="00824679" w:rsidRDefault="00824679" w:rsidP="00824679">
      <w:pPr>
        <w:rPr>
          <w:rFonts w:cs="Arial"/>
          <w:szCs w:val="24"/>
        </w:rPr>
      </w:pPr>
    </w:p>
    <w:p w14:paraId="37DC52CD" w14:textId="7FB7016F" w:rsidR="00824679" w:rsidRDefault="00824679" w:rsidP="769D3426">
      <w:pPr>
        <w:rPr>
          <w:rFonts w:cs="Arial"/>
        </w:rPr>
      </w:pPr>
      <w:r w:rsidRPr="769D3426">
        <w:rPr>
          <w:rFonts w:cs="Arial"/>
        </w:rPr>
        <w:t>Speaking to his proposal, Councillor Kennedy</w:t>
      </w:r>
      <w:r w:rsidR="00103687" w:rsidRPr="769D3426">
        <w:rPr>
          <w:rFonts w:cs="Arial"/>
        </w:rPr>
        <w:t xml:space="preserve"> congratulated Alderman McDowell and Councillor Blaney</w:t>
      </w:r>
      <w:r w:rsidR="00FD2B4B" w:rsidRPr="769D3426">
        <w:rPr>
          <w:rFonts w:cs="Arial"/>
        </w:rPr>
        <w:t xml:space="preserve"> for their</w:t>
      </w:r>
      <w:r w:rsidR="00103687" w:rsidRPr="769D3426">
        <w:rPr>
          <w:rFonts w:cs="Arial"/>
        </w:rPr>
        <w:t xml:space="preserve"> comments on </w:t>
      </w:r>
      <w:r w:rsidR="002E42CC" w:rsidRPr="769D3426">
        <w:rPr>
          <w:rFonts w:cs="Arial"/>
        </w:rPr>
        <w:t>a</w:t>
      </w:r>
      <w:r w:rsidR="00103687" w:rsidRPr="769D3426">
        <w:rPr>
          <w:rFonts w:cs="Arial"/>
        </w:rPr>
        <w:t xml:space="preserve"> previous item which related to Council</w:t>
      </w:r>
      <w:r w:rsidR="6D6325D9" w:rsidRPr="769D3426">
        <w:rPr>
          <w:rFonts w:cs="Arial"/>
        </w:rPr>
        <w:t xml:space="preserve">’s desire for </w:t>
      </w:r>
      <w:r w:rsidR="00103687" w:rsidRPr="769D3426">
        <w:rPr>
          <w:rFonts w:cs="Arial"/>
        </w:rPr>
        <w:t xml:space="preserve">maximising </w:t>
      </w:r>
      <w:r w:rsidR="6AC26694" w:rsidRPr="769D3426">
        <w:rPr>
          <w:rFonts w:cs="Arial"/>
        </w:rPr>
        <w:t xml:space="preserve">the potential of the </w:t>
      </w:r>
      <w:r w:rsidR="00937991">
        <w:rPr>
          <w:rFonts w:cs="Arial"/>
        </w:rPr>
        <w:t>B</w:t>
      </w:r>
      <w:r w:rsidR="6AC26694" w:rsidRPr="769D3426">
        <w:rPr>
          <w:rFonts w:cs="Arial"/>
        </w:rPr>
        <w:t xml:space="preserve">orough </w:t>
      </w:r>
      <w:r w:rsidR="792C89D8" w:rsidRPr="769D3426">
        <w:rPr>
          <w:rFonts w:cs="Arial"/>
        </w:rPr>
        <w:t xml:space="preserve">for investment considering the decline in the </w:t>
      </w:r>
      <w:r w:rsidR="0D992779" w:rsidRPr="769D3426">
        <w:rPr>
          <w:rFonts w:cs="Arial"/>
        </w:rPr>
        <w:t>non-domestic</w:t>
      </w:r>
      <w:r w:rsidR="00103687" w:rsidRPr="769D3426">
        <w:rPr>
          <w:rFonts w:cs="Arial"/>
        </w:rPr>
        <w:t xml:space="preserve"> rates base and the need to stop Ards and North</w:t>
      </w:r>
      <w:r w:rsidR="2675B290" w:rsidRPr="769D3426">
        <w:rPr>
          <w:rFonts w:cs="Arial"/>
        </w:rPr>
        <w:t xml:space="preserve"> Down</w:t>
      </w:r>
      <w:r w:rsidR="00103687" w:rsidRPr="769D3426">
        <w:rPr>
          <w:rFonts w:cs="Arial"/>
        </w:rPr>
        <w:t xml:space="preserve"> sliding </w:t>
      </w:r>
      <w:r w:rsidR="00BD3A74" w:rsidRPr="769D3426">
        <w:rPr>
          <w:rFonts w:cs="Arial"/>
        </w:rPr>
        <w:t>into</w:t>
      </w:r>
      <w:r w:rsidR="00103687" w:rsidRPr="769D3426">
        <w:rPr>
          <w:rFonts w:cs="Arial"/>
        </w:rPr>
        <w:t xml:space="preserve"> commuter status. He recalled Alderman McDowell’s leadership in terms of Council setting out to try and establish whether it could work with third parties to develop </w:t>
      </w:r>
      <w:r w:rsidR="00FD2B4B" w:rsidRPr="769D3426">
        <w:rPr>
          <w:rFonts w:cs="Arial"/>
        </w:rPr>
        <w:t>this</w:t>
      </w:r>
      <w:r w:rsidR="00103687" w:rsidRPr="769D3426">
        <w:rPr>
          <w:rFonts w:cs="Arial"/>
        </w:rPr>
        <w:t xml:space="preserve"> site. A number of third parties </w:t>
      </w:r>
      <w:r w:rsidR="002E42CC" w:rsidRPr="769D3426">
        <w:rPr>
          <w:rFonts w:cs="Arial"/>
        </w:rPr>
        <w:t>had been</w:t>
      </w:r>
      <w:r w:rsidR="00103687" w:rsidRPr="769D3426">
        <w:rPr>
          <w:rFonts w:cs="Arial"/>
        </w:rPr>
        <w:t xml:space="preserve"> identified and had submitted plans which he </w:t>
      </w:r>
      <w:r w:rsidR="38A50CA2" w:rsidRPr="769D3426">
        <w:rPr>
          <w:rFonts w:cs="Arial"/>
        </w:rPr>
        <w:t>imagin</w:t>
      </w:r>
      <w:r w:rsidR="00103687" w:rsidRPr="769D3426">
        <w:rPr>
          <w:rFonts w:cs="Arial"/>
        </w:rPr>
        <w:t xml:space="preserve">ed could have brought millions of pounds of </w:t>
      </w:r>
      <w:r w:rsidR="2DE2F2EC" w:rsidRPr="769D3426">
        <w:rPr>
          <w:rFonts w:cs="Arial"/>
        </w:rPr>
        <w:t xml:space="preserve">private </w:t>
      </w:r>
      <w:r w:rsidR="00103687" w:rsidRPr="769D3426">
        <w:rPr>
          <w:rFonts w:cs="Arial"/>
        </w:rPr>
        <w:t xml:space="preserve">investment to the area but despite the best efforts of the majority of </w:t>
      </w:r>
      <w:r w:rsidR="00937991">
        <w:rPr>
          <w:rFonts w:cs="Arial"/>
        </w:rPr>
        <w:t>C</w:t>
      </w:r>
      <w:r w:rsidR="00103687" w:rsidRPr="769D3426">
        <w:rPr>
          <w:rFonts w:cs="Arial"/>
        </w:rPr>
        <w:t>ouncillors it had not been possible to have those interested parties present to them.</w:t>
      </w:r>
      <w:r w:rsidR="00FD2B4B" w:rsidRPr="769D3426">
        <w:rPr>
          <w:rFonts w:cs="Arial"/>
        </w:rPr>
        <w:t xml:space="preserve"> He therefore believed that the Council, on behalf of the ratepayers, should be fully informed why its bid was rejected.</w:t>
      </w:r>
    </w:p>
    <w:p w14:paraId="7DB74A4C" w14:textId="77777777" w:rsidR="00FD2B4B" w:rsidRDefault="00FD2B4B" w:rsidP="00824679">
      <w:pPr>
        <w:rPr>
          <w:rFonts w:cs="Arial"/>
          <w:szCs w:val="24"/>
        </w:rPr>
      </w:pPr>
    </w:p>
    <w:p w14:paraId="4B1792D5" w14:textId="32E57E9E" w:rsidR="00FD2B4B" w:rsidRDefault="00FD2B4B" w:rsidP="769D3426">
      <w:pPr>
        <w:rPr>
          <w:rFonts w:cs="Arial"/>
        </w:rPr>
      </w:pPr>
      <w:r w:rsidRPr="769D3426">
        <w:rPr>
          <w:rFonts w:cs="Arial"/>
        </w:rPr>
        <w:t xml:space="preserve">He recalled the many hours of work and great deal of ratepayers’ money spent on putting together the submission and the process was brought to an abrupt end without much explanation. He was encouraged that the PSNI intended to move speedily with its </w:t>
      </w:r>
      <w:r w:rsidR="1B267F1E" w:rsidRPr="769D3426">
        <w:rPr>
          <w:rFonts w:cs="Arial"/>
        </w:rPr>
        <w:t>plans,</w:t>
      </w:r>
      <w:r w:rsidRPr="769D3426">
        <w:rPr>
          <w:rFonts w:cs="Arial"/>
        </w:rPr>
        <w:t xml:space="preserve"> and he hoped that Council would work closely with them to ensure the potential of</w:t>
      </w:r>
      <w:r w:rsidR="002E42CC" w:rsidRPr="769D3426">
        <w:rPr>
          <w:rFonts w:cs="Arial"/>
        </w:rPr>
        <w:t xml:space="preserve"> the</w:t>
      </w:r>
      <w:r w:rsidRPr="769D3426">
        <w:rPr>
          <w:rFonts w:cs="Arial"/>
        </w:rPr>
        <w:t xml:space="preserve"> site was maximised to the benefit of the local community and </w:t>
      </w:r>
      <w:r w:rsidR="00BD3A74" w:rsidRPr="769D3426">
        <w:rPr>
          <w:rFonts w:cs="Arial"/>
        </w:rPr>
        <w:t>non-residential</w:t>
      </w:r>
      <w:r w:rsidRPr="769D3426">
        <w:rPr>
          <w:rFonts w:cs="Arial"/>
        </w:rPr>
        <w:t xml:space="preserve"> base rate of this Council.</w:t>
      </w:r>
    </w:p>
    <w:p w14:paraId="19F9F012" w14:textId="77777777" w:rsidR="00FD2B4B" w:rsidRDefault="00FD2B4B" w:rsidP="00824679">
      <w:pPr>
        <w:rPr>
          <w:rFonts w:cs="Arial"/>
          <w:szCs w:val="24"/>
        </w:rPr>
      </w:pPr>
    </w:p>
    <w:p w14:paraId="34EEE0D9" w14:textId="34E3DA78" w:rsidR="00FD2B4B" w:rsidRDefault="001B327C" w:rsidP="00824679">
      <w:pPr>
        <w:rPr>
          <w:rFonts w:cs="Arial"/>
          <w:szCs w:val="24"/>
        </w:rPr>
      </w:pPr>
      <w:r>
        <w:rPr>
          <w:rFonts w:cs="Arial"/>
          <w:szCs w:val="24"/>
        </w:rPr>
        <w:t xml:space="preserve">Councillor Ashe queried if the information requested by the proposer was obtainable and if there were any legal sensitivities in sharing the information or if it could be redacted for example.  The </w:t>
      </w:r>
      <w:r w:rsidR="0006594F">
        <w:rPr>
          <w:rFonts w:cs="Arial"/>
          <w:szCs w:val="24"/>
        </w:rPr>
        <w:t>Interim Director of Place</w:t>
      </w:r>
      <w:r>
        <w:rPr>
          <w:rFonts w:cs="Arial"/>
          <w:szCs w:val="24"/>
        </w:rPr>
        <w:t xml:space="preserve"> believed that most of the information had already been </w:t>
      </w:r>
      <w:r w:rsidR="00BD3A74">
        <w:rPr>
          <w:rFonts w:cs="Arial"/>
          <w:szCs w:val="24"/>
        </w:rPr>
        <w:t>provided</w:t>
      </w:r>
      <w:r>
        <w:rPr>
          <w:rFonts w:cs="Arial"/>
          <w:szCs w:val="24"/>
        </w:rPr>
        <w:t xml:space="preserve"> to members so it would largely be a case of collating that </w:t>
      </w:r>
      <w:r w:rsidR="002E42CC">
        <w:rPr>
          <w:rFonts w:cs="Arial"/>
          <w:szCs w:val="24"/>
        </w:rPr>
        <w:t>into</w:t>
      </w:r>
      <w:r>
        <w:rPr>
          <w:rFonts w:cs="Arial"/>
          <w:szCs w:val="24"/>
        </w:rPr>
        <w:t xml:space="preserve"> one report. He suspected there would be some difficulty in providing details of the measures that </w:t>
      </w:r>
      <w:r w:rsidR="00937991">
        <w:rPr>
          <w:rFonts w:cs="Arial"/>
          <w:szCs w:val="24"/>
        </w:rPr>
        <w:t xml:space="preserve">the </w:t>
      </w:r>
      <w:r>
        <w:rPr>
          <w:rFonts w:cs="Arial"/>
          <w:szCs w:val="24"/>
        </w:rPr>
        <w:t>Council had taken as it was just informed that the process had finished.</w:t>
      </w:r>
    </w:p>
    <w:p w14:paraId="56E33C45" w14:textId="77777777" w:rsidR="00BD3A74" w:rsidRDefault="00BD3A74" w:rsidP="00824679">
      <w:pPr>
        <w:rPr>
          <w:rFonts w:cs="Arial"/>
          <w:szCs w:val="24"/>
        </w:rPr>
      </w:pPr>
    </w:p>
    <w:p w14:paraId="14C073CD" w14:textId="406295C1" w:rsidR="009575D1" w:rsidRDefault="00BD3A74" w:rsidP="00824679">
      <w:pPr>
        <w:rPr>
          <w:rFonts w:cs="Arial"/>
          <w:szCs w:val="24"/>
        </w:rPr>
      </w:pPr>
      <w:r>
        <w:rPr>
          <w:rFonts w:cs="Arial"/>
          <w:szCs w:val="24"/>
        </w:rPr>
        <w:t>Councillor McCollum</w:t>
      </w:r>
      <w:r w:rsidR="009575D1">
        <w:rPr>
          <w:rFonts w:cs="Arial"/>
          <w:szCs w:val="24"/>
        </w:rPr>
        <w:t xml:space="preserve"> noted from the Director’s response that </w:t>
      </w:r>
      <w:r w:rsidR="0056335D">
        <w:rPr>
          <w:rFonts w:cs="Arial"/>
          <w:szCs w:val="24"/>
        </w:rPr>
        <w:t>some</w:t>
      </w:r>
      <w:r w:rsidR="009575D1">
        <w:rPr>
          <w:rFonts w:cs="Arial"/>
          <w:szCs w:val="24"/>
        </w:rPr>
        <w:t xml:space="preserve"> of the information sought was already within the knowledge of the Committee and </w:t>
      </w:r>
      <w:r w:rsidR="00CD07BD">
        <w:rPr>
          <w:rFonts w:cs="Arial"/>
          <w:szCs w:val="24"/>
        </w:rPr>
        <w:t xml:space="preserve">she suspected that </w:t>
      </w:r>
      <w:r w:rsidR="009575D1">
        <w:rPr>
          <w:rFonts w:cs="Arial"/>
          <w:szCs w:val="24"/>
        </w:rPr>
        <w:t>some of the information was</w:t>
      </w:r>
      <w:r w:rsidR="00CD07BD">
        <w:rPr>
          <w:rFonts w:cs="Arial"/>
          <w:szCs w:val="24"/>
        </w:rPr>
        <w:t xml:space="preserve"> rightly</w:t>
      </w:r>
      <w:r w:rsidR="009575D1">
        <w:rPr>
          <w:rFonts w:cs="Arial"/>
          <w:szCs w:val="24"/>
        </w:rPr>
        <w:t xml:space="preserve"> unlikely to be accessible. She also understood that the proposer had previously declared an interest on two separate </w:t>
      </w:r>
      <w:r w:rsidR="007E5DC8">
        <w:rPr>
          <w:rFonts w:cs="Arial"/>
          <w:szCs w:val="24"/>
        </w:rPr>
        <w:t>occasions</w:t>
      </w:r>
      <w:r w:rsidR="009575D1">
        <w:rPr>
          <w:rFonts w:cs="Arial"/>
          <w:szCs w:val="24"/>
        </w:rPr>
        <w:t xml:space="preserve"> on this matter</w:t>
      </w:r>
      <w:r w:rsidR="007E5DC8">
        <w:rPr>
          <w:rFonts w:cs="Arial"/>
          <w:szCs w:val="24"/>
        </w:rPr>
        <w:t xml:space="preserve"> and she asked for </w:t>
      </w:r>
      <w:r w:rsidR="00CD07BD">
        <w:rPr>
          <w:rFonts w:cs="Arial"/>
          <w:szCs w:val="24"/>
        </w:rPr>
        <w:t>clarity</w:t>
      </w:r>
      <w:r w:rsidR="007E5DC8">
        <w:rPr>
          <w:rFonts w:cs="Arial"/>
          <w:szCs w:val="24"/>
        </w:rPr>
        <w:t xml:space="preserve"> on how the proposer was able to </w:t>
      </w:r>
      <w:r w:rsidR="00CD07BD">
        <w:rPr>
          <w:rFonts w:cs="Arial"/>
          <w:szCs w:val="24"/>
        </w:rPr>
        <w:t>stand and propose</w:t>
      </w:r>
      <w:r w:rsidR="007E5DC8">
        <w:rPr>
          <w:rFonts w:cs="Arial"/>
          <w:szCs w:val="24"/>
        </w:rPr>
        <w:t xml:space="preserve"> this now given that history.</w:t>
      </w:r>
    </w:p>
    <w:p w14:paraId="71207BA2" w14:textId="77777777" w:rsidR="007E5DC8" w:rsidRDefault="007E5DC8" w:rsidP="00824679">
      <w:pPr>
        <w:rPr>
          <w:rFonts w:cs="Arial"/>
          <w:szCs w:val="24"/>
        </w:rPr>
      </w:pPr>
    </w:p>
    <w:p w14:paraId="104E4176" w14:textId="0CFB2EA7" w:rsidR="007E5DC8" w:rsidRDefault="007E5DC8" w:rsidP="769D3426">
      <w:pPr>
        <w:rPr>
          <w:rFonts w:cs="Arial"/>
        </w:rPr>
      </w:pPr>
      <w:r w:rsidRPr="769D3426">
        <w:rPr>
          <w:rFonts w:cs="Arial"/>
        </w:rPr>
        <w:t xml:space="preserve">The Chair clarified that it was up to the individual member to determine if they </w:t>
      </w:r>
      <w:r w:rsidR="00CD07BD" w:rsidRPr="769D3426">
        <w:rPr>
          <w:rFonts w:cs="Arial"/>
        </w:rPr>
        <w:t>needed to declare an</w:t>
      </w:r>
      <w:r w:rsidRPr="769D3426">
        <w:rPr>
          <w:rFonts w:cs="Arial"/>
        </w:rPr>
        <w:t xml:space="preserve"> interest in a matter and that they were bound by the Councillors</w:t>
      </w:r>
      <w:r w:rsidR="1C909766" w:rsidRPr="769D3426">
        <w:rPr>
          <w:rFonts w:cs="Arial"/>
        </w:rPr>
        <w:t>’</w:t>
      </w:r>
      <w:r w:rsidRPr="769D3426">
        <w:rPr>
          <w:rFonts w:cs="Arial"/>
        </w:rPr>
        <w:t xml:space="preserve"> Code of Conduc</w:t>
      </w:r>
      <w:r w:rsidR="00097644" w:rsidRPr="769D3426">
        <w:rPr>
          <w:rFonts w:cs="Arial"/>
        </w:rPr>
        <w:t>t in that regard.</w:t>
      </w:r>
    </w:p>
    <w:p w14:paraId="41B0E922" w14:textId="77777777" w:rsidR="007E5DC8" w:rsidRDefault="007E5DC8" w:rsidP="00824679">
      <w:pPr>
        <w:rPr>
          <w:rFonts w:cs="Arial"/>
          <w:szCs w:val="24"/>
        </w:rPr>
      </w:pPr>
    </w:p>
    <w:p w14:paraId="6AA17F49" w14:textId="109ABD32" w:rsidR="00097644" w:rsidRDefault="00097644" w:rsidP="769D3426">
      <w:pPr>
        <w:rPr>
          <w:rFonts w:cs="Arial"/>
        </w:rPr>
      </w:pPr>
      <w:r w:rsidRPr="769D3426">
        <w:rPr>
          <w:rFonts w:cs="Arial"/>
        </w:rPr>
        <w:t xml:space="preserve">In response to the earlier query, the </w:t>
      </w:r>
      <w:r w:rsidR="0006594F" w:rsidRPr="769D3426">
        <w:rPr>
          <w:rFonts w:cs="Arial"/>
        </w:rPr>
        <w:t>Interim Director of Place</w:t>
      </w:r>
      <w:r w:rsidRPr="769D3426">
        <w:rPr>
          <w:rFonts w:cs="Arial"/>
        </w:rPr>
        <w:t xml:space="preserve"> clarified that he would need to look at what information had already been shared with </w:t>
      </w:r>
      <w:r w:rsidR="00884041" w:rsidRPr="769D3426">
        <w:rPr>
          <w:rFonts w:cs="Arial"/>
        </w:rPr>
        <w:t>members but</w:t>
      </w:r>
      <w:r w:rsidR="00CD07BD" w:rsidRPr="769D3426">
        <w:rPr>
          <w:rFonts w:cs="Arial"/>
        </w:rPr>
        <w:t xml:space="preserve"> </w:t>
      </w:r>
      <w:r w:rsidR="20C9B6B0" w:rsidRPr="769D3426">
        <w:rPr>
          <w:rFonts w:cs="Arial"/>
        </w:rPr>
        <w:t>reiterated that it</w:t>
      </w:r>
      <w:r w:rsidR="00CD07BD" w:rsidRPr="769D3426">
        <w:rPr>
          <w:rFonts w:cs="Arial"/>
        </w:rPr>
        <w:t xml:space="preserve"> was fair to say that some of that information that was accessible had already been provided to the Committee.</w:t>
      </w:r>
    </w:p>
    <w:p w14:paraId="12E3BBEE" w14:textId="77777777" w:rsidR="00CD07BD" w:rsidRDefault="00CD07BD" w:rsidP="00824679">
      <w:pPr>
        <w:rPr>
          <w:rFonts w:cs="Arial"/>
          <w:szCs w:val="24"/>
        </w:rPr>
      </w:pPr>
    </w:p>
    <w:p w14:paraId="746D9475" w14:textId="4FBD929F" w:rsidR="00824679" w:rsidRPr="00824679" w:rsidRDefault="000B5F41" w:rsidP="00824679">
      <w:pPr>
        <w:rPr>
          <w:rFonts w:cs="Arial"/>
          <w:b/>
          <w:bCs/>
          <w:szCs w:val="24"/>
        </w:rPr>
      </w:pPr>
      <w:r w:rsidRPr="00E6363E">
        <w:rPr>
          <w:rFonts w:cs="Arial"/>
          <w:b/>
          <w:bCs/>
          <w:szCs w:val="24"/>
        </w:rPr>
        <w:t xml:space="preserve">AGREED TO RECOMMEND, on the proposal </w:t>
      </w:r>
      <w:r w:rsidR="00FD2B4B">
        <w:rPr>
          <w:rFonts w:cs="Arial"/>
          <w:b/>
          <w:bCs/>
          <w:szCs w:val="24"/>
        </w:rPr>
        <w:t>Councillor Kennedy</w:t>
      </w:r>
      <w:r w:rsidRPr="00E6363E">
        <w:rPr>
          <w:rFonts w:cs="Arial"/>
          <w:b/>
          <w:bCs/>
          <w:szCs w:val="24"/>
        </w:rPr>
        <w:t xml:space="preserve">, seconded by </w:t>
      </w:r>
      <w:r w:rsidR="00FD2B4B">
        <w:rPr>
          <w:rFonts w:cs="Arial"/>
          <w:b/>
          <w:bCs/>
          <w:szCs w:val="24"/>
        </w:rPr>
        <w:t>Alderman Armstrong-Cotter</w:t>
      </w:r>
      <w:r w:rsidRPr="00E6363E">
        <w:rPr>
          <w:rFonts w:cs="Arial"/>
          <w:b/>
          <w:bCs/>
          <w:szCs w:val="24"/>
        </w:rPr>
        <w:t xml:space="preserve">, that </w:t>
      </w:r>
      <w:r w:rsidR="00824679" w:rsidRPr="00824679">
        <w:rPr>
          <w:rFonts w:cs="Arial"/>
          <w:b/>
          <w:bCs/>
          <w:szCs w:val="24"/>
        </w:rPr>
        <w:t>the recommendation be adopted and further that officers bring back a report outlining the chronology of events between Council agreeing to participate in the D1 process and the decision by the MoD to suspend the process, when it was announced that the PSNI was now the preferred partner;</w:t>
      </w:r>
    </w:p>
    <w:p w14:paraId="2AE548BD" w14:textId="77777777" w:rsidR="00824679" w:rsidRPr="00824679" w:rsidRDefault="00824679" w:rsidP="00824679">
      <w:pPr>
        <w:rPr>
          <w:rFonts w:cs="Arial"/>
          <w:b/>
          <w:bCs/>
          <w:szCs w:val="24"/>
        </w:rPr>
      </w:pPr>
      <w:r w:rsidRPr="00824679">
        <w:rPr>
          <w:rFonts w:cs="Arial"/>
          <w:b/>
          <w:bCs/>
          <w:szCs w:val="24"/>
        </w:rPr>
        <w:t xml:space="preserve">to include the Council’s submission to the questionnaire phase of the D1; </w:t>
      </w:r>
    </w:p>
    <w:p w14:paraId="3924346E" w14:textId="77777777" w:rsidR="00824679" w:rsidRPr="00824679" w:rsidRDefault="00824679" w:rsidP="00824679">
      <w:pPr>
        <w:rPr>
          <w:rFonts w:cs="Arial"/>
          <w:b/>
          <w:bCs/>
          <w:szCs w:val="24"/>
        </w:rPr>
      </w:pPr>
      <w:r w:rsidRPr="00824679">
        <w:rPr>
          <w:rFonts w:cs="Arial"/>
          <w:b/>
          <w:bCs/>
          <w:szCs w:val="24"/>
        </w:rPr>
        <w:t>to include a copy of the correspondence received by the MOD notifying us of their decision;</w:t>
      </w:r>
    </w:p>
    <w:p w14:paraId="3CFC3B86" w14:textId="77777777" w:rsidR="00824679" w:rsidRPr="00824679" w:rsidRDefault="00824679" w:rsidP="00824679">
      <w:pPr>
        <w:rPr>
          <w:rFonts w:cs="Arial"/>
          <w:b/>
          <w:bCs/>
          <w:szCs w:val="24"/>
        </w:rPr>
      </w:pPr>
      <w:r w:rsidRPr="00824679">
        <w:rPr>
          <w:rFonts w:cs="Arial"/>
          <w:b/>
          <w:bCs/>
          <w:szCs w:val="24"/>
        </w:rPr>
        <w:t>to detail what measures Council has taken to establish why our bid was not accepted;</w:t>
      </w:r>
    </w:p>
    <w:p w14:paraId="531A3A60" w14:textId="153D4E51" w:rsidR="000B5F41" w:rsidRPr="00E6363E" w:rsidRDefault="00824679" w:rsidP="000B5F41">
      <w:pPr>
        <w:rPr>
          <w:rFonts w:cs="Arial"/>
          <w:b/>
          <w:bCs/>
          <w:szCs w:val="24"/>
        </w:rPr>
      </w:pPr>
      <w:r w:rsidRPr="00824679">
        <w:rPr>
          <w:rFonts w:cs="Arial"/>
          <w:b/>
          <w:bCs/>
          <w:szCs w:val="24"/>
        </w:rPr>
        <w:t>and a commitment to working with the PSNI in order to maximise the potential of the site.</w:t>
      </w:r>
    </w:p>
    <w:p w14:paraId="2461BF70" w14:textId="77777777" w:rsidR="000B5F41" w:rsidRDefault="000B5F41" w:rsidP="00752C94">
      <w:pPr>
        <w:rPr>
          <w:rFonts w:cs="Arial"/>
          <w:szCs w:val="24"/>
        </w:rPr>
      </w:pPr>
    </w:p>
    <w:p w14:paraId="594D0A5D" w14:textId="14C212AD" w:rsidR="000B5F41" w:rsidRDefault="000B5F41" w:rsidP="000B5F41">
      <w:pPr>
        <w:pStyle w:val="Heading1"/>
        <w:ind w:left="720" w:hanging="720"/>
        <w:rPr>
          <w:rFonts w:hint="eastAsia"/>
        </w:rPr>
      </w:pPr>
      <w:r>
        <w:rPr>
          <w:bCs/>
          <w:color w:val="000000" w:themeColor="text1"/>
        </w:rPr>
        <w:t>11</w:t>
      </w:r>
      <w:r w:rsidRPr="00E97AA2">
        <w:rPr>
          <w:bCs/>
          <w:color w:val="000000" w:themeColor="text1"/>
        </w:rPr>
        <w:t>.</w:t>
      </w:r>
      <w:r w:rsidRPr="00E97AA2">
        <w:rPr>
          <w:bCs/>
          <w:color w:val="000000" w:themeColor="text1"/>
        </w:rPr>
        <w:tab/>
      </w:r>
      <w:r w:rsidR="0031457A" w:rsidRPr="0031457A">
        <w:rPr>
          <w:u w:val="single"/>
        </w:rPr>
        <w:t>Regeneration Working up Projects 2024/25</w:t>
      </w:r>
    </w:p>
    <w:p w14:paraId="63CDD130" w14:textId="77777777" w:rsidR="000B5F41" w:rsidRDefault="000B5F41" w:rsidP="000B5F41">
      <w:pPr>
        <w:rPr>
          <w:rFonts w:cs="Arial"/>
          <w:caps/>
        </w:rPr>
      </w:pPr>
    </w:p>
    <w:p w14:paraId="50D42D03" w14:textId="02DFDB8F" w:rsidR="00BA052E" w:rsidRPr="00BA052E" w:rsidRDefault="000B5F41" w:rsidP="00BA052E">
      <w:pPr>
        <w:rPr>
          <w:rFonts w:eastAsia="Times New Roman" w:cs="Arial"/>
          <w:szCs w:val="24"/>
        </w:rPr>
      </w:pPr>
      <w:r w:rsidRPr="4C1372D7">
        <w:rPr>
          <w:rFonts w:cs="Arial"/>
          <w:caps/>
        </w:rPr>
        <w:t>Previously circulated:-</w:t>
      </w:r>
      <w:r w:rsidRPr="4C1372D7">
        <w:rPr>
          <w:rFonts w:cs="Arial"/>
        </w:rPr>
        <w:t xml:space="preserve"> Report from the</w:t>
      </w:r>
      <w:r w:rsidR="001416DF">
        <w:rPr>
          <w:rFonts w:cs="Arial"/>
        </w:rPr>
        <w:t xml:space="preserve"> Interim</w:t>
      </w:r>
      <w:r w:rsidRPr="4C1372D7">
        <w:rPr>
          <w:rFonts w:cs="Arial"/>
        </w:rPr>
        <w:t xml:space="preserve"> </w:t>
      </w:r>
      <w:r w:rsidR="0006594F">
        <w:rPr>
          <w:rFonts w:cs="Arial"/>
        </w:rPr>
        <w:t>Director of Place</w:t>
      </w:r>
      <w:r w:rsidRPr="4C1372D7">
        <w:rPr>
          <w:rFonts w:cs="Arial"/>
        </w:rPr>
        <w:t xml:space="preserve"> detai</w:t>
      </w:r>
      <w:r w:rsidR="00BA052E">
        <w:rPr>
          <w:rFonts w:cs="Arial"/>
        </w:rPr>
        <w:t>ling that a</w:t>
      </w:r>
      <w:r w:rsidR="00BA052E" w:rsidRPr="00BA052E">
        <w:rPr>
          <w:rFonts w:eastAsia="Times New Roman" w:cs="Arial"/>
          <w:szCs w:val="24"/>
        </w:rPr>
        <w:t>s Members would be aware, a budget of £200,000 (£100,000 Rural / £100,000 Urban) was allocated in this year’s Regeneration Unit budgets to work up future projects.  This budget provided the opportunity for Council to develop projects to the design stage and seek planning approval (where required).</w:t>
      </w:r>
    </w:p>
    <w:p w14:paraId="76CF9F08" w14:textId="77777777" w:rsidR="00BA052E" w:rsidRPr="00BA052E" w:rsidRDefault="00BA052E" w:rsidP="00BA052E">
      <w:pPr>
        <w:jc w:val="both"/>
        <w:rPr>
          <w:rFonts w:eastAsia="Times New Roman" w:cs="Arial"/>
          <w:szCs w:val="24"/>
        </w:rPr>
      </w:pPr>
    </w:p>
    <w:p w14:paraId="1614F909" w14:textId="77777777" w:rsidR="00BA052E" w:rsidRPr="00BA052E" w:rsidRDefault="00BA052E" w:rsidP="00BA052E">
      <w:pPr>
        <w:jc w:val="both"/>
        <w:rPr>
          <w:rFonts w:eastAsia="Times New Roman" w:cs="Arial"/>
          <w:szCs w:val="24"/>
        </w:rPr>
      </w:pPr>
      <w:r w:rsidRPr="00BA052E">
        <w:rPr>
          <w:rFonts w:eastAsia="Times New Roman" w:cs="Arial"/>
          <w:szCs w:val="24"/>
        </w:rPr>
        <w:t xml:space="preserve">A report was brought forward in May 2024 detailing the proposed Working Up Projects for the period 2024/25.  At the time of the report the costs associated with each project were preliminary and required further work to refine these. </w:t>
      </w:r>
    </w:p>
    <w:p w14:paraId="3DA27CF3" w14:textId="77777777" w:rsidR="00BA052E" w:rsidRPr="00BA052E" w:rsidRDefault="00BA052E" w:rsidP="00BA052E">
      <w:pPr>
        <w:jc w:val="both"/>
        <w:rPr>
          <w:rFonts w:eastAsia="Times New Roman" w:cs="Arial"/>
          <w:szCs w:val="24"/>
        </w:rPr>
      </w:pPr>
    </w:p>
    <w:p w14:paraId="1DA05656" w14:textId="77777777" w:rsidR="00BA052E" w:rsidRPr="00BA052E" w:rsidRDefault="00BA052E" w:rsidP="00BA052E">
      <w:pPr>
        <w:jc w:val="both"/>
        <w:rPr>
          <w:rFonts w:eastAsia="Times New Roman" w:cs="Arial"/>
          <w:b/>
          <w:bCs/>
          <w:szCs w:val="24"/>
        </w:rPr>
      </w:pPr>
      <w:r w:rsidRPr="00BA052E">
        <w:rPr>
          <w:rFonts w:eastAsia="Times New Roman" w:cs="Arial"/>
          <w:b/>
          <w:bCs/>
          <w:szCs w:val="24"/>
        </w:rPr>
        <w:t xml:space="preserve">Update on Working Up Projects 2024/25 </w:t>
      </w:r>
    </w:p>
    <w:p w14:paraId="2B1CF5D6" w14:textId="77777777" w:rsidR="00BA052E" w:rsidRPr="00BA052E" w:rsidRDefault="00BA052E" w:rsidP="00BA052E">
      <w:pPr>
        <w:jc w:val="both"/>
        <w:rPr>
          <w:rFonts w:eastAsia="Times New Roman" w:cs="Arial"/>
          <w:szCs w:val="24"/>
        </w:rPr>
      </w:pPr>
      <w:r w:rsidRPr="00BA052E">
        <w:rPr>
          <w:rFonts w:eastAsia="Times New Roman" w:cs="Arial"/>
          <w:szCs w:val="24"/>
        </w:rPr>
        <w:t>The following projects were approved to be taken forward.</w:t>
      </w:r>
    </w:p>
    <w:p w14:paraId="110FEF5B" w14:textId="77777777" w:rsidR="00BA052E" w:rsidRPr="00BA052E" w:rsidRDefault="00BA052E" w:rsidP="00BA052E">
      <w:pPr>
        <w:jc w:val="both"/>
        <w:rPr>
          <w:rFonts w:eastAsia="Times New Roman" w:cs="Arial"/>
          <w:szCs w:val="24"/>
        </w:rPr>
      </w:pPr>
    </w:p>
    <w:tbl>
      <w:tblPr>
        <w:tblStyle w:val="TableGrid1"/>
        <w:tblW w:w="0" w:type="auto"/>
        <w:tblLook w:val="04A0" w:firstRow="1" w:lastRow="0" w:firstColumn="1" w:lastColumn="0" w:noHBand="0" w:noVBand="1"/>
      </w:tblPr>
      <w:tblGrid>
        <w:gridCol w:w="9016"/>
      </w:tblGrid>
      <w:tr w:rsidR="00BA052E" w:rsidRPr="00BA052E" w14:paraId="08286FCA" w14:textId="77777777" w:rsidTr="00F560B3">
        <w:tc>
          <w:tcPr>
            <w:tcW w:w="9016" w:type="dxa"/>
          </w:tcPr>
          <w:p w14:paraId="2B5E3D04"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Donaghadee Commons Pump Track</w:t>
            </w:r>
          </w:p>
          <w:p w14:paraId="59579CD1"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Design and Planning Application</w:t>
            </w:r>
          </w:p>
          <w:p w14:paraId="1127DA04" w14:textId="77777777" w:rsidR="00BA052E" w:rsidRPr="00BA052E" w:rsidRDefault="00BA052E" w:rsidP="00BA052E">
            <w:pPr>
              <w:jc w:val="both"/>
              <w:rPr>
                <w:rFonts w:eastAsia="Times New Roman" w:cs="Arial"/>
                <w:kern w:val="2"/>
                <w:szCs w:val="24"/>
                <w14:ligatures w14:val="standardContextual"/>
              </w:rPr>
            </w:pPr>
          </w:p>
          <w:p w14:paraId="40E387FF"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lastRenderedPageBreak/>
              <w:t xml:space="preserve">The Donaghadee Commons Pump Track had been selected as one of five final projects to be considered for PeacePlus funding under </w:t>
            </w:r>
            <w:r w:rsidRPr="00BA052E">
              <w:rPr>
                <w:rFonts w:eastAsia="Times New Roman" w:cs="Arial"/>
                <w:i/>
                <w:iCs/>
                <w:kern w:val="2"/>
                <w:szCs w:val="24"/>
                <w14:ligatures w14:val="standardContextual"/>
              </w:rPr>
              <w:t>Theme 1: Local Community Regeneration and Transformation of Ards and North Down</w:t>
            </w:r>
            <w:r w:rsidRPr="00BA052E">
              <w:rPr>
                <w:rFonts w:eastAsia="Times New Roman" w:cs="Arial"/>
                <w:kern w:val="2"/>
                <w:szCs w:val="24"/>
                <w14:ligatures w14:val="standardContextual"/>
              </w:rPr>
              <w:t>, offering a significant opportunity to bring this project to life and provide a unique recreational facility for the community.</w:t>
            </w:r>
          </w:p>
          <w:p w14:paraId="73E5127B" w14:textId="77777777" w:rsidR="00BA052E" w:rsidRPr="00BA052E" w:rsidRDefault="00BA052E" w:rsidP="00BA052E">
            <w:pPr>
              <w:jc w:val="both"/>
              <w:rPr>
                <w:rFonts w:eastAsia="Times New Roman" w:cs="Arial"/>
                <w:kern w:val="2"/>
                <w:szCs w:val="24"/>
                <w14:ligatures w14:val="standardContextual"/>
              </w:rPr>
            </w:pPr>
          </w:p>
          <w:p w14:paraId="3602F883"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The design and planning application would provide a critical foundation for the project, allowing it to move forward with the necessary approvals in place should it successfully secure funding under the PeacePlus programme. </w:t>
            </w:r>
          </w:p>
          <w:p w14:paraId="2B048EEF" w14:textId="77777777" w:rsidR="00BA052E" w:rsidRPr="00BA052E" w:rsidRDefault="00BA052E" w:rsidP="00BA052E">
            <w:pPr>
              <w:jc w:val="both"/>
              <w:rPr>
                <w:rFonts w:eastAsia="Times New Roman" w:cs="Arial"/>
                <w:kern w:val="2"/>
                <w:szCs w:val="24"/>
                <w14:ligatures w14:val="standardContextual"/>
              </w:rPr>
            </w:pPr>
          </w:p>
          <w:p w14:paraId="68EC3C64"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Allocated budget: £10,000</w:t>
            </w:r>
          </w:p>
          <w:p w14:paraId="49D5B2CD" w14:textId="77777777" w:rsidR="00BA052E" w:rsidRPr="00BA052E" w:rsidRDefault="00BA052E" w:rsidP="00BA052E">
            <w:pPr>
              <w:jc w:val="both"/>
              <w:rPr>
                <w:rFonts w:eastAsia="Times New Roman" w:cs="Arial"/>
                <w:kern w:val="2"/>
                <w:szCs w:val="24"/>
                <w14:ligatures w14:val="standardContextual"/>
              </w:rPr>
            </w:pPr>
          </w:p>
          <w:p w14:paraId="26394096"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b/>
                <w:bCs/>
                <w:kern w:val="2"/>
                <w:szCs w:val="24"/>
                <w14:ligatures w14:val="standardContextual"/>
              </w:rPr>
              <w:t>Update:</w:t>
            </w:r>
            <w:r w:rsidRPr="00BA052E">
              <w:rPr>
                <w:rFonts w:eastAsia="Times New Roman" w:cs="Arial"/>
                <w:kern w:val="2"/>
                <w:szCs w:val="24"/>
                <w14:ligatures w14:val="standardContextual"/>
              </w:rPr>
              <w:t xml:space="preserve"> Surveys were underway, and the design was progressing.  Officers were proceeding to carry out an application for a CLOPUD (Certificate of Lawfulness of Proposed Use or Development) to confirm if the pump track was considered permitted development.</w:t>
            </w:r>
          </w:p>
          <w:p w14:paraId="7D6F735C" w14:textId="77777777" w:rsidR="00BA052E" w:rsidRPr="00BA052E" w:rsidRDefault="00BA052E" w:rsidP="00BA052E">
            <w:pPr>
              <w:jc w:val="both"/>
              <w:rPr>
                <w:rFonts w:eastAsia="Times New Roman" w:cs="Arial"/>
                <w:kern w:val="2"/>
                <w:szCs w:val="24"/>
                <w14:ligatures w14:val="standardContextual"/>
              </w:rPr>
            </w:pPr>
          </w:p>
          <w:p w14:paraId="37A98B74"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The project was on track to be completed by March 2025 and no changes to the allocated budget were required. </w:t>
            </w:r>
          </w:p>
          <w:p w14:paraId="7E57C4DE" w14:textId="77777777" w:rsidR="00BA052E" w:rsidRPr="00BA052E" w:rsidRDefault="00BA052E" w:rsidP="00BA052E">
            <w:pPr>
              <w:jc w:val="both"/>
              <w:rPr>
                <w:rFonts w:eastAsia="Times New Roman" w:cs="Arial"/>
                <w:kern w:val="2"/>
                <w:szCs w:val="24"/>
                <w14:ligatures w14:val="standardContextual"/>
              </w:rPr>
            </w:pPr>
          </w:p>
        </w:tc>
      </w:tr>
      <w:tr w:rsidR="00BA052E" w:rsidRPr="00BA052E" w14:paraId="1A570879" w14:textId="77777777" w:rsidTr="00F560B3">
        <w:tc>
          <w:tcPr>
            <w:tcW w:w="9016" w:type="dxa"/>
          </w:tcPr>
          <w:p w14:paraId="125544AB"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lastRenderedPageBreak/>
              <w:t>Meetinghouse Lane, Newtownards</w:t>
            </w:r>
          </w:p>
          <w:p w14:paraId="6C381502"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Design and Planning Application</w:t>
            </w:r>
          </w:p>
          <w:p w14:paraId="3E8AD31B" w14:textId="77777777" w:rsidR="00BA052E" w:rsidRPr="00BA052E" w:rsidRDefault="00BA052E" w:rsidP="00BA052E">
            <w:pPr>
              <w:jc w:val="both"/>
              <w:rPr>
                <w:rFonts w:eastAsia="Times New Roman" w:cs="Arial"/>
                <w:kern w:val="2"/>
                <w:szCs w:val="24"/>
                <w14:ligatures w14:val="standardContextual"/>
              </w:rPr>
            </w:pPr>
          </w:p>
          <w:p w14:paraId="6ED18381"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The project would seek to develop a design that incorporated resurfacing, improved lighting, decorative archways, and planting, enhancing the overall aesthetic and user experience of this well-used town centre location.</w:t>
            </w:r>
          </w:p>
          <w:p w14:paraId="76AEDDC0" w14:textId="77777777" w:rsidR="00BA052E" w:rsidRPr="00BA052E" w:rsidRDefault="00BA052E" w:rsidP="00BA052E">
            <w:pPr>
              <w:jc w:val="both"/>
              <w:rPr>
                <w:rFonts w:eastAsia="Times New Roman" w:cs="Arial"/>
                <w:kern w:val="2"/>
                <w:szCs w:val="24"/>
                <w14:ligatures w14:val="standardContextual"/>
              </w:rPr>
            </w:pPr>
          </w:p>
          <w:p w14:paraId="2D7E128D"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Allocated budget: £10,000</w:t>
            </w:r>
          </w:p>
          <w:p w14:paraId="589A722E" w14:textId="77777777" w:rsidR="00BA052E" w:rsidRPr="00BA052E" w:rsidRDefault="00BA052E" w:rsidP="00BA052E">
            <w:pPr>
              <w:jc w:val="both"/>
              <w:rPr>
                <w:rFonts w:eastAsia="Times New Roman" w:cs="Arial"/>
                <w:kern w:val="2"/>
                <w:szCs w:val="24"/>
                <w14:ligatures w14:val="standardContextual"/>
              </w:rPr>
            </w:pPr>
          </w:p>
          <w:p w14:paraId="381B2913"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b/>
                <w:bCs/>
                <w:kern w:val="2"/>
                <w:szCs w:val="24"/>
                <w14:ligatures w14:val="standardContextual"/>
              </w:rPr>
              <w:t xml:space="preserve">Update: </w:t>
            </w:r>
            <w:r w:rsidRPr="00BA052E">
              <w:rPr>
                <w:rFonts w:eastAsia="Times New Roman" w:cs="Arial"/>
                <w:kern w:val="2"/>
                <w:szCs w:val="24"/>
                <w14:ligatures w14:val="standardContextual"/>
              </w:rPr>
              <w:t xml:space="preserve">Capital funding had been secured from the Department for Communities under the Urban Regeneration Programme to deliver this project. Due to the timescales associated with the funding package, the design would be completed inhouse. </w:t>
            </w:r>
          </w:p>
          <w:p w14:paraId="050399FE" w14:textId="77777777" w:rsidR="00BA052E" w:rsidRPr="00BA052E" w:rsidRDefault="00BA052E" w:rsidP="00BA052E">
            <w:pPr>
              <w:jc w:val="both"/>
              <w:rPr>
                <w:rFonts w:eastAsia="Times New Roman" w:cs="Arial"/>
                <w:kern w:val="2"/>
                <w:szCs w:val="24"/>
                <w14:ligatures w14:val="standardContextual"/>
              </w:rPr>
            </w:pPr>
          </w:p>
          <w:p w14:paraId="763761D0"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Revised allocated budget: £2,000 (statutory consents and surveys)</w:t>
            </w:r>
          </w:p>
          <w:p w14:paraId="45B05FC6" w14:textId="77777777" w:rsidR="00BA052E" w:rsidRPr="00BA052E" w:rsidRDefault="00BA052E" w:rsidP="00BA052E">
            <w:pPr>
              <w:jc w:val="both"/>
              <w:rPr>
                <w:rFonts w:eastAsia="Times New Roman" w:cs="Arial"/>
                <w:kern w:val="2"/>
                <w:szCs w:val="24"/>
                <w14:ligatures w14:val="standardContextual"/>
              </w:rPr>
            </w:pPr>
          </w:p>
        </w:tc>
      </w:tr>
      <w:tr w:rsidR="00BA052E" w:rsidRPr="00BA052E" w14:paraId="3D5B5587" w14:textId="77777777" w:rsidTr="00F560B3">
        <w:tc>
          <w:tcPr>
            <w:tcW w:w="9016" w:type="dxa"/>
          </w:tcPr>
          <w:p w14:paraId="17ECBFC2"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Pedestrian Walkway (from Bingham Lane to Main Street), Bangor</w:t>
            </w:r>
          </w:p>
          <w:p w14:paraId="708538FC"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Design</w:t>
            </w:r>
          </w:p>
          <w:p w14:paraId="41E80EA3" w14:textId="77777777" w:rsidR="00BA052E" w:rsidRPr="00BA052E" w:rsidRDefault="00BA052E" w:rsidP="00BA052E">
            <w:pPr>
              <w:jc w:val="both"/>
              <w:rPr>
                <w:rFonts w:eastAsia="Times New Roman" w:cs="Arial"/>
                <w:kern w:val="2"/>
                <w:szCs w:val="24"/>
                <w14:ligatures w14:val="standardContextual"/>
              </w:rPr>
            </w:pPr>
          </w:p>
          <w:p w14:paraId="7E865D0D"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The project aimed to develop a design to transform this key connecting laneway into a vibrant and inviting public space, enhancing the overall experience for both visitors and residents by creating a design that provided a welcoming atmosphere that fostered social interaction, community engagement, and a sense of place. </w:t>
            </w:r>
          </w:p>
          <w:p w14:paraId="03ACB3C3" w14:textId="77777777" w:rsidR="00BA052E" w:rsidRPr="00BA052E" w:rsidRDefault="00BA052E" w:rsidP="00BA052E">
            <w:pPr>
              <w:jc w:val="both"/>
              <w:rPr>
                <w:rFonts w:eastAsia="Times New Roman" w:cs="Arial"/>
                <w:kern w:val="2"/>
                <w:szCs w:val="24"/>
                <w14:ligatures w14:val="standardContextual"/>
              </w:rPr>
            </w:pPr>
          </w:p>
          <w:p w14:paraId="1378F305"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Allocated budget: £10,000</w:t>
            </w:r>
          </w:p>
          <w:p w14:paraId="220FBC9E" w14:textId="77777777" w:rsidR="00BA052E" w:rsidRPr="00BA052E" w:rsidRDefault="00BA052E" w:rsidP="00BA052E">
            <w:pPr>
              <w:jc w:val="both"/>
              <w:rPr>
                <w:rFonts w:eastAsia="Times New Roman" w:cs="Arial"/>
                <w:kern w:val="2"/>
                <w:szCs w:val="24"/>
                <w14:ligatures w14:val="standardContextual"/>
              </w:rPr>
            </w:pPr>
          </w:p>
          <w:p w14:paraId="50C3BCE8"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b/>
                <w:bCs/>
                <w:kern w:val="2"/>
                <w:szCs w:val="24"/>
                <w14:ligatures w14:val="standardContextual"/>
              </w:rPr>
              <w:t xml:space="preserve">Update: </w:t>
            </w:r>
            <w:r w:rsidRPr="00BA052E">
              <w:rPr>
                <w:rFonts w:eastAsia="Times New Roman" w:cs="Arial"/>
                <w:kern w:val="2"/>
                <w:szCs w:val="24"/>
                <w14:ligatures w14:val="standardContextual"/>
              </w:rPr>
              <w:t>It was proposed to increase the allocated budget to £15,000.</w:t>
            </w:r>
          </w:p>
          <w:p w14:paraId="00330360"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Recent quotation exercises have indicated a trend of rising costs for similar types of work, highlighting the need to reassess budget allocations. It was noted that all </w:t>
            </w:r>
            <w:r w:rsidRPr="00BA052E">
              <w:rPr>
                <w:rFonts w:eastAsia="Times New Roman" w:cs="Arial"/>
                <w:kern w:val="2"/>
                <w:szCs w:val="24"/>
                <w14:ligatures w14:val="standardContextual"/>
              </w:rPr>
              <w:lastRenderedPageBreak/>
              <w:t xml:space="preserve">quotation exercises would include an assessment of costs to demonstrate best value for money in line with the Council’s procurement procedures. </w:t>
            </w:r>
          </w:p>
          <w:p w14:paraId="40152D5A" w14:textId="77777777" w:rsidR="00BA052E" w:rsidRPr="00BA052E" w:rsidRDefault="00BA052E" w:rsidP="00BA052E">
            <w:pPr>
              <w:jc w:val="both"/>
              <w:rPr>
                <w:rFonts w:eastAsia="Times New Roman" w:cs="Arial"/>
                <w:kern w:val="2"/>
                <w:szCs w:val="24"/>
                <w14:ligatures w14:val="standardContextual"/>
              </w:rPr>
            </w:pPr>
          </w:p>
          <w:p w14:paraId="0779A75F"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Revised allocated budget: £15,000</w:t>
            </w:r>
          </w:p>
          <w:p w14:paraId="6116A8EC" w14:textId="77777777" w:rsidR="00BA052E" w:rsidRPr="00BA052E" w:rsidRDefault="00BA052E" w:rsidP="00BA052E">
            <w:pPr>
              <w:jc w:val="both"/>
              <w:rPr>
                <w:rFonts w:eastAsia="Times New Roman" w:cs="Arial"/>
                <w:b/>
                <w:bCs/>
                <w:kern w:val="2"/>
                <w:szCs w:val="24"/>
                <w14:ligatures w14:val="standardContextual"/>
              </w:rPr>
            </w:pPr>
          </w:p>
        </w:tc>
      </w:tr>
      <w:tr w:rsidR="00BA052E" w:rsidRPr="00BA052E" w14:paraId="04892862" w14:textId="77777777" w:rsidTr="00F560B3">
        <w:tc>
          <w:tcPr>
            <w:tcW w:w="9016" w:type="dxa"/>
          </w:tcPr>
          <w:p w14:paraId="73ECF62E"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lastRenderedPageBreak/>
              <w:t>Community Enterprise Hub, Comber</w:t>
            </w:r>
          </w:p>
          <w:p w14:paraId="64AD3041"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Feasibility Study</w:t>
            </w:r>
          </w:p>
          <w:p w14:paraId="63211D08" w14:textId="77777777" w:rsidR="00BA052E" w:rsidRPr="00BA052E" w:rsidRDefault="00BA052E" w:rsidP="00BA052E">
            <w:pPr>
              <w:jc w:val="both"/>
              <w:rPr>
                <w:rFonts w:eastAsia="Times New Roman" w:cs="Arial"/>
                <w:kern w:val="2"/>
                <w:szCs w:val="24"/>
                <w14:ligatures w14:val="standardContextual"/>
              </w:rPr>
            </w:pPr>
          </w:p>
          <w:p w14:paraId="08639992"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The proposed project would conduct a feasibility study to assess the demand for a community enterprise hub and identify suitable locations.  It would also involve gathering data and insights to inform the development of a vibrant and sustainable hub that met the needs of local businesses and residents.</w:t>
            </w:r>
          </w:p>
          <w:p w14:paraId="70072B76" w14:textId="77777777" w:rsidR="00BA052E" w:rsidRPr="00BA052E" w:rsidRDefault="00BA052E" w:rsidP="00BA052E">
            <w:pPr>
              <w:jc w:val="both"/>
              <w:rPr>
                <w:rFonts w:eastAsia="Times New Roman" w:cs="Arial"/>
                <w:kern w:val="2"/>
                <w:szCs w:val="24"/>
                <w14:ligatures w14:val="standardContextual"/>
              </w:rPr>
            </w:pPr>
          </w:p>
          <w:p w14:paraId="5E1B3B43"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Allocated budget: £8,000</w:t>
            </w:r>
          </w:p>
          <w:p w14:paraId="55BD5AAC" w14:textId="77777777" w:rsidR="00BA052E" w:rsidRPr="00BA052E" w:rsidRDefault="00BA052E" w:rsidP="00BA052E">
            <w:pPr>
              <w:jc w:val="both"/>
              <w:rPr>
                <w:rFonts w:eastAsia="Times New Roman" w:cs="Arial"/>
                <w:kern w:val="2"/>
                <w:szCs w:val="24"/>
                <w14:ligatures w14:val="standardContextual"/>
              </w:rPr>
            </w:pPr>
          </w:p>
          <w:p w14:paraId="5C4C5073"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b/>
                <w:bCs/>
                <w:kern w:val="2"/>
                <w:szCs w:val="24"/>
                <w14:ligatures w14:val="standardContextual"/>
              </w:rPr>
              <w:t xml:space="preserve">Update: </w:t>
            </w:r>
            <w:r w:rsidRPr="00BA052E">
              <w:rPr>
                <w:rFonts w:eastAsia="Times New Roman" w:cs="Arial"/>
                <w:kern w:val="2"/>
                <w:szCs w:val="24"/>
                <w14:ligatures w14:val="standardContextual"/>
              </w:rPr>
              <w:t>It was proposed to increase the allocated budget to £12,000. Recent quotation exercises had indicated a trend of rising costs for similar types of work, highlighting the need to reassess budget allocations.</w:t>
            </w:r>
          </w:p>
          <w:p w14:paraId="76B72F0E" w14:textId="77777777" w:rsidR="00BA052E" w:rsidRPr="00BA052E" w:rsidRDefault="00BA052E" w:rsidP="00BA052E">
            <w:pPr>
              <w:jc w:val="both"/>
              <w:rPr>
                <w:rFonts w:eastAsia="Times New Roman" w:cs="Arial"/>
                <w:kern w:val="2"/>
                <w:szCs w:val="24"/>
                <w14:ligatures w14:val="standardContextual"/>
              </w:rPr>
            </w:pPr>
          </w:p>
          <w:p w14:paraId="6C951FC6"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It should be noted that all quotation exercises would include an assessment of costs to demonstrate best value for money in line with the Council’s procurement procedures. </w:t>
            </w:r>
          </w:p>
          <w:p w14:paraId="2FF0DA27" w14:textId="77777777" w:rsidR="00BA052E" w:rsidRPr="00BA052E" w:rsidRDefault="00BA052E" w:rsidP="00BA052E">
            <w:pPr>
              <w:jc w:val="both"/>
              <w:rPr>
                <w:rFonts w:eastAsia="Times New Roman" w:cs="Arial"/>
                <w:kern w:val="2"/>
                <w:szCs w:val="24"/>
                <w14:ligatures w14:val="standardContextual"/>
              </w:rPr>
            </w:pPr>
          </w:p>
          <w:p w14:paraId="45EDE14F"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Revised allocated budget: £12,000</w:t>
            </w:r>
          </w:p>
          <w:p w14:paraId="51E9770E" w14:textId="77777777" w:rsidR="00BA052E" w:rsidRPr="00BA052E" w:rsidRDefault="00BA052E" w:rsidP="00BA052E">
            <w:pPr>
              <w:jc w:val="both"/>
              <w:rPr>
                <w:rFonts w:eastAsia="Times New Roman" w:cs="Arial"/>
                <w:b/>
                <w:bCs/>
                <w:kern w:val="2"/>
                <w:szCs w:val="24"/>
                <w14:ligatures w14:val="standardContextual"/>
              </w:rPr>
            </w:pPr>
          </w:p>
        </w:tc>
      </w:tr>
      <w:tr w:rsidR="00BA052E" w:rsidRPr="00BA052E" w14:paraId="542480D9" w14:textId="77777777" w:rsidTr="00F560B3">
        <w:tc>
          <w:tcPr>
            <w:tcW w:w="9016" w:type="dxa"/>
          </w:tcPr>
          <w:p w14:paraId="1CDEF858"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Urban Mapping Exercise</w:t>
            </w:r>
          </w:p>
          <w:p w14:paraId="30E9F90C"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Bangor, Comber, Donaghadee, Holywood and Newtownards</w:t>
            </w:r>
          </w:p>
          <w:p w14:paraId="1B041A3A"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Mapping Study</w:t>
            </w:r>
          </w:p>
          <w:p w14:paraId="076EE6E2" w14:textId="77777777" w:rsidR="00BA052E" w:rsidRPr="00BA052E" w:rsidRDefault="00BA052E" w:rsidP="00BA052E">
            <w:pPr>
              <w:jc w:val="both"/>
              <w:rPr>
                <w:rFonts w:eastAsia="Times New Roman" w:cs="Arial"/>
                <w:kern w:val="2"/>
                <w:szCs w:val="24"/>
                <w14:ligatures w14:val="standardContextual"/>
              </w:rPr>
            </w:pPr>
          </w:p>
          <w:p w14:paraId="449C2E57"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Following the recent review of the city/town advisory groups, it was highlighted the need to reinvigorate the Advisory Groups with wider representation. </w:t>
            </w:r>
          </w:p>
          <w:p w14:paraId="36AA88F6" w14:textId="77777777" w:rsidR="00BA052E" w:rsidRPr="00BA052E" w:rsidRDefault="00BA052E" w:rsidP="00BA052E">
            <w:pPr>
              <w:jc w:val="both"/>
              <w:rPr>
                <w:rFonts w:eastAsia="Times New Roman" w:cs="Arial"/>
                <w:kern w:val="2"/>
                <w:szCs w:val="24"/>
                <w14:ligatures w14:val="standardContextual"/>
              </w:rPr>
            </w:pPr>
          </w:p>
          <w:p w14:paraId="4755188A"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The proposed project sought to appoint consultants to conduct a mapping study that will provide a comprehensive overview of the community and voluntary groups in each town and city.  This would enable the Council to establish more diverse and representative Advisory Groups that reflected the needs and interests of the local community, providing a more informed and effective decision making process that better serves the community, whilst also fostering improved relationships with groups, organisations and stakeholders. </w:t>
            </w:r>
          </w:p>
          <w:p w14:paraId="269B3170" w14:textId="77777777" w:rsidR="00BA052E" w:rsidRPr="00BA052E" w:rsidRDefault="00BA052E" w:rsidP="00BA052E">
            <w:pPr>
              <w:jc w:val="both"/>
              <w:rPr>
                <w:rFonts w:eastAsia="Times New Roman" w:cs="Arial"/>
                <w:kern w:val="2"/>
                <w:szCs w:val="24"/>
                <w14:ligatures w14:val="standardContextual"/>
              </w:rPr>
            </w:pPr>
          </w:p>
          <w:p w14:paraId="2AC45E38"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The proposed project was a direct response to the findings and recommendations of the Advisory Group reviews.</w:t>
            </w:r>
          </w:p>
          <w:p w14:paraId="4A5F5D97" w14:textId="77777777" w:rsidR="00BA052E" w:rsidRPr="00BA052E" w:rsidRDefault="00BA052E" w:rsidP="00BA052E">
            <w:pPr>
              <w:jc w:val="both"/>
              <w:rPr>
                <w:rFonts w:eastAsia="Times New Roman" w:cs="Arial"/>
                <w:kern w:val="2"/>
                <w:szCs w:val="24"/>
                <w14:ligatures w14:val="standardContextual"/>
              </w:rPr>
            </w:pPr>
          </w:p>
          <w:p w14:paraId="47963C20"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Allocated budget: £15,000</w:t>
            </w:r>
          </w:p>
          <w:p w14:paraId="698D8265" w14:textId="77777777" w:rsidR="00BA052E" w:rsidRPr="00BA052E" w:rsidRDefault="00BA052E" w:rsidP="00BA052E">
            <w:pPr>
              <w:jc w:val="both"/>
              <w:rPr>
                <w:rFonts w:eastAsia="Times New Roman" w:cs="Arial"/>
                <w:kern w:val="2"/>
                <w:szCs w:val="24"/>
                <w14:ligatures w14:val="standardContextual"/>
              </w:rPr>
            </w:pPr>
          </w:p>
          <w:p w14:paraId="74D056AC"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b/>
                <w:bCs/>
                <w:kern w:val="2"/>
                <w:szCs w:val="24"/>
                <w14:ligatures w14:val="standardContextual"/>
              </w:rPr>
              <w:t xml:space="preserve">Update: </w:t>
            </w:r>
            <w:r w:rsidRPr="00BA052E">
              <w:rPr>
                <w:rFonts w:eastAsia="Times New Roman" w:cs="Arial"/>
                <w:kern w:val="2"/>
                <w:szCs w:val="24"/>
                <w14:ligatures w14:val="standardContextual"/>
              </w:rPr>
              <w:t xml:space="preserve">It was proposed to increase the allocated budget to £20,000. </w:t>
            </w:r>
          </w:p>
          <w:p w14:paraId="7799F998"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Officers recently conducted a quotation exercise and invited a number of local consultants to apply. No responses were received.</w:t>
            </w:r>
          </w:p>
          <w:p w14:paraId="690938D3" w14:textId="77777777" w:rsidR="00BA052E" w:rsidRPr="00BA052E" w:rsidRDefault="00BA052E" w:rsidP="00BA052E">
            <w:pPr>
              <w:jc w:val="both"/>
              <w:rPr>
                <w:rFonts w:eastAsia="Times New Roman" w:cs="Arial"/>
                <w:kern w:val="2"/>
                <w:szCs w:val="24"/>
                <w14:ligatures w14:val="standardContextual"/>
              </w:rPr>
            </w:pPr>
          </w:p>
          <w:p w14:paraId="21D5D331"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lastRenderedPageBreak/>
              <w:t xml:space="preserve">It appeared that the lack of response to the quotation is primarily attributed to budget constraints that did not align with the scope of the work needed, suggesting a review of the budget was necessary to attract consultants and ensure project feasibility. </w:t>
            </w:r>
          </w:p>
          <w:p w14:paraId="2313BECB" w14:textId="77777777" w:rsidR="00BA052E" w:rsidRPr="00BA052E" w:rsidRDefault="00BA052E" w:rsidP="00BA052E">
            <w:pPr>
              <w:jc w:val="both"/>
              <w:rPr>
                <w:rFonts w:eastAsia="Times New Roman" w:cs="Arial"/>
                <w:kern w:val="2"/>
                <w:szCs w:val="24"/>
                <w14:ligatures w14:val="standardContextual"/>
              </w:rPr>
            </w:pPr>
          </w:p>
          <w:p w14:paraId="478B29DE"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Revised allocated budget: £20,000</w:t>
            </w:r>
          </w:p>
          <w:p w14:paraId="40D2055C" w14:textId="77777777" w:rsidR="00BA052E" w:rsidRPr="00BA052E" w:rsidRDefault="00BA052E" w:rsidP="00BA052E">
            <w:pPr>
              <w:jc w:val="both"/>
              <w:rPr>
                <w:rFonts w:eastAsia="Times New Roman" w:cs="Arial"/>
                <w:kern w:val="2"/>
                <w:szCs w:val="24"/>
                <w14:ligatures w14:val="standardContextual"/>
              </w:rPr>
            </w:pPr>
          </w:p>
        </w:tc>
      </w:tr>
      <w:tr w:rsidR="00BA052E" w:rsidRPr="00BA052E" w14:paraId="48010263" w14:textId="77777777" w:rsidTr="00F560B3">
        <w:tc>
          <w:tcPr>
            <w:tcW w:w="9016" w:type="dxa"/>
          </w:tcPr>
          <w:p w14:paraId="176FEA4A"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lastRenderedPageBreak/>
              <w:t>Dereliction/ Vacancy Study</w:t>
            </w:r>
          </w:p>
          <w:p w14:paraId="3B7BCA1C"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Bangor, Comber, Donaghadee, Holywood and Newtownards</w:t>
            </w:r>
          </w:p>
          <w:p w14:paraId="17057AFA"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Identification of key properties / Identification of appropriate interventions / Explore options for short and long-term use</w:t>
            </w:r>
          </w:p>
          <w:p w14:paraId="484B8463" w14:textId="77777777" w:rsidR="00BA052E" w:rsidRPr="00BA052E" w:rsidRDefault="00BA052E" w:rsidP="00BA052E">
            <w:pPr>
              <w:jc w:val="both"/>
              <w:rPr>
                <w:rFonts w:eastAsia="Times New Roman" w:cs="Arial"/>
                <w:kern w:val="2"/>
                <w:szCs w:val="24"/>
                <w14:ligatures w14:val="standardContextual"/>
              </w:rPr>
            </w:pPr>
          </w:p>
          <w:p w14:paraId="1422B351"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The Masterplans for each of the towns and city acknowledged the importance of addressing dereliction and vacancy. </w:t>
            </w:r>
          </w:p>
          <w:p w14:paraId="1245ECBE"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The proposed project sought to appoint consultants to undertake a study in each of the towns and city to identify properties, identify appropriate strategies/interventions to stimulate economic growth and explore options for short and long-term use.</w:t>
            </w:r>
          </w:p>
          <w:p w14:paraId="1F97DEFC" w14:textId="77777777" w:rsidR="00BA052E" w:rsidRPr="00BA052E" w:rsidRDefault="00BA052E" w:rsidP="00BA052E">
            <w:pPr>
              <w:jc w:val="both"/>
              <w:rPr>
                <w:rFonts w:eastAsia="Times New Roman" w:cs="Arial"/>
                <w:kern w:val="2"/>
                <w:szCs w:val="24"/>
                <w14:ligatures w14:val="standardContextual"/>
              </w:rPr>
            </w:pPr>
          </w:p>
          <w:p w14:paraId="20523899"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Allocated budget: £40,000 </w:t>
            </w:r>
          </w:p>
          <w:p w14:paraId="0D521143" w14:textId="77777777" w:rsidR="00BA052E" w:rsidRPr="00BA052E" w:rsidRDefault="00BA052E" w:rsidP="00BA052E">
            <w:pPr>
              <w:jc w:val="both"/>
              <w:rPr>
                <w:rFonts w:eastAsia="Times New Roman" w:cs="Arial"/>
                <w:kern w:val="2"/>
                <w:szCs w:val="24"/>
                <w14:ligatures w14:val="standardContextual"/>
              </w:rPr>
            </w:pPr>
          </w:p>
          <w:p w14:paraId="206CFC5A"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b/>
                <w:bCs/>
                <w:kern w:val="2"/>
                <w:szCs w:val="24"/>
                <w14:ligatures w14:val="standardContextual"/>
              </w:rPr>
              <w:t xml:space="preserve">Update: </w:t>
            </w:r>
            <w:r w:rsidRPr="00BA052E">
              <w:rPr>
                <w:rFonts w:eastAsia="Times New Roman" w:cs="Arial"/>
                <w:kern w:val="2"/>
                <w:szCs w:val="24"/>
                <w14:ligatures w14:val="standardContextual"/>
              </w:rPr>
              <w:t>A tender would be issued in December 2024, with appointment of the successful supplier in January 2025. Project is on track with completion expected end of March 2025. No changes to the allocated budget.</w:t>
            </w:r>
          </w:p>
          <w:p w14:paraId="1019C757" w14:textId="77777777" w:rsidR="00BA052E" w:rsidRPr="00BA052E" w:rsidRDefault="00BA052E" w:rsidP="00BA052E">
            <w:pPr>
              <w:jc w:val="both"/>
              <w:rPr>
                <w:rFonts w:eastAsia="Times New Roman" w:cs="Arial"/>
                <w:b/>
                <w:bCs/>
                <w:kern w:val="2"/>
                <w:szCs w:val="24"/>
                <w14:ligatures w14:val="standardContextual"/>
              </w:rPr>
            </w:pPr>
          </w:p>
        </w:tc>
      </w:tr>
      <w:tr w:rsidR="00BA052E" w:rsidRPr="00BA052E" w14:paraId="7AB26C44" w14:textId="77777777" w:rsidTr="00F560B3">
        <w:tc>
          <w:tcPr>
            <w:tcW w:w="9016" w:type="dxa"/>
          </w:tcPr>
          <w:p w14:paraId="69C56921"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Ballyhalbert Pathway</w:t>
            </w:r>
          </w:p>
          <w:p w14:paraId="555EF6AC"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Design to include required surveys</w:t>
            </w:r>
          </w:p>
          <w:p w14:paraId="3729FC9A" w14:textId="77777777" w:rsidR="00BA052E" w:rsidRPr="00BA052E" w:rsidRDefault="00BA052E" w:rsidP="00BA052E">
            <w:pPr>
              <w:jc w:val="both"/>
              <w:rPr>
                <w:rFonts w:eastAsia="Times New Roman" w:cs="Arial"/>
                <w:kern w:val="2"/>
                <w:szCs w:val="24"/>
                <w14:ligatures w14:val="standardContextual"/>
              </w:rPr>
            </w:pPr>
          </w:p>
          <w:p w14:paraId="60CC6ACC"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Reference to NOM Request re Footpath provision at Shore Road, Ballyhalbert, 15</w:t>
            </w:r>
            <w:r w:rsidRPr="00BA052E">
              <w:rPr>
                <w:rFonts w:eastAsia="Times New Roman" w:cs="Arial"/>
                <w:kern w:val="2"/>
                <w:szCs w:val="24"/>
                <w:vertAlign w:val="superscript"/>
                <w14:ligatures w14:val="standardContextual"/>
              </w:rPr>
              <w:t>th</w:t>
            </w:r>
            <w:r w:rsidRPr="00BA052E">
              <w:rPr>
                <w:rFonts w:eastAsia="Times New Roman" w:cs="Arial"/>
                <w:kern w:val="2"/>
                <w:szCs w:val="24"/>
                <w14:ligatures w14:val="standardContextual"/>
              </w:rPr>
              <w:t xml:space="preserve"> June 2023. </w:t>
            </w:r>
          </w:p>
          <w:p w14:paraId="1D29FF8F" w14:textId="77777777" w:rsidR="00BA052E" w:rsidRPr="00BA052E" w:rsidRDefault="00BA052E" w:rsidP="00BA052E">
            <w:pPr>
              <w:jc w:val="both"/>
              <w:rPr>
                <w:rFonts w:eastAsia="Times New Roman" w:cs="Arial"/>
                <w:kern w:val="2"/>
                <w:szCs w:val="24"/>
                <w14:ligatures w14:val="standardContextual"/>
              </w:rPr>
            </w:pPr>
          </w:p>
          <w:p w14:paraId="6F3DD68E"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The proposed project would require officers to work with landowners and the caravan park to explore options to develop a safe pedestrian walkway at this location as a potential village renewal project.</w:t>
            </w:r>
          </w:p>
          <w:p w14:paraId="325CFBF9" w14:textId="77777777" w:rsidR="00BA052E" w:rsidRPr="00BA052E" w:rsidRDefault="00BA052E" w:rsidP="00BA052E">
            <w:pPr>
              <w:jc w:val="both"/>
              <w:rPr>
                <w:rFonts w:eastAsia="Times New Roman" w:cs="Arial"/>
                <w:kern w:val="2"/>
                <w:szCs w:val="24"/>
                <w14:ligatures w14:val="standardContextual"/>
              </w:rPr>
            </w:pPr>
          </w:p>
          <w:p w14:paraId="343B58FF"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Allocated budget: £20,000</w:t>
            </w:r>
          </w:p>
          <w:p w14:paraId="63D20ACC" w14:textId="77777777" w:rsidR="00BA052E" w:rsidRPr="00BA052E" w:rsidRDefault="00BA052E" w:rsidP="00BA052E">
            <w:pPr>
              <w:jc w:val="both"/>
              <w:rPr>
                <w:rFonts w:eastAsia="Times New Roman" w:cs="Arial"/>
                <w:kern w:val="2"/>
                <w:szCs w:val="24"/>
                <w14:ligatures w14:val="standardContextual"/>
              </w:rPr>
            </w:pPr>
          </w:p>
          <w:p w14:paraId="0BF51DFD"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 xml:space="preserve">Update: </w:t>
            </w:r>
            <w:r w:rsidRPr="00BA052E">
              <w:rPr>
                <w:rFonts w:eastAsia="Times New Roman" w:cs="Arial"/>
                <w:kern w:val="2"/>
                <w:szCs w:val="24"/>
                <w14:ligatures w14:val="standardContextual"/>
              </w:rPr>
              <w:t xml:space="preserve">Officers continued to progress this project and were actively working to identify potential routes and research land ownership and have commenced engagement with key stakeholders to gather essential information and facilitate progress on the project. </w:t>
            </w:r>
          </w:p>
          <w:p w14:paraId="558C1946" w14:textId="77777777" w:rsidR="00BA052E" w:rsidRPr="00BA052E" w:rsidRDefault="00BA052E" w:rsidP="00BA052E">
            <w:pPr>
              <w:jc w:val="both"/>
              <w:rPr>
                <w:rFonts w:eastAsia="Times New Roman" w:cs="Arial"/>
                <w:b/>
                <w:bCs/>
                <w:kern w:val="2"/>
                <w:szCs w:val="24"/>
                <w14:ligatures w14:val="standardContextual"/>
              </w:rPr>
            </w:pPr>
          </w:p>
        </w:tc>
      </w:tr>
      <w:tr w:rsidR="00BA052E" w:rsidRPr="00BA052E" w14:paraId="1DDA49C6" w14:textId="77777777" w:rsidTr="00F560B3">
        <w:tc>
          <w:tcPr>
            <w:tcW w:w="9016" w:type="dxa"/>
          </w:tcPr>
          <w:p w14:paraId="29F064BD"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Station Square, Helen’s Bay</w:t>
            </w:r>
          </w:p>
          <w:p w14:paraId="06558034"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Revise existing Environmental Improvement Scheme and Planning Application</w:t>
            </w:r>
          </w:p>
          <w:p w14:paraId="192400B1" w14:textId="77777777" w:rsidR="00BA052E" w:rsidRPr="00BA052E" w:rsidRDefault="00BA052E" w:rsidP="00BA052E">
            <w:pPr>
              <w:jc w:val="both"/>
              <w:rPr>
                <w:rFonts w:eastAsia="Times New Roman" w:cs="Arial"/>
                <w:kern w:val="2"/>
                <w:szCs w:val="24"/>
                <w14:ligatures w14:val="standardContextual"/>
              </w:rPr>
            </w:pPr>
          </w:p>
          <w:p w14:paraId="153B49D0"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In 2019, the Council appointed consultants, AECOM, to complete a technical design for Station Square, this included preliminary costs. The design included new paving, lighting, planting, and improved car parking. </w:t>
            </w:r>
          </w:p>
          <w:p w14:paraId="1E8B7D4B" w14:textId="77777777" w:rsidR="00BA052E" w:rsidRPr="00BA052E" w:rsidRDefault="00BA052E" w:rsidP="00BA052E">
            <w:pPr>
              <w:jc w:val="both"/>
              <w:rPr>
                <w:rFonts w:eastAsia="Times New Roman" w:cs="Arial"/>
                <w:kern w:val="2"/>
                <w:szCs w:val="24"/>
                <w14:ligatures w14:val="standardContextual"/>
              </w:rPr>
            </w:pPr>
          </w:p>
          <w:p w14:paraId="685259B8"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Given the time since the technical design was completed, it was recommended to revisit and revise the design to ensure it aligned with the current community </w:t>
            </w:r>
            <w:r w:rsidRPr="00BA052E">
              <w:rPr>
                <w:rFonts w:eastAsia="Times New Roman" w:cs="Arial"/>
                <w:kern w:val="2"/>
                <w:szCs w:val="24"/>
                <w14:ligatures w14:val="standardContextual"/>
              </w:rPr>
              <w:lastRenderedPageBreak/>
              <w:t xml:space="preserve">aspirations, incorporates updated costs reflective of the current economic climate, and submitted a planning application to secure the necessary approvals. </w:t>
            </w:r>
          </w:p>
          <w:p w14:paraId="3A48DFE1" w14:textId="77777777" w:rsidR="00BA052E" w:rsidRPr="00BA052E" w:rsidRDefault="00BA052E" w:rsidP="00BA052E">
            <w:pPr>
              <w:jc w:val="both"/>
              <w:rPr>
                <w:rFonts w:eastAsia="Times New Roman" w:cs="Arial"/>
                <w:kern w:val="2"/>
                <w:szCs w:val="24"/>
                <w14:ligatures w14:val="standardContextual"/>
              </w:rPr>
            </w:pPr>
          </w:p>
          <w:p w14:paraId="18C19421"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Allocated budget: £15,000</w:t>
            </w:r>
          </w:p>
          <w:p w14:paraId="555C8436" w14:textId="77777777" w:rsidR="00BA052E" w:rsidRPr="00BA052E" w:rsidRDefault="00BA052E" w:rsidP="00BA052E">
            <w:pPr>
              <w:jc w:val="both"/>
              <w:rPr>
                <w:rFonts w:eastAsia="Times New Roman" w:cs="Arial"/>
                <w:kern w:val="2"/>
                <w:szCs w:val="24"/>
                <w14:ligatures w14:val="standardContextual"/>
              </w:rPr>
            </w:pPr>
          </w:p>
          <w:p w14:paraId="5948FDBB"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b/>
                <w:bCs/>
                <w:kern w:val="2"/>
                <w:szCs w:val="24"/>
                <w14:ligatures w14:val="standardContextual"/>
              </w:rPr>
              <w:t xml:space="preserve">Update: </w:t>
            </w:r>
            <w:r w:rsidRPr="00BA052E">
              <w:rPr>
                <w:rFonts w:eastAsia="Times New Roman" w:cs="Arial"/>
                <w:kern w:val="2"/>
                <w:szCs w:val="24"/>
                <w14:ligatures w14:val="standardContextual"/>
              </w:rPr>
              <w:t>Recent quotation exercises had indicated a trend of rising costs for similar types of work, highlighting the need to reassess budget allocations. However, by appointing the initial design team, AECOM, officers envisage this would enhance budget efficiency given their familiarity of the background information and the previous work undertaken.</w:t>
            </w:r>
          </w:p>
          <w:p w14:paraId="603AE146" w14:textId="77777777" w:rsidR="00BA052E" w:rsidRPr="00BA052E" w:rsidRDefault="00BA052E" w:rsidP="00BA052E">
            <w:pPr>
              <w:jc w:val="both"/>
              <w:rPr>
                <w:rFonts w:eastAsia="Times New Roman" w:cs="Arial"/>
                <w:kern w:val="2"/>
                <w:szCs w:val="24"/>
                <w14:ligatures w14:val="standardContextual"/>
              </w:rPr>
            </w:pPr>
          </w:p>
          <w:p w14:paraId="4DE11B50"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There were no changes to the allocated budget at this stage. </w:t>
            </w:r>
          </w:p>
          <w:p w14:paraId="4FE1A095" w14:textId="77777777" w:rsidR="00BA052E" w:rsidRPr="00BA052E" w:rsidRDefault="00BA052E" w:rsidP="00BA052E">
            <w:pPr>
              <w:jc w:val="both"/>
              <w:rPr>
                <w:rFonts w:eastAsia="Times New Roman" w:cs="Arial"/>
                <w:b/>
                <w:bCs/>
                <w:kern w:val="2"/>
                <w:szCs w:val="24"/>
                <w14:ligatures w14:val="standardContextual"/>
              </w:rPr>
            </w:pPr>
          </w:p>
        </w:tc>
      </w:tr>
      <w:tr w:rsidR="00BA052E" w:rsidRPr="00BA052E" w14:paraId="5680856A" w14:textId="77777777" w:rsidTr="00F560B3">
        <w:tc>
          <w:tcPr>
            <w:tcW w:w="9016" w:type="dxa"/>
          </w:tcPr>
          <w:p w14:paraId="5A4CFC02"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lastRenderedPageBreak/>
              <w:t>Main Street Square, Ballywalter</w:t>
            </w:r>
          </w:p>
          <w:p w14:paraId="566CB2B7"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Design and Planning Application</w:t>
            </w:r>
          </w:p>
          <w:p w14:paraId="2310F617" w14:textId="77777777" w:rsidR="00BA052E" w:rsidRPr="00BA052E" w:rsidRDefault="00BA052E" w:rsidP="00BA052E">
            <w:pPr>
              <w:jc w:val="both"/>
              <w:rPr>
                <w:rFonts w:eastAsia="Times New Roman" w:cs="Arial"/>
                <w:kern w:val="2"/>
                <w:szCs w:val="24"/>
                <w14:ligatures w14:val="standardContextual"/>
              </w:rPr>
            </w:pPr>
          </w:p>
          <w:p w14:paraId="5CBDA180"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The project aimed to create a design for a vibrant public square in the heart of the village, serving as a hub for community events and activities, fostering social connections and a sense of community among locals.</w:t>
            </w:r>
          </w:p>
          <w:p w14:paraId="71E9A0D6" w14:textId="77777777" w:rsidR="00BA052E" w:rsidRPr="00BA052E" w:rsidRDefault="00BA052E" w:rsidP="00BA052E">
            <w:pPr>
              <w:jc w:val="both"/>
              <w:rPr>
                <w:rFonts w:eastAsia="Times New Roman" w:cs="Arial"/>
                <w:kern w:val="2"/>
                <w:szCs w:val="24"/>
                <w14:ligatures w14:val="standardContextual"/>
              </w:rPr>
            </w:pPr>
          </w:p>
          <w:p w14:paraId="2ACC1CD1"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Allocated budget: £15,000</w:t>
            </w:r>
          </w:p>
          <w:p w14:paraId="737A4721" w14:textId="77777777" w:rsidR="00BA052E" w:rsidRPr="00BA052E" w:rsidRDefault="00BA052E" w:rsidP="00BA052E">
            <w:pPr>
              <w:jc w:val="both"/>
              <w:rPr>
                <w:rFonts w:eastAsia="Times New Roman" w:cs="Arial"/>
                <w:kern w:val="2"/>
                <w:szCs w:val="24"/>
                <w14:ligatures w14:val="standardContextual"/>
              </w:rPr>
            </w:pPr>
          </w:p>
          <w:p w14:paraId="3507A896"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b/>
                <w:bCs/>
                <w:kern w:val="2"/>
                <w:szCs w:val="24"/>
                <w14:ligatures w14:val="standardContextual"/>
              </w:rPr>
              <w:t xml:space="preserve">Update: </w:t>
            </w:r>
            <w:r w:rsidRPr="00BA052E">
              <w:rPr>
                <w:rFonts w:eastAsia="Times New Roman" w:cs="Arial"/>
                <w:kern w:val="2"/>
                <w:szCs w:val="24"/>
                <w14:ligatures w14:val="standardContextual"/>
              </w:rPr>
              <w:t xml:space="preserve">Officers had held discussions with representatives of Ballywalter Community Action Group and members of the public as part of the recent Village Plan engagement for Ballywalter and it had become evident that the community did not have a desire for the Square to be changed and were content with its current setup and usage. This project would therefore not proceed any further. </w:t>
            </w:r>
          </w:p>
          <w:p w14:paraId="01DB560B" w14:textId="77777777" w:rsidR="00BA052E" w:rsidRPr="00BA052E" w:rsidRDefault="00BA052E" w:rsidP="00BA052E">
            <w:pPr>
              <w:jc w:val="both"/>
              <w:rPr>
                <w:rFonts w:eastAsia="Times New Roman" w:cs="Arial"/>
                <w:kern w:val="2"/>
                <w:szCs w:val="24"/>
                <w14:ligatures w14:val="standardContextual"/>
              </w:rPr>
            </w:pPr>
          </w:p>
        </w:tc>
      </w:tr>
      <w:tr w:rsidR="00BA052E" w:rsidRPr="00BA052E" w14:paraId="34303BE8" w14:textId="77777777" w:rsidTr="00F560B3">
        <w:tc>
          <w:tcPr>
            <w:tcW w:w="9016" w:type="dxa"/>
          </w:tcPr>
          <w:p w14:paraId="1B8B0DCD"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Environmental Improvement Scheme, A22 Killinchy Road, Lisbane (approx. 700m)</w:t>
            </w:r>
          </w:p>
          <w:p w14:paraId="409D373B"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Design and Planning Application</w:t>
            </w:r>
          </w:p>
          <w:p w14:paraId="6A5CB064" w14:textId="77777777" w:rsidR="00BA052E" w:rsidRPr="00BA052E" w:rsidRDefault="00BA052E" w:rsidP="00BA052E">
            <w:pPr>
              <w:jc w:val="both"/>
              <w:rPr>
                <w:rFonts w:eastAsia="Times New Roman" w:cs="Arial"/>
                <w:kern w:val="2"/>
                <w:szCs w:val="24"/>
                <w14:ligatures w14:val="standardContextual"/>
              </w:rPr>
            </w:pPr>
          </w:p>
          <w:p w14:paraId="00E7E3FE"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The project aimed to explore options to design an environmental improvement scheme that addressed safety concerns through a community-led design process, involving residents in the development of a design that incorporates their ideas and prioritised safety. Key elements to be considered include widening of footpaths, adding incidental tree planting, and exploring options for a pedestrian crossing.  </w:t>
            </w:r>
          </w:p>
          <w:p w14:paraId="5B223DD2" w14:textId="77777777" w:rsidR="00BA052E" w:rsidRPr="00BA052E" w:rsidRDefault="00BA052E" w:rsidP="00BA052E">
            <w:pPr>
              <w:jc w:val="both"/>
              <w:rPr>
                <w:rFonts w:eastAsia="Times New Roman" w:cs="Arial"/>
                <w:kern w:val="2"/>
                <w:szCs w:val="24"/>
                <w14:ligatures w14:val="standardContextual"/>
              </w:rPr>
            </w:pPr>
          </w:p>
          <w:p w14:paraId="4BAA841F"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Allocated budget: £20,000</w:t>
            </w:r>
          </w:p>
          <w:p w14:paraId="679B6E9A" w14:textId="77777777" w:rsidR="00BA052E" w:rsidRPr="00BA052E" w:rsidRDefault="00BA052E" w:rsidP="00BA052E">
            <w:pPr>
              <w:jc w:val="both"/>
              <w:rPr>
                <w:rFonts w:eastAsia="Times New Roman" w:cs="Arial"/>
                <w:kern w:val="2"/>
                <w:szCs w:val="24"/>
                <w14:ligatures w14:val="standardContextual"/>
              </w:rPr>
            </w:pPr>
          </w:p>
          <w:p w14:paraId="50EF05E0"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b/>
                <w:bCs/>
                <w:kern w:val="2"/>
                <w:szCs w:val="24"/>
                <w14:ligatures w14:val="standardContextual"/>
              </w:rPr>
              <w:t xml:space="preserve">Update: </w:t>
            </w:r>
            <w:r w:rsidRPr="00BA052E">
              <w:rPr>
                <w:rFonts w:eastAsia="Times New Roman" w:cs="Arial"/>
                <w:kern w:val="2"/>
                <w:szCs w:val="24"/>
                <w14:ligatures w14:val="standardContextual"/>
              </w:rPr>
              <w:t>It was proposed to increase the allocated budget to £25,000.</w:t>
            </w:r>
          </w:p>
          <w:p w14:paraId="7CC14CD8"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Recent quotation exercises had indicated a trend of rising costs for similar types of work, highlighting the need to reassess budget allocations.</w:t>
            </w:r>
          </w:p>
          <w:p w14:paraId="1EADFEF2" w14:textId="77777777" w:rsidR="00BA052E" w:rsidRPr="00BA052E" w:rsidRDefault="00BA052E" w:rsidP="00BA052E">
            <w:pPr>
              <w:jc w:val="both"/>
              <w:rPr>
                <w:rFonts w:eastAsia="Times New Roman" w:cs="Arial"/>
                <w:kern w:val="2"/>
                <w:szCs w:val="24"/>
                <w14:ligatures w14:val="standardContextual"/>
              </w:rPr>
            </w:pPr>
          </w:p>
          <w:p w14:paraId="141A42CA"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 xml:space="preserve">It should be noted that all quotation exercises would include an assessment of costs to demonstrate best value for money in line with the Council’s procurement procedures. </w:t>
            </w:r>
          </w:p>
          <w:p w14:paraId="4E80EDB0" w14:textId="77777777" w:rsidR="00BA052E" w:rsidRPr="00BA052E" w:rsidRDefault="00BA052E" w:rsidP="00BA052E">
            <w:pPr>
              <w:jc w:val="both"/>
              <w:rPr>
                <w:rFonts w:eastAsia="Times New Roman" w:cs="Arial"/>
                <w:kern w:val="2"/>
                <w:szCs w:val="24"/>
                <w14:ligatures w14:val="standardContextual"/>
              </w:rPr>
            </w:pPr>
          </w:p>
          <w:p w14:paraId="432B5C84"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Revised allocated budget: £25,000</w:t>
            </w:r>
          </w:p>
          <w:p w14:paraId="71891D26" w14:textId="77777777" w:rsidR="00BA052E" w:rsidRPr="00BA052E" w:rsidRDefault="00BA052E" w:rsidP="00BA052E">
            <w:pPr>
              <w:jc w:val="both"/>
              <w:rPr>
                <w:rFonts w:eastAsia="Times New Roman" w:cs="Arial"/>
                <w:b/>
                <w:bCs/>
                <w:kern w:val="2"/>
                <w:szCs w:val="24"/>
                <w14:ligatures w14:val="standardContextual"/>
              </w:rPr>
            </w:pPr>
          </w:p>
        </w:tc>
      </w:tr>
    </w:tbl>
    <w:p w14:paraId="39770BEC" w14:textId="77777777" w:rsidR="00BA052E" w:rsidRPr="00BA052E" w:rsidRDefault="00BA052E" w:rsidP="00BA052E">
      <w:pPr>
        <w:jc w:val="both"/>
        <w:rPr>
          <w:rFonts w:eastAsia="Times New Roman" w:cs="Arial"/>
          <w:szCs w:val="24"/>
        </w:rPr>
      </w:pPr>
    </w:p>
    <w:p w14:paraId="59B81EF6" w14:textId="77777777" w:rsidR="00BA052E" w:rsidRPr="00BA052E" w:rsidRDefault="00BA052E" w:rsidP="00BA052E">
      <w:pPr>
        <w:jc w:val="both"/>
        <w:rPr>
          <w:rFonts w:eastAsia="Times New Roman" w:cs="Arial"/>
          <w:szCs w:val="24"/>
        </w:rPr>
      </w:pPr>
      <w:r w:rsidRPr="00BA052E">
        <w:rPr>
          <w:rFonts w:eastAsia="Times New Roman" w:cs="Arial"/>
          <w:szCs w:val="24"/>
        </w:rPr>
        <w:t>Summary of Projects and Budget Allocation</w:t>
      </w:r>
    </w:p>
    <w:p w14:paraId="0788B1F7" w14:textId="77777777" w:rsidR="00BA052E" w:rsidRPr="00BA052E" w:rsidRDefault="00BA052E" w:rsidP="00BA052E">
      <w:pPr>
        <w:jc w:val="both"/>
        <w:rPr>
          <w:rFonts w:eastAsia="Times New Roman" w:cs="Arial"/>
          <w:szCs w:val="24"/>
        </w:rPr>
      </w:pPr>
    </w:p>
    <w:tbl>
      <w:tblPr>
        <w:tblStyle w:val="TableGrid1"/>
        <w:tblW w:w="0" w:type="auto"/>
        <w:tblLook w:val="04A0" w:firstRow="1" w:lastRow="0" w:firstColumn="1" w:lastColumn="0" w:noHBand="0" w:noVBand="1"/>
      </w:tblPr>
      <w:tblGrid>
        <w:gridCol w:w="4508"/>
        <w:gridCol w:w="4508"/>
      </w:tblGrid>
      <w:tr w:rsidR="00BA052E" w:rsidRPr="00BA052E" w14:paraId="41E3B033" w14:textId="77777777" w:rsidTr="00BA052E">
        <w:tc>
          <w:tcPr>
            <w:tcW w:w="9016" w:type="dxa"/>
            <w:gridSpan w:val="2"/>
            <w:shd w:val="clear" w:color="auto" w:fill="DEEAF6"/>
          </w:tcPr>
          <w:p w14:paraId="2220081B"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Urban</w:t>
            </w:r>
          </w:p>
        </w:tc>
      </w:tr>
      <w:tr w:rsidR="00BA052E" w:rsidRPr="00BA052E" w14:paraId="4FF4D028" w14:textId="77777777" w:rsidTr="00F560B3">
        <w:tc>
          <w:tcPr>
            <w:tcW w:w="4508" w:type="dxa"/>
          </w:tcPr>
          <w:p w14:paraId="56EB7DCD"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Donaghadee Commons Pump Park</w:t>
            </w:r>
          </w:p>
        </w:tc>
        <w:tc>
          <w:tcPr>
            <w:tcW w:w="4508" w:type="dxa"/>
          </w:tcPr>
          <w:p w14:paraId="2346032E"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£10,000</w:t>
            </w:r>
          </w:p>
        </w:tc>
      </w:tr>
      <w:tr w:rsidR="00BA052E" w:rsidRPr="00BA052E" w14:paraId="5E8C00D4" w14:textId="77777777" w:rsidTr="00F560B3">
        <w:tc>
          <w:tcPr>
            <w:tcW w:w="4508" w:type="dxa"/>
          </w:tcPr>
          <w:p w14:paraId="7DE25D34"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Meetinghouse Lane, Newtownards</w:t>
            </w:r>
          </w:p>
        </w:tc>
        <w:tc>
          <w:tcPr>
            <w:tcW w:w="4508" w:type="dxa"/>
          </w:tcPr>
          <w:p w14:paraId="701E8973"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£2,000</w:t>
            </w:r>
          </w:p>
        </w:tc>
      </w:tr>
      <w:tr w:rsidR="00BA052E" w:rsidRPr="00BA052E" w14:paraId="0A3C21FE" w14:textId="77777777" w:rsidTr="00F560B3">
        <w:tc>
          <w:tcPr>
            <w:tcW w:w="4508" w:type="dxa"/>
          </w:tcPr>
          <w:p w14:paraId="3C08AF31"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Pedestrian Walkway, Bangor</w:t>
            </w:r>
          </w:p>
        </w:tc>
        <w:tc>
          <w:tcPr>
            <w:tcW w:w="4508" w:type="dxa"/>
          </w:tcPr>
          <w:p w14:paraId="3435AD0A"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£15,000</w:t>
            </w:r>
          </w:p>
        </w:tc>
      </w:tr>
      <w:tr w:rsidR="00BA052E" w:rsidRPr="00BA052E" w14:paraId="00EED35C" w14:textId="77777777" w:rsidTr="00F560B3">
        <w:tc>
          <w:tcPr>
            <w:tcW w:w="4508" w:type="dxa"/>
          </w:tcPr>
          <w:p w14:paraId="3FF0BA15"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Community Enterprise Hub, Comber</w:t>
            </w:r>
          </w:p>
        </w:tc>
        <w:tc>
          <w:tcPr>
            <w:tcW w:w="4508" w:type="dxa"/>
          </w:tcPr>
          <w:p w14:paraId="111F82EF"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£12,000</w:t>
            </w:r>
          </w:p>
        </w:tc>
      </w:tr>
      <w:tr w:rsidR="00BA052E" w:rsidRPr="00BA052E" w14:paraId="73BE2F8B" w14:textId="77777777" w:rsidTr="00F560B3">
        <w:tc>
          <w:tcPr>
            <w:tcW w:w="4508" w:type="dxa"/>
          </w:tcPr>
          <w:p w14:paraId="652F1D4D"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Urban Mapping Exercise</w:t>
            </w:r>
          </w:p>
        </w:tc>
        <w:tc>
          <w:tcPr>
            <w:tcW w:w="4508" w:type="dxa"/>
          </w:tcPr>
          <w:p w14:paraId="5B840B9B"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£20,000</w:t>
            </w:r>
          </w:p>
        </w:tc>
      </w:tr>
      <w:tr w:rsidR="00BA052E" w:rsidRPr="00BA052E" w14:paraId="0A28E811" w14:textId="77777777" w:rsidTr="00F560B3">
        <w:tc>
          <w:tcPr>
            <w:tcW w:w="4508" w:type="dxa"/>
          </w:tcPr>
          <w:p w14:paraId="6232D976"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Dereliction/Vacancy Study</w:t>
            </w:r>
          </w:p>
        </w:tc>
        <w:tc>
          <w:tcPr>
            <w:tcW w:w="4508" w:type="dxa"/>
          </w:tcPr>
          <w:p w14:paraId="53CD6858"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£40,000</w:t>
            </w:r>
          </w:p>
        </w:tc>
      </w:tr>
      <w:tr w:rsidR="00BA052E" w:rsidRPr="00BA052E" w14:paraId="620918DD" w14:textId="77777777" w:rsidTr="00F560B3">
        <w:tc>
          <w:tcPr>
            <w:tcW w:w="4508" w:type="dxa"/>
          </w:tcPr>
          <w:p w14:paraId="5E5B7D76"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TOTAL</w:t>
            </w:r>
          </w:p>
        </w:tc>
        <w:tc>
          <w:tcPr>
            <w:tcW w:w="4508" w:type="dxa"/>
          </w:tcPr>
          <w:p w14:paraId="76E8F4ED"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£99,000</w:t>
            </w:r>
          </w:p>
        </w:tc>
      </w:tr>
      <w:tr w:rsidR="00BA052E" w:rsidRPr="00BA052E" w14:paraId="6792B4B9" w14:textId="77777777" w:rsidTr="00BA052E">
        <w:tc>
          <w:tcPr>
            <w:tcW w:w="9016" w:type="dxa"/>
            <w:gridSpan w:val="2"/>
            <w:shd w:val="clear" w:color="auto" w:fill="DEEAF6"/>
          </w:tcPr>
          <w:p w14:paraId="120BBE5D"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Rural</w:t>
            </w:r>
          </w:p>
        </w:tc>
      </w:tr>
      <w:tr w:rsidR="00BA052E" w:rsidRPr="00BA052E" w14:paraId="0F1BD0F0" w14:textId="77777777" w:rsidTr="00F560B3">
        <w:tc>
          <w:tcPr>
            <w:tcW w:w="4508" w:type="dxa"/>
          </w:tcPr>
          <w:p w14:paraId="022C0D3B"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Ballyhalbert Pathway</w:t>
            </w:r>
          </w:p>
        </w:tc>
        <w:tc>
          <w:tcPr>
            <w:tcW w:w="4508" w:type="dxa"/>
          </w:tcPr>
          <w:p w14:paraId="6F0432C0"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£20,000</w:t>
            </w:r>
          </w:p>
        </w:tc>
      </w:tr>
      <w:tr w:rsidR="00BA052E" w:rsidRPr="00BA052E" w14:paraId="1452D3DB" w14:textId="77777777" w:rsidTr="00F560B3">
        <w:tc>
          <w:tcPr>
            <w:tcW w:w="4508" w:type="dxa"/>
          </w:tcPr>
          <w:p w14:paraId="392B41DB"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Station Square, Helen’s Bay</w:t>
            </w:r>
          </w:p>
        </w:tc>
        <w:tc>
          <w:tcPr>
            <w:tcW w:w="4508" w:type="dxa"/>
          </w:tcPr>
          <w:p w14:paraId="4B8A5104"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£15,000</w:t>
            </w:r>
          </w:p>
        </w:tc>
      </w:tr>
      <w:tr w:rsidR="00BA052E" w:rsidRPr="00BA052E" w14:paraId="395B3368" w14:textId="77777777" w:rsidTr="00F560B3">
        <w:tc>
          <w:tcPr>
            <w:tcW w:w="4508" w:type="dxa"/>
          </w:tcPr>
          <w:p w14:paraId="48964463"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Environmental Improvement Scheme, Lisbane</w:t>
            </w:r>
          </w:p>
        </w:tc>
        <w:tc>
          <w:tcPr>
            <w:tcW w:w="4508" w:type="dxa"/>
          </w:tcPr>
          <w:p w14:paraId="47CA5CE9" w14:textId="77777777" w:rsidR="00BA052E" w:rsidRPr="00BA052E" w:rsidRDefault="00BA052E" w:rsidP="00BA052E">
            <w:pPr>
              <w:jc w:val="both"/>
              <w:rPr>
                <w:rFonts w:eastAsia="Times New Roman" w:cs="Arial"/>
                <w:kern w:val="2"/>
                <w:szCs w:val="24"/>
                <w14:ligatures w14:val="standardContextual"/>
              </w:rPr>
            </w:pPr>
            <w:r w:rsidRPr="00BA052E">
              <w:rPr>
                <w:rFonts w:eastAsia="Times New Roman" w:cs="Arial"/>
                <w:kern w:val="2"/>
                <w:szCs w:val="24"/>
                <w14:ligatures w14:val="standardContextual"/>
              </w:rPr>
              <w:t>£25,000</w:t>
            </w:r>
          </w:p>
        </w:tc>
      </w:tr>
      <w:tr w:rsidR="00BA052E" w:rsidRPr="00BA052E" w14:paraId="79AA45ED" w14:textId="77777777" w:rsidTr="00F560B3">
        <w:tc>
          <w:tcPr>
            <w:tcW w:w="4508" w:type="dxa"/>
          </w:tcPr>
          <w:p w14:paraId="7ACFF1AC"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TOTAL</w:t>
            </w:r>
          </w:p>
        </w:tc>
        <w:tc>
          <w:tcPr>
            <w:tcW w:w="4508" w:type="dxa"/>
          </w:tcPr>
          <w:p w14:paraId="16774BF9"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£60,000</w:t>
            </w:r>
          </w:p>
        </w:tc>
      </w:tr>
      <w:tr w:rsidR="00BA052E" w:rsidRPr="00BA052E" w14:paraId="1DBA8A1F" w14:textId="77777777" w:rsidTr="00BA052E">
        <w:tc>
          <w:tcPr>
            <w:tcW w:w="4508" w:type="dxa"/>
            <w:shd w:val="clear" w:color="auto" w:fill="9CC2E5"/>
          </w:tcPr>
          <w:p w14:paraId="14499753"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COMBINED TOTAL</w:t>
            </w:r>
          </w:p>
        </w:tc>
        <w:tc>
          <w:tcPr>
            <w:tcW w:w="4508" w:type="dxa"/>
            <w:shd w:val="clear" w:color="auto" w:fill="9CC2E5"/>
          </w:tcPr>
          <w:p w14:paraId="663F194D" w14:textId="77777777" w:rsidR="00BA052E" w:rsidRPr="00BA052E" w:rsidRDefault="00BA052E" w:rsidP="00BA052E">
            <w:pPr>
              <w:jc w:val="both"/>
              <w:rPr>
                <w:rFonts w:eastAsia="Times New Roman" w:cs="Arial"/>
                <w:b/>
                <w:bCs/>
                <w:kern w:val="2"/>
                <w:szCs w:val="24"/>
                <w14:ligatures w14:val="standardContextual"/>
              </w:rPr>
            </w:pPr>
            <w:r w:rsidRPr="00BA052E">
              <w:rPr>
                <w:rFonts w:eastAsia="Times New Roman" w:cs="Arial"/>
                <w:b/>
                <w:bCs/>
                <w:kern w:val="2"/>
                <w:szCs w:val="24"/>
                <w14:ligatures w14:val="standardContextual"/>
              </w:rPr>
              <w:t>£159,000</w:t>
            </w:r>
          </w:p>
        </w:tc>
      </w:tr>
    </w:tbl>
    <w:p w14:paraId="1851975D" w14:textId="77777777" w:rsidR="00BA052E" w:rsidRPr="00BA052E" w:rsidRDefault="00BA052E" w:rsidP="00BA052E">
      <w:pPr>
        <w:jc w:val="both"/>
        <w:rPr>
          <w:rFonts w:eastAsia="Times New Roman" w:cs="Arial"/>
          <w:szCs w:val="24"/>
        </w:rPr>
      </w:pPr>
    </w:p>
    <w:p w14:paraId="0D2884EF" w14:textId="77777777" w:rsidR="00BA052E" w:rsidRPr="00BA052E" w:rsidRDefault="00BA052E" w:rsidP="00BA052E">
      <w:pPr>
        <w:jc w:val="both"/>
        <w:rPr>
          <w:rFonts w:eastAsia="Times New Roman" w:cs="Arial"/>
          <w:szCs w:val="24"/>
        </w:rPr>
      </w:pPr>
      <w:bookmarkStart w:id="6" w:name="_Hlk180578765"/>
      <w:r w:rsidRPr="00BA052E">
        <w:rPr>
          <w:rFonts w:eastAsia="Times New Roman" w:cs="Arial"/>
          <w:szCs w:val="24"/>
        </w:rPr>
        <w:t xml:space="preserve">The budget allocated to the rural areas had not been fully utilised.  Officers continued to work closely with the rural communities to identify projects and a meeting of the Ards Peninsula Village Partnership was scheduled to take place late October to identify potential projects. </w:t>
      </w:r>
    </w:p>
    <w:bookmarkEnd w:id="6"/>
    <w:p w14:paraId="66807680" w14:textId="77777777" w:rsidR="00BA052E" w:rsidRPr="00BA052E" w:rsidRDefault="00BA052E" w:rsidP="00BA052E">
      <w:pPr>
        <w:jc w:val="both"/>
        <w:rPr>
          <w:rFonts w:eastAsia="Times New Roman" w:cs="Arial"/>
          <w:szCs w:val="24"/>
        </w:rPr>
      </w:pPr>
    </w:p>
    <w:p w14:paraId="41A388A6" w14:textId="20A35292" w:rsidR="00BA052E" w:rsidRDefault="00BA052E" w:rsidP="00BA052E">
      <w:pPr>
        <w:jc w:val="both"/>
        <w:rPr>
          <w:rFonts w:eastAsia="Times New Roman" w:cs="Arial"/>
          <w:szCs w:val="24"/>
        </w:rPr>
      </w:pPr>
      <w:r w:rsidRPr="00BA052E">
        <w:rPr>
          <w:rFonts w:eastAsia="Times New Roman" w:cs="Arial"/>
          <w:szCs w:val="24"/>
        </w:rPr>
        <w:t xml:space="preserve">RECOMMENDED that the Council notes this report. </w:t>
      </w:r>
    </w:p>
    <w:p w14:paraId="4612FBAF" w14:textId="77777777" w:rsidR="00CD07BD" w:rsidRDefault="00CD07BD" w:rsidP="00BA052E">
      <w:pPr>
        <w:jc w:val="both"/>
        <w:rPr>
          <w:rFonts w:eastAsia="Times New Roman" w:cs="Arial"/>
          <w:szCs w:val="24"/>
        </w:rPr>
      </w:pPr>
    </w:p>
    <w:p w14:paraId="110EFCED" w14:textId="6CC7A265" w:rsidR="00CD07BD" w:rsidRDefault="00CD07BD" w:rsidP="00BA052E">
      <w:pPr>
        <w:jc w:val="both"/>
        <w:rPr>
          <w:rFonts w:eastAsia="Times New Roman" w:cs="Arial"/>
          <w:szCs w:val="24"/>
        </w:rPr>
      </w:pPr>
      <w:r>
        <w:rPr>
          <w:rFonts w:eastAsia="Times New Roman" w:cs="Arial"/>
          <w:szCs w:val="24"/>
        </w:rPr>
        <w:t>Alderman Adair indicated that he wished to bring an alternative proposal as follows:</w:t>
      </w:r>
    </w:p>
    <w:p w14:paraId="473C7802" w14:textId="77777777" w:rsidR="00CD07BD" w:rsidRDefault="00CD07BD" w:rsidP="00BA052E">
      <w:pPr>
        <w:jc w:val="both"/>
        <w:rPr>
          <w:rFonts w:eastAsia="Times New Roman" w:cs="Arial"/>
          <w:szCs w:val="24"/>
        </w:rPr>
      </w:pPr>
    </w:p>
    <w:p w14:paraId="03B7E275" w14:textId="77777777" w:rsidR="00CD07BD" w:rsidRPr="00CD07BD" w:rsidRDefault="00CD07BD" w:rsidP="00CD07BD">
      <w:pPr>
        <w:jc w:val="both"/>
        <w:rPr>
          <w:rFonts w:cs="Arial"/>
          <w:i/>
          <w:iCs/>
          <w:szCs w:val="24"/>
        </w:rPr>
      </w:pPr>
      <w:r w:rsidRPr="00CD07BD">
        <w:rPr>
          <w:rFonts w:cs="Arial"/>
          <w:i/>
          <w:iCs/>
          <w:szCs w:val="24"/>
        </w:rPr>
        <w:t>That Council notes this report and further:</w:t>
      </w:r>
    </w:p>
    <w:p w14:paraId="4077457F" w14:textId="77777777" w:rsidR="00CD07BD" w:rsidRPr="00CD07BD" w:rsidRDefault="00CD07BD" w:rsidP="00CD07BD">
      <w:pPr>
        <w:jc w:val="both"/>
        <w:rPr>
          <w:rFonts w:cs="Arial"/>
          <w:i/>
          <w:iCs/>
          <w:szCs w:val="24"/>
        </w:rPr>
      </w:pPr>
    </w:p>
    <w:p w14:paraId="3AB1EC4F" w14:textId="7093898E" w:rsidR="00CD07BD" w:rsidRPr="00CD07BD" w:rsidRDefault="00174337" w:rsidP="00CD07BD">
      <w:pPr>
        <w:jc w:val="both"/>
        <w:rPr>
          <w:rFonts w:cs="Arial"/>
          <w:i/>
          <w:iCs/>
          <w:szCs w:val="24"/>
        </w:rPr>
      </w:pPr>
      <w:r>
        <w:rPr>
          <w:rFonts w:cs="Arial"/>
          <w:i/>
          <w:iCs/>
          <w:szCs w:val="24"/>
        </w:rPr>
        <w:t>T</w:t>
      </w:r>
      <w:r w:rsidR="00CD07BD" w:rsidRPr="00CD07BD">
        <w:rPr>
          <w:rFonts w:cs="Arial"/>
          <w:i/>
          <w:iCs/>
          <w:szCs w:val="24"/>
        </w:rPr>
        <w:t>hat council continues with designs for an environmental improvement scheme around the centre of Main Street, Ballywalter creating an accessible vibrant and welcoming Main Street in the heart of the village.</w:t>
      </w:r>
    </w:p>
    <w:p w14:paraId="7FF29793" w14:textId="77777777" w:rsidR="00CD07BD" w:rsidRDefault="00CD07BD" w:rsidP="00BA052E">
      <w:pPr>
        <w:jc w:val="both"/>
        <w:rPr>
          <w:rFonts w:cs="Arial"/>
          <w:szCs w:val="24"/>
        </w:rPr>
      </w:pPr>
    </w:p>
    <w:p w14:paraId="2E095DE0" w14:textId="6E815816" w:rsidR="000B5F41" w:rsidRDefault="00CD07BD" w:rsidP="000B5F41">
      <w:pPr>
        <w:rPr>
          <w:rFonts w:cs="Arial"/>
          <w:szCs w:val="24"/>
        </w:rPr>
      </w:pPr>
      <w:r>
        <w:rPr>
          <w:rFonts w:cs="Arial"/>
          <w:szCs w:val="24"/>
        </w:rPr>
        <w:t>This was seconded by Councillor Edmund.</w:t>
      </w:r>
    </w:p>
    <w:p w14:paraId="405BB720" w14:textId="77777777" w:rsidR="00CD07BD" w:rsidRDefault="00CD07BD" w:rsidP="000B5F41">
      <w:pPr>
        <w:rPr>
          <w:rFonts w:cs="Arial"/>
          <w:szCs w:val="24"/>
        </w:rPr>
      </w:pPr>
    </w:p>
    <w:p w14:paraId="5479DA0B" w14:textId="3F06A5EC" w:rsidR="00CD07BD" w:rsidRDefault="00CD07BD" w:rsidP="000B5F41">
      <w:pPr>
        <w:rPr>
          <w:rFonts w:cs="Arial"/>
          <w:szCs w:val="24"/>
        </w:rPr>
      </w:pPr>
      <w:r>
        <w:rPr>
          <w:rFonts w:cs="Arial"/>
          <w:szCs w:val="24"/>
        </w:rPr>
        <w:t>Alderman Adair welcomed what was a good spread of projects across the Borough. It was important to have projects worked up so funding could be availed of when it became available.</w:t>
      </w:r>
    </w:p>
    <w:p w14:paraId="23383CCF" w14:textId="77777777" w:rsidR="00CD07BD" w:rsidRDefault="00CD07BD" w:rsidP="000B5F41">
      <w:pPr>
        <w:rPr>
          <w:rFonts w:cs="Arial"/>
          <w:szCs w:val="24"/>
        </w:rPr>
      </w:pPr>
    </w:p>
    <w:p w14:paraId="695B1508" w14:textId="54FEC55A" w:rsidR="00CD07BD" w:rsidRDefault="00CD07BD" w:rsidP="769D3426">
      <w:pPr>
        <w:rPr>
          <w:rFonts w:cs="Arial"/>
        </w:rPr>
      </w:pPr>
      <w:r w:rsidRPr="769D3426">
        <w:rPr>
          <w:rFonts w:cs="Arial"/>
        </w:rPr>
        <w:t xml:space="preserve">He had noted that Ballywalter Main Street had been removed from the programme following community consultation which had flagged up an objection to any work being undertaken in the </w:t>
      </w:r>
      <w:r w:rsidR="00FE4339">
        <w:rPr>
          <w:rFonts w:cs="Arial"/>
        </w:rPr>
        <w:t>S</w:t>
      </w:r>
      <w:r w:rsidRPr="769D3426">
        <w:rPr>
          <w:rFonts w:cs="Arial"/>
        </w:rPr>
        <w:t>quare</w:t>
      </w:r>
      <w:r w:rsidR="000C2ADE">
        <w:rPr>
          <w:rFonts w:cs="Arial"/>
        </w:rPr>
        <w:t xml:space="preserve"> t</w:t>
      </w:r>
      <w:r w:rsidRPr="769D3426">
        <w:rPr>
          <w:rFonts w:cs="Arial"/>
        </w:rPr>
        <w:t>hat was currently maintained by Ballywalter Community Action Group</w:t>
      </w:r>
      <w:r w:rsidR="000C2ADE">
        <w:rPr>
          <w:rFonts w:cs="Arial"/>
        </w:rPr>
        <w:t>.  T</w:t>
      </w:r>
      <w:r w:rsidR="009E78F4" w:rsidRPr="769D3426">
        <w:rPr>
          <w:rFonts w:cs="Arial"/>
        </w:rPr>
        <w:t>he organisation</w:t>
      </w:r>
      <w:r w:rsidRPr="769D3426">
        <w:rPr>
          <w:rFonts w:cs="Arial"/>
        </w:rPr>
        <w:t xml:space="preserve"> had won </w:t>
      </w:r>
      <w:r w:rsidR="00C073DA" w:rsidRPr="769D3426">
        <w:rPr>
          <w:rFonts w:cs="Arial"/>
        </w:rPr>
        <w:t>an In Bloom awar</w:t>
      </w:r>
      <w:r w:rsidR="532FDAD9" w:rsidRPr="769D3426">
        <w:rPr>
          <w:rFonts w:cs="Arial"/>
        </w:rPr>
        <w:t>d</w:t>
      </w:r>
      <w:r w:rsidR="00C073DA" w:rsidRPr="769D3426">
        <w:rPr>
          <w:rFonts w:cs="Arial"/>
        </w:rPr>
        <w:t xml:space="preserve"> earlier in the week. He also referred to a mural which displayed the history of Ballywalter.</w:t>
      </w:r>
    </w:p>
    <w:p w14:paraId="64D1E883" w14:textId="77777777" w:rsidR="00C073DA" w:rsidRDefault="00C073DA" w:rsidP="000B5F41">
      <w:pPr>
        <w:rPr>
          <w:rFonts w:cs="Arial"/>
          <w:szCs w:val="24"/>
        </w:rPr>
      </w:pPr>
    </w:p>
    <w:p w14:paraId="02B03436" w14:textId="631C9F46" w:rsidR="00C073DA" w:rsidRDefault="00C073DA" w:rsidP="769D3426">
      <w:pPr>
        <w:rPr>
          <w:rFonts w:cs="Arial"/>
        </w:rPr>
      </w:pPr>
      <w:r w:rsidRPr="769D3426">
        <w:rPr>
          <w:rFonts w:cs="Arial"/>
        </w:rPr>
        <w:t>Alderman Adair was supportive of the view of the community but believed there was a hunger in the village for improvement works on the Main Street particularly around the retail area. The lighting, footpaths and bus shelter could be revitalis</w:t>
      </w:r>
      <w:r w:rsidR="110E9952" w:rsidRPr="769D3426">
        <w:rPr>
          <w:rFonts w:cs="Arial"/>
        </w:rPr>
        <w:t>ed</w:t>
      </w:r>
      <w:r w:rsidRPr="769D3426">
        <w:rPr>
          <w:rFonts w:cs="Arial"/>
        </w:rPr>
        <w:t xml:space="preserve">. He also pointed to the car park area owned by the Council. Alderman Adair did not want </w:t>
      </w:r>
      <w:r w:rsidRPr="769D3426">
        <w:rPr>
          <w:rFonts w:cs="Arial"/>
        </w:rPr>
        <w:lastRenderedPageBreak/>
        <w:t xml:space="preserve">Ballywalter to miss out and for the scheme to drop </w:t>
      </w:r>
      <w:r w:rsidR="0883102E" w:rsidRPr="769D3426">
        <w:rPr>
          <w:rFonts w:cs="Arial"/>
        </w:rPr>
        <w:t>off,</w:t>
      </w:r>
      <w:r w:rsidR="009E78F4" w:rsidRPr="769D3426">
        <w:rPr>
          <w:rFonts w:cs="Arial"/>
        </w:rPr>
        <w:t xml:space="preserve"> so he</w:t>
      </w:r>
      <w:r w:rsidRPr="769D3426">
        <w:rPr>
          <w:rFonts w:cs="Arial"/>
        </w:rPr>
        <w:t xml:space="preserve"> encouraged Members to support this.</w:t>
      </w:r>
    </w:p>
    <w:p w14:paraId="18667829" w14:textId="77777777" w:rsidR="00C073DA" w:rsidRDefault="00C073DA" w:rsidP="000B5F41">
      <w:pPr>
        <w:rPr>
          <w:rFonts w:cs="Arial"/>
          <w:szCs w:val="24"/>
        </w:rPr>
      </w:pPr>
    </w:p>
    <w:p w14:paraId="135AA656" w14:textId="52F463AA" w:rsidR="00C073DA" w:rsidRDefault="00C073DA" w:rsidP="000B5F41">
      <w:pPr>
        <w:rPr>
          <w:rFonts w:cs="Arial"/>
          <w:szCs w:val="24"/>
        </w:rPr>
      </w:pPr>
      <w:r>
        <w:rPr>
          <w:rFonts w:cs="Arial"/>
          <w:szCs w:val="24"/>
        </w:rPr>
        <w:t xml:space="preserve">The seconder, Councillor Edmund, gave his support and noted that an apartment block was due to be built which looked out on to the square from one side and on to the Main Street from the opposite side, he felt that showed how those areas referred to linked </w:t>
      </w:r>
      <w:r w:rsidR="009E78F4">
        <w:rPr>
          <w:rFonts w:cs="Arial"/>
          <w:szCs w:val="24"/>
        </w:rPr>
        <w:t>together</w:t>
      </w:r>
      <w:r>
        <w:rPr>
          <w:rFonts w:cs="Arial"/>
          <w:szCs w:val="24"/>
        </w:rPr>
        <w:t xml:space="preserve"> and he hoped members would support the proposal.</w:t>
      </w:r>
    </w:p>
    <w:p w14:paraId="4B89D509" w14:textId="77777777" w:rsidR="00C073DA" w:rsidRDefault="00C073DA" w:rsidP="000B5F41">
      <w:pPr>
        <w:rPr>
          <w:rFonts w:cs="Arial"/>
          <w:szCs w:val="24"/>
        </w:rPr>
      </w:pPr>
    </w:p>
    <w:p w14:paraId="051CE0AE" w14:textId="082EB8EF" w:rsidR="00C073DA" w:rsidRDefault="00C073DA" w:rsidP="000B5F41">
      <w:pPr>
        <w:rPr>
          <w:rFonts w:cs="Arial"/>
          <w:szCs w:val="24"/>
        </w:rPr>
      </w:pPr>
      <w:r>
        <w:rPr>
          <w:rFonts w:cs="Arial"/>
          <w:szCs w:val="24"/>
        </w:rPr>
        <w:t xml:space="preserve">Councillor McCracken indicated that he wished to </w:t>
      </w:r>
      <w:r w:rsidR="000A3A39">
        <w:rPr>
          <w:rFonts w:cs="Arial"/>
          <w:szCs w:val="24"/>
        </w:rPr>
        <w:t>propose</w:t>
      </w:r>
      <w:r>
        <w:rPr>
          <w:rFonts w:cs="Arial"/>
          <w:szCs w:val="24"/>
        </w:rPr>
        <w:t xml:space="preserve"> the following amendment</w:t>
      </w:r>
      <w:r w:rsidR="000A3A39">
        <w:rPr>
          <w:rFonts w:cs="Arial"/>
          <w:szCs w:val="24"/>
        </w:rPr>
        <w:t xml:space="preserve"> as an addition to the existing proposal:</w:t>
      </w:r>
    </w:p>
    <w:p w14:paraId="04C7BEB8" w14:textId="77777777" w:rsidR="000A3A39" w:rsidRDefault="000A3A39" w:rsidP="000B5F41">
      <w:pPr>
        <w:rPr>
          <w:rFonts w:cs="Arial"/>
          <w:szCs w:val="24"/>
        </w:rPr>
      </w:pPr>
    </w:p>
    <w:p w14:paraId="6E35AC14" w14:textId="694F3122" w:rsidR="000A3A39" w:rsidRPr="000A3A39" w:rsidRDefault="000A3A39" w:rsidP="000B5F41">
      <w:pPr>
        <w:rPr>
          <w:rFonts w:cs="Arial"/>
          <w:i/>
          <w:iCs/>
          <w:szCs w:val="24"/>
        </w:rPr>
      </w:pPr>
      <w:r w:rsidRPr="000A3A39">
        <w:rPr>
          <w:rFonts w:cs="Arial"/>
          <w:i/>
          <w:iCs/>
          <w:szCs w:val="24"/>
        </w:rPr>
        <w:t>That in relation to Bingham Lane, officers will liaise with Seacourt Print Workshop and Kilcooley Women’s centre to identify if the two heritage bank buildings on either side can be included in the design and scoping, specifically in relation to repainting and exterior lighting, and if feasible to seek funding at a later stage.</w:t>
      </w:r>
    </w:p>
    <w:p w14:paraId="48A81C48" w14:textId="77777777" w:rsidR="00CD07BD" w:rsidRDefault="00CD07BD" w:rsidP="000B5F41">
      <w:pPr>
        <w:rPr>
          <w:rFonts w:cs="Arial"/>
          <w:szCs w:val="24"/>
        </w:rPr>
      </w:pPr>
    </w:p>
    <w:p w14:paraId="6C9C3863" w14:textId="62A88551" w:rsidR="000A3A39" w:rsidRPr="009E78F4" w:rsidRDefault="000A3A39" w:rsidP="000B5F41">
      <w:pPr>
        <w:rPr>
          <w:rFonts w:cs="Arial"/>
          <w:szCs w:val="24"/>
        </w:rPr>
      </w:pPr>
      <w:r w:rsidRPr="009E78F4">
        <w:rPr>
          <w:rFonts w:cs="Arial"/>
          <w:szCs w:val="24"/>
        </w:rPr>
        <w:t>Alderman Adair advised that he was content to include the amendment within his proposal.</w:t>
      </w:r>
    </w:p>
    <w:p w14:paraId="45066F31" w14:textId="77777777" w:rsidR="000A3A39" w:rsidRDefault="000A3A39" w:rsidP="000B5F41">
      <w:pPr>
        <w:rPr>
          <w:rFonts w:cs="Arial"/>
          <w:b/>
          <w:bCs/>
          <w:szCs w:val="24"/>
        </w:rPr>
      </w:pPr>
    </w:p>
    <w:p w14:paraId="35D80132" w14:textId="34D31C4F" w:rsidR="000A3A39" w:rsidRDefault="000A3A39" w:rsidP="769D3426">
      <w:pPr>
        <w:rPr>
          <w:rFonts w:cs="Arial"/>
        </w:rPr>
      </w:pPr>
      <w:r w:rsidRPr="769D3426">
        <w:rPr>
          <w:rFonts w:cs="Arial"/>
        </w:rPr>
        <w:t xml:space="preserve">Speaking to the amendment, Councillor McCracken </w:t>
      </w:r>
      <w:r w:rsidR="00C57EAA" w:rsidRPr="769D3426">
        <w:rPr>
          <w:rFonts w:cs="Arial"/>
        </w:rPr>
        <w:t>welcomed</w:t>
      </w:r>
      <w:r w:rsidRPr="769D3426">
        <w:rPr>
          <w:rFonts w:cs="Arial"/>
        </w:rPr>
        <w:t xml:space="preserve"> the project for Bingham Lane and referred to two heritage buildings at either side which were former banks. One had been bought by Seacourt Print Workshop and the other by Kilcooley Women’s Centre. He understood that Seacourt Print Workshop had put a lot of money </w:t>
      </w:r>
      <w:r w:rsidR="00C57EAA" w:rsidRPr="769D3426">
        <w:rPr>
          <w:rFonts w:cs="Arial"/>
        </w:rPr>
        <w:t>into</w:t>
      </w:r>
      <w:r w:rsidRPr="769D3426">
        <w:rPr>
          <w:rFonts w:cs="Arial"/>
        </w:rPr>
        <w:t xml:space="preserve"> the interior of the </w:t>
      </w:r>
      <w:r w:rsidR="39FA46C2" w:rsidRPr="769D3426">
        <w:rPr>
          <w:rFonts w:cs="Arial"/>
        </w:rPr>
        <w:t>building,</w:t>
      </w:r>
      <w:r w:rsidRPr="769D3426">
        <w:rPr>
          <w:rFonts w:cs="Arial"/>
        </w:rPr>
        <w:t xml:space="preserve"> but he was aware that its budget did not extend to the exterior </w:t>
      </w:r>
      <w:r w:rsidR="00C57EAA" w:rsidRPr="769D3426">
        <w:rPr>
          <w:rFonts w:cs="Arial"/>
        </w:rPr>
        <w:t xml:space="preserve">and it would be </w:t>
      </w:r>
      <w:r w:rsidR="00562426">
        <w:rPr>
          <w:rFonts w:cs="Arial"/>
        </w:rPr>
        <w:t xml:space="preserve">a </w:t>
      </w:r>
      <w:r w:rsidR="00C57EAA" w:rsidRPr="769D3426">
        <w:rPr>
          <w:rFonts w:cs="Arial"/>
        </w:rPr>
        <w:t xml:space="preserve">shame to undertake the work in Bingham Lane and exclude a beautiful heritage building from the project. He </w:t>
      </w:r>
      <w:r w:rsidR="009E78F4" w:rsidRPr="769D3426">
        <w:rPr>
          <w:rFonts w:cs="Arial"/>
        </w:rPr>
        <w:t xml:space="preserve">had reached out to </w:t>
      </w:r>
      <w:r w:rsidR="00C57EAA" w:rsidRPr="769D3426">
        <w:rPr>
          <w:rFonts w:cs="Arial"/>
        </w:rPr>
        <w:t>Kilcooley Women’s Centre as he suspected they too would be in that situation, so he hoped those buildings could be improved. His proposal was for the scoping exercise at Bingham Lane to include those two buildings.</w:t>
      </w:r>
    </w:p>
    <w:p w14:paraId="161CD950" w14:textId="77777777" w:rsidR="00C57EAA" w:rsidRDefault="00C57EAA" w:rsidP="000B5F41">
      <w:pPr>
        <w:rPr>
          <w:rFonts w:cs="Arial"/>
          <w:szCs w:val="24"/>
        </w:rPr>
      </w:pPr>
    </w:p>
    <w:p w14:paraId="2F033A90" w14:textId="0E62E1F6" w:rsidR="00C57EAA" w:rsidRDefault="00C57EAA" w:rsidP="000B5F41">
      <w:pPr>
        <w:rPr>
          <w:rFonts w:cs="Arial"/>
          <w:szCs w:val="24"/>
        </w:rPr>
      </w:pPr>
      <w:r>
        <w:rPr>
          <w:rFonts w:cs="Arial"/>
          <w:szCs w:val="24"/>
        </w:rPr>
        <w:t xml:space="preserve">The Chair shared some of her own knowledge of the building, explaining that it had been the old Market House of the town as well as being formerly occupied by the Council before </w:t>
      </w:r>
      <w:r w:rsidR="009E78F4">
        <w:rPr>
          <w:rFonts w:cs="Arial"/>
          <w:szCs w:val="24"/>
        </w:rPr>
        <w:t>it moved to the</w:t>
      </w:r>
      <w:r>
        <w:rPr>
          <w:rFonts w:cs="Arial"/>
          <w:szCs w:val="24"/>
        </w:rPr>
        <w:t xml:space="preserve"> Castle. She explained that it was recently used as a film set for Channel 5’s Ellis.</w:t>
      </w:r>
    </w:p>
    <w:p w14:paraId="469F4A91" w14:textId="77777777" w:rsidR="00C57EAA" w:rsidRDefault="00C57EAA" w:rsidP="000B5F41">
      <w:pPr>
        <w:rPr>
          <w:rFonts w:cs="Arial"/>
          <w:szCs w:val="24"/>
        </w:rPr>
      </w:pPr>
    </w:p>
    <w:p w14:paraId="041174D7" w14:textId="6890954D" w:rsidR="009E78F4" w:rsidRDefault="00C57EAA" w:rsidP="769D3426">
      <w:pPr>
        <w:rPr>
          <w:rFonts w:cs="Arial"/>
        </w:rPr>
      </w:pPr>
      <w:r w:rsidRPr="769D3426">
        <w:rPr>
          <w:rFonts w:cs="Arial"/>
        </w:rPr>
        <w:t>Councillor Ashe welcomed the report and was pleased that the Comber Enterprise Hub had been included. She queried the environmental improvement scheme on the Killinchy Road in Lisbane</w:t>
      </w:r>
      <w:r w:rsidR="077710D1" w:rsidRPr="769D3426">
        <w:rPr>
          <w:rFonts w:cs="Arial"/>
        </w:rPr>
        <w:t>,</w:t>
      </w:r>
      <w:r w:rsidRPr="769D3426">
        <w:rPr>
          <w:rFonts w:cs="Arial"/>
        </w:rPr>
        <w:t xml:space="preserve"> and asked </w:t>
      </w:r>
      <w:r w:rsidR="009E78F4" w:rsidRPr="769D3426">
        <w:rPr>
          <w:rFonts w:cs="Arial"/>
        </w:rPr>
        <w:t>how strongly the options for a pedestrian crossing were being explored given local concerns around speeding.</w:t>
      </w:r>
    </w:p>
    <w:p w14:paraId="47F7CC7A" w14:textId="77777777" w:rsidR="00C57EAA" w:rsidRDefault="00C57EAA" w:rsidP="000B5F41">
      <w:pPr>
        <w:rPr>
          <w:rFonts w:cs="Arial"/>
          <w:szCs w:val="24"/>
        </w:rPr>
      </w:pPr>
    </w:p>
    <w:p w14:paraId="3B76FE1E" w14:textId="7677637C" w:rsidR="00C57EAA" w:rsidRDefault="00C57EAA" w:rsidP="769D3426">
      <w:pPr>
        <w:rPr>
          <w:rFonts w:cs="Arial"/>
        </w:rPr>
      </w:pPr>
      <w:r w:rsidRPr="769D3426">
        <w:rPr>
          <w:rFonts w:cs="Arial"/>
        </w:rPr>
        <w:t xml:space="preserve">The Interim Head of Regeneration explained </w:t>
      </w:r>
      <w:r w:rsidR="009C5AFF" w:rsidRPr="769D3426">
        <w:rPr>
          <w:rFonts w:cs="Arial"/>
        </w:rPr>
        <w:t xml:space="preserve">his team was well aware of those road safety concerns </w:t>
      </w:r>
      <w:r w:rsidR="28D426FD" w:rsidRPr="769D3426">
        <w:rPr>
          <w:rFonts w:cs="Arial"/>
        </w:rPr>
        <w:t>as</w:t>
      </w:r>
      <w:r w:rsidR="009C5AFF" w:rsidRPr="769D3426">
        <w:rPr>
          <w:rFonts w:cs="Arial"/>
        </w:rPr>
        <w:t xml:space="preserve"> raised and he explained the additional budget would add value.</w:t>
      </w:r>
    </w:p>
    <w:p w14:paraId="1B168A1B" w14:textId="77777777" w:rsidR="009C5AFF" w:rsidRDefault="009C5AFF" w:rsidP="000B5F41">
      <w:pPr>
        <w:rPr>
          <w:rFonts w:cs="Arial"/>
          <w:szCs w:val="24"/>
        </w:rPr>
      </w:pPr>
    </w:p>
    <w:p w14:paraId="4F7C8CC1" w14:textId="71A11B78" w:rsidR="009C5AFF" w:rsidRDefault="009C5AFF" w:rsidP="769D3426">
      <w:pPr>
        <w:rPr>
          <w:rFonts w:cs="Arial"/>
        </w:rPr>
      </w:pPr>
      <w:r w:rsidRPr="769D3426">
        <w:rPr>
          <w:rFonts w:cs="Arial"/>
        </w:rPr>
        <w:t xml:space="preserve">Councillor McCollum added, in relation to her </w:t>
      </w:r>
      <w:r w:rsidR="009E78F4" w:rsidRPr="769D3426">
        <w:rPr>
          <w:rFonts w:cs="Arial"/>
        </w:rPr>
        <w:t xml:space="preserve">former </w:t>
      </w:r>
      <w:r w:rsidRPr="769D3426">
        <w:rPr>
          <w:rFonts w:cs="Arial"/>
        </w:rPr>
        <w:t xml:space="preserve">DEA of Bangor East and Donaghadee, that she welcomed the Pump Track progress. It was a critical need in Donaghadee for young people and she believed it would utilise one of </w:t>
      </w:r>
      <w:r w:rsidR="3A5BD6B4" w:rsidRPr="769D3426">
        <w:rPr>
          <w:rFonts w:cs="Arial"/>
        </w:rPr>
        <w:t>Donaghadee's</w:t>
      </w:r>
      <w:r w:rsidRPr="769D3426">
        <w:rPr>
          <w:rFonts w:cs="Arial"/>
        </w:rPr>
        <w:t xml:space="preserve"> finest natural spaces. She asked when construction would </w:t>
      </w:r>
      <w:r w:rsidR="4A66A1BE" w:rsidRPr="769D3426">
        <w:rPr>
          <w:rFonts w:cs="Arial"/>
        </w:rPr>
        <w:t>start,</w:t>
      </w:r>
      <w:r w:rsidRPr="769D3426">
        <w:rPr>
          <w:rFonts w:cs="Arial"/>
        </w:rPr>
        <w:t xml:space="preserve"> and the </w:t>
      </w:r>
      <w:r w:rsidR="009E78F4" w:rsidRPr="769D3426">
        <w:rPr>
          <w:rFonts w:cs="Arial"/>
        </w:rPr>
        <w:t>o</w:t>
      </w:r>
      <w:r w:rsidRPr="769D3426">
        <w:rPr>
          <w:rFonts w:cs="Arial"/>
        </w:rPr>
        <w:t xml:space="preserve">fficer explained that while there were no </w:t>
      </w:r>
      <w:r w:rsidR="009E78F4" w:rsidRPr="769D3426">
        <w:rPr>
          <w:rFonts w:cs="Arial"/>
        </w:rPr>
        <w:t>definitive</w:t>
      </w:r>
      <w:r w:rsidRPr="769D3426">
        <w:rPr>
          <w:rFonts w:cs="Arial"/>
        </w:rPr>
        <w:t xml:space="preserve"> timelines he was confident that </w:t>
      </w:r>
      <w:r w:rsidR="009E78F4" w:rsidRPr="769D3426">
        <w:rPr>
          <w:rFonts w:cs="Arial"/>
        </w:rPr>
        <w:t>the project</w:t>
      </w:r>
      <w:r w:rsidRPr="769D3426">
        <w:rPr>
          <w:rFonts w:cs="Arial"/>
        </w:rPr>
        <w:t xml:space="preserve"> would be worked up by March 2025. It was further clarified that there was no </w:t>
      </w:r>
      <w:r w:rsidRPr="769D3426">
        <w:rPr>
          <w:rFonts w:cs="Arial"/>
        </w:rPr>
        <w:lastRenderedPageBreak/>
        <w:t xml:space="preserve">capital available to commence with construction </w:t>
      </w:r>
      <w:r w:rsidR="312E9093" w:rsidRPr="769D3426">
        <w:rPr>
          <w:rFonts w:cs="Arial"/>
        </w:rPr>
        <w:t>yet,</w:t>
      </w:r>
      <w:r w:rsidRPr="769D3426">
        <w:rPr>
          <w:rFonts w:cs="Arial"/>
        </w:rPr>
        <w:t xml:space="preserve"> but this was the working up element of the project.</w:t>
      </w:r>
    </w:p>
    <w:p w14:paraId="494597F5" w14:textId="77777777" w:rsidR="009C5AFF" w:rsidRDefault="009C5AFF" w:rsidP="000B5F41">
      <w:pPr>
        <w:rPr>
          <w:rFonts w:cs="Arial"/>
          <w:szCs w:val="24"/>
        </w:rPr>
      </w:pPr>
    </w:p>
    <w:p w14:paraId="68FAABA6" w14:textId="4B95AB7F" w:rsidR="009C5AFF" w:rsidRDefault="009C5AFF" w:rsidP="769D3426">
      <w:pPr>
        <w:rPr>
          <w:rFonts w:cs="Arial"/>
        </w:rPr>
      </w:pPr>
      <w:r w:rsidRPr="769D3426">
        <w:rPr>
          <w:rFonts w:cs="Arial"/>
        </w:rPr>
        <w:t xml:space="preserve">Councillor Smart welcomed the report and thanked officers. He </w:t>
      </w:r>
      <w:r w:rsidR="00E66119" w:rsidRPr="769D3426">
        <w:rPr>
          <w:rFonts w:cs="Arial"/>
        </w:rPr>
        <w:t>queried</w:t>
      </w:r>
      <w:r w:rsidRPr="769D3426">
        <w:rPr>
          <w:rFonts w:cs="Arial"/>
        </w:rPr>
        <w:t xml:space="preserve"> the Meeting House Lane </w:t>
      </w:r>
      <w:r w:rsidR="040D1928" w:rsidRPr="769D3426">
        <w:rPr>
          <w:rFonts w:cs="Arial"/>
        </w:rPr>
        <w:t>project,</w:t>
      </w:r>
      <w:r w:rsidRPr="769D3426">
        <w:rPr>
          <w:rFonts w:cs="Arial"/>
        </w:rPr>
        <w:t xml:space="preserve"> and he understood that the Council was covering the design costs</w:t>
      </w:r>
      <w:r w:rsidR="00E66119" w:rsidRPr="769D3426">
        <w:rPr>
          <w:rFonts w:cs="Arial"/>
        </w:rPr>
        <w:t>. He further welcomed the work around dereliction and highlighted the importance of addressing the matter which would be a difficult issue to resolve, but he felt this would be a positive start. He asked what the consultation process would look like and what role elected members would have.</w:t>
      </w:r>
    </w:p>
    <w:p w14:paraId="5E7DBF4F" w14:textId="77777777" w:rsidR="00E66119" w:rsidRDefault="00E66119" w:rsidP="000B5F41">
      <w:pPr>
        <w:rPr>
          <w:rFonts w:cs="Arial"/>
          <w:szCs w:val="24"/>
        </w:rPr>
      </w:pPr>
    </w:p>
    <w:p w14:paraId="24D7C83B" w14:textId="005EA28F" w:rsidR="00E66119" w:rsidRDefault="00E66119" w:rsidP="769D3426">
      <w:pPr>
        <w:rPr>
          <w:rFonts w:cs="Arial"/>
        </w:rPr>
      </w:pPr>
      <w:r w:rsidRPr="769D3426">
        <w:rPr>
          <w:rFonts w:cs="Arial"/>
        </w:rPr>
        <w:t>The officer confirmed that the programme would meet the design costs of the Meeting House Lane project</w:t>
      </w:r>
      <w:r w:rsidR="1D1C6AE3" w:rsidRPr="769D3426">
        <w:rPr>
          <w:rFonts w:cs="Arial"/>
        </w:rPr>
        <w:t>,</w:t>
      </w:r>
      <w:r w:rsidRPr="769D3426">
        <w:rPr>
          <w:rFonts w:cs="Arial"/>
        </w:rPr>
        <w:t xml:space="preserve"> while DfC and DfI was providing the bulk of the budget. It now meant that funding could be reallocated to the working up of other projects. He explained that the dereliction work</w:t>
      </w:r>
      <w:r w:rsidR="009D7017" w:rsidRPr="769D3426">
        <w:rPr>
          <w:rFonts w:cs="Arial"/>
        </w:rPr>
        <w:t xml:space="preserve"> </w:t>
      </w:r>
      <w:r w:rsidRPr="769D3426">
        <w:rPr>
          <w:rFonts w:cs="Arial"/>
        </w:rPr>
        <w:t xml:space="preserve">tied in with various priorities, </w:t>
      </w:r>
      <w:r w:rsidR="56741BB7" w:rsidRPr="769D3426">
        <w:rPr>
          <w:rFonts w:cs="Arial"/>
        </w:rPr>
        <w:t>particularly</w:t>
      </w:r>
      <w:r w:rsidRPr="769D3426">
        <w:rPr>
          <w:rFonts w:cs="Arial"/>
        </w:rPr>
        <w:t xml:space="preserve"> the economic priority within the Corporate Plan. This would be a collaborative piece of work with member involvement and an update would follow </w:t>
      </w:r>
      <w:r w:rsidR="009D7017" w:rsidRPr="769D3426">
        <w:rPr>
          <w:rFonts w:cs="Arial"/>
        </w:rPr>
        <w:t>once that work progressed.</w:t>
      </w:r>
    </w:p>
    <w:p w14:paraId="45793EC1" w14:textId="77777777" w:rsidR="00E66119" w:rsidRDefault="00E66119" w:rsidP="000B5F41">
      <w:pPr>
        <w:rPr>
          <w:rFonts w:cs="Arial"/>
          <w:szCs w:val="24"/>
        </w:rPr>
      </w:pPr>
    </w:p>
    <w:p w14:paraId="7B4C1B90" w14:textId="798A3B4E" w:rsidR="00E66119" w:rsidRDefault="009D7017" w:rsidP="000B5F41">
      <w:pPr>
        <w:rPr>
          <w:rFonts w:cs="Arial"/>
          <w:szCs w:val="24"/>
        </w:rPr>
      </w:pPr>
      <w:r>
        <w:rPr>
          <w:rFonts w:cs="Arial"/>
          <w:szCs w:val="24"/>
        </w:rPr>
        <w:t xml:space="preserve">Councillor Thompson welcomed the report and hoped that there would be a development on the Pump Track project with an update in January regarding PEACE PLUS funding. He agreed it was a </w:t>
      </w:r>
      <w:r w:rsidR="00C84B73">
        <w:rPr>
          <w:rFonts w:cs="Arial"/>
          <w:szCs w:val="24"/>
        </w:rPr>
        <w:t>much-needed</w:t>
      </w:r>
      <w:r>
        <w:rPr>
          <w:rFonts w:cs="Arial"/>
          <w:szCs w:val="24"/>
        </w:rPr>
        <w:t xml:space="preserve"> project, and he hoped that all projects would be ready for when funding became available.</w:t>
      </w:r>
    </w:p>
    <w:p w14:paraId="686BC715" w14:textId="77777777" w:rsidR="009D7017" w:rsidRDefault="009D7017" w:rsidP="000B5F41">
      <w:pPr>
        <w:rPr>
          <w:rFonts w:cs="Arial"/>
          <w:szCs w:val="24"/>
        </w:rPr>
      </w:pPr>
    </w:p>
    <w:p w14:paraId="57A32BA5" w14:textId="6A305FAE" w:rsidR="009D7017" w:rsidRDefault="009D7017" w:rsidP="000B5F41">
      <w:pPr>
        <w:rPr>
          <w:rFonts w:cs="Arial"/>
          <w:szCs w:val="24"/>
        </w:rPr>
      </w:pPr>
      <w:r>
        <w:rPr>
          <w:rFonts w:cs="Arial"/>
          <w:szCs w:val="24"/>
        </w:rPr>
        <w:t xml:space="preserve">Alderman Armstrong-Cotter </w:t>
      </w:r>
      <w:r w:rsidR="00BA29D0">
        <w:rPr>
          <w:rFonts w:cs="Arial"/>
          <w:szCs w:val="24"/>
        </w:rPr>
        <w:t>was aware of uplifts in terms of costs on ongoing projects and asked if those were still within allocated budget</w:t>
      </w:r>
      <w:r>
        <w:rPr>
          <w:rFonts w:cs="Arial"/>
          <w:szCs w:val="24"/>
        </w:rPr>
        <w:t xml:space="preserve"> </w:t>
      </w:r>
      <w:r w:rsidR="00BA29D0">
        <w:rPr>
          <w:rFonts w:cs="Arial"/>
          <w:szCs w:val="24"/>
        </w:rPr>
        <w:t>on the whole, though she appreciated that DFI funding had helped to free up funds that were now reallocated. The officer explained that there was an underspend of £1,000 in the urban programme.</w:t>
      </w:r>
    </w:p>
    <w:p w14:paraId="3B721B5D" w14:textId="77777777" w:rsidR="00BA29D0" w:rsidRDefault="00BA29D0" w:rsidP="000B5F41">
      <w:pPr>
        <w:rPr>
          <w:rFonts w:cs="Arial"/>
          <w:szCs w:val="24"/>
        </w:rPr>
      </w:pPr>
    </w:p>
    <w:p w14:paraId="28DF48CB" w14:textId="2FEC4428" w:rsidR="00C57EAA" w:rsidRPr="00C57EAA" w:rsidRDefault="00BA29D0" w:rsidP="000B5F41">
      <w:pPr>
        <w:rPr>
          <w:rFonts w:cs="Arial"/>
          <w:szCs w:val="24"/>
        </w:rPr>
      </w:pPr>
      <w:r>
        <w:rPr>
          <w:rFonts w:cs="Arial"/>
          <w:szCs w:val="24"/>
        </w:rPr>
        <w:t xml:space="preserve">In summing up, Alderman Adair thanked members for their support and hoped to see </w:t>
      </w:r>
      <w:r w:rsidR="00C84B73">
        <w:rPr>
          <w:rFonts w:cs="Arial"/>
          <w:szCs w:val="24"/>
        </w:rPr>
        <w:t>Ballywalter</w:t>
      </w:r>
      <w:r>
        <w:rPr>
          <w:rFonts w:cs="Arial"/>
          <w:szCs w:val="24"/>
        </w:rPr>
        <w:t xml:space="preserve"> Main Street revitalised</w:t>
      </w:r>
      <w:r w:rsidR="00C84B73">
        <w:rPr>
          <w:rFonts w:cs="Arial"/>
          <w:szCs w:val="24"/>
        </w:rPr>
        <w:t xml:space="preserve"> as part of this programme.</w:t>
      </w:r>
    </w:p>
    <w:p w14:paraId="75342713" w14:textId="77777777" w:rsidR="000A3A39" w:rsidRDefault="000A3A39" w:rsidP="000B5F41">
      <w:pPr>
        <w:rPr>
          <w:rFonts w:cs="Arial"/>
          <w:b/>
          <w:bCs/>
          <w:szCs w:val="24"/>
        </w:rPr>
      </w:pPr>
    </w:p>
    <w:p w14:paraId="0D1379F3" w14:textId="14063A0A" w:rsidR="00BA29D0" w:rsidRPr="00BA29D0" w:rsidRDefault="000B5F41" w:rsidP="00BA29D0">
      <w:pPr>
        <w:rPr>
          <w:rFonts w:cs="Arial"/>
          <w:b/>
          <w:bCs/>
          <w:szCs w:val="24"/>
        </w:rPr>
      </w:pPr>
      <w:r w:rsidRPr="00E6363E">
        <w:rPr>
          <w:rFonts w:cs="Arial"/>
          <w:b/>
          <w:bCs/>
          <w:szCs w:val="24"/>
        </w:rPr>
        <w:t xml:space="preserve">AGREED TO RECOMMEND, on the proposal </w:t>
      </w:r>
      <w:r w:rsidR="00BA29D0">
        <w:rPr>
          <w:rFonts w:cs="Arial"/>
          <w:b/>
          <w:bCs/>
          <w:szCs w:val="24"/>
        </w:rPr>
        <w:t>of Alderman Adair</w:t>
      </w:r>
      <w:r w:rsidRPr="00E6363E">
        <w:rPr>
          <w:rFonts w:cs="Arial"/>
          <w:b/>
          <w:bCs/>
          <w:szCs w:val="24"/>
        </w:rPr>
        <w:t xml:space="preserve">, seconded by </w:t>
      </w:r>
      <w:r w:rsidR="00BA29D0">
        <w:rPr>
          <w:rFonts w:cs="Arial"/>
          <w:b/>
          <w:bCs/>
          <w:szCs w:val="24"/>
        </w:rPr>
        <w:t>Councillor Edmund</w:t>
      </w:r>
      <w:r w:rsidRPr="00E6363E">
        <w:rPr>
          <w:rFonts w:cs="Arial"/>
          <w:b/>
          <w:bCs/>
          <w:szCs w:val="24"/>
        </w:rPr>
        <w:t xml:space="preserve">, that </w:t>
      </w:r>
      <w:r w:rsidR="00BA29D0" w:rsidRPr="00BA29D0">
        <w:rPr>
          <w:rFonts w:cs="Arial"/>
          <w:b/>
          <w:bCs/>
          <w:szCs w:val="24"/>
        </w:rPr>
        <w:t>Council notes this report and further:</w:t>
      </w:r>
    </w:p>
    <w:p w14:paraId="3F3A1693" w14:textId="77777777" w:rsidR="00BA29D0" w:rsidRPr="00BA29D0" w:rsidRDefault="00BA29D0" w:rsidP="00BA29D0">
      <w:pPr>
        <w:rPr>
          <w:rFonts w:cs="Arial"/>
          <w:b/>
          <w:bCs/>
          <w:szCs w:val="24"/>
        </w:rPr>
      </w:pPr>
    </w:p>
    <w:p w14:paraId="38631F62" w14:textId="245866BE" w:rsidR="000B5F41" w:rsidRDefault="00BA29D0" w:rsidP="769D3426">
      <w:pPr>
        <w:rPr>
          <w:rFonts w:cs="Arial"/>
          <w:b/>
          <w:bCs/>
        </w:rPr>
      </w:pPr>
      <w:r w:rsidRPr="769D3426">
        <w:rPr>
          <w:rFonts w:cs="Arial"/>
          <w:b/>
          <w:bCs/>
        </w:rPr>
        <w:t xml:space="preserve">That </w:t>
      </w:r>
      <w:r w:rsidR="006E5BB5">
        <w:rPr>
          <w:rFonts w:cs="Arial"/>
          <w:b/>
          <w:bCs/>
        </w:rPr>
        <w:t>C</w:t>
      </w:r>
      <w:r w:rsidRPr="769D3426">
        <w:rPr>
          <w:rFonts w:cs="Arial"/>
          <w:b/>
          <w:bCs/>
        </w:rPr>
        <w:t>ouncil continues with designs for an environmental improvement scheme around the centre of Main Street, Ballywalter creating an accessible vibrant and welcoming Main Street in the heart of the village.</w:t>
      </w:r>
    </w:p>
    <w:p w14:paraId="3EF42D15" w14:textId="77777777" w:rsidR="00BA29D0" w:rsidRDefault="00BA29D0" w:rsidP="00BA29D0">
      <w:pPr>
        <w:rPr>
          <w:rFonts w:cs="Arial"/>
          <w:b/>
          <w:bCs/>
          <w:szCs w:val="24"/>
        </w:rPr>
      </w:pPr>
    </w:p>
    <w:p w14:paraId="1722F4F9" w14:textId="4BC36F11" w:rsidR="00BA29D0" w:rsidRPr="00E6363E" w:rsidRDefault="00BA29D0" w:rsidP="00BA29D0">
      <w:pPr>
        <w:rPr>
          <w:rFonts w:cs="Arial"/>
          <w:b/>
          <w:bCs/>
          <w:szCs w:val="24"/>
        </w:rPr>
      </w:pPr>
      <w:r w:rsidRPr="00BA29D0">
        <w:rPr>
          <w:rFonts w:cs="Arial"/>
          <w:b/>
          <w:bCs/>
          <w:szCs w:val="24"/>
        </w:rPr>
        <w:t>Further agreed that in relation to Bingham Lane, officers will liaise with Seacourt Print Workshop and Kilcooley Women’s centre to identify if the two heritage bank buildings on either side can be included in the design and scoping, specifically in relation to repainting and exterior lighting, and if feasible to seek funding at a later stage.</w:t>
      </w:r>
    </w:p>
    <w:p w14:paraId="485ABDB1" w14:textId="77777777" w:rsidR="000B5F41" w:rsidRDefault="000B5F41" w:rsidP="00752C94">
      <w:pPr>
        <w:rPr>
          <w:rFonts w:cs="Arial"/>
          <w:szCs w:val="24"/>
        </w:rPr>
      </w:pPr>
    </w:p>
    <w:p w14:paraId="4017CDA7" w14:textId="62E241F2" w:rsidR="000B5F41" w:rsidRDefault="000B5F41" w:rsidP="000B5F41">
      <w:pPr>
        <w:pStyle w:val="Heading1"/>
        <w:ind w:left="720" w:hanging="720"/>
        <w:rPr>
          <w:rFonts w:hint="eastAsia"/>
        </w:rPr>
      </w:pPr>
      <w:r>
        <w:rPr>
          <w:bCs/>
          <w:color w:val="000000" w:themeColor="text1"/>
        </w:rPr>
        <w:t>12</w:t>
      </w:r>
      <w:r w:rsidRPr="00E97AA2">
        <w:rPr>
          <w:bCs/>
          <w:color w:val="000000" w:themeColor="text1"/>
        </w:rPr>
        <w:t>.</w:t>
      </w:r>
      <w:r w:rsidRPr="00E97AA2">
        <w:rPr>
          <w:bCs/>
          <w:color w:val="000000" w:themeColor="text1"/>
        </w:rPr>
        <w:tab/>
      </w:r>
      <w:r w:rsidR="0031457A" w:rsidRPr="0031457A">
        <w:rPr>
          <w:u w:val="single"/>
        </w:rPr>
        <w:t>Rural Business Development Grant Scheme 24/24 Update</w:t>
      </w:r>
    </w:p>
    <w:p w14:paraId="6FACFC13" w14:textId="77777777" w:rsidR="000B5F41" w:rsidRDefault="000B5F41" w:rsidP="000B5F41">
      <w:pPr>
        <w:rPr>
          <w:rFonts w:cs="Arial"/>
          <w:caps/>
        </w:rPr>
      </w:pPr>
    </w:p>
    <w:p w14:paraId="0AE7C8E7" w14:textId="41C7E883" w:rsidR="00BA052E" w:rsidRPr="00BA052E" w:rsidRDefault="000B5F41" w:rsidP="00BA052E">
      <w:pPr>
        <w:rPr>
          <w:rFonts w:cs="Arial"/>
          <w:lang w:val="en"/>
        </w:rPr>
      </w:pPr>
      <w:r w:rsidRPr="4C1372D7">
        <w:rPr>
          <w:rFonts w:cs="Arial"/>
          <w:caps/>
        </w:rPr>
        <w:t>Previously circulated:-</w:t>
      </w:r>
      <w:r w:rsidRPr="4C1372D7">
        <w:rPr>
          <w:rFonts w:cs="Arial"/>
        </w:rPr>
        <w:t xml:space="preserve"> Report from the</w:t>
      </w:r>
      <w:r w:rsidR="001416DF">
        <w:rPr>
          <w:rFonts w:cs="Arial"/>
        </w:rPr>
        <w:t xml:space="preserve"> Interim</w:t>
      </w:r>
      <w:r w:rsidRPr="4C1372D7">
        <w:rPr>
          <w:rFonts w:cs="Arial"/>
        </w:rPr>
        <w:t xml:space="preserve"> Director of </w:t>
      </w:r>
      <w:r w:rsidR="00BA052E">
        <w:rPr>
          <w:rFonts w:cs="Arial"/>
        </w:rPr>
        <w:t>Place</w:t>
      </w:r>
      <w:r w:rsidRPr="4C1372D7">
        <w:rPr>
          <w:rFonts w:cs="Arial"/>
        </w:rPr>
        <w:t xml:space="preserve"> detailing that </w:t>
      </w:r>
      <w:r w:rsidR="00BA052E">
        <w:rPr>
          <w:rFonts w:cs="Arial"/>
        </w:rPr>
        <w:t>the</w:t>
      </w:r>
      <w:r w:rsidR="00BA052E" w:rsidRPr="00BA052E">
        <w:rPr>
          <w:rFonts w:cs="Arial"/>
        </w:rPr>
        <w:t xml:space="preserve"> the Department of Agriculture, Environment and Rural Affairs (</w:t>
      </w:r>
      <w:r w:rsidR="00BA052E" w:rsidRPr="00BA052E">
        <w:rPr>
          <w:rFonts w:cs="Arial"/>
          <w:lang w:val="en"/>
        </w:rPr>
        <w:t xml:space="preserve">DAERA) </w:t>
      </w:r>
      <w:r w:rsidR="00BA052E" w:rsidRPr="00BA052E">
        <w:rPr>
          <w:rFonts w:cs="Arial"/>
          <w:lang w:val="en"/>
        </w:rPr>
        <w:lastRenderedPageBreak/>
        <w:t>approached the Council in July 2024 to assist with the delivery of the fifth round of the Rural Business Development Grant Scheme. The scheme was funded under DAERA’s Tackling Rural Poverty and Social Isolation Programme (TRPSI), which aimed to assist in tackling poverty and social isolation within deprived areas.</w:t>
      </w:r>
    </w:p>
    <w:p w14:paraId="7912F99E" w14:textId="77777777" w:rsidR="00BA052E" w:rsidRPr="00BA052E" w:rsidRDefault="00BA052E" w:rsidP="00BA052E">
      <w:pPr>
        <w:rPr>
          <w:rFonts w:cs="Arial"/>
          <w:lang w:val="en"/>
        </w:rPr>
      </w:pPr>
    </w:p>
    <w:p w14:paraId="67FF08F9" w14:textId="77777777" w:rsidR="00BA052E" w:rsidRPr="00BA052E" w:rsidRDefault="00BA052E" w:rsidP="00BA052E">
      <w:pPr>
        <w:rPr>
          <w:rFonts w:cs="Arial"/>
          <w:b/>
          <w:bCs/>
          <w:lang w:val="en"/>
        </w:rPr>
      </w:pPr>
      <w:r w:rsidRPr="00BA052E">
        <w:rPr>
          <w:rFonts w:cs="Arial"/>
          <w:b/>
          <w:bCs/>
          <w:lang w:val="en"/>
        </w:rPr>
        <w:t>Rural Business Development Grant Scheme 2024/25</w:t>
      </w:r>
    </w:p>
    <w:p w14:paraId="3E082BEC" w14:textId="77777777" w:rsidR="00BA052E" w:rsidRPr="00BA052E" w:rsidRDefault="00BA052E" w:rsidP="00BA052E">
      <w:pPr>
        <w:rPr>
          <w:rFonts w:cs="Arial"/>
          <w:b/>
          <w:bCs/>
          <w:lang w:val="en"/>
        </w:rPr>
      </w:pPr>
    </w:p>
    <w:p w14:paraId="74727D26" w14:textId="2C8E5ABD" w:rsidR="00BA052E" w:rsidRPr="00BA052E" w:rsidRDefault="00BA052E" w:rsidP="00BA052E">
      <w:pPr>
        <w:rPr>
          <w:rFonts w:cs="Arial"/>
        </w:rPr>
      </w:pPr>
      <w:r w:rsidRPr="00BA052E">
        <w:rPr>
          <w:rFonts w:cs="Arial"/>
        </w:rPr>
        <w:t>The Rural Business Development Grant Scheme (RBDGS) would support the sustainability and growth of rural micro-businesses (less than 10 full-time equivalent employees) through the provision of a small capital grant of up to 50% of costs for capital items up to a maximum of £4,999.</w:t>
      </w:r>
    </w:p>
    <w:p w14:paraId="67381C6E" w14:textId="77777777" w:rsidR="00BA052E" w:rsidRPr="00BA052E" w:rsidRDefault="00BA052E" w:rsidP="00BA052E">
      <w:pPr>
        <w:rPr>
          <w:rFonts w:cs="Arial"/>
        </w:rPr>
      </w:pPr>
    </w:p>
    <w:p w14:paraId="6EA78B17" w14:textId="77777777" w:rsidR="00BA052E" w:rsidRPr="00BA052E" w:rsidRDefault="00BA052E" w:rsidP="00BA052E">
      <w:pPr>
        <w:rPr>
          <w:rFonts w:cs="Arial"/>
        </w:rPr>
      </w:pPr>
      <w:r w:rsidRPr="00BA052E">
        <w:rPr>
          <w:rFonts w:cs="Arial"/>
        </w:rPr>
        <w:t>A report was brought to the Council in July 2024 outlining the proposed timescale for the delivery of the RBDGS as provided by DAERA officials:</w:t>
      </w:r>
    </w:p>
    <w:p w14:paraId="2C8FD71C" w14:textId="77777777" w:rsidR="00BA052E" w:rsidRPr="00BA052E" w:rsidRDefault="00BA052E" w:rsidP="00BA052E">
      <w:pPr>
        <w:rPr>
          <w:rFonts w:cs="Arial"/>
        </w:rPr>
      </w:pPr>
    </w:p>
    <w:tbl>
      <w:tblPr>
        <w:tblStyle w:val="TableGrid"/>
        <w:tblW w:w="0" w:type="auto"/>
        <w:tblLook w:val="04A0" w:firstRow="1" w:lastRow="0" w:firstColumn="1" w:lastColumn="0" w:noHBand="0" w:noVBand="1"/>
      </w:tblPr>
      <w:tblGrid>
        <w:gridCol w:w="5949"/>
        <w:gridCol w:w="3067"/>
      </w:tblGrid>
      <w:tr w:rsidR="00BA052E" w:rsidRPr="00BA052E" w14:paraId="46E3E799" w14:textId="77777777" w:rsidTr="00F560B3">
        <w:tc>
          <w:tcPr>
            <w:tcW w:w="5949" w:type="dxa"/>
          </w:tcPr>
          <w:p w14:paraId="253C1A6D" w14:textId="77777777" w:rsidR="00BA052E" w:rsidRPr="00BA052E" w:rsidRDefault="00BA052E" w:rsidP="00BA052E">
            <w:pPr>
              <w:rPr>
                <w:rFonts w:cs="Arial"/>
                <w:lang w:val="en"/>
              </w:rPr>
            </w:pPr>
            <w:r w:rsidRPr="00BA052E">
              <w:rPr>
                <w:rFonts w:cs="Arial"/>
                <w:lang w:val="en"/>
              </w:rPr>
              <w:t>Pre-Application Workshops and Application Call Open</w:t>
            </w:r>
          </w:p>
        </w:tc>
        <w:tc>
          <w:tcPr>
            <w:tcW w:w="3067" w:type="dxa"/>
          </w:tcPr>
          <w:p w14:paraId="0DCE857E" w14:textId="77777777" w:rsidR="00BA052E" w:rsidRPr="00BA052E" w:rsidRDefault="00BA052E" w:rsidP="00BA052E">
            <w:pPr>
              <w:rPr>
                <w:rFonts w:cs="Arial"/>
                <w:lang w:val="en"/>
              </w:rPr>
            </w:pPr>
            <w:r w:rsidRPr="00BA052E">
              <w:rPr>
                <w:rFonts w:cs="Arial"/>
                <w:lang w:val="en"/>
              </w:rPr>
              <w:t>Week beginning 2</w:t>
            </w:r>
            <w:r w:rsidRPr="00BA052E">
              <w:rPr>
                <w:rFonts w:cs="Arial"/>
                <w:vertAlign w:val="superscript"/>
                <w:lang w:val="en"/>
              </w:rPr>
              <w:t>nd</w:t>
            </w:r>
            <w:r w:rsidRPr="00BA052E">
              <w:rPr>
                <w:rFonts w:cs="Arial"/>
                <w:lang w:val="en"/>
              </w:rPr>
              <w:t xml:space="preserve"> September 2024</w:t>
            </w:r>
          </w:p>
        </w:tc>
      </w:tr>
      <w:tr w:rsidR="00BA052E" w:rsidRPr="00BA052E" w14:paraId="46A05E80" w14:textId="77777777" w:rsidTr="00F560B3">
        <w:tc>
          <w:tcPr>
            <w:tcW w:w="5949" w:type="dxa"/>
          </w:tcPr>
          <w:p w14:paraId="3038B498" w14:textId="77777777" w:rsidR="00BA052E" w:rsidRPr="00BA052E" w:rsidRDefault="00BA052E" w:rsidP="00BA052E">
            <w:pPr>
              <w:rPr>
                <w:rFonts w:cs="Arial"/>
                <w:lang w:val="en"/>
              </w:rPr>
            </w:pPr>
            <w:r w:rsidRPr="00BA052E">
              <w:rPr>
                <w:rFonts w:cs="Arial"/>
                <w:lang w:val="en"/>
              </w:rPr>
              <w:t>Letters of Offer</w:t>
            </w:r>
          </w:p>
        </w:tc>
        <w:tc>
          <w:tcPr>
            <w:tcW w:w="3067" w:type="dxa"/>
          </w:tcPr>
          <w:p w14:paraId="0A750729" w14:textId="77777777" w:rsidR="00BA052E" w:rsidRPr="00BA052E" w:rsidRDefault="00BA052E" w:rsidP="00BA052E">
            <w:pPr>
              <w:rPr>
                <w:rFonts w:cs="Arial"/>
                <w:lang w:val="en"/>
              </w:rPr>
            </w:pPr>
            <w:r w:rsidRPr="00BA052E">
              <w:rPr>
                <w:rFonts w:cs="Arial"/>
                <w:lang w:val="en"/>
              </w:rPr>
              <w:t>By 29</w:t>
            </w:r>
            <w:r w:rsidRPr="00BA052E">
              <w:rPr>
                <w:rFonts w:cs="Arial"/>
                <w:vertAlign w:val="superscript"/>
                <w:lang w:val="en"/>
              </w:rPr>
              <w:t>th</w:t>
            </w:r>
            <w:r w:rsidRPr="00BA052E">
              <w:rPr>
                <w:rFonts w:cs="Arial"/>
                <w:lang w:val="en"/>
              </w:rPr>
              <w:t xml:space="preserve"> November 2024</w:t>
            </w:r>
          </w:p>
        </w:tc>
      </w:tr>
      <w:tr w:rsidR="00BA052E" w:rsidRPr="00BA052E" w14:paraId="09DE0748" w14:textId="77777777" w:rsidTr="00F560B3">
        <w:tc>
          <w:tcPr>
            <w:tcW w:w="5949" w:type="dxa"/>
          </w:tcPr>
          <w:p w14:paraId="11562D98" w14:textId="77777777" w:rsidR="00BA052E" w:rsidRPr="00BA052E" w:rsidRDefault="00BA052E" w:rsidP="00BA052E">
            <w:pPr>
              <w:rPr>
                <w:rFonts w:cs="Arial"/>
                <w:lang w:val="en"/>
              </w:rPr>
            </w:pPr>
            <w:r w:rsidRPr="00BA052E">
              <w:rPr>
                <w:rFonts w:cs="Arial"/>
                <w:lang w:val="en"/>
              </w:rPr>
              <w:t>Claims from Applicant to Council</w:t>
            </w:r>
          </w:p>
        </w:tc>
        <w:tc>
          <w:tcPr>
            <w:tcW w:w="3067" w:type="dxa"/>
          </w:tcPr>
          <w:p w14:paraId="321FD292" w14:textId="77777777" w:rsidR="00BA052E" w:rsidRPr="00BA052E" w:rsidRDefault="00BA052E" w:rsidP="00BA052E">
            <w:pPr>
              <w:rPr>
                <w:rFonts w:cs="Arial"/>
                <w:lang w:val="en"/>
              </w:rPr>
            </w:pPr>
            <w:r w:rsidRPr="00BA052E">
              <w:rPr>
                <w:rFonts w:cs="Arial"/>
                <w:lang w:val="en"/>
              </w:rPr>
              <w:t>By end of February 2025</w:t>
            </w:r>
          </w:p>
        </w:tc>
      </w:tr>
      <w:tr w:rsidR="00BA052E" w:rsidRPr="00BA052E" w14:paraId="7650227B" w14:textId="77777777" w:rsidTr="00F560B3">
        <w:tc>
          <w:tcPr>
            <w:tcW w:w="5949" w:type="dxa"/>
          </w:tcPr>
          <w:p w14:paraId="25C9F946" w14:textId="77777777" w:rsidR="00BA052E" w:rsidRPr="00BA052E" w:rsidRDefault="00BA052E" w:rsidP="00BA052E">
            <w:pPr>
              <w:rPr>
                <w:rFonts w:cs="Arial"/>
                <w:lang w:val="en"/>
              </w:rPr>
            </w:pPr>
            <w:r w:rsidRPr="00BA052E">
              <w:rPr>
                <w:rFonts w:cs="Arial"/>
                <w:lang w:val="en"/>
              </w:rPr>
              <w:t>Claims from Council to DAERA</w:t>
            </w:r>
          </w:p>
        </w:tc>
        <w:tc>
          <w:tcPr>
            <w:tcW w:w="3067" w:type="dxa"/>
          </w:tcPr>
          <w:p w14:paraId="506CBB09" w14:textId="77777777" w:rsidR="00BA052E" w:rsidRPr="00BA052E" w:rsidRDefault="00BA052E" w:rsidP="00BA052E">
            <w:pPr>
              <w:rPr>
                <w:rFonts w:cs="Arial"/>
                <w:lang w:val="en"/>
              </w:rPr>
            </w:pPr>
            <w:r w:rsidRPr="00BA052E">
              <w:rPr>
                <w:rFonts w:cs="Arial"/>
                <w:lang w:val="en"/>
              </w:rPr>
              <w:t>By Mid-March 2025</w:t>
            </w:r>
          </w:p>
        </w:tc>
      </w:tr>
      <w:tr w:rsidR="00BA052E" w:rsidRPr="00BA052E" w14:paraId="3DF8371B" w14:textId="77777777" w:rsidTr="00F560B3">
        <w:tc>
          <w:tcPr>
            <w:tcW w:w="5949" w:type="dxa"/>
          </w:tcPr>
          <w:p w14:paraId="7B47BD32" w14:textId="77777777" w:rsidR="00BA052E" w:rsidRPr="00BA052E" w:rsidRDefault="00BA052E" w:rsidP="00BA052E">
            <w:pPr>
              <w:rPr>
                <w:rFonts w:cs="Arial"/>
                <w:lang w:val="en"/>
              </w:rPr>
            </w:pPr>
            <w:r w:rsidRPr="00BA052E">
              <w:rPr>
                <w:rFonts w:cs="Arial"/>
                <w:lang w:val="en"/>
              </w:rPr>
              <w:t>Completion</w:t>
            </w:r>
          </w:p>
        </w:tc>
        <w:tc>
          <w:tcPr>
            <w:tcW w:w="3067" w:type="dxa"/>
          </w:tcPr>
          <w:p w14:paraId="0A321264" w14:textId="77777777" w:rsidR="00BA052E" w:rsidRPr="00BA052E" w:rsidRDefault="00BA052E" w:rsidP="00BA052E">
            <w:pPr>
              <w:rPr>
                <w:rFonts w:cs="Arial"/>
                <w:lang w:val="en"/>
              </w:rPr>
            </w:pPr>
            <w:r w:rsidRPr="00BA052E">
              <w:rPr>
                <w:rFonts w:cs="Arial"/>
                <w:lang w:val="en"/>
              </w:rPr>
              <w:t>31</w:t>
            </w:r>
            <w:r w:rsidRPr="00BA052E">
              <w:rPr>
                <w:rFonts w:cs="Arial"/>
                <w:vertAlign w:val="superscript"/>
                <w:lang w:val="en"/>
              </w:rPr>
              <w:t>st</w:t>
            </w:r>
            <w:r w:rsidRPr="00BA052E">
              <w:rPr>
                <w:rFonts w:cs="Arial"/>
                <w:lang w:val="en"/>
              </w:rPr>
              <w:t xml:space="preserve"> March 2025</w:t>
            </w:r>
          </w:p>
        </w:tc>
      </w:tr>
    </w:tbl>
    <w:p w14:paraId="7666EA29" w14:textId="77777777" w:rsidR="00BA052E" w:rsidRPr="00BA052E" w:rsidRDefault="00BA052E" w:rsidP="00BA052E">
      <w:pPr>
        <w:rPr>
          <w:rFonts w:cs="Arial"/>
        </w:rPr>
      </w:pPr>
    </w:p>
    <w:p w14:paraId="6532218D" w14:textId="77777777" w:rsidR="00BA052E" w:rsidRPr="00BA052E" w:rsidRDefault="00BA052E" w:rsidP="00BA052E">
      <w:pPr>
        <w:rPr>
          <w:rFonts w:cs="Arial"/>
        </w:rPr>
      </w:pPr>
      <w:r w:rsidRPr="00BA052E">
        <w:rPr>
          <w:rFonts w:cs="Arial"/>
        </w:rPr>
        <w:t>Due to a delay in obtaining Ministerial approval for the scheme, the opening was postponed. Officers received notification on 15</w:t>
      </w:r>
      <w:r w:rsidRPr="00BA052E">
        <w:rPr>
          <w:rFonts w:cs="Arial"/>
          <w:vertAlign w:val="superscript"/>
        </w:rPr>
        <w:t>th</w:t>
      </w:r>
      <w:r w:rsidRPr="00BA052E">
        <w:rPr>
          <w:rFonts w:cs="Arial"/>
        </w:rPr>
        <w:t xml:space="preserve"> October 2024 that the scheme would be opening at 9am on 16</w:t>
      </w:r>
      <w:r w:rsidRPr="00BA052E">
        <w:rPr>
          <w:rFonts w:cs="Arial"/>
          <w:vertAlign w:val="superscript"/>
        </w:rPr>
        <w:t>th</w:t>
      </w:r>
      <w:r w:rsidRPr="00BA052E">
        <w:rPr>
          <w:rFonts w:cs="Arial"/>
        </w:rPr>
        <w:t xml:space="preserve"> October 2024. </w:t>
      </w:r>
    </w:p>
    <w:p w14:paraId="4F3E0566" w14:textId="77777777" w:rsidR="00BA052E" w:rsidRPr="00BA052E" w:rsidRDefault="00BA052E" w:rsidP="00BA052E">
      <w:pPr>
        <w:rPr>
          <w:rFonts w:cs="Arial"/>
        </w:rPr>
      </w:pPr>
    </w:p>
    <w:p w14:paraId="1961F878" w14:textId="77777777" w:rsidR="00BA052E" w:rsidRPr="00BA052E" w:rsidRDefault="00BA052E" w:rsidP="00BA052E">
      <w:pPr>
        <w:rPr>
          <w:rFonts w:cs="Arial"/>
        </w:rPr>
      </w:pPr>
      <w:r w:rsidRPr="00BA052E">
        <w:rPr>
          <w:rFonts w:cs="Arial"/>
        </w:rPr>
        <w:t xml:space="preserve">The revised timeline is as follows: </w:t>
      </w:r>
    </w:p>
    <w:p w14:paraId="5E85C1F9" w14:textId="77777777" w:rsidR="00BA052E" w:rsidRPr="00BA052E" w:rsidRDefault="00BA052E" w:rsidP="00BA052E">
      <w:pPr>
        <w:rPr>
          <w:rFonts w:cs="Arial"/>
        </w:rPr>
      </w:pPr>
    </w:p>
    <w:tbl>
      <w:tblPr>
        <w:tblStyle w:val="TableGrid"/>
        <w:tblW w:w="0" w:type="auto"/>
        <w:tblLook w:val="04A0" w:firstRow="1" w:lastRow="0" w:firstColumn="1" w:lastColumn="0" w:noHBand="0" w:noVBand="1"/>
      </w:tblPr>
      <w:tblGrid>
        <w:gridCol w:w="5949"/>
        <w:gridCol w:w="3067"/>
      </w:tblGrid>
      <w:tr w:rsidR="00BA052E" w:rsidRPr="00BA052E" w14:paraId="3DE0E12A" w14:textId="77777777" w:rsidTr="00F560B3">
        <w:tc>
          <w:tcPr>
            <w:tcW w:w="5949" w:type="dxa"/>
          </w:tcPr>
          <w:p w14:paraId="4C6F5801" w14:textId="77777777" w:rsidR="00BA052E" w:rsidRPr="00BA052E" w:rsidRDefault="00BA052E" w:rsidP="00BA052E">
            <w:pPr>
              <w:rPr>
                <w:rFonts w:cs="Arial"/>
                <w:lang w:val="en"/>
              </w:rPr>
            </w:pPr>
            <w:r w:rsidRPr="00BA052E">
              <w:rPr>
                <w:rFonts w:cs="Arial"/>
                <w:lang w:val="en"/>
              </w:rPr>
              <w:t>Pre-Application Workshops Application Call Open</w:t>
            </w:r>
          </w:p>
        </w:tc>
        <w:tc>
          <w:tcPr>
            <w:tcW w:w="3067" w:type="dxa"/>
          </w:tcPr>
          <w:p w14:paraId="66900371" w14:textId="77777777" w:rsidR="00BA052E" w:rsidRPr="00BA052E" w:rsidRDefault="00BA052E" w:rsidP="00BA052E">
            <w:pPr>
              <w:rPr>
                <w:rFonts w:cs="Arial"/>
                <w:lang w:val="en"/>
              </w:rPr>
            </w:pPr>
            <w:r w:rsidRPr="00BA052E">
              <w:rPr>
                <w:rFonts w:cs="Arial"/>
                <w:lang w:val="en"/>
              </w:rPr>
              <w:t>16</w:t>
            </w:r>
            <w:r w:rsidRPr="00BA052E">
              <w:rPr>
                <w:rFonts w:cs="Arial"/>
                <w:vertAlign w:val="superscript"/>
                <w:lang w:val="en"/>
              </w:rPr>
              <w:t>th</w:t>
            </w:r>
            <w:r w:rsidRPr="00BA052E">
              <w:rPr>
                <w:rFonts w:cs="Arial"/>
                <w:lang w:val="en"/>
              </w:rPr>
              <w:t xml:space="preserve"> October 2024</w:t>
            </w:r>
          </w:p>
        </w:tc>
      </w:tr>
      <w:tr w:rsidR="00BA052E" w:rsidRPr="00BA052E" w14:paraId="2B790EA7" w14:textId="77777777" w:rsidTr="00F560B3">
        <w:tc>
          <w:tcPr>
            <w:tcW w:w="5949" w:type="dxa"/>
          </w:tcPr>
          <w:p w14:paraId="772ADD4C" w14:textId="77777777" w:rsidR="00BA052E" w:rsidRPr="00BA052E" w:rsidRDefault="00BA052E" w:rsidP="00BA052E">
            <w:pPr>
              <w:rPr>
                <w:rFonts w:cs="Arial"/>
                <w:lang w:val="en"/>
              </w:rPr>
            </w:pPr>
            <w:r w:rsidRPr="00BA052E">
              <w:rPr>
                <w:rFonts w:cs="Arial"/>
                <w:lang w:val="en"/>
              </w:rPr>
              <w:t>Closing date for Applications</w:t>
            </w:r>
          </w:p>
        </w:tc>
        <w:tc>
          <w:tcPr>
            <w:tcW w:w="3067" w:type="dxa"/>
          </w:tcPr>
          <w:p w14:paraId="4278B308" w14:textId="77777777" w:rsidR="00BA052E" w:rsidRPr="00BA052E" w:rsidRDefault="00BA052E" w:rsidP="00BA052E">
            <w:pPr>
              <w:rPr>
                <w:rFonts w:cs="Arial"/>
                <w:lang w:val="en"/>
              </w:rPr>
            </w:pPr>
            <w:r w:rsidRPr="00BA052E">
              <w:rPr>
                <w:rFonts w:cs="Arial"/>
                <w:lang w:val="en"/>
              </w:rPr>
              <w:t>12noon 8</w:t>
            </w:r>
            <w:r w:rsidRPr="00BA052E">
              <w:rPr>
                <w:rFonts w:cs="Arial"/>
                <w:vertAlign w:val="superscript"/>
                <w:lang w:val="en"/>
              </w:rPr>
              <w:t xml:space="preserve">th </w:t>
            </w:r>
            <w:r w:rsidRPr="00BA052E">
              <w:rPr>
                <w:rFonts w:cs="Arial"/>
                <w:lang w:val="en"/>
              </w:rPr>
              <w:t>November 2024</w:t>
            </w:r>
          </w:p>
        </w:tc>
      </w:tr>
      <w:tr w:rsidR="00BA052E" w:rsidRPr="00BA052E" w14:paraId="211F888B" w14:textId="77777777" w:rsidTr="00F560B3">
        <w:tc>
          <w:tcPr>
            <w:tcW w:w="5949" w:type="dxa"/>
          </w:tcPr>
          <w:p w14:paraId="5E33E0DA" w14:textId="77777777" w:rsidR="00BA052E" w:rsidRPr="00BA052E" w:rsidRDefault="00BA052E" w:rsidP="00BA052E">
            <w:pPr>
              <w:rPr>
                <w:rFonts w:cs="Arial"/>
                <w:lang w:val="en"/>
              </w:rPr>
            </w:pPr>
            <w:r w:rsidRPr="00BA052E">
              <w:rPr>
                <w:rFonts w:cs="Arial"/>
                <w:lang w:val="en"/>
              </w:rPr>
              <w:t>Letters of Offer</w:t>
            </w:r>
          </w:p>
        </w:tc>
        <w:tc>
          <w:tcPr>
            <w:tcW w:w="3067" w:type="dxa"/>
          </w:tcPr>
          <w:p w14:paraId="0745F047" w14:textId="77777777" w:rsidR="00BA052E" w:rsidRPr="00BA052E" w:rsidRDefault="00BA052E" w:rsidP="00BA052E">
            <w:pPr>
              <w:rPr>
                <w:rFonts w:cs="Arial"/>
                <w:lang w:val="en"/>
              </w:rPr>
            </w:pPr>
            <w:r w:rsidRPr="00BA052E">
              <w:rPr>
                <w:rFonts w:cs="Arial"/>
                <w:lang w:val="en"/>
              </w:rPr>
              <w:t>10</w:t>
            </w:r>
            <w:r w:rsidRPr="00BA052E">
              <w:rPr>
                <w:rFonts w:cs="Arial"/>
                <w:vertAlign w:val="superscript"/>
                <w:lang w:val="en"/>
              </w:rPr>
              <w:t>th</w:t>
            </w:r>
            <w:r w:rsidRPr="00BA052E">
              <w:rPr>
                <w:rFonts w:cs="Arial"/>
                <w:lang w:val="en"/>
              </w:rPr>
              <w:t xml:space="preserve"> January 2025</w:t>
            </w:r>
          </w:p>
        </w:tc>
      </w:tr>
      <w:tr w:rsidR="00BA052E" w:rsidRPr="00BA052E" w14:paraId="0F691B66" w14:textId="77777777" w:rsidTr="00F560B3">
        <w:tc>
          <w:tcPr>
            <w:tcW w:w="5949" w:type="dxa"/>
          </w:tcPr>
          <w:p w14:paraId="51C6118A" w14:textId="77777777" w:rsidR="00BA052E" w:rsidRPr="00BA052E" w:rsidRDefault="00BA052E" w:rsidP="00BA052E">
            <w:pPr>
              <w:rPr>
                <w:rFonts w:cs="Arial"/>
                <w:lang w:val="en"/>
              </w:rPr>
            </w:pPr>
            <w:r w:rsidRPr="00BA052E">
              <w:rPr>
                <w:rFonts w:cs="Arial"/>
                <w:lang w:val="en"/>
              </w:rPr>
              <w:t>Claims from Applicant to Council</w:t>
            </w:r>
          </w:p>
        </w:tc>
        <w:tc>
          <w:tcPr>
            <w:tcW w:w="3067" w:type="dxa"/>
          </w:tcPr>
          <w:p w14:paraId="369BBB31" w14:textId="77777777" w:rsidR="00BA052E" w:rsidRPr="00BA052E" w:rsidRDefault="00BA052E" w:rsidP="00BA052E">
            <w:pPr>
              <w:rPr>
                <w:rFonts w:cs="Arial"/>
                <w:lang w:val="en"/>
              </w:rPr>
            </w:pPr>
            <w:r w:rsidRPr="00BA052E">
              <w:rPr>
                <w:rFonts w:cs="Arial"/>
                <w:lang w:val="en"/>
              </w:rPr>
              <w:t>31</w:t>
            </w:r>
            <w:r w:rsidRPr="00BA052E">
              <w:rPr>
                <w:rFonts w:cs="Arial"/>
                <w:vertAlign w:val="superscript"/>
                <w:lang w:val="en"/>
              </w:rPr>
              <w:t>st</w:t>
            </w:r>
            <w:r w:rsidRPr="00BA052E">
              <w:rPr>
                <w:rFonts w:cs="Arial"/>
                <w:lang w:val="en"/>
              </w:rPr>
              <w:t xml:space="preserve"> March 2025</w:t>
            </w:r>
          </w:p>
        </w:tc>
      </w:tr>
      <w:tr w:rsidR="00BA052E" w:rsidRPr="00BA052E" w14:paraId="7509109B" w14:textId="77777777" w:rsidTr="00F560B3">
        <w:tc>
          <w:tcPr>
            <w:tcW w:w="5949" w:type="dxa"/>
          </w:tcPr>
          <w:p w14:paraId="4E4CCE4D" w14:textId="77777777" w:rsidR="00BA052E" w:rsidRPr="00BA052E" w:rsidRDefault="00BA052E" w:rsidP="00BA052E">
            <w:pPr>
              <w:rPr>
                <w:rFonts w:cs="Arial"/>
                <w:lang w:val="en"/>
              </w:rPr>
            </w:pPr>
            <w:r w:rsidRPr="00BA052E">
              <w:rPr>
                <w:rFonts w:cs="Arial"/>
                <w:lang w:val="en"/>
              </w:rPr>
              <w:t>Claims from Council to DAERA</w:t>
            </w:r>
          </w:p>
        </w:tc>
        <w:tc>
          <w:tcPr>
            <w:tcW w:w="3067" w:type="dxa"/>
          </w:tcPr>
          <w:p w14:paraId="73934D4A" w14:textId="77777777" w:rsidR="00BA052E" w:rsidRPr="00BA052E" w:rsidRDefault="00BA052E" w:rsidP="00BA052E">
            <w:pPr>
              <w:rPr>
                <w:rFonts w:cs="Arial"/>
                <w:lang w:val="en"/>
              </w:rPr>
            </w:pPr>
            <w:r w:rsidRPr="00BA052E">
              <w:rPr>
                <w:rFonts w:cs="Arial"/>
                <w:lang w:val="en"/>
              </w:rPr>
              <w:t>28</w:t>
            </w:r>
            <w:r w:rsidRPr="00BA052E">
              <w:rPr>
                <w:rFonts w:cs="Arial"/>
                <w:vertAlign w:val="superscript"/>
                <w:lang w:val="en"/>
              </w:rPr>
              <w:t>th</w:t>
            </w:r>
            <w:r w:rsidRPr="00BA052E">
              <w:rPr>
                <w:rFonts w:cs="Arial"/>
                <w:lang w:val="en"/>
              </w:rPr>
              <w:t xml:space="preserve"> April 2025</w:t>
            </w:r>
          </w:p>
        </w:tc>
      </w:tr>
    </w:tbl>
    <w:p w14:paraId="77CF0CE8" w14:textId="77777777" w:rsidR="00BA052E" w:rsidRPr="00BA052E" w:rsidRDefault="00BA052E" w:rsidP="00BA052E">
      <w:pPr>
        <w:rPr>
          <w:rFonts w:cs="Arial"/>
        </w:rPr>
      </w:pPr>
    </w:p>
    <w:p w14:paraId="5D2F1132" w14:textId="77777777" w:rsidR="00BA052E" w:rsidRPr="00BA052E" w:rsidRDefault="00BA052E" w:rsidP="00BA052E">
      <w:pPr>
        <w:rPr>
          <w:rFonts w:cs="Arial"/>
        </w:rPr>
      </w:pPr>
      <w:r w:rsidRPr="00BA052E">
        <w:rPr>
          <w:rFonts w:cs="Arial"/>
        </w:rPr>
        <w:t>Pre-Application Workshops for Ards and North Down took place on:</w:t>
      </w:r>
    </w:p>
    <w:p w14:paraId="71B3A12C" w14:textId="77777777" w:rsidR="00BA052E" w:rsidRPr="00BA052E" w:rsidRDefault="00BA052E" w:rsidP="00BA052E">
      <w:pPr>
        <w:rPr>
          <w:rFonts w:cs="Arial"/>
        </w:rPr>
      </w:pPr>
    </w:p>
    <w:p w14:paraId="133B1869" w14:textId="77777777" w:rsidR="00BA052E" w:rsidRPr="00BA052E" w:rsidRDefault="00BA052E" w:rsidP="00BA052E">
      <w:pPr>
        <w:numPr>
          <w:ilvl w:val="0"/>
          <w:numId w:val="24"/>
        </w:numPr>
        <w:rPr>
          <w:rFonts w:cs="Arial"/>
        </w:rPr>
      </w:pPr>
      <w:r w:rsidRPr="00BA052E">
        <w:rPr>
          <w:rFonts w:cs="Arial"/>
        </w:rPr>
        <w:t>10am on Wednesday 23</w:t>
      </w:r>
      <w:r w:rsidRPr="00BA052E">
        <w:rPr>
          <w:rFonts w:cs="Arial"/>
          <w:vertAlign w:val="superscript"/>
        </w:rPr>
        <w:t>rd</w:t>
      </w:r>
      <w:r w:rsidRPr="00BA052E">
        <w:rPr>
          <w:rFonts w:cs="Arial"/>
        </w:rPr>
        <w:t xml:space="preserve"> October 2024 </w:t>
      </w:r>
    </w:p>
    <w:p w14:paraId="5D243EB2" w14:textId="77777777" w:rsidR="00BA052E" w:rsidRPr="00BA052E" w:rsidRDefault="00BA052E" w:rsidP="00BA052E">
      <w:pPr>
        <w:numPr>
          <w:ilvl w:val="0"/>
          <w:numId w:val="24"/>
        </w:numPr>
        <w:rPr>
          <w:rFonts w:cs="Arial"/>
        </w:rPr>
      </w:pPr>
      <w:r w:rsidRPr="00BA052E">
        <w:rPr>
          <w:rFonts w:cs="Arial"/>
        </w:rPr>
        <w:t>6pm on Monday 28</w:t>
      </w:r>
      <w:r w:rsidRPr="00BA052E">
        <w:rPr>
          <w:rFonts w:cs="Arial"/>
          <w:vertAlign w:val="superscript"/>
        </w:rPr>
        <w:t>th</w:t>
      </w:r>
      <w:r w:rsidRPr="00BA052E">
        <w:rPr>
          <w:rFonts w:cs="Arial"/>
        </w:rPr>
        <w:t xml:space="preserve"> October 2024</w:t>
      </w:r>
    </w:p>
    <w:p w14:paraId="5286289A" w14:textId="77777777" w:rsidR="00BA052E" w:rsidRPr="00BA052E" w:rsidRDefault="00BA052E" w:rsidP="00BA052E">
      <w:pPr>
        <w:numPr>
          <w:ilvl w:val="0"/>
          <w:numId w:val="24"/>
        </w:numPr>
        <w:rPr>
          <w:rFonts w:cs="Arial"/>
        </w:rPr>
      </w:pPr>
      <w:r w:rsidRPr="00BA052E">
        <w:rPr>
          <w:rFonts w:cs="Arial"/>
        </w:rPr>
        <w:t>2pm on Thursday 31</w:t>
      </w:r>
      <w:r w:rsidRPr="00BA052E">
        <w:rPr>
          <w:rFonts w:cs="Arial"/>
          <w:vertAlign w:val="superscript"/>
        </w:rPr>
        <w:t>st</w:t>
      </w:r>
      <w:r w:rsidRPr="00BA052E">
        <w:rPr>
          <w:rFonts w:cs="Arial"/>
        </w:rPr>
        <w:t xml:space="preserve"> October 2024</w:t>
      </w:r>
    </w:p>
    <w:p w14:paraId="7FD07209" w14:textId="77777777" w:rsidR="00BA052E" w:rsidRPr="00BA052E" w:rsidRDefault="00BA052E" w:rsidP="00BA052E">
      <w:pPr>
        <w:rPr>
          <w:rFonts w:cs="Arial"/>
        </w:rPr>
      </w:pPr>
    </w:p>
    <w:p w14:paraId="7AB3B828" w14:textId="77777777" w:rsidR="00BA052E" w:rsidRPr="00BA052E" w:rsidRDefault="00BA052E" w:rsidP="00BA052E">
      <w:pPr>
        <w:rPr>
          <w:rFonts w:cs="Arial"/>
        </w:rPr>
      </w:pPr>
      <w:r w:rsidRPr="00BA052E">
        <w:rPr>
          <w:rFonts w:cs="Arial"/>
        </w:rPr>
        <w:t xml:space="preserve">A dedicated mailbox </w:t>
      </w:r>
      <w:hyperlink r:id="rId13" w:history="1">
        <w:r w:rsidRPr="00BA052E">
          <w:rPr>
            <w:rStyle w:val="Hyperlink"/>
            <w:rFonts w:cs="Arial"/>
          </w:rPr>
          <w:t>rbdgs@ardsandnorthdown.gov.uk</w:t>
        </w:r>
      </w:hyperlink>
      <w:r w:rsidRPr="00BA052E">
        <w:rPr>
          <w:rFonts w:cs="Arial"/>
        </w:rPr>
        <w:t xml:space="preserve"> and dedicated webpage </w:t>
      </w:r>
      <w:hyperlink r:id="rId14" w:history="1">
        <w:r w:rsidRPr="00BA052E">
          <w:rPr>
            <w:rStyle w:val="Hyperlink"/>
            <w:rFonts w:cs="Arial"/>
          </w:rPr>
          <w:t>Rural Business Development Grant Scheme 2024/2025 - Ards and North Down Borough Council</w:t>
        </w:r>
      </w:hyperlink>
      <w:r w:rsidRPr="00BA052E">
        <w:rPr>
          <w:rFonts w:cs="Arial"/>
        </w:rPr>
        <w:t xml:space="preserve"> has been created. </w:t>
      </w:r>
    </w:p>
    <w:p w14:paraId="5BACBE28" w14:textId="77777777" w:rsidR="00BA052E" w:rsidRPr="00BA052E" w:rsidRDefault="00BA052E" w:rsidP="00BA052E">
      <w:pPr>
        <w:rPr>
          <w:rFonts w:cs="Arial"/>
        </w:rPr>
      </w:pPr>
    </w:p>
    <w:p w14:paraId="0D07E677" w14:textId="77777777" w:rsidR="00BA052E" w:rsidRPr="00BA052E" w:rsidRDefault="00BA052E" w:rsidP="00BA052E">
      <w:pPr>
        <w:rPr>
          <w:rFonts w:cs="Arial"/>
          <w:b/>
          <w:bCs/>
        </w:rPr>
      </w:pPr>
      <w:r w:rsidRPr="00BA052E">
        <w:rPr>
          <w:rFonts w:cs="Arial"/>
          <w:b/>
          <w:bCs/>
        </w:rPr>
        <w:t>Funding Allocation</w:t>
      </w:r>
    </w:p>
    <w:p w14:paraId="03212638" w14:textId="77777777" w:rsidR="00BA052E" w:rsidRPr="00BA052E" w:rsidRDefault="00BA052E" w:rsidP="00BA052E">
      <w:pPr>
        <w:rPr>
          <w:rFonts w:cs="Arial"/>
          <w:b/>
          <w:bCs/>
        </w:rPr>
      </w:pPr>
    </w:p>
    <w:p w14:paraId="29C3F4A8" w14:textId="77777777" w:rsidR="00BA052E" w:rsidRPr="00BA052E" w:rsidRDefault="00BA052E" w:rsidP="00BA052E">
      <w:pPr>
        <w:rPr>
          <w:rFonts w:cs="Arial"/>
        </w:rPr>
      </w:pPr>
      <w:r w:rsidRPr="00BA052E">
        <w:rPr>
          <w:rFonts w:cs="Arial"/>
        </w:rPr>
        <w:t xml:space="preserve">DAERA had informed </w:t>
      </w:r>
      <w:r w:rsidRPr="00BA052E">
        <w:rPr>
          <w:rFonts w:cs="Arial"/>
          <w:lang w:val="en-US"/>
        </w:rPr>
        <w:t>that it anticipated the total funding available to all Council’s for delivery of the RBDGS across the region would be £180,000.</w:t>
      </w:r>
    </w:p>
    <w:p w14:paraId="5D8DA15B" w14:textId="77777777" w:rsidR="00BA052E" w:rsidRPr="00BA052E" w:rsidRDefault="00BA052E" w:rsidP="00BA052E">
      <w:pPr>
        <w:rPr>
          <w:rFonts w:cs="Arial"/>
          <w:lang w:val="en-US"/>
        </w:rPr>
      </w:pPr>
    </w:p>
    <w:p w14:paraId="1D74061D" w14:textId="77777777" w:rsidR="00BA052E" w:rsidRPr="00BA052E" w:rsidRDefault="00BA052E" w:rsidP="00BA052E">
      <w:pPr>
        <w:rPr>
          <w:rFonts w:cs="Arial"/>
          <w:lang w:val="en-US"/>
        </w:rPr>
      </w:pPr>
      <w:r w:rsidRPr="00BA052E">
        <w:rPr>
          <w:rFonts w:cs="Arial"/>
          <w:lang w:val="en-US"/>
        </w:rPr>
        <w:lastRenderedPageBreak/>
        <w:t>When the RBDGS call was closed, DAERA would:</w:t>
      </w:r>
    </w:p>
    <w:p w14:paraId="071B4926" w14:textId="77777777" w:rsidR="00BA052E" w:rsidRPr="00BA052E" w:rsidRDefault="00BA052E" w:rsidP="00BA052E">
      <w:pPr>
        <w:rPr>
          <w:rFonts w:cs="Arial"/>
          <w:lang w:val="en-US"/>
        </w:rPr>
      </w:pPr>
    </w:p>
    <w:p w14:paraId="3CD1FCA3" w14:textId="77777777" w:rsidR="00BA052E" w:rsidRPr="00BA052E" w:rsidRDefault="00BA052E" w:rsidP="00BA052E">
      <w:pPr>
        <w:numPr>
          <w:ilvl w:val="0"/>
          <w:numId w:val="23"/>
        </w:numPr>
        <w:rPr>
          <w:rFonts w:cs="Arial"/>
          <w:lang w:val="en-US"/>
        </w:rPr>
      </w:pPr>
      <w:r w:rsidRPr="00BA052E">
        <w:rPr>
          <w:rFonts w:cs="Arial"/>
          <w:lang w:val="en-US"/>
        </w:rPr>
        <w:t>Establish if any amendment is required to the £180,000 funding figure;</w:t>
      </w:r>
    </w:p>
    <w:p w14:paraId="5ED5DE24" w14:textId="77777777" w:rsidR="00BA052E" w:rsidRPr="00BA052E" w:rsidRDefault="00BA052E" w:rsidP="00BA052E">
      <w:pPr>
        <w:numPr>
          <w:ilvl w:val="0"/>
          <w:numId w:val="23"/>
        </w:numPr>
        <w:rPr>
          <w:rFonts w:cs="Arial"/>
          <w:lang w:val="en-US"/>
        </w:rPr>
      </w:pPr>
      <w:r w:rsidRPr="00BA052E">
        <w:rPr>
          <w:rFonts w:cs="Arial"/>
          <w:lang w:val="en-US"/>
        </w:rPr>
        <w:t>Establish the number of applications received by the Council for its area; and</w:t>
      </w:r>
    </w:p>
    <w:p w14:paraId="4DB7FE9E" w14:textId="77777777" w:rsidR="00BA052E" w:rsidRPr="00BA052E" w:rsidRDefault="00BA052E" w:rsidP="00BA052E">
      <w:pPr>
        <w:numPr>
          <w:ilvl w:val="0"/>
          <w:numId w:val="23"/>
        </w:numPr>
        <w:rPr>
          <w:rFonts w:cs="Arial"/>
          <w:lang w:val="en-US"/>
        </w:rPr>
      </w:pPr>
      <w:r w:rsidRPr="00BA052E">
        <w:rPr>
          <w:rFonts w:cs="Arial"/>
          <w:lang w:val="en-US"/>
        </w:rPr>
        <w:t>Calculate the amount of funding to be made available to each Council for delivery of the RBDGS in its area based on the number of applications it received. This calculation would be 10% of the total grant aid sought from the number of applications received, divided by the total number of applications received from all Council areas, multiplied by the number of applications received in the Council area.</w:t>
      </w:r>
    </w:p>
    <w:p w14:paraId="26AFD0B0" w14:textId="77777777" w:rsidR="00BA052E" w:rsidRPr="00BA052E" w:rsidRDefault="00BA052E" w:rsidP="00BA052E">
      <w:pPr>
        <w:rPr>
          <w:rFonts w:cs="Arial"/>
          <w:lang w:val="en-US"/>
        </w:rPr>
      </w:pPr>
    </w:p>
    <w:p w14:paraId="41E5A8E2" w14:textId="77777777" w:rsidR="00BA052E" w:rsidRPr="00BA052E" w:rsidRDefault="00BA052E" w:rsidP="00BA052E">
      <w:pPr>
        <w:rPr>
          <w:rFonts w:cs="Arial"/>
          <w:lang w:val="en-US"/>
        </w:rPr>
      </w:pPr>
      <w:r w:rsidRPr="00BA052E">
        <w:rPr>
          <w:rFonts w:cs="Arial"/>
          <w:lang w:val="en-US"/>
        </w:rPr>
        <w:t>Councils would be paid 90% of the overall administration fee once all the grant aid claims from successful applicants had been submitted to DAERA. The remaining 10% would be paid on receipt of data collected from the survey which successful applicants will complete in March 2026. This survey would be commissioned by each of the respective Councils from the successful applicants in their Council area.</w:t>
      </w:r>
    </w:p>
    <w:p w14:paraId="228CC1BE" w14:textId="77777777" w:rsidR="00BA052E" w:rsidRPr="00BA052E" w:rsidRDefault="00BA052E" w:rsidP="00BA052E">
      <w:pPr>
        <w:rPr>
          <w:rFonts w:cs="Arial"/>
          <w:lang w:val="en-US"/>
        </w:rPr>
      </w:pPr>
    </w:p>
    <w:p w14:paraId="0CF14F1F" w14:textId="77777777" w:rsidR="00BA052E" w:rsidRPr="00BA052E" w:rsidRDefault="00BA052E" w:rsidP="00BA052E">
      <w:pPr>
        <w:rPr>
          <w:rFonts w:cs="Arial"/>
          <w:lang w:val="en-US"/>
        </w:rPr>
      </w:pPr>
      <w:r w:rsidRPr="00BA052E">
        <w:rPr>
          <w:rFonts w:cs="Arial"/>
          <w:lang w:val="en-US"/>
        </w:rPr>
        <w:t>Once DAERA had carried out the steps outlined at (a)-(c) above, it would issue a formal Grant Award Letter and terms and conditions stating the amount of grant funding being offered to each Council.</w:t>
      </w:r>
    </w:p>
    <w:p w14:paraId="20751B7A" w14:textId="77777777" w:rsidR="00BA052E" w:rsidRPr="00BA052E" w:rsidRDefault="00BA052E" w:rsidP="00BA052E">
      <w:pPr>
        <w:rPr>
          <w:rFonts w:cs="Arial"/>
        </w:rPr>
      </w:pPr>
    </w:p>
    <w:p w14:paraId="5A4F6B19" w14:textId="7CC2358D" w:rsidR="000B5F41" w:rsidRDefault="00BA052E" w:rsidP="000B5F41">
      <w:pPr>
        <w:rPr>
          <w:rFonts w:cs="Arial"/>
        </w:rPr>
      </w:pPr>
      <w:r w:rsidRPr="00BA052E">
        <w:rPr>
          <w:rFonts w:cs="Arial"/>
        </w:rPr>
        <w:t xml:space="preserve">RECOMMENDED that the Council notes this report. </w:t>
      </w:r>
    </w:p>
    <w:p w14:paraId="34CFF1BB" w14:textId="77777777" w:rsidR="00B46AE0" w:rsidRDefault="00B46AE0" w:rsidP="000B5F41">
      <w:pPr>
        <w:rPr>
          <w:rFonts w:cs="Arial"/>
        </w:rPr>
      </w:pPr>
    </w:p>
    <w:p w14:paraId="528E7949" w14:textId="51BBE219" w:rsidR="00B46AE0" w:rsidRDefault="00B46AE0" w:rsidP="000B5F41">
      <w:pPr>
        <w:rPr>
          <w:rFonts w:cs="Arial"/>
        </w:rPr>
      </w:pPr>
      <w:r w:rsidRPr="769D3426">
        <w:rPr>
          <w:rFonts w:cs="Arial"/>
        </w:rPr>
        <w:t xml:space="preserve">The </w:t>
      </w:r>
      <w:r w:rsidR="0006594F" w:rsidRPr="769D3426">
        <w:rPr>
          <w:rFonts w:cs="Arial"/>
        </w:rPr>
        <w:t>Interim Director of Place</w:t>
      </w:r>
      <w:r w:rsidRPr="769D3426">
        <w:rPr>
          <w:rFonts w:cs="Arial"/>
        </w:rPr>
        <w:t xml:space="preserve"> referred to the section of the report which explained of a delay in obtaining Ministerial approval. He wanted to clarify that the delay was a result of the process involved </w:t>
      </w:r>
      <w:r w:rsidR="00B80353">
        <w:rPr>
          <w:rFonts w:cs="Arial"/>
        </w:rPr>
        <w:t xml:space="preserve">in </w:t>
      </w:r>
      <w:r w:rsidR="007A55C4">
        <w:rPr>
          <w:rFonts w:cs="Arial"/>
        </w:rPr>
        <w:t>developing the scheme before it</w:t>
      </w:r>
      <w:r w:rsidRPr="769D3426">
        <w:rPr>
          <w:rFonts w:cs="Arial"/>
        </w:rPr>
        <w:t xml:space="preserve"> reach</w:t>
      </w:r>
      <w:r w:rsidR="007A55C4">
        <w:rPr>
          <w:rFonts w:cs="Arial"/>
        </w:rPr>
        <w:t>ed</w:t>
      </w:r>
      <w:r w:rsidRPr="769D3426">
        <w:rPr>
          <w:rFonts w:cs="Arial"/>
        </w:rPr>
        <w:t xml:space="preserve"> the Minister’s desk for sign off and not a</w:t>
      </w:r>
      <w:r w:rsidR="00C84B73" w:rsidRPr="769D3426">
        <w:rPr>
          <w:rFonts w:cs="Arial"/>
        </w:rPr>
        <w:t xml:space="preserve">n issue </w:t>
      </w:r>
      <w:r w:rsidRPr="769D3426">
        <w:rPr>
          <w:rFonts w:cs="Arial"/>
        </w:rPr>
        <w:t xml:space="preserve">caused by the Minister </w:t>
      </w:r>
      <w:r w:rsidR="00202BE2" w:rsidRPr="769D3426">
        <w:rPr>
          <w:rFonts w:cs="Arial"/>
        </w:rPr>
        <w:t>delaying</w:t>
      </w:r>
      <w:r w:rsidRPr="769D3426">
        <w:rPr>
          <w:rFonts w:cs="Arial"/>
        </w:rPr>
        <w:t xml:space="preserve"> to </w:t>
      </w:r>
      <w:r w:rsidR="2BDC06AD" w:rsidRPr="769D3426">
        <w:rPr>
          <w:rFonts w:cs="Arial"/>
        </w:rPr>
        <w:t>act</w:t>
      </w:r>
      <w:r w:rsidRPr="769D3426">
        <w:rPr>
          <w:rFonts w:cs="Arial"/>
        </w:rPr>
        <w:t>.</w:t>
      </w:r>
    </w:p>
    <w:p w14:paraId="2B13365F" w14:textId="77777777" w:rsidR="00B46AE0" w:rsidRDefault="00B46AE0" w:rsidP="000B5F41">
      <w:pPr>
        <w:rPr>
          <w:rFonts w:cs="Arial"/>
        </w:rPr>
      </w:pPr>
    </w:p>
    <w:p w14:paraId="3EF2EE60" w14:textId="6D8EE30B" w:rsidR="00B46AE0" w:rsidRDefault="00B46AE0" w:rsidP="000B5F41">
      <w:pPr>
        <w:rPr>
          <w:rFonts w:cs="Arial"/>
        </w:rPr>
      </w:pPr>
      <w:r>
        <w:rPr>
          <w:rFonts w:cs="Arial"/>
        </w:rPr>
        <w:t>Proposed by Councillor Ashe, seconded by Alderman Adair, that the recommendation be adopted.</w:t>
      </w:r>
    </w:p>
    <w:p w14:paraId="7B1B8DD8" w14:textId="77777777" w:rsidR="00B46AE0" w:rsidRDefault="00B46AE0" w:rsidP="000B5F41">
      <w:pPr>
        <w:rPr>
          <w:rFonts w:cs="Arial"/>
        </w:rPr>
      </w:pPr>
    </w:p>
    <w:p w14:paraId="65C9DBD6" w14:textId="085B34EC" w:rsidR="00B46AE0" w:rsidRDefault="00B46AE0" w:rsidP="769D3426">
      <w:pPr>
        <w:rPr>
          <w:rFonts w:cs="Arial"/>
        </w:rPr>
      </w:pPr>
      <w:r w:rsidRPr="769D3426">
        <w:rPr>
          <w:rFonts w:cs="Arial"/>
        </w:rPr>
        <w:t xml:space="preserve">Councillor Ashe thanked the Director for providing clarity that the delay had been due to procedural matters rather than any inaction </w:t>
      </w:r>
      <w:r w:rsidR="572925A1" w:rsidRPr="769D3426">
        <w:rPr>
          <w:rFonts w:cs="Arial"/>
        </w:rPr>
        <w:t>by</w:t>
      </w:r>
      <w:r w:rsidRPr="769D3426">
        <w:rPr>
          <w:rFonts w:cs="Arial"/>
        </w:rPr>
        <w:t xml:space="preserve"> the Minister.</w:t>
      </w:r>
    </w:p>
    <w:p w14:paraId="1AE5B338" w14:textId="77777777" w:rsidR="00202BE2" w:rsidRDefault="00202BE2" w:rsidP="000B5F41">
      <w:pPr>
        <w:rPr>
          <w:rFonts w:cs="Arial"/>
          <w:szCs w:val="24"/>
        </w:rPr>
      </w:pPr>
    </w:p>
    <w:p w14:paraId="52D75A6F" w14:textId="10DDFEB6" w:rsidR="00202BE2" w:rsidRDefault="00202BE2" w:rsidP="000B5F41">
      <w:pPr>
        <w:rPr>
          <w:rFonts w:cs="Arial"/>
          <w:szCs w:val="24"/>
        </w:rPr>
      </w:pPr>
      <w:r>
        <w:rPr>
          <w:rFonts w:cs="Arial"/>
          <w:szCs w:val="24"/>
        </w:rPr>
        <w:t xml:space="preserve">Alderman Adair welcomed </w:t>
      </w:r>
      <w:r w:rsidR="00C84B73">
        <w:rPr>
          <w:rFonts w:cs="Arial"/>
          <w:szCs w:val="24"/>
        </w:rPr>
        <w:t>the update and the</w:t>
      </w:r>
      <w:r>
        <w:rPr>
          <w:rFonts w:cs="Arial"/>
          <w:szCs w:val="24"/>
        </w:rPr>
        <w:t xml:space="preserve"> opportunities </w:t>
      </w:r>
      <w:r w:rsidR="00C84B73">
        <w:rPr>
          <w:rFonts w:cs="Arial"/>
          <w:szCs w:val="24"/>
        </w:rPr>
        <w:t xml:space="preserve">that </w:t>
      </w:r>
      <w:r>
        <w:rPr>
          <w:rFonts w:cs="Arial"/>
          <w:szCs w:val="24"/>
        </w:rPr>
        <w:t xml:space="preserve">would </w:t>
      </w:r>
      <w:r w:rsidR="00C84B73">
        <w:rPr>
          <w:rFonts w:cs="Arial"/>
          <w:szCs w:val="24"/>
        </w:rPr>
        <w:t>be created</w:t>
      </w:r>
      <w:r>
        <w:rPr>
          <w:rFonts w:cs="Arial"/>
          <w:szCs w:val="24"/>
        </w:rPr>
        <w:t xml:space="preserve"> and appreciated the delay was not caused by the Minister, but wondered whether DAERA would consider extending the deadline to allow more time. The Interim Head of Regeneration explained that this had been queried but </w:t>
      </w:r>
      <w:r w:rsidR="00C84B73">
        <w:rPr>
          <w:rFonts w:cs="Arial"/>
          <w:szCs w:val="24"/>
        </w:rPr>
        <w:t xml:space="preserve">DAERA had </w:t>
      </w:r>
      <w:r>
        <w:rPr>
          <w:rFonts w:cs="Arial"/>
          <w:szCs w:val="24"/>
        </w:rPr>
        <w:t>advised that this would not be possible. He advised that 42 people had attended workshop</w:t>
      </w:r>
      <w:r w:rsidR="003351F5">
        <w:rPr>
          <w:rFonts w:cs="Arial"/>
          <w:szCs w:val="24"/>
        </w:rPr>
        <w:t>s</w:t>
      </w:r>
      <w:r>
        <w:rPr>
          <w:rFonts w:cs="Arial"/>
          <w:szCs w:val="24"/>
        </w:rPr>
        <w:t xml:space="preserve"> and there were 13 completed applications</w:t>
      </w:r>
      <w:r w:rsidR="00C84B73">
        <w:rPr>
          <w:rFonts w:cs="Arial"/>
          <w:szCs w:val="24"/>
        </w:rPr>
        <w:t xml:space="preserve"> so far.</w:t>
      </w:r>
    </w:p>
    <w:p w14:paraId="0117BD79" w14:textId="77777777" w:rsidR="00202BE2" w:rsidRDefault="00202BE2" w:rsidP="000B5F41">
      <w:pPr>
        <w:rPr>
          <w:rFonts w:cs="Arial"/>
          <w:szCs w:val="24"/>
        </w:rPr>
      </w:pPr>
    </w:p>
    <w:p w14:paraId="6BAE55EE" w14:textId="3267994A" w:rsidR="00202BE2" w:rsidRDefault="00202BE2" w:rsidP="769D3426">
      <w:pPr>
        <w:rPr>
          <w:rFonts w:cs="Arial"/>
        </w:rPr>
      </w:pPr>
      <w:r w:rsidRPr="769D3426">
        <w:rPr>
          <w:rFonts w:cs="Arial"/>
        </w:rPr>
        <w:t xml:space="preserve">Alderman Adair </w:t>
      </w:r>
      <w:r w:rsidR="00C84B73" w:rsidRPr="769D3426">
        <w:rPr>
          <w:rFonts w:cs="Arial"/>
        </w:rPr>
        <w:t>felt the number of applications were low given the number that had attended</w:t>
      </w:r>
      <w:r w:rsidRPr="769D3426">
        <w:rPr>
          <w:rFonts w:cs="Arial"/>
        </w:rPr>
        <w:t xml:space="preserve"> the workshop. He wondered if </w:t>
      </w:r>
      <w:r w:rsidR="00C84B73" w:rsidRPr="769D3426">
        <w:rPr>
          <w:rFonts w:cs="Arial"/>
        </w:rPr>
        <w:t>the programme</w:t>
      </w:r>
      <w:r w:rsidRPr="769D3426">
        <w:rPr>
          <w:rFonts w:cs="Arial"/>
        </w:rPr>
        <w:t xml:space="preserve"> could re</w:t>
      </w:r>
      <w:r w:rsidR="00C84B73" w:rsidRPr="769D3426">
        <w:rPr>
          <w:rFonts w:cs="Arial"/>
        </w:rPr>
        <w:t>-</w:t>
      </w:r>
      <w:r w:rsidRPr="769D3426">
        <w:rPr>
          <w:rFonts w:cs="Arial"/>
        </w:rPr>
        <w:t>open given that the deadline was the following day. He felt it might be necessary to revisit this at the full Council meeting later in the month.</w:t>
      </w:r>
    </w:p>
    <w:p w14:paraId="6848DC2F" w14:textId="77777777" w:rsidR="00202BE2" w:rsidRDefault="00202BE2" w:rsidP="000B5F41">
      <w:pPr>
        <w:rPr>
          <w:rFonts w:cs="Arial"/>
          <w:szCs w:val="24"/>
        </w:rPr>
      </w:pPr>
    </w:p>
    <w:p w14:paraId="35A5E9E3" w14:textId="68D2CA19" w:rsidR="00202BE2" w:rsidRDefault="00202BE2" w:rsidP="000B5F41">
      <w:pPr>
        <w:rPr>
          <w:rFonts w:cs="Arial"/>
          <w:szCs w:val="24"/>
        </w:rPr>
      </w:pPr>
      <w:r>
        <w:rPr>
          <w:rFonts w:cs="Arial"/>
          <w:szCs w:val="24"/>
        </w:rPr>
        <w:t>Councillor Thompson expressed disappointment towards the delays to the process and explained th</w:t>
      </w:r>
      <w:r w:rsidR="00945A49">
        <w:rPr>
          <w:rFonts w:cs="Arial"/>
          <w:szCs w:val="24"/>
        </w:rPr>
        <w:t>e importance of the programme for rural businesses.</w:t>
      </w:r>
    </w:p>
    <w:p w14:paraId="33CC8436" w14:textId="77777777" w:rsidR="000B5F41" w:rsidRDefault="000B5F41" w:rsidP="000B5F41">
      <w:pPr>
        <w:rPr>
          <w:rFonts w:cs="Arial"/>
          <w:szCs w:val="24"/>
        </w:rPr>
      </w:pPr>
    </w:p>
    <w:p w14:paraId="47F8D532" w14:textId="68CD072E" w:rsidR="000B5F41" w:rsidRPr="00E6363E" w:rsidRDefault="000B5F41" w:rsidP="000B5F41">
      <w:pPr>
        <w:rPr>
          <w:rFonts w:cs="Arial"/>
          <w:b/>
          <w:bCs/>
          <w:szCs w:val="24"/>
        </w:rPr>
      </w:pPr>
      <w:r w:rsidRPr="00E6363E">
        <w:rPr>
          <w:rFonts w:cs="Arial"/>
          <w:b/>
          <w:bCs/>
          <w:szCs w:val="24"/>
        </w:rPr>
        <w:lastRenderedPageBreak/>
        <w:t xml:space="preserve">AGREED TO RECOMMEND, on the proposal </w:t>
      </w:r>
      <w:r w:rsidR="00202BE2">
        <w:rPr>
          <w:rFonts w:cs="Arial"/>
          <w:b/>
          <w:bCs/>
          <w:szCs w:val="24"/>
        </w:rPr>
        <w:t>Councillor Ashe</w:t>
      </w:r>
      <w:r w:rsidRPr="00E6363E">
        <w:rPr>
          <w:rFonts w:cs="Arial"/>
          <w:b/>
          <w:bCs/>
          <w:szCs w:val="24"/>
        </w:rPr>
        <w:t xml:space="preserve">, seconded by </w:t>
      </w:r>
      <w:r w:rsidR="00202BE2">
        <w:rPr>
          <w:rFonts w:cs="Arial"/>
          <w:b/>
          <w:bCs/>
          <w:szCs w:val="24"/>
        </w:rPr>
        <w:t>Alderman Adair</w:t>
      </w:r>
      <w:r w:rsidRPr="00E6363E">
        <w:rPr>
          <w:rFonts w:cs="Arial"/>
          <w:b/>
          <w:bCs/>
          <w:szCs w:val="24"/>
        </w:rPr>
        <w:t xml:space="preserve">, that the recommendation be adopted. </w:t>
      </w:r>
    </w:p>
    <w:p w14:paraId="40E10802" w14:textId="77777777" w:rsidR="000B5F41" w:rsidRDefault="000B5F41" w:rsidP="00752C94">
      <w:pPr>
        <w:rPr>
          <w:rFonts w:cs="Arial"/>
          <w:szCs w:val="24"/>
        </w:rPr>
      </w:pPr>
    </w:p>
    <w:p w14:paraId="249758CA" w14:textId="5B250F6A" w:rsidR="000B5F41" w:rsidRDefault="000B5F41" w:rsidP="000B5F41">
      <w:pPr>
        <w:pStyle w:val="Heading1"/>
        <w:ind w:left="720" w:hanging="720"/>
        <w:rPr>
          <w:rFonts w:hint="eastAsia"/>
        </w:rPr>
      </w:pPr>
      <w:bookmarkStart w:id="7" w:name="_Hlk181694596"/>
      <w:r>
        <w:rPr>
          <w:bCs/>
          <w:color w:val="000000" w:themeColor="text1"/>
        </w:rPr>
        <w:t>1</w:t>
      </w:r>
      <w:r w:rsidRPr="00E97AA2">
        <w:rPr>
          <w:bCs/>
          <w:color w:val="000000" w:themeColor="text1"/>
        </w:rPr>
        <w:t>3.</w:t>
      </w:r>
      <w:r w:rsidRPr="00E97AA2">
        <w:rPr>
          <w:bCs/>
          <w:color w:val="000000" w:themeColor="text1"/>
        </w:rPr>
        <w:tab/>
      </w:r>
      <w:r w:rsidR="0031457A" w:rsidRPr="0031457A">
        <w:rPr>
          <w:u w:val="single"/>
        </w:rPr>
        <w:t xml:space="preserve">Peace Plus EBR – Mini Digi Hub Programme </w:t>
      </w:r>
      <w:r w:rsidRPr="00013588">
        <w:rPr>
          <w:u w:val="single"/>
        </w:rPr>
        <w:t>(</w:t>
      </w:r>
      <w:r>
        <w:rPr>
          <w:u w:val="single"/>
        </w:rPr>
        <w:t xml:space="preserve">FILE </w:t>
      </w:r>
      <w:r w:rsidR="00BA052E">
        <w:rPr>
          <w:u w:val="single"/>
        </w:rPr>
        <w:t>DEV23</w:t>
      </w:r>
      <w:r>
        <w:rPr>
          <w:u w:val="single"/>
        </w:rPr>
        <w:t>)</w:t>
      </w:r>
    </w:p>
    <w:p w14:paraId="7EE95A17" w14:textId="77777777" w:rsidR="000B5F41" w:rsidRDefault="000B5F41" w:rsidP="000B5F41">
      <w:pPr>
        <w:rPr>
          <w:rFonts w:cs="Arial"/>
          <w:caps/>
        </w:rPr>
      </w:pPr>
    </w:p>
    <w:p w14:paraId="21647D44" w14:textId="2D2FBFD5" w:rsidR="00BA052E" w:rsidRPr="00BA052E" w:rsidRDefault="000B5F41" w:rsidP="00BA052E">
      <w:pPr>
        <w:rPr>
          <w:rFonts w:eastAsia="Times New Roman"/>
          <w:szCs w:val="20"/>
        </w:rPr>
      </w:pPr>
      <w:r w:rsidRPr="4C1372D7">
        <w:rPr>
          <w:rFonts w:cs="Arial"/>
          <w:caps/>
        </w:rPr>
        <w:t>Previously circulated:-</w:t>
      </w:r>
      <w:r w:rsidRPr="4C1372D7">
        <w:rPr>
          <w:rFonts w:cs="Arial"/>
        </w:rPr>
        <w:t xml:space="preserve"> Report from the</w:t>
      </w:r>
      <w:r w:rsidR="001416DF">
        <w:rPr>
          <w:rFonts w:cs="Arial"/>
        </w:rPr>
        <w:t xml:space="preserve"> Interim</w:t>
      </w:r>
      <w:r w:rsidRPr="4C1372D7">
        <w:rPr>
          <w:rFonts w:cs="Arial"/>
        </w:rPr>
        <w:t xml:space="preserve"> </w:t>
      </w:r>
      <w:r w:rsidR="0006594F">
        <w:rPr>
          <w:rFonts w:cs="Arial"/>
        </w:rPr>
        <w:t>Director of Prosperity</w:t>
      </w:r>
      <w:r w:rsidRPr="4C1372D7">
        <w:rPr>
          <w:rFonts w:cs="Arial"/>
        </w:rPr>
        <w:t xml:space="preserve"> detailing that </w:t>
      </w:r>
      <w:r w:rsidR="00BA052E" w:rsidRPr="00BA052E">
        <w:rPr>
          <w:rFonts w:eastAsia="Times New Roman"/>
          <w:szCs w:val="20"/>
        </w:rPr>
        <w:t xml:space="preserve">from the February 2024 report that an application was made through the East Border Region (EBR) under the Peace Plus strategic priority “Smart Towns and Villages” in March 2024 for the “Mini Digi Hubs” project. </w:t>
      </w:r>
    </w:p>
    <w:p w14:paraId="2726592B" w14:textId="77777777" w:rsidR="00BA052E" w:rsidRPr="00BA052E" w:rsidRDefault="00BA052E" w:rsidP="00BA052E">
      <w:pPr>
        <w:rPr>
          <w:rFonts w:eastAsia="Times New Roman"/>
          <w:szCs w:val="20"/>
        </w:rPr>
      </w:pPr>
    </w:p>
    <w:p w14:paraId="05379AB2" w14:textId="77777777" w:rsidR="00BA052E" w:rsidRPr="00BA052E" w:rsidRDefault="00BA052E" w:rsidP="00BA052E">
      <w:pPr>
        <w:rPr>
          <w:rFonts w:eastAsia="Times New Roman"/>
          <w:szCs w:val="20"/>
        </w:rPr>
      </w:pPr>
      <w:r w:rsidRPr="00BA052E">
        <w:rPr>
          <w:rFonts w:eastAsia="Times New Roman"/>
          <w:szCs w:val="20"/>
        </w:rPr>
        <w:t>The Mini Digi Hubs project was made up of:</w:t>
      </w:r>
    </w:p>
    <w:p w14:paraId="41364A7F" w14:textId="77777777" w:rsidR="00BA052E" w:rsidRPr="00BA052E" w:rsidRDefault="00BA052E" w:rsidP="00BA052E">
      <w:pPr>
        <w:rPr>
          <w:rFonts w:eastAsia="Times New Roman"/>
          <w:szCs w:val="20"/>
        </w:rPr>
      </w:pPr>
    </w:p>
    <w:p w14:paraId="5AD4CDF1" w14:textId="77777777" w:rsidR="00BA052E" w:rsidRPr="00BA052E" w:rsidRDefault="00BA052E" w:rsidP="00BA052E">
      <w:pPr>
        <w:numPr>
          <w:ilvl w:val="0"/>
          <w:numId w:val="25"/>
        </w:numPr>
        <w:rPr>
          <w:rFonts w:eastAsia="Times New Roman"/>
          <w:szCs w:val="20"/>
        </w:rPr>
      </w:pPr>
      <w:r w:rsidRPr="00BA052E">
        <w:rPr>
          <w:rFonts w:eastAsia="Times New Roman"/>
          <w:szCs w:val="20"/>
        </w:rPr>
        <w:t>East Border Region organisation</w:t>
      </w:r>
    </w:p>
    <w:p w14:paraId="30ED6E4B" w14:textId="77777777" w:rsidR="00BA052E" w:rsidRPr="00BA052E" w:rsidRDefault="00BA052E" w:rsidP="00BA052E">
      <w:pPr>
        <w:numPr>
          <w:ilvl w:val="0"/>
          <w:numId w:val="25"/>
        </w:numPr>
        <w:rPr>
          <w:rFonts w:eastAsia="Times New Roman"/>
          <w:szCs w:val="20"/>
        </w:rPr>
      </w:pPr>
      <w:r w:rsidRPr="00BA052E">
        <w:rPr>
          <w:rFonts w:eastAsia="Times New Roman"/>
          <w:szCs w:val="20"/>
        </w:rPr>
        <w:t>Dundalk Institute of Technology</w:t>
      </w:r>
    </w:p>
    <w:p w14:paraId="1FAD01A0" w14:textId="77777777" w:rsidR="00BA052E" w:rsidRPr="00BA052E" w:rsidRDefault="00BA052E" w:rsidP="00BA052E">
      <w:pPr>
        <w:numPr>
          <w:ilvl w:val="0"/>
          <w:numId w:val="25"/>
        </w:numPr>
        <w:rPr>
          <w:rFonts w:eastAsia="Times New Roman"/>
          <w:szCs w:val="20"/>
        </w:rPr>
      </w:pPr>
      <w:r w:rsidRPr="00BA052E">
        <w:rPr>
          <w:rFonts w:eastAsia="Times New Roman"/>
          <w:szCs w:val="20"/>
        </w:rPr>
        <w:t>Ards and North Down Borough Council.</w:t>
      </w:r>
    </w:p>
    <w:p w14:paraId="4B240A73" w14:textId="77777777" w:rsidR="00BA052E" w:rsidRPr="00BA052E" w:rsidRDefault="00BA052E" w:rsidP="00BA052E">
      <w:pPr>
        <w:numPr>
          <w:ilvl w:val="0"/>
          <w:numId w:val="25"/>
        </w:numPr>
        <w:rPr>
          <w:rFonts w:eastAsia="Times New Roman"/>
          <w:szCs w:val="20"/>
        </w:rPr>
      </w:pPr>
      <w:r w:rsidRPr="00BA052E">
        <w:rPr>
          <w:rFonts w:eastAsia="Times New Roman"/>
          <w:szCs w:val="20"/>
        </w:rPr>
        <w:t>Armagh City, Banbridge, and Craigavon Borough Council.</w:t>
      </w:r>
    </w:p>
    <w:p w14:paraId="40B1C7E0" w14:textId="77777777" w:rsidR="00BA052E" w:rsidRPr="00BA052E" w:rsidRDefault="00BA052E" w:rsidP="00BA052E">
      <w:pPr>
        <w:numPr>
          <w:ilvl w:val="0"/>
          <w:numId w:val="25"/>
        </w:numPr>
        <w:rPr>
          <w:rFonts w:eastAsia="Times New Roman"/>
          <w:szCs w:val="20"/>
        </w:rPr>
      </w:pPr>
      <w:r w:rsidRPr="00BA052E">
        <w:rPr>
          <w:rFonts w:eastAsia="Times New Roman"/>
          <w:szCs w:val="20"/>
        </w:rPr>
        <w:t>Meath County Council.</w:t>
      </w:r>
    </w:p>
    <w:p w14:paraId="7F4DBE01" w14:textId="77777777" w:rsidR="00BA052E" w:rsidRPr="00BA052E" w:rsidRDefault="00BA052E" w:rsidP="00BA052E">
      <w:pPr>
        <w:numPr>
          <w:ilvl w:val="0"/>
          <w:numId w:val="25"/>
        </w:numPr>
        <w:rPr>
          <w:rFonts w:eastAsia="Times New Roman"/>
          <w:szCs w:val="20"/>
        </w:rPr>
      </w:pPr>
      <w:r w:rsidRPr="00BA052E">
        <w:rPr>
          <w:rFonts w:eastAsia="Times New Roman"/>
          <w:szCs w:val="20"/>
        </w:rPr>
        <w:t>Monaghan County Council</w:t>
      </w:r>
    </w:p>
    <w:p w14:paraId="647F2033" w14:textId="77777777" w:rsidR="00BA052E" w:rsidRPr="00BA052E" w:rsidRDefault="00BA052E" w:rsidP="00BA052E">
      <w:pPr>
        <w:numPr>
          <w:ilvl w:val="0"/>
          <w:numId w:val="25"/>
        </w:numPr>
        <w:rPr>
          <w:rFonts w:eastAsia="Times New Roman"/>
          <w:szCs w:val="20"/>
        </w:rPr>
      </w:pPr>
      <w:r w:rsidRPr="00BA052E">
        <w:rPr>
          <w:rFonts w:eastAsia="Times New Roman"/>
          <w:szCs w:val="20"/>
        </w:rPr>
        <w:t>Newry Mourne and Down District Council.</w:t>
      </w:r>
    </w:p>
    <w:p w14:paraId="7C033DD5" w14:textId="77777777" w:rsidR="00BA052E" w:rsidRPr="00BA052E" w:rsidRDefault="00BA052E" w:rsidP="00BA052E">
      <w:pPr>
        <w:numPr>
          <w:ilvl w:val="0"/>
          <w:numId w:val="25"/>
        </w:numPr>
        <w:rPr>
          <w:rFonts w:eastAsia="Times New Roman"/>
          <w:szCs w:val="20"/>
        </w:rPr>
      </w:pPr>
      <w:r w:rsidRPr="00BA052E">
        <w:rPr>
          <w:rFonts w:eastAsia="Times New Roman"/>
          <w:szCs w:val="20"/>
        </w:rPr>
        <w:t>Louth County Council.</w:t>
      </w:r>
    </w:p>
    <w:p w14:paraId="23681781" w14:textId="77777777" w:rsidR="00BA052E" w:rsidRPr="00BA052E" w:rsidRDefault="00BA052E" w:rsidP="00BA052E">
      <w:pPr>
        <w:rPr>
          <w:rFonts w:eastAsia="Times New Roman"/>
          <w:szCs w:val="20"/>
        </w:rPr>
      </w:pPr>
    </w:p>
    <w:p w14:paraId="6B5A84E8" w14:textId="77777777" w:rsidR="00BA052E" w:rsidRPr="00BA052E" w:rsidRDefault="00BA052E" w:rsidP="00BA052E">
      <w:pPr>
        <w:rPr>
          <w:rFonts w:eastAsia="Times New Roman"/>
          <w:szCs w:val="20"/>
        </w:rPr>
      </w:pPr>
      <w:r w:rsidRPr="00BA052E">
        <w:rPr>
          <w:rFonts w:eastAsia="Times New Roman"/>
          <w:szCs w:val="20"/>
        </w:rPr>
        <w:t xml:space="preserve">This project was designed to bring in capital funding to retro-fit an existing underutilised Council asset to accommodate digital transformation hardware and software. As Members would be aware the condition of the funding dictated that only one Community Centre could be chosen, and Council agreed the Comber Community Centre would be part of the application in the Ards and North area. </w:t>
      </w:r>
    </w:p>
    <w:p w14:paraId="0AA99858" w14:textId="77777777" w:rsidR="00BA052E" w:rsidRPr="00BA052E" w:rsidRDefault="00BA052E" w:rsidP="00BA052E">
      <w:pPr>
        <w:rPr>
          <w:rFonts w:eastAsia="Times New Roman"/>
          <w:szCs w:val="20"/>
        </w:rPr>
      </w:pPr>
    </w:p>
    <w:p w14:paraId="2746165A" w14:textId="77777777" w:rsidR="00BA052E" w:rsidRPr="00BA052E" w:rsidRDefault="00BA052E" w:rsidP="00BA052E">
      <w:pPr>
        <w:rPr>
          <w:rFonts w:eastAsia="Times New Roman"/>
          <w:szCs w:val="20"/>
        </w:rPr>
      </w:pPr>
      <w:r w:rsidRPr="00BA052E">
        <w:rPr>
          <w:rFonts w:eastAsia="Times New Roman"/>
          <w:szCs w:val="20"/>
        </w:rPr>
        <w:t xml:space="preserve">Prior to the application submission, officers explored the potential to use the funding to add Smart Meters (IoT) to the Community Centre for measurement of various metrics, such as people flow, energy and carbon emissions. </w:t>
      </w:r>
    </w:p>
    <w:p w14:paraId="46D43EE1" w14:textId="77777777" w:rsidR="00BA052E" w:rsidRPr="00BA052E" w:rsidRDefault="00BA052E" w:rsidP="00BA052E">
      <w:pPr>
        <w:rPr>
          <w:rFonts w:eastAsia="Times New Roman"/>
          <w:szCs w:val="20"/>
        </w:rPr>
      </w:pPr>
    </w:p>
    <w:p w14:paraId="577D22D1" w14:textId="77777777" w:rsidR="00BA052E" w:rsidRPr="00BA052E" w:rsidRDefault="00BA052E" w:rsidP="00BA052E">
      <w:pPr>
        <w:rPr>
          <w:rFonts w:eastAsia="Times New Roman"/>
          <w:szCs w:val="20"/>
        </w:rPr>
      </w:pPr>
      <w:r w:rsidRPr="00BA052E">
        <w:rPr>
          <w:rFonts w:eastAsia="Times New Roman"/>
          <w:szCs w:val="20"/>
        </w:rPr>
        <w:t xml:space="preserve">This was in addition to providing support to the business community in Smart Meter technology (IoT), with a current emphasis on the agricultural community.  Awareness sessions, workshops and mentoring would be primarily carried out in the Community Centre where best practice and examples could be demonstrated using the Community Centre itself as an example.  </w:t>
      </w:r>
    </w:p>
    <w:p w14:paraId="76AD8709" w14:textId="77777777" w:rsidR="00BA052E" w:rsidRPr="00BA052E" w:rsidRDefault="00BA052E" w:rsidP="00BA052E">
      <w:pPr>
        <w:rPr>
          <w:rFonts w:eastAsia="Times New Roman"/>
          <w:szCs w:val="20"/>
        </w:rPr>
      </w:pPr>
    </w:p>
    <w:p w14:paraId="7A225FAC" w14:textId="77777777" w:rsidR="00BA052E" w:rsidRPr="00BA052E" w:rsidRDefault="00BA052E" w:rsidP="00BA052E">
      <w:pPr>
        <w:rPr>
          <w:rFonts w:eastAsia="Times New Roman"/>
          <w:szCs w:val="20"/>
        </w:rPr>
      </w:pPr>
      <w:r w:rsidRPr="00BA052E">
        <w:rPr>
          <w:rFonts w:eastAsia="Times New Roman"/>
          <w:szCs w:val="20"/>
        </w:rPr>
        <w:t xml:space="preserve">The Peace Plus Steering Committee had now confirmed that the application for the project was successful, and it was intended to issue a letter of offer (LoO) in November 2024.  </w:t>
      </w:r>
    </w:p>
    <w:p w14:paraId="13BD4FFC" w14:textId="77777777" w:rsidR="00BA052E" w:rsidRPr="00BA052E" w:rsidRDefault="00BA052E" w:rsidP="00BA052E">
      <w:pPr>
        <w:rPr>
          <w:rFonts w:eastAsia="Times New Roman"/>
          <w:szCs w:val="20"/>
        </w:rPr>
      </w:pPr>
    </w:p>
    <w:p w14:paraId="60B22BD2" w14:textId="77777777" w:rsidR="00BA052E" w:rsidRPr="00BA052E" w:rsidRDefault="00BA052E" w:rsidP="00BA052E">
      <w:pPr>
        <w:rPr>
          <w:rFonts w:eastAsia="Times New Roman"/>
          <w:szCs w:val="20"/>
        </w:rPr>
      </w:pPr>
      <w:r w:rsidRPr="00BA052E">
        <w:rPr>
          <w:rFonts w:eastAsia="Times New Roman"/>
          <w:szCs w:val="20"/>
        </w:rPr>
        <w:t>Following receipt of the LoO which was expected in November and the full funding details, the partnership agreement would be agreed.  The award level had not yet been received and an update would be provided. The first steps of the project commencing with ANDBC included recruitment for an additional Project Admin Officer to work alongside the existing team. This salary was accounted for as part of the funding package.</w:t>
      </w:r>
    </w:p>
    <w:p w14:paraId="2E47F6C0" w14:textId="77777777" w:rsidR="00BA052E" w:rsidRPr="00BA052E" w:rsidRDefault="00BA052E" w:rsidP="00BA052E">
      <w:pPr>
        <w:rPr>
          <w:rFonts w:eastAsia="Times New Roman"/>
          <w:szCs w:val="20"/>
        </w:rPr>
      </w:pPr>
    </w:p>
    <w:p w14:paraId="5913D7C8" w14:textId="03B3147B" w:rsidR="00BA052E" w:rsidRDefault="00BA052E" w:rsidP="00BA052E">
      <w:pPr>
        <w:rPr>
          <w:rFonts w:eastAsia="Times New Roman"/>
          <w:szCs w:val="20"/>
        </w:rPr>
      </w:pPr>
      <w:r w:rsidRPr="00BA052E">
        <w:rPr>
          <w:rFonts w:eastAsia="Times New Roman"/>
          <w:szCs w:val="20"/>
        </w:rPr>
        <w:lastRenderedPageBreak/>
        <w:t xml:space="preserve">RECOMMENDED that Council notes this report with a further report brought back when details on the LoO and partnership agreement are known.  </w:t>
      </w:r>
    </w:p>
    <w:p w14:paraId="143873BC" w14:textId="77777777" w:rsidR="00945A49" w:rsidRDefault="00945A49" w:rsidP="00BA052E">
      <w:pPr>
        <w:rPr>
          <w:rFonts w:eastAsia="Times New Roman"/>
          <w:szCs w:val="20"/>
        </w:rPr>
      </w:pPr>
    </w:p>
    <w:p w14:paraId="687E5BC0" w14:textId="0D5812B8" w:rsidR="00945A49" w:rsidRDefault="00945A49" w:rsidP="00BA052E">
      <w:pPr>
        <w:rPr>
          <w:rFonts w:eastAsia="Times New Roman"/>
          <w:szCs w:val="20"/>
        </w:rPr>
      </w:pPr>
      <w:r>
        <w:rPr>
          <w:rFonts w:eastAsia="Times New Roman"/>
          <w:szCs w:val="20"/>
        </w:rPr>
        <w:t>Proposed by Councillor Thompson, seconded by Councillor Ashe, that the recommendation be adopted.</w:t>
      </w:r>
    </w:p>
    <w:p w14:paraId="616641C2" w14:textId="77777777" w:rsidR="00945A49" w:rsidRDefault="00945A49" w:rsidP="00BA052E">
      <w:pPr>
        <w:rPr>
          <w:rFonts w:eastAsia="Times New Roman"/>
          <w:szCs w:val="20"/>
        </w:rPr>
      </w:pPr>
    </w:p>
    <w:p w14:paraId="2DFCDC69" w14:textId="53F18E94" w:rsidR="00945A49" w:rsidRDefault="00945A49" w:rsidP="00BA052E">
      <w:pPr>
        <w:rPr>
          <w:rFonts w:eastAsia="Times New Roman"/>
          <w:szCs w:val="20"/>
        </w:rPr>
      </w:pPr>
      <w:r>
        <w:rPr>
          <w:rFonts w:eastAsia="Times New Roman"/>
          <w:szCs w:val="20"/>
        </w:rPr>
        <w:t>Alderman Adair welcomed the investment for the Borough. He was aware that in recent days Comber Boxing Club had made the venue its new home and he asked if this investment would impact on that arrangement. The Interim Head of Economic Development would follow that up and report back to the member.</w:t>
      </w:r>
    </w:p>
    <w:p w14:paraId="299CA476" w14:textId="77777777" w:rsidR="00945A49" w:rsidRDefault="00945A49" w:rsidP="00BA052E">
      <w:pPr>
        <w:rPr>
          <w:rFonts w:eastAsia="Times New Roman"/>
          <w:szCs w:val="20"/>
        </w:rPr>
      </w:pPr>
    </w:p>
    <w:p w14:paraId="16ED44CA" w14:textId="47BE5DD3" w:rsidR="004A6B19" w:rsidRDefault="00945A49" w:rsidP="769D3426">
      <w:pPr>
        <w:rPr>
          <w:rFonts w:eastAsia="Times New Roman"/>
        </w:rPr>
      </w:pPr>
      <w:r w:rsidRPr="769D3426">
        <w:rPr>
          <w:rFonts w:eastAsia="Times New Roman"/>
        </w:rPr>
        <w:t xml:space="preserve">Alderman McDowell rose to support the </w:t>
      </w:r>
      <w:r w:rsidR="004A6B19" w:rsidRPr="769D3426">
        <w:rPr>
          <w:rFonts w:eastAsia="Times New Roman"/>
        </w:rPr>
        <w:t>project and</w:t>
      </w:r>
      <w:r w:rsidRPr="769D3426">
        <w:rPr>
          <w:rFonts w:eastAsia="Times New Roman"/>
        </w:rPr>
        <w:t xml:space="preserve"> he understood it could represent a </w:t>
      </w:r>
      <w:r w:rsidR="004A6B19" w:rsidRPr="769D3426">
        <w:rPr>
          <w:rFonts w:eastAsia="Times New Roman"/>
        </w:rPr>
        <w:t>total</w:t>
      </w:r>
      <w:r w:rsidR="00C84B73" w:rsidRPr="769D3426">
        <w:rPr>
          <w:rFonts w:eastAsia="Times New Roman"/>
        </w:rPr>
        <w:t xml:space="preserve"> investment from</w:t>
      </w:r>
      <w:r w:rsidR="004A6B19" w:rsidRPr="769D3426">
        <w:rPr>
          <w:rFonts w:eastAsia="Times New Roman"/>
        </w:rPr>
        <w:t xml:space="preserve"> </w:t>
      </w:r>
      <w:r w:rsidRPr="769D3426">
        <w:rPr>
          <w:rFonts w:eastAsia="Times New Roman"/>
        </w:rPr>
        <w:t>£600,000 to £800,000.</w:t>
      </w:r>
      <w:r w:rsidR="00AD123D" w:rsidRPr="769D3426">
        <w:rPr>
          <w:rFonts w:eastAsia="Times New Roman"/>
        </w:rPr>
        <w:t xml:space="preserve"> </w:t>
      </w:r>
      <w:r w:rsidR="1688C3A8" w:rsidRPr="769D3426">
        <w:rPr>
          <w:rFonts w:eastAsia="Times New Roman"/>
        </w:rPr>
        <w:t xml:space="preserve"> In relation to the boxing club he understood it was only a small portion required.  </w:t>
      </w:r>
      <w:r w:rsidR="00AD123D" w:rsidRPr="769D3426">
        <w:rPr>
          <w:rFonts w:eastAsia="Times New Roman"/>
        </w:rPr>
        <w:t xml:space="preserve">He </w:t>
      </w:r>
      <w:r w:rsidR="00C84B73" w:rsidRPr="769D3426">
        <w:rPr>
          <w:rFonts w:eastAsia="Times New Roman"/>
        </w:rPr>
        <w:t xml:space="preserve">added that the Comber </w:t>
      </w:r>
      <w:r w:rsidR="00F8246E" w:rsidRPr="769D3426">
        <w:rPr>
          <w:rFonts w:eastAsia="Times New Roman"/>
        </w:rPr>
        <w:t>Community</w:t>
      </w:r>
      <w:r w:rsidR="00C84B73" w:rsidRPr="769D3426">
        <w:rPr>
          <w:rFonts w:eastAsia="Times New Roman"/>
        </w:rPr>
        <w:t xml:space="preserve"> Centre project would at</w:t>
      </w:r>
      <w:r w:rsidR="00AD123D" w:rsidRPr="769D3426">
        <w:rPr>
          <w:rFonts w:eastAsia="Times New Roman"/>
        </w:rPr>
        <w:t>tract a lot of community interest in terms of businesses and schools</w:t>
      </w:r>
      <w:r w:rsidR="004A6B19" w:rsidRPr="769D3426">
        <w:rPr>
          <w:rFonts w:eastAsia="Times New Roman"/>
        </w:rPr>
        <w:t xml:space="preserve"> for example</w:t>
      </w:r>
      <w:r w:rsidR="00F8246E" w:rsidRPr="769D3426">
        <w:rPr>
          <w:rFonts w:eastAsia="Times New Roman"/>
        </w:rPr>
        <w:t xml:space="preserve"> and </w:t>
      </w:r>
      <w:r w:rsidR="004A6B19" w:rsidRPr="769D3426">
        <w:rPr>
          <w:rFonts w:eastAsia="Times New Roman"/>
        </w:rPr>
        <w:t xml:space="preserve">acknowledged the work of officers in putting the bid together. He also believed there would be further announcements </w:t>
      </w:r>
      <w:r w:rsidR="1661502E" w:rsidRPr="769D3426">
        <w:rPr>
          <w:rFonts w:eastAsia="Times New Roman"/>
        </w:rPr>
        <w:t xml:space="preserve">potentially in December </w:t>
      </w:r>
      <w:r w:rsidR="004A6B19" w:rsidRPr="769D3426">
        <w:rPr>
          <w:rFonts w:eastAsia="Times New Roman"/>
        </w:rPr>
        <w:t>in relation to the East Border Region in terms of grants for community groups and he encouraged all members to participate and encourage groups to come forward with projects for what would be a sizable amount of money ranging from £20,000 up to £100,000</w:t>
      </w:r>
      <w:r w:rsidR="00F8246E" w:rsidRPr="769D3426">
        <w:rPr>
          <w:rFonts w:eastAsia="Times New Roman"/>
        </w:rPr>
        <w:t xml:space="preserve"> for each project.</w:t>
      </w:r>
    </w:p>
    <w:p w14:paraId="07D931E1" w14:textId="77777777" w:rsidR="004A6B19" w:rsidRDefault="004A6B19" w:rsidP="00BA052E">
      <w:pPr>
        <w:rPr>
          <w:rFonts w:eastAsia="Times New Roman"/>
          <w:szCs w:val="20"/>
        </w:rPr>
      </w:pPr>
    </w:p>
    <w:p w14:paraId="6FA831BD" w14:textId="79B2A04A" w:rsidR="004A6B19" w:rsidRDefault="004A6B19" w:rsidP="769D3426">
      <w:pPr>
        <w:rPr>
          <w:rFonts w:eastAsia="Times New Roman"/>
        </w:rPr>
      </w:pPr>
      <w:r w:rsidRPr="769D3426">
        <w:rPr>
          <w:rFonts w:eastAsia="Times New Roman"/>
        </w:rPr>
        <w:t>He also wondered if there were any synergies between this and the Community Enterprise Hub and if the two projects could be brought together more to maximise opportunities.</w:t>
      </w:r>
    </w:p>
    <w:p w14:paraId="7518A374" w14:textId="77777777" w:rsidR="000B5F41" w:rsidRDefault="000B5F41" w:rsidP="000B5F41">
      <w:pPr>
        <w:rPr>
          <w:rFonts w:cs="Arial"/>
          <w:szCs w:val="24"/>
        </w:rPr>
      </w:pPr>
    </w:p>
    <w:p w14:paraId="4D43887C" w14:textId="257684E9" w:rsidR="000B5F41" w:rsidRPr="00E6363E" w:rsidRDefault="000B5F41" w:rsidP="000B5F41">
      <w:pPr>
        <w:rPr>
          <w:rFonts w:cs="Arial"/>
          <w:b/>
          <w:bCs/>
          <w:szCs w:val="24"/>
        </w:rPr>
      </w:pPr>
      <w:bookmarkStart w:id="8" w:name="_Hlk181790370"/>
      <w:r w:rsidRPr="00E6363E">
        <w:rPr>
          <w:rFonts w:cs="Arial"/>
          <w:b/>
          <w:bCs/>
          <w:szCs w:val="24"/>
        </w:rPr>
        <w:t xml:space="preserve">AGREED TO RECOMMEND, on the proposal </w:t>
      </w:r>
      <w:r w:rsidR="004A6B19">
        <w:rPr>
          <w:rFonts w:cs="Arial"/>
          <w:b/>
          <w:bCs/>
          <w:szCs w:val="24"/>
        </w:rPr>
        <w:t>Councillor Thompson</w:t>
      </w:r>
      <w:r w:rsidRPr="00E6363E">
        <w:rPr>
          <w:rFonts w:cs="Arial"/>
          <w:b/>
          <w:bCs/>
          <w:szCs w:val="24"/>
        </w:rPr>
        <w:t xml:space="preserve">, seconded by </w:t>
      </w:r>
      <w:r w:rsidR="004A6B19">
        <w:rPr>
          <w:rFonts w:cs="Arial"/>
          <w:b/>
          <w:bCs/>
          <w:szCs w:val="24"/>
        </w:rPr>
        <w:t>Councillor Ashe</w:t>
      </w:r>
      <w:r w:rsidRPr="00E6363E">
        <w:rPr>
          <w:rFonts w:cs="Arial"/>
          <w:b/>
          <w:bCs/>
          <w:szCs w:val="24"/>
        </w:rPr>
        <w:t xml:space="preserve">, that the recommendation be adopted. </w:t>
      </w:r>
    </w:p>
    <w:bookmarkEnd w:id="7"/>
    <w:bookmarkEnd w:id="8"/>
    <w:p w14:paraId="132197A1" w14:textId="77777777" w:rsidR="000B5F41" w:rsidRDefault="000B5F41" w:rsidP="00752C94">
      <w:pPr>
        <w:rPr>
          <w:rFonts w:cs="Arial"/>
          <w:szCs w:val="24"/>
        </w:rPr>
      </w:pPr>
    </w:p>
    <w:p w14:paraId="1A32C883" w14:textId="5F4F74F3" w:rsidR="000B5F41" w:rsidRDefault="000B5F41" w:rsidP="000B5F41">
      <w:pPr>
        <w:pStyle w:val="Heading1"/>
        <w:ind w:left="720" w:hanging="720"/>
        <w:rPr>
          <w:rFonts w:hint="eastAsia"/>
        </w:rPr>
      </w:pPr>
      <w:r>
        <w:rPr>
          <w:bCs/>
          <w:color w:val="000000" w:themeColor="text1"/>
        </w:rPr>
        <w:t>14</w:t>
      </w:r>
      <w:r w:rsidRPr="00E97AA2">
        <w:rPr>
          <w:bCs/>
          <w:color w:val="000000" w:themeColor="text1"/>
        </w:rPr>
        <w:t>.</w:t>
      </w:r>
      <w:r w:rsidRPr="00E97AA2">
        <w:rPr>
          <w:bCs/>
          <w:color w:val="000000" w:themeColor="text1"/>
        </w:rPr>
        <w:tab/>
      </w:r>
      <w:r>
        <w:rPr>
          <w:bCs/>
          <w:color w:val="000000" w:themeColor="text1"/>
          <w:u w:val="single"/>
        </w:rPr>
        <w:t>notices of motion</w:t>
      </w:r>
    </w:p>
    <w:p w14:paraId="2942FD4B" w14:textId="06467C47" w:rsidR="000B5F41" w:rsidRDefault="000B5F41" w:rsidP="000B5F41"/>
    <w:p w14:paraId="6259B704" w14:textId="616CBB4C" w:rsidR="000B5F41" w:rsidRPr="00095795" w:rsidRDefault="000B5F41" w:rsidP="000B5F41">
      <w:pPr>
        <w:pStyle w:val="Heading2"/>
        <w:ind w:left="720" w:hanging="720"/>
        <w:rPr>
          <w:rFonts w:hint="eastAsia"/>
          <w:u w:val="single"/>
        </w:rPr>
      </w:pPr>
      <w:bookmarkStart w:id="9" w:name="_Hlk181693620"/>
      <w:r>
        <w:t>14.1</w:t>
      </w:r>
      <w:r>
        <w:tab/>
      </w:r>
      <w:r w:rsidRPr="00095795">
        <w:rPr>
          <w:u w:val="single"/>
        </w:rPr>
        <w:t>Notice of Motion submitted by Councillor Blaney and Councillor Hollywood</w:t>
      </w:r>
    </w:p>
    <w:p w14:paraId="3C755974" w14:textId="77777777" w:rsidR="000B5F41" w:rsidRDefault="000B5F41" w:rsidP="000B5F41"/>
    <w:p w14:paraId="19FF199A" w14:textId="77777777" w:rsidR="0031457A" w:rsidRPr="0031457A" w:rsidRDefault="0031457A" w:rsidP="0031457A">
      <w:pPr>
        <w:tabs>
          <w:tab w:val="left" w:pos="0"/>
        </w:tabs>
        <w:ind w:left="142" w:hanging="142"/>
        <w:rPr>
          <w:rFonts w:eastAsiaTheme="minorHAnsi" w:cs="Arial"/>
          <w:szCs w:val="24"/>
        </w:rPr>
      </w:pPr>
      <w:r w:rsidRPr="0031457A">
        <w:rPr>
          <w:rFonts w:eastAsiaTheme="minorHAnsi" w:cs="Arial"/>
          <w:szCs w:val="24"/>
        </w:rPr>
        <w:t>Council notes with deep concern the fraudulent activity impacting local businesses</w:t>
      </w:r>
    </w:p>
    <w:p w14:paraId="6A85E3E9" w14:textId="77777777" w:rsidR="0031457A" w:rsidRPr="0031457A" w:rsidRDefault="0031457A" w:rsidP="0031457A">
      <w:pPr>
        <w:tabs>
          <w:tab w:val="left" w:pos="0"/>
        </w:tabs>
        <w:ind w:left="142" w:hanging="142"/>
        <w:rPr>
          <w:rFonts w:eastAsiaTheme="minorHAnsi" w:cs="Arial"/>
          <w:szCs w:val="24"/>
        </w:rPr>
      </w:pPr>
      <w:r w:rsidRPr="0031457A">
        <w:rPr>
          <w:rFonts w:eastAsiaTheme="minorHAnsi" w:cs="Arial"/>
          <w:szCs w:val="24"/>
        </w:rPr>
        <w:t>through the manipulation of bank account information on Just Eat partner centre</w:t>
      </w:r>
    </w:p>
    <w:p w14:paraId="2D855FFA" w14:textId="77777777" w:rsidR="0031457A" w:rsidRPr="0031457A" w:rsidRDefault="0031457A" w:rsidP="0031457A">
      <w:pPr>
        <w:tabs>
          <w:tab w:val="left" w:pos="0"/>
        </w:tabs>
        <w:ind w:left="142" w:hanging="142"/>
        <w:rPr>
          <w:rFonts w:eastAsiaTheme="minorHAnsi" w:cs="Arial"/>
          <w:szCs w:val="24"/>
        </w:rPr>
      </w:pPr>
      <w:r w:rsidRPr="0031457A">
        <w:rPr>
          <w:rFonts w:eastAsiaTheme="minorHAnsi" w:cs="Arial"/>
          <w:szCs w:val="24"/>
        </w:rPr>
        <w:t>accounts, resulting in substantial financial losses; recognises the critical role these</w:t>
      </w:r>
    </w:p>
    <w:p w14:paraId="70BFB6BC" w14:textId="77777777" w:rsidR="0031457A" w:rsidRPr="0031457A" w:rsidRDefault="0031457A" w:rsidP="0031457A">
      <w:pPr>
        <w:tabs>
          <w:tab w:val="left" w:pos="0"/>
        </w:tabs>
        <w:ind w:left="142" w:hanging="142"/>
        <w:rPr>
          <w:rFonts w:eastAsiaTheme="minorHAnsi" w:cs="Arial"/>
          <w:szCs w:val="24"/>
        </w:rPr>
      </w:pPr>
      <w:r w:rsidRPr="0031457A">
        <w:rPr>
          <w:rFonts w:eastAsiaTheme="minorHAnsi" w:cs="Arial"/>
          <w:szCs w:val="24"/>
        </w:rPr>
        <w:t>businesses play in supporting the local economy and acknowledges the severe</w:t>
      </w:r>
    </w:p>
    <w:p w14:paraId="05D23DFD" w14:textId="77777777" w:rsidR="0031457A" w:rsidRPr="0031457A" w:rsidRDefault="0031457A" w:rsidP="0031457A">
      <w:pPr>
        <w:tabs>
          <w:tab w:val="left" w:pos="0"/>
        </w:tabs>
        <w:ind w:left="142" w:hanging="142"/>
        <w:rPr>
          <w:rFonts w:eastAsiaTheme="minorHAnsi" w:cs="Arial"/>
          <w:szCs w:val="24"/>
        </w:rPr>
      </w:pPr>
      <w:r w:rsidRPr="0031457A">
        <w:rPr>
          <w:rFonts w:eastAsiaTheme="minorHAnsi" w:cs="Arial"/>
          <w:szCs w:val="24"/>
        </w:rPr>
        <w:t>impact these losses have on their ability to operate and resolves to write to Just Eat,</w:t>
      </w:r>
    </w:p>
    <w:p w14:paraId="6DA0D7C4" w14:textId="77777777" w:rsidR="0031457A" w:rsidRPr="0031457A" w:rsidRDefault="0031457A" w:rsidP="0031457A">
      <w:pPr>
        <w:tabs>
          <w:tab w:val="left" w:pos="0"/>
        </w:tabs>
        <w:ind w:left="142" w:hanging="142"/>
        <w:rPr>
          <w:rFonts w:eastAsiaTheme="minorHAnsi" w:cs="Arial"/>
          <w:szCs w:val="24"/>
        </w:rPr>
      </w:pPr>
      <w:r w:rsidRPr="0031457A">
        <w:rPr>
          <w:rFonts w:eastAsiaTheme="minorHAnsi" w:cs="Arial"/>
          <w:szCs w:val="24"/>
        </w:rPr>
        <w:t>expressing our deep concern over the financial harm caused to local businesses and</w:t>
      </w:r>
    </w:p>
    <w:p w14:paraId="4E8277A2" w14:textId="77777777" w:rsidR="0031457A" w:rsidRPr="0031457A" w:rsidRDefault="0031457A" w:rsidP="0031457A">
      <w:pPr>
        <w:tabs>
          <w:tab w:val="left" w:pos="0"/>
        </w:tabs>
        <w:ind w:left="142" w:hanging="142"/>
        <w:rPr>
          <w:rFonts w:eastAsiaTheme="minorHAnsi" w:cs="Arial"/>
          <w:szCs w:val="24"/>
        </w:rPr>
      </w:pPr>
      <w:r w:rsidRPr="0031457A">
        <w:rPr>
          <w:rFonts w:eastAsiaTheme="minorHAnsi" w:cs="Arial"/>
          <w:szCs w:val="24"/>
        </w:rPr>
        <w:t>calling on the company to urgently engage with affected businesses to resolve this</w:t>
      </w:r>
    </w:p>
    <w:p w14:paraId="73774279" w14:textId="3D847662" w:rsidR="000B5F41" w:rsidRDefault="0031457A" w:rsidP="0031457A">
      <w:pPr>
        <w:tabs>
          <w:tab w:val="left" w:pos="0"/>
        </w:tabs>
        <w:ind w:left="142" w:hanging="142"/>
        <w:rPr>
          <w:rFonts w:eastAsiaTheme="minorHAnsi" w:cs="Arial"/>
          <w:szCs w:val="24"/>
        </w:rPr>
      </w:pPr>
      <w:r w:rsidRPr="0031457A">
        <w:rPr>
          <w:rFonts w:eastAsiaTheme="minorHAnsi" w:cs="Arial"/>
          <w:szCs w:val="24"/>
        </w:rPr>
        <w:t>devastating issue and prevent further incidents.</w:t>
      </w:r>
    </w:p>
    <w:p w14:paraId="1B532CE1" w14:textId="77777777" w:rsidR="00F8246E" w:rsidRDefault="00F8246E" w:rsidP="0031457A">
      <w:pPr>
        <w:tabs>
          <w:tab w:val="left" w:pos="0"/>
        </w:tabs>
        <w:ind w:left="142" w:hanging="142"/>
        <w:rPr>
          <w:rFonts w:eastAsiaTheme="minorHAnsi" w:cs="Arial"/>
          <w:szCs w:val="24"/>
        </w:rPr>
      </w:pPr>
    </w:p>
    <w:p w14:paraId="1F9DDE8A" w14:textId="3F610A84" w:rsidR="004A6B19" w:rsidRDefault="004A6B19" w:rsidP="004A6B19">
      <w:pPr>
        <w:tabs>
          <w:tab w:val="left" w:pos="0"/>
        </w:tabs>
        <w:rPr>
          <w:rFonts w:eastAsiaTheme="minorHAnsi" w:cs="Arial"/>
          <w:szCs w:val="24"/>
        </w:rPr>
      </w:pPr>
      <w:r>
        <w:rPr>
          <w:rFonts w:eastAsiaTheme="minorHAnsi" w:cs="Arial"/>
          <w:szCs w:val="24"/>
        </w:rPr>
        <w:t>Proposed by Councillor Blaney, seconded by Councillor McLaren, that the recommendation be adopted.</w:t>
      </w:r>
    </w:p>
    <w:p w14:paraId="1079A899" w14:textId="77777777" w:rsidR="004A6B19" w:rsidRDefault="004A6B19" w:rsidP="004A6B19">
      <w:pPr>
        <w:tabs>
          <w:tab w:val="left" w:pos="0"/>
        </w:tabs>
        <w:rPr>
          <w:rFonts w:eastAsiaTheme="minorHAnsi" w:cs="Arial"/>
          <w:szCs w:val="24"/>
        </w:rPr>
      </w:pPr>
    </w:p>
    <w:p w14:paraId="5A8D2972" w14:textId="32F052AD" w:rsidR="004A6B19" w:rsidRDefault="004A6B19" w:rsidP="769D3426">
      <w:pPr>
        <w:rPr>
          <w:rFonts w:eastAsiaTheme="minorEastAsia" w:cs="Arial"/>
        </w:rPr>
      </w:pPr>
      <w:r w:rsidRPr="769D3426">
        <w:rPr>
          <w:rFonts w:eastAsiaTheme="minorEastAsia" w:cs="Arial"/>
        </w:rPr>
        <w:t>Councillor Blaney explained that this issue had affected businesses both in this Borough and right across Northern Ireland. He had spoke</w:t>
      </w:r>
      <w:r w:rsidR="0C7A844B" w:rsidRPr="769D3426">
        <w:rPr>
          <w:rFonts w:eastAsiaTheme="minorEastAsia" w:cs="Arial"/>
        </w:rPr>
        <w:t>n</w:t>
      </w:r>
      <w:r w:rsidRPr="769D3426">
        <w:rPr>
          <w:rFonts w:eastAsiaTheme="minorEastAsia" w:cs="Arial"/>
        </w:rPr>
        <w:t xml:space="preserve"> to one business owner that had a small family</w:t>
      </w:r>
      <w:r w:rsidR="1659BF55" w:rsidRPr="769D3426">
        <w:rPr>
          <w:rFonts w:eastAsiaTheme="minorEastAsia" w:cs="Arial"/>
        </w:rPr>
        <w:t>-</w:t>
      </w:r>
      <w:r w:rsidRPr="769D3426">
        <w:rPr>
          <w:rFonts w:eastAsiaTheme="minorEastAsia" w:cs="Arial"/>
        </w:rPr>
        <w:t xml:space="preserve">run </w:t>
      </w:r>
      <w:r w:rsidR="72AECA97" w:rsidRPr="769D3426">
        <w:rPr>
          <w:rFonts w:eastAsiaTheme="minorEastAsia" w:cs="Arial"/>
        </w:rPr>
        <w:t>restaurant,</w:t>
      </w:r>
      <w:r w:rsidRPr="769D3426">
        <w:rPr>
          <w:rFonts w:eastAsiaTheme="minorEastAsia" w:cs="Arial"/>
        </w:rPr>
        <w:t xml:space="preserve"> and it had cost them tens of thousands of pounds. This was a significant amount of money for any business that size. It was </w:t>
      </w:r>
      <w:r w:rsidRPr="769D3426">
        <w:rPr>
          <w:rFonts w:eastAsiaTheme="minorEastAsia" w:cs="Arial"/>
        </w:rPr>
        <w:lastRenderedPageBreak/>
        <w:t>always difficult to beat the big guy and to do so required the support of others and that was the aim of this motion which he hoped members could support. It was about getting on the side of local businesses and doing all Council could to help.</w:t>
      </w:r>
    </w:p>
    <w:p w14:paraId="3ADB774D" w14:textId="77777777" w:rsidR="004A6B19" w:rsidRDefault="004A6B19" w:rsidP="004A6B19">
      <w:pPr>
        <w:tabs>
          <w:tab w:val="left" w:pos="0"/>
        </w:tabs>
        <w:rPr>
          <w:rFonts w:eastAsiaTheme="minorHAnsi" w:cs="Arial"/>
          <w:szCs w:val="24"/>
        </w:rPr>
      </w:pPr>
    </w:p>
    <w:p w14:paraId="14E305E6" w14:textId="06AE3C1E" w:rsidR="004A6B19" w:rsidRDefault="004A6B19" w:rsidP="004A6B19">
      <w:pPr>
        <w:tabs>
          <w:tab w:val="left" w:pos="0"/>
        </w:tabs>
        <w:rPr>
          <w:rFonts w:eastAsiaTheme="minorHAnsi" w:cs="Arial"/>
          <w:szCs w:val="24"/>
        </w:rPr>
      </w:pPr>
      <w:r>
        <w:rPr>
          <w:rFonts w:eastAsiaTheme="minorHAnsi" w:cs="Arial"/>
          <w:szCs w:val="24"/>
        </w:rPr>
        <w:t>The Chair asked for clarity</w:t>
      </w:r>
      <w:r w:rsidR="008A1973">
        <w:rPr>
          <w:rFonts w:eastAsiaTheme="minorHAnsi" w:cs="Arial"/>
          <w:szCs w:val="24"/>
        </w:rPr>
        <w:t xml:space="preserve"> in terms of what was being asked for and Councillor Blaney confirmed </w:t>
      </w:r>
      <w:r w:rsidR="00F8246E">
        <w:rPr>
          <w:rFonts w:eastAsiaTheme="minorHAnsi" w:cs="Arial"/>
          <w:szCs w:val="24"/>
        </w:rPr>
        <w:t>that it was for a report to follow.</w:t>
      </w:r>
    </w:p>
    <w:p w14:paraId="36B1ECA0" w14:textId="77777777" w:rsidR="008A1973" w:rsidRDefault="008A1973" w:rsidP="004A6B19">
      <w:pPr>
        <w:tabs>
          <w:tab w:val="left" w:pos="0"/>
        </w:tabs>
        <w:rPr>
          <w:rFonts w:eastAsiaTheme="minorHAnsi" w:cs="Arial"/>
          <w:szCs w:val="24"/>
        </w:rPr>
      </w:pPr>
    </w:p>
    <w:p w14:paraId="50E6BBFC" w14:textId="2F61A57B" w:rsidR="008A1973" w:rsidRDefault="008A1973" w:rsidP="004A6B19">
      <w:pPr>
        <w:tabs>
          <w:tab w:val="left" w:pos="0"/>
        </w:tabs>
        <w:rPr>
          <w:rFonts w:eastAsiaTheme="minorHAnsi" w:cs="Arial"/>
          <w:szCs w:val="24"/>
        </w:rPr>
      </w:pPr>
      <w:r>
        <w:rPr>
          <w:rFonts w:eastAsiaTheme="minorHAnsi" w:cs="Arial"/>
          <w:szCs w:val="24"/>
        </w:rPr>
        <w:t>The seconder, Councillor McLaren, rose to support the proposal.</w:t>
      </w:r>
    </w:p>
    <w:p w14:paraId="7DD2308F" w14:textId="77777777" w:rsidR="008A1973" w:rsidRDefault="008A1973" w:rsidP="004A6B19">
      <w:pPr>
        <w:tabs>
          <w:tab w:val="left" w:pos="0"/>
        </w:tabs>
        <w:rPr>
          <w:rFonts w:eastAsiaTheme="minorHAnsi" w:cs="Arial"/>
          <w:szCs w:val="24"/>
        </w:rPr>
      </w:pPr>
    </w:p>
    <w:p w14:paraId="581BAA0A" w14:textId="5F2F7EDB" w:rsidR="008A1973" w:rsidRDefault="008A1973" w:rsidP="004A6B19">
      <w:pPr>
        <w:tabs>
          <w:tab w:val="left" w:pos="0"/>
        </w:tabs>
        <w:rPr>
          <w:rFonts w:eastAsiaTheme="minorHAnsi" w:cs="Arial"/>
          <w:szCs w:val="24"/>
        </w:rPr>
      </w:pPr>
      <w:r>
        <w:rPr>
          <w:rFonts w:eastAsiaTheme="minorHAnsi" w:cs="Arial"/>
          <w:szCs w:val="24"/>
        </w:rPr>
        <w:t>Councillor Edmund was supportive of the motion and he felt that small family businesses were the backbone of retail in Northern Ireland. Many of the businesses had been in operation for years and it was despicable for them to be treated this way.</w:t>
      </w:r>
    </w:p>
    <w:p w14:paraId="12874F28" w14:textId="77777777" w:rsidR="008A1973" w:rsidRDefault="008A1973" w:rsidP="004A6B19">
      <w:pPr>
        <w:tabs>
          <w:tab w:val="left" w:pos="0"/>
        </w:tabs>
        <w:rPr>
          <w:rFonts w:eastAsiaTheme="minorHAnsi" w:cs="Arial"/>
          <w:szCs w:val="24"/>
        </w:rPr>
      </w:pPr>
    </w:p>
    <w:p w14:paraId="1D26A91F" w14:textId="37507269" w:rsidR="008A1973" w:rsidRDefault="008A1973" w:rsidP="004A6B19">
      <w:pPr>
        <w:tabs>
          <w:tab w:val="left" w:pos="0"/>
        </w:tabs>
        <w:rPr>
          <w:rFonts w:eastAsiaTheme="minorHAnsi" w:cs="Arial"/>
          <w:szCs w:val="24"/>
        </w:rPr>
      </w:pPr>
      <w:r>
        <w:rPr>
          <w:rFonts w:eastAsiaTheme="minorHAnsi" w:cs="Arial"/>
          <w:szCs w:val="24"/>
        </w:rPr>
        <w:t xml:space="preserve">Councillor McCollum commended the motion and was sure that members </w:t>
      </w:r>
      <w:r w:rsidR="00F8246E">
        <w:rPr>
          <w:rFonts w:eastAsiaTheme="minorHAnsi" w:cs="Arial"/>
          <w:szCs w:val="24"/>
        </w:rPr>
        <w:t>would</w:t>
      </w:r>
      <w:r>
        <w:rPr>
          <w:rFonts w:eastAsiaTheme="minorHAnsi" w:cs="Arial"/>
          <w:szCs w:val="24"/>
        </w:rPr>
        <w:t xml:space="preserve"> have </w:t>
      </w:r>
      <w:r w:rsidR="00F8246E">
        <w:rPr>
          <w:rFonts w:eastAsiaTheme="minorHAnsi" w:cs="Arial"/>
          <w:szCs w:val="24"/>
        </w:rPr>
        <w:t>seen media coverage of the issue</w:t>
      </w:r>
      <w:r>
        <w:rPr>
          <w:rFonts w:eastAsiaTheme="minorHAnsi" w:cs="Arial"/>
          <w:szCs w:val="24"/>
        </w:rPr>
        <w:t>. It was heartbreaking to think of the devastation that the big business could cause to the small business, so it was important for elected representatives to keep this at the forefront of their minds. She would welcome some type of investigation in to how Council could help.</w:t>
      </w:r>
    </w:p>
    <w:p w14:paraId="0677A290" w14:textId="77777777" w:rsidR="008A1973" w:rsidRDefault="008A1973" w:rsidP="004A6B19">
      <w:pPr>
        <w:tabs>
          <w:tab w:val="left" w:pos="0"/>
        </w:tabs>
        <w:rPr>
          <w:rFonts w:eastAsiaTheme="minorHAnsi" w:cs="Arial"/>
          <w:szCs w:val="24"/>
        </w:rPr>
      </w:pPr>
    </w:p>
    <w:p w14:paraId="4F836D25" w14:textId="16E243AC" w:rsidR="008A1973" w:rsidRPr="008A1973" w:rsidRDefault="008A1973" w:rsidP="004A6B19">
      <w:pPr>
        <w:tabs>
          <w:tab w:val="left" w:pos="0"/>
        </w:tabs>
        <w:rPr>
          <w:rFonts w:eastAsiaTheme="minorHAnsi" w:cs="Arial"/>
          <w:b/>
          <w:bCs/>
          <w:szCs w:val="24"/>
        </w:rPr>
      </w:pPr>
      <w:r w:rsidRPr="008A1973">
        <w:rPr>
          <w:rFonts w:eastAsiaTheme="minorHAnsi" w:cs="Arial"/>
          <w:b/>
          <w:bCs/>
          <w:szCs w:val="24"/>
        </w:rPr>
        <w:t xml:space="preserve">AGREED TO RECOMMEND, on the proposal of Councillor Blaney, seconded by Councillor McLaren, that the </w:t>
      </w:r>
      <w:r w:rsidR="00F8246E">
        <w:rPr>
          <w:rFonts w:eastAsiaTheme="minorHAnsi" w:cs="Arial"/>
          <w:b/>
          <w:bCs/>
          <w:szCs w:val="24"/>
        </w:rPr>
        <w:t>notice of motion</w:t>
      </w:r>
      <w:r w:rsidRPr="008A1973">
        <w:rPr>
          <w:rFonts w:eastAsiaTheme="minorHAnsi" w:cs="Arial"/>
          <w:b/>
          <w:bCs/>
          <w:szCs w:val="24"/>
        </w:rPr>
        <w:t xml:space="preserve"> be adopted.</w:t>
      </w:r>
    </w:p>
    <w:bookmarkEnd w:id="9"/>
    <w:p w14:paraId="09FBE677" w14:textId="77777777" w:rsidR="000B5F41" w:rsidRDefault="000B5F41" w:rsidP="000B5F41">
      <w:pPr>
        <w:rPr>
          <w:rFonts w:cs="Arial"/>
          <w:caps/>
        </w:rPr>
      </w:pPr>
    </w:p>
    <w:p w14:paraId="275231D5" w14:textId="6F57D47F" w:rsidR="000B5F41" w:rsidRPr="00324B41" w:rsidRDefault="000B5F41" w:rsidP="00324B41">
      <w:pPr>
        <w:pStyle w:val="Heading2"/>
        <w:ind w:left="720" w:hanging="720"/>
        <w:rPr>
          <w:rFonts w:hint="eastAsia"/>
        </w:rPr>
      </w:pPr>
      <w:r w:rsidRPr="00324B41">
        <w:t>14.2</w:t>
      </w:r>
      <w:r w:rsidRPr="00324B41">
        <w:tab/>
      </w:r>
      <w:r w:rsidRPr="00095795">
        <w:rPr>
          <w:u w:val="single"/>
        </w:rPr>
        <w:t xml:space="preserve">Notice of Motion submitted by Councillor </w:t>
      </w:r>
      <w:r w:rsidR="0031457A" w:rsidRPr="00095795">
        <w:rPr>
          <w:u w:val="single"/>
        </w:rPr>
        <w:t>Harbinson</w:t>
      </w:r>
      <w:r w:rsidRPr="00095795">
        <w:rPr>
          <w:u w:val="single"/>
        </w:rPr>
        <w:t xml:space="preserve"> and Councillor </w:t>
      </w:r>
      <w:r w:rsidR="0031457A" w:rsidRPr="00095795">
        <w:rPr>
          <w:u w:val="single"/>
        </w:rPr>
        <w:t>McCracken</w:t>
      </w:r>
    </w:p>
    <w:p w14:paraId="224E507B" w14:textId="77777777" w:rsidR="000B5F41" w:rsidRDefault="000B5F41" w:rsidP="00752C94">
      <w:pPr>
        <w:rPr>
          <w:rFonts w:cs="Arial"/>
          <w:szCs w:val="24"/>
        </w:rPr>
      </w:pPr>
    </w:p>
    <w:p w14:paraId="27576713" w14:textId="77777777" w:rsidR="0031457A" w:rsidRPr="0031457A" w:rsidRDefault="0031457A" w:rsidP="00324B41">
      <w:pPr>
        <w:rPr>
          <w:rFonts w:eastAsiaTheme="minorHAnsi" w:cs="Arial"/>
          <w:szCs w:val="24"/>
        </w:rPr>
      </w:pPr>
      <w:r w:rsidRPr="0031457A">
        <w:rPr>
          <w:rFonts w:eastAsiaTheme="minorHAnsi" w:cs="Arial"/>
          <w:szCs w:val="24"/>
        </w:rPr>
        <w:t>That this Council should:</w:t>
      </w:r>
    </w:p>
    <w:p w14:paraId="5F19F9ED" w14:textId="77777777" w:rsidR="0031457A" w:rsidRPr="0031457A" w:rsidRDefault="0031457A" w:rsidP="00324B41">
      <w:pPr>
        <w:numPr>
          <w:ilvl w:val="0"/>
          <w:numId w:val="5"/>
        </w:numPr>
        <w:rPr>
          <w:rFonts w:eastAsiaTheme="minorHAnsi" w:cs="Arial"/>
          <w:szCs w:val="24"/>
        </w:rPr>
      </w:pPr>
      <w:r w:rsidRPr="0031457A">
        <w:rPr>
          <w:rFonts w:eastAsiaTheme="minorHAnsi" w:cs="Arial"/>
          <w:szCs w:val="24"/>
        </w:rPr>
        <w:t>Prepare a visual map for all public sector land in Bangor City Centre and Ards Town Centre and colour code holdings that are potentially connected with future developments (even if not yet fully agreed), including Bangor Waterfront, Queen’s Parade, Newtownards Citizen’s Hub and the Council’s Car Park Strategy. This includes public land belonging to the Council and NI Executive Departments.</w:t>
      </w:r>
    </w:p>
    <w:p w14:paraId="0295D184" w14:textId="77777777" w:rsidR="0031457A" w:rsidRPr="0031457A" w:rsidRDefault="0031457A" w:rsidP="00324B41">
      <w:pPr>
        <w:numPr>
          <w:ilvl w:val="0"/>
          <w:numId w:val="6"/>
        </w:numPr>
        <w:rPr>
          <w:rFonts w:eastAsiaTheme="minorHAnsi" w:cs="Arial"/>
          <w:szCs w:val="24"/>
        </w:rPr>
      </w:pPr>
      <w:r w:rsidRPr="0031457A">
        <w:rPr>
          <w:rFonts w:eastAsiaTheme="minorHAnsi" w:cs="Arial"/>
          <w:szCs w:val="24"/>
        </w:rPr>
        <w:t>To further identify public sector land that is currently unproductive and outside the scope of wider strategies, which could be made available for future private sector development. This includes land that is either vacant, contains empty or derelict buildings, or contains buildings that are under-utilised or dated to the point that redevelopment is required. The map should also include land that is facilitating meanwhile use.</w:t>
      </w:r>
    </w:p>
    <w:p w14:paraId="48937551" w14:textId="77777777" w:rsidR="0031457A" w:rsidRDefault="0031457A" w:rsidP="00324B41">
      <w:pPr>
        <w:numPr>
          <w:ilvl w:val="0"/>
          <w:numId w:val="7"/>
        </w:numPr>
        <w:rPr>
          <w:rFonts w:eastAsiaTheme="minorHAnsi" w:cs="Arial"/>
          <w:szCs w:val="24"/>
        </w:rPr>
      </w:pPr>
      <w:r w:rsidRPr="0031457A">
        <w:rPr>
          <w:rFonts w:eastAsiaTheme="minorHAnsi" w:cs="Arial"/>
          <w:szCs w:val="24"/>
        </w:rPr>
        <w:t>Prepare a summary report to highlight how unproductive public sector land could be re-purposed and how such a process could be progressed within the bounds of current planning considerations and Council/Executive disposal policies. </w:t>
      </w:r>
    </w:p>
    <w:p w14:paraId="686029D2" w14:textId="77777777" w:rsidR="00324B41" w:rsidRDefault="00324B41" w:rsidP="00324B41">
      <w:pPr>
        <w:ind w:left="720"/>
        <w:rPr>
          <w:rFonts w:eastAsiaTheme="minorHAnsi" w:cs="Arial"/>
          <w:szCs w:val="24"/>
        </w:rPr>
      </w:pPr>
    </w:p>
    <w:p w14:paraId="119F1374" w14:textId="20AD2DE9" w:rsidR="008A1973" w:rsidRPr="00414E4F" w:rsidRDefault="008A1973" w:rsidP="003D7FCA">
      <w:pPr>
        <w:rPr>
          <w:rFonts w:cs="Arial"/>
          <w:szCs w:val="24"/>
        </w:rPr>
      </w:pPr>
      <w:r w:rsidRPr="00414E4F">
        <w:rPr>
          <w:rFonts w:cs="Arial"/>
          <w:szCs w:val="24"/>
        </w:rPr>
        <w:t>Proposed by Councillor McCracken, seconded by Councillor McCollum, that the notice of motion be adopted.</w:t>
      </w:r>
    </w:p>
    <w:p w14:paraId="228A4BDB" w14:textId="77777777" w:rsidR="008A1973" w:rsidRPr="00414E4F" w:rsidRDefault="008A1973" w:rsidP="003D7FCA">
      <w:pPr>
        <w:rPr>
          <w:rFonts w:cs="Arial"/>
          <w:szCs w:val="24"/>
        </w:rPr>
      </w:pPr>
    </w:p>
    <w:p w14:paraId="15FA615A" w14:textId="3E305E8B" w:rsidR="008A1973" w:rsidRPr="00414E4F" w:rsidRDefault="008A1973" w:rsidP="003D7FCA">
      <w:pPr>
        <w:rPr>
          <w:rFonts w:cs="Arial"/>
          <w:szCs w:val="24"/>
        </w:rPr>
      </w:pPr>
      <w:r w:rsidRPr="00414E4F">
        <w:rPr>
          <w:rFonts w:cs="Arial"/>
          <w:szCs w:val="24"/>
        </w:rPr>
        <w:t xml:space="preserve">Proposing, Councillor McCracken stated that Ards and North Down needed to position itself as a Borough open to investment. It was not possible just to rely on </w:t>
      </w:r>
      <w:r w:rsidRPr="00414E4F">
        <w:rPr>
          <w:rFonts w:cs="Arial"/>
          <w:szCs w:val="24"/>
        </w:rPr>
        <w:lastRenderedPageBreak/>
        <w:t>public investment or locally based companies, as important as those two sectors were.</w:t>
      </w:r>
    </w:p>
    <w:p w14:paraId="2324C66C" w14:textId="77777777" w:rsidR="008A1973" w:rsidRPr="00414E4F" w:rsidRDefault="008A1973" w:rsidP="003D7FCA">
      <w:pPr>
        <w:rPr>
          <w:rFonts w:cs="Arial"/>
          <w:szCs w:val="24"/>
        </w:rPr>
      </w:pPr>
    </w:p>
    <w:p w14:paraId="39DA5E47" w14:textId="0187C2FD" w:rsidR="008A1973" w:rsidRPr="00414E4F" w:rsidRDefault="008A1973" w:rsidP="003D7FCA">
      <w:pPr>
        <w:rPr>
          <w:rFonts w:cs="Arial"/>
          <w:szCs w:val="24"/>
        </w:rPr>
      </w:pPr>
      <w:r w:rsidRPr="00414E4F">
        <w:rPr>
          <w:rFonts w:cs="Arial"/>
          <w:szCs w:val="24"/>
        </w:rPr>
        <w:t>It was important to have private investment to renew urban centres, create wealth and to expand job opportunities.</w:t>
      </w:r>
    </w:p>
    <w:p w14:paraId="48081D63" w14:textId="77777777" w:rsidR="008A1973" w:rsidRPr="00414E4F" w:rsidRDefault="008A1973" w:rsidP="003D7FCA">
      <w:pPr>
        <w:rPr>
          <w:rFonts w:cs="Arial"/>
          <w:szCs w:val="24"/>
        </w:rPr>
      </w:pPr>
    </w:p>
    <w:p w14:paraId="3DA31807" w14:textId="55B65FA5" w:rsidR="008A1973" w:rsidRPr="00414E4F" w:rsidRDefault="008A1973" w:rsidP="003D7FCA">
      <w:pPr>
        <w:rPr>
          <w:rFonts w:cs="Arial"/>
          <w:szCs w:val="24"/>
        </w:rPr>
      </w:pPr>
      <w:r w:rsidRPr="00414E4F">
        <w:rPr>
          <w:rFonts w:cs="Arial"/>
          <w:szCs w:val="24"/>
        </w:rPr>
        <w:t xml:space="preserve">Capital was mobile so it was important to work hard to attract it and make it as easy as possible to land capital and market the </w:t>
      </w:r>
      <w:r w:rsidR="0083312E" w:rsidRPr="00414E4F">
        <w:rPr>
          <w:rFonts w:cs="Arial"/>
          <w:szCs w:val="24"/>
        </w:rPr>
        <w:t>benefits of the Borough and deliver new opportunities. That was what the motion aimed to achieve</w:t>
      </w:r>
      <w:r w:rsidR="00F8246E">
        <w:rPr>
          <w:rFonts w:cs="Arial"/>
          <w:szCs w:val="24"/>
        </w:rPr>
        <w:t xml:space="preserve"> in terms of opening the </w:t>
      </w:r>
      <w:r w:rsidR="0083312E" w:rsidRPr="00414E4F">
        <w:rPr>
          <w:rFonts w:cs="Arial"/>
          <w:szCs w:val="24"/>
        </w:rPr>
        <w:t>door to investment.</w:t>
      </w:r>
    </w:p>
    <w:p w14:paraId="297E83E4" w14:textId="77777777" w:rsidR="0083312E" w:rsidRPr="00414E4F" w:rsidRDefault="0083312E" w:rsidP="003D7FCA">
      <w:pPr>
        <w:rPr>
          <w:rFonts w:cs="Arial"/>
          <w:szCs w:val="24"/>
        </w:rPr>
      </w:pPr>
    </w:p>
    <w:p w14:paraId="2B523E27" w14:textId="73093EB8" w:rsidR="0083312E" w:rsidRPr="00414E4F" w:rsidRDefault="0083312E" w:rsidP="769D3426">
      <w:pPr>
        <w:rPr>
          <w:rFonts w:cs="Arial"/>
        </w:rPr>
      </w:pPr>
      <w:r w:rsidRPr="769D3426">
        <w:rPr>
          <w:rFonts w:cs="Arial"/>
        </w:rPr>
        <w:t xml:space="preserve">He referred to the underutilised land and </w:t>
      </w:r>
      <w:r w:rsidR="00F8246E" w:rsidRPr="769D3426">
        <w:rPr>
          <w:rFonts w:cs="Arial"/>
        </w:rPr>
        <w:t>dereliction</w:t>
      </w:r>
      <w:r w:rsidRPr="769D3426">
        <w:rPr>
          <w:rFonts w:cs="Arial"/>
        </w:rPr>
        <w:t xml:space="preserve"> and how much better it would be if someone could just develop it. The difficulty was that some of those sites were already earmarked for other schemes. He named some of the relevant Council</w:t>
      </w:r>
      <w:r w:rsidR="0533E1AF" w:rsidRPr="769D3426">
        <w:rPr>
          <w:rFonts w:cs="Arial"/>
        </w:rPr>
        <w:t>-</w:t>
      </w:r>
      <w:r w:rsidRPr="769D3426">
        <w:rPr>
          <w:rFonts w:cs="Arial"/>
        </w:rPr>
        <w:t xml:space="preserve">led schemes such as Bangor Waterfront, Queen’s Parade, Newtownards Citizens’ Hub and the Car Park Strategy. </w:t>
      </w:r>
    </w:p>
    <w:p w14:paraId="35A24947" w14:textId="77777777" w:rsidR="0083312E" w:rsidRPr="00414E4F" w:rsidRDefault="0083312E" w:rsidP="003D7FCA">
      <w:pPr>
        <w:rPr>
          <w:rFonts w:cs="Arial"/>
          <w:szCs w:val="24"/>
        </w:rPr>
      </w:pPr>
    </w:p>
    <w:p w14:paraId="52FECD59" w14:textId="621EA66A" w:rsidR="0083312E" w:rsidRPr="00414E4F" w:rsidRDefault="0083312E" w:rsidP="769D3426">
      <w:pPr>
        <w:rPr>
          <w:rFonts w:cs="Arial"/>
        </w:rPr>
      </w:pPr>
      <w:r w:rsidRPr="769D3426">
        <w:rPr>
          <w:rFonts w:cs="Arial"/>
        </w:rPr>
        <w:t xml:space="preserve">Officers </w:t>
      </w:r>
      <w:r w:rsidR="002A72A8" w:rsidRPr="769D3426">
        <w:rPr>
          <w:rFonts w:cs="Arial"/>
        </w:rPr>
        <w:t>working</w:t>
      </w:r>
      <w:r w:rsidRPr="769D3426">
        <w:rPr>
          <w:rFonts w:cs="Arial"/>
        </w:rPr>
        <w:t xml:space="preserve"> on those schemes would have a clear idea of the </w:t>
      </w:r>
      <w:r w:rsidR="4DC2B1E0" w:rsidRPr="769D3426">
        <w:rPr>
          <w:rFonts w:cs="Arial"/>
        </w:rPr>
        <w:t>detail,</w:t>
      </w:r>
      <w:r w:rsidRPr="769D3426">
        <w:rPr>
          <w:rFonts w:cs="Arial"/>
        </w:rPr>
        <w:t xml:space="preserve"> but it did not bring all those schemes together on one document so wider stakeholders were not necessarily aware of what might have been vacant and what was not.</w:t>
      </w:r>
    </w:p>
    <w:p w14:paraId="509DD3DE" w14:textId="77777777" w:rsidR="0083312E" w:rsidRPr="00414E4F" w:rsidRDefault="0083312E" w:rsidP="003D7FCA">
      <w:pPr>
        <w:rPr>
          <w:rFonts w:cs="Arial"/>
          <w:szCs w:val="24"/>
        </w:rPr>
      </w:pPr>
    </w:p>
    <w:p w14:paraId="11A716D8" w14:textId="79574364" w:rsidR="0083312E" w:rsidRPr="00414E4F" w:rsidRDefault="0083312E" w:rsidP="003D7FCA">
      <w:pPr>
        <w:rPr>
          <w:rFonts w:cs="Arial"/>
          <w:szCs w:val="24"/>
        </w:rPr>
      </w:pPr>
      <w:r w:rsidRPr="00414E4F">
        <w:rPr>
          <w:rFonts w:cs="Arial"/>
          <w:szCs w:val="24"/>
        </w:rPr>
        <w:t xml:space="preserve">Another aspect of the motion was to take an integrated look across the public sector estate to identify opportunities. That may have taken some </w:t>
      </w:r>
      <w:r w:rsidR="002A72A8">
        <w:rPr>
          <w:rFonts w:cs="Arial"/>
          <w:szCs w:val="24"/>
        </w:rPr>
        <w:t>digging</w:t>
      </w:r>
      <w:r w:rsidRPr="00414E4F">
        <w:rPr>
          <w:rFonts w:cs="Arial"/>
          <w:szCs w:val="24"/>
        </w:rPr>
        <w:t xml:space="preserve"> by officers as it was not just about identifying gap sites but also to identify vacant and under-used buildings along with some buildings that might be occupied but coming to the end of their natural </w:t>
      </w:r>
      <w:r w:rsidR="002A72A8">
        <w:rPr>
          <w:rFonts w:cs="Arial"/>
          <w:szCs w:val="24"/>
        </w:rPr>
        <w:t>life</w:t>
      </w:r>
      <w:r w:rsidRPr="00414E4F">
        <w:rPr>
          <w:rFonts w:cs="Arial"/>
          <w:szCs w:val="24"/>
        </w:rPr>
        <w:t xml:space="preserve"> where the next step could be to refurbish or demolish and rebuild.</w:t>
      </w:r>
    </w:p>
    <w:p w14:paraId="52BF600E" w14:textId="77777777" w:rsidR="0083312E" w:rsidRPr="00414E4F" w:rsidRDefault="0083312E" w:rsidP="003D7FCA">
      <w:pPr>
        <w:rPr>
          <w:rFonts w:cs="Arial"/>
          <w:szCs w:val="24"/>
        </w:rPr>
      </w:pPr>
    </w:p>
    <w:p w14:paraId="0A283A36" w14:textId="57B9A27A" w:rsidR="0083312E" w:rsidRPr="00414E4F" w:rsidRDefault="0083312E" w:rsidP="003D7FCA">
      <w:pPr>
        <w:rPr>
          <w:rFonts w:cs="Arial"/>
          <w:szCs w:val="24"/>
        </w:rPr>
      </w:pPr>
      <w:r w:rsidRPr="00414E4F">
        <w:rPr>
          <w:rFonts w:cs="Arial"/>
          <w:szCs w:val="24"/>
        </w:rPr>
        <w:t>In addition, land that was allocated for other schemes, there were other constraints such as planning considerations and disposal policies. This motion was asking that all those issues be reviewed so that available land was identified and the process of taking that land to market was also articulated.</w:t>
      </w:r>
    </w:p>
    <w:p w14:paraId="3513645B" w14:textId="77777777" w:rsidR="0083312E" w:rsidRPr="00414E4F" w:rsidRDefault="0083312E" w:rsidP="003D7FCA">
      <w:pPr>
        <w:rPr>
          <w:rFonts w:cs="Arial"/>
          <w:szCs w:val="24"/>
        </w:rPr>
      </w:pPr>
    </w:p>
    <w:p w14:paraId="79DF6942" w14:textId="0224C5D3" w:rsidR="0083312E" w:rsidRPr="00414E4F" w:rsidRDefault="00414E4F" w:rsidP="769D3426">
      <w:pPr>
        <w:rPr>
          <w:rFonts w:cs="Arial"/>
        </w:rPr>
      </w:pPr>
      <w:r w:rsidRPr="769D3426">
        <w:rPr>
          <w:rFonts w:cs="Arial"/>
        </w:rPr>
        <w:t xml:space="preserve">The motion looked at two major urban areas in Bangor and </w:t>
      </w:r>
      <w:r w:rsidR="002A72A8" w:rsidRPr="769D3426">
        <w:rPr>
          <w:rFonts w:cs="Arial"/>
        </w:rPr>
        <w:t>Newtownards</w:t>
      </w:r>
      <w:r w:rsidRPr="769D3426">
        <w:rPr>
          <w:rFonts w:cs="Arial"/>
        </w:rPr>
        <w:t xml:space="preserve">. Much work had already been done </w:t>
      </w:r>
      <w:r w:rsidR="60663D00" w:rsidRPr="769D3426">
        <w:rPr>
          <w:rFonts w:cs="Arial"/>
        </w:rPr>
        <w:t>for</w:t>
      </w:r>
      <w:r w:rsidRPr="769D3426">
        <w:rPr>
          <w:rFonts w:cs="Arial"/>
        </w:rPr>
        <w:t xml:space="preserve"> those </w:t>
      </w:r>
      <w:r w:rsidR="0A6E986B" w:rsidRPr="769D3426">
        <w:rPr>
          <w:rFonts w:cs="Arial"/>
        </w:rPr>
        <w:t>areas,</w:t>
      </w:r>
      <w:r w:rsidRPr="769D3426">
        <w:rPr>
          <w:rFonts w:cs="Arial"/>
        </w:rPr>
        <w:t xml:space="preserve"> so officers were already working from </w:t>
      </w:r>
      <w:r w:rsidR="002A72A8" w:rsidRPr="769D3426">
        <w:rPr>
          <w:rFonts w:cs="Arial"/>
        </w:rPr>
        <w:t>extensive</w:t>
      </w:r>
      <w:r w:rsidRPr="769D3426">
        <w:rPr>
          <w:rFonts w:cs="Arial"/>
        </w:rPr>
        <w:t xml:space="preserve"> data that was already </w:t>
      </w:r>
      <w:r w:rsidR="3025871A" w:rsidRPr="769D3426">
        <w:rPr>
          <w:rFonts w:cs="Arial"/>
        </w:rPr>
        <w:t>prepared,</w:t>
      </w:r>
      <w:r w:rsidRPr="769D3426">
        <w:rPr>
          <w:rFonts w:cs="Arial"/>
        </w:rPr>
        <w:t xml:space="preserve"> and the areas were urban centres so were tightly defined as opposed to some of the more geographically dispersed areas. Attracting capital was difficult so concentrating on the two largest urban areas gave the best chance of success.</w:t>
      </w:r>
    </w:p>
    <w:p w14:paraId="64BB639F" w14:textId="77777777" w:rsidR="00414E4F" w:rsidRPr="00414E4F" w:rsidRDefault="00414E4F" w:rsidP="003D7FCA">
      <w:pPr>
        <w:rPr>
          <w:rFonts w:cs="Arial"/>
          <w:szCs w:val="24"/>
        </w:rPr>
      </w:pPr>
    </w:p>
    <w:p w14:paraId="37BDDE33" w14:textId="43F84BC0" w:rsidR="00414E4F" w:rsidRPr="00414E4F" w:rsidRDefault="00414E4F" w:rsidP="003D7FCA">
      <w:pPr>
        <w:rPr>
          <w:rFonts w:cs="Arial"/>
          <w:szCs w:val="24"/>
        </w:rPr>
      </w:pPr>
      <w:r w:rsidRPr="00414E4F">
        <w:rPr>
          <w:rFonts w:cs="Arial"/>
          <w:szCs w:val="24"/>
        </w:rPr>
        <w:t>That did not rule out other areas but there would be scope to look at other areas at a later stage if this was successful. This would open opportunities</w:t>
      </w:r>
      <w:r w:rsidR="002A72A8">
        <w:rPr>
          <w:rFonts w:cs="Arial"/>
          <w:szCs w:val="24"/>
        </w:rPr>
        <w:t>,</w:t>
      </w:r>
      <w:r w:rsidRPr="00414E4F">
        <w:rPr>
          <w:rFonts w:cs="Arial"/>
          <w:szCs w:val="24"/>
        </w:rPr>
        <w:t xml:space="preserve"> new jobs and new facilities and he hoped that members could support the motion.</w:t>
      </w:r>
    </w:p>
    <w:p w14:paraId="5F4E1FE2" w14:textId="77777777" w:rsidR="008A1973" w:rsidRDefault="008A1973" w:rsidP="003D7FCA">
      <w:pPr>
        <w:rPr>
          <w:rFonts w:cs="Arial"/>
          <w:b/>
          <w:bCs/>
          <w:szCs w:val="24"/>
        </w:rPr>
      </w:pPr>
    </w:p>
    <w:p w14:paraId="7F627E39" w14:textId="62818DA5" w:rsidR="00B34527" w:rsidRPr="00B94FAC" w:rsidRDefault="00414E4F" w:rsidP="769D3426">
      <w:pPr>
        <w:rPr>
          <w:rFonts w:cs="Arial"/>
        </w:rPr>
      </w:pPr>
      <w:r w:rsidRPr="769D3426">
        <w:rPr>
          <w:rFonts w:cs="Arial"/>
        </w:rPr>
        <w:t xml:space="preserve">The seconder, Councillor McCollum, </w:t>
      </w:r>
      <w:r w:rsidR="00B34527" w:rsidRPr="769D3426">
        <w:rPr>
          <w:rFonts w:cs="Arial"/>
        </w:rPr>
        <w:t xml:space="preserve">was in favour of anything that made research </w:t>
      </w:r>
      <w:r w:rsidR="6F87FBEB" w:rsidRPr="769D3426">
        <w:rPr>
          <w:rFonts w:cs="Arial"/>
        </w:rPr>
        <w:t>easier,</w:t>
      </w:r>
      <w:r w:rsidR="00B34527" w:rsidRPr="769D3426">
        <w:rPr>
          <w:rFonts w:cs="Arial"/>
        </w:rPr>
        <w:t xml:space="preserve"> so she welcomed the idea of a colour coded map. She felt that anything that was going to attract and make the Borough more appealing for investors was to be welcomed. </w:t>
      </w:r>
      <w:r w:rsidR="002A72A8" w:rsidRPr="769D3426">
        <w:rPr>
          <w:rFonts w:cs="Arial"/>
        </w:rPr>
        <w:t>It was</w:t>
      </w:r>
      <w:r w:rsidR="00B34527" w:rsidRPr="769D3426">
        <w:rPr>
          <w:rFonts w:cs="Arial"/>
        </w:rPr>
        <w:t xml:space="preserve"> important to carry out a very thorough audit of</w:t>
      </w:r>
      <w:r w:rsidR="002A72A8" w:rsidRPr="769D3426">
        <w:rPr>
          <w:rFonts w:cs="Arial"/>
        </w:rPr>
        <w:t xml:space="preserve"> the</w:t>
      </w:r>
      <w:r w:rsidR="00B34527" w:rsidRPr="769D3426">
        <w:rPr>
          <w:rFonts w:cs="Arial"/>
        </w:rPr>
        <w:t xml:space="preserve"> public sector estate to ensure that all opportunities could be realised. While it would be good to see this expanded across the Borough, she felt it made sense to </w:t>
      </w:r>
      <w:r w:rsidR="002A72A8" w:rsidRPr="769D3426">
        <w:rPr>
          <w:rFonts w:cs="Arial"/>
        </w:rPr>
        <w:t>begin</w:t>
      </w:r>
      <w:r w:rsidR="00B34527" w:rsidRPr="769D3426">
        <w:rPr>
          <w:rFonts w:cs="Arial"/>
        </w:rPr>
        <w:t xml:space="preserve"> with Bangor and Newtownards which could reap the most benefit.</w:t>
      </w:r>
    </w:p>
    <w:p w14:paraId="6374D9F9" w14:textId="77777777" w:rsidR="00B34527" w:rsidRPr="00B94FAC" w:rsidRDefault="00B34527" w:rsidP="003D7FCA">
      <w:pPr>
        <w:rPr>
          <w:rFonts w:cs="Arial"/>
          <w:szCs w:val="24"/>
        </w:rPr>
      </w:pPr>
    </w:p>
    <w:p w14:paraId="6B91E0E0" w14:textId="0D79B2CD" w:rsidR="00414E4F" w:rsidRPr="00B94FAC" w:rsidRDefault="00B34527" w:rsidP="769D3426">
      <w:pPr>
        <w:rPr>
          <w:rFonts w:cs="Arial"/>
        </w:rPr>
      </w:pPr>
      <w:r w:rsidRPr="769D3426">
        <w:rPr>
          <w:rFonts w:cs="Arial"/>
        </w:rPr>
        <w:t xml:space="preserve">Alderman Armstrong-Cotter welcomed the </w:t>
      </w:r>
      <w:r w:rsidR="71DA917E" w:rsidRPr="769D3426">
        <w:rPr>
          <w:rFonts w:cs="Arial"/>
        </w:rPr>
        <w:t>motion,</w:t>
      </w:r>
      <w:r w:rsidRPr="769D3426">
        <w:rPr>
          <w:rFonts w:cs="Arial"/>
        </w:rPr>
        <w:t xml:space="preserve"> and she credited Alderman McDowell and the work he had put in over a long number of years in this area. She welcomed the idea of a visual tool to help identify locations and she agreed with earlier comments from Councillor Blaney with regards to the amount of work required to attract and retain investment in the area</w:t>
      </w:r>
      <w:r w:rsidR="7D7FB31A" w:rsidRPr="769D3426">
        <w:rPr>
          <w:rFonts w:cs="Arial"/>
        </w:rPr>
        <w:t>; however, i</w:t>
      </w:r>
      <w:r w:rsidRPr="769D3426">
        <w:rPr>
          <w:rFonts w:cs="Arial"/>
        </w:rPr>
        <w:t>t was a huge piece of work and it was important to manage expectations in terms of when it would be completed.</w:t>
      </w:r>
    </w:p>
    <w:p w14:paraId="1724CE90" w14:textId="77777777" w:rsidR="00B34527" w:rsidRPr="00B94FAC" w:rsidRDefault="00B34527" w:rsidP="003D7FCA">
      <w:pPr>
        <w:rPr>
          <w:rFonts w:cs="Arial"/>
          <w:szCs w:val="24"/>
        </w:rPr>
      </w:pPr>
    </w:p>
    <w:p w14:paraId="79DD590A" w14:textId="2277E2E6" w:rsidR="002A72A8" w:rsidRDefault="00B34527" w:rsidP="003D7FCA">
      <w:pPr>
        <w:rPr>
          <w:rFonts w:cs="Arial"/>
          <w:szCs w:val="24"/>
        </w:rPr>
      </w:pPr>
      <w:r w:rsidRPr="00B94FAC">
        <w:rPr>
          <w:rFonts w:cs="Arial"/>
          <w:szCs w:val="24"/>
        </w:rPr>
        <w:t>The Chair appreciated the direction and thrust of the motion but was wary about the potential time and cost of completing the project in its entirety</w:t>
      </w:r>
      <w:r w:rsidR="008C0740">
        <w:rPr>
          <w:rFonts w:cs="Arial"/>
          <w:szCs w:val="24"/>
        </w:rPr>
        <w:t>. She felt it would be difficult to determine the condition of buildings owned by other public sector organisations, for example, and how reliable information provided would be unless a survey was undertaken at significant cost. She hoped those details could be clarified in a follow-up report.</w:t>
      </w:r>
    </w:p>
    <w:p w14:paraId="43ED72A1" w14:textId="77777777" w:rsidR="00B94FAC" w:rsidRPr="00B94FAC" w:rsidRDefault="00B94FAC" w:rsidP="003D7FCA">
      <w:pPr>
        <w:rPr>
          <w:rFonts w:cs="Arial"/>
          <w:szCs w:val="24"/>
        </w:rPr>
      </w:pPr>
    </w:p>
    <w:p w14:paraId="263F708D" w14:textId="0C77AC0D" w:rsidR="00B94FAC" w:rsidRPr="00B94FAC" w:rsidRDefault="00B94FAC" w:rsidP="003D7FCA">
      <w:pPr>
        <w:rPr>
          <w:rFonts w:cs="Arial"/>
          <w:szCs w:val="24"/>
        </w:rPr>
      </w:pPr>
      <w:r w:rsidRPr="00B94FAC">
        <w:rPr>
          <w:rFonts w:cs="Arial"/>
          <w:szCs w:val="24"/>
        </w:rPr>
        <w:t xml:space="preserve">In summing up, Councillor McCracken </w:t>
      </w:r>
      <w:r>
        <w:rPr>
          <w:rFonts w:cs="Arial"/>
          <w:szCs w:val="24"/>
        </w:rPr>
        <w:t>hoped to provide some reassurance to the Chair and Alderman Armstrong-Cotter</w:t>
      </w:r>
      <w:r w:rsidR="008C0740">
        <w:rPr>
          <w:rFonts w:cs="Arial"/>
          <w:szCs w:val="24"/>
        </w:rPr>
        <w:t xml:space="preserve">, and explained he </w:t>
      </w:r>
      <w:r w:rsidRPr="00B94FAC">
        <w:rPr>
          <w:rFonts w:cs="Arial"/>
          <w:szCs w:val="24"/>
        </w:rPr>
        <w:t xml:space="preserve">was aware that a lot of work had already gone into this type of work already so he hoped it would be a case of bringing those work streams together </w:t>
      </w:r>
      <w:r w:rsidR="008C0740" w:rsidRPr="00B94FAC">
        <w:rPr>
          <w:rFonts w:cs="Arial"/>
          <w:szCs w:val="24"/>
        </w:rPr>
        <w:t>into</w:t>
      </w:r>
      <w:r w:rsidRPr="00B94FAC">
        <w:rPr>
          <w:rFonts w:cs="Arial"/>
          <w:szCs w:val="24"/>
        </w:rPr>
        <w:t xml:space="preserve"> a single document. He hoped that this work could be brought to </w:t>
      </w:r>
      <w:r w:rsidR="008C0740" w:rsidRPr="008C0740">
        <w:rPr>
          <w:rFonts w:cs="Arial"/>
          <w:szCs w:val="24"/>
        </w:rPr>
        <w:t>UKREiff</w:t>
      </w:r>
      <w:r w:rsidR="008C0740">
        <w:rPr>
          <w:rFonts w:cs="Arial"/>
          <w:szCs w:val="24"/>
        </w:rPr>
        <w:t xml:space="preserve"> </w:t>
      </w:r>
      <w:r w:rsidRPr="00B94FAC">
        <w:rPr>
          <w:rFonts w:cs="Arial"/>
          <w:szCs w:val="24"/>
        </w:rPr>
        <w:t>as it would be useful.</w:t>
      </w:r>
    </w:p>
    <w:p w14:paraId="492A6142" w14:textId="77777777" w:rsidR="00B94FAC" w:rsidRDefault="00B94FAC" w:rsidP="003D7FCA">
      <w:pPr>
        <w:rPr>
          <w:rFonts w:cs="Arial"/>
          <w:b/>
          <w:bCs/>
          <w:szCs w:val="24"/>
        </w:rPr>
      </w:pPr>
    </w:p>
    <w:p w14:paraId="1981D53E" w14:textId="177AF57F" w:rsidR="003D7FCA" w:rsidRDefault="003D7FCA" w:rsidP="002A72A8">
      <w:pPr>
        <w:rPr>
          <w:rFonts w:cs="Arial"/>
          <w:b/>
          <w:bCs/>
          <w:szCs w:val="24"/>
        </w:rPr>
      </w:pPr>
      <w:r w:rsidRPr="00E6363E">
        <w:rPr>
          <w:rFonts w:cs="Arial"/>
          <w:b/>
          <w:bCs/>
          <w:szCs w:val="24"/>
        </w:rPr>
        <w:t xml:space="preserve">AGREED TO RECOMMEND, on the proposal </w:t>
      </w:r>
      <w:r w:rsidR="00B94FAC">
        <w:rPr>
          <w:rFonts w:cs="Arial"/>
          <w:b/>
          <w:bCs/>
          <w:szCs w:val="24"/>
        </w:rPr>
        <w:t>Councillor McCracken</w:t>
      </w:r>
      <w:r w:rsidRPr="00E6363E">
        <w:rPr>
          <w:rFonts w:cs="Arial"/>
          <w:b/>
          <w:bCs/>
          <w:szCs w:val="24"/>
        </w:rPr>
        <w:t xml:space="preserve">, seconded by </w:t>
      </w:r>
      <w:r w:rsidR="00B94FAC">
        <w:rPr>
          <w:rFonts w:cs="Arial"/>
          <w:b/>
          <w:bCs/>
          <w:szCs w:val="24"/>
        </w:rPr>
        <w:t>Councillor McCollum</w:t>
      </w:r>
      <w:r w:rsidRPr="00E6363E">
        <w:rPr>
          <w:rFonts w:cs="Arial"/>
          <w:b/>
          <w:bCs/>
          <w:szCs w:val="24"/>
        </w:rPr>
        <w:t xml:space="preserve">, that </w:t>
      </w:r>
      <w:r w:rsidR="00B94FAC">
        <w:rPr>
          <w:rFonts w:cs="Arial"/>
          <w:b/>
          <w:bCs/>
          <w:szCs w:val="24"/>
        </w:rPr>
        <w:t xml:space="preserve">the </w:t>
      </w:r>
      <w:r w:rsidR="006A2390">
        <w:rPr>
          <w:rFonts w:cs="Arial"/>
          <w:b/>
          <w:bCs/>
          <w:szCs w:val="24"/>
        </w:rPr>
        <w:t>N</w:t>
      </w:r>
      <w:r w:rsidR="00B94FAC">
        <w:rPr>
          <w:rFonts w:cs="Arial"/>
          <w:b/>
          <w:bCs/>
          <w:szCs w:val="24"/>
        </w:rPr>
        <w:t xml:space="preserve">otice of </w:t>
      </w:r>
      <w:r w:rsidR="006A2390">
        <w:rPr>
          <w:rFonts w:cs="Arial"/>
          <w:b/>
          <w:bCs/>
          <w:szCs w:val="24"/>
        </w:rPr>
        <w:t>M</w:t>
      </w:r>
      <w:r w:rsidR="00B94FAC">
        <w:rPr>
          <w:rFonts w:cs="Arial"/>
          <w:b/>
          <w:bCs/>
          <w:szCs w:val="24"/>
        </w:rPr>
        <w:t>otion be adopted.</w:t>
      </w:r>
    </w:p>
    <w:p w14:paraId="5B04D899" w14:textId="77777777" w:rsidR="002A72A8" w:rsidRPr="0031457A" w:rsidRDefault="002A72A8" w:rsidP="002A72A8">
      <w:pPr>
        <w:rPr>
          <w:rFonts w:eastAsiaTheme="minorHAnsi" w:cs="Arial"/>
          <w:szCs w:val="24"/>
        </w:rPr>
      </w:pPr>
    </w:p>
    <w:p w14:paraId="4054D360" w14:textId="77777777" w:rsidR="006C5647" w:rsidRPr="009B2ECA" w:rsidRDefault="006C5647" w:rsidP="006C5647">
      <w:pPr>
        <w:pStyle w:val="Heading1"/>
        <w:rPr>
          <w:rFonts w:hint="eastAsia"/>
          <w:bCs/>
          <w:u w:val="single"/>
        </w:rPr>
      </w:pPr>
      <w:r w:rsidRPr="009B2ECA">
        <w:rPr>
          <w:bCs/>
          <w:u w:val="single"/>
        </w:rPr>
        <w:t xml:space="preserve">Exclusion of public/press </w:t>
      </w:r>
    </w:p>
    <w:p w14:paraId="113DEE35" w14:textId="77777777" w:rsidR="006C5647" w:rsidRDefault="006C5647" w:rsidP="006C5647">
      <w:pPr>
        <w:rPr>
          <w:rFonts w:cs="Arial"/>
          <w:b/>
          <w:bCs/>
          <w:szCs w:val="24"/>
        </w:rPr>
      </w:pPr>
    </w:p>
    <w:p w14:paraId="0FE8230D" w14:textId="41425123" w:rsidR="006C5647" w:rsidRDefault="006C5647" w:rsidP="006C5647">
      <w:pPr>
        <w:rPr>
          <w:rFonts w:cs="Arial"/>
          <w:b/>
          <w:bCs/>
          <w:szCs w:val="24"/>
        </w:rPr>
      </w:pPr>
      <w:r>
        <w:rPr>
          <w:rFonts w:cs="Arial"/>
          <w:b/>
          <w:bCs/>
          <w:szCs w:val="24"/>
        </w:rPr>
        <w:t xml:space="preserve">AGREED, on the proposal of </w:t>
      </w:r>
      <w:r w:rsidR="005D1E4E">
        <w:rPr>
          <w:rFonts w:cs="Arial"/>
          <w:b/>
          <w:bCs/>
          <w:szCs w:val="24"/>
        </w:rPr>
        <w:t>Alderman Armstrong-Cotter</w:t>
      </w:r>
      <w:r>
        <w:rPr>
          <w:rFonts w:cs="Arial"/>
          <w:b/>
          <w:bCs/>
          <w:szCs w:val="24"/>
        </w:rPr>
        <w:t xml:space="preserve">, seconded by </w:t>
      </w:r>
      <w:r w:rsidR="005D1E4E">
        <w:rPr>
          <w:rFonts w:cs="Arial"/>
          <w:b/>
          <w:bCs/>
          <w:szCs w:val="24"/>
        </w:rPr>
        <w:t>Councillor Blaney</w:t>
      </w:r>
      <w:r>
        <w:rPr>
          <w:rFonts w:cs="Arial"/>
          <w:b/>
          <w:bCs/>
          <w:szCs w:val="24"/>
        </w:rPr>
        <w:t xml:space="preserve">, that the public/press be excluded during the discussion of the undernoted items of confidential business.  </w:t>
      </w:r>
    </w:p>
    <w:p w14:paraId="2AB60131" w14:textId="77777777" w:rsidR="0031457A" w:rsidRDefault="0031457A" w:rsidP="00752C94">
      <w:pPr>
        <w:rPr>
          <w:rFonts w:cs="Arial"/>
          <w:szCs w:val="24"/>
        </w:rPr>
      </w:pPr>
    </w:p>
    <w:p w14:paraId="1A764878" w14:textId="7BBE8A2E" w:rsidR="006C5647" w:rsidRDefault="006C5647" w:rsidP="006C5647">
      <w:pPr>
        <w:pStyle w:val="Heading1"/>
        <w:ind w:left="720" w:hanging="720"/>
        <w:rPr>
          <w:rFonts w:hint="eastAsia"/>
        </w:rPr>
      </w:pPr>
      <w:r>
        <w:rPr>
          <w:bCs/>
          <w:color w:val="000000" w:themeColor="text1"/>
        </w:rPr>
        <w:t>15</w:t>
      </w:r>
      <w:r w:rsidRPr="00E97AA2">
        <w:rPr>
          <w:bCs/>
          <w:color w:val="000000" w:themeColor="text1"/>
        </w:rPr>
        <w:t>.</w:t>
      </w:r>
      <w:r w:rsidRPr="00E97AA2">
        <w:rPr>
          <w:bCs/>
          <w:color w:val="000000" w:themeColor="text1"/>
        </w:rPr>
        <w:tab/>
      </w:r>
      <w:r w:rsidRPr="006C5647">
        <w:rPr>
          <w:u w:val="single"/>
        </w:rPr>
        <w:t xml:space="preserve">Pickie Funpark Operator Tender </w:t>
      </w:r>
      <w:r w:rsidRPr="00013588">
        <w:rPr>
          <w:u w:val="single"/>
        </w:rPr>
        <w:t>(</w:t>
      </w:r>
      <w:r>
        <w:rPr>
          <w:u w:val="single"/>
        </w:rPr>
        <w:t xml:space="preserve">FILE </w:t>
      </w:r>
      <w:r w:rsidR="003D7FCA">
        <w:rPr>
          <w:u w:val="single"/>
        </w:rPr>
        <w:t>DEVP1</w:t>
      </w:r>
      <w:r>
        <w:rPr>
          <w:u w:val="single"/>
        </w:rPr>
        <w:t>)</w:t>
      </w:r>
    </w:p>
    <w:p w14:paraId="55CB187C" w14:textId="77777777" w:rsidR="006C5647" w:rsidRDefault="006C5647" w:rsidP="006C5647">
      <w:pPr>
        <w:rPr>
          <w:rFonts w:cs="Arial"/>
          <w:caps/>
        </w:rPr>
      </w:pPr>
    </w:p>
    <w:p w14:paraId="0CBE08B6" w14:textId="59710B08" w:rsidR="006C5647" w:rsidRPr="006C5647" w:rsidRDefault="006C5647" w:rsidP="006C5647">
      <w:pPr>
        <w:rPr>
          <w:rFonts w:cs="Arial"/>
          <w:b/>
          <w:bCs/>
          <w:caps/>
        </w:rPr>
      </w:pPr>
      <w:r w:rsidRPr="006C5647">
        <w:rPr>
          <w:rFonts w:cs="Arial"/>
          <w:b/>
          <w:bCs/>
          <w:caps/>
        </w:rPr>
        <w:t>**IN CONFIDENCE**</w:t>
      </w:r>
    </w:p>
    <w:p w14:paraId="2EEBDCAC" w14:textId="77777777" w:rsidR="006C5647" w:rsidRDefault="006C5647" w:rsidP="006C5647">
      <w:pPr>
        <w:rPr>
          <w:rFonts w:cs="Arial"/>
          <w:caps/>
        </w:rPr>
      </w:pPr>
    </w:p>
    <w:p w14:paraId="730805F2" w14:textId="77777777" w:rsidR="001D0F56" w:rsidRPr="001D0F56" w:rsidRDefault="001D0F56" w:rsidP="001D0F56">
      <w:pPr>
        <w:rPr>
          <w:rFonts w:cs="Arial"/>
          <w:b/>
          <w:bCs/>
          <w:szCs w:val="24"/>
        </w:rPr>
      </w:pPr>
      <w:r w:rsidRPr="001D0F56">
        <w:rPr>
          <w:rFonts w:cs="Arial"/>
          <w:b/>
          <w:bCs/>
          <w:szCs w:val="24"/>
        </w:rPr>
        <w:t>Option 3 NOT FOR PUBLICATION SCHEDULE 6 – INFORMATION RELATING TO THE FINANCIAL OR BUSINESS AFFAIRS OF ANY PARTICULAR PERSON (INCLUDING THE COUNCIL HOLDING THAT INFORMATION)</w:t>
      </w:r>
    </w:p>
    <w:p w14:paraId="15D91ABD" w14:textId="77777777" w:rsidR="001D0F56" w:rsidRPr="001D0F56" w:rsidRDefault="001D0F56" w:rsidP="001D0F56">
      <w:pPr>
        <w:rPr>
          <w:rFonts w:cs="Arial"/>
          <w:b/>
          <w:bCs/>
          <w:szCs w:val="24"/>
        </w:rPr>
      </w:pPr>
    </w:p>
    <w:p w14:paraId="1F9DFBDA" w14:textId="218A277E" w:rsidR="002A19D5" w:rsidRDefault="001D0F56" w:rsidP="00752C94">
      <w:pPr>
        <w:rPr>
          <w:rFonts w:cs="Arial"/>
          <w:b/>
          <w:bCs/>
          <w:szCs w:val="24"/>
        </w:rPr>
      </w:pPr>
      <w:r w:rsidRPr="001D0F56">
        <w:rPr>
          <w:rFonts w:cs="Arial"/>
          <w:b/>
          <w:bCs/>
          <w:szCs w:val="24"/>
        </w:rPr>
        <w:t>The report details commercial company information which has been part of a Procurement Process to appoint an Operator for Pickie Funpark.</w:t>
      </w:r>
    </w:p>
    <w:p w14:paraId="73FDEFE8" w14:textId="77777777" w:rsidR="002A19D5" w:rsidRDefault="002A19D5" w:rsidP="00752C94">
      <w:pPr>
        <w:rPr>
          <w:rFonts w:cs="Arial"/>
          <w:szCs w:val="24"/>
        </w:rPr>
      </w:pPr>
    </w:p>
    <w:p w14:paraId="1A6259E8" w14:textId="77777777" w:rsidR="006C5647" w:rsidRPr="00FD5988" w:rsidRDefault="006C5647" w:rsidP="006C5647">
      <w:pPr>
        <w:pStyle w:val="Heading1"/>
        <w:rPr>
          <w:rFonts w:hint="eastAsia"/>
          <w:u w:val="single"/>
        </w:rPr>
      </w:pPr>
      <w:r w:rsidRPr="00FD5988">
        <w:rPr>
          <w:u w:val="single"/>
        </w:rPr>
        <w:t xml:space="preserve">Re-admittance of public/press </w:t>
      </w:r>
    </w:p>
    <w:p w14:paraId="4A1FE40F" w14:textId="77777777" w:rsidR="006C5647" w:rsidRDefault="006C5647" w:rsidP="006C5647"/>
    <w:p w14:paraId="447CF7EE" w14:textId="5C5FF8BB" w:rsidR="006C5647" w:rsidRPr="00FD5988" w:rsidRDefault="006C5647" w:rsidP="006C5647">
      <w:pPr>
        <w:rPr>
          <w:b/>
          <w:bCs/>
        </w:rPr>
      </w:pPr>
      <w:r w:rsidRPr="00FD5988">
        <w:rPr>
          <w:b/>
          <w:bCs/>
        </w:rPr>
        <w:t>AGREED, on the proposal of</w:t>
      </w:r>
      <w:r>
        <w:rPr>
          <w:b/>
          <w:bCs/>
        </w:rPr>
        <w:t xml:space="preserve"> </w:t>
      </w:r>
      <w:r w:rsidR="00E0355E">
        <w:rPr>
          <w:b/>
          <w:bCs/>
        </w:rPr>
        <w:t>Alderman Armstrong-Cotter</w:t>
      </w:r>
      <w:r>
        <w:rPr>
          <w:b/>
          <w:bCs/>
        </w:rPr>
        <w:t>,</w:t>
      </w:r>
      <w:r w:rsidRPr="00FD5988">
        <w:rPr>
          <w:b/>
          <w:bCs/>
        </w:rPr>
        <w:t xml:space="preserve"> seconded by </w:t>
      </w:r>
      <w:r w:rsidR="00E0355E">
        <w:rPr>
          <w:b/>
          <w:bCs/>
        </w:rPr>
        <w:t>Councillor Ashe</w:t>
      </w:r>
      <w:r w:rsidRPr="00FD5988">
        <w:rPr>
          <w:b/>
          <w:bCs/>
        </w:rPr>
        <w:t xml:space="preserve">, that the public/press be re-admitted to the meeting. </w:t>
      </w:r>
    </w:p>
    <w:p w14:paraId="1916A7E7" w14:textId="77777777" w:rsidR="00324B41" w:rsidRDefault="00324B41" w:rsidP="006C5647"/>
    <w:p w14:paraId="7E5F3A72" w14:textId="77777777" w:rsidR="006C5647" w:rsidRPr="00095795" w:rsidRDefault="006C5647" w:rsidP="00095795">
      <w:pPr>
        <w:rPr>
          <w:rFonts w:ascii="Arial Bold" w:hAnsi="Arial Bold"/>
          <w:b/>
          <w:bCs/>
          <w:caps/>
          <w:szCs w:val="24"/>
          <w:u w:val="single"/>
        </w:rPr>
      </w:pPr>
      <w:r w:rsidRPr="00095795">
        <w:rPr>
          <w:rFonts w:ascii="Arial Bold" w:hAnsi="Arial Bold"/>
          <w:b/>
          <w:bCs/>
          <w:caps/>
          <w:szCs w:val="24"/>
          <w:u w:val="single"/>
        </w:rPr>
        <w:t xml:space="preserve">Termination of meeting </w:t>
      </w:r>
    </w:p>
    <w:p w14:paraId="26522AD7" w14:textId="77777777" w:rsidR="006C5647" w:rsidRDefault="006C5647" w:rsidP="006C5647"/>
    <w:p w14:paraId="394244A9" w14:textId="2E8E7164" w:rsidR="006C5647" w:rsidRDefault="006C5647" w:rsidP="006C5647">
      <w:r>
        <w:t xml:space="preserve">The meeting terminated at </w:t>
      </w:r>
      <w:r w:rsidR="00E0355E">
        <w:t>9.10</w:t>
      </w:r>
      <w:r>
        <w:t xml:space="preserve"> pm.  </w:t>
      </w:r>
    </w:p>
    <w:p w14:paraId="693A2391" w14:textId="77777777" w:rsidR="006C5647" w:rsidRDefault="006C5647" w:rsidP="00752C94">
      <w:pPr>
        <w:rPr>
          <w:rFonts w:cs="Arial"/>
          <w:szCs w:val="24"/>
        </w:rPr>
      </w:pPr>
    </w:p>
    <w:sectPr w:rsidR="006C5647" w:rsidSect="00EE0DC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A97E" w14:textId="77777777" w:rsidR="00091A2F" w:rsidRDefault="00091A2F" w:rsidP="00EE0DCF">
      <w:r>
        <w:separator/>
      </w:r>
    </w:p>
  </w:endnote>
  <w:endnote w:type="continuationSeparator" w:id="0">
    <w:p w14:paraId="7C4F51D9" w14:textId="77777777" w:rsidR="00091A2F" w:rsidRDefault="00091A2F" w:rsidP="00EE0DCF">
      <w:r>
        <w:continuationSeparator/>
      </w:r>
    </w:p>
  </w:endnote>
  <w:endnote w:type="continuationNotice" w:id="1">
    <w:p w14:paraId="561B2190" w14:textId="77777777" w:rsidR="00091A2F" w:rsidRDefault="00091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1E49" w14:textId="77777777" w:rsidR="00095795" w:rsidRDefault="00095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25922"/>
      <w:docPartObj>
        <w:docPartGallery w:val="Page Numbers (Bottom of Page)"/>
        <w:docPartUnique/>
      </w:docPartObj>
    </w:sdtPr>
    <w:sdtEndPr>
      <w:rPr>
        <w:noProof/>
      </w:rPr>
    </w:sdtEndPr>
    <w:sdtContent>
      <w:p w14:paraId="43AB9EDC" w14:textId="3E251B21" w:rsidR="00EE0DCF" w:rsidRDefault="00EE0D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45FFEC" w14:textId="77777777" w:rsidR="00EE0DCF" w:rsidRDefault="00EE0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69D3426" w14:paraId="48E4F6F4" w14:textId="77777777" w:rsidTr="769D3426">
      <w:trPr>
        <w:trHeight w:val="300"/>
      </w:trPr>
      <w:tc>
        <w:tcPr>
          <w:tcW w:w="3005" w:type="dxa"/>
        </w:tcPr>
        <w:p w14:paraId="0207F71C" w14:textId="69880747" w:rsidR="769D3426" w:rsidRDefault="769D3426" w:rsidP="769D3426">
          <w:pPr>
            <w:pStyle w:val="Header"/>
            <w:ind w:left="-115"/>
          </w:pPr>
        </w:p>
      </w:tc>
      <w:tc>
        <w:tcPr>
          <w:tcW w:w="3005" w:type="dxa"/>
        </w:tcPr>
        <w:p w14:paraId="38F2BBF9" w14:textId="4E8B95B7" w:rsidR="769D3426" w:rsidRDefault="769D3426" w:rsidP="769D3426">
          <w:pPr>
            <w:pStyle w:val="Header"/>
            <w:jc w:val="center"/>
          </w:pPr>
        </w:p>
      </w:tc>
      <w:tc>
        <w:tcPr>
          <w:tcW w:w="3005" w:type="dxa"/>
        </w:tcPr>
        <w:p w14:paraId="47CE602A" w14:textId="1732A299" w:rsidR="769D3426" w:rsidRDefault="769D3426" w:rsidP="769D3426">
          <w:pPr>
            <w:pStyle w:val="Header"/>
            <w:ind w:right="-115"/>
            <w:jc w:val="right"/>
          </w:pPr>
        </w:p>
      </w:tc>
    </w:tr>
  </w:tbl>
  <w:p w14:paraId="54C762A9" w14:textId="648D4DBF" w:rsidR="769D3426" w:rsidRDefault="769D3426" w:rsidP="769D3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7689" w14:textId="77777777" w:rsidR="00091A2F" w:rsidRDefault="00091A2F" w:rsidP="00EE0DCF">
      <w:r>
        <w:separator/>
      </w:r>
    </w:p>
  </w:footnote>
  <w:footnote w:type="continuationSeparator" w:id="0">
    <w:p w14:paraId="31A305B6" w14:textId="77777777" w:rsidR="00091A2F" w:rsidRDefault="00091A2F" w:rsidP="00EE0DCF">
      <w:r>
        <w:continuationSeparator/>
      </w:r>
    </w:p>
  </w:footnote>
  <w:footnote w:type="continuationNotice" w:id="1">
    <w:p w14:paraId="7D002DCF" w14:textId="77777777" w:rsidR="00091A2F" w:rsidRDefault="00091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CC70" w14:textId="77777777" w:rsidR="00095795" w:rsidRDefault="00095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8E89" w14:textId="0FE065D3" w:rsidR="00EE0DCF" w:rsidRDefault="00EE0DCF">
    <w:pPr>
      <w:pStyle w:val="Header"/>
    </w:pPr>
    <w:r>
      <w:tab/>
    </w:r>
    <w:r>
      <w:tab/>
      <w:t>P&amp;P 0</w:t>
    </w:r>
    <w:r w:rsidR="00042124">
      <w:t>7</w:t>
    </w:r>
    <w:r>
      <w:t>.1</w:t>
    </w:r>
    <w:r w:rsidR="00042124">
      <w:t>1</w:t>
    </w:r>
    <w:r>
      <w:t>.24</w:t>
    </w:r>
    <w:r w:rsidR="002A19D5">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69A2" w14:textId="32C8FA67" w:rsidR="005D73D5" w:rsidRPr="00264C2F" w:rsidRDefault="00264C2F" w:rsidP="00264C2F">
    <w:pPr>
      <w:pStyle w:val="Header"/>
      <w:jc w:val="right"/>
      <w:rPr>
        <w:b/>
        <w:bCs/>
        <w:sz w:val="32"/>
        <w:szCs w:val="32"/>
      </w:rPr>
    </w:pPr>
    <w:r>
      <w:rPr>
        <w:b/>
        <w:bCs/>
      </w:rPr>
      <w:tab/>
    </w:r>
    <w:r w:rsidR="00F0607F" w:rsidRPr="00264C2F">
      <w:rPr>
        <w:b/>
        <w:bCs/>
        <w:sz w:val="32"/>
        <w:szCs w:val="32"/>
      </w:rPr>
      <w:tab/>
    </w:r>
  </w:p>
</w:hdr>
</file>

<file path=word/intelligence2.xml><?xml version="1.0" encoding="utf-8"?>
<int2:intelligence xmlns:int2="http://schemas.microsoft.com/office/intelligence/2020/intelligence" xmlns:oel="http://schemas.microsoft.com/office/2019/extlst">
  <int2:observations>
    <int2:textHash int2:hashCode="DNCxkjHbmiuRXj" int2:id="6A3Ag1Ay">
      <int2:state int2:value="Rejected" int2:type="AugLoop_Text_Critique"/>
    </int2:textHash>
    <int2:textHash int2:hashCode="10UaURVnUG8qEK" int2:id="qb9tccBL">
      <int2:state int2:value="Rejected" int2:type="AugLoop_Text_Critique"/>
    </int2:textHash>
    <int2:textHash int2:hashCode="M7giAQgex8Q4y1" int2:id="4UJ0W9ZX">
      <int2:state int2:value="Rejected" int2:type="AugLoop_Text_Critique"/>
    </int2:textHash>
    <int2:textHash int2:hashCode="u8zfLvsztS5snQ" int2:id="T4VvJ4mM">
      <int2:state int2:value="Rejected" int2:type="AugLoop_Text_Critique"/>
    </int2:textHash>
    <int2:textHash int2:hashCode="vi4rtpjHpCqP9l" int2:id="o4UmLERK">
      <int2:state int2:value="Rejected" int2:type="AugLoop_Text_Critique"/>
    </int2:textHash>
    <int2:textHash int2:hashCode="mGsbweuN6JZDxQ" int2:id="CzlZLLZP">
      <int2:state int2:value="Rejected" int2:type="AugLoop_Text_Critique"/>
    </int2:textHash>
    <int2:textHash int2:hashCode="e3hFSii7hVSri8" int2:id="HbFLSYuu">
      <int2:state int2:value="Rejected" int2:type="AugLoop_Text_Critique"/>
    </int2:textHash>
    <int2:textHash int2:hashCode="RoHRJMxsS3O6q/" int2:id="xE0fMai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6B4"/>
    <w:multiLevelType w:val="hybridMultilevel"/>
    <w:tmpl w:val="690ED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40340"/>
    <w:multiLevelType w:val="hybridMultilevel"/>
    <w:tmpl w:val="5B927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50434"/>
    <w:multiLevelType w:val="hybridMultilevel"/>
    <w:tmpl w:val="CAB8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F4439"/>
    <w:multiLevelType w:val="multilevel"/>
    <w:tmpl w:val="00C4C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C3F9B"/>
    <w:multiLevelType w:val="multilevel"/>
    <w:tmpl w:val="B38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852AE"/>
    <w:multiLevelType w:val="hybridMultilevel"/>
    <w:tmpl w:val="4D7290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BD7122"/>
    <w:multiLevelType w:val="hybridMultilevel"/>
    <w:tmpl w:val="4B94E604"/>
    <w:lvl w:ilvl="0" w:tplc="8CB8F2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A1237A8"/>
    <w:multiLevelType w:val="hybridMultilevel"/>
    <w:tmpl w:val="9518371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0765B0"/>
    <w:multiLevelType w:val="hybridMultilevel"/>
    <w:tmpl w:val="E0DC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C9090"/>
    <w:multiLevelType w:val="hybridMultilevel"/>
    <w:tmpl w:val="FFFFFFFF"/>
    <w:lvl w:ilvl="0" w:tplc="8BF6F246">
      <w:start w:val="1"/>
      <w:numFmt w:val="decimal"/>
      <w:lvlText w:val="%1."/>
      <w:lvlJc w:val="left"/>
      <w:pPr>
        <w:ind w:left="720" w:hanging="360"/>
      </w:pPr>
    </w:lvl>
    <w:lvl w:ilvl="1" w:tplc="FC420DBE">
      <w:start w:val="1"/>
      <w:numFmt w:val="lowerLetter"/>
      <w:lvlText w:val="%2."/>
      <w:lvlJc w:val="left"/>
      <w:pPr>
        <w:ind w:left="1440" w:hanging="360"/>
      </w:pPr>
    </w:lvl>
    <w:lvl w:ilvl="2" w:tplc="B1F80ACC">
      <w:start w:val="1"/>
      <w:numFmt w:val="lowerRoman"/>
      <w:lvlText w:val="%3."/>
      <w:lvlJc w:val="right"/>
      <w:pPr>
        <w:ind w:left="2160" w:hanging="180"/>
      </w:pPr>
    </w:lvl>
    <w:lvl w:ilvl="3" w:tplc="88DAB496">
      <w:start w:val="1"/>
      <w:numFmt w:val="decimal"/>
      <w:lvlText w:val="%4."/>
      <w:lvlJc w:val="left"/>
      <w:pPr>
        <w:ind w:left="2880" w:hanging="360"/>
      </w:pPr>
    </w:lvl>
    <w:lvl w:ilvl="4" w:tplc="8F008098">
      <w:start w:val="1"/>
      <w:numFmt w:val="lowerLetter"/>
      <w:lvlText w:val="%5."/>
      <w:lvlJc w:val="left"/>
      <w:pPr>
        <w:ind w:left="3600" w:hanging="360"/>
      </w:pPr>
    </w:lvl>
    <w:lvl w:ilvl="5" w:tplc="DD36EFA4">
      <w:start w:val="1"/>
      <w:numFmt w:val="lowerRoman"/>
      <w:lvlText w:val="%6."/>
      <w:lvlJc w:val="right"/>
      <w:pPr>
        <w:ind w:left="4320" w:hanging="180"/>
      </w:pPr>
    </w:lvl>
    <w:lvl w:ilvl="6" w:tplc="E9144CB6">
      <w:start w:val="1"/>
      <w:numFmt w:val="decimal"/>
      <w:lvlText w:val="%7."/>
      <w:lvlJc w:val="left"/>
      <w:pPr>
        <w:ind w:left="5040" w:hanging="360"/>
      </w:pPr>
    </w:lvl>
    <w:lvl w:ilvl="7" w:tplc="41164778">
      <w:start w:val="1"/>
      <w:numFmt w:val="lowerLetter"/>
      <w:lvlText w:val="%8."/>
      <w:lvlJc w:val="left"/>
      <w:pPr>
        <w:ind w:left="5760" w:hanging="360"/>
      </w:pPr>
    </w:lvl>
    <w:lvl w:ilvl="8" w:tplc="4B2E825A">
      <w:start w:val="1"/>
      <w:numFmt w:val="lowerRoman"/>
      <w:lvlText w:val="%9."/>
      <w:lvlJc w:val="right"/>
      <w:pPr>
        <w:ind w:left="6480" w:hanging="180"/>
      </w:pPr>
    </w:lvl>
  </w:abstractNum>
  <w:abstractNum w:abstractNumId="11" w15:restartNumberingAfterBreak="0">
    <w:nsid w:val="33F334FA"/>
    <w:multiLevelType w:val="hybridMultilevel"/>
    <w:tmpl w:val="CB78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541847"/>
    <w:multiLevelType w:val="hybridMultilevel"/>
    <w:tmpl w:val="0572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A1254"/>
    <w:multiLevelType w:val="hybridMultilevel"/>
    <w:tmpl w:val="C5C216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1C3EB7"/>
    <w:multiLevelType w:val="hybridMultilevel"/>
    <w:tmpl w:val="5CBE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A0544"/>
    <w:multiLevelType w:val="hybridMultilevel"/>
    <w:tmpl w:val="F3FA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DE4DF2"/>
    <w:multiLevelType w:val="hybridMultilevel"/>
    <w:tmpl w:val="1FE61F5E"/>
    <w:lvl w:ilvl="0" w:tplc="9420FD9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D3D245C"/>
    <w:multiLevelType w:val="multilevel"/>
    <w:tmpl w:val="2006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2D1EAA"/>
    <w:multiLevelType w:val="multilevel"/>
    <w:tmpl w:val="89D08744"/>
    <w:lvl w:ilvl="0">
      <w:start w:val="1"/>
      <w:numFmt w:val="decimal"/>
      <w:lvlText w:val="%1."/>
      <w:lvlJc w:val="left"/>
      <w:pPr>
        <w:tabs>
          <w:tab w:val="num" w:pos="284"/>
        </w:tabs>
        <w:ind w:left="284" w:hanging="284"/>
      </w:pPr>
      <w:rPr>
        <w:rFonts w:hint="default"/>
        <w:b/>
        <w:i w:val="0"/>
        <w:sz w:val="24"/>
        <w:szCs w:val="24"/>
      </w:rPr>
    </w:lvl>
    <w:lvl w:ilvl="1">
      <w:start w:val="1"/>
      <w:numFmt w:val="decimal"/>
      <w:lvlText w:val="%1.%2"/>
      <w:lvlJc w:val="right"/>
      <w:pPr>
        <w:tabs>
          <w:tab w:val="num" w:pos="284"/>
        </w:tabs>
        <w:ind w:left="284" w:hanging="284"/>
      </w:pPr>
      <w:rPr>
        <w:rFonts w:hint="default"/>
        <w:b/>
        <w:bCs/>
      </w:rPr>
    </w:lvl>
    <w:lvl w:ilvl="2">
      <w:start w:val="1"/>
      <w:numFmt w:val="decimal"/>
      <w:lvlText w:val="%1.%2.%3"/>
      <w:lvlJc w:val="right"/>
      <w:pPr>
        <w:tabs>
          <w:tab w:val="num" w:pos="284"/>
        </w:tabs>
        <w:ind w:left="284" w:hanging="284"/>
      </w:pPr>
      <w:rPr>
        <w:rFonts w:hint="default"/>
      </w:rPr>
    </w:lvl>
    <w:lvl w:ilvl="3">
      <w:start w:val="1"/>
      <w:numFmt w:val="decimal"/>
      <w:lvlText w:val="%1.%2.%3.%4"/>
      <w:lvlJc w:val="right"/>
      <w:pPr>
        <w:tabs>
          <w:tab w:val="num" w:pos="-141"/>
        </w:tabs>
        <w:ind w:left="-141" w:hanging="284"/>
      </w:pPr>
      <w:rPr>
        <w:rFonts w:ascii="Arial Narrow" w:hAnsi="Arial Narrow" w:hint="default"/>
        <w:sz w:val="16"/>
      </w:rPr>
    </w:lvl>
    <w:lvl w:ilvl="4">
      <w:start w:val="1"/>
      <w:numFmt w:val="decimal"/>
      <w:lvlText w:val="%1.%2.%3.%4.%5."/>
      <w:lvlJc w:val="left"/>
      <w:pPr>
        <w:tabs>
          <w:tab w:val="num" w:pos="1528"/>
        </w:tabs>
        <w:ind w:left="1240" w:hanging="792"/>
      </w:pPr>
      <w:rPr>
        <w:rFonts w:hint="default"/>
      </w:rPr>
    </w:lvl>
    <w:lvl w:ilvl="5">
      <w:start w:val="1"/>
      <w:numFmt w:val="decimal"/>
      <w:lvlText w:val="%1.%2.%3.%4.%5.%6."/>
      <w:lvlJc w:val="left"/>
      <w:pPr>
        <w:tabs>
          <w:tab w:val="num" w:pos="2248"/>
        </w:tabs>
        <w:ind w:left="1744" w:hanging="936"/>
      </w:pPr>
      <w:rPr>
        <w:rFonts w:hint="default"/>
      </w:rPr>
    </w:lvl>
    <w:lvl w:ilvl="6">
      <w:start w:val="1"/>
      <w:numFmt w:val="decimal"/>
      <w:lvlText w:val="%1.%2.%3.%4.%5.%6.%7."/>
      <w:lvlJc w:val="left"/>
      <w:pPr>
        <w:tabs>
          <w:tab w:val="num" w:pos="2608"/>
        </w:tabs>
        <w:ind w:left="2248" w:hanging="1080"/>
      </w:pPr>
      <w:rPr>
        <w:rFonts w:hint="default"/>
      </w:rPr>
    </w:lvl>
    <w:lvl w:ilvl="7">
      <w:start w:val="1"/>
      <w:numFmt w:val="decimal"/>
      <w:lvlText w:val="%1.%2.%3.%4.%5.%6.%7.%8."/>
      <w:lvlJc w:val="left"/>
      <w:pPr>
        <w:tabs>
          <w:tab w:val="num" w:pos="3328"/>
        </w:tabs>
        <w:ind w:left="2752" w:hanging="1224"/>
      </w:pPr>
      <w:rPr>
        <w:rFonts w:hint="default"/>
      </w:rPr>
    </w:lvl>
    <w:lvl w:ilvl="8">
      <w:start w:val="1"/>
      <w:numFmt w:val="decimal"/>
      <w:lvlText w:val="%1.%2.%3.%4.%5.%6.%7.%8.%9."/>
      <w:lvlJc w:val="left"/>
      <w:pPr>
        <w:tabs>
          <w:tab w:val="num" w:pos="3688"/>
        </w:tabs>
        <w:ind w:left="3328" w:hanging="1440"/>
      </w:pPr>
      <w:rPr>
        <w:rFonts w:hint="default"/>
      </w:rPr>
    </w:lvl>
  </w:abstractNum>
  <w:abstractNum w:abstractNumId="19" w15:restartNumberingAfterBreak="0">
    <w:nsid w:val="66E70735"/>
    <w:multiLevelType w:val="multilevel"/>
    <w:tmpl w:val="5AAA9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752EB8"/>
    <w:multiLevelType w:val="hybridMultilevel"/>
    <w:tmpl w:val="92D0A2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E2A221D"/>
    <w:multiLevelType w:val="hybridMultilevel"/>
    <w:tmpl w:val="FE3C1088"/>
    <w:lvl w:ilvl="0" w:tplc="58307BF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0F65091"/>
    <w:multiLevelType w:val="hybridMultilevel"/>
    <w:tmpl w:val="39168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344AEC"/>
    <w:multiLevelType w:val="hybridMultilevel"/>
    <w:tmpl w:val="136E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0362F"/>
    <w:multiLevelType w:val="hybridMultilevel"/>
    <w:tmpl w:val="D4F2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2322C"/>
    <w:multiLevelType w:val="hybridMultilevel"/>
    <w:tmpl w:val="BA3AFAC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461969267">
    <w:abstractNumId w:val="4"/>
  </w:num>
  <w:num w:numId="2" w16cid:durableId="606667393">
    <w:abstractNumId w:val="1"/>
  </w:num>
  <w:num w:numId="3" w16cid:durableId="873734651">
    <w:abstractNumId w:val="7"/>
  </w:num>
  <w:num w:numId="4" w16cid:durableId="1599097149">
    <w:abstractNumId w:val="22"/>
  </w:num>
  <w:num w:numId="5" w16cid:durableId="1701318763">
    <w:abstractNumId w:val="17"/>
  </w:num>
  <w:num w:numId="6" w16cid:durableId="449595125">
    <w:abstractNumId w:val="3"/>
  </w:num>
  <w:num w:numId="7" w16cid:durableId="485515305">
    <w:abstractNumId w:val="19"/>
  </w:num>
  <w:num w:numId="8" w16cid:durableId="64108348">
    <w:abstractNumId w:val="0"/>
  </w:num>
  <w:num w:numId="9" w16cid:durableId="329911418">
    <w:abstractNumId w:val="20"/>
  </w:num>
  <w:num w:numId="10" w16cid:durableId="1578898208">
    <w:abstractNumId w:val="24"/>
  </w:num>
  <w:num w:numId="11" w16cid:durableId="866865804">
    <w:abstractNumId w:val="6"/>
  </w:num>
  <w:num w:numId="12" w16cid:durableId="1423794177">
    <w:abstractNumId w:val="8"/>
  </w:num>
  <w:num w:numId="13" w16cid:durableId="1424570849">
    <w:abstractNumId w:val="5"/>
  </w:num>
  <w:num w:numId="14" w16cid:durableId="1710260025">
    <w:abstractNumId w:val="10"/>
  </w:num>
  <w:num w:numId="15" w16cid:durableId="1915509659">
    <w:abstractNumId w:val="2"/>
  </w:num>
  <w:num w:numId="16" w16cid:durableId="380180767">
    <w:abstractNumId w:val="13"/>
  </w:num>
  <w:num w:numId="17" w16cid:durableId="1783205">
    <w:abstractNumId w:val="14"/>
  </w:num>
  <w:num w:numId="18" w16cid:durableId="974070370">
    <w:abstractNumId w:val="12"/>
  </w:num>
  <w:num w:numId="19" w16cid:durableId="1036463004">
    <w:abstractNumId w:val="9"/>
  </w:num>
  <w:num w:numId="20" w16cid:durableId="801532733">
    <w:abstractNumId w:val="15"/>
  </w:num>
  <w:num w:numId="21" w16cid:durableId="1603565428">
    <w:abstractNumId w:val="23"/>
  </w:num>
  <w:num w:numId="22" w16cid:durableId="1470857158">
    <w:abstractNumId w:val="11"/>
  </w:num>
  <w:num w:numId="23" w16cid:durableId="281771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7437479">
    <w:abstractNumId w:val="16"/>
  </w:num>
  <w:num w:numId="25" w16cid:durableId="201360407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3241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6BIhp+p0NJrsNTD3U5mLEDVdXFO5XhvSTlMFGSOCZ6/u8pxDstv1FW2oPaE0MKo/xdsIe4R53+C71XgvkSa/A==" w:salt="uRbSJyaxwzOI92NZbID6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107 PP 7 November 2024"/>
    <w:docVar w:name="Trove_G_1_Withdraw" w:val="-1"/>
    <w:docVar w:name="Trove_H_Title_1" w:val="241107 PP 7 November 2024"/>
    <w:docVar w:name="Trove_H_Version_1" w:val=" "/>
  </w:docVars>
  <w:rsids>
    <w:rsidRoot w:val="00371CDA"/>
    <w:rsid w:val="00000522"/>
    <w:rsid w:val="00013588"/>
    <w:rsid w:val="00027914"/>
    <w:rsid w:val="00033CB9"/>
    <w:rsid w:val="0003457F"/>
    <w:rsid w:val="00042124"/>
    <w:rsid w:val="0004608A"/>
    <w:rsid w:val="0005657F"/>
    <w:rsid w:val="0005676A"/>
    <w:rsid w:val="00060576"/>
    <w:rsid w:val="0006594F"/>
    <w:rsid w:val="00065E43"/>
    <w:rsid w:val="00066ED4"/>
    <w:rsid w:val="000727D8"/>
    <w:rsid w:val="00072EB8"/>
    <w:rsid w:val="0007782F"/>
    <w:rsid w:val="0008561C"/>
    <w:rsid w:val="0009196A"/>
    <w:rsid w:val="00091A2F"/>
    <w:rsid w:val="00095795"/>
    <w:rsid w:val="00097644"/>
    <w:rsid w:val="000A3A39"/>
    <w:rsid w:val="000A7C26"/>
    <w:rsid w:val="000B5F41"/>
    <w:rsid w:val="000C2ADE"/>
    <w:rsid w:val="000F0395"/>
    <w:rsid w:val="000F479D"/>
    <w:rsid w:val="000F728C"/>
    <w:rsid w:val="00103687"/>
    <w:rsid w:val="00111A68"/>
    <w:rsid w:val="001368BF"/>
    <w:rsid w:val="001416DF"/>
    <w:rsid w:val="00174337"/>
    <w:rsid w:val="0019076B"/>
    <w:rsid w:val="001942F6"/>
    <w:rsid w:val="001A497D"/>
    <w:rsid w:val="001B074B"/>
    <w:rsid w:val="001B327C"/>
    <w:rsid w:val="001D0F56"/>
    <w:rsid w:val="001E1FE9"/>
    <w:rsid w:val="001F1898"/>
    <w:rsid w:val="001F1FD0"/>
    <w:rsid w:val="00202BE2"/>
    <w:rsid w:val="002055F1"/>
    <w:rsid w:val="00205F01"/>
    <w:rsid w:val="0020615E"/>
    <w:rsid w:val="00206E44"/>
    <w:rsid w:val="00224193"/>
    <w:rsid w:val="00250950"/>
    <w:rsid w:val="00251013"/>
    <w:rsid w:val="00264C2F"/>
    <w:rsid w:val="0027454B"/>
    <w:rsid w:val="00277EB9"/>
    <w:rsid w:val="002A19D5"/>
    <w:rsid w:val="002A72A8"/>
    <w:rsid w:val="002B2E87"/>
    <w:rsid w:val="002B4F1D"/>
    <w:rsid w:val="002C1D59"/>
    <w:rsid w:val="002C664B"/>
    <w:rsid w:val="002E384C"/>
    <w:rsid w:val="002E42CC"/>
    <w:rsid w:val="002F3CF7"/>
    <w:rsid w:val="003010C6"/>
    <w:rsid w:val="003027F7"/>
    <w:rsid w:val="00302CD5"/>
    <w:rsid w:val="0031039E"/>
    <w:rsid w:val="00312561"/>
    <w:rsid w:val="0031317B"/>
    <w:rsid w:val="00313E99"/>
    <w:rsid w:val="0031457A"/>
    <w:rsid w:val="00324B41"/>
    <w:rsid w:val="00324D74"/>
    <w:rsid w:val="00325BC3"/>
    <w:rsid w:val="0033296B"/>
    <w:rsid w:val="003350FD"/>
    <w:rsid w:val="003351F5"/>
    <w:rsid w:val="003410C0"/>
    <w:rsid w:val="00341ABE"/>
    <w:rsid w:val="00351ACE"/>
    <w:rsid w:val="003567D2"/>
    <w:rsid w:val="00371CDA"/>
    <w:rsid w:val="0037546D"/>
    <w:rsid w:val="003759E8"/>
    <w:rsid w:val="00375A68"/>
    <w:rsid w:val="0039310D"/>
    <w:rsid w:val="003A0D22"/>
    <w:rsid w:val="003D413C"/>
    <w:rsid w:val="003D4FA5"/>
    <w:rsid w:val="003D7FCA"/>
    <w:rsid w:val="003E5DA9"/>
    <w:rsid w:val="003E6698"/>
    <w:rsid w:val="00414E4F"/>
    <w:rsid w:val="00430A3F"/>
    <w:rsid w:val="00430BC4"/>
    <w:rsid w:val="0043586A"/>
    <w:rsid w:val="00453A42"/>
    <w:rsid w:val="00454596"/>
    <w:rsid w:val="00456723"/>
    <w:rsid w:val="0046494D"/>
    <w:rsid w:val="00464FFA"/>
    <w:rsid w:val="004650C3"/>
    <w:rsid w:val="00480602"/>
    <w:rsid w:val="0048697E"/>
    <w:rsid w:val="00490A98"/>
    <w:rsid w:val="00495CBF"/>
    <w:rsid w:val="00496C8A"/>
    <w:rsid w:val="004A3098"/>
    <w:rsid w:val="004A533A"/>
    <w:rsid w:val="004A6B19"/>
    <w:rsid w:val="004A74CB"/>
    <w:rsid w:val="004C6C8A"/>
    <w:rsid w:val="004D771A"/>
    <w:rsid w:val="004E0515"/>
    <w:rsid w:val="0051192F"/>
    <w:rsid w:val="0051340C"/>
    <w:rsid w:val="00524184"/>
    <w:rsid w:val="005372FB"/>
    <w:rsid w:val="00552459"/>
    <w:rsid w:val="00554E65"/>
    <w:rsid w:val="00557ADA"/>
    <w:rsid w:val="00562426"/>
    <w:rsid w:val="0056335D"/>
    <w:rsid w:val="00564577"/>
    <w:rsid w:val="005751E2"/>
    <w:rsid w:val="0058009F"/>
    <w:rsid w:val="00581946"/>
    <w:rsid w:val="00587A5B"/>
    <w:rsid w:val="005A29E9"/>
    <w:rsid w:val="005C537F"/>
    <w:rsid w:val="005D1E4E"/>
    <w:rsid w:val="005D2CAE"/>
    <w:rsid w:val="005D4139"/>
    <w:rsid w:val="005D73D5"/>
    <w:rsid w:val="005D75EB"/>
    <w:rsid w:val="005F4659"/>
    <w:rsid w:val="00606B00"/>
    <w:rsid w:val="006127EE"/>
    <w:rsid w:val="00624FB3"/>
    <w:rsid w:val="00626BFF"/>
    <w:rsid w:val="006318DD"/>
    <w:rsid w:val="006419EC"/>
    <w:rsid w:val="006509EB"/>
    <w:rsid w:val="00672017"/>
    <w:rsid w:val="006803C1"/>
    <w:rsid w:val="00685CCB"/>
    <w:rsid w:val="0069553F"/>
    <w:rsid w:val="006A2390"/>
    <w:rsid w:val="006C5647"/>
    <w:rsid w:val="006C7D5E"/>
    <w:rsid w:val="006D3295"/>
    <w:rsid w:val="006D444A"/>
    <w:rsid w:val="006E275C"/>
    <w:rsid w:val="006E2BEC"/>
    <w:rsid w:val="006E5BB5"/>
    <w:rsid w:val="006F2319"/>
    <w:rsid w:val="00703E73"/>
    <w:rsid w:val="007146D1"/>
    <w:rsid w:val="00717771"/>
    <w:rsid w:val="007278AB"/>
    <w:rsid w:val="00752C94"/>
    <w:rsid w:val="00755A92"/>
    <w:rsid w:val="007578C0"/>
    <w:rsid w:val="00771E03"/>
    <w:rsid w:val="007A55C4"/>
    <w:rsid w:val="007B2EBA"/>
    <w:rsid w:val="007C2DCA"/>
    <w:rsid w:val="007D424A"/>
    <w:rsid w:val="007D6185"/>
    <w:rsid w:val="007E5DC8"/>
    <w:rsid w:val="00810038"/>
    <w:rsid w:val="00811824"/>
    <w:rsid w:val="00813F47"/>
    <w:rsid w:val="00824679"/>
    <w:rsid w:val="00825052"/>
    <w:rsid w:val="0083312E"/>
    <w:rsid w:val="0084621D"/>
    <w:rsid w:val="00854E7A"/>
    <w:rsid w:val="008562E3"/>
    <w:rsid w:val="008747A6"/>
    <w:rsid w:val="00884041"/>
    <w:rsid w:val="008852B7"/>
    <w:rsid w:val="008A1973"/>
    <w:rsid w:val="008B56A5"/>
    <w:rsid w:val="008B5879"/>
    <w:rsid w:val="008C0740"/>
    <w:rsid w:val="008F772E"/>
    <w:rsid w:val="009034F4"/>
    <w:rsid w:val="00910656"/>
    <w:rsid w:val="00937991"/>
    <w:rsid w:val="00945A49"/>
    <w:rsid w:val="009514E3"/>
    <w:rsid w:val="00954110"/>
    <w:rsid w:val="009575D1"/>
    <w:rsid w:val="009632C2"/>
    <w:rsid w:val="009662CD"/>
    <w:rsid w:val="0098268C"/>
    <w:rsid w:val="00983D50"/>
    <w:rsid w:val="0099266C"/>
    <w:rsid w:val="0099487F"/>
    <w:rsid w:val="009A1E91"/>
    <w:rsid w:val="009B0E60"/>
    <w:rsid w:val="009B2ECA"/>
    <w:rsid w:val="009C45DD"/>
    <w:rsid w:val="009C47D9"/>
    <w:rsid w:val="009C5AFF"/>
    <w:rsid w:val="009D12BF"/>
    <w:rsid w:val="009D2868"/>
    <w:rsid w:val="009D5BB5"/>
    <w:rsid w:val="009D7017"/>
    <w:rsid w:val="009E1586"/>
    <w:rsid w:val="009E4C07"/>
    <w:rsid w:val="009E5D1D"/>
    <w:rsid w:val="009E6AE5"/>
    <w:rsid w:val="009E78F4"/>
    <w:rsid w:val="009F2702"/>
    <w:rsid w:val="009F4EE7"/>
    <w:rsid w:val="00A202F1"/>
    <w:rsid w:val="00A32517"/>
    <w:rsid w:val="00A37B63"/>
    <w:rsid w:val="00A41ED2"/>
    <w:rsid w:val="00A50AAF"/>
    <w:rsid w:val="00A5526D"/>
    <w:rsid w:val="00A65777"/>
    <w:rsid w:val="00A662B2"/>
    <w:rsid w:val="00A73760"/>
    <w:rsid w:val="00A901B5"/>
    <w:rsid w:val="00A90B95"/>
    <w:rsid w:val="00A91ADE"/>
    <w:rsid w:val="00A96224"/>
    <w:rsid w:val="00AA3B2F"/>
    <w:rsid w:val="00AA6358"/>
    <w:rsid w:val="00AB4AC2"/>
    <w:rsid w:val="00AD123D"/>
    <w:rsid w:val="00AD73D6"/>
    <w:rsid w:val="00AE0877"/>
    <w:rsid w:val="00AE2AD5"/>
    <w:rsid w:val="00AF0088"/>
    <w:rsid w:val="00AF4BCF"/>
    <w:rsid w:val="00B06DED"/>
    <w:rsid w:val="00B12207"/>
    <w:rsid w:val="00B2087F"/>
    <w:rsid w:val="00B23EC6"/>
    <w:rsid w:val="00B34527"/>
    <w:rsid w:val="00B34D14"/>
    <w:rsid w:val="00B42137"/>
    <w:rsid w:val="00B46AE0"/>
    <w:rsid w:val="00B5336F"/>
    <w:rsid w:val="00B61274"/>
    <w:rsid w:val="00B65110"/>
    <w:rsid w:val="00B75828"/>
    <w:rsid w:val="00B80353"/>
    <w:rsid w:val="00B81BA9"/>
    <w:rsid w:val="00B90F5A"/>
    <w:rsid w:val="00B94FAC"/>
    <w:rsid w:val="00BA052E"/>
    <w:rsid w:val="00BA29D0"/>
    <w:rsid w:val="00BA34F1"/>
    <w:rsid w:val="00BC2504"/>
    <w:rsid w:val="00BC33FC"/>
    <w:rsid w:val="00BD3A74"/>
    <w:rsid w:val="00BF2F7D"/>
    <w:rsid w:val="00C073DA"/>
    <w:rsid w:val="00C17A15"/>
    <w:rsid w:val="00C32706"/>
    <w:rsid w:val="00C40B93"/>
    <w:rsid w:val="00C41A92"/>
    <w:rsid w:val="00C45149"/>
    <w:rsid w:val="00C57EAA"/>
    <w:rsid w:val="00C63C86"/>
    <w:rsid w:val="00C821DF"/>
    <w:rsid w:val="00C8317D"/>
    <w:rsid w:val="00C84B73"/>
    <w:rsid w:val="00C90C23"/>
    <w:rsid w:val="00C93C27"/>
    <w:rsid w:val="00C9414C"/>
    <w:rsid w:val="00CA6393"/>
    <w:rsid w:val="00CD07BD"/>
    <w:rsid w:val="00CD0BAC"/>
    <w:rsid w:val="00D12F6D"/>
    <w:rsid w:val="00D131D0"/>
    <w:rsid w:val="00D14CF8"/>
    <w:rsid w:val="00D17BC9"/>
    <w:rsid w:val="00D4222E"/>
    <w:rsid w:val="00D46730"/>
    <w:rsid w:val="00D55A79"/>
    <w:rsid w:val="00D700E3"/>
    <w:rsid w:val="00D70AFD"/>
    <w:rsid w:val="00D72981"/>
    <w:rsid w:val="00D73DA9"/>
    <w:rsid w:val="00D95B68"/>
    <w:rsid w:val="00D95DE5"/>
    <w:rsid w:val="00DA393B"/>
    <w:rsid w:val="00DB0907"/>
    <w:rsid w:val="00DB445A"/>
    <w:rsid w:val="00DC76DB"/>
    <w:rsid w:val="00DD4992"/>
    <w:rsid w:val="00DD4A8B"/>
    <w:rsid w:val="00DD4CB8"/>
    <w:rsid w:val="00DE521B"/>
    <w:rsid w:val="00DF0622"/>
    <w:rsid w:val="00E0355E"/>
    <w:rsid w:val="00E13376"/>
    <w:rsid w:val="00E25ADF"/>
    <w:rsid w:val="00E34067"/>
    <w:rsid w:val="00E559D0"/>
    <w:rsid w:val="00E6363E"/>
    <w:rsid w:val="00E66119"/>
    <w:rsid w:val="00E66B27"/>
    <w:rsid w:val="00E82A00"/>
    <w:rsid w:val="00E833B8"/>
    <w:rsid w:val="00E97AA2"/>
    <w:rsid w:val="00EA68F9"/>
    <w:rsid w:val="00EA76B4"/>
    <w:rsid w:val="00ED528D"/>
    <w:rsid w:val="00EE0A29"/>
    <w:rsid w:val="00EE0DCF"/>
    <w:rsid w:val="00EF34EA"/>
    <w:rsid w:val="00F00337"/>
    <w:rsid w:val="00F0607F"/>
    <w:rsid w:val="00F15C24"/>
    <w:rsid w:val="00F273F4"/>
    <w:rsid w:val="00F35A5F"/>
    <w:rsid w:val="00F40260"/>
    <w:rsid w:val="00F46184"/>
    <w:rsid w:val="00F47DFF"/>
    <w:rsid w:val="00F63656"/>
    <w:rsid w:val="00F73685"/>
    <w:rsid w:val="00F8246E"/>
    <w:rsid w:val="00F948B0"/>
    <w:rsid w:val="00F94FC1"/>
    <w:rsid w:val="00F9713E"/>
    <w:rsid w:val="00FA2634"/>
    <w:rsid w:val="00FB2A31"/>
    <w:rsid w:val="00FC692C"/>
    <w:rsid w:val="00FD0615"/>
    <w:rsid w:val="00FD122F"/>
    <w:rsid w:val="00FD2B4B"/>
    <w:rsid w:val="00FD42E5"/>
    <w:rsid w:val="00FD5988"/>
    <w:rsid w:val="00FD7274"/>
    <w:rsid w:val="00FE4339"/>
    <w:rsid w:val="00FE71D0"/>
    <w:rsid w:val="00FE778D"/>
    <w:rsid w:val="00FE7E84"/>
    <w:rsid w:val="00FF561D"/>
    <w:rsid w:val="00FF6AAA"/>
    <w:rsid w:val="017DBB62"/>
    <w:rsid w:val="01C2B692"/>
    <w:rsid w:val="02B284AA"/>
    <w:rsid w:val="02DEF064"/>
    <w:rsid w:val="039898A0"/>
    <w:rsid w:val="040D1928"/>
    <w:rsid w:val="04458C3C"/>
    <w:rsid w:val="0527A91B"/>
    <w:rsid w:val="0533E1AF"/>
    <w:rsid w:val="064BF768"/>
    <w:rsid w:val="074E2D88"/>
    <w:rsid w:val="07582837"/>
    <w:rsid w:val="077710D1"/>
    <w:rsid w:val="08001377"/>
    <w:rsid w:val="0883102E"/>
    <w:rsid w:val="0A6E986B"/>
    <w:rsid w:val="0A8DD9B0"/>
    <w:rsid w:val="0AD4D705"/>
    <w:rsid w:val="0AE17A2F"/>
    <w:rsid w:val="0C7A844B"/>
    <w:rsid w:val="0D1C0157"/>
    <w:rsid w:val="0D992779"/>
    <w:rsid w:val="0DD7E77B"/>
    <w:rsid w:val="0E1CAFBB"/>
    <w:rsid w:val="0EFDEAE5"/>
    <w:rsid w:val="10DE6A85"/>
    <w:rsid w:val="1100C663"/>
    <w:rsid w:val="110E9952"/>
    <w:rsid w:val="128A69F1"/>
    <w:rsid w:val="129BE904"/>
    <w:rsid w:val="13095BB7"/>
    <w:rsid w:val="15C384B9"/>
    <w:rsid w:val="1659BF55"/>
    <w:rsid w:val="1661502E"/>
    <w:rsid w:val="166A7645"/>
    <w:rsid w:val="1688C3A8"/>
    <w:rsid w:val="19159607"/>
    <w:rsid w:val="194BBE95"/>
    <w:rsid w:val="1A1AE7E3"/>
    <w:rsid w:val="1A77A046"/>
    <w:rsid w:val="1B267F1E"/>
    <w:rsid w:val="1C00EFA2"/>
    <w:rsid w:val="1C0D6E6C"/>
    <w:rsid w:val="1C128CCD"/>
    <w:rsid w:val="1C909766"/>
    <w:rsid w:val="1D1C6AE3"/>
    <w:rsid w:val="1E19F2F8"/>
    <w:rsid w:val="1E1D19B4"/>
    <w:rsid w:val="1ECB8A67"/>
    <w:rsid w:val="1F43A97C"/>
    <w:rsid w:val="20827ED4"/>
    <w:rsid w:val="20C9B6B0"/>
    <w:rsid w:val="22D21608"/>
    <w:rsid w:val="23253662"/>
    <w:rsid w:val="232D9916"/>
    <w:rsid w:val="240FCE01"/>
    <w:rsid w:val="2521EB08"/>
    <w:rsid w:val="25B21CBF"/>
    <w:rsid w:val="2675B290"/>
    <w:rsid w:val="26BA7212"/>
    <w:rsid w:val="26E98CD3"/>
    <w:rsid w:val="280B1B67"/>
    <w:rsid w:val="283BD743"/>
    <w:rsid w:val="28D426FD"/>
    <w:rsid w:val="298C7E85"/>
    <w:rsid w:val="2A68F4CF"/>
    <w:rsid w:val="2AADBD52"/>
    <w:rsid w:val="2ABB4B83"/>
    <w:rsid w:val="2AD9F8CF"/>
    <w:rsid w:val="2B16BA6E"/>
    <w:rsid w:val="2B1B4052"/>
    <w:rsid w:val="2BDC06AD"/>
    <w:rsid w:val="2BEC7792"/>
    <w:rsid w:val="2C19A310"/>
    <w:rsid w:val="2C3BF437"/>
    <w:rsid w:val="2DA38402"/>
    <w:rsid w:val="2DE2F2EC"/>
    <w:rsid w:val="2E1ABF7B"/>
    <w:rsid w:val="2F68FFC9"/>
    <w:rsid w:val="2F79287B"/>
    <w:rsid w:val="2FA94E85"/>
    <w:rsid w:val="2FB6E10D"/>
    <w:rsid w:val="3025871A"/>
    <w:rsid w:val="30779B4C"/>
    <w:rsid w:val="30F1B260"/>
    <w:rsid w:val="312E9093"/>
    <w:rsid w:val="31A9D0F8"/>
    <w:rsid w:val="31FBD9CD"/>
    <w:rsid w:val="323888C7"/>
    <w:rsid w:val="32C82430"/>
    <w:rsid w:val="32C91703"/>
    <w:rsid w:val="33217D44"/>
    <w:rsid w:val="352D07A1"/>
    <w:rsid w:val="356980B3"/>
    <w:rsid w:val="37599C44"/>
    <w:rsid w:val="37915438"/>
    <w:rsid w:val="37E39F79"/>
    <w:rsid w:val="380B53B9"/>
    <w:rsid w:val="380F9E24"/>
    <w:rsid w:val="38A095C7"/>
    <w:rsid w:val="38A50CA2"/>
    <w:rsid w:val="38D119A6"/>
    <w:rsid w:val="395DCA24"/>
    <w:rsid w:val="39FA46C2"/>
    <w:rsid w:val="3A5BD6B4"/>
    <w:rsid w:val="3A8C6863"/>
    <w:rsid w:val="3AFF4375"/>
    <w:rsid w:val="3C1DDE3D"/>
    <w:rsid w:val="3C595F3D"/>
    <w:rsid w:val="3CEA8252"/>
    <w:rsid w:val="3DD47B06"/>
    <w:rsid w:val="3E22E5D4"/>
    <w:rsid w:val="40194871"/>
    <w:rsid w:val="41A8A930"/>
    <w:rsid w:val="42714DE1"/>
    <w:rsid w:val="42AEEB9E"/>
    <w:rsid w:val="437A54D7"/>
    <w:rsid w:val="43EDDD98"/>
    <w:rsid w:val="454757C4"/>
    <w:rsid w:val="4573E58A"/>
    <w:rsid w:val="45AFBBFE"/>
    <w:rsid w:val="4859A71F"/>
    <w:rsid w:val="48A2B9CE"/>
    <w:rsid w:val="49523BE9"/>
    <w:rsid w:val="495F6DF7"/>
    <w:rsid w:val="49AA45C9"/>
    <w:rsid w:val="4A3D268A"/>
    <w:rsid w:val="4A66A1BE"/>
    <w:rsid w:val="4AD38947"/>
    <w:rsid w:val="4AF18B88"/>
    <w:rsid w:val="4AF7C395"/>
    <w:rsid w:val="4C1372D7"/>
    <w:rsid w:val="4C5E3C2A"/>
    <w:rsid w:val="4CD7C765"/>
    <w:rsid w:val="4D913CA2"/>
    <w:rsid w:val="4DC2B1E0"/>
    <w:rsid w:val="4E545FD0"/>
    <w:rsid w:val="4E596BB7"/>
    <w:rsid w:val="4F3ADB57"/>
    <w:rsid w:val="5013A206"/>
    <w:rsid w:val="50B7F5C2"/>
    <w:rsid w:val="50D64EB3"/>
    <w:rsid w:val="5181C6D4"/>
    <w:rsid w:val="51FE4A8B"/>
    <w:rsid w:val="5203DCDA"/>
    <w:rsid w:val="5214EEF0"/>
    <w:rsid w:val="52457CF8"/>
    <w:rsid w:val="5266DECD"/>
    <w:rsid w:val="530F2AFA"/>
    <w:rsid w:val="532FDAD9"/>
    <w:rsid w:val="5331C8F5"/>
    <w:rsid w:val="54420EEE"/>
    <w:rsid w:val="559C910A"/>
    <w:rsid w:val="56741BB7"/>
    <w:rsid w:val="56A9EC6D"/>
    <w:rsid w:val="572925A1"/>
    <w:rsid w:val="5732A06D"/>
    <w:rsid w:val="5899C882"/>
    <w:rsid w:val="597D83D7"/>
    <w:rsid w:val="59F082FE"/>
    <w:rsid w:val="5C3A2C55"/>
    <w:rsid w:val="5CA77AAB"/>
    <w:rsid w:val="5D350955"/>
    <w:rsid w:val="5D53E6E3"/>
    <w:rsid w:val="5D656F3B"/>
    <w:rsid w:val="5D85468E"/>
    <w:rsid w:val="5DB90338"/>
    <w:rsid w:val="5E2DA44F"/>
    <w:rsid w:val="5EDA9475"/>
    <w:rsid w:val="5EFB34B8"/>
    <w:rsid w:val="5F88EC52"/>
    <w:rsid w:val="60232520"/>
    <w:rsid w:val="6025E313"/>
    <w:rsid w:val="60663D00"/>
    <w:rsid w:val="6364ED18"/>
    <w:rsid w:val="65122552"/>
    <w:rsid w:val="65D0DDE0"/>
    <w:rsid w:val="661B3EAB"/>
    <w:rsid w:val="664FB720"/>
    <w:rsid w:val="672C8D47"/>
    <w:rsid w:val="67709EF9"/>
    <w:rsid w:val="6776C6F3"/>
    <w:rsid w:val="69D1550B"/>
    <w:rsid w:val="69DE2149"/>
    <w:rsid w:val="6A353368"/>
    <w:rsid w:val="6AC26694"/>
    <w:rsid w:val="6AFC5965"/>
    <w:rsid w:val="6B8ED0F7"/>
    <w:rsid w:val="6BC55480"/>
    <w:rsid w:val="6C111C82"/>
    <w:rsid w:val="6D6325D9"/>
    <w:rsid w:val="6D8879BE"/>
    <w:rsid w:val="6DB9186F"/>
    <w:rsid w:val="6F87FBEB"/>
    <w:rsid w:val="7081D02A"/>
    <w:rsid w:val="70BB94B4"/>
    <w:rsid w:val="70BEA764"/>
    <w:rsid w:val="7176DF62"/>
    <w:rsid w:val="71DA917E"/>
    <w:rsid w:val="720BCAEB"/>
    <w:rsid w:val="723D39BF"/>
    <w:rsid w:val="726A8EC9"/>
    <w:rsid w:val="72AECA97"/>
    <w:rsid w:val="733EE5F0"/>
    <w:rsid w:val="74264977"/>
    <w:rsid w:val="748370FB"/>
    <w:rsid w:val="75E3AFE1"/>
    <w:rsid w:val="767D5030"/>
    <w:rsid w:val="769D3426"/>
    <w:rsid w:val="76AAB6ED"/>
    <w:rsid w:val="78192257"/>
    <w:rsid w:val="792C89D8"/>
    <w:rsid w:val="7973B65A"/>
    <w:rsid w:val="7A595A69"/>
    <w:rsid w:val="7ACAED75"/>
    <w:rsid w:val="7AE971FB"/>
    <w:rsid w:val="7B097DAE"/>
    <w:rsid w:val="7B2F7D7E"/>
    <w:rsid w:val="7BA36340"/>
    <w:rsid w:val="7C9BB288"/>
    <w:rsid w:val="7D7FB31A"/>
    <w:rsid w:val="7ECE4F76"/>
    <w:rsid w:val="7EE15999"/>
    <w:rsid w:val="7EFCE247"/>
    <w:rsid w:val="7F2EFC9B"/>
    <w:rsid w:val="7FF082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EE768"/>
  <w15:chartTrackingRefBased/>
  <w15:docId w15:val="{4B327B60-C06F-4104-8CAD-28F2A2E9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CDA"/>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3"/>
    <w:qFormat/>
    <w:rsid w:val="00371CDA"/>
    <w:pPr>
      <w:keepNext/>
      <w:keepLines/>
      <w:outlineLvl w:val="0"/>
    </w:pPr>
    <w:rPr>
      <w:rFonts w:ascii="Arial Bold" w:eastAsiaTheme="majorEastAsia" w:hAnsi="Arial Bold" w:cstheme="majorBidi"/>
      <w:b/>
      <w:caps/>
      <w:kern w:val="2"/>
      <w:sz w:val="28"/>
      <w:szCs w:val="40"/>
      <w14:ligatures w14:val="standardContextual"/>
    </w:rPr>
  </w:style>
  <w:style w:type="paragraph" w:styleId="Heading2">
    <w:name w:val="heading 2"/>
    <w:basedOn w:val="Normal"/>
    <w:next w:val="Normal"/>
    <w:link w:val="Heading2Char"/>
    <w:uiPriority w:val="9"/>
    <w:unhideWhenUsed/>
    <w:qFormat/>
    <w:rsid w:val="00C9414C"/>
    <w:pPr>
      <w:keepNext/>
      <w:keepLines/>
      <w:outlineLvl w:val="1"/>
    </w:pPr>
    <w:rPr>
      <w:rFonts w:ascii="Arial Bold" w:eastAsiaTheme="majorEastAsia" w:hAnsi="Arial Bold" w:cstheme="majorBidi"/>
      <w:b/>
      <w:szCs w:val="32"/>
    </w:rPr>
  </w:style>
  <w:style w:type="paragraph" w:styleId="Heading3">
    <w:name w:val="heading 3"/>
    <w:basedOn w:val="Normal"/>
    <w:next w:val="Normal"/>
    <w:link w:val="Heading3Char"/>
    <w:uiPriority w:val="9"/>
    <w:semiHidden/>
    <w:unhideWhenUsed/>
    <w:qFormat/>
    <w:rsid w:val="00371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371CDA"/>
    <w:rPr>
      <w:rFonts w:ascii="Arial Bold" w:eastAsiaTheme="majorEastAsia" w:hAnsi="Arial Bold" w:cstheme="majorBidi"/>
      <w:b/>
      <w:caps/>
      <w:sz w:val="28"/>
      <w:szCs w:val="40"/>
    </w:rPr>
  </w:style>
  <w:style w:type="character" w:customStyle="1" w:styleId="Heading2Char">
    <w:name w:val="Heading 2 Char"/>
    <w:basedOn w:val="DefaultParagraphFont"/>
    <w:link w:val="Heading2"/>
    <w:uiPriority w:val="9"/>
    <w:rsid w:val="00C9414C"/>
    <w:rPr>
      <w:rFonts w:ascii="Arial Bold" w:eastAsiaTheme="majorEastAsia" w:hAnsi="Arial Bold" w:cstheme="majorBidi"/>
      <w:b/>
      <w:kern w:val="0"/>
      <w:sz w:val="24"/>
      <w:szCs w:val="32"/>
      <w14:ligatures w14:val="none"/>
    </w:rPr>
  </w:style>
  <w:style w:type="character" w:customStyle="1" w:styleId="Heading3Char">
    <w:name w:val="Heading 3 Char"/>
    <w:basedOn w:val="DefaultParagraphFont"/>
    <w:link w:val="Heading3"/>
    <w:uiPriority w:val="9"/>
    <w:semiHidden/>
    <w:rsid w:val="00371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DA"/>
    <w:rPr>
      <w:rFonts w:eastAsiaTheme="majorEastAsia" w:cstheme="majorBidi"/>
      <w:color w:val="272727" w:themeColor="text1" w:themeTint="D8"/>
    </w:rPr>
  </w:style>
  <w:style w:type="paragraph" w:styleId="Title">
    <w:name w:val="Title"/>
    <w:basedOn w:val="Normal"/>
    <w:next w:val="Normal"/>
    <w:link w:val="TitleChar"/>
    <w:uiPriority w:val="10"/>
    <w:qFormat/>
    <w:rsid w:val="00371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DA"/>
    <w:pPr>
      <w:spacing w:before="160"/>
      <w:jc w:val="center"/>
    </w:pPr>
    <w:rPr>
      <w:i/>
      <w:iCs/>
      <w:color w:val="404040" w:themeColor="text1" w:themeTint="BF"/>
    </w:rPr>
  </w:style>
  <w:style w:type="character" w:customStyle="1" w:styleId="QuoteChar">
    <w:name w:val="Quote Char"/>
    <w:basedOn w:val="DefaultParagraphFont"/>
    <w:link w:val="Quote"/>
    <w:uiPriority w:val="29"/>
    <w:rsid w:val="00371CDA"/>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
    <w:basedOn w:val="Normal"/>
    <w:link w:val="ListParagraphChar"/>
    <w:uiPriority w:val="34"/>
    <w:qFormat/>
    <w:rsid w:val="00371CDA"/>
    <w:pPr>
      <w:ind w:left="720"/>
      <w:contextualSpacing/>
    </w:pPr>
  </w:style>
  <w:style w:type="character" w:styleId="IntenseEmphasis">
    <w:name w:val="Intense Emphasis"/>
    <w:basedOn w:val="DefaultParagraphFont"/>
    <w:uiPriority w:val="21"/>
    <w:qFormat/>
    <w:rsid w:val="00371CDA"/>
    <w:rPr>
      <w:i/>
      <w:iCs/>
      <w:color w:val="0F4761" w:themeColor="accent1" w:themeShade="BF"/>
    </w:rPr>
  </w:style>
  <w:style w:type="paragraph" w:styleId="IntenseQuote">
    <w:name w:val="Intense Quote"/>
    <w:basedOn w:val="Normal"/>
    <w:next w:val="Normal"/>
    <w:link w:val="IntenseQuoteChar"/>
    <w:uiPriority w:val="30"/>
    <w:qFormat/>
    <w:rsid w:val="00371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CDA"/>
    <w:rPr>
      <w:i/>
      <w:iCs/>
      <w:color w:val="0F4761" w:themeColor="accent1" w:themeShade="BF"/>
    </w:rPr>
  </w:style>
  <w:style w:type="character" w:styleId="IntenseReference">
    <w:name w:val="Intense Reference"/>
    <w:basedOn w:val="DefaultParagraphFont"/>
    <w:uiPriority w:val="32"/>
    <w:qFormat/>
    <w:rsid w:val="00371CDA"/>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E97AA2"/>
  </w:style>
  <w:style w:type="paragraph" w:styleId="Header">
    <w:name w:val="header"/>
    <w:basedOn w:val="Normal"/>
    <w:link w:val="HeaderChar"/>
    <w:uiPriority w:val="99"/>
    <w:unhideWhenUsed/>
    <w:rsid w:val="00EE0DCF"/>
    <w:pPr>
      <w:tabs>
        <w:tab w:val="center" w:pos="4513"/>
        <w:tab w:val="right" w:pos="9026"/>
      </w:tabs>
    </w:pPr>
  </w:style>
  <w:style w:type="character" w:customStyle="1" w:styleId="HeaderChar">
    <w:name w:val="Header Char"/>
    <w:basedOn w:val="DefaultParagraphFont"/>
    <w:link w:val="Header"/>
    <w:uiPriority w:val="99"/>
    <w:rsid w:val="00EE0DCF"/>
    <w:rPr>
      <w:rFonts w:ascii="Arial" w:eastAsia="Calibri" w:hAnsi="Arial" w:cs="Times New Roman"/>
      <w:kern w:val="0"/>
      <w:sz w:val="24"/>
      <w14:ligatures w14:val="none"/>
    </w:rPr>
  </w:style>
  <w:style w:type="paragraph" w:styleId="Footer">
    <w:name w:val="footer"/>
    <w:basedOn w:val="Normal"/>
    <w:link w:val="FooterChar"/>
    <w:uiPriority w:val="99"/>
    <w:unhideWhenUsed/>
    <w:rsid w:val="00EE0DCF"/>
    <w:pPr>
      <w:tabs>
        <w:tab w:val="center" w:pos="4513"/>
        <w:tab w:val="right" w:pos="9026"/>
      </w:tabs>
    </w:pPr>
  </w:style>
  <w:style w:type="character" w:customStyle="1" w:styleId="FooterChar">
    <w:name w:val="Footer Char"/>
    <w:basedOn w:val="DefaultParagraphFont"/>
    <w:link w:val="Footer"/>
    <w:uiPriority w:val="99"/>
    <w:rsid w:val="00EE0DCF"/>
    <w:rPr>
      <w:rFonts w:ascii="Arial" w:eastAsia="Calibri" w:hAnsi="Arial" w:cs="Times New Roman"/>
      <w:kern w:val="0"/>
      <w:sz w:val="24"/>
      <w14:ligatures w14:val="none"/>
    </w:rPr>
  </w:style>
  <w:style w:type="paragraph" w:styleId="NormalWeb">
    <w:name w:val="Normal (Web)"/>
    <w:basedOn w:val="Normal"/>
    <w:uiPriority w:val="99"/>
    <w:unhideWhenUsed/>
    <w:rsid w:val="007D424A"/>
    <w:pPr>
      <w:spacing w:before="100" w:beforeAutospacing="1" w:after="100" w:afterAutospacing="1"/>
    </w:pPr>
    <w:rPr>
      <w:rFonts w:ascii="Times New Roman" w:eastAsia="Times New Roman" w:hAnsi="Times New Roman"/>
      <w:szCs w:val="24"/>
      <w:lang w:eastAsia="en-GB"/>
    </w:rPr>
  </w:style>
  <w:style w:type="table" w:styleId="TableGrid">
    <w:name w:val="Table Grid"/>
    <w:basedOn w:val="TableNormal"/>
    <w:uiPriority w:val="39"/>
    <w:rsid w:val="007D424A"/>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526D"/>
    <w:pPr>
      <w:spacing w:after="0" w:line="240" w:lineRule="auto"/>
    </w:pPr>
    <w:rPr>
      <w:rFonts w:ascii="Arial" w:eastAsia="Calibri" w:hAnsi="Arial" w:cs="Times New Roman"/>
      <w:kern w:val="0"/>
      <w:sz w:val="24"/>
      <w14:ligatures w14:val="none"/>
    </w:rPr>
  </w:style>
  <w:style w:type="table" w:customStyle="1" w:styleId="GridTable4-Accent51">
    <w:name w:val="Grid Table 4 - Accent 51"/>
    <w:basedOn w:val="TableNormal"/>
    <w:next w:val="GridTable4-Accent5"/>
    <w:uiPriority w:val="49"/>
    <w:rsid w:val="009E5D1D"/>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9E5D1D"/>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52">
    <w:name w:val="Grid Table 4 - Accent 52"/>
    <w:basedOn w:val="TableNormal"/>
    <w:next w:val="GridTable4-Accent5"/>
    <w:uiPriority w:val="49"/>
    <w:rsid w:val="00C821DF"/>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BA0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052E"/>
    <w:rPr>
      <w:color w:val="467886" w:themeColor="hyperlink"/>
      <w:u w:val="single"/>
    </w:rPr>
  </w:style>
  <w:style w:type="character" w:styleId="UnresolvedMention">
    <w:name w:val="Unresolved Mention"/>
    <w:basedOn w:val="DefaultParagraphFont"/>
    <w:uiPriority w:val="99"/>
    <w:semiHidden/>
    <w:unhideWhenUsed/>
    <w:rsid w:val="00BA052E"/>
    <w:rPr>
      <w:color w:val="605E5C"/>
      <w:shd w:val="clear" w:color="auto" w:fill="E1DFDD"/>
    </w:rPr>
  </w:style>
  <w:style w:type="table" w:customStyle="1" w:styleId="TableGrid11">
    <w:name w:val="Table Grid11"/>
    <w:basedOn w:val="TableNormal"/>
    <w:next w:val="TableGrid"/>
    <w:uiPriority w:val="39"/>
    <w:rsid w:val="00A901B5"/>
    <w:pPr>
      <w:spacing w:after="0" w:line="240" w:lineRule="auto"/>
    </w:pPr>
    <w:rPr>
      <w:rFonts w:ascii="Aptos" w:eastAsia="Aptos" w:hAnsi="Aptos"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9391">
      <w:bodyDiv w:val="1"/>
      <w:marLeft w:val="0"/>
      <w:marRight w:val="0"/>
      <w:marTop w:val="0"/>
      <w:marBottom w:val="0"/>
      <w:divBdr>
        <w:top w:val="none" w:sz="0" w:space="0" w:color="auto"/>
        <w:left w:val="none" w:sz="0" w:space="0" w:color="auto"/>
        <w:bottom w:val="none" w:sz="0" w:space="0" w:color="auto"/>
        <w:right w:val="none" w:sz="0" w:space="0" w:color="auto"/>
      </w:divBdr>
    </w:div>
    <w:div w:id="491682185">
      <w:bodyDiv w:val="1"/>
      <w:marLeft w:val="0"/>
      <w:marRight w:val="0"/>
      <w:marTop w:val="0"/>
      <w:marBottom w:val="0"/>
      <w:divBdr>
        <w:top w:val="none" w:sz="0" w:space="0" w:color="auto"/>
        <w:left w:val="none" w:sz="0" w:space="0" w:color="auto"/>
        <w:bottom w:val="none" w:sz="0" w:space="0" w:color="auto"/>
        <w:right w:val="none" w:sz="0" w:space="0" w:color="auto"/>
      </w:divBdr>
    </w:div>
    <w:div w:id="20121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bdgs@ardsandnorthdown.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dsandnorthdown.gov.uk/rural-gra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DA157-A58C-4770-8064-7598AD97DFEF}">
  <ds:schemaRefs>
    <ds:schemaRef ds:uri="http://schemas.microsoft.com/sharepoint/v3/contenttype/forms"/>
  </ds:schemaRefs>
</ds:datastoreItem>
</file>

<file path=customXml/itemProps2.xml><?xml version="1.0" encoding="utf-8"?>
<ds:datastoreItem xmlns:ds="http://schemas.openxmlformats.org/officeDocument/2006/customXml" ds:itemID="{127DB8EB-22C7-42A1-A8DA-49CB3FF8222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4118fe-4261-4eba-b78a-4f6ab645b55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5BBDE9B-2C29-478E-8D26-CAB0DD32D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B09CE-E94B-41FD-BA61-1AE8EF0E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13680</Words>
  <Characters>77980</Characters>
  <Application>Microsoft Office Word</Application>
  <DocSecurity>8</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91478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241107 PP 7 November 2024</dc:title>
  <dc:subject/>
  <dc:creator>Glasgow, Jennifer</dc:creator>
  <cp:keywords/>
  <dc:description/>
  <cp:lastModifiedBy>Cull, Joshua</cp:lastModifiedBy>
  <cp:revision>12</cp:revision>
  <cp:lastPrinted>2024-11-19T16:12:00Z</cp:lastPrinted>
  <dcterms:created xsi:type="dcterms:W3CDTF">2024-11-18T15:32:00Z</dcterms:created>
  <dcterms:modified xsi:type="dcterms:W3CDTF">2026-01-09T11:03:00Z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