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82D0" w14:textId="77777777" w:rsidR="004B23DE" w:rsidRPr="005753C9" w:rsidRDefault="004B23DE" w:rsidP="004B23DE">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6BA0525B" w14:textId="77777777" w:rsidR="004B23DE" w:rsidRDefault="004B23DE" w:rsidP="004B23DE">
      <w:pPr>
        <w:suppressAutoHyphens/>
        <w:autoSpaceDN w:val="0"/>
        <w:textAlignment w:val="baseline"/>
        <w:rPr>
          <w:rFonts w:eastAsia="Times New Roman" w:cs="Arial"/>
          <w:szCs w:val="24"/>
        </w:rPr>
      </w:pPr>
    </w:p>
    <w:p w14:paraId="00846360" w14:textId="77777777" w:rsidR="004B23DE" w:rsidRDefault="004B23DE" w:rsidP="004B23DE">
      <w:pPr>
        <w:rPr>
          <w:rFonts w:cs="Arial"/>
        </w:rPr>
      </w:pPr>
      <w:r w:rsidRPr="00600EA9">
        <w:t xml:space="preserve">A meeting of the </w:t>
      </w:r>
      <w:r>
        <w:t>Place &amp; Prosperity Committee</w:t>
      </w:r>
      <w:r w:rsidRPr="00600EA9">
        <w:t xml:space="preserve"> was held </w:t>
      </w:r>
      <w:r>
        <w:t>at the Council Chamber, Church Street, Newtownards o</w:t>
      </w:r>
      <w:r w:rsidRPr="00600EA9">
        <w:t xml:space="preserve">n </w:t>
      </w:r>
      <w:r>
        <w:rPr>
          <w:rFonts w:cs="Arial"/>
        </w:rPr>
        <w:t>Thursday 7 March 2024 at 7.00</w:t>
      </w:r>
      <w:r w:rsidRPr="000A416A">
        <w:rPr>
          <w:rFonts w:cs="Arial"/>
        </w:rPr>
        <w:t xml:space="preserve">pm. </w:t>
      </w:r>
    </w:p>
    <w:p w14:paraId="71E50628" w14:textId="77777777" w:rsidR="004B23DE" w:rsidRPr="005753C9" w:rsidRDefault="004B23DE" w:rsidP="004B23DE">
      <w:pPr>
        <w:suppressAutoHyphens/>
        <w:autoSpaceDN w:val="0"/>
        <w:textAlignment w:val="baseline"/>
        <w:rPr>
          <w:rFonts w:eastAsia="Times New Roman"/>
        </w:rPr>
      </w:pPr>
    </w:p>
    <w:p w14:paraId="7A2A13C8" w14:textId="77777777" w:rsidR="004B23DE" w:rsidRDefault="004B23DE" w:rsidP="004B23DE">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3B45D093" w14:textId="77777777" w:rsidR="004B23DE" w:rsidRDefault="004B23DE" w:rsidP="004B23DE">
      <w:pPr>
        <w:suppressAutoHyphens/>
        <w:autoSpaceDN w:val="0"/>
        <w:textAlignment w:val="baseline"/>
        <w:rPr>
          <w:rFonts w:eastAsia="Times New Roman"/>
        </w:rPr>
      </w:pPr>
    </w:p>
    <w:p w14:paraId="005F670E" w14:textId="77777777" w:rsidR="004B23DE" w:rsidRDefault="004B23DE" w:rsidP="004B23DE">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t>Councillor Blaney</w:t>
      </w:r>
    </w:p>
    <w:p w14:paraId="67013AC8" w14:textId="77777777" w:rsidR="004B23DE" w:rsidRDefault="004B23DE" w:rsidP="004B23DE">
      <w:pPr>
        <w:suppressAutoHyphens/>
        <w:autoSpaceDN w:val="0"/>
        <w:textAlignment w:val="baseline"/>
        <w:rPr>
          <w:rFonts w:eastAsia="Times New Roman"/>
        </w:rPr>
      </w:pPr>
      <w:r>
        <w:rPr>
          <w:rFonts w:eastAsia="Times New Roman"/>
        </w:rPr>
        <w:tab/>
      </w:r>
    </w:p>
    <w:p w14:paraId="3538FB6D" w14:textId="77777777" w:rsidR="004B23DE" w:rsidRDefault="004B23DE" w:rsidP="004B23DE">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Pr>
          <w:rFonts w:eastAsia="Times New Roman"/>
          <w:bCs/>
        </w:rPr>
        <w:t>Adair</w:t>
      </w:r>
    </w:p>
    <w:p w14:paraId="6612549E" w14:textId="77777777" w:rsidR="004B23DE" w:rsidRPr="00EB05E9" w:rsidRDefault="004B23DE" w:rsidP="004B23DE">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McDowell</w:t>
      </w:r>
    </w:p>
    <w:p w14:paraId="6845314D" w14:textId="77777777" w:rsidR="004B23DE" w:rsidRPr="00952B5C" w:rsidRDefault="004B23DE" w:rsidP="004B23DE">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p>
    <w:p w14:paraId="41813322" w14:textId="77777777" w:rsidR="004B23DE" w:rsidRDefault="004B23DE" w:rsidP="004B23DE">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Pr>
          <w:rFonts w:eastAsia="Times New Roman"/>
        </w:rPr>
        <w:t>Edmund</w:t>
      </w:r>
      <w:r>
        <w:rPr>
          <w:rFonts w:eastAsia="Times New Roman"/>
        </w:rPr>
        <w:tab/>
        <w:t>McCracken</w:t>
      </w:r>
    </w:p>
    <w:p w14:paraId="1493893A" w14:textId="77777777" w:rsidR="004B23DE" w:rsidRDefault="004B23DE" w:rsidP="004B23DE">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Gilmour</w:t>
      </w:r>
      <w:r>
        <w:rPr>
          <w:rFonts w:eastAsia="Times New Roman"/>
        </w:rPr>
        <w:tab/>
        <w:t>McCollum</w:t>
      </w:r>
    </w:p>
    <w:p w14:paraId="7B0442CB" w14:textId="77777777" w:rsidR="004B23DE" w:rsidRDefault="004B23DE" w:rsidP="004B23DE">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Hollywood</w:t>
      </w:r>
      <w:r>
        <w:rPr>
          <w:rFonts w:eastAsia="Times New Roman"/>
        </w:rPr>
        <w:tab/>
        <w:t>Rossiter</w:t>
      </w:r>
    </w:p>
    <w:p w14:paraId="6D8365F2" w14:textId="77777777" w:rsidR="004B23DE" w:rsidRDefault="004B23DE" w:rsidP="004B23DE">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Kennedy</w:t>
      </w:r>
      <w:r>
        <w:rPr>
          <w:rFonts w:eastAsia="Times New Roman"/>
        </w:rPr>
        <w:tab/>
        <w:t>Smart (7.05pm)</w:t>
      </w:r>
    </w:p>
    <w:p w14:paraId="64EAED06" w14:textId="77777777" w:rsidR="004B23DE" w:rsidRDefault="004B23DE" w:rsidP="004B23DE">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MacArthur</w:t>
      </w:r>
    </w:p>
    <w:p w14:paraId="2393DF9D" w14:textId="77777777" w:rsidR="004B23DE" w:rsidRDefault="004B23DE" w:rsidP="004B23DE">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r>
    </w:p>
    <w:p w14:paraId="7AF65B1B" w14:textId="77777777" w:rsidR="004B23DE" w:rsidRDefault="004B23DE" w:rsidP="004B23DE">
      <w:pPr>
        <w:suppressAutoHyphens/>
        <w:autoSpaceDN w:val="0"/>
        <w:textAlignment w:val="baseline"/>
        <w:rPr>
          <w:rFonts w:eastAsia="Times New Roman" w:cs="Arial"/>
          <w:szCs w:val="24"/>
        </w:rPr>
      </w:pPr>
      <w:r>
        <w:rPr>
          <w:rFonts w:eastAsia="Times New Roman"/>
          <w:b/>
        </w:rPr>
        <w:t xml:space="preserve">In Attendance: </w:t>
      </w:r>
      <w:r>
        <w:rPr>
          <w:rFonts w:eastAsia="Times New Roman"/>
        </w:rPr>
        <w:t>Director of Place (S McCullough), Director of Prosperity (A McCullough), Head of Regeneration (B Dorrian),</w:t>
      </w:r>
      <w:r>
        <w:rPr>
          <w:rFonts w:eastAsia="Times New Roman" w:cs="Arial"/>
          <w:szCs w:val="24"/>
        </w:rPr>
        <w:t xml:space="preserve"> Head of Economic Development (C McGill) and Democratic Services Officer (P Foster)</w:t>
      </w:r>
    </w:p>
    <w:p w14:paraId="5812092D" w14:textId="77777777" w:rsidR="004B23DE" w:rsidRDefault="004B23DE" w:rsidP="004B23DE">
      <w:pPr>
        <w:suppressAutoHyphens/>
        <w:autoSpaceDN w:val="0"/>
        <w:textAlignment w:val="baseline"/>
        <w:rPr>
          <w:rFonts w:eastAsia="Times New Roman" w:cs="Arial"/>
          <w:szCs w:val="24"/>
        </w:rPr>
      </w:pPr>
    </w:p>
    <w:p w14:paraId="46F6F29E" w14:textId="77777777" w:rsidR="004B23DE" w:rsidRPr="00A24324" w:rsidRDefault="004B23DE" w:rsidP="004B23DE">
      <w:pPr>
        <w:suppressAutoHyphens/>
        <w:autoSpaceDN w:val="0"/>
        <w:textAlignment w:val="baseline"/>
        <w:rPr>
          <w:rFonts w:eastAsia="Times New Roman" w:cs="Arial"/>
          <w:szCs w:val="24"/>
        </w:rPr>
      </w:pPr>
      <w:r>
        <w:rPr>
          <w:rFonts w:eastAsia="Times New Roman" w:cs="Arial"/>
          <w:b/>
          <w:bCs/>
          <w:szCs w:val="24"/>
        </w:rPr>
        <w:t xml:space="preserve">Also in Attendance: </w:t>
      </w:r>
      <w:r>
        <w:rPr>
          <w:rFonts w:eastAsia="Times New Roman" w:cs="Arial"/>
          <w:szCs w:val="24"/>
        </w:rPr>
        <w:t>Alderman McAlpine and Councillor Boyle</w:t>
      </w:r>
    </w:p>
    <w:p w14:paraId="0AC66720" w14:textId="77777777" w:rsidR="004B23DE" w:rsidRDefault="004B23DE" w:rsidP="004B23DE">
      <w:pPr>
        <w:rPr>
          <w:rFonts w:cs="Arial"/>
          <w:b/>
          <w:szCs w:val="24"/>
        </w:rPr>
      </w:pPr>
    </w:p>
    <w:p w14:paraId="786EF44A" w14:textId="77777777" w:rsidR="004B23DE" w:rsidRPr="00EA1135" w:rsidRDefault="004B23DE" w:rsidP="004B23DE">
      <w:pPr>
        <w:pStyle w:val="Heading1"/>
        <w:spacing w:line="240" w:lineRule="auto"/>
      </w:pPr>
      <w:r w:rsidRPr="00A3335A">
        <w:rPr>
          <w:u w:val="none"/>
        </w:rPr>
        <w:t>1.</w:t>
      </w:r>
      <w:r w:rsidRPr="00A3335A">
        <w:rPr>
          <w:u w:val="none"/>
        </w:rPr>
        <w:tab/>
      </w:r>
      <w:r w:rsidRPr="00EA1135">
        <w:t>Apologies</w:t>
      </w:r>
    </w:p>
    <w:p w14:paraId="539EA787" w14:textId="77777777" w:rsidR="004B23DE" w:rsidRDefault="004B23DE" w:rsidP="004B23DE">
      <w:pPr>
        <w:ind w:left="567" w:hanging="567"/>
        <w:rPr>
          <w:rFonts w:cs="Arial"/>
          <w:szCs w:val="24"/>
        </w:rPr>
      </w:pPr>
    </w:p>
    <w:p w14:paraId="088DCE92" w14:textId="77777777" w:rsidR="004B23DE" w:rsidRDefault="004B23DE" w:rsidP="004B23DE">
      <w:pPr>
        <w:ind w:left="567" w:hanging="567"/>
        <w:rPr>
          <w:rFonts w:cs="Arial"/>
          <w:szCs w:val="24"/>
        </w:rPr>
      </w:pPr>
      <w:r>
        <w:rPr>
          <w:rFonts w:cs="Arial"/>
          <w:szCs w:val="24"/>
        </w:rPr>
        <w:t>The Chairman (Councillor Blaney) sought apologies at this stage.</w:t>
      </w:r>
    </w:p>
    <w:p w14:paraId="433A796D" w14:textId="77777777" w:rsidR="004B23DE" w:rsidRDefault="004B23DE" w:rsidP="004B23DE">
      <w:pPr>
        <w:ind w:left="567" w:hanging="567"/>
        <w:rPr>
          <w:rFonts w:cs="Arial"/>
          <w:szCs w:val="24"/>
        </w:rPr>
      </w:pPr>
    </w:p>
    <w:p w14:paraId="355121E4" w14:textId="77777777" w:rsidR="004B23DE" w:rsidRDefault="004B23DE" w:rsidP="004B23DE">
      <w:pPr>
        <w:rPr>
          <w:rFonts w:cs="Arial"/>
          <w:szCs w:val="24"/>
        </w:rPr>
      </w:pPr>
      <w:r>
        <w:rPr>
          <w:rFonts w:cs="Arial"/>
          <w:szCs w:val="24"/>
        </w:rPr>
        <w:t>Apologies had been received from Alderman Armstrong Cotter and Councillor Ashe.</w:t>
      </w:r>
    </w:p>
    <w:p w14:paraId="048DF2C3" w14:textId="77777777" w:rsidR="004B23DE" w:rsidRDefault="004B23DE" w:rsidP="004B23DE">
      <w:pPr>
        <w:rPr>
          <w:rFonts w:cs="Arial"/>
          <w:szCs w:val="24"/>
        </w:rPr>
      </w:pPr>
    </w:p>
    <w:p w14:paraId="54A6C887" w14:textId="77777777" w:rsidR="004B23DE" w:rsidRPr="0030397D" w:rsidRDefault="004B23DE" w:rsidP="004B23DE">
      <w:pPr>
        <w:rPr>
          <w:rFonts w:cs="Arial"/>
          <w:b/>
          <w:bCs/>
          <w:szCs w:val="24"/>
        </w:rPr>
      </w:pPr>
      <w:r>
        <w:rPr>
          <w:rFonts w:cs="Arial"/>
          <w:b/>
          <w:bCs/>
          <w:szCs w:val="24"/>
        </w:rPr>
        <w:t>NOTED.</w:t>
      </w:r>
    </w:p>
    <w:p w14:paraId="1D67CAE5" w14:textId="77777777" w:rsidR="004B23DE" w:rsidRPr="00EA1135" w:rsidRDefault="004B23DE" w:rsidP="004B23DE">
      <w:pPr>
        <w:rPr>
          <w:rFonts w:cs="Arial"/>
          <w:szCs w:val="24"/>
        </w:rPr>
      </w:pPr>
    </w:p>
    <w:p w14:paraId="31DF8397" w14:textId="77777777" w:rsidR="004B23DE" w:rsidRPr="002D3B53" w:rsidRDefault="004B23DE" w:rsidP="004B23DE">
      <w:pPr>
        <w:pStyle w:val="Heading1"/>
        <w:spacing w:line="240" w:lineRule="auto"/>
      </w:pPr>
      <w:r w:rsidRPr="002D3B53">
        <w:rPr>
          <w:u w:val="none"/>
        </w:rPr>
        <w:t>2.</w:t>
      </w:r>
      <w:r w:rsidRPr="002D3B53">
        <w:rPr>
          <w:u w:val="none"/>
        </w:rPr>
        <w:tab/>
      </w:r>
      <w:r w:rsidRPr="002D3B53">
        <w:t>Declarations of Interest</w:t>
      </w:r>
    </w:p>
    <w:p w14:paraId="66C80DDF" w14:textId="77777777" w:rsidR="004B23DE" w:rsidRDefault="004B23DE" w:rsidP="004B23DE">
      <w:pPr>
        <w:rPr>
          <w:rFonts w:cs="Arial"/>
          <w:szCs w:val="24"/>
        </w:rPr>
      </w:pPr>
    </w:p>
    <w:p w14:paraId="23C911EF" w14:textId="74FCA798" w:rsidR="004B23DE" w:rsidRDefault="004B23DE" w:rsidP="004B23DE">
      <w:pPr>
        <w:rPr>
          <w:rFonts w:cs="Arial"/>
          <w:szCs w:val="24"/>
        </w:rPr>
      </w:pPr>
      <w:r>
        <w:rPr>
          <w:rFonts w:cs="Arial"/>
          <w:szCs w:val="24"/>
        </w:rPr>
        <w:t xml:space="preserve">The Chairman sought any Declarations of Interest, and none </w:t>
      </w:r>
      <w:r w:rsidR="00327101">
        <w:rPr>
          <w:rFonts w:cs="Arial"/>
          <w:szCs w:val="24"/>
        </w:rPr>
        <w:t xml:space="preserve">were </w:t>
      </w:r>
      <w:r>
        <w:rPr>
          <w:rFonts w:cs="Arial"/>
          <w:szCs w:val="24"/>
        </w:rPr>
        <w:t>declared.</w:t>
      </w:r>
    </w:p>
    <w:p w14:paraId="73C1C334" w14:textId="77777777" w:rsidR="004B23DE" w:rsidRDefault="004B23DE" w:rsidP="004B23DE">
      <w:pPr>
        <w:rPr>
          <w:rFonts w:cs="Arial"/>
          <w:szCs w:val="24"/>
        </w:rPr>
      </w:pPr>
    </w:p>
    <w:p w14:paraId="6B6AA9BC" w14:textId="77777777" w:rsidR="004B23DE" w:rsidRDefault="004B23DE" w:rsidP="004B23DE">
      <w:pPr>
        <w:rPr>
          <w:rFonts w:cs="Arial"/>
          <w:b/>
          <w:bCs/>
          <w:szCs w:val="24"/>
        </w:rPr>
      </w:pPr>
      <w:r>
        <w:rPr>
          <w:rFonts w:cs="Arial"/>
          <w:b/>
          <w:bCs/>
          <w:szCs w:val="24"/>
        </w:rPr>
        <w:t>NOTED.</w:t>
      </w:r>
    </w:p>
    <w:p w14:paraId="75FE7745" w14:textId="77777777" w:rsidR="004B23DE" w:rsidRDefault="004B23DE" w:rsidP="004B23DE">
      <w:pPr>
        <w:rPr>
          <w:rFonts w:cs="Arial"/>
          <w:b/>
          <w:bCs/>
          <w:szCs w:val="24"/>
        </w:rPr>
      </w:pPr>
    </w:p>
    <w:p w14:paraId="3E329A83" w14:textId="77777777" w:rsidR="004B23DE" w:rsidRPr="0030397D" w:rsidRDefault="004B23DE" w:rsidP="004B23DE">
      <w:pPr>
        <w:rPr>
          <w:rFonts w:cs="Arial"/>
          <w:b/>
          <w:bCs/>
          <w:szCs w:val="24"/>
        </w:rPr>
      </w:pPr>
    </w:p>
    <w:p w14:paraId="365E6497" w14:textId="77777777" w:rsidR="004B23DE" w:rsidRDefault="004B23DE" w:rsidP="004B23DE">
      <w:pPr>
        <w:pStyle w:val="Heading1"/>
        <w:spacing w:line="240" w:lineRule="auto"/>
        <w:ind w:left="720" w:hanging="720"/>
        <w:rPr>
          <w:rFonts w:ascii="Arial" w:hAnsi="Arial" w:cs="Arial"/>
          <w:b w:val="0"/>
          <w:bCs/>
          <w:caps w:val="0"/>
          <w:sz w:val="24"/>
          <w:szCs w:val="24"/>
          <w:u w:val="none"/>
        </w:rPr>
      </w:pPr>
      <w:r w:rsidRPr="002D3B53">
        <w:rPr>
          <w:u w:val="none"/>
        </w:rPr>
        <w:t>3.</w:t>
      </w:r>
      <w:r w:rsidRPr="002D3B53">
        <w:rPr>
          <w:u w:val="none"/>
        </w:rPr>
        <w:tab/>
      </w:r>
      <w:r>
        <w:rPr>
          <w:rFonts w:ascii="Arial" w:hAnsi="Arial" w:cs="Arial"/>
          <w:color w:val="000000" w:themeColor="text1"/>
          <w:szCs w:val="28"/>
        </w:rPr>
        <w:t>DEPUTATION</w:t>
      </w:r>
      <w:r w:rsidRPr="707B7041">
        <w:rPr>
          <w:rFonts w:ascii="Arial" w:hAnsi="Arial" w:cs="Arial"/>
          <w:color w:val="000000" w:themeColor="text1"/>
          <w:sz w:val="24"/>
          <w:szCs w:val="24"/>
        </w:rPr>
        <w:t xml:space="preserve"> </w:t>
      </w:r>
      <w:r>
        <w:rPr>
          <w:rFonts w:ascii="Arial" w:hAnsi="Arial" w:cs="Arial"/>
          <w:szCs w:val="28"/>
        </w:rPr>
        <w:t xml:space="preserve"> - NEWTOWNARDS MASONIC CENTRE &amp; COMMUNITY HUB – HALL MANAGEMENT COMMITTEE</w:t>
      </w:r>
      <w:r>
        <w:rPr>
          <w:rFonts w:ascii="Arial" w:hAnsi="Arial" w:cs="Arial"/>
          <w:b w:val="0"/>
          <w:bCs/>
          <w:sz w:val="24"/>
          <w:szCs w:val="24"/>
          <w:u w:val="none"/>
        </w:rPr>
        <w:t>(A</w:t>
      </w:r>
      <w:r>
        <w:rPr>
          <w:rFonts w:ascii="Arial" w:hAnsi="Arial" w:cs="Arial"/>
          <w:b w:val="0"/>
          <w:bCs/>
          <w:caps w:val="0"/>
          <w:sz w:val="24"/>
          <w:szCs w:val="24"/>
          <w:u w:val="none"/>
        </w:rPr>
        <w:t>ppendix I)</w:t>
      </w:r>
    </w:p>
    <w:p w14:paraId="5E45B5E4" w14:textId="77777777" w:rsidR="004B23DE" w:rsidRDefault="004B23DE" w:rsidP="004B23DE">
      <w:pPr>
        <w:rPr>
          <w:lang w:eastAsia="en-GB"/>
        </w:rPr>
      </w:pPr>
    </w:p>
    <w:p w14:paraId="335FDF25" w14:textId="77777777" w:rsidR="004B23DE" w:rsidRDefault="004B23DE" w:rsidP="004B23DE">
      <w:pPr>
        <w:rPr>
          <w:lang w:eastAsia="en-GB"/>
        </w:rPr>
      </w:pPr>
      <w:r>
        <w:rPr>
          <w:lang w:eastAsia="en-GB"/>
        </w:rPr>
        <w:t xml:space="preserve">The Chairman invited Mr Hugh McKeag and </w:t>
      </w:r>
      <w:r>
        <w:rPr>
          <w:rFonts w:eastAsia="Times New Roman"/>
        </w:rPr>
        <w:t xml:space="preserve">Mr Alastair Wilson, </w:t>
      </w:r>
      <w:r>
        <w:rPr>
          <w:lang w:eastAsia="en-GB"/>
        </w:rPr>
        <w:t>to come forward and make their presentation.</w:t>
      </w:r>
    </w:p>
    <w:p w14:paraId="000056D4" w14:textId="77777777" w:rsidR="004B23DE" w:rsidRDefault="004B23DE" w:rsidP="004B23DE">
      <w:pPr>
        <w:rPr>
          <w:lang w:eastAsia="en-GB"/>
        </w:rPr>
      </w:pPr>
    </w:p>
    <w:p w14:paraId="280FA1F6" w14:textId="77777777" w:rsidR="004B23DE" w:rsidRDefault="004B23DE" w:rsidP="004B23DE">
      <w:pPr>
        <w:rPr>
          <w:lang w:eastAsia="en-GB"/>
        </w:rPr>
      </w:pPr>
      <w:r>
        <w:rPr>
          <w:lang w:eastAsia="en-GB"/>
        </w:rPr>
        <w:t>(Councillor Smart entered the meeting at this stage – 7.05pm)</w:t>
      </w:r>
    </w:p>
    <w:p w14:paraId="7AC534E1" w14:textId="77777777" w:rsidR="004B23DE" w:rsidRDefault="004B23DE" w:rsidP="004B23DE">
      <w:pPr>
        <w:rPr>
          <w:lang w:eastAsia="en-GB"/>
        </w:rPr>
      </w:pPr>
    </w:p>
    <w:p w14:paraId="7A8A938C" w14:textId="77777777" w:rsidR="004B23DE" w:rsidRDefault="004B23DE" w:rsidP="004B23DE">
      <w:pPr>
        <w:rPr>
          <w:lang w:eastAsia="en-GB"/>
        </w:rPr>
      </w:pPr>
      <w:r>
        <w:rPr>
          <w:lang w:eastAsia="en-GB"/>
        </w:rPr>
        <w:lastRenderedPageBreak/>
        <w:t>Mr McKeag thanked members for the opportunity to attend the meeting and share their exciting plans for the Masonic Hall in Newtownards. He proceeded to guide members through a PowerPoint presentation.</w:t>
      </w:r>
    </w:p>
    <w:p w14:paraId="314B4CC9" w14:textId="77777777" w:rsidR="004B23DE" w:rsidRDefault="004B23DE" w:rsidP="004B23DE">
      <w:pPr>
        <w:rPr>
          <w:lang w:eastAsia="en-GB"/>
        </w:rPr>
      </w:pPr>
    </w:p>
    <w:p w14:paraId="30CD764A" w14:textId="77777777" w:rsidR="004B23DE" w:rsidRDefault="004B23DE" w:rsidP="004B23DE">
      <w:pPr>
        <w:rPr>
          <w:lang w:eastAsia="en-GB"/>
        </w:rPr>
      </w:pPr>
      <w:r>
        <w:rPr>
          <w:lang w:eastAsia="en-GB"/>
        </w:rPr>
        <w:t xml:space="preserve">Members were provided with a brief history of the building and details of current users. It was noted usage comprised of a mixture of both Masonic and Community activities, with dance activities being the most popular use of the facility. Plans for its future use were to target new community users to include regular activities such as Pensioners Heat &amp; Eat Club and Mothers and Toddlers. Occasional activities would also be welcome such as Community Men’s Health Events, Short Courses and the provision of an Arts/Performance space. Members were informed of fund raising activities and targets for 2023/24 and Mr McKeag took the opportunity to express thanks to the Council for its grant which helped to develop their proposal for their project. Continuing Mr McKeag showed photographs depicting hall repair and refurbishment and outlined the remedial works planned for Phase I of the project, for which they hoped to secure a Heritage Lottery Grant, with Phase 2 seeing the building of a new Community Hub extension, subject to securing the required funding. </w:t>
      </w:r>
    </w:p>
    <w:p w14:paraId="553FC25C" w14:textId="77777777" w:rsidR="004B23DE" w:rsidRDefault="004B23DE" w:rsidP="004B23DE">
      <w:pPr>
        <w:rPr>
          <w:lang w:eastAsia="en-GB"/>
        </w:rPr>
      </w:pPr>
    </w:p>
    <w:p w14:paraId="0A101639" w14:textId="77777777" w:rsidR="004B23DE" w:rsidRDefault="004B23DE" w:rsidP="004B23DE">
      <w:pPr>
        <w:rPr>
          <w:lang w:eastAsia="en-GB"/>
        </w:rPr>
      </w:pPr>
      <w:r>
        <w:rPr>
          <w:lang w:eastAsia="en-GB"/>
        </w:rPr>
        <w:t xml:space="preserve">In conclusion, Mr McKeag advised that the Masonic was seeking a letter of support from the Council to accompany their Heritage Lottery grant application, confirming support and community need for the project. He added that they were all very excited and passionate about their proposals and thanked the Council for enabling them to make their presentation. </w:t>
      </w:r>
    </w:p>
    <w:p w14:paraId="2631312C" w14:textId="77777777" w:rsidR="004B23DE" w:rsidRDefault="004B23DE" w:rsidP="004B23DE">
      <w:pPr>
        <w:rPr>
          <w:lang w:eastAsia="en-GB"/>
        </w:rPr>
      </w:pPr>
    </w:p>
    <w:p w14:paraId="48381BC2" w14:textId="77777777" w:rsidR="004B23DE" w:rsidRDefault="004B23DE" w:rsidP="004B23DE">
      <w:pPr>
        <w:rPr>
          <w:lang w:eastAsia="en-GB"/>
        </w:rPr>
      </w:pPr>
      <w:r>
        <w:rPr>
          <w:lang w:eastAsia="en-GB"/>
        </w:rPr>
        <w:t>The Chairman thanked Mr McKeag and Mr Wilson for their interesting and informative presentation and invited questions from members. The following comments were made.</w:t>
      </w:r>
    </w:p>
    <w:p w14:paraId="2B8DB2DA" w14:textId="77777777" w:rsidR="004B23DE" w:rsidRDefault="004B23DE" w:rsidP="004B23DE">
      <w:pPr>
        <w:rPr>
          <w:lang w:eastAsia="en-GB"/>
        </w:rPr>
      </w:pPr>
    </w:p>
    <w:p w14:paraId="761312B5" w14:textId="77777777" w:rsidR="004B23DE" w:rsidRDefault="004B23DE" w:rsidP="004B23DE">
      <w:pPr>
        <w:rPr>
          <w:lang w:eastAsia="en-GB"/>
        </w:rPr>
      </w:pPr>
      <w:r>
        <w:rPr>
          <w:lang w:eastAsia="en-GB"/>
        </w:rPr>
        <w:t>Thanking Mr McKeag and Mr Wilson for their presentation, Councillor Smart stated that it was as a fantastic project for this building which had such rich history in the town.  He added that he was aware that Listed Buildings were very complex to work with and continuing he sought clarification on whether or not Phase 2 would be a total new build or refurbishment of the existing building.</w:t>
      </w:r>
    </w:p>
    <w:p w14:paraId="54C1AED3" w14:textId="77777777" w:rsidR="004B23DE" w:rsidRDefault="004B23DE" w:rsidP="004B23DE">
      <w:pPr>
        <w:rPr>
          <w:lang w:eastAsia="en-GB"/>
        </w:rPr>
      </w:pPr>
    </w:p>
    <w:p w14:paraId="255CC546" w14:textId="77777777" w:rsidR="004B23DE" w:rsidRDefault="004B23DE" w:rsidP="004B23DE">
      <w:pPr>
        <w:rPr>
          <w:lang w:eastAsia="en-GB"/>
        </w:rPr>
      </w:pPr>
      <w:r>
        <w:rPr>
          <w:lang w:eastAsia="en-GB"/>
        </w:rPr>
        <w:t xml:space="preserve">Mr Wilson confirmed that Phase 2 was a concept design at this stage.  It essentially would see the development of the entire rear end of the building at the car park to provide smaller and larger room spaces. </w:t>
      </w:r>
    </w:p>
    <w:p w14:paraId="7308C221" w14:textId="77777777" w:rsidR="004B23DE" w:rsidRDefault="004B23DE" w:rsidP="004B23DE">
      <w:pPr>
        <w:rPr>
          <w:lang w:eastAsia="en-GB"/>
        </w:rPr>
      </w:pPr>
    </w:p>
    <w:p w14:paraId="320C5291" w14:textId="77777777" w:rsidR="004B23DE" w:rsidRDefault="004B23DE" w:rsidP="004B23DE">
      <w:pPr>
        <w:rPr>
          <w:lang w:eastAsia="en-GB"/>
        </w:rPr>
      </w:pPr>
      <w:r>
        <w:rPr>
          <w:lang w:eastAsia="en-GB"/>
        </w:rPr>
        <w:t>Also thanking Mr McKeag and Mr Wilson for their presentation, Councillor McCollum welcomed their ideas for the community usage.  Noting their plans for Phase I she sought clarity on the £250,000 and if that would be used for a full refurbishment.</w:t>
      </w:r>
    </w:p>
    <w:p w14:paraId="1DC851C8" w14:textId="77777777" w:rsidR="004B23DE" w:rsidRDefault="004B23DE" w:rsidP="004B23DE">
      <w:pPr>
        <w:rPr>
          <w:lang w:eastAsia="en-GB"/>
        </w:rPr>
      </w:pPr>
    </w:p>
    <w:p w14:paraId="28F6159D" w14:textId="77777777" w:rsidR="004B23DE" w:rsidRDefault="004B23DE" w:rsidP="004B23DE">
      <w:pPr>
        <w:rPr>
          <w:lang w:eastAsia="en-GB"/>
        </w:rPr>
      </w:pPr>
      <w:r>
        <w:rPr>
          <w:lang w:eastAsia="en-GB"/>
        </w:rPr>
        <w:t xml:space="preserve">In response Mr Wilson confirmed that Phase I was to protect the existing building already in place and secure its future.  He advised that £209,000 was for the actual building works themselves with the additional £40,000 going towards the engagement of a Part Time Outreach person to help the group get to where they needed to be. </w:t>
      </w:r>
    </w:p>
    <w:p w14:paraId="03A7E51B" w14:textId="77777777" w:rsidR="004B23DE" w:rsidRDefault="004B23DE" w:rsidP="004B23DE">
      <w:pPr>
        <w:rPr>
          <w:lang w:eastAsia="en-GB"/>
        </w:rPr>
      </w:pPr>
    </w:p>
    <w:p w14:paraId="5B0CF1B5" w14:textId="77777777" w:rsidR="004B23DE" w:rsidRDefault="004B23DE" w:rsidP="004B23DE">
      <w:pPr>
        <w:rPr>
          <w:lang w:eastAsia="en-GB"/>
        </w:rPr>
      </w:pPr>
      <w:r>
        <w:rPr>
          <w:lang w:eastAsia="en-GB"/>
        </w:rPr>
        <w:lastRenderedPageBreak/>
        <w:t>Councillor McCracken commented that he had encountered similar issues in a building he had worked on in London and as such he expressed his thanks for their commitment to this building.  Continuing he sought some clarification around the sustainability of Phase 1 in respect of day to day activities.</w:t>
      </w:r>
    </w:p>
    <w:p w14:paraId="1AA18FBD" w14:textId="77777777" w:rsidR="004B23DE" w:rsidRDefault="004B23DE" w:rsidP="004B23DE">
      <w:pPr>
        <w:rPr>
          <w:lang w:eastAsia="en-GB"/>
        </w:rPr>
      </w:pPr>
    </w:p>
    <w:p w14:paraId="4313F71D" w14:textId="77777777" w:rsidR="004B23DE" w:rsidRDefault="004B23DE" w:rsidP="004B23DE">
      <w:pPr>
        <w:rPr>
          <w:lang w:eastAsia="en-GB"/>
        </w:rPr>
      </w:pPr>
      <w:r>
        <w:rPr>
          <w:lang w:eastAsia="en-GB"/>
        </w:rPr>
        <w:t>Mr McKeag confirmed that sustainability had been a fundamental requirement of the Lottery Funding and it was planned to become more sustainable through community outreach programmes.</w:t>
      </w:r>
    </w:p>
    <w:p w14:paraId="6FFBE8E0" w14:textId="77777777" w:rsidR="004B23DE" w:rsidRDefault="004B23DE" w:rsidP="004B23DE">
      <w:pPr>
        <w:rPr>
          <w:lang w:eastAsia="en-GB"/>
        </w:rPr>
      </w:pPr>
    </w:p>
    <w:p w14:paraId="2E21D54F" w14:textId="77777777" w:rsidR="004B23DE" w:rsidRDefault="004B23DE" w:rsidP="004B23DE">
      <w:pPr>
        <w:rPr>
          <w:lang w:eastAsia="en-GB"/>
        </w:rPr>
      </w:pPr>
      <w:r>
        <w:rPr>
          <w:lang w:eastAsia="en-GB"/>
        </w:rPr>
        <w:t>The Chairman thanked Mr McKeag and Mr Wilson for their comments and wished them well with their future plans.</w:t>
      </w:r>
    </w:p>
    <w:p w14:paraId="6300FBF5" w14:textId="77777777" w:rsidR="004B23DE" w:rsidRDefault="004B23DE" w:rsidP="004B23DE">
      <w:pPr>
        <w:rPr>
          <w:lang w:eastAsia="en-GB"/>
        </w:rPr>
      </w:pPr>
    </w:p>
    <w:p w14:paraId="37CED20D" w14:textId="77777777" w:rsidR="004B23DE" w:rsidRPr="00C67A00" w:rsidRDefault="004B23DE" w:rsidP="004B23DE">
      <w:pPr>
        <w:rPr>
          <w:lang w:eastAsia="en-GB"/>
        </w:rPr>
      </w:pPr>
      <w:r>
        <w:rPr>
          <w:lang w:eastAsia="en-GB"/>
        </w:rPr>
        <w:t>(Mr McKeag and Mr Wilson left the meeting at this stage – 7.19pm)</w:t>
      </w:r>
    </w:p>
    <w:p w14:paraId="145D13B8" w14:textId="77777777" w:rsidR="004B23DE" w:rsidRDefault="004B23DE" w:rsidP="004B23DE">
      <w:pPr>
        <w:rPr>
          <w:b/>
          <w:bCs/>
          <w:sz w:val="28"/>
          <w:szCs w:val="28"/>
          <w:u w:val="single"/>
          <w:lang w:eastAsia="en-GB"/>
        </w:rPr>
      </w:pPr>
    </w:p>
    <w:p w14:paraId="51CA28E6" w14:textId="77777777" w:rsidR="004B23DE" w:rsidRPr="00C56B33" w:rsidRDefault="004B23DE" w:rsidP="004B23DE">
      <w:pPr>
        <w:rPr>
          <w:b/>
          <w:bCs/>
          <w:sz w:val="28"/>
          <w:szCs w:val="28"/>
          <w:u w:val="single"/>
          <w:lang w:eastAsia="en-GB"/>
        </w:rPr>
      </w:pPr>
      <w:r>
        <w:rPr>
          <w:b/>
          <w:bCs/>
          <w:sz w:val="28"/>
          <w:szCs w:val="28"/>
          <w:u w:val="single"/>
          <w:lang w:eastAsia="en-GB"/>
        </w:rPr>
        <w:t>REPORTS FOR APPROVAL</w:t>
      </w:r>
    </w:p>
    <w:p w14:paraId="538FDC17" w14:textId="77777777" w:rsidR="004B23DE" w:rsidRDefault="004B23DE" w:rsidP="004B23DE">
      <w:pPr>
        <w:rPr>
          <w:rFonts w:cs="Arial"/>
          <w:caps/>
          <w:szCs w:val="24"/>
        </w:rPr>
      </w:pPr>
    </w:p>
    <w:p w14:paraId="50FB44B5" w14:textId="77777777" w:rsidR="004B23DE" w:rsidRPr="002D3B53" w:rsidRDefault="004B23DE" w:rsidP="004B23DE">
      <w:pPr>
        <w:pStyle w:val="Heading1"/>
        <w:spacing w:line="240" w:lineRule="auto"/>
        <w:ind w:left="720" w:hanging="720"/>
      </w:pPr>
      <w:bookmarkStart w:id="0" w:name="_Hlk144907347"/>
      <w:r w:rsidRPr="00C068E3">
        <w:rPr>
          <w:u w:val="none"/>
        </w:rPr>
        <w:t>4.</w:t>
      </w:r>
      <w:r w:rsidRPr="00C068E3">
        <w:rPr>
          <w:u w:val="none"/>
        </w:rPr>
        <w:tab/>
      </w:r>
      <w:bookmarkStart w:id="1" w:name="_Hlk128132806"/>
      <w:bookmarkEnd w:id="0"/>
      <w:r>
        <w:rPr>
          <w:rFonts w:ascii="Arial" w:hAnsi="Arial" w:cs="Arial"/>
          <w:color w:val="000000" w:themeColor="text1"/>
          <w:szCs w:val="28"/>
        </w:rPr>
        <w:t>VILLAGE PARTNERSHIPS (IN REPLACEMENT OF RURAL ADVISORY GROUP</w:t>
      </w:r>
      <w:r>
        <w:rPr>
          <w:rFonts w:ascii="Arial" w:hAnsi="Arial" w:cs="Arial"/>
          <w:noProof/>
          <w:szCs w:val="28"/>
        </w:rPr>
        <w:t xml:space="preserve"> </w:t>
      </w:r>
      <w:r>
        <w:t xml:space="preserve">(FILE </w:t>
      </w:r>
      <w:r>
        <w:rPr>
          <w:noProof/>
        </w:rPr>
        <w:t>160125)</w:t>
      </w:r>
    </w:p>
    <w:p w14:paraId="5287B23D" w14:textId="77777777" w:rsidR="004B23DE" w:rsidRPr="00B7154D" w:rsidRDefault="004B23DE" w:rsidP="004B23DE">
      <w:pPr>
        <w:rPr>
          <w:rFonts w:cs="Arial"/>
          <w:szCs w:val="24"/>
        </w:rPr>
      </w:pPr>
    </w:p>
    <w:p w14:paraId="3ACDA9DF" w14:textId="77777777" w:rsidR="004B23DE" w:rsidRDefault="004B23DE" w:rsidP="004B23DE">
      <w:bookmarkStart w:id="2" w:name="_Hlk144907417"/>
      <w:r w:rsidRPr="00A4635F">
        <w:rPr>
          <w:rFonts w:cs="Arial"/>
          <w:caps/>
          <w:szCs w:val="24"/>
        </w:rPr>
        <w:t>Previously circulated</w:t>
      </w:r>
      <w:r w:rsidRPr="00A4635F">
        <w:rPr>
          <w:rFonts w:cs="Arial"/>
          <w:szCs w:val="24"/>
        </w:rPr>
        <w:t xml:space="preserve">:- Report from the Director of </w:t>
      </w:r>
      <w:r>
        <w:rPr>
          <w:rFonts w:cs="Arial"/>
          <w:szCs w:val="24"/>
        </w:rPr>
        <w:t xml:space="preserve">Place stating that </w:t>
      </w:r>
      <w:r>
        <w:t xml:space="preserve">the Council previously in October 2023 agreed that officers would consult on the establishment of a Rural Advisory Group. The purpose of the Group was to be a forum for information and knowledge sharing and to provide direction for the regeneration and community development of the rural villages. It was proposed that the forum would include representation from each of the Village Community/Regeneration Associations, elected members and Council officers. </w:t>
      </w:r>
    </w:p>
    <w:p w14:paraId="7EFAB66F" w14:textId="77777777" w:rsidR="004B23DE" w:rsidRDefault="004B23DE" w:rsidP="004B23DE"/>
    <w:p w14:paraId="7335CC23" w14:textId="77777777" w:rsidR="004B23DE" w:rsidRDefault="004B23DE" w:rsidP="004B23DE">
      <w:r>
        <w:t>Following approval of the proposal, officers commenced discussions with each of the village groups.</w:t>
      </w:r>
    </w:p>
    <w:p w14:paraId="71E558D1" w14:textId="77777777" w:rsidR="004B23DE" w:rsidRDefault="004B23DE" w:rsidP="004B23DE"/>
    <w:p w14:paraId="068D3EBE" w14:textId="77777777" w:rsidR="004B23DE" w:rsidRDefault="004B23DE" w:rsidP="004B23DE">
      <w:pPr>
        <w:rPr>
          <w:b/>
          <w:bCs/>
        </w:rPr>
      </w:pPr>
      <w:r>
        <w:rPr>
          <w:b/>
          <w:bCs/>
        </w:rPr>
        <w:t>Ards Peninsula Villages Partnership</w:t>
      </w:r>
    </w:p>
    <w:p w14:paraId="73ACB964" w14:textId="77777777" w:rsidR="004B23DE" w:rsidRDefault="004B23DE" w:rsidP="004B23DE">
      <w:r>
        <w:t>The Ards Peninsula Villages Partnership (APVP) was a group drawn from the Ards Peninsula with the aim of encouraging joined-up thinking for the future of the Peninsula. The group comprised of representatives from most of the villages within the Ards Peninsula and was administered by the County Down Rural Network.</w:t>
      </w:r>
    </w:p>
    <w:p w14:paraId="44511E46" w14:textId="77777777" w:rsidR="004B23DE" w:rsidRDefault="004B23DE" w:rsidP="004B23DE"/>
    <w:p w14:paraId="77034176" w14:textId="77777777" w:rsidR="004B23DE" w:rsidRDefault="004B23DE" w:rsidP="004B23DE">
      <w:r>
        <w:t>Officers attended a meeting of the APVP to propose the formation of a Rural Advisory Group that would include all villages within the Ards and North Down Borough. It was felt that this group was not necessary for the Ards Peninsula, as the APVP had a similar role.</w:t>
      </w:r>
    </w:p>
    <w:p w14:paraId="52F34A7F" w14:textId="77777777" w:rsidR="004B23DE" w:rsidRDefault="004B23DE" w:rsidP="004B23DE"/>
    <w:p w14:paraId="5A7DC313" w14:textId="77777777" w:rsidR="004B23DE" w:rsidRPr="00276D23" w:rsidRDefault="004B23DE" w:rsidP="004B23DE">
      <w:r>
        <w:t xml:space="preserve">It was suggested that a similar forum to the APVP could be established for the villages outside of the Peninsula with a representative from the APVP attending these meetings and vice-versa. </w:t>
      </w:r>
    </w:p>
    <w:p w14:paraId="25B1A10C" w14:textId="77777777" w:rsidR="004B23DE" w:rsidRDefault="004B23DE" w:rsidP="004B23DE"/>
    <w:p w14:paraId="2A7C077A" w14:textId="77777777" w:rsidR="004B23DE" w:rsidRDefault="004B23DE" w:rsidP="004B23DE">
      <w:pPr>
        <w:rPr>
          <w:b/>
          <w:bCs/>
        </w:rPr>
      </w:pPr>
    </w:p>
    <w:p w14:paraId="73379D0C" w14:textId="77777777" w:rsidR="004B23DE" w:rsidRDefault="004B23DE" w:rsidP="004B23DE">
      <w:pPr>
        <w:rPr>
          <w:b/>
          <w:bCs/>
        </w:rPr>
      </w:pPr>
    </w:p>
    <w:p w14:paraId="3790CB5F" w14:textId="77777777" w:rsidR="004B23DE" w:rsidRDefault="004B23DE" w:rsidP="004B23DE">
      <w:pPr>
        <w:rPr>
          <w:b/>
          <w:bCs/>
        </w:rPr>
      </w:pPr>
    </w:p>
    <w:p w14:paraId="48D6D8A6" w14:textId="77777777" w:rsidR="004B23DE" w:rsidRDefault="004B23DE" w:rsidP="004B23DE">
      <w:pPr>
        <w:rPr>
          <w:b/>
          <w:bCs/>
        </w:rPr>
      </w:pPr>
      <w:r>
        <w:rPr>
          <w:b/>
          <w:bCs/>
        </w:rPr>
        <w:lastRenderedPageBreak/>
        <w:t>Formation of New Partnerships</w:t>
      </w:r>
    </w:p>
    <w:p w14:paraId="754229AD" w14:textId="77777777" w:rsidR="004B23DE" w:rsidRDefault="004B23DE" w:rsidP="004B23DE">
      <w:r>
        <w:t xml:space="preserve">Council officers held discussions with each of the groups across the villages outside of the Peninsula, and the suggestion of creating a similar forum to that of the APVP was widely received. </w:t>
      </w:r>
    </w:p>
    <w:p w14:paraId="0645B5BB" w14:textId="77777777" w:rsidR="004B23DE" w:rsidRDefault="004B23DE" w:rsidP="004B23DE"/>
    <w:p w14:paraId="3B597F5B" w14:textId="77777777" w:rsidR="004B23DE" w:rsidRDefault="004B23DE" w:rsidP="004B23DE">
      <w:r>
        <w:t>It was suggested that two partnerships were established to cover the following areas:</w:t>
      </w:r>
    </w:p>
    <w:p w14:paraId="73779747" w14:textId="77777777" w:rsidR="004B23DE" w:rsidRPr="00C47683" w:rsidRDefault="004B23DE" w:rsidP="004B23DE">
      <w:pPr>
        <w:rPr>
          <w:rFonts w:cs="Arial"/>
          <w:szCs w:val="24"/>
        </w:rPr>
      </w:pPr>
    </w:p>
    <w:p w14:paraId="4DF37B19" w14:textId="77777777" w:rsidR="004B23DE" w:rsidRPr="00C47683" w:rsidRDefault="004B23DE" w:rsidP="004B23DE">
      <w:pPr>
        <w:pStyle w:val="ListParagraph"/>
        <w:numPr>
          <w:ilvl w:val="0"/>
          <w:numId w:val="24"/>
        </w:numPr>
        <w:contextualSpacing/>
        <w:rPr>
          <w:rFonts w:ascii="Arial" w:hAnsi="Arial" w:cs="Arial"/>
          <w:sz w:val="24"/>
          <w:szCs w:val="24"/>
        </w:rPr>
      </w:pPr>
      <w:r w:rsidRPr="00C47683">
        <w:rPr>
          <w:rFonts w:ascii="Arial" w:hAnsi="Arial" w:cs="Arial"/>
          <w:sz w:val="24"/>
          <w:szCs w:val="24"/>
        </w:rPr>
        <w:t>North Down* Villages Partnership</w:t>
      </w:r>
    </w:p>
    <w:p w14:paraId="10C6551D" w14:textId="77777777" w:rsidR="004B23DE" w:rsidRPr="00C47683" w:rsidRDefault="004B23DE" w:rsidP="004B23DE">
      <w:pPr>
        <w:pStyle w:val="ListParagraph"/>
        <w:rPr>
          <w:rFonts w:ascii="Arial" w:hAnsi="Arial" w:cs="Arial"/>
          <w:sz w:val="24"/>
          <w:szCs w:val="24"/>
        </w:rPr>
      </w:pPr>
      <w:r w:rsidRPr="00C47683">
        <w:rPr>
          <w:rFonts w:ascii="Arial" w:hAnsi="Arial" w:cs="Arial"/>
          <w:sz w:val="24"/>
          <w:szCs w:val="24"/>
        </w:rPr>
        <w:t>Groomsport, Helen’s Bay, Crawfordsburn, Conlig and Six Road Ends</w:t>
      </w:r>
    </w:p>
    <w:p w14:paraId="23BBE3A6" w14:textId="77777777" w:rsidR="004B23DE" w:rsidRPr="00C47683" w:rsidRDefault="004B23DE" w:rsidP="004B23DE">
      <w:pPr>
        <w:pStyle w:val="ListParagraph"/>
        <w:numPr>
          <w:ilvl w:val="0"/>
          <w:numId w:val="24"/>
        </w:numPr>
        <w:contextualSpacing/>
        <w:rPr>
          <w:rFonts w:ascii="Arial" w:hAnsi="Arial" w:cs="Arial"/>
          <w:sz w:val="24"/>
          <w:szCs w:val="24"/>
        </w:rPr>
      </w:pPr>
      <w:r w:rsidRPr="00C47683">
        <w:rPr>
          <w:rFonts w:ascii="Arial" w:hAnsi="Arial" w:cs="Arial"/>
          <w:sz w:val="24"/>
          <w:szCs w:val="24"/>
        </w:rPr>
        <w:t>Strangford* Villages Partnership</w:t>
      </w:r>
    </w:p>
    <w:p w14:paraId="7A190DED" w14:textId="77777777" w:rsidR="004B23DE" w:rsidRPr="00C47683" w:rsidRDefault="004B23DE" w:rsidP="004B23DE">
      <w:pPr>
        <w:pStyle w:val="ListParagraph"/>
        <w:rPr>
          <w:rFonts w:ascii="Arial" w:hAnsi="Arial" w:cs="Arial"/>
          <w:sz w:val="24"/>
          <w:szCs w:val="24"/>
        </w:rPr>
      </w:pPr>
      <w:r w:rsidRPr="00C47683">
        <w:rPr>
          <w:rFonts w:ascii="Arial" w:hAnsi="Arial" w:cs="Arial"/>
          <w:sz w:val="24"/>
          <w:szCs w:val="24"/>
        </w:rPr>
        <w:t>Ballygowan, Killinchy, Lisbarnett and Lisbane</w:t>
      </w:r>
    </w:p>
    <w:p w14:paraId="2E3826E6" w14:textId="77777777" w:rsidR="004B23DE" w:rsidRPr="00C47683" w:rsidRDefault="004B23DE" w:rsidP="004B23DE">
      <w:pPr>
        <w:pStyle w:val="ListParagraph"/>
        <w:rPr>
          <w:rFonts w:ascii="Arial" w:hAnsi="Arial" w:cs="Arial"/>
          <w:sz w:val="24"/>
          <w:szCs w:val="24"/>
        </w:rPr>
      </w:pPr>
    </w:p>
    <w:p w14:paraId="3B390B50" w14:textId="77777777" w:rsidR="004B23DE" w:rsidRPr="00C47683" w:rsidRDefault="004B23DE" w:rsidP="004B23DE">
      <w:pPr>
        <w:pStyle w:val="ListParagraph"/>
        <w:rPr>
          <w:rFonts w:ascii="Arial" w:hAnsi="Arial" w:cs="Arial"/>
          <w:sz w:val="24"/>
          <w:szCs w:val="24"/>
        </w:rPr>
      </w:pPr>
      <w:r w:rsidRPr="00C47683">
        <w:rPr>
          <w:rFonts w:ascii="Arial" w:hAnsi="Arial" w:cs="Arial"/>
          <w:sz w:val="24"/>
          <w:szCs w:val="24"/>
        </w:rPr>
        <w:t>(*Name to be agreed with the group)</w:t>
      </w:r>
    </w:p>
    <w:p w14:paraId="1673DA07" w14:textId="77777777" w:rsidR="004B23DE" w:rsidRDefault="004B23DE" w:rsidP="004B23DE"/>
    <w:p w14:paraId="757FE979" w14:textId="77777777" w:rsidR="004B23DE" w:rsidRDefault="004B23DE" w:rsidP="004B23DE">
      <w:r>
        <w:t>The groups would take a consultative and non-decision-making role which would help to shape, influence, and inform rural regeneration.</w:t>
      </w:r>
    </w:p>
    <w:p w14:paraId="472CCA3B" w14:textId="77777777" w:rsidR="004B23DE" w:rsidRDefault="004B23DE" w:rsidP="004B23DE"/>
    <w:p w14:paraId="1C571C44" w14:textId="77777777" w:rsidR="004B23DE" w:rsidRDefault="004B23DE" w:rsidP="004B23DE">
      <w:r>
        <w:t>It was proposed that each Forum would comprise of:</w:t>
      </w:r>
    </w:p>
    <w:p w14:paraId="54E42695" w14:textId="77777777" w:rsidR="004B23DE" w:rsidRDefault="004B23DE" w:rsidP="004B23DE"/>
    <w:p w14:paraId="4FA8FFB7" w14:textId="77777777" w:rsidR="004B23DE" w:rsidRPr="00C47683" w:rsidRDefault="004B23DE" w:rsidP="004B23DE">
      <w:pPr>
        <w:pStyle w:val="ListParagraph"/>
        <w:numPr>
          <w:ilvl w:val="0"/>
          <w:numId w:val="25"/>
        </w:numPr>
        <w:contextualSpacing/>
        <w:rPr>
          <w:rFonts w:ascii="Arial" w:hAnsi="Arial" w:cs="Arial"/>
          <w:sz w:val="24"/>
          <w:szCs w:val="24"/>
        </w:rPr>
      </w:pPr>
      <w:r w:rsidRPr="00C47683">
        <w:rPr>
          <w:rFonts w:ascii="Arial" w:hAnsi="Arial" w:cs="Arial"/>
          <w:sz w:val="24"/>
          <w:szCs w:val="24"/>
        </w:rPr>
        <w:t>Elected members per DEA</w:t>
      </w:r>
    </w:p>
    <w:p w14:paraId="2166E44D" w14:textId="77777777" w:rsidR="004B23DE" w:rsidRPr="00C47683" w:rsidRDefault="004B23DE" w:rsidP="004B23DE">
      <w:pPr>
        <w:pStyle w:val="ListParagraph"/>
        <w:numPr>
          <w:ilvl w:val="0"/>
          <w:numId w:val="25"/>
        </w:numPr>
        <w:contextualSpacing/>
        <w:rPr>
          <w:rFonts w:ascii="Arial" w:hAnsi="Arial" w:cs="Arial"/>
          <w:sz w:val="24"/>
          <w:szCs w:val="24"/>
        </w:rPr>
      </w:pPr>
      <w:r w:rsidRPr="00C47683">
        <w:rPr>
          <w:rFonts w:ascii="Arial" w:hAnsi="Arial" w:cs="Arial"/>
          <w:sz w:val="24"/>
          <w:szCs w:val="24"/>
        </w:rPr>
        <w:t>A representative from the County Down Rural Network</w:t>
      </w:r>
    </w:p>
    <w:p w14:paraId="03512921" w14:textId="77777777" w:rsidR="004B23DE" w:rsidRPr="00C47683" w:rsidRDefault="004B23DE" w:rsidP="004B23DE">
      <w:pPr>
        <w:pStyle w:val="ListParagraph"/>
        <w:numPr>
          <w:ilvl w:val="0"/>
          <w:numId w:val="25"/>
        </w:numPr>
        <w:contextualSpacing/>
        <w:rPr>
          <w:rFonts w:ascii="Arial" w:hAnsi="Arial" w:cs="Arial"/>
          <w:sz w:val="24"/>
          <w:szCs w:val="24"/>
        </w:rPr>
      </w:pPr>
      <w:r w:rsidRPr="00C47683">
        <w:rPr>
          <w:rFonts w:ascii="Arial" w:hAnsi="Arial" w:cs="Arial"/>
          <w:sz w:val="24"/>
          <w:szCs w:val="24"/>
        </w:rPr>
        <w:t xml:space="preserve">A maximum of two representatives from each Village Community/Regeneration Association </w:t>
      </w:r>
    </w:p>
    <w:p w14:paraId="5BA39195" w14:textId="77777777" w:rsidR="004B23DE" w:rsidRDefault="004B23DE" w:rsidP="004B23DE"/>
    <w:p w14:paraId="2D14DC9F" w14:textId="77777777" w:rsidR="004B23DE" w:rsidRDefault="004B23DE" w:rsidP="004B23DE">
      <w:r>
        <w:t>Those would be supported by officers from the Regeneration section and other Council departments and external stakeholders as required.</w:t>
      </w:r>
    </w:p>
    <w:p w14:paraId="146081ED" w14:textId="77777777" w:rsidR="004B23DE" w:rsidRDefault="004B23DE" w:rsidP="004B23DE"/>
    <w:p w14:paraId="5565237C" w14:textId="77777777" w:rsidR="004B23DE" w:rsidRDefault="004B23DE" w:rsidP="004B23DE">
      <w:r>
        <w:t>It was proposed that each partnership would meet quarterly, with a review after six months.</w:t>
      </w:r>
    </w:p>
    <w:p w14:paraId="240F2357" w14:textId="77777777" w:rsidR="004B23DE" w:rsidRDefault="004B23DE" w:rsidP="004B23DE">
      <w:pPr>
        <w:rPr>
          <w:rFonts w:cs="Arial"/>
          <w:szCs w:val="24"/>
        </w:rPr>
      </w:pPr>
    </w:p>
    <w:p w14:paraId="73CB8B88" w14:textId="77777777" w:rsidR="004B23DE" w:rsidRPr="004146DB" w:rsidRDefault="004B23DE" w:rsidP="004B23DE">
      <w:r w:rsidRPr="000D68DD">
        <w:rPr>
          <w:rFonts w:eastAsia="Times New Roman" w:cs="Arial"/>
          <w:bCs/>
          <w:szCs w:val="24"/>
        </w:rPr>
        <w:t>RECOMMENDED that</w:t>
      </w:r>
      <w:r>
        <w:rPr>
          <w:rFonts w:eastAsia="Times New Roman" w:cs="Arial"/>
          <w:bCs/>
          <w:szCs w:val="24"/>
        </w:rPr>
        <w:t xml:space="preserve"> </w:t>
      </w:r>
      <w:r>
        <w:t xml:space="preserve">the Council agrees to the formation of the two proposed Villages Partnerships with a view of the first meetings taking place in April/May 2024. </w:t>
      </w:r>
    </w:p>
    <w:p w14:paraId="62B4D2D2" w14:textId="77777777" w:rsidR="004B23DE" w:rsidRPr="004146DB" w:rsidRDefault="004B23DE" w:rsidP="004B23DE"/>
    <w:p w14:paraId="4E08AA37" w14:textId="77777777" w:rsidR="004B23DE" w:rsidRDefault="004B23DE" w:rsidP="004B23DE">
      <w:pPr>
        <w:rPr>
          <w:rFonts w:cs="Arial"/>
          <w:szCs w:val="24"/>
        </w:rPr>
      </w:pPr>
      <w:r>
        <w:rPr>
          <w:rFonts w:cs="Arial"/>
          <w:szCs w:val="24"/>
        </w:rPr>
        <w:t>Alderman Adair proposed, seconded by Councillor MacArthur, that the recommendation be adopted.</w:t>
      </w:r>
    </w:p>
    <w:p w14:paraId="3D76D759" w14:textId="77777777" w:rsidR="004B23DE" w:rsidRDefault="004B23DE" w:rsidP="004B23DE">
      <w:pPr>
        <w:rPr>
          <w:rFonts w:cs="Arial"/>
          <w:szCs w:val="24"/>
        </w:rPr>
      </w:pPr>
    </w:p>
    <w:p w14:paraId="1330433B" w14:textId="77777777" w:rsidR="004B23DE" w:rsidRDefault="004B23DE" w:rsidP="004B23DE">
      <w:pPr>
        <w:rPr>
          <w:rFonts w:cs="Arial"/>
          <w:szCs w:val="24"/>
        </w:rPr>
      </w:pPr>
      <w:r>
        <w:rPr>
          <w:rFonts w:cs="Arial"/>
          <w:szCs w:val="24"/>
        </w:rPr>
        <w:t>Alderman Adair stated that it gave him great pleasure to propose the recommendation.  He welcomed the good work which had already taken place throughout the Ards Peninsula and welcomed the joined up approach which would be adopted by these proposals. He added that it would also demonstrate that those rural areas mattered to the Council and he took the opportunity to express his thanks to the Head of Regeneration and his team.</w:t>
      </w:r>
    </w:p>
    <w:p w14:paraId="3D8FF65D" w14:textId="77777777" w:rsidR="004B23DE" w:rsidRDefault="004B23DE" w:rsidP="004B23DE">
      <w:pPr>
        <w:rPr>
          <w:rFonts w:cs="Arial"/>
          <w:szCs w:val="24"/>
        </w:rPr>
      </w:pPr>
    </w:p>
    <w:p w14:paraId="56EB3602" w14:textId="77777777" w:rsidR="004B23DE" w:rsidRDefault="004B23DE" w:rsidP="004B23DE">
      <w:pPr>
        <w:contextualSpacing/>
        <w:rPr>
          <w:rFonts w:cs="Arial"/>
          <w:szCs w:val="24"/>
        </w:rPr>
      </w:pPr>
      <w:r w:rsidRPr="00933147">
        <w:rPr>
          <w:rFonts w:cs="Arial"/>
          <w:szCs w:val="24"/>
        </w:rPr>
        <w:t xml:space="preserve">The seconder Councillor MacArthur sought further clarification around the Six Road Ends, stating that it was more of a location rather than a destination. </w:t>
      </w:r>
      <w:r>
        <w:rPr>
          <w:rFonts w:cs="Arial"/>
          <w:szCs w:val="24"/>
        </w:rPr>
        <w:t xml:space="preserve"> </w:t>
      </w:r>
      <w:r w:rsidRPr="00933147">
        <w:rPr>
          <w:rFonts w:cs="Arial"/>
          <w:szCs w:val="24"/>
        </w:rPr>
        <w:t>She</w:t>
      </w:r>
      <w:r>
        <w:rPr>
          <w:rFonts w:cs="Arial"/>
          <w:szCs w:val="24"/>
        </w:rPr>
        <w:t xml:space="preserve"> added that she was </w:t>
      </w:r>
      <w:r w:rsidRPr="00933147">
        <w:rPr>
          <w:rFonts w:cs="Arial"/>
          <w:szCs w:val="24"/>
        </w:rPr>
        <w:t>also aware there could be interest in the formation of a community group for Six Road Ends and asked if the proposed North Down</w:t>
      </w:r>
      <w:r>
        <w:rPr>
          <w:rFonts w:cs="Arial"/>
          <w:szCs w:val="24"/>
        </w:rPr>
        <w:t xml:space="preserve"> </w:t>
      </w:r>
      <w:r w:rsidRPr="00933147">
        <w:rPr>
          <w:rFonts w:cs="Arial"/>
          <w:szCs w:val="24"/>
        </w:rPr>
        <w:t>Villages Partnership</w:t>
      </w:r>
      <w:r>
        <w:rPr>
          <w:rFonts w:cs="Arial"/>
          <w:szCs w:val="24"/>
        </w:rPr>
        <w:t xml:space="preserve"> would include the Cottown.</w:t>
      </w:r>
    </w:p>
    <w:p w14:paraId="1883DDF8" w14:textId="77777777" w:rsidR="004B23DE" w:rsidRDefault="004B23DE" w:rsidP="004B23DE">
      <w:pPr>
        <w:contextualSpacing/>
        <w:rPr>
          <w:rFonts w:cs="Arial"/>
          <w:szCs w:val="24"/>
        </w:rPr>
      </w:pPr>
    </w:p>
    <w:p w14:paraId="15E73482" w14:textId="77777777" w:rsidR="004B23DE" w:rsidRDefault="004B23DE" w:rsidP="004B23DE">
      <w:pPr>
        <w:contextualSpacing/>
        <w:rPr>
          <w:rFonts w:cs="Arial"/>
          <w:szCs w:val="24"/>
        </w:rPr>
      </w:pPr>
      <w:r>
        <w:rPr>
          <w:rFonts w:cs="Arial"/>
          <w:szCs w:val="24"/>
        </w:rPr>
        <w:lastRenderedPageBreak/>
        <w:t>The Head of Regeneration commented that it had always been the intention to include the Cottown, adding that he was more than happy to meet with any residents if the member could provide him with some contact details.</w:t>
      </w:r>
    </w:p>
    <w:p w14:paraId="61D628A8" w14:textId="77777777" w:rsidR="004B23DE" w:rsidRDefault="004B23DE" w:rsidP="004B23DE">
      <w:pPr>
        <w:contextualSpacing/>
        <w:rPr>
          <w:rFonts w:cs="Arial"/>
          <w:szCs w:val="24"/>
        </w:rPr>
      </w:pPr>
    </w:p>
    <w:p w14:paraId="6FE28F2B" w14:textId="77777777" w:rsidR="004B23DE" w:rsidRPr="00933147" w:rsidRDefault="004B23DE" w:rsidP="004B23DE">
      <w:pPr>
        <w:contextualSpacing/>
        <w:rPr>
          <w:rFonts w:cs="Arial"/>
          <w:szCs w:val="24"/>
        </w:rPr>
      </w:pPr>
      <w:r>
        <w:rPr>
          <w:rFonts w:cs="Arial"/>
          <w:szCs w:val="24"/>
        </w:rPr>
        <w:t>In response to a query from Councillor Rossiter about consultation, the Head of Regeneration confirmed that officers had met with various rural groups to consult on their Village Plans.  It was noted that to date all groups were content with the process.</w:t>
      </w:r>
    </w:p>
    <w:p w14:paraId="619B522A" w14:textId="77777777" w:rsidR="004B23DE" w:rsidRPr="001F23B9" w:rsidRDefault="004B23DE" w:rsidP="004B23DE"/>
    <w:p w14:paraId="1EAC04AE" w14:textId="77777777" w:rsidR="004B23DE" w:rsidRPr="00FD5BCD" w:rsidRDefault="004B23DE" w:rsidP="004B23DE">
      <w:pPr>
        <w:rPr>
          <w:rFonts w:cs="Arial"/>
          <w:b/>
          <w:bCs/>
          <w:szCs w:val="24"/>
        </w:rPr>
      </w:pPr>
      <w:r w:rsidRPr="00766971">
        <w:rPr>
          <w:rFonts w:cs="Arial"/>
          <w:b/>
          <w:bCs/>
          <w:szCs w:val="24"/>
        </w:rPr>
        <w:t>AGREED TO RECOMMEND, on the proposal of</w:t>
      </w:r>
      <w:r>
        <w:rPr>
          <w:rFonts w:cs="Arial"/>
          <w:b/>
          <w:bCs/>
          <w:szCs w:val="24"/>
        </w:rPr>
        <w:t xml:space="preserve"> Alderman Adair</w:t>
      </w:r>
      <w:r w:rsidRPr="00766971">
        <w:rPr>
          <w:rFonts w:cs="Arial"/>
          <w:b/>
          <w:bCs/>
          <w:szCs w:val="24"/>
        </w:rPr>
        <w:t>, seconded by</w:t>
      </w:r>
      <w:r>
        <w:rPr>
          <w:rFonts w:cs="Arial"/>
          <w:b/>
          <w:bCs/>
          <w:szCs w:val="24"/>
        </w:rPr>
        <w:t xml:space="preserve"> Councillor MacArther</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 </w:t>
      </w:r>
    </w:p>
    <w:p w14:paraId="483C3E82" w14:textId="77777777" w:rsidR="004B23DE" w:rsidRDefault="004B23DE" w:rsidP="004B23DE"/>
    <w:p w14:paraId="4A36DD03" w14:textId="77777777" w:rsidR="004B23DE" w:rsidRPr="00157E8F" w:rsidRDefault="004B23DE" w:rsidP="004B23DE">
      <w:pPr>
        <w:pStyle w:val="Heading1"/>
        <w:spacing w:line="240" w:lineRule="auto"/>
        <w:ind w:left="720" w:hanging="720"/>
        <w:rPr>
          <w:rFonts w:ascii="Arial" w:hAnsi="Arial" w:cs="Arial"/>
          <w:b w:val="0"/>
          <w:bCs/>
          <w:caps w:val="0"/>
          <w:sz w:val="24"/>
          <w:szCs w:val="24"/>
          <w:u w:val="none"/>
        </w:rPr>
      </w:pPr>
      <w:r>
        <w:rPr>
          <w:u w:val="none"/>
        </w:rPr>
        <w:t>5</w:t>
      </w:r>
      <w:r w:rsidRPr="00C068E3">
        <w:rPr>
          <w:u w:val="none"/>
        </w:rPr>
        <w:t>.</w:t>
      </w:r>
      <w:r w:rsidRPr="00C068E3">
        <w:rPr>
          <w:u w:val="none"/>
        </w:rPr>
        <w:tab/>
      </w:r>
      <w:r>
        <w:rPr>
          <w:rFonts w:ascii="Arial" w:hAnsi="Arial" w:cs="Arial"/>
          <w:noProof/>
          <w:szCs w:val="28"/>
        </w:rPr>
        <w:t>COVID19 SMALL SETTLEMENTS PROGRAMME</w:t>
      </w:r>
      <w:r>
        <w:t xml:space="preserve"> (FILE </w:t>
      </w:r>
      <w:r>
        <w:rPr>
          <w:noProof/>
        </w:rPr>
        <w:t>RDP236</w:t>
      </w:r>
      <w:r>
        <w:t>)</w:t>
      </w:r>
      <w:r>
        <w:rPr>
          <w:rFonts w:ascii="Arial" w:hAnsi="Arial" w:cs="Arial"/>
          <w:b w:val="0"/>
          <w:bCs/>
          <w:sz w:val="24"/>
          <w:szCs w:val="24"/>
          <w:u w:val="none"/>
        </w:rPr>
        <w:t xml:space="preserve"> </w:t>
      </w:r>
    </w:p>
    <w:p w14:paraId="35C9A97C" w14:textId="77777777" w:rsidR="004B23DE" w:rsidRPr="00710CC6" w:rsidRDefault="004B23DE" w:rsidP="004B23DE">
      <w:pPr>
        <w:pStyle w:val="ListParagraph"/>
        <w:rPr>
          <w:rFonts w:ascii="Arial" w:hAnsi="Arial" w:cs="Arial"/>
          <w:sz w:val="24"/>
          <w:szCs w:val="24"/>
        </w:rPr>
      </w:pPr>
    </w:p>
    <w:bookmarkEnd w:id="2"/>
    <w:p w14:paraId="1477DB62" w14:textId="77777777" w:rsidR="004B23DE" w:rsidRPr="00710CC6" w:rsidRDefault="004B23DE" w:rsidP="004B23DE">
      <w:pPr>
        <w:rPr>
          <w:rFonts w:cs="Arial"/>
          <w:szCs w:val="24"/>
        </w:rPr>
      </w:pPr>
      <w:r w:rsidRPr="00710CC6">
        <w:rPr>
          <w:rFonts w:cs="Arial"/>
          <w:caps/>
          <w:szCs w:val="24"/>
        </w:rPr>
        <w:t>Previously circulated</w:t>
      </w:r>
      <w:r w:rsidRPr="00710CC6">
        <w:rPr>
          <w:rFonts w:cs="Arial"/>
          <w:szCs w:val="24"/>
        </w:rPr>
        <w:t xml:space="preserve">:- Report from the Director of Place stating that </w:t>
      </w:r>
      <w:r>
        <w:rPr>
          <w:rFonts w:cs="Arial"/>
          <w:szCs w:val="24"/>
        </w:rPr>
        <w:t>a</w:t>
      </w:r>
      <w:r w:rsidRPr="00710CC6">
        <w:rPr>
          <w:rFonts w:cs="Arial"/>
          <w:szCs w:val="24"/>
        </w:rPr>
        <w:t>s members w</w:t>
      </w:r>
      <w:r>
        <w:rPr>
          <w:rFonts w:cs="Arial"/>
          <w:szCs w:val="24"/>
        </w:rPr>
        <w:t>ould</w:t>
      </w:r>
      <w:r w:rsidRPr="00710CC6">
        <w:rPr>
          <w:rFonts w:cs="Arial"/>
          <w:szCs w:val="24"/>
        </w:rPr>
        <w:t xml:space="preserve"> recall the Council was awarded £2,217,000 under the Covid-19 Small Settlements Programme (CSSP). </w:t>
      </w:r>
    </w:p>
    <w:p w14:paraId="5527F034" w14:textId="77777777" w:rsidR="004B23DE" w:rsidRPr="00710CC6" w:rsidRDefault="004B23DE" w:rsidP="004B23DE">
      <w:pPr>
        <w:rPr>
          <w:rFonts w:cs="Arial"/>
          <w:szCs w:val="24"/>
        </w:rPr>
      </w:pPr>
    </w:p>
    <w:p w14:paraId="7836DE2B" w14:textId="77777777" w:rsidR="004B23DE" w:rsidRPr="00710CC6" w:rsidRDefault="004B23DE" w:rsidP="004B23DE">
      <w:pPr>
        <w:rPr>
          <w:rFonts w:cs="Arial"/>
          <w:szCs w:val="24"/>
        </w:rPr>
      </w:pPr>
      <w:r w:rsidRPr="00710CC6">
        <w:rPr>
          <w:rFonts w:cs="Arial"/>
          <w:szCs w:val="24"/>
        </w:rPr>
        <w:t xml:space="preserve">The CSSP </w:t>
      </w:r>
      <w:r>
        <w:rPr>
          <w:rFonts w:cs="Arial"/>
          <w:szCs w:val="24"/>
        </w:rPr>
        <w:t>wa</w:t>
      </w:r>
      <w:r w:rsidRPr="00710CC6">
        <w:rPr>
          <w:rFonts w:cs="Arial"/>
          <w:szCs w:val="24"/>
        </w:rPr>
        <w:t>s a collaboration between the Department for Communities (DfC), Department for Infrastructure (DfI) and the Department of Agriculture, Environment and Rural Affairs (DAERA), working closely with local government to identify priority projects in rural areas.</w:t>
      </w:r>
    </w:p>
    <w:p w14:paraId="6BF60B4F" w14:textId="77777777" w:rsidR="004B23DE" w:rsidRPr="00710CC6" w:rsidRDefault="004B23DE" w:rsidP="004B23DE">
      <w:pPr>
        <w:rPr>
          <w:rFonts w:cs="Arial"/>
          <w:szCs w:val="24"/>
        </w:rPr>
      </w:pPr>
    </w:p>
    <w:p w14:paraId="591CC0EC" w14:textId="77777777" w:rsidR="004B23DE" w:rsidRPr="00710CC6" w:rsidRDefault="004B23DE" w:rsidP="004B23DE">
      <w:pPr>
        <w:rPr>
          <w:rFonts w:cs="Arial"/>
          <w:szCs w:val="24"/>
        </w:rPr>
      </w:pPr>
      <w:r w:rsidRPr="00710CC6">
        <w:rPr>
          <w:rFonts w:cs="Arial"/>
          <w:szCs w:val="24"/>
        </w:rPr>
        <w:t>The programme aims were to address long standing issues in small settlements and supports projects that attract</w:t>
      </w:r>
      <w:r>
        <w:rPr>
          <w:rFonts w:cs="Arial"/>
          <w:szCs w:val="24"/>
        </w:rPr>
        <w:t>ed</w:t>
      </w:r>
      <w:r w:rsidRPr="00710CC6">
        <w:rPr>
          <w:rFonts w:cs="Arial"/>
          <w:szCs w:val="24"/>
        </w:rPr>
        <w:t xml:space="preserve"> investors and visitors and create</w:t>
      </w:r>
      <w:r>
        <w:rPr>
          <w:rFonts w:cs="Arial"/>
          <w:szCs w:val="24"/>
        </w:rPr>
        <w:t>d</w:t>
      </w:r>
      <w:r w:rsidRPr="00710CC6">
        <w:rPr>
          <w:rFonts w:cs="Arial"/>
          <w:szCs w:val="24"/>
        </w:rPr>
        <w:t xml:space="preserve"> vital and viable villages that me</w:t>
      </w:r>
      <w:r>
        <w:rPr>
          <w:rFonts w:cs="Arial"/>
          <w:szCs w:val="24"/>
        </w:rPr>
        <w:t>t</w:t>
      </w:r>
      <w:r w:rsidRPr="00710CC6">
        <w:rPr>
          <w:rFonts w:cs="Arial"/>
          <w:szCs w:val="24"/>
        </w:rPr>
        <w:t xml:space="preserve"> the needs of local citizens and the surrounding areas.</w:t>
      </w:r>
    </w:p>
    <w:p w14:paraId="3F21F4E0" w14:textId="77777777" w:rsidR="004B23DE" w:rsidRPr="00710CC6" w:rsidRDefault="004B23DE" w:rsidP="004B23DE">
      <w:pPr>
        <w:rPr>
          <w:rFonts w:cs="Arial"/>
          <w:szCs w:val="24"/>
        </w:rPr>
      </w:pPr>
    </w:p>
    <w:p w14:paraId="14BC18BC" w14:textId="77777777" w:rsidR="004B23DE" w:rsidRPr="00710CC6" w:rsidRDefault="004B23DE" w:rsidP="004B23DE">
      <w:pPr>
        <w:rPr>
          <w:rFonts w:cs="Arial"/>
          <w:szCs w:val="24"/>
        </w:rPr>
      </w:pPr>
      <w:r w:rsidRPr="00710CC6">
        <w:rPr>
          <w:rFonts w:cs="Arial"/>
          <w:szCs w:val="24"/>
        </w:rPr>
        <w:t xml:space="preserve">The funding was awarded in October 2022 and the programme completion date </w:t>
      </w:r>
      <w:r>
        <w:rPr>
          <w:rFonts w:cs="Arial"/>
          <w:szCs w:val="24"/>
        </w:rPr>
        <w:t>wa</w:t>
      </w:r>
      <w:r w:rsidRPr="00710CC6">
        <w:rPr>
          <w:rFonts w:cs="Arial"/>
          <w:szCs w:val="24"/>
        </w:rPr>
        <w:t>s now 31 March 2025 (</w:t>
      </w:r>
      <w:r>
        <w:rPr>
          <w:rFonts w:cs="Arial"/>
          <w:szCs w:val="24"/>
        </w:rPr>
        <w:t xml:space="preserve">one </w:t>
      </w:r>
      <w:r w:rsidRPr="00710CC6">
        <w:rPr>
          <w:rFonts w:cs="Arial"/>
          <w:szCs w:val="24"/>
        </w:rPr>
        <w:t>year extension period was granted from the original completion date of March 2024).</w:t>
      </w:r>
    </w:p>
    <w:p w14:paraId="0F0D923B" w14:textId="77777777" w:rsidR="004B23DE" w:rsidRPr="00710CC6" w:rsidRDefault="004B23DE" w:rsidP="004B23DE">
      <w:pPr>
        <w:jc w:val="both"/>
        <w:rPr>
          <w:rFonts w:cs="Arial"/>
          <w:szCs w:val="24"/>
        </w:rPr>
      </w:pPr>
    </w:p>
    <w:p w14:paraId="16AFA22D" w14:textId="77777777" w:rsidR="004B23DE" w:rsidRPr="00710CC6" w:rsidRDefault="004B23DE" w:rsidP="004B23DE">
      <w:pPr>
        <w:jc w:val="both"/>
        <w:rPr>
          <w:rFonts w:cs="Arial"/>
          <w:b/>
          <w:bCs/>
          <w:szCs w:val="24"/>
        </w:rPr>
      </w:pPr>
      <w:r w:rsidRPr="00710CC6">
        <w:rPr>
          <w:rFonts w:cs="Arial"/>
          <w:b/>
          <w:bCs/>
          <w:szCs w:val="24"/>
        </w:rPr>
        <w:t>Funding Breakdown</w:t>
      </w:r>
    </w:p>
    <w:p w14:paraId="6AED496C" w14:textId="77777777" w:rsidR="004B23DE" w:rsidRPr="00710CC6" w:rsidRDefault="004B23DE" w:rsidP="004B23DE">
      <w:pPr>
        <w:jc w:val="both"/>
        <w:rPr>
          <w:rFonts w:cs="Arial"/>
          <w:szCs w:val="24"/>
        </w:rPr>
      </w:pPr>
      <w:r w:rsidRPr="00710CC6">
        <w:rPr>
          <w:rFonts w:cs="Arial"/>
          <w:szCs w:val="24"/>
        </w:rPr>
        <w:t>The below breakdown detail</w:t>
      </w:r>
      <w:r>
        <w:rPr>
          <w:rFonts w:cs="Arial"/>
          <w:szCs w:val="24"/>
        </w:rPr>
        <w:t>ed</w:t>
      </w:r>
      <w:r w:rsidRPr="00710CC6">
        <w:rPr>
          <w:rFonts w:cs="Arial"/>
          <w:szCs w:val="24"/>
        </w:rPr>
        <w:t xml:space="preserve"> the budget allocated within each funding stream:</w:t>
      </w:r>
    </w:p>
    <w:p w14:paraId="2C26B377" w14:textId="77777777" w:rsidR="004B23DE" w:rsidRPr="00710CC6" w:rsidRDefault="004B23DE" w:rsidP="004B23DE">
      <w:pPr>
        <w:jc w:val="both"/>
        <w:rPr>
          <w:rFonts w:cs="Arial"/>
          <w:szCs w:val="24"/>
        </w:rPr>
      </w:pPr>
    </w:p>
    <w:tbl>
      <w:tblPr>
        <w:tblStyle w:val="TableGrid"/>
        <w:tblW w:w="0" w:type="auto"/>
        <w:tblInd w:w="108" w:type="dxa"/>
        <w:tblLook w:val="04A0" w:firstRow="1" w:lastRow="0" w:firstColumn="1" w:lastColumn="0" w:noHBand="0" w:noVBand="1"/>
      </w:tblPr>
      <w:tblGrid>
        <w:gridCol w:w="4404"/>
        <w:gridCol w:w="4504"/>
      </w:tblGrid>
      <w:tr w:rsidR="004B23DE" w:rsidRPr="00710CC6" w14:paraId="19E302F0" w14:textId="77777777" w:rsidTr="0048390A">
        <w:tc>
          <w:tcPr>
            <w:tcW w:w="4513" w:type="dxa"/>
          </w:tcPr>
          <w:p w14:paraId="63BFA030" w14:textId="77777777" w:rsidR="004B23DE" w:rsidRPr="00710CC6" w:rsidRDefault="004B23DE" w:rsidP="0048390A">
            <w:pPr>
              <w:jc w:val="both"/>
              <w:rPr>
                <w:rFonts w:cs="Arial"/>
                <w:szCs w:val="24"/>
              </w:rPr>
            </w:pPr>
            <w:r w:rsidRPr="00710CC6">
              <w:rPr>
                <w:rFonts w:cs="Arial"/>
                <w:szCs w:val="24"/>
              </w:rPr>
              <w:t>Department for Communities Capital</w:t>
            </w:r>
          </w:p>
        </w:tc>
        <w:tc>
          <w:tcPr>
            <w:tcW w:w="4621" w:type="dxa"/>
          </w:tcPr>
          <w:p w14:paraId="497147F9" w14:textId="77777777" w:rsidR="004B23DE" w:rsidRPr="00710CC6" w:rsidRDefault="004B23DE" w:rsidP="0048390A">
            <w:pPr>
              <w:jc w:val="both"/>
              <w:rPr>
                <w:rFonts w:cs="Arial"/>
                <w:szCs w:val="24"/>
              </w:rPr>
            </w:pPr>
            <w:r w:rsidRPr="00710CC6">
              <w:rPr>
                <w:rFonts w:cs="Arial"/>
                <w:szCs w:val="24"/>
              </w:rPr>
              <w:t>£985,000.00</w:t>
            </w:r>
          </w:p>
        </w:tc>
      </w:tr>
      <w:tr w:rsidR="004B23DE" w:rsidRPr="00710CC6" w14:paraId="3D246AFD" w14:textId="77777777" w:rsidTr="0048390A">
        <w:tc>
          <w:tcPr>
            <w:tcW w:w="4513" w:type="dxa"/>
          </w:tcPr>
          <w:p w14:paraId="34F45EBF" w14:textId="77777777" w:rsidR="004B23DE" w:rsidRPr="00710CC6" w:rsidRDefault="004B23DE" w:rsidP="0048390A">
            <w:pPr>
              <w:jc w:val="both"/>
              <w:rPr>
                <w:rFonts w:cs="Arial"/>
                <w:szCs w:val="24"/>
              </w:rPr>
            </w:pPr>
            <w:r w:rsidRPr="00710CC6">
              <w:rPr>
                <w:rFonts w:cs="Arial"/>
                <w:szCs w:val="24"/>
              </w:rPr>
              <w:t>Department for Communities Revenue</w:t>
            </w:r>
          </w:p>
        </w:tc>
        <w:tc>
          <w:tcPr>
            <w:tcW w:w="4621" w:type="dxa"/>
          </w:tcPr>
          <w:p w14:paraId="1DE389A6" w14:textId="77777777" w:rsidR="004B23DE" w:rsidRPr="00710CC6" w:rsidRDefault="004B23DE" w:rsidP="0048390A">
            <w:pPr>
              <w:jc w:val="both"/>
              <w:rPr>
                <w:rFonts w:cs="Arial"/>
                <w:szCs w:val="24"/>
              </w:rPr>
            </w:pPr>
            <w:r w:rsidRPr="00710CC6">
              <w:rPr>
                <w:rFonts w:cs="Arial"/>
                <w:szCs w:val="24"/>
              </w:rPr>
              <w:t>£147,000.00</w:t>
            </w:r>
          </w:p>
        </w:tc>
      </w:tr>
      <w:tr w:rsidR="004B23DE" w:rsidRPr="00710CC6" w14:paraId="1B8758C8" w14:textId="77777777" w:rsidTr="0048390A">
        <w:tc>
          <w:tcPr>
            <w:tcW w:w="4513" w:type="dxa"/>
          </w:tcPr>
          <w:p w14:paraId="392942E7" w14:textId="77777777" w:rsidR="004B23DE" w:rsidRPr="00710CC6" w:rsidRDefault="004B23DE" w:rsidP="0048390A">
            <w:pPr>
              <w:jc w:val="both"/>
              <w:rPr>
                <w:rFonts w:cs="Arial"/>
                <w:szCs w:val="24"/>
              </w:rPr>
            </w:pPr>
            <w:r w:rsidRPr="00710CC6">
              <w:rPr>
                <w:rFonts w:cs="Arial"/>
                <w:szCs w:val="24"/>
              </w:rPr>
              <w:t>Department for Infrastructure Capital</w:t>
            </w:r>
          </w:p>
        </w:tc>
        <w:tc>
          <w:tcPr>
            <w:tcW w:w="4621" w:type="dxa"/>
          </w:tcPr>
          <w:p w14:paraId="7EF86D55" w14:textId="77777777" w:rsidR="004B23DE" w:rsidRPr="00710CC6" w:rsidRDefault="004B23DE" w:rsidP="0048390A">
            <w:pPr>
              <w:jc w:val="both"/>
              <w:rPr>
                <w:rFonts w:cs="Arial"/>
                <w:szCs w:val="24"/>
              </w:rPr>
            </w:pPr>
            <w:r w:rsidRPr="00710CC6">
              <w:rPr>
                <w:rFonts w:cs="Arial"/>
                <w:szCs w:val="24"/>
              </w:rPr>
              <w:t>£670,000.00</w:t>
            </w:r>
          </w:p>
        </w:tc>
      </w:tr>
      <w:tr w:rsidR="004B23DE" w:rsidRPr="00710CC6" w14:paraId="6F630333" w14:textId="77777777" w:rsidTr="0048390A">
        <w:tc>
          <w:tcPr>
            <w:tcW w:w="4513" w:type="dxa"/>
          </w:tcPr>
          <w:p w14:paraId="3265B0B9" w14:textId="77777777" w:rsidR="004B23DE" w:rsidRPr="00710CC6" w:rsidRDefault="004B23DE" w:rsidP="0048390A">
            <w:pPr>
              <w:jc w:val="both"/>
              <w:rPr>
                <w:rFonts w:cs="Arial"/>
                <w:szCs w:val="24"/>
              </w:rPr>
            </w:pPr>
            <w:r w:rsidRPr="00710CC6">
              <w:rPr>
                <w:rFonts w:cs="Arial"/>
                <w:szCs w:val="24"/>
              </w:rPr>
              <w:t>Department of Agriculture, Environment and Rural Affairs Capital</w:t>
            </w:r>
          </w:p>
        </w:tc>
        <w:tc>
          <w:tcPr>
            <w:tcW w:w="4621" w:type="dxa"/>
          </w:tcPr>
          <w:p w14:paraId="0239684D" w14:textId="77777777" w:rsidR="004B23DE" w:rsidRPr="00710CC6" w:rsidRDefault="004B23DE" w:rsidP="0048390A">
            <w:pPr>
              <w:jc w:val="both"/>
              <w:rPr>
                <w:rFonts w:cs="Arial"/>
                <w:szCs w:val="24"/>
              </w:rPr>
            </w:pPr>
            <w:r w:rsidRPr="00710CC6">
              <w:rPr>
                <w:rFonts w:cs="Arial"/>
                <w:szCs w:val="24"/>
              </w:rPr>
              <w:t>£415,000.00</w:t>
            </w:r>
          </w:p>
        </w:tc>
      </w:tr>
    </w:tbl>
    <w:p w14:paraId="447EA255" w14:textId="77777777" w:rsidR="004B23DE" w:rsidRPr="00710CC6" w:rsidRDefault="004B23DE" w:rsidP="004B23DE">
      <w:pPr>
        <w:jc w:val="both"/>
        <w:rPr>
          <w:rFonts w:cs="Arial"/>
          <w:szCs w:val="24"/>
        </w:rPr>
      </w:pPr>
    </w:p>
    <w:p w14:paraId="49266986" w14:textId="77777777" w:rsidR="004B23DE" w:rsidRPr="00710CC6" w:rsidRDefault="004B23DE" w:rsidP="004B23DE">
      <w:pPr>
        <w:jc w:val="both"/>
        <w:rPr>
          <w:rFonts w:cs="Arial"/>
          <w:szCs w:val="24"/>
        </w:rPr>
      </w:pPr>
      <w:r w:rsidRPr="00710CC6">
        <w:rPr>
          <w:rFonts w:cs="Arial"/>
          <w:szCs w:val="24"/>
        </w:rPr>
        <w:t>The below detail</w:t>
      </w:r>
      <w:r>
        <w:rPr>
          <w:rFonts w:cs="Arial"/>
          <w:szCs w:val="24"/>
        </w:rPr>
        <w:t>ed</w:t>
      </w:r>
      <w:r w:rsidRPr="00710CC6">
        <w:rPr>
          <w:rFonts w:cs="Arial"/>
          <w:szCs w:val="24"/>
        </w:rPr>
        <w:t xml:space="preserve"> the budget allocated to each project within each funding stream:</w:t>
      </w:r>
    </w:p>
    <w:p w14:paraId="61AB20EE" w14:textId="77777777" w:rsidR="004B23DE" w:rsidRPr="00710CC6" w:rsidRDefault="004B23DE" w:rsidP="004B23DE">
      <w:pPr>
        <w:jc w:val="both"/>
        <w:rPr>
          <w:rFonts w:cs="Arial"/>
          <w:szCs w:val="24"/>
        </w:rPr>
      </w:pPr>
    </w:p>
    <w:tbl>
      <w:tblPr>
        <w:tblStyle w:val="TableGrid"/>
        <w:tblW w:w="0" w:type="auto"/>
        <w:tblInd w:w="108" w:type="dxa"/>
        <w:tblLook w:val="04A0" w:firstRow="1" w:lastRow="0" w:firstColumn="1" w:lastColumn="0" w:noHBand="0" w:noVBand="1"/>
      </w:tblPr>
      <w:tblGrid>
        <w:gridCol w:w="2905"/>
        <w:gridCol w:w="2995"/>
        <w:gridCol w:w="3008"/>
      </w:tblGrid>
      <w:tr w:rsidR="004B23DE" w:rsidRPr="00710CC6" w14:paraId="7F705854" w14:textId="77777777" w:rsidTr="0048390A">
        <w:tc>
          <w:tcPr>
            <w:tcW w:w="2972" w:type="dxa"/>
            <w:vMerge w:val="restart"/>
          </w:tcPr>
          <w:p w14:paraId="7D1B2FD6" w14:textId="77777777" w:rsidR="004B23DE" w:rsidRPr="00710CC6" w:rsidRDefault="004B23DE" w:rsidP="0048390A">
            <w:pPr>
              <w:rPr>
                <w:rFonts w:cs="Arial"/>
                <w:szCs w:val="24"/>
              </w:rPr>
            </w:pPr>
            <w:r w:rsidRPr="00710CC6">
              <w:rPr>
                <w:rFonts w:cs="Arial"/>
                <w:szCs w:val="24"/>
              </w:rPr>
              <w:t>Portaferry Public Realm Scheme</w:t>
            </w:r>
          </w:p>
        </w:tc>
        <w:tc>
          <w:tcPr>
            <w:tcW w:w="3081" w:type="dxa"/>
          </w:tcPr>
          <w:p w14:paraId="17071BBB" w14:textId="77777777" w:rsidR="004B23DE" w:rsidRPr="00710CC6" w:rsidRDefault="004B23DE" w:rsidP="0048390A">
            <w:pPr>
              <w:jc w:val="both"/>
              <w:rPr>
                <w:rFonts w:cs="Arial"/>
                <w:szCs w:val="24"/>
              </w:rPr>
            </w:pPr>
            <w:r w:rsidRPr="00710CC6">
              <w:rPr>
                <w:rFonts w:cs="Arial"/>
                <w:szCs w:val="24"/>
              </w:rPr>
              <w:t>DfC Capital</w:t>
            </w:r>
          </w:p>
        </w:tc>
        <w:tc>
          <w:tcPr>
            <w:tcW w:w="3081" w:type="dxa"/>
          </w:tcPr>
          <w:p w14:paraId="06BF997F" w14:textId="77777777" w:rsidR="004B23DE" w:rsidRPr="00710CC6" w:rsidRDefault="004B23DE" w:rsidP="0048390A">
            <w:pPr>
              <w:jc w:val="both"/>
              <w:rPr>
                <w:rFonts w:cs="Arial"/>
                <w:szCs w:val="24"/>
              </w:rPr>
            </w:pPr>
            <w:r w:rsidRPr="00710CC6">
              <w:rPr>
                <w:rFonts w:cs="Arial"/>
                <w:szCs w:val="24"/>
              </w:rPr>
              <w:t>£985,000.00</w:t>
            </w:r>
          </w:p>
        </w:tc>
      </w:tr>
      <w:tr w:rsidR="004B23DE" w:rsidRPr="00710CC6" w14:paraId="0E925AC6" w14:textId="77777777" w:rsidTr="0048390A">
        <w:tc>
          <w:tcPr>
            <w:tcW w:w="2972" w:type="dxa"/>
            <w:vMerge/>
          </w:tcPr>
          <w:p w14:paraId="13F97B64" w14:textId="77777777" w:rsidR="004B23DE" w:rsidRPr="00710CC6" w:rsidRDefault="004B23DE" w:rsidP="0048390A">
            <w:pPr>
              <w:rPr>
                <w:rFonts w:cs="Arial"/>
                <w:szCs w:val="24"/>
              </w:rPr>
            </w:pPr>
          </w:p>
        </w:tc>
        <w:tc>
          <w:tcPr>
            <w:tcW w:w="3081" w:type="dxa"/>
          </w:tcPr>
          <w:p w14:paraId="64FF5BF4" w14:textId="77777777" w:rsidR="004B23DE" w:rsidRPr="00710CC6" w:rsidRDefault="004B23DE" w:rsidP="0048390A">
            <w:pPr>
              <w:jc w:val="both"/>
              <w:rPr>
                <w:rFonts w:cs="Arial"/>
                <w:szCs w:val="24"/>
              </w:rPr>
            </w:pPr>
            <w:r w:rsidRPr="00710CC6">
              <w:rPr>
                <w:rFonts w:cs="Arial"/>
                <w:szCs w:val="24"/>
              </w:rPr>
              <w:t>DfI Capital</w:t>
            </w:r>
          </w:p>
        </w:tc>
        <w:tc>
          <w:tcPr>
            <w:tcW w:w="3081" w:type="dxa"/>
          </w:tcPr>
          <w:p w14:paraId="33779B6C" w14:textId="77777777" w:rsidR="004B23DE" w:rsidRPr="00710CC6" w:rsidRDefault="004B23DE" w:rsidP="0048390A">
            <w:pPr>
              <w:jc w:val="both"/>
              <w:rPr>
                <w:rFonts w:cs="Arial"/>
                <w:szCs w:val="24"/>
              </w:rPr>
            </w:pPr>
            <w:r w:rsidRPr="00710CC6">
              <w:rPr>
                <w:rFonts w:cs="Arial"/>
                <w:szCs w:val="24"/>
              </w:rPr>
              <w:t>£270,000.00</w:t>
            </w:r>
          </w:p>
        </w:tc>
      </w:tr>
      <w:tr w:rsidR="004B23DE" w:rsidRPr="00710CC6" w14:paraId="29BC247F" w14:textId="77777777" w:rsidTr="0048390A">
        <w:tc>
          <w:tcPr>
            <w:tcW w:w="2972" w:type="dxa"/>
            <w:vMerge/>
          </w:tcPr>
          <w:p w14:paraId="1FB11DEC" w14:textId="77777777" w:rsidR="004B23DE" w:rsidRPr="00710CC6" w:rsidRDefault="004B23DE" w:rsidP="0048390A">
            <w:pPr>
              <w:rPr>
                <w:rFonts w:cs="Arial"/>
                <w:szCs w:val="24"/>
              </w:rPr>
            </w:pPr>
          </w:p>
        </w:tc>
        <w:tc>
          <w:tcPr>
            <w:tcW w:w="3081" w:type="dxa"/>
          </w:tcPr>
          <w:p w14:paraId="68D59EDA" w14:textId="77777777" w:rsidR="004B23DE" w:rsidRPr="00710CC6" w:rsidRDefault="004B23DE" w:rsidP="0048390A">
            <w:pPr>
              <w:jc w:val="both"/>
              <w:rPr>
                <w:rFonts w:cs="Arial"/>
                <w:szCs w:val="24"/>
              </w:rPr>
            </w:pPr>
            <w:r w:rsidRPr="00710CC6">
              <w:rPr>
                <w:rFonts w:cs="Arial"/>
                <w:szCs w:val="24"/>
              </w:rPr>
              <w:t>DAERA Capital</w:t>
            </w:r>
          </w:p>
        </w:tc>
        <w:tc>
          <w:tcPr>
            <w:tcW w:w="3081" w:type="dxa"/>
          </w:tcPr>
          <w:p w14:paraId="663C1345" w14:textId="77777777" w:rsidR="004B23DE" w:rsidRPr="00710CC6" w:rsidRDefault="004B23DE" w:rsidP="0048390A">
            <w:pPr>
              <w:jc w:val="both"/>
              <w:rPr>
                <w:rFonts w:cs="Arial"/>
                <w:szCs w:val="24"/>
              </w:rPr>
            </w:pPr>
            <w:r w:rsidRPr="00710CC6">
              <w:rPr>
                <w:rFonts w:cs="Arial"/>
                <w:szCs w:val="24"/>
              </w:rPr>
              <w:t>£415,000.00</w:t>
            </w:r>
          </w:p>
        </w:tc>
      </w:tr>
      <w:tr w:rsidR="004B23DE" w:rsidRPr="00710CC6" w14:paraId="6B0F8118" w14:textId="77777777" w:rsidTr="0048390A">
        <w:tc>
          <w:tcPr>
            <w:tcW w:w="2972" w:type="dxa"/>
            <w:vMerge/>
          </w:tcPr>
          <w:p w14:paraId="31D0DB3A" w14:textId="77777777" w:rsidR="004B23DE" w:rsidRPr="00710CC6" w:rsidRDefault="004B23DE" w:rsidP="0048390A">
            <w:pPr>
              <w:rPr>
                <w:rFonts w:cs="Arial"/>
                <w:szCs w:val="24"/>
              </w:rPr>
            </w:pPr>
          </w:p>
        </w:tc>
        <w:tc>
          <w:tcPr>
            <w:tcW w:w="3081" w:type="dxa"/>
          </w:tcPr>
          <w:p w14:paraId="347717AA" w14:textId="77777777" w:rsidR="004B23DE" w:rsidRPr="00710CC6" w:rsidRDefault="004B23DE" w:rsidP="0048390A">
            <w:pPr>
              <w:jc w:val="both"/>
              <w:rPr>
                <w:rFonts w:cs="Arial"/>
                <w:szCs w:val="24"/>
              </w:rPr>
            </w:pPr>
            <w:r w:rsidRPr="00710CC6">
              <w:rPr>
                <w:rFonts w:cs="Arial"/>
                <w:szCs w:val="24"/>
              </w:rPr>
              <w:t>Council Contribution</w:t>
            </w:r>
          </w:p>
        </w:tc>
        <w:tc>
          <w:tcPr>
            <w:tcW w:w="3081" w:type="dxa"/>
          </w:tcPr>
          <w:p w14:paraId="57D39532" w14:textId="77777777" w:rsidR="004B23DE" w:rsidRPr="00710CC6" w:rsidRDefault="004B23DE" w:rsidP="0048390A">
            <w:pPr>
              <w:jc w:val="both"/>
              <w:rPr>
                <w:rFonts w:cs="Arial"/>
                <w:szCs w:val="24"/>
              </w:rPr>
            </w:pPr>
            <w:r w:rsidRPr="00710CC6">
              <w:rPr>
                <w:rFonts w:cs="Arial"/>
                <w:szCs w:val="24"/>
              </w:rPr>
              <w:t>£214,667.00</w:t>
            </w:r>
          </w:p>
        </w:tc>
      </w:tr>
      <w:tr w:rsidR="004B23DE" w:rsidRPr="00710CC6" w14:paraId="22AD2F26" w14:textId="77777777" w:rsidTr="0048390A">
        <w:tc>
          <w:tcPr>
            <w:tcW w:w="2972" w:type="dxa"/>
            <w:vMerge/>
          </w:tcPr>
          <w:p w14:paraId="4CD85F11" w14:textId="77777777" w:rsidR="004B23DE" w:rsidRPr="00710CC6" w:rsidRDefault="004B23DE" w:rsidP="0048390A">
            <w:pPr>
              <w:rPr>
                <w:rFonts w:cs="Arial"/>
                <w:szCs w:val="24"/>
              </w:rPr>
            </w:pPr>
          </w:p>
        </w:tc>
        <w:tc>
          <w:tcPr>
            <w:tcW w:w="3081" w:type="dxa"/>
          </w:tcPr>
          <w:p w14:paraId="23C3F801" w14:textId="77777777" w:rsidR="004B23DE" w:rsidRPr="00710CC6" w:rsidRDefault="004B23DE" w:rsidP="0048390A">
            <w:pPr>
              <w:jc w:val="both"/>
              <w:rPr>
                <w:rFonts w:cs="Arial"/>
                <w:i/>
                <w:iCs/>
                <w:szCs w:val="24"/>
              </w:rPr>
            </w:pPr>
            <w:r w:rsidRPr="00710CC6">
              <w:rPr>
                <w:rFonts w:cs="Arial"/>
                <w:i/>
                <w:iCs/>
                <w:szCs w:val="24"/>
              </w:rPr>
              <w:t>Total</w:t>
            </w:r>
          </w:p>
        </w:tc>
        <w:tc>
          <w:tcPr>
            <w:tcW w:w="3081" w:type="dxa"/>
          </w:tcPr>
          <w:p w14:paraId="300DF643" w14:textId="77777777" w:rsidR="004B23DE" w:rsidRPr="00710CC6" w:rsidRDefault="004B23DE" w:rsidP="0048390A">
            <w:pPr>
              <w:jc w:val="both"/>
              <w:rPr>
                <w:rFonts w:cs="Arial"/>
                <w:i/>
                <w:iCs/>
                <w:szCs w:val="24"/>
              </w:rPr>
            </w:pPr>
            <w:r w:rsidRPr="00710CC6">
              <w:rPr>
                <w:rFonts w:cs="Arial"/>
                <w:i/>
                <w:iCs/>
                <w:szCs w:val="24"/>
              </w:rPr>
              <w:t>£1,884,667.00</w:t>
            </w:r>
          </w:p>
        </w:tc>
      </w:tr>
      <w:tr w:rsidR="004B23DE" w:rsidRPr="00710CC6" w14:paraId="3E922887" w14:textId="77777777" w:rsidTr="0048390A">
        <w:tc>
          <w:tcPr>
            <w:tcW w:w="2972" w:type="dxa"/>
          </w:tcPr>
          <w:p w14:paraId="68F6913B" w14:textId="77777777" w:rsidR="004B23DE" w:rsidRPr="00710CC6" w:rsidRDefault="004B23DE" w:rsidP="0048390A">
            <w:pPr>
              <w:rPr>
                <w:rFonts w:cs="Arial"/>
                <w:szCs w:val="24"/>
              </w:rPr>
            </w:pPr>
            <w:r w:rsidRPr="00710CC6">
              <w:rPr>
                <w:rFonts w:cs="Arial"/>
                <w:szCs w:val="24"/>
              </w:rPr>
              <w:lastRenderedPageBreak/>
              <w:t>Kircubbin Coastal Path</w:t>
            </w:r>
          </w:p>
        </w:tc>
        <w:tc>
          <w:tcPr>
            <w:tcW w:w="3081" w:type="dxa"/>
          </w:tcPr>
          <w:p w14:paraId="562E68C3" w14:textId="77777777" w:rsidR="004B23DE" w:rsidRPr="00710CC6" w:rsidRDefault="004B23DE" w:rsidP="0048390A">
            <w:pPr>
              <w:jc w:val="both"/>
              <w:rPr>
                <w:rFonts w:cs="Arial"/>
                <w:szCs w:val="24"/>
              </w:rPr>
            </w:pPr>
            <w:r w:rsidRPr="00710CC6">
              <w:rPr>
                <w:rFonts w:cs="Arial"/>
                <w:szCs w:val="24"/>
              </w:rPr>
              <w:t>DfI Capital</w:t>
            </w:r>
          </w:p>
        </w:tc>
        <w:tc>
          <w:tcPr>
            <w:tcW w:w="3081" w:type="dxa"/>
          </w:tcPr>
          <w:p w14:paraId="4D75E2FF" w14:textId="77777777" w:rsidR="004B23DE" w:rsidRPr="00710CC6" w:rsidRDefault="004B23DE" w:rsidP="0048390A">
            <w:pPr>
              <w:jc w:val="both"/>
              <w:rPr>
                <w:rFonts w:cs="Arial"/>
                <w:szCs w:val="24"/>
              </w:rPr>
            </w:pPr>
            <w:r w:rsidRPr="00710CC6">
              <w:rPr>
                <w:rFonts w:cs="Arial"/>
                <w:szCs w:val="24"/>
              </w:rPr>
              <w:t>£60,000.00</w:t>
            </w:r>
          </w:p>
        </w:tc>
      </w:tr>
      <w:tr w:rsidR="004B23DE" w:rsidRPr="00710CC6" w14:paraId="54AA32B4" w14:textId="77777777" w:rsidTr="0048390A">
        <w:tc>
          <w:tcPr>
            <w:tcW w:w="2972" w:type="dxa"/>
          </w:tcPr>
          <w:p w14:paraId="08299F5C" w14:textId="77777777" w:rsidR="004B23DE" w:rsidRPr="00710CC6" w:rsidRDefault="004B23DE" w:rsidP="0048390A">
            <w:pPr>
              <w:rPr>
                <w:rFonts w:cs="Arial"/>
                <w:szCs w:val="24"/>
              </w:rPr>
            </w:pPr>
            <w:r w:rsidRPr="00710CC6">
              <w:rPr>
                <w:rFonts w:cs="Arial"/>
                <w:szCs w:val="24"/>
              </w:rPr>
              <w:t>Groomsport Harbour</w:t>
            </w:r>
          </w:p>
        </w:tc>
        <w:tc>
          <w:tcPr>
            <w:tcW w:w="3081" w:type="dxa"/>
          </w:tcPr>
          <w:p w14:paraId="3FD33782" w14:textId="77777777" w:rsidR="004B23DE" w:rsidRPr="00710CC6" w:rsidRDefault="004B23DE" w:rsidP="0048390A">
            <w:pPr>
              <w:jc w:val="both"/>
              <w:rPr>
                <w:rFonts w:cs="Arial"/>
                <w:szCs w:val="24"/>
              </w:rPr>
            </w:pPr>
            <w:r w:rsidRPr="00710CC6">
              <w:rPr>
                <w:rFonts w:cs="Arial"/>
                <w:szCs w:val="24"/>
              </w:rPr>
              <w:t xml:space="preserve">DfC Revenue </w:t>
            </w:r>
          </w:p>
        </w:tc>
        <w:tc>
          <w:tcPr>
            <w:tcW w:w="3081" w:type="dxa"/>
          </w:tcPr>
          <w:p w14:paraId="25053AB7" w14:textId="77777777" w:rsidR="004B23DE" w:rsidRPr="00710CC6" w:rsidRDefault="004B23DE" w:rsidP="0048390A">
            <w:pPr>
              <w:jc w:val="both"/>
              <w:rPr>
                <w:rFonts w:cs="Arial"/>
                <w:szCs w:val="24"/>
              </w:rPr>
            </w:pPr>
            <w:r w:rsidRPr="00710CC6">
              <w:rPr>
                <w:rFonts w:cs="Arial"/>
                <w:szCs w:val="24"/>
              </w:rPr>
              <w:t>£20,000.00</w:t>
            </w:r>
          </w:p>
        </w:tc>
      </w:tr>
      <w:tr w:rsidR="004B23DE" w:rsidRPr="00710CC6" w14:paraId="2CC91469" w14:textId="77777777" w:rsidTr="0048390A">
        <w:tc>
          <w:tcPr>
            <w:tcW w:w="2972" w:type="dxa"/>
          </w:tcPr>
          <w:p w14:paraId="20681462" w14:textId="77777777" w:rsidR="004B23DE" w:rsidRPr="00710CC6" w:rsidRDefault="004B23DE" w:rsidP="0048390A">
            <w:pPr>
              <w:rPr>
                <w:rFonts w:cs="Arial"/>
                <w:szCs w:val="24"/>
              </w:rPr>
            </w:pPr>
            <w:r w:rsidRPr="00710CC6">
              <w:rPr>
                <w:rFonts w:cs="Arial"/>
                <w:szCs w:val="24"/>
              </w:rPr>
              <w:t>School Lane, Ballywalter</w:t>
            </w:r>
          </w:p>
        </w:tc>
        <w:tc>
          <w:tcPr>
            <w:tcW w:w="3081" w:type="dxa"/>
          </w:tcPr>
          <w:p w14:paraId="53E2CA25" w14:textId="77777777" w:rsidR="004B23DE" w:rsidRPr="00710CC6" w:rsidRDefault="004B23DE" w:rsidP="0048390A">
            <w:pPr>
              <w:jc w:val="both"/>
              <w:rPr>
                <w:rFonts w:cs="Arial"/>
                <w:szCs w:val="24"/>
              </w:rPr>
            </w:pPr>
            <w:r w:rsidRPr="00710CC6">
              <w:rPr>
                <w:rFonts w:cs="Arial"/>
                <w:szCs w:val="24"/>
              </w:rPr>
              <w:t xml:space="preserve">DfI Capital </w:t>
            </w:r>
          </w:p>
        </w:tc>
        <w:tc>
          <w:tcPr>
            <w:tcW w:w="3081" w:type="dxa"/>
          </w:tcPr>
          <w:p w14:paraId="3E71BF6A" w14:textId="77777777" w:rsidR="004B23DE" w:rsidRPr="00710CC6" w:rsidRDefault="004B23DE" w:rsidP="0048390A">
            <w:pPr>
              <w:jc w:val="both"/>
              <w:rPr>
                <w:rFonts w:cs="Arial"/>
                <w:szCs w:val="24"/>
              </w:rPr>
            </w:pPr>
            <w:r w:rsidRPr="00710CC6">
              <w:rPr>
                <w:rFonts w:cs="Arial"/>
                <w:szCs w:val="24"/>
              </w:rPr>
              <w:t>£20,000.00</w:t>
            </w:r>
          </w:p>
        </w:tc>
      </w:tr>
      <w:tr w:rsidR="004B23DE" w:rsidRPr="00710CC6" w14:paraId="4408E17C" w14:textId="77777777" w:rsidTr="0048390A">
        <w:tc>
          <w:tcPr>
            <w:tcW w:w="2972" w:type="dxa"/>
            <w:vMerge w:val="restart"/>
          </w:tcPr>
          <w:p w14:paraId="3920BDE3" w14:textId="77777777" w:rsidR="004B23DE" w:rsidRPr="00710CC6" w:rsidRDefault="004B23DE" w:rsidP="0048390A">
            <w:pPr>
              <w:rPr>
                <w:rFonts w:cs="Arial"/>
                <w:szCs w:val="24"/>
              </w:rPr>
            </w:pPr>
            <w:r w:rsidRPr="00710CC6">
              <w:rPr>
                <w:rFonts w:cs="Arial"/>
                <w:szCs w:val="24"/>
              </w:rPr>
              <w:t>Greyabbey Community Park</w:t>
            </w:r>
          </w:p>
        </w:tc>
        <w:tc>
          <w:tcPr>
            <w:tcW w:w="3081" w:type="dxa"/>
          </w:tcPr>
          <w:p w14:paraId="38217AB7" w14:textId="77777777" w:rsidR="004B23DE" w:rsidRPr="00710CC6" w:rsidRDefault="004B23DE" w:rsidP="0048390A">
            <w:pPr>
              <w:jc w:val="both"/>
              <w:rPr>
                <w:rFonts w:cs="Arial"/>
                <w:szCs w:val="24"/>
              </w:rPr>
            </w:pPr>
            <w:r w:rsidRPr="00710CC6">
              <w:rPr>
                <w:rFonts w:cs="Arial"/>
                <w:szCs w:val="24"/>
              </w:rPr>
              <w:t xml:space="preserve">DfC Revenue </w:t>
            </w:r>
          </w:p>
        </w:tc>
        <w:tc>
          <w:tcPr>
            <w:tcW w:w="3081" w:type="dxa"/>
          </w:tcPr>
          <w:p w14:paraId="776DA2BB" w14:textId="77777777" w:rsidR="004B23DE" w:rsidRPr="00710CC6" w:rsidRDefault="004B23DE" w:rsidP="0048390A">
            <w:pPr>
              <w:jc w:val="both"/>
              <w:rPr>
                <w:rFonts w:cs="Arial"/>
                <w:szCs w:val="24"/>
              </w:rPr>
            </w:pPr>
            <w:r w:rsidRPr="00710CC6">
              <w:rPr>
                <w:rFonts w:cs="Arial"/>
                <w:szCs w:val="24"/>
              </w:rPr>
              <w:t>£25,000.00</w:t>
            </w:r>
          </w:p>
        </w:tc>
      </w:tr>
      <w:tr w:rsidR="004B23DE" w:rsidRPr="00710CC6" w14:paraId="163CD532" w14:textId="77777777" w:rsidTr="0048390A">
        <w:tc>
          <w:tcPr>
            <w:tcW w:w="2972" w:type="dxa"/>
            <w:vMerge/>
          </w:tcPr>
          <w:p w14:paraId="23BF2E23" w14:textId="77777777" w:rsidR="004B23DE" w:rsidRPr="00710CC6" w:rsidRDefault="004B23DE" w:rsidP="0048390A">
            <w:pPr>
              <w:rPr>
                <w:rFonts w:cs="Arial"/>
                <w:szCs w:val="24"/>
              </w:rPr>
            </w:pPr>
          </w:p>
        </w:tc>
        <w:tc>
          <w:tcPr>
            <w:tcW w:w="3081" w:type="dxa"/>
          </w:tcPr>
          <w:p w14:paraId="7859B141" w14:textId="77777777" w:rsidR="004B23DE" w:rsidRPr="00710CC6" w:rsidRDefault="004B23DE" w:rsidP="0048390A">
            <w:pPr>
              <w:jc w:val="both"/>
              <w:rPr>
                <w:rFonts w:cs="Arial"/>
                <w:szCs w:val="24"/>
              </w:rPr>
            </w:pPr>
            <w:r w:rsidRPr="00710CC6">
              <w:rPr>
                <w:rFonts w:cs="Arial"/>
                <w:szCs w:val="24"/>
              </w:rPr>
              <w:t xml:space="preserve">DfI Capital </w:t>
            </w:r>
          </w:p>
        </w:tc>
        <w:tc>
          <w:tcPr>
            <w:tcW w:w="3081" w:type="dxa"/>
          </w:tcPr>
          <w:p w14:paraId="23F201D4" w14:textId="77777777" w:rsidR="004B23DE" w:rsidRPr="00710CC6" w:rsidRDefault="004B23DE" w:rsidP="0048390A">
            <w:pPr>
              <w:jc w:val="both"/>
              <w:rPr>
                <w:rFonts w:cs="Arial"/>
                <w:szCs w:val="24"/>
              </w:rPr>
            </w:pPr>
            <w:r w:rsidRPr="00710CC6">
              <w:rPr>
                <w:rFonts w:cs="Arial"/>
                <w:szCs w:val="24"/>
              </w:rPr>
              <w:t>£120,000.00</w:t>
            </w:r>
          </w:p>
        </w:tc>
      </w:tr>
      <w:tr w:rsidR="004B23DE" w:rsidRPr="00710CC6" w14:paraId="6620EF16" w14:textId="77777777" w:rsidTr="0048390A">
        <w:tc>
          <w:tcPr>
            <w:tcW w:w="2972" w:type="dxa"/>
            <w:vMerge/>
          </w:tcPr>
          <w:p w14:paraId="36CB94F7" w14:textId="77777777" w:rsidR="004B23DE" w:rsidRPr="00710CC6" w:rsidRDefault="004B23DE" w:rsidP="0048390A">
            <w:pPr>
              <w:rPr>
                <w:rFonts w:cs="Arial"/>
                <w:szCs w:val="24"/>
              </w:rPr>
            </w:pPr>
          </w:p>
        </w:tc>
        <w:tc>
          <w:tcPr>
            <w:tcW w:w="3081" w:type="dxa"/>
          </w:tcPr>
          <w:p w14:paraId="3B1E8B3E" w14:textId="77777777" w:rsidR="004B23DE" w:rsidRPr="00710CC6" w:rsidRDefault="004B23DE" w:rsidP="0048390A">
            <w:pPr>
              <w:jc w:val="both"/>
              <w:rPr>
                <w:rFonts w:cs="Arial"/>
                <w:i/>
                <w:iCs/>
                <w:szCs w:val="24"/>
              </w:rPr>
            </w:pPr>
            <w:r w:rsidRPr="00710CC6">
              <w:rPr>
                <w:rFonts w:cs="Arial"/>
                <w:i/>
                <w:iCs/>
                <w:szCs w:val="24"/>
              </w:rPr>
              <w:t xml:space="preserve">Total </w:t>
            </w:r>
          </w:p>
        </w:tc>
        <w:tc>
          <w:tcPr>
            <w:tcW w:w="3081" w:type="dxa"/>
          </w:tcPr>
          <w:p w14:paraId="1DD09641" w14:textId="77777777" w:rsidR="004B23DE" w:rsidRPr="00710CC6" w:rsidRDefault="004B23DE" w:rsidP="0048390A">
            <w:pPr>
              <w:jc w:val="both"/>
              <w:rPr>
                <w:rFonts w:cs="Arial"/>
                <w:i/>
                <w:iCs/>
                <w:szCs w:val="24"/>
              </w:rPr>
            </w:pPr>
            <w:r w:rsidRPr="00710CC6">
              <w:rPr>
                <w:rFonts w:cs="Arial"/>
                <w:i/>
                <w:iCs/>
                <w:szCs w:val="24"/>
              </w:rPr>
              <w:t>£145,000.00</w:t>
            </w:r>
          </w:p>
        </w:tc>
      </w:tr>
      <w:tr w:rsidR="004B23DE" w:rsidRPr="00710CC6" w14:paraId="57C9C179" w14:textId="77777777" w:rsidTr="0048390A">
        <w:tc>
          <w:tcPr>
            <w:tcW w:w="2972" w:type="dxa"/>
          </w:tcPr>
          <w:p w14:paraId="18811708" w14:textId="77777777" w:rsidR="004B23DE" w:rsidRPr="00710CC6" w:rsidRDefault="004B23DE" w:rsidP="0048390A">
            <w:pPr>
              <w:rPr>
                <w:rFonts w:cs="Arial"/>
                <w:szCs w:val="24"/>
              </w:rPr>
            </w:pPr>
            <w:r w:rsidRPr="00710CC6">
              <w:rPr>
                <w:rFonts w:cs="Arial"/>
                <w:szCs w:val="24"/>
              </w:rPr>
              <w:t>Millisle Lagoon</w:t>
            </w:r>
          </w:p>
        </w:tc>
        <w:tc>
          <w:tcPr>
            <w:tcW w:w="3081" w:type="dxa"/>
          </w:tcPr>
          <w:p w14:paraId="2B5D40EF" w14:textId="77777777" w:rsidR="004B23DE" w:rsidRPr="00710CC6" w:rsidRDefault="004B23DE" w:rsidP="0048390A">
            <w:pPr>
              <w:jc w:val="both"/>
              <w:rPr>
                <w:rFonts w:cs="Arial"/>
                <w:szCs w:val="24"/>
              </w:rPr>
            </w:pPr>
            <w:r w:rsidRPr="00710CC6">
              <w:rPr>
                <w:rFonts w:cs="Arial"/>
                <w:szCs w:val="24"/>
              </w:rPr>
              <w:t>DfC Revenue</w:t>
            </w:r>
          </w:p>
        </w:tc>
        <w:tc>
          <w:tcPr>
            <w:tcW w:w="3081" w:type="dxa"/>
          </w:tcPr>
          <w:p w14:paraId="3390DF0D" w14:textId="77777777" w:rsidR="004B23DE" w:rsidRPr="00710CC6" w:rsidRDefault="004B23DE" w:rsidP="0048390A">
            <w:pPr>
              <w:jc w:val="both"/>
              <w:rPr>
                <w:rFonts w:cs="Arial"/>
                <w:szCs w:val="24"/>
              </w:rPr>
            </w:pPr>
            <w:r w:rsidRPr="00710CC6">
              <w:rPr>
                <w:rFonts w:cs="Arial"/>
                <w:szCs w:val="24"/>
              </w:rPr>
              <w:t>£37,000.00</w:t>
            </w:r>
          </w:p>
        </w:tc>
      </w:tr>
      <w:tr w:rsidR="004B23DE" w:rsidRPr="00710CC6" w14:paraId="5A7E69D5" w14:textId="77777777" w:rsidTr="0048390A">
        <w:tc>
          <w:tcPr>
            <w:tcW w:w="2972" w:type="dxa"/>
            <w:vMerge w:val="restart"/>
          </w:tcPr>
          <w:p w14:paraId="7210314B" w14:textId="77777777" w:rsidR="004B23DE" w:rsidRPr="00710CC6" w:rsidRDefault="004B23DE" w:rsidP="0048390A">
            <w:pPr>
              <w:rPr>
                <w:rFonts w:cs="Arial"/>
                <w:szCs w:val="24"/>
              </w:rPr>
            </w:pPr>
            <w:r w:rsidRPr="00710CC6">
              <w:rPr>
                <w:rFonts w:cs="Arial"/>
                <w:szCs w:val="24"/>
              </w:rPr>
              <w:t>Ballygowan Village Improvements</w:t>
            </w:r>
          </w:p>
        </w:tc>
        <w:tc>
          <w:tcPr>
            <w:tcW w:w="3081" w:type="dxa"/>
          </w:tcPr>
          <w:p w14:paraId="7240117D" w14:textId="77777777" w:rsidR="004B23DE" w:rsidRPr="00710CC6" w:rsidRDefault="004B23DE" w:rsidP="0048390A">
            <w:pPr>
              <w:jc w:val="both"/>
              <w:rPr>
                <w:rFonts w:cs="Arial"/>
                <w:szCs w:val="24"/>
              </w:rPr>
            </w:pPr>
            <w:r w:rsidRPr="00710CC6">
              <w:rPr>
                <w:rFonts w:cs="Arial"/>
                <w:szCs w:val="24"/>
              </w:rPr>
              <w:t xml:space="preserve">DfC Revenue </w:t>
            </w:r>
          </w:p>
        </w:tc>
        <w:tc>
          <w:tcPr>
            <w:tcW w:w="3081" w:type="dxa"/>
          </w:tcPr>
          <w:p w14:paraId="1EEBE35F" w14:textId="77777777" w:rsidR="004B23DE" w:rsidRPr="00710CC6" w:rsidRDefault="004B23DE" w:rsidP="0048390A">
            <w:pPr>
              <w:jc w:val="both"/>
              <w:rPr>
                <w:rFonts w:cs="Arial"/>
                <w:szCs w:val="24"/>
              </w:rPr>
            </w:pPr>
            <w:r w:rsidRPr="00710CC6">
              <w:rPr>
                <w:rFonts w:cs="Arial"/>
                <w:szCs w:val="24"/>
              </w:rPr>
              <w:t>£25,000.00</w:t>
            </w:r>
          </w:p>
        </w:tc>
      </w:tr>
      <w:tr w:rsidR="004B23DE" w:rsidRPr="00710CC6" w14:paraId="6EF62645" w14:textId="77777777" w:rsidTr="0048390A">
        <w:tc>
          <w:tcPr>
            <w:tcW w:w="2972" w:type="dxa"/>
            <w:vMerge/>
          </w:tcPr>
          <w:p w14:paraId="3EAF04AB" w14:textId="77777777" w:rsidR="004B23DE" w:rsidRPr="00710CC6" w:rsidRDefault="004B23DE" w:rsidP="0048390A">
            <w:pPr>
              <w:rPr>
                <w:rFonts w:cs="Arial"/>
                <w:szCs w:val="24"/>
              </w:rPr>
            </w:pPr>
          </w:p>
        </w:tc>
        <w:tc>
          <w:tcPr>
            <w:tcW w:w="3081" w:type="dxa"/>
          </w:tcPr>
          <w:p w14:paraId="5B52EA5D" w14:textId="77777777" w:rsidR="004B23DE" w:rsidRPr="00710CC6" w:rsidRDefault="004B23DE" w:rsidP="0048390A">
            <w:pPr>
              <w:jc w:val="both"/>
              <w:rPr>
                <w:rFonts w:cs="Arial"/>
                <w:szCs w:val="24"/>
              </w:rPr>
            </w:pPr>
            <w:r w:rsidRPr="00710CC6">
              <w:rPr>
                <w:rFonts w:cs="Arial"/>
                <w:szCs w:val="24"/>
              </w:rPr>
              <w:t xml:space="preserve">DfI Capital </w:t>
            </w:r>
          </w:p>
        </w:tc>
        <w:tc>
          <w:tcPr>
            <w:tcW w:w="3081" w:type="dxa"/>
          </w:tcPr>
          <w:p w14:paraId="16F5CE40" w14:textId="77777777" w:rsidR="004B23DE" w:rsidRPr="00710CC6" w:rsidRDefault="004B23DE" w:rsidP="0048390A">
            <w:pPr>
              <w:jc w:val="both"/>
              <w:rPr>
                <w:rFonts w:cs="Arial"/>
                <w:szCs w:val="24"/>
              </w:rPr>
            </w:pPr>
            <w:r w:rsidRPr="00710CC6">
              <w:rPr>
                <w:rFonts w:cs="Arial"/>
                <w:szCs w:val="24"/>
              </w:rPr>
              <w:t>£156,280.80</w:t>
            </w:r>
          </w:p>
        </w:tc>
      </w:tr>
      <w:tr w:rsidR="004B23DE" w:rsidRPr="00710CC6" w14:paraId="0D30FDBB" w14:textId="77777777" w:rsidTr="0048390A">
        <w:tc>
          <w:tcPr>
            <w:tcW w:w="2972" w:type="dxa"/>
            <w:vMerge/>
          </w:tcPr>
          <w:p w14:paraId="742707AB" w14:textId="77777777" w:rsidR="004B23DE" w:rsidRPr="00710CC6" w:rsidRDefault="004B23DE" w:rsidP="0048390A">
            <w:pPr>
              <w:rPr>
                <w:rFonts w:cs="Arial"/>
                <w:szCs w:val="24"/>
              </w:rPr>
            </w:pPr>
          </w:p>
        </w:tc>
        <w:tc>
          <w:tcPr>
            <w:tcW w:w="3081" w:type="dxa"/>
          </w:tcPr>
          <w:p w14:paraId="185E2CD3" w14:textId="77777777" w:rsidR="004B23DE" w:rsidRPr="00710CC6" w:rsidRDefault="004B23DE" w:rsidP="0048390A">
            <w:pPr>
              <w:jc w:val="both"/>
              <w:rPr>
                <w:rFonts w:cs="Arial"/>
                <w:i/>
                <w:iCs/>
                <w:szCs w:val="24"/>
              </w:rPr>
            </w:pPr>
            <w:r w:rsidRPr="00710CC6">
              <w:rPr>
                <w:rFonts w:cs="Arial"/>
                <w:i/>
                <w:iCs/>
                <w:szCs w:val="24"/>
              </w:rPr>
              <w:t>Total</w:t>
            </w:r>
          </w:p>
        </w:tc>
        <w:tc>
          <w:tcPr>
            <w:tcW w:w="3081" w:type="dxa"/>
          </w:tcPr>
          <w:p w14:paraId="6FEA5E4F" w14:textId="77777777" w:rsidR="004B23DE" w:rsidRPr="00710CC6" w:rsidRDefault="004B23DE" w:rsidP="0048390A">
            <w:pPr>
              <w:jc w:val="both"/>
              <w:rPr>
                <w:rFonts w:cs="Arial"/>
                <w:i/>
                <w:iCs/>
                <w:szCs w:val="24"/>
              </w:rPr>
            </w:pPr>
            <w:r w:rsidRPr="00710CC6">
              <w:rPr>
                <w:rFonts w:cs="Arial"/>
                <w:i/>
                <w:iCs/>
                <w:szCs w:val="24"/>
              </w:rPr>
              <w:t>£181,280.80</w:t>
            </w:r>
          </w:p>
        </w:tc>
      </w:tr>
      <w:tr w:rsidR="004B23DE" w:rsidRPr="00710CC6" w14:paraId="22F599C1" w14:textId="77777777" w:rsidTr="0048390A">
        <w:tc>
          <w:tcPr>
            <w:tcW w:w="2972" w:type="dxa"/>
          </w:tcPr>
          <w:p w14:paraId="2B829A52" w14:textId="77777777" w:rsidR="004B23DE" w:rsidRPr="00710CC6" w:rsidRDefault="004B23DE" w:rsidP="0048390A">
            <w:pPr>
              <w:rPr>
                <w:rFonts w:cs="Arial"/>
                <w:szCs w:val="24"/>
              </w:rPr>
            </w:pPr>
            <w:r w:rsidRPr="00710CC6">
              <w:rPr>
                <w:rFonts w:cs="Arial"/>
                <w:szCs w:val="24"/>
              </w:rPr>
              <w:t>Portavogie Promenade</w:t>
            </w:r>
          </w:p>
        </w:tc>
        <w:tc>
          <w:tcPr>
            <w:tcW w:w="3081" w:type="dxa"/>
          </w:tcPr>
          <w:p w14:paraId="4C66F5C8" w14:textId="77777777" w:rsidR="004B23DE" w:rsidRPr="00710CC6" w:rsidRDefault="004B23DE" w:rsidP="0048390A">
            <w:pPr>
              <w:jc w:val="both"/>
              <w:rPr>
                <w:rFonts w:cs="Arial"/>
                <w:szCs w:val="24"/>
              </w:rPr>
            </w:pPr>
            <w:r w:rsidRPr="00710CC6">
              <w:rPr>
                <w:rFonts w:cs="Arial"/>
                <w:szCs w:val="24"/>
              </w:rPr>
              <w:t>DfI Capital</w:t>
            </w:r>
          </w:p>
        </w:tc>
        <w:tc>
          <w:tcPr>
            <w:tcW w:w="3081" w:type="dxa"/>
          </w:tcPr>
          <w:p w14:paraId="24EFEA20" w14:textId="77777777" w:rsidR="004B23DE" w:rsidRPr="00710CC6" w:rsidRDefault="004B23DE" w:rsidP="0048390A">
            <w:pPr>
              <w:jc w:val="both"/>
              <w:rPr>
                <w:rFonts w:cs="Arial"/>
                <w:szCs w:val="24"/>
              </w:rPr>
            </w:pPr>
            <w:r w:rsidRPr="00710CC6">
              <w:rPr>
                <w:rFonts w:cs="Arial"/>
                <w:szCs w:val="24"/>
              </w:rPr>
              <w:t>£43,719.20</w:t>
            </w:r>
          </w:p>
        </w:tc>
      </w:tr>
      <w:tr w:rsidR="004B23DE" w:rsidRPr="00710CC6" w14:paraId="16A8F354" w14:textId="77777777" w:rsidTr="0048390A">
        <w:tc>
          <w:tcPr>
            <w:tcW w:w="2972" w:type="dxa"/>
          </w:tcPr>
          <w:p w14:paraId="43184992" w14:textId="77777777" w:rsidR="004B23DE" w:rsidRPr="00710CC6" w:rsidRDefault="004B23DE" w:rsidP="0048390A">
            <w:pPr>
              <w:rPr>
                <w:rFonts w:cs="Arial"/>
                <w:szCs w:val="24"/>
              </w:rPr>
            </w:pPr>
            <w:r w:rsidRPr="00710CC6">
              <w:rPr>
                <w:rFonts w:cs="Arial"/>
                <w:szCs w:val="24"/>
              </w:rPr>
              <w:t>Professional Services</w:t>
            </w:r>
          </w:p>
        </w:tc>
        <w:tc>
          <w:tcPr>
            <w:tcW w:w="3081" w:type="dxa"/>
          </w:tcPr>
          <w:p w14:paraId="15CB3252" w14:textId="77777777" w:rsidR="004B23DE" w:rsidRPr="00710CC6" w:rsidRDefault="004B23DE" w:rsidP="0048390A">
            <w:pPr>
              <w:jc w:val="both"/>
              <w:rPr>
                <w:rFonts w:cs="Arial"/>
                <w:szCs w:val="24"/>
              </w:rPr>
            </w:pPr>
            <w:r w:rsidRPr="00710CC6">
              <w:rPr>
                <w:rFonts w:cs="Arial"/>
                <w:szCs w:val="24"/>
              </w:rPr>
              <w:t>DfC Revenue</w:t>
            </w:r>
          </w:p>
        </w:tc>
        <w:tc>
          <w:tcPr>
            <w:tcW w:w="3081" w:type="dxa"/>
          </w:tcPr>
          <w:p w14:paraId="2F5623D2" w14:textId="77777777" w:rsidR="004B23DE" w:rsidRPr="00710CC6" w:rsidRDefault="004B23DE" w:rsidP="0048390A">
            <w:pPr>
              <w:jc w:val="both"/>
              <w:rPr>
                <w:rFonts w:cs="Arial"/>
                <w:szCs w:val="24"/>
              </w:rPr>
            </w:pPr>
            <w:r w:rsidRPr="00710CC6">
              <w:rPr>
                <w:rFonts w:cs="Arial"/>
                <w:szCs w:val="24"/>
              </w:rPr>
              <w:t>£40,000.00</w:t>
            </w:r>
          </w:p>
        </w:tc>
      </w:tr>
    </w:tbl>
    <w:p w14:paraId="6A8B8E4B" w14:textId="77777777" w:rsidR="004B23DE" w:rsidRPr="00710CC6" w:rsidRDefault="004B23DE" w:rsidP="004B23DE">
      <w:pPr>
        <w:jc w:val="both"/>
        <w:rPr>
          <w:rFonts w:cs="Arial"/>
          <w:szCs w:val="24"/>
        </w:rPr>
      </w:pPr>
    </w:p>
    <w:p w14:paraId="06DEB69B" w14:textId="77777777" w:rsidR="004B23DE" w:rsidRPr="00710CC6" w:rsidRDefault="004B23DE" w:rsidP="004B23DE">
      <w:pPr>
        <w:jc w:val="both"/>
        <w:rPr>
          <w:rFonts w:cs="Arial"/>
          <w:b/>
          <w:bCs/>
          <w:szCs w:val="24"/>
        </w:rPr>
      </w:pPr>
      <w:r w:rsidRPr="00710CC6">
        <w:rPr>
          <w:rFonts w:cs="Arial"/>
          <w:b/>
          <w:bCs/>
          <w:szCs w:val="24"/>
        </w:rPr>
        <w:t>Update on Project Progress</w:t>
      </w:r>
    </w:p>
    <w:p w14:paraId="2910063E" w14:textId="77777777" w:rsidR="004B23DE" w:rsidRPr="00710CC6" w:rsidRDefault="004B23DE" w:rsidP="004B23DE">
      <w:pPr>
        <w:jc w:val="both"/>
        <w:rPr>
          <w:rFonts w:cs="Arial"/>
          <w:szCs w:val="24"/>
        </w:rPr>
      </w:pPr>
    </w:p>
    <w:p w14:paraId="66CC3942" w14:textId="77777777" w:rsidR="004B23DE" w:rsidRPr="00710CC6" w:rsidRDefault="004B23DE" w:rsidP="004B23DE">
      <w:pPr>
        <w:pStyle w:val="ListParagraph"/>
        <w:numPr>
          <w:ilvl w:val="0"/>
          <w:numId w:val="26"/>
        </w:numPr>
        <w:contextualSpacing/>
        <w:jc w:val="both"/>
        <w:rPr>
          <w:rFonts w:ascii="Arial" w:hAnsi="Arial" w:cs="Arial"/>
          <w:b/>
          <w:bCs/>
          <w:sz w:val="24"/>
          <w:szCs w:val="24"/>
        </w:rPr>
      </w:pPr>
      <w:r w:rsidRPr="00710CC6">
        <w:rPr>
          <w:rFonts w:ascii="Arial" w:hAnsi="Arial" w:cs="Arial"/>
          <w:b/>
          <w:bCs/>
          <w:sz w:val="24"/>
          <w:szCs w:val="24"/>
        </w:rPr>
        <w:t>Portaferry Public Realm Scheme</w:t>
      </w:r>
    </w:p>
    <w:p w14:paraId="43BD96C8"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The Portaferry Public Realm Scheme include</w:t>
      </w:r>
      <w:r>
        <w:rPr>
          <w:rFonts w:ascii="Arial" w:hAnsi="Arial" w:cs="Arial"/>
          <w:sz w:val="24"/>
          <w:szCs w:val="24"/>
        </w:rPr>
        <w:t>d</w:t>
      </w:r>
      <w:r w:rsidRPr="00710CC6">
        <w:rPr>
          <w:rFonts w:ascii="Arial" w:hAnsi="Arial" w:cs="Arial"/>
          <w:sz w:val="24"/>
          <w:szCs w:val="24"/>
        </w:rPr>
        <w:t xml:space="preserve"> the following areas: Market Square | Castle Street | Ferry Street | High Street | Meetinghouse Street.</w:t>
      </w:r>
    </w:p>
    <w:p w14:paraId="5B4E4F85"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The scheme w</w:t>
      </w:r>
      <w:r>
        <w:rPr>
          <w:rFonts w:ascii="Arial" w:hAnsi="Arial" w:cs="Arial"/>
          <w:sz w:val="24"/>
          <w:szCs w:val="24"/>
        </w:rPr>
        <w:t xml:space="preserve">ould </w:t>
      </w:r>
      <w:r w:rsidRPr="00710CC6">
        <w:rPr>
          <w:rFonts w:ascii="Arial" w:hAnsi="Arial" w:cs="Arial"/>
          <w:sz w:val="24"/>
          <w:szCs w:val="24"/>
        </w:rPr>
        <w:t>welcome improved street lighting, widening, and resurfacing of footpaths, better pedestrian connectivity, incorporation of street furniture and planting, and the creation of a usable civic space in the Market Square.</w:t>
      </w:r>
    </w:p>
    <w:p w14:paraId="664D8B7D" w14:textId="77777777" w:rsidR="004B23DE" w:rsidRPr="00710CC6" w:rsidRDefault="004B23DE" w:rsidP="004B23DE">
      <w:pPr>
        <w:rPr>
          <w:rFonts w:cs="Arial"/>
          <w:szCs w:val="24"/>
        </w:rPr>
      </w:pPr>
    </w:p>
    <w:p w14:paraId="47ED2303"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Schedule of Works: </w:t>
      </w:r>
    </w:p>
    <w:p w14:paraId="6F64F371"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Phase 1 – Trial holes and Ferry Street | October 2023 - December 2023</w:t>
      </w:r>
    </w:p>
    <w:p w14:paraId="0EDC2F96"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Phase 2 – Castle Street | November 2023 – February 2024</w:t>
      </w:r>
    </w:p>
    <w:p w14:paraId="301A58F2"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Phase 3 – Market Square and Junctions of Ferry Street/The Strand &amp; Castle Street/The Strand | January 2024 – July 2024</w:t>
      </w:r>
    </w:p>
    <w:p w14:paraId="7DD31261"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Phase 4 – Meetinghouse Street | June 2024 - July 2024</w:t>
      </w:r>
    </w:p>
    <w:p w14:paraId="2575049B" w14:textId="77777777" w:rsidR="004B23DE" w:rsidRPr="00710CC6" w:rsidRDefault="004B23DE" w:rsidP="004B23DE">
      <w:pPr>
        <w:pStyle w:val="ListParagraph"/>
        <w:rPr>
          <w:rFonts w:ascii="Arial" w:hAnsi="Arial" w:cs="Arial"/>
          <w:sz w:val="24"/>
          <w:szCs w:val="24"/>
        </w:rPr>
      </w:pPr>
    </w:p>
    <w:p w14:paraId="153E8168"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Wor</w:t>
      </w:r>
      <w:r>
        <w:rPr>
          <w:rFonts w:ascii="Arial" w:hAnsi="Arial" w:cs="Arial"/>
          <w:sz w:val="24"/>
          <w:szCs w:val="24"/>
        </w:rPr>
        <w:t>k was</w:t>
      </w:r>
      <w:r w:rsidRPr="00710CC6">
        <w:rPr>
          <w:rFonts w:ascii="Arial" w:hAnsi="Arial" w:cs="Arial"/>
          <w:sz w:val="24"/>
          <w:szCs w:val="24"/>
        </w:rPr>
        <w:t xml:space="preserve"> continuing and </w:t>
      </w:r>
      <w:r>
        <w:rPr>
          <w:rFonts w:ascii="Arial" w:hAnsi="Arial" w:cs="Arial"/>
          <w:sz w:val="24"/>
          <w:szCs w:val="24"/>
        </w:rPr>
        <w:t>wa</w:t>
      </w:r>
      <w:r w:rsidRPr="00710CC6">
        <w:rPr>
          <w:rFonts w:ascii="Arial" w:hAnsi="Arial" w:cs="Arial"/>
          <w:sz w:val="24"/>
          <w:szCs w:val="24"/>
        </w:rPr>
        <w:t>s on schedule to be completed by the agreed completion date, July 2024.</w:t>
      </w:r>
    </w:p>
    <w:p w14:paraId="19F7371E"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Department officials ha</w:t>
      </w:r>
      <w:r>
        <w:rPr>
          <w:rFonts w:ascii="Arial" w:hAnsi="Arial" w:cs="Arial"/>
          <w:sz w:val="24"/>
          <w:szCs w:val="24"/>
        </w:rPr>
        <w:t>d</w:t>
      </w:r>
      <w:r w:rsidRPr="00710CC6">
        <w:rPr>
          <w:rFonts w:ascii="Arial" w:hAnsi="Arial" w:cs="Arial"/>
          <w:sz w:val="24"/>
          <w:szCs w:val="24"/>
        </w:rPr>
        <w:t xml:space="preserve"> been onsite and </w:t>
      </w:r>
      <w:r>
        <w:rPr>
          <w:rFonts w:ascii="Arial" w:hAnsi="Arial" w:cs="Arial"/>
          <w:sz w:val="24"/>
          <w:szCs w:val="24"/>
        </w:rPr>
        <w:t>we</w:t>
      </w:r>
      <w:r w:rsidRPr="00710CC6">
        <w:rPr>
          <w:rFonts w:ascii="Arial" w:hAnsi="Arial" w:cs="Arial"/>
          <w:sz w:val="24"/>
          <w:szCs w:val="24"/>
        </w:rPr>
        <w:t>re pleased with the progress to date and the contractor continue</w:t>
      </w:r>
      <w:r>
        <w:rPr>
          <w:rFonts w:ascii="Arial" w:hAnsi="Arial" w:cs="Arial"/>
          <w:sz w:val="24"/>
          <w:szCs w:val="24"/>
        </w:rPr>
        <w:t>d</w:t>
      </w:r>
      <w:r w:rsidRPr="00710CC6">
        <w:rPr>
          <w:rFonts w:ascii="Arial" w:hAnsi="Arial" w:cs="Arial"/>
          <w:sz w:val="24"/>
          <w:szCs w:val="24"/>
        </w:rPr>
        <w:t xml:space="preserve"> to engage with the public via monthly newsletters, engagement sessions and letter drops.</w:t>
      </w:r>
    </w:p>
    <w:p w14:paraId="3C0A468D" w14:textId="77777777" w:rsidR="004B23DE" w:rsidRPr="00710CC6" w:rsidRDefault="004B23DE" w:rsidP="004B23DE">
      <w:pPr>
        <w:pStyle w:val="ListParagraph"/>
        <w:jc w:val="both"/>
        <w:rPr>
          <w:rFonts w:ascii="Arial" w:hAnsi="Arial" w:cs="Arial"/>
          <w:sz w:val="24"/>
          <w:szCs w:val="24"/>
        </w:rPr>
      </w:pPr>
    </w:p>
    <w:p w14:paraId="71416217" w14:textId="77777777" w:rsidR="004B23DE" w:rsidRPr="00710CC6" w:rsidRDefault="004B23DE" w:rsidP="004B23DE">
      <w:pPr>
        <w:pStyle w:val="ListParagraph"/>
        <w:numPr>
          <w:ilvl w:val="0"/>
          <w:numId w:val="26"/>
        </w:numPr>
        <w:contextualSpacing/>
        <w:rPr>
          <w:rFonts w:ascii="Arial" w:hAnsi="Arial" w:cs="Arial"/>
          <w:b/>
          <w:bCs/>
          <w:sz w:val="24"/>
          <w:szCs w:val="24"/>
        </w:rPr>
      </w:pPr>
      <w:r w:rsidRPr="00710CC6">
        <w:rPr>
          <w:rFonts w:ascii="Arial" w:hAnsi="Arial" w:cs="Arial"/>
          <w:b/>
          <w:bCs/>
          <w:sz w:val="24"/>
          <w:szCs w:val="24"/>
        </w:rPr>
        <w:t>Kircubbin Coastal Path</w:t>
      </w:r>
    </w:p>
    <w:p w14:paraId="745D0882"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The Kircubbin Coastal Path w</w:t>
      </w:r>
      <w:r>
        <w:rPr>
          <w:rFonts w:ascii="Arial" w:hAnsi="Arial" w:cs="Arial"/>
          <w:sz w:val="24"/>
          <w:szCs w:val="24"/>
        </w:rPr>
        <w:t xml:space="preserve">ould </w:t>
      </w:r>
      <w:r w:rsidRPr="00710CC6">
        <w:rPr>
          <w:rFonts w:ascii="Arial" w:hAnsi="Arial" w:cs="Arial"/>
          <w:sz w:val="24"/>
          <w:szCs w:val="24"/>
        </w:rPr>
        <w:t>welcome improvement works from the play park to the Main Street. Works w</w:t>
      </w:r>
      <w:r>
        <w:rPr>
          <w:rFonts w:ascii="Arial" w:hAnsi="Arial" w:cs="Arial"/>
          <w:sz w:val="24"/>
          <w:szCs w:val="24"/>
        </w:rPr>
        <w:t xml:space="preserve">ould </w:t>
      </w:r>
      <w:r w:rsidRPr="00710CC6">
        <w:rPr>
          <w:rFonts w:ascii="Arial" w:hAnsi="Arial" w:cs="Arial"/>
          <w:sz w:val="24"/>
          <w:szCs w:val="24"/>
        </w:rPr>
        <w:t xml:space="preserve">include lighting to improve safety and accessibility, street furniture including new benches and picnic tables and incidental tree planting. </w:t>
      </w:r>
    </w:p>
    <w:p w14:paraId="301C62AE" w14:textId="77777777" w:rsidR="004B23DE" w:rsidRPr="00710CC6" w:rsidRDefault="004B23DE" w:rsidP="004B23DE">
      <w:pPr>
        <w:pStyle w:val="ListParagraph"/>
        <w:rPr>
          <w:rFonts w:ascii="Arial" w:hAnsi="Arial" w:cs="Arial"/>
          <w:sz w:val="24"/>
          <w:szCs w:val="24"/>
        </w:rPr>
      </w:pPr>
    </w:p>
    <w:p w14:paraId="4C028600"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The scheme aim</w:t>
      </w:r>
      <w:r>
        <w:rPr>
          <w:rFonts w:ascii="Arial" w:hAnsi="Arial" w:cs="Arial"/>
          <w:sz w:val="24"/>
          <w:szCs w:val="24"/>
        </w:rPr>
        <w:t>ed</w:t>
      </w:r>
      <w:r w:rsidRPr="00710CC6">
        <w:rPr>
          <w:rFonts w:ascii="Arial" w:hAnsi="Arial" w:cs="Arial"/>
          <w:sz w:val="24"/>
          <w:szCs w:val="24"/>
        </w:rPr>
        <w:t xml:space="preserve"> to promote connectivity for the village services, playpark, community centre, school, and housing.  The design of the scheme ha</w:t>
      </w:r>
      <w:r>
        <w:rPr>
          <w:rFonts w:ascii="Arial" w:hAnsi="Arial" w:cs="Arial"/>
          <w:sz w:val="24"/>
          <w:szCs w:val="24"/>
        </w:rPr>
        <w:t>d</w:t>
      </w:r>
      <w:r w:rsidRPr="00710CC6">
        <w:rPr>
          <w:rFonts w:ascii="Arial" w:hAnsi="Arial" w:cs="Arial"/>
          <w:sz w:val="24"/>
          <w:szCs w:val="24"/>
        </w:rPr>
        <w:t xml:space="preserve"> been completed and a planning application lodged.  Following receipt of planning approval, the scheme w</w:t>
      </w:r>
      <w:r>
        <w:rPr>
          <w:rFonts w:ascii="Arial" w:hAnsi="Arial" w:cs="Arial"/>
          <w:sz w:val="24"/>
          <w:szCs w:val="24"/>
        </w:rPr>
        <w:t>ould</w:t>
      </w:r>
      <w:r w:rsidRPr="00710CC6">
        <w:rPr>
          <w:rFonts w:ascii="Arial" w:hAnsi="Arial" w:cs="Arial"/>
          <w:sz w:val="24"/>
          <w:szCs w:val="24"/>
        </w:rPr>
        <w:t xml:space="preserve"> progress. </w:t>
      </w:r>
    </w:p>
    <w:p w14:paraId="17DB9135" w14:textId="77777777" w:rsidR="004B23DE" w:rsidRPr="00710CC6" w:rsidRDefault="004B23DE" w:rsidP="004B23DE">
      <w:pPr>
        <w:pStyle w:val="ListParagraph"/>
        <w:rPr>
          <w:rFonts w:ascii="Arial" w:hAnsi="Arial" w:cs="Arial"/>
          <w:sz w:val="24"/>
          <w:szCs w:val="24"/>
        </w:rPr>
      </w:pPr>
    </w:p>
    <w:p w14:paraId="5D5E649C" w14:textId="77777777" w:rsidR="004B23DE" w:rsidRDefault="004B23DE" w:rsidP="004B23DE">
      <w:pPr>
        <w:pStyle w:val="ListParagraph"/>
        <w:rPr>
          <w:rFonts w:ascii="Arial" w:hAnsi="Arial" w:cs="Arial"/>
          <w:sz w:val="24"/>
          <w:szCs w:val="24"/>
        </w:rPr>
      </w:pPr>
      <w:r w:rsidRPr="00710CC6">
        <w:rPr>
          <w:rFonts w:ascii="Arial" w:hAnsi="Arial" w:cs="Arial"/>
          <w:sz w:val="24"/>
          <w:szCs w:val="24"/>
        </w:rPr>
        <w:lastRenderedPageBreak/>
        <w:t xml:space="preserve">It should be noted that works </w:t>
      </w:r>
      <w:r>
        <w:rPr>
          <w:rFonts w:ascii="Arial" w:hAnsi="Arial" w:cs="Arial"/>
          <w:sz w:val="24"/>
          <w:szCs w:val="24"/>
        </w:rPr>
        <w:t>could not</w:t>
      </w:r>
      <w:r w:rsidRPr="00710CC6">
        <w:rPr>
          <w:rFonts w:ascii="Arial" w:hAnsi="Arial" w:cs="Arial"/>
          <w:sz w:val="24"/>
          <w:szCs w:val="24"/>
        </w:rPr>
        <w:t xml:space="preserve"> take place between October to March as per the Habitats Regulations Assessment.</w:t>
      </w:r>
    </w:p>
    <w:p w14:paraId="0946A405" w14:textId="77777777" w:rsidR="004B23DE" w:rsidRPr="00710CC6" w:rsidRDefault="004B23DE" w:rsidP="004B23DE">
      <w:pPr>
        <w:rPr>
          <w:rFonts w:cs="Arial"/>
          <w:szCs w:val="24"/>
        </w:rPr>
      </w:pPr>
    </w:p>
    <w:p w14:paraId="760F0424" w14:textId="77777777" w:rsidR="004B23DE" w:rsidRPr="00710CC6" w:rsidRDefault="004B23DE" w:rsidP="004B23DE">
      <w:pPr>
        <w:pStyle w:val="ListParagraph"/>
        <w:numPr>
          <w:ilvl w:val="0"/>
          <w:numId w:val="26"/>
        </w:numPr>
        <w:contextualSpacing/>
        <w:rPr>
          <w:rFonts w:ascii="Arial" w:hAnsi="Arial" w:cs="Arial"/>
          <w:b/>
          <w:bCs/>
          <w:sz w:val="24"/>
          <w:szCs w:val="24"/>
        </w:rPr>
      </w:pPr>
      <w:r w:rsidRPr="00710CC6">
        <w:rPr>
          <w:rFonts w:ascii="Arial" w:hAnsi="Arial" w:cs="Arial"/>
          <w:b/>
          <w:bCs/>
          <w:sz w:val="24"/>
          <w:szCs w:val="24"/>
        </w:rPr>
        <w:t>Groomsport Harbour Environmental Improvement Scheme (Revenue only)</w:t>
      </w:r>
    </w:p>
    <w:p w14:paraId="391EDF5A"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The existing 60</w:t>
      </w:r>
      <w:r>
        <w:rPr>
          <w:rFonts w:ascii="Arial" w:hAnsi="Arial" w:cs="Arial"/>
          <w:sz w:val="24"/>
          <w:szCs w:val="24"/>
        </w:rPr>
        <w:t xml:space="preserve"> </w:t>
      </w:r>
      <w:r w:rsidRPr="00710CC6">
        <w:rPr>
          <w:rFonts w:ascii="Arial" w:hAnsi="Arial" w:cs="Arial"/>
          <w:sz w:val="24"/>
          <w:szCs w:val="24"/>
        </w:rPr>
        <w:t>n</w:t>
      </w:r>
      <w:r>
        <w:rPr>
          <w:rFonts w:ascii="Arial" w:hAnsi="Arial" w:cs="Arial"/>
          <w:sz w:val="24"/>
          <w:szCs w:val="24"/>
        </w:rPr>
        <w:t>umber</w:t>
      </w:r>
      <w:r w:rsidRPr="00710CC6">
        <w:rPr>
          <w:rFonts w:ascii="Arial" w:hAnsi="Arial" w:cs="Arial"/>
          <w:sz w:val="24"/>
          <w:szCs w:val="24"/>
        </w:rPr>
        <w:t xml:space="preserve"> space car park located at Groomsport Harbour </w:t>
      </w:r>
      <w:r>
        <w:rPr>
          <w:rFonts w:ascii="Arial" w:hAnsi="Arial" w:cs="Arial"/>
          <w:sz w:val="24"/>
          <w:szCs w:val="24"/>
        </w:rPr>
        <w:t>was</w:t>
      </w:r>
      <w:r w:rsidRPr="00710CC6">
        <w:rPr>
          <w:rFonts w:ascii="Arial" w:hAnsi="Arial" w:cs="Arial"/>
          <w:sz w:val="24"/>
          <w:szCs w:val="24"/>
        </w:rPr>
        <w:t xml:space="preserve"> often at capacity.  The need was identified to look at ways in which th</w:t>
      </w:r>
      <w:r>
        <w:rPr>
          <w:rFonts w:ascii="Arial" w:hAnsi="Arial" w:cs="Arial"/>
          <w:sz w:val="24"/>
          <w:szCs w:val="24"/>
        </w:rPr>
        <w:t>at could</w:t>
      </w:r>
      <w:r w:rsidRPr="00710CC6">
        <w:rPr>
          <w:rFonts w:ascii="Arial" w:hAnsi="Arial" w:cs="Arial"/>
          <w:sz w:val="24"/>
          <w:szCs w:val="24"/>
        </w:rPr>
        <w:t xml:space="preserve"> be improved, whilst also improving the surrounding areas.</w:t>
      </w:r>
    </w:p>
    <w:p w14:paraId="706B465A" w14:textId="77777777" w:rsidR="004B23DE" w:rsidRPr="00710CC6" w:rsidRDefault="004B23DE" w:rsidP="004B23DE">
      <w:pPr>
        <w:pStyle w:val="ListParagraph"/>
        <w:rPr>
          <w:rFonts w:ascii="Arial" w:hAnsi="Arial" w:cs="Arial"/>
          <w:sz w:val="24"/>
          <w:szCs w:val="24"/>
        </w:rPr>
      </w:pPr>
    </w:p>
    <w:p w14:paraId="5E76CF8C"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In 2023, under the CSSP, a design for the Groomsport Harbour was completed.  The concept design welcome</w:t>
      </w:r>
      <w:r>
        <w:rPr>
          <w:rFonts w:ascii="Arial" w:hAnsi="Arial" w:cs="Arial"/>
          <w:sz w:val="24"/>
          <w:szCs w:val="24"/>
        </w:rPr>
        <w:t>d</w:t>
      </w:r>
      <w:r w:rsidRPr="00710CC6">
        <w:rPr>
          <w:rFonts w:ascii="Arial" w:hAnsi="Arial" w:cs="Arial"/>
          <w:sz w:val="24"/>
          <w:szCs w:val="24"/>
        </w:rPr>
        <w:t xml:space="preserve"> extra overflow car parking and environmental improvements for walking and leisure time. </w:t>
      </w:r>
    </w:p>
    <w:p w14:paraId="0F051A95" w14:textId="77777777" w:rsidR="004B23DE" w:rsidRPr="00710CC6" w:rsidRDefault="004B23DE" w:rsidP="004B23DE">
      <w:pPr>
        <w:pStyle w:val="ListParagraph"/>
        <w:rPr>
          <w:rFonts w:ascii="Arial" w:hAnsi="Arial" w:cs="Arial"/>
          <w:sz w:val="24"/>
          <w:szCs w:val="24"/>
        </w:rPr>
      </w:pPr>
    </w:p>
    <w:p w14:paraId="51D98F1C"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Officers w</w:t>
      </w:r>
      <w:r>
        <w:rPr>
          <w:rFonts w:ascii="Arial" w:hAnsi="Arial" w:cs="Arial"/>
          <w:sz w:val="24"/>
          <w:szCs w:val="24"/>
        </w:rPr>
        <w:t>ould</w:t>
      </w:r>
      <w:r w:rsidRPr="00710CC6">
        <w:rPr>
          <w:rFonts w:ascii="Arial" w:hAnsi="Arial" w:cs="Arial"/>
          <w:sz w:val="24"/>
          <w:szCs w:val="24"/>
        </w:rPr>
        <w:t xml:space="preserve"> now seek to identify suitable funding opportunities for the delivery of this scheme.</w:t>
      </w:r>
    </w:p>
    <w:p w14:paraId="2253FBDE" w14:textId="77777777" w:rsidR="004B23DE" w:rsidRPr="00710CC6" w:rsidRDefault="004B23DE" w:rsidP="004B23DE">
      <w:pPr>
        <w:rPr>
          <w:rFonts w:cs="Arial"/>
          <w:szCs w:val="24"/>
        </w:rPr>
      </w:pPr>
    </w:p>
    <w:p w14:paraId="0AF22D32" w14:textId="77777777" w:rsidR="004B23DE" w:rsidRPr="00710CC6" w:rsidRDefault="004B23DE" w:rsidP="004B23DE">
      <w:pPr>
        <w:pStyle w:val="ListParagraph"/>
        <w:numPr>
          <w:ilvl w:val="0"/>
          <w:numId w:val="26"/>
        </w:numPr>
        <w:contextualSpacing/>
        <w:rPr>
          <w:rFonts w:ascii="Arial" w:hAnsi="Arial" w:cs="Arial"/>
          <w:b/>
          <w:bCs/>
          <w:sz w:val="24"/>
          <w:szCs w:val="24"/>
        </w:rPr>
      </w:pPr>
      <w:r w:rsidRPr="00710CC6">
        <w:rPr>
          <w:rFonts w:ascii="Arial" w:hAnsi="Arial" w:cs="Arial"/>
          <w:b/>
          <w:bCs/>
          <w:sz w:val="24"/>
          <w:szCs w:val="24"/>
        </w:rPr>
        <w:t>School Lane, Ballywalter</w:t>
      </w:r>
    </w:p>
    <w:p w14:paraId="07BC9DD3"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School Lane </w:t>
      </w:r>
      <w:r>
        <w:rPr>
          <w:rFonts w:ascii="Arial" w:hAnsi="Arial" w:cs="Arial"/>
          <w:sz w:val="24"/>
          <w:szCs w:val="24"/>
        </w:rPr>
        <w:t>wa</w:t>
      </w:r>
      <w:r w:rsidRPr="00710CC6">
        <w:rPr>
          <w:rFonts w:ascii="Arial" w:hAnsi="Arial" w:cs="Arial"/>
          <w:sz w:val="24"/>
          <w:szCs w:val="24"/>
        </w:rPr>
        <w:t>s located at the rear of Ballywalter Primary School.  The pathway connect</w:t>
      </w:r>
      <w:r>
        <w:rPr>
          <w:rFonts w:ascii="Arial" w:hAnsi="Arial" w:cs="Arial"/>
          <w:sz w:val="24"/>
          <w:szCs w:val="24"/>
        </w:rPr>
        <w:t>ed</w:t>
      </w:r>
      <w:r w:rsidRPr="00710CC6">
        <w:rPr>
          <w:rFonts w:ascii="Arial" w:hAnsi="Arial" w:cs="Arial"/>
          <w:sz w:val="24"/>
          <w:szCs w:val="24"/>
        </w:rPr>
        <w:t xml:space="preserve"> the main village to the school, sports pitches, play area and residential area.</w:t>
      </w:r>
    </w:p>
    <w:p w14:paraId="69FF6624" w14:textId="77777777" w:rsidR="004B23DE" w:rsidRPr="00710CC6" w:rsidRDefault="004B23DE" w:rsidP="004B23DE">
      <w:pPr>
        <w:pStyle w:val="ListParagraph"/>
        <w:rPr>
          <w:rFonts w:ascii="Arial" w:hAnsi="Arial" w:cs="Arial"/>
          <w:sz w:val="24"/>
          <w:szCs w:val="24"/>
        </w:rPr>
      </w:pPr>
    </w:p>
    <w:p w14:paraId="05FE5FA7"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The current path </w:t>
      </w:r>
      <w:r>
        <w:rPr>
          <w:rFonts w:ascii="Arial" w:hAnsi="Arial" w:cs="Arial"/>
          <w:sz w:val="24"/>
          <w:szCs w:val="24"/>
        </w:rPr>
        <w:t>wa</w:t>
      </w:r>
      <w:r w:rsidRPr="00710CC6">
        <w:rPr>
          <w:rFonts w:ascii="Arial" w:hAnsi="Arial" w:cs="Arial"/>
          <w:sz w:val="24"/>
          <w:szCs w:val="24"/>
        </w:rPr>
        <w:t>s not accessible for all and regularly flood</w:t>
      </w:r>
      <w:r>
        <w:rPr>
          <w:rFonts w:ascii="Arial" w:hAnsi="Arial" w:cs="Arial"/>
          <w:sz w:val="24"/>
          <w:szCs w:val="24"/>
        </w:rPr>
        <w:t>ed</w:t>
      </w:r>
      <w:r w:rsidRPr="00710CC6">
        <w:rPr>
          <w:rFonts w:ascii="Arial" w:hAnsi="Arial" w:cs="Arial"/>
          <w:sz w:val="24"/>
          <w:szCs w:val="24"/>
        </w:rPr>
        <w:t>, becoming unusable during wet weather. The proposed works w</w:t>
      </w:r>
      <w:r>
        <w:rPr>
          <w:rFonts w:ascii="Arial" w:hAnsi="Arial" w:cs="Arial"/>
          <w:sz w:val="24"/>
          <w:szCs w:val="24"/>
        </w:rPr>
        <w:t xml:space="preserve">ould </w:t>
      </w:r>
      <w:r w:rsidRPr="00710CC6">
        <w:rPr>
          <w:rFonts w:ascii="Arial" w:hAnsi="Arial" w:cs="Arial"/>
          <w:sz w:val="24"/>
          <w:szCs w:val="24"/>
        </w:rPr>
        <w:t>raise, widen, and resurface the path to improve its accessibility and connectivity.</w:t>
      </w:r>
    </w:p>
    <w:p w14:paraId="0AA844B7" w14:textId="77777777" w:rsidR="004B23DE" w:rsidRPr="00710CC6" w:rsidRDefault="004B23DE" w:rsidP="004B23DE">
      <w:pPr>
        <w:pStyle w:val="ListParagraph"/>
        <w:rPr>
          <w:rFonts w:ascii="Arial" w:hAnsi="Arial" w:cs="Arial"/>
          <w:sz w:val="24"/>
          <w:szCs w:val="24"/>
        </w:rPr>
      </w:pPr>
    </w:p>
    <w:p w14:paraId="7460D90C"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The pathway cover</w:t>
      </w:r>
      <w:r>
        <w:rPr>
          <w:rFonts w:ascii="Arial" w:hAnsi="Arial" w:cs="Arial"/>
          <w:sz w:val="24"/>
          <w:szCs w:val="24"/>
        </w:rPr>
        <w:t>ed</w:t>
      </w:r>
      <w:r w:rsidRPr="00710CC6">
        <w:rPr>
          <w:rFonts w:ascii="Arial" w:hAnsi="Arial" w:cs="Arial"/>
          <w:sz w:val="24"/>
          <w:szCs w:val="24"/>
        </w:rPr>
        <w:t xml:space="preserve"> </w:t>
      </w:r>
      <w:r>
        <w:rPr>
          <w:rFonts w:ascii="Arial" w:hAnsi="Arial" w:cs="Arial"/>
          <w:sz w:val="24"/>
          <w:szCs w:val="24"/>
        </w:rPr>
        <w:t>three</w:t>
      </w:r>
      <w:r w:rsidRPr="00710CC6">
        <w:rPr>
          <w:rFonts w:ascii="Arial" w:hAnsi="Arial" w:cs="Arial"/>
          <w:sz w:val="24"/>
          <w:szCs w:val="24"/>
        </w:rPr>
        <w:t xml:space="preserve"> different land folios; the Council, the Education Authority (EA), and a private owner. All potential path designs involve</w:t>
      </w:r>
      <w:r>
        <w:rPr>
          <w:rFonts w:ascii="Arial" w:hAnsi="Arial" w:cs="Arial"/>
          <w:sz w:val="24"/>
          <w:szCs w:val="24"/>
        </w:rPr>
        <w:t xml:space="preserve">d </w:t>
      </w:r>
      <w:r w:rsidRPr="00710CC6">
        <w:rPr>
          <w:rFonts w:ascii="Arial" w:hAnsi="Arial" w:cs="Arial"/>
          <w:sz w:val="24"/>
          <w:szCs w:val="24"/>
        </w:rPr>
        <w:t xml:space="preserve">works on the folio owned by the EA. </w:t>
      </w:r>
    </w:p>
    <w:p w14:paraId="4273A6E2" w14:textId="77777777" w:rsidR="004B23DE" w:rsidRPr="00710CC6" w:rsidRDefault="004B23DE" w:rsidP="004B23DE">
      <w:pPr>
        <w:pStyle w:val="ListParagraph"/>
        <w:rPr>
          <w:rFonts w:ascii="Arial" w:hAnsi="Arial" w:cs="Arial"/>
          <w:sz w:val="24"/>
          <w:szCs w:val="24"/>
        </w:rPr>
      </w:pPr>
    </w:p>
    <w:p w14:paraId="69D5F9F3"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Discussions ha</w:t>
      </w:r>
      <w:r>
        <w:rPr>
          <w:rFonts w:ascii="Arial" w:hAnsi="Arial" w:cs="Arial"/>
          <w:sz w:val="24"/>
          <w:szCs w:val="24"/>
        </w:rPr>
        <w:t xml:space="preserve">d </w:t>
      </w:r>
      <w:r w:rsidRPr="00710CC6">
        <w:rPr>
          <w:rFonts w:ascii="Arial" w:hAnsi="Arial" w:cs="Arial"/>
          <w:sz w:val="24"/>
          <w:szCs w:val="24"/>
        </w:rPr>
        <w:t>been held with the EA and it support</w:t>
      </w:r>
      <w:r>
        <w:rPr>
          <w:rFonts w:ascii="Arial" w:hAnsi="Arial" w:cs="Arial"/>
          <w:sz w:val="24"/>
          <w:szCs w:val="24"/>
        </w:rPr>
        <w:t>ed</w:t>
      </w:r>
      <w:r w:rsidRPr="00710CC6">
        <w:rPr>
          <w:rFonts w:ascii="Arial" w:hAnsi="Arial" w:cs="Arial"/>
          <w:sz w:val="24"/>
          <w:szCs w:val="24"/>
        </w:rPr>
        <w:t xml:space="preserve"> the scheme.  However, it advised that it </w:t>
      </w:r>
      <w:r>
        <w:rPr>
          <w:rFonts w:ascii="Arial" w:hAnsi="Arial" w:cs="Arial"/>
          <w:sz w:val="24"/>
          <w:szCs w:val="24"/>
        </w:rPr>
        <w:t>wa</w:t>
      </w:r>
      <w:r w:rsidRPr="00710CC6">
        <w:rPr>
          <w:rFonts w:ascii="Arial" w:hAnsi="Arial" w:cs="Arial"/>
          <w:sz w:val="24"/>
          <w:szCs w:val="24"/>
        </w:rPr>
        <w:t xml:space="preserve">s standard practice that any works carried out on its land must be insured and maintained by the body completing the works on an ongoing basis.  This would be contrary to normal policy for the Council to accept this. </w:t>
      </w:r>
    </w:p>
    <w:p w14:paraId="50E2D4EA" w14:textId="77777777" w:rsidR="004B23DE" w:rsidRPr="00710CC6" w:rsidRDefault="004B23DE" w:rsidP="004B23DE">
      <w:pPr>
        <w:pStyle w:val="ListParagraph"/>
        <w:rPr>
          <w:rFonts w:ascii="Arial" w:hAnsi="Arial" w:cs="Arial"/>
          <w:sz w:val="24"/>
          <w:szCs w:val="24"/>
        </w:rPr>
      </w:pPr>
    </w:p>
    <w:p w14:paraId="290EF598"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In discussing this with the Risk Management Section concerns were raised about the Council accepting further responsibility for non-Council land.  The Council in the past ha</w:t>
      </w:r>
      <w:r>
        <w:rPr>
          <w:rFonts w:ascii="Arial" w:hAnsi="Arial" w:cs="Arial"/>
          <w:sz w:val="24"/>
          <w:szCs w:val="24"/>
        </w:rPr>
        <w:t>d</w:t>
      </w:r>
      <w:r w:rsidRPr="00710CC6">
        <w:rPr>
          <w:rFonts w:ascii="Arial" w:hAnsi="Arial" w:cs="Arial"/>
          <w:sz w:val="24"/>
          <w:szCs w:val="24"/>
        </w:rPr>
        <w:t xml:space="preserve"> been reluctant to agree to this. </w:t>
      </w:r>
    </w:p>
    <w:p w14:paraId="3DF080DD" w14:textId="77777777" w:rsidR="004B23DE" w:rsidRPr="00710CC6" w:rsidRDefault="004B23DE" w:rsidP="004B23DE">
      <w:pPr>
        <w:pStyle w:val="ListParagraph"/>
        <w:rPr>
          <w:rFonts w:ascii="Arial" w:hAnsi="Arial" w:cs="Arial"/>
          <w:sz w:val="24"/>
          <w:szCs w:val="24"/>
        </w:rPr>
      </w:pPr>
    </w:p>
    <w:p w14:paraId="4E8C8469"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In agreeing to the conditions of the EA, the Council would be required to take on all liability for this path during and after the works, adding to the Council’s obligations and setting a precedent for future similar schemes.</w:t>
      </w:r>
    </w:p>
    <w:p w14:paraId="7FC0A015" w14:textId="77777777" w:rsidR="004B23DE" w:rsidRPr="00710CC6" w:rsidRDefault="004B23DE" w:rsidP="004B23DE">
      <w:pPr>
        <w:pStyle w:val="ListParagraph"/>
        <w:rPr>
          <w:rFonts w:ascii="Arial" w:hAnsi="Arial" w:cs="Arial"/>
          <w:sz w:val="24"/>
          <w:szCs w:val="24"/>
        </w:rPr>
      </w:pPr>
    </w:p>
    <w:p w14:paraId="1BCA5412"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This </w:t>
      </w:r>
      <w:r>
        <w:rPr>
          <w:rFonts w:ascii="Arial" w:hAnsi="Arial" w:cs="Arial"/>
          <w:sz w:val="24"/>
          <w:szCs w:val="24"/>
        </w:rPr>
        <w:t>wa</w:t>
      </w:r>
      <w:r w:rsidRPr="00710CC6">
        <w:rPr>
          <w:rFonts w:ascii="Arial" w:hAnsi="Arial" w:cs="Arial"/>
          <w:sz w:val="24"/>
          <w:szCs w:val="24"/>
        </w:rPr>
        <w:t>s currently being discussed with the EA and the Council may wish to await the outcome of these discussions before proceeding with the project.</w:t>
      </w:r>
    </w:p>
    <w:p w14:paraId="3C07F58E" w14:textId="77777777" w:rsidR="004B23DE" w:rsidRPr="00710CC6" w:rsidRDefault="004B23DE" w:rsidP="004B23DE">
      <w:pPr>
        <w:pStyle w:val="ListParagraph"/>
        <w:rPr>
          <w:rFonts w:ascii="Arial" w:hAnsi="Arial" w:cs="Arial"/>
          <w:sz w:val="24"/>
          <w:szCs w:val="24"/>
        </w:rPr>
      </w:pPr>
    </w:p>
    <w:p w14:paraId="18641936" w14:textId="77777777" w:rsidR="004B23DE" w:rsidRPr="00710CC6" w:rsidRDefault="004B23DE" w:rsidP="004B23DE">
      <w:pPr>
        <w:pStyle w:val="ListParagraph"/>
        <w:numPr>
          <w:ilvl w:val="0"/>
          <w:numId w:val="26"/>
        </w:numPr>
        <w:contextualSpacing/>
        <w:rPr>
          <w:rFonts w:ascii="Arial" w:hAnsi="Arial" w:cs="Arial"/>
          <w:b/>
          <w:bCs/>
          <w:sz w:val="24"/>
          <w:szCs w:val="24"/>
        </w:rPr>
      </w:pPr>
      <w:r w:rsidRPr="00710CC6">
        <w:rPr>
          <w:rFonts w:ascii="Arial" w:hAnsi="Arial" w:cs="Arial"/>
          <w:b/>
          <w:bCs/>
          <w:sz w:val="24"/>
          <w:szCs w:val="24"/>
        </w:rPr>
        <w:t>Greyabbey Community Park</w:t>
      </w:r>
    </w:p>
    <w:p w14:paraId="5327F12D"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The Greyabbey Community Park </w:t>
      </w:r>
      <w:r>
        <w:rPr>
          <w:rFonts w:ascii="Arial" w:hAnsi="Arial" w:cs="Arial"/>
          <w:sz w:val="24"/>
          <w:szCs w:val="24"/>
        </w:rPr>
        <w:t>would</w:t>
      </w:r>
      <w:r w:rsidRPr="00710CC6">
        <w:rPr>
          <w:rFonts w:ascii="Arial" w:hAnsi="Arial" w:cs="Arial"/>
          <w:sz w:val="24"/>
          <w:szCs w:val="24"/>
        </w:rPr>
        <w:t xml:space="preserve"> deliver a new community space at the Village Hall. The project s</w:t>
      </w:r>
      <w:r>
        <w:rPr>
          <w:rFonts w:ascii="Arial" w:hAnsi="Arial" w:cs="Arial"/>
          <w:sz w:val="24"/>
          <w:szCs w:val="24"/>
        </w:rPr>
        <w:t>ought</w:t>
      </w:r>
      <w:r w:rsidRPr="00710CC6">
        <w:rPr>
          <w:rFonts w:ascii="Arial" w:hAnsi="Arial" w:cs="Arial"/>
          <w:sz w:val="24"/>
          <w:szCs w:val="24"/>
        </w:rPr>
        <w:t xml:space="preserve"> to encourage residents and visitors of the </w:t>
      </w:r>
      <w:r w:rsidRPr="00710CC6">
        <w:rPr>
          <w:rFonts w:ascii="Arial" w:hAnsi="Arial" w:cs="Arial"/>
          <w:sz w:val="24"/>
          <w:szCs w:val="24"/>
        </w:rPr>
        <w:lastRenderedPageBreak/>
        <w:t>village to walk/cycle to the community space which w</w:t>
      </w:r>
      <w:r>
        <w:rPr>
          <w:rFonts w:ascii="Arial" w:hAnsi="Arial" w:cs="Arial"/>
          <w:sz w:val="24"/>
          <w:szCs w:val="24"/>
        </w:rPr>
        <w:t xml:space="preserve">ould </w:t>
      </w:r>
      <w:r w:rsidRPr="00710CC6">
        <w:rPr>
          <w:rFonts w:ascii="Arial" w:hAnsi="Arial" w:cs="Arial"/>
          <w:sz w:val="24"/>
          <w:szCs w:val="24"/>
        </w:rPr>
        <w:t>provide a pathway to a picnic area and a natural play area with additional tree planting.</w:t>
      </w:r>
    </w:p>
    <w:p w14:paraId="3E5C2CE8" w14:textId="77777777" w:rsidR="004B23DE" w:rsidRPr="00710CC6" w:rsidRDefault="004B23DE" w:rsidP="004B23DE">
      <w:pPr>
        <w:pStyle w:val="ListParagraph"/>
        <w:rPr>
          <w:rFonts w:ascii="Arial" w:hAnsi="Arial" w:cs="Arial"/>
          <w:sz w:val="24"/>
          <w:szCs w:val="24"/>
        </w:rPr>
      </w:pPr>
    </w:p>
    <w:p w14:paraId="713386C9"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As members w</w:t>
      </w:r>
      <w:r>
        <w:rPr>
          <w:rFonts w:ascii="Arial" w:hAnsi="Arial" w:cs="Arial"/>
          <w:sz w:val="24"/>
          <w:szCs w:val="24"/>
        </w:rPr>
        <w:t xml:space="preserve">ould </w:t>
      </w:r>
      <w:r w:rsidRPr="00710CC6">
        <w:rPr>
          <w:rFonts w:ascii="Arial" w:hAnsi="Arial" w:cs="Arial"/>
          <w:sz w:val="24"/>
          <w:szCs w:val="24"/>
        </w:rPr>
        <w:t>be aware the scheme was reduced in scope to exclude works to the area of privately owned land. Due to this more works c</w:t>
      </w:r>
      <w:r>
        <w:rPr>
          <w:rFonts w:ascii="Arial" w:hAnsi="Arial" w:cs="Arial"/>
          <w:sz w:val="24"/>
          <w:szCs w:val="24"/>
        </w:rPr>
        <w:t>ould</w:t>
      </w:r>
      <w:r w:rsidRPr="00710CC6">
        <w:rPr>
          <w:rFonts w:ascii="Arial" w:hAnsi="Arial" w:cs="Arial"/>
          <w:sz w:val="24"/>
          <w:szCs w:val="24"/>
        </w:rPr>
        <w:t xml:space="preserve"> be undertaken on the Council’s land.</w:t>
      </w:r>
    </w:p>
    <w:p w14:paraId="60C6CA4C" w14:textId="77777777" w:rsidR="004B23DE" w:rsidRPr="00710CC6" w:rsidRDefault="004B23DE" w:rsidP="004B23DE">
      <w:pPr>
        <w:pStyle w:val="ListParagraph"/>
        <w:rPr>
          <w:rFonts w:ascii="Arial" w:hAnsi="Arial" w:cs="Arial"/>
          <w:sz w:val="24"/>
          <w:szCs w:val="24"/>
        </w:rPr>
      </w:pPr>
    </w:p>
    <w:p w14:paraId="454BBA6C"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A meeting of the Village Hall Committee requested officers to investigate potential drainage solutions for the grass area within the Community Park, this would ensure the Community Park </w:t>
      </w:r>
      <w:r>
        <w:rPr>
          <w:rFonts w:ascii="Arial" w:hAnsi="Arial" w:cs="Arial"/>
          <w:sz w:val="24"/>
          <w:szCs w:val="24"/>
        </w:rPr>
        <w:t>wa</w:t>
      </w:r>
      <w:r w:rsidRPr="00710CC6">
        <w:rPr>
          <w:rFonts w:ascii="Arial" w:hAnsi="Arial" w:cs="Arial"/>
          <w:sz w:val="24"/>
          <w:szCs w:val="24"/>
        </w:rPr>
        <w:t xml:space="preserve">s available for use all year round. This </w:t>
      </w:r>
      <w:r>
        <w:rPr>
          <w:rFonts w:ascii="Arial" w:hAnsi="Arial" w:cs="Arial"/>
          <w:sz w:val="24"/>
          <w:szCs w:val="24"/>
        </w:rPr>
        <w:t>was</w:t>
      </w:r>
      <w:r w:rsidRPr="00710CC6">
        <w:rPr>
          <w:rFonts w:ascii="Arial" w:hAnsi="Arial" w:cs="Arial"/>
          <w:sz w:val="24"/>
          <w:szCs w:val="24"/>
        </w:rPr>
        <w:t xml:space="preserve"> currently being reviewed.</w:t>
      </w:r>
    </w:p>
    <w:p w14:paraId="053BA1E5" w14:textId="77777777" w:rsidR="004B23DE" w:rsidRPr="00710CC6" w:rsidRDefault="004B23DE" w:rsidP="004B23DE">
      <w:pPr>
        <w:pStyle w:val="ListParagraph"/>
        <w:rPr>
          <w:rFonts w:ascii="Arial" w:hAnsi="Arial" w:cs="Arial"/>
          <w:sz w:val="24"/>
          <w:szCs w:val="24"/>
        </w:rPr>
      </w:pPr>
    </w:p>
    <w:p w14:paraId="5BBE8DCE"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Officers </w:t>
      </w:r>
      <w:r>
        <w:rPr>
          <w:rFonts w:ascii="Arial" w:hAnsi="Arial" w:cs="Arial"/>
          <w:sz w:val="24"/>
          <w:szCs w:val="24"/>
        </w:rPr>
        <w:t>we</w:t>
      </w:r>
      <w:r w:rsidRPr="00710CC6">
        <w:rPr>
          <w:rFonts w:ascii="Arial" w:hAnsi="Arial" w:cs="Arial"/>
          <w:sz w:val="24"/>
          <w:szCs w:val="24"/>
        </w:rPr>
        <w:t>re also looking at additional infrastructure such as cycle infrastructure and signage that w</w:t>
      </w:r>
      <w:r>
        <w:rPr>
          <w:rFonts w:ascii="Arial" w:hAnsi="Arial" w:cs="Arial"/>
          <w:sz w:val="24"/>
          <w:szCs w:val="24"/>
        </w:rPr>
        <w:t>ould</w:t>
      </w:r>
      <w:r w:rsidRPr="00710CC6">
        <w:rPr>
          <w:rFonts w:ascii="Arial" w:hAnsi="Arial" w:cs="Arial"/>
          <w:sz w:val="24"/>
          <w:szCs w:val="24"/>
        </w:rPr>
        <w:t xml:space="preserve"> ensure the scheme me</w:t>
      </w:r>
      <w:r>
        <w:rPr>
          <w:rFonts w:ascii="Arial" w:hAnsi="Arial" w:cs="Arial"/>
          <w:sz w:val="24"/>
          <w:szCs w:val="24"/>
        </w:rPr>
        <w:t>t</w:t>
      </w:r>
      <w:r w:rsidRPr="00710CC6">
        <w:rPr>
          <w:rFonts w:ascii="Arial" w:hAnsi="Arial" w:cs="Arial"/>
          <w:sz w:val="24"/>
          <w:szCs w:val="24"/>
        </w:rPr>
        <w:t xml:space="preserve"> the requirements of the CSSP objectives. </w:t>
      </w:r>
    </w:p>
    <w:p w14:paraId="3852F9D8" w14:textId="77777777" w:rsidR="004B23DE" w:rsidRPr="00710CC6" w:rsidRDefault="004B23DE" w:rsidP="004B23DE">
      <w:pPr>
        <w:pStyle w:val="ListParagraph"/>
        <w:rPr>
          <w:rFonts w:ascii="Arial" w:hAnsi="Arial" w:cs="Arial"/>
          <w:sz w:val="24"/>
          <w:szCs w:val="24"/>
        </w:rPr>
      </w:pPr>
    </w:p>
    <w:p w14:paraId="62479D6C"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Officers met with members of the Greyabbey &amp; District Community Association in January 2024 and provided an update on the current scheme. The Greyabbey &amp; District Community Association proposed that should any further budget become available within this scheme that officers investigate</w:t>
      </w:r>
      <w:r>
        <w:rPr>
          <w:rFonts w:ascii="Arial" w:hAnsi="Arial" w:cs="Arial"/>
          <w:sz w:val="24"/>
          <w:szCs w:val="24"/>
        </w:rPr>
        <w:t>d</w:t>
      </w:r>
      <w:r w:rsidRPr="00710CC6">
        <w:rPr>
          <w:rFonts w:ascii="Arial" w:hAnsi="Arial" w:cs="Arial"/>
          <w:sz w:val="24"/>
          <w:szCs w:val="24"/>
        </w:rPr>
        <w:t xml:space="preserve"> works to the pathway that r</w:t>
      </w:r>
      <w:r>
        <w:rPr>
          <w:rFonts w:ascii="Arial" w:hAnsi="Arial" w:cs="Arial"/>
          <w:sz w:val="24"/>
          <w:szCs w:val="24"/>
        </w:rPr>
        <w:t>an</w:t>
      </w:r>
      <w:r w:rsidRPr="00710CC6">
        <w:rPr>
          <w:rFonts w:ascii="Arial" w:hAnsi="Arial" w:cs="Arial"/>
          <w:sz w:val="24"/>
          <w:szCs w:val="24"/>
        </w:rPr>
        <w:t xml:space="preserve"> along the shore adjacent to the football pitch. Officers </w:t>
      </w:r>
      <w:r>
        <w:rPr>
          <w:rFonts w:ascii="Arial" w:hAnsi="Arial" w:cs="Arial"/>
          <w:sz w:val="24"/>
          <w:szCs w:val="24"/>
        </w:rPr>
        <w:t>we</w:t>
      </w:r>
      <w:r w:rsidRPr="00710CC6">
        <w:rPr>
          <w:rFonts w:ascii="Arial" w:hAnsi="Arial" w:cs="Arial"/>
          <w:sz w:val="24"/>
          <w:szCs w:val="24"/>
        </w:rPr>
        <w:t>re currently making enquiries with the National Trust regarding land ownership.</w:t>
      </w:r>
    </w:p>
    <w:p w14:paraId="706F1CC9" w14:textId="77777777" w:rsidR="004B23DE" w:rsidRPr="00710CC6" w:rsidRDefault="004B23DE" w:rsidP="004B23DE">
      <w:pPr>
        <w:pStyle w:val="ListParagraph"/>
        <w:rPr>
          <w:rFonts w:ascii="Arial" w:hAnsi="Arial" w:cs="Arial"/>
          <w:sz w:val="24"/>
          <w:szCs w:val="24"/>
        </w:rPr>
      </w:pPr>
    </w:p>
    <w:p w14:paraId="71B04214"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The proposed Community Park scheme </w:t>
      </w:r>
      <w:r>
        <w:rPr>
          <w:rFonts w:ascii="Arial" w:hAnsi="Arial" w:cs="Arial"/>
          <w:sz w:val="24"/>
          <w:szCs w:val="24"/>
        </w:rPr>
        <w:t>wa</w:t>
      </w:r>
      <w:r w:rsidRPr="00710CC6">
        <w:rPr>
          <w:rFonts w:ascii="Arial" w:hAnsi="Arial" w:cs="Arial"/>
          <w:sz w:val="24"/>
          <w:szCs w:val="24"/>
        </w:rPr>
        <w:t>s currently on display at the Tennis Courts adjacent to the Village Hall for public view.  To date there ha</w:t>
      </w:r>
      <w:r>
        <w:rPr>
          <w:rFonts w:ascii="Arial" w:hAnsi="Arial" w:cs="Arial"/>
          <w:sz w:val="24"/>
          <w:szCs w:val="24"/>
        </w:rPr>
        <w:t>d</w:t>
      </w:r>
      <w:r w:rsidRPr="00710CC6">
        <w:rPr>
          <w:rFonts w:ascii="Arial" w:hAnsi="Arial" w:cs="Arial"/>
          <w:sz w:val="24"/>
          <w:szCs w:val="24"/>
        </w:rPr>
        <w:t xml:space="preserve"> been no comments received. </w:t>
      </w:r>
    </w:p>
    <w:p w14:paraId="11E3EB3C" w14:textId="77777777" w:rsidR="004B23DE" w:rsidRPr="00710CC6" w:rsidRDefault="004B23DE" w:rsidP="004B23DE">
      <w:pPr>
        <w:pStyle w:val="ListParagraph"/>
        <w:rPr>
          <w:rFonts w:ascii="Arial" w:hAnsi="Arial" w:cs="Arial"/>
          <w:sz w:val="24"/>
          <w:szCs w:val="24"/>
        </w:rPr>
      </w:pPr>
    </w:p>
    <w:p w14:paraId="6FC41AE9"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The works package for the community space </w:t>
      </w:r>
      <w:r>
        <w:rPr>
          <w:rFonts w:ascii="Arial" w:hAnsi="Arial" w:cs="Arial"/>
          <w:sz w:val="24"/>
          <w:szCs w:val="24"/>
        </w:rPr>
        <w:t>wa</w:t>
      </w:r>
      <w:r w:rsidRPr="00710CC6">
        <w:rPr>
          <w:rFonts w:ascii="Arial" w:hAnsi="Arial" w:cs="Arial"/>
          <w:sz w:val="24"/>
          <w:szCs w:val="24"/>
        </w:rPr>
        <w:t xml:space="preserve">s currently being developed, with completion expected late February 2025. </w:t>
      </w:r>
    </w:p>
    <w:p w14:paraId="51494CBD" w14:textId="77777777" w:rsidR="004B23DE" w:rsidRPr="00710CC6" w:rsidRDefault="004B23DE" w:rsidP="004B23DE">
      <w:pPr>
        <w:pStyle w:val="ListParagraph"/>
        <w:rPr>
          <w:rFonts w:ascii="Arial" w:hAnsi="Arial" w:cs="Arial"/>
          <w:sz w:val="24"/>
          <w:szCs w:val="24"/>
        </w:rPr>
      </w:pPr>
    </w:p>
    <w:p w14:paraId="0411BE50" w14:textId="77777777" w:rsidR="004B23DE" w:rsidRPr="00710CC6" w:rsidRDefault="004B23DE" w:rsidP="004B23DE">
      <w:pPr>
        <w:pStyle w:val="ListParagraph"/>
        <w:numPr>
          <w:ilvl w:val="0"/>
          <w:numId w:val="26"/>
        </w:numPr>
        <w:contextualSpacing/>
        <w:rPr>
          <w:rFonts w:ascii="Arial" w:hAnsi="Arial" w:cs="Arial"/>
          <w:b/>
          <w:bCs/>
          <w:sz w:val="24"/>
          <w:szCs w:val="24"/>
        </w:rPr>
      </w:pPr>
      <w:r w:rsidRPr="00710CC6">
        <w:rPr>
          <w:rFonts w:ascii="Arial" w:hAnsi="Arial" w:cs="Arial"/>
          <w:b/>
          <w:bCs/>
          <w:sz w:val="24"/>
          <w:szCs w:val="24"/>
        </w:rPr>
        <w:t>Millisle Lagoon Environmental Improvement Scheme (Revenue only)</w:t>
      </w:r>
    </w:p>
    <w:p w14:paraId="37BEB9C3"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Council officers met with representatives from the Millisle Community Group to discuss how the CSSP funding could be allocated to the Lagoon. Given the size and nature of the site, it was agreed the Concept Plan required development via a phased approach. This enabled projects to be identified which could be delivered quickly under Permitted Development rights should funding become available.</w:t>
      </w:r>
    </w:p>
    <w:p w14:paraId="2AE9383F"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Design consultants, AECOM, was appointed to develop a design of an environmental improvement scheme at the Lagoon.</w:t>
      </w:r>
    </w:p>
    <w:p w14:paraId="501F8A86" w14:textId="77777777" w:rsidR="004B23DE" w:rsidRPr="00710CC6" w:rsidRDefault="004B23DE" w:rsidP="004B23DE">
      <w:pPr>
        <w:pStyle w:val="ListParagraph"/>
        <w:rPr>
          <w:rFonts w:ascii="Arial" w:hAnsi="Arial" w:cs="Arial"/>
          <w:sz w:val="24"/>
          <w:szCs w:val="24"/>
        </w:rPr>
      </w:pPr>
    </w:p>
    <w:p w14:paraId="65121503"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A Public Information Session on the Concept Design took place on Wednesday 18 October 2023. A presentation was delivered by AECOM, followed by a group discussion. </w:t>
      </w:r>
    </w:p>
    <w:p w14:paraId="01BD083C" w14:textId="77777777" w:rsidR="004B23DE" w:rsidRPr="00710CC6" w:rsidRDefault="004B23DE" w:rsidP="004B23DE">
      <w:pPr>
        <w:pStyle w:val="ListParagraph"/>
        <w:rPr>
          <w:rFonts w:ascii="Arial" w:hAnsi="Arial" w:cs="Arial"/>
          <w:sz w:val="24"/>
          <w:szCs w:val="24"/>
        </w:rPr>
      </w:pPr>
    </w:p>
    <w:p w14:paraId="4BF187BD"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A dedicated webpage was created to host the Concept Plan and allow members of the public that were unable to attend the session to review the plan and provide feedback. The closing date for feedback was Friday 3 November 2023 – no further feedback was received. </w:t>
      </w:r>
    </w:p>
    <w:p w14:paraId="0BF1425F" w14:textId="77777777" w:rsidR="004B23DE" w:rsidRPr="00710CC6" w:rsidRDefault="004B23DE" w:rsidP="004B23DE">
      <w:pPr>
        <w:pStyle w:val="ListParagraph"/>
        <w:rPr>
          <w:rFonts w:ascii="Arial" w:hAnsi="Arial" w:cs="Arial"/>
          <w:sz w:val="24"/>
          <w:szCs w:val="24"/>
        </w:rPr>
      </w:pPr>
    </w:p>
    <w:p w14:paraId="418BDF6C"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The scheme ha</w:t>
      </w:r>
      <w:r>
        <w:rPr>
          <w:rFonts w:ascii="Arial" w:hAnsi="Arial" w:cs="Arial"/>
          <w:sz w:val="24"/>
          <w:szCs w:val="24"/>
        </w:rPr>
        <w:t>d</w:t>
      </w:r>
      <w:r w:rsidRPr="00710CC6">
        <w:rPr>
          <w:rFonts w:ascii="Arial" w:hAnsi="Arial" w:cs="Arial"/>
          <w:sz w:val="24"/>
          <w:szCs w:val="24"/>
        </w:rPr>
        <w:t xml:space="preserve"> been revised with minor changes to reflect the outcome of the public information sessions.</w:t>
      </w:r>
    </w:p>
    <w:p w14:paraId="2E0712D2" w14:textId="77777777" w:rsidR="004B23DE" w:rsidRPr="00710CC6" w:rsidRDefault="004B23DE" w:rsidP="004B23DE">
      <w:pPr>
        <w:pStyle w:val="ListParagraph"/>
        <w:rPr>
          <w:rFonts w:ascii="Arial" w:hAnsi="Arial" w:cs="Arial"/>
          <w:sz w:val="24"/>
          <w:szCs w:val="24"/>
        </w:rPr>
      </w:pPr>
    </w:p>
    <w:p w14:paraId="6069BAEF"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The Concept Plan include</w:t>
      </w:r>
      <w:r>
        <w:rPr>
          <w:rFonts w:ascii="Arial" w:hAnsi="Arial" w:cs="Arial"/>
          <w:sz w:val="24"/>
          <w:szCs w:val="24"/>
        </w:rPr>
        <w:t>d</w:t>
      </w:r>
      <w:r w:rsidRPr="00710CC6">
        <w:rPr>
          <w:rFonts w:ascii="Arial" w:hAnsi="Arial" w:cs="Arial"/>
          <w:sz w:val="24"/>
          <w:szCs w:val="24"/>
        </w:rPr>
        <w:t xml:space="preserve"> improved access to the beach, floating pontoons to allow access for Watersports, tiered amenity space, beach huts/ kiosks, shower/ toilet facilities, seating, planting, and lighting.  The Plan also include</w:t>
      </w:r>
      <w:r>
        <w:rPr>
          <w:rFonts w:ascii="Arial" w:hAnsi="Arial" w:cs="Arial"/>
          <w:sz w:val="24"/>
          <w:szCs w:val="24"/>
        </w:rPr>
        <w:t>d</w:t>
      </w:r>
      <w:r w:rsidRPr="00710CC6">
        <w:rPr>
          <w:rFonts w:ascii="Arial" w:hAnsi="Arial" w:cs="Arial"/>
          <w:sz w:val="24"/>
          <w:szCs w:val="24"/>
        </w:rPr>
        <w:t xml:space="preserve"> items which c</w:t>
      </w:r>
      <w:r>
        <w:rPr>
          <w:rFonts w:ascii="Arial" w:hAnsi="Arial" w:cs="Arial"/>
          <w:sz w:val="24"/>
          <w:szCs w:val="24"/>
        </w:rPr>
        <w:t>ould</w:t>
      </w:r>
      <w:r w:rsidRPr="00710CC6">
        <w:rPr>
          <w:rFonts w:ascii="Arial" w:hAnsi="Arial" w:cs="Arial"/>
          <w:sz w:val="24"/>
          <w:szCs w:val="24"/>
        </w:rPr>
        <w:t xml:space="preserve"> be progressed by permitted development should funding become available.</w:t>
      </w:r>
    </w:p>
    <w:p w14:paraId="533548F3" w14:textId="77777777" w:rsidR="004B23DE" w:rsidRPr="00710CC6" w:rsidRDefault="004B23DE" w:rsidP="004B23DE">
      <w:pPr>
        <w:pStyle w:val="ListParagraph"/>
        <w:rPr>
          <w:rFonts w:ascii="Arial" w:hAnsi="Arial" w:cs="Arial"/>
          <w:sz w:val="24"/>
          <w:szCs w:val="24"/>
        </w:rPr>
      </w:pPr>
    </w:p>
    <w:p w14:paraId="3E3C8238"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A planning application for the items which require</w:t>
      </w:r>
      <w:r>
        <w:rPr>
          <w:rFonts w:ascii="Arial" w:hAnsi="Arial" w:cs="Arial"/>
          <w:sz w:val="24"/>
          <w:szCs w:val="24"/>
        </w:rPr>
        <w:t>d</w:t>
      </w:r>
      <w:r w:rsidRPr="00710CC6">
        <w:rPr>
          <w:rFonts w:ascii="Arial" w:hAnsi="Arial" w:cs="Arial"/>
          <w:sz w:val="24"/>
          <w:szCs w:val="24"/>
        </w:rPr>
        <w:t xml:space="preserve"> planning approval was submitted in February 2024. </w:t>
      </w:r>
    </w:p>
    <w:p w14:paraId="325C866C" w14:textId="77777777" w:rsidR="004B23DE" w:rsidRPr="00710CC6" w:rsidRDefault="004B23DE" w:rsidP="004B23DE">
      <w:pPr>
        <w:pStyle w:val="ListParagraph"/>
        <w:rPr>
          <w:rFonts w:ascii="Arial" w:hAnsi="Arial" w:cs="Arial"/>
          <w:sz w:val="24"/>
          <w:szCs w:val="24"/>
        </w:rPr>
      </w:pPr>
    </w:p>
    <w:p w14:paraId="229D9C2D"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Officers w</w:t>
      </w:r>
      <w:r>
        <w:rPr>
          <w:rFonts w:ascii="Arial" w:hAnsi="Arial" w:cs="Arial"/>
          <w:sz w:val="24"/>
          <w:szCs w:val="24"/>
        </w:rPr>
        <w:t>ould</w:t>
      </w:r>
      <w:r w:rsidRPr="00710CC6">
        <w:rPr>
          <w:rFonts w:ascii="Arial" w:hAnsi="Arial" w:cs="Arial"/>
          <w:sz w:val="24"/>
          <w:szCs w:val="24"/>
        </w:rPr>
        <w:t xml:space="preserve"> seek to identify suitable funding opportunities for this scheme.</w:t>
      </w:r>
    </w:p>
    <w:p w14:paraId="137D3401" w14:textId="77777777" w:rsidR="004B23DE" w:rsidRPr="00710CC6" w:rsidRDefault="004B23DE" w:rsidP="004B23DE">
      <w:pPr>
        <w:rPr>
          <w:rFonts w:cs="Arial"/>
          <w:szCs w:val="24"/>
        </w:rPr>
      </w:pPr>
    </w:p>
    <w:p w14:paraId="4540D30B" w14:textId="77777777" w:rsidR="004B23DE" w:rsidRPr="00710CC6" w:rsidRDefault="004B23DE" w:rsidP="004B23DE">
      <w:pPr>
        <w:pStyle w:val="ListParagraph"/>
        <w:numPr>
          <w:ilvl w:val="0"/>
          <w:numId w:val="26"/>
        </w:numPr>
        <w:contextualSpacing/>
        <w:rPr>
          <w:rFonts w:ascii="Arial" w:hAnsi="Arial" w:cs="Arial"/>
          <w:b/>
          <w:bCs/>
          <w:sz w:val="24"/>
          <w:szCs w:val="24"/>
        </w:rPr>
      </w:pPr>
      <w:r w:rsidRPr="00710CC6">
        <w:rPr>
          <w:rFonts w:ascii="Arial" w:hAnsi="Arial" w:cs="Arial"/>
          <w:b/>
          <w:bCs/>
          <w:sz w:val="24"/>
          <w:szCs w:val="24"/>
        </w:rPr>
        <w:t>Ballygowan Village Improvements</w:t>
      </w:r>
    </w:p>
    <w:p w14:paraId="62ED2E2D"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Under the CSSP Ballygowan Village ha</w:t>
      </w:r>
      <w:r>
        <w:rPr>
          <w:rFonts w:ascii="Arial" w:hAnsi="Arial" w:cs="Arial"/>
          <w:sz w:val="24"/>
          <w:szCs w:val="24"/>
        </w:rPr>
        <w:t>d</w:t>
      </w:r>
      <w:r w:rsidRPr="00710CC6">
        <w:rPr>
          <w:rFonts w:ascii="Arial" w:hAnsi="Arial" w:cs="Arial"/>
          <w:sz w:val="24"/>
          <w:szCs w:val="24"/>
        </w:rPr>
        <w:t xml:space="preserve"> received circa. £181K to develop and deliver a village improvement scheme.</w:t>
      </w:r>
    </w:p>
    <w:p w14:paraId="401164BE"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 </w:t>
      </w:r>
    </w:p>
    <w:p w14:paraId="7652922E"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Following the funding award Council officers met with representatives from Ballygowan &amp; District Community Association to discuss a potential scheme for the village. It should be noted that at this time the period of contract for the funding was to 31 March 2024 which limited the works that could be delivered.</w:t>
      </w:r>
    </w:p>
    <w:p w14:paraId="58BEE1A6"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A proposal was designed to include planting throughout the village, a community area adjacent to the community centre and improvements to the War Memorial. Following a review with DfC officials it was felt that the proposed scheme did not fully meet with the objectives of the contract.</w:t>
      </w:r>
    </w:p>
    <w:p w14:paraId="2DE38FB9" w14:textId="77777777" w:rsidR="004B23DE" w:rsidRPr="00710CC6" w:rsidRDefault="004B23DE" w:rsidP="004B23DE">
      <w:pPr>
        <w:pStyle w:val="ListParagraph"/>
        <w:rPr>
          <w:rFonts w:ascii="Arial" w:hAnsi="Arial" w:cs="Arial"/>
          <w:sz w:val="24"/>
          <w:szCs w:val="24"/>
        </w:rPr>
      </w:pPr>
    </w:p>
    <w:p w14:paraId="0E0D6DB3"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Given the extension permitted to the completion date it was agreed that a further meeting would be held with the Ballygowan &amp; District Community Association (BDCA) to review the proposals and look at alternative options to ensure the funding objectives are achieved. </w:t>
      </w:r>
    </w:p>
    <w:p w14:paraId="34361610" w14:textId="77777777" w:rsidR="004B23DE" w:rsidRPr="00710CC6" w:rsidRDefault="004B23DE" w:rsidP="004B23DE">
      <w:pPr>
        <w:pStyle w:val="ListParagraph"/>
        <w:rPr>
          <w:rFonts w:ascii="Arial" w:hAnsi="Arial" w:cs="Arial"/>
          <w:sz w:val="24"/>
          <w:szCs w:val="24"/>
        </w:rPr>
      </w:pPr>
    </w:p>
    <w:p w14:paraId="19F939D5" w14:textId="77777777" w:rsidR="004B23DE" w:rsidRDefault="004B23DE" w:rsidP="004B23DE">
      <w:pPr>
        <w:pStyle w:val="ListParagraph"/>
        <w:rPr>
          <w:rFonts w:ascii="Arial" w:hAnsi="Arial" w:cs="Arial"/>
          <w:sz w:val="24"/>
          <w:szCs w:val="24"/>
        </w:rPr>
      </w:pPr>
      <w:r w:rsidRPr="00710CC6">
        <w:rPr>
          <w:rFonts w:ascii="Arial" w:hAnsi="Arial" w:cs="Arial"/>
          <w:sz w:val="24"/>
          <w:szCs w:val="24"/>
        </w:rPr>
        <w:t>A meeting took place on 4 December 2023 with Council officers and BCDA board members. It was agreed BCDA would review the existing proposals and suggest ways to improve and/or suggest new proposals that would align with the funding objectives.</w:t>
      </w:r>
    </w:p>
    <w:p w14:paraId="092C67F0" w14:textId="77777777" w:rsidR="004B23DE" w:rsidRPr="00710CC6" w:rsidRDefault="004B23DE" w:rsidP="004B23DE">
      <w:pPr>
        <w:pStyle w:val="ListParagraph"/>
        <w:rPr>
          <w:rFonts w:ascii="Arial" w:hAnsi="Arial" w:cs="Arial"/>
          <w:sz w:val="24"/>
          <w:szCs w:val="24"/>
        </w:rPr>
      </w:pPr>
    </w:p>
    <w:p w14:paraId="079C2793"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 xml:space="preserve">Following this meeting BCDA submitted new proposals which </w:t>
      </w:r>
      <w:r>
        <w:rPr>
          <w:rFonts w:ascii="Arial" w:hAnsi="Arial" w:cs="Arial"/>
          <w:sz w:val="24"/>
          <w:szCs w:val="24"/>
        </w:rPr>
        <w:t>we</w:t>
      </w:r>
      <w:r w:rsidRPr="00710CC6">
        <w:rPr>
          <w:rFonts w:ascii="Arial" w:hAnsi="Arial" w:cs="Arial"/>
          <w:sz w:val="24"/>
          <w:szCs w:val="24"/>
        </w:rPr>
        <w:t xml:space="preserve">re aimed at promoting active travel and encouraging residents and visitors to walk and cycle (this </w:t>
      </w:r>
      <w:r>
        <w:rPr>
          <w:rFonts w:ascii="Arial" w:hAnsi="Arial" w:cs="Arial"/>
          <w:sz w:val="24"/>
          <w:szCs w:val="24"/>
        </w:rPr>
        <w:t>wa</w:t>
      </w:r>
      <w:r w:rsidRPr="00710CC6">
        <w:rPr>
          <w:rFonts w:ascii="Arial" w:hAnsi="Arial" w:cs="Arial"/>
          <w:sz w:val="24"/>
          <w:szCs w:val="24"/>
        </w:rPr>
        <w:t xml:space="preserve">s in line with the funding objectives). Council officers </w:t>
      </w:r>
      <w:r>
        <w:rPr>
          <w:rFonts w:ascii="Arial" w:hAnsi="Arial" w:cs="Arial"/>
          <w:sz w:val="24"/>
          <w:szCs w:val="24"/>
        </w:rPr>
        <w:t>we</w:t>
      </w:r>
      <w:r w:rsidRPr="00710CC6">
        <w:rPr>
          <w:rFonts w:ascii="Arial" w:hAnsi="Arial" w:cs="Arial"/>
          <w:sz w:val="24"/>
          <w:szCs w:val="24"/>
        </w:rPr>
        <w:t xml:space="preserve">re currently reviewing the proposals and land ownership details. </w:t>
      </w:r>
    </w:p>
    <w:p w14:paraId="0CA6ED86" w14:textId="77777777" w:rsidR="004B23DE" w:rsidRPr="00710CC6" w:rsidRDefault="004B23DE" w:rsidP="004B23DE">
      <w:pPr>
        <w:rPr>
          <w:rFonts w:cs="Arial"/>
          <w:szCs w:val="24"/>
        </w:rPr>
      </w:pPr>
    </w:p>
    <w:p w14:paraId="7AF2ED37" w14:textId="77777777" w:rsidR="004B23DE" w:rsidRPr="00710CC6" w:rsidRDefault="004B23DE" w:rsidP="004B23DE">
      <w:pPr>
        <w:pStyle w:val="ListParagraph"/>
        <w:numPr>
          <w:ilvl w:val="0"/>
          <w:numId w:val="26"/>
        </w:numPr>
        <w:contextualSpacing/>
        <w:rPr>
          <w:rFonts w:ascii="Arial" w:hAnsi="Arial" w:cs="Arial"/>
          <w:b/>
          <w:bCs/>
          <w:sz w:val="24"/>
          <w:szCs w:val="24"/>
        </w:rPr>
      </w:pPr>
      <w:r w:rsidRPr="00710CC6">
        <w:rPr>
          <w:rFonts w:ascii="Arial" w:hAnsi="Arial" w:cs="Arial"/>
          <w:b/>
          <w:bCs/>
          <w:sz w:val="24"/>
          <w:szCs w:val="24"/>
        </w:rPr>
        <w:t>Portavogie Promenade</w:t>
      </w:r>
    </w:p>
    <w:p w14:paraId="54835861"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t>Minor environmental improvement scheme at the promenade.  This project was primarily funded by the SEAFLAG fund with a contribution of £43,791.20 from the CSSP.</w:t>
      </w:r>
    </w:p>
    <w:p w14:paraId="4DE275C0" w14:textId="77777777" w:rsidR="004B23DE" w:rsidRPr="00710CC6" w:rsidRDefault="004B23DE" w:rsidP="004B23DE">
      <w:pPr>
        <w:pStyle w:val="ListParagraph"/>
        <w:rPr>
          <w:rFonts w:ascii="Arial" w:hAnsi="Arial" w:cs="Arial"/>
          <w:sz w:val="24"/>
          <w:szCs w:val="24"/>
        </w:rPr>
      </w:pPr>
    </w:p>
    <w:p w14:paraId="03CC31E7" w14:textId="77777777" w:rsidR="004B23DE" w:rsidRPr="00710CC6" w:rsidRDefault="004B23DE" w:rsidP="004B23DE">
      <w:pPr>
        <w:pStyle w:val="ListParagraph"/>
        <w:rPr>
          <w:rFonts w:ascii="Arial" w:hAnsi="Arial" w:cs="Arial"/>
          <w:sz w:val="24"/>
          <w:szCs w:val="24"/>
        </w:rPr>
      </w:pPr>
      <w:r w:rsidRPr="00710CC6">
        <w:rPr>
          <w:rFonts w:ascii="Arial" w:hAnsi="Arial" w:cs="Arial"/>
          <w:sz w:val="24"/>
          <w:szCs w:val="24"/>
        </w:rPr>
        <w:lastRenderedPageBreak/>
        <w:t xml:space="preserve">The project included new surfacing, lighting, planting, and signage.  This project </w:t>
      </w:r>
      <w:r>
        <w:rPr>
          <w:rFonts w:ascii="Arial" w:hAnsi="Arial" w:cs="Arial"/>
          <w:sz w:val="24"/>
          <w:szCs w:val="24"/>
        </w:rPr>
        <w:t>wa</w:t>
      </w:r>
      <w:r w:rsidRPr="00710CC6">
        <w:rPr>
          <w:rFonts w:ascii="Arial" w:hAnsi="Arial" w:cs="Arial"/>
          <w:sz w:val="24"/>
          <w:szCs w:val="24"/>
        </w:rPr>
        <w:t>s now completed, and a post project evaluation w</w:t>
      </w:r>
      <w:r>
        <w:rPr>
          <w:rFonts w:ascii="Arial" w:hAnsi="Arial" w:cs="Arial"/>
          <w:sz w:val="24"/>
          <w:szCs w:val="24"/>
        </w:rPr>
        <w:t>ould</w:t>
      </w:r>
      <w:r w:rsidRPr="00710CC6">
        <w:rPr>
          <w:rFonts w:ascii="Arial" w:hAnsi="Arial" w:cs="Arial"/>
          <w:sz w:val="24"/>
          <w:szCs w:val="24"/>
        </w:rPr>
        <w:t xml:space="preserve"> be conducted following completion of the CSSP.</w:t>
      </w:r>
    </w:p>
    <w:p w14:paraId="4BA314A7" w14:textId="77777777" w:rsidR="004B23DE" w:rsidRPr="00710CC6" w:rsidRDefault="004B23DE" w:rsidP="004B23DE">
      <w:pPr>
        <w:rPr>
          <w:rFonts w:cs="Arial"/>
          <w:szCs w:val="24"/>
        </w:rPr>
      </w:pPr>
    </w:p>
    <w:p w14:paraId="4A5C2B2D" w14:textId="77777777" w:rsidR="004B23DE" w:rsidRPr="00710CC6" w:rsidRDefault="004B23DE" w:rsidP="004B23DE">
      <w:pPr>
        <w:rPr>
          <w:rFonts w:cs="Arial"/>
          <w:b/>
          <w:bCs/>
          <w:szCs w:val="24"/>
        </w:rPr>
      </w:pPr>
      <w:r w:rsidRPr="00710CC6">
        <w:rPr>
          <w:rFonts w:cs="Arial"/>
          <w:b/>
          <w:bCs/>
          <w:szCs w:val="24"/>
        </w:rPr>
        <w:t>Conclusion</w:t>
      </w:r>
    </w:p>
    <w:p w14:paraId="4CF13563" w14:textId="77777777" w:rsidR="004B23DE" w:rsidRPr="00710CC6" w:rsidRDefault="004B23DE" w:rsidP="004B23DE">
      <w:pPr>
        <w:rPr>
          <w:rFonts w:cs="Arial"/>
          <w:szCs w:val="24"/>
        </w:rPr>
      </w:pPr>
      <w:r w:rsidRPr="00710CC6">
        <w:rPr>
          <w:rFonts w:cs="Arial"/>
          <w:szCs w:val="24"/>
        </w:rPr>
        <w:t xml:space="preserve">As outlined work across the individual projects within the Covid-19 Small Settlement Programme </w:t>
      </w:r>
      <w:r>
        <w:rPr>
          <w:rFonts w:cs="Arial"/>
          <w:szCs w:val="24"/>
        </w:rPr>
        <w:t>wa</w:t>
      </w:r>
      <w:r w:rsidRPr="00710CC6">
        <w:rPr>
          <w:rFonts w:cs="Arial"/>
          <w:szCs w:val="24"/>
        </w:rPr>
        <w:t>s progressing well and further update reports w</w:t>
      </w:r>
      <w:r>
        <w:rPr>
          <w:rFonts w:cs="Arial"/>
          <w:szCs w:val="24"/>
        </w:rPr>
        <w:t>ould</w:t>
      </w:r>
      <w:r w:rsidRPr="00710CC6">
        <w:rPr>
          <w:rFonts w:cs="Arial"/>
          <w:szCs w:val="24"/>
        </w:rPr>
        <w:t xml:space="preserve"> be brought back in due course.</w:t>
      </w:r>
    </w:p>
    <w:p w14:paraId="5C9A0136" w14:textId="77777777" w:rsidR="004B23DE" w:rsidRDefault="004B23DE" w:rsidP="004B23DE">
      <w:pPr>
        <w:rPr>
          <w:rFonts w:cs="Arial"/>
          <w:szCs w:val="24"/>
        </w:rPr>
      </w:pPr>
    </w:p>
    <w:p w14:paraId="1B2D6430" w14:textId="77777777" w:rsidR="004B23DE" w:rsidRDefault="004B23DE" w:rsidP="004B23DE">
      <w:pPr>
        <w:jc w:val="both"/>
      </w:pPr>
      <w:r w:rsidRPr="000D68DD">
        <w:rPr>
          <w:rFonts w:eastAsia="Times New Roman" w:cs="Arial"/>
          <w:bCs/>
          <w:szCs w:val="24"/>
        </w:rPr>
        <w:t>RECOMMENDED that</w:t>
      </w:r>
      <w:r>
        <w:rPr>
          <w:rFonts w:eastAsia="Times New Roman" w:cs="Arial"/>
          <w:bCs/>
          <w:szCs w:val="24"/>
        </w:rPr>
        <w:t xml:space="preserve"> </w:t>
      </w:r>
      <w:r>
        <w:t>the Council:</w:t>
      </w:r>
    </w:p>
    <w:p w14:paraId="37694AAC" w14:textId="77777777" w:rsidR="004B23DE" w:rsidRPr="00DE1C05" w:rsidRDefault="004B23DE" w:rsidP="004B23DE">
      <w:pPr>
        <w:jc w:val="both"/>
        <w:rPr>
          <w:rFonts w:cs="Arial"/>
          <w:szCs w:val="24"/>
        </w:rPr>
      </w:pPr>
    </w:p>
    <w:p w14:paraId="5D627C07" w14:textId="77777777" w:rsidR="004B23DE" w:rsidRPr="00DE1C05" w:rsidRDefault="004B23DE" w:rsidP="004B23DE">
      <w:pPr>
        <w:pStyle w:val="ListParagraph"/>
        <w:numPr>
          <w:ilvl w:val="0"/>
          <w:numId w:val="27"/>
        </w:numPr>
        <w:contextualSpacing/>
        <w:rPr>
          <w:rFonts w:ascii="Arial" w:hAnsi="Arial" w:cs="Arial"/>
          <w:b/>
          <w:bCs/>
          <w:sz w:val="24"/>
          <w:szCs w:val="24"/>
        </w:rPr>
      </w:pPr>
      <w:r w:rsidRPr="00DE1C05">
        <w:rPr>
          <w:rFonts w:ascii="Arial" w:hAnsi="Arial" w:cs="Arial"/>
          <w:b/>
          <w:bCs/>
          <w:sz w:val="24"/>
          <w:szCs w:val="24"/>
        </w:rPr>
        <w:t>Kircubbin Coastal Path</w:t>
      </w:r>
    </w:p>
    <w:p w14:paraId="263D06B1" w14:textId="77777777" w:rsidR="004B23DE" w:rsidRPr="00DE1C05" w:rsidRDefault="004B23DE" w:rsidP="004B23DE">
      <w:pPr>
        <w:pStyle w:val="ListParagraph"/>
        <w:rPr>
          <w:rFonts w:ascii="Arial" w:hAnsi="Arial" w:cs="Arial"/>
          <w:sz w:val="24"/>
          <w:szCs w:val="24"/>
        </w:rPr>
      </w:pPr>
      <w:r w:rsidRPr="00DE1C05">
        <w:rPr>
          <w:rFonts w:ascii="Arial" w:hAnsi="Arial" w:cs="Arial"/>
          <w:sz w:val="24"/>
          <w:szCs w:val="24"/>
        </w:rPr>
        <w:t>proceeds to the appointment of a contractor for the construction works to commence following receipt of planning approval.</w:t>
      </w:r>
    </w:p>
    <w:p w14:paraId="0E36683B" w14:textId="77777777" w:rsidR="004B23DE" w:rsidRPr="00DE1C05" w:rsidRDefault="004B23DE" w:rsidP="004B23DE">
      <w:pPr>
        <w:pStyle w:val="ListParagraph"/>
        <w:jc w:val="both"/>
        <w:rPr>
          <w:rFonts w:ascii="Arial" w:hAnsi="Arial" w:cs="Arial"/>
          <w:sz w:val="24"/>
          <w:szCs w:val="24"/>
        </w:rPr>
      </w:pPr>
    </w:p>
    <w:p w14:paraId="58494E30" w14:textId="77777777" w:rsidR="004B23DE" w:rsidRPr="00DE1C05" w:rsidRDefault="004B23DE" w:rsidP="004B23DE">
      <w:pPr>
        <w:pStyle w:val="ListParagraph"/>
        <w:numPr>
          <w:ilvl w:val="0"/>
          <w:numId w:val="27"/>
        </w:numPr>
        <w:contextualSpacing/>
        <w:jc w:val="both"/>
        <w:rPr>
          <w:rFonts w:ascii="Arial" w:hAnsi="Arial" w:cs="Arial"/>
          <w:b/>
          <w:bCs/>
          <w:sz w:val="24"/>
          <w:szCs w:val="24"/>
        </w:rPr>
      </w:pPr>
      <w:r w:rsidRPr="00DE1C05">
        <w:rPr>
          <w:rFonts w:ascii="Arial" w:hAnsi="Arial" w:cs="Arial"/>
          <w:b/>
          <w:bCs/>
          <w:sz w:val="24"/>
          <w:szCs w:val="24"/>
        </w:rPr>
        <w:t xml:space="preserve">School Lane, Ballywalter </w:t>
      </w:r>
    </w:p>
    <w:p w14:paraId="0F496E78" w14:textId="77777777" w:rsidR="004B23DE" w:rsidRPr="00DE1C05" w:rsidRDefault="004B23DE" w:rsidP="004B23DE">
      <w:pPr>
        <w:pStyle w:val="ListParagraph"/>
        <w:jc w:val="both"/>
        <w:rPr>
          <w:rFonts w:ascii="Arial" w:hAnsi="Arial" w:cs="Arial"/>
          <w:sz w:val="24"/>
          <w:szCs w:val="24"/>
        </w:rPr>
      </w:pPr>
      <w:r w:rsidRPr="00DE1C05">
        <w:rPr>
          <w:rFonts w:ascii="Arial" w:hAnsi="Arial" w:cs="Arial"/>
          <w:sz w:val="24"/>
          <w:szCs w:val="24"/>
        </w:rPr>
        <w:t>agrees one of the following:</w:t>
      </w:r>
    </w:p>
    <w:p w14:paraId="0F1F9BB5" w14:textId="77777777" w:rsidR="004B23DE" w:rsidRPr="00DE1C05" w:rsidRDefault="004B23DE" w:rsidP="004B23DE">
      <w:pPr>
        <w:pStyle w:val="ListParagraph"/>
        <w:rPr>
          <w:rFonts w:ascii="Arial" w:hAnsi="Arial" w:cs="Arial"/>
          <w:sz w:val="24"/>
          <w:szCs w:val="24"/>
        </w:rPr>
      </w:pPr>
      <w:r w:rsidRPr="00DE1C05">
        <w:rPr>
          <w:rFonts w:ascii="Arial" w:hAnsi="Arial" w:cs="Arial"/>
          <w:sz w:val="24"/>
          <w:szCs w:val="24"/>
        </w:rPr>
        <w:t xml:space="preserve">Option 1 – defer making a decision on the project to allow further discussions with the EA and await the outcome of these. </w:t>
      </w:r>
    </w:p>
    <w:p w14:paraId="4AA52560" w14:textId="77777777" w:rsidR="004B23DE" w:rsidRPr="00DE1C05" w:rsidRDefault="004B23DE" w:rsidP="004B23DE">
      <w:pPr>
        <w:pStyle w:val="ListParagraph"/>
        <w:rPr>
          <w:rFonts w:ascii="Arial" w:hAnsi="Arial" w:cs="Arial"/>
          <w:sz w:val="24"/>
          <w:szCs w:val="24"/>
        </w:rPr>
      </w:pPr>
      <w:r w:rsidRPr="00DE1C05">
        <w:rPr>
          <w:rFonts w:ascii="Arial" w:hAnsi="Arial" w:cs="Arial"/>
          <w:sz w:val="24"/>
          <w:szCs w:val="24"/>
        </w:rPr>
        <w:t>Option 2 – the scheme does not proceed due to the requirements of the EA and the budget is reallocated to a new project within Ballywalter.</w:t>
      </w:r>
    </w:p>
    <w:p w14:paraId="3C97BDAD" w14:textId="77777777" w:rsidR="004B23DE" w:rsidRPr="00DE1C05" w:rsidRDefault="004B23DE" w:rsidP="004B23DE">
      <w:pPr>
        <w:pStyle w:val="ListParagraph"/>
        <w:rPr>
          <w:rFonts w:ascii="Arial" w:hAnsi="Arial" w:cs="Arial"/>
          <w:sz w:val="24"/>
          <w:szCs w:val="24"/>
        </w:rPr>
      </w:pPr>
      <w:r w:rsidRPr="00DE1C05">
        <w:rPr>
          <w:rFonts w:ascii="Arial" w:hAnsi="Arial" w:cs="Arial"/>
          <w:sz w:val="24"/>
          <w:szCs w:val="24"/>
        </w:rPr>
        <w:t>Option 3 – the Council enters a licence agreement or transfer of the land from the Education Authority and proceed with this scheme, accepting full liability for this pathway indefinitely.</w:t>
      </w:r>
    </w:p>
    <w:p w14:paraId="24545B9C" w14:textId="77777777" w:rsidR="004B23DE" w:rsidRPr="00A4635F" w:rsidRDefault="004B23DE" w:rsidP="004B23DE">
      <w:pPr>
        <w:rPr>
          <w:rFonts w:cs="Arial"/>
          <w:szCs w:val="24"/>
        </w:rPr>
      </w:pPr>
    </w:p>
    <w:p w14:paraId="534B2745" w14:textId="77777777" w:rsidR="004B23DE" w:rsidRPr="007C6C73" w:rsidRDefault="004B23DE" w:rsidP="004B23DE">
      <w:pPr>
        <w:rPr>
          <w:rFonts w:cs="Arial"/>
          <w:bCs/>
          <w:szCs w:val="24"/>
        </w:rPr>
      </w:pPr>
      <w:r w:rsidRPr="007C6C73">
        <w:rPr>
          <w:rFonts w:cs="Arial"/>
          <w:bCs/>
          <w:szCs w:val="24"/>
        </w:rPr>
        <w:t>Alderman Adair proposed, seconded by Councillor Edmund, that the recommendation be agreed and furthermore that Council defer making a decision on School Lane Ballywalter Project</w:t>
      </w:r>
      <w:r>
        <w:rPr>
          <w:rFonts w:cs="Arial"/>
          <w:bCs/>
          <w:szCs w:val="24"/>
        </w:rPr>
        <w:t xml:space="preserve"> and</w:t>
      </w:r>
      <w:r w:rsidRPr="007C6C73">
        <w:rPr>
          <w:rFonts w:cs="Arial"/>
          <w:bCs/>
          <w:szCs w:val="24"/>
        </w:rPr>
        <w:t xml:space="preserve"> continues its discussions with the Education Authority and</w:t>
      </w:r>
      <w:r>
        <w:rPr>
          <w:rFonts w:cs="Arial"/>
          <w:bCs/>
          <w:szCs w:val="24"/>
        </w:rPr>
        <w:t xml:space="preserve"> w</w:t>
      </w:r>
      <w:r w:rsidRPr="007C6C73">
        <w:rPr>
          <w:rFonts w:cs="Arial"/>
          <w:bCs/>
          <w:szCs w:val="24"/>
        </w:rPr>
        <w:t>rites to the Minister of Education highlighting the benefits of accepting funding to enhance and improve the school lane for the community of Ballywalter currently in the ownership of the Department for Education.</w:t>
      </w:r>
    </w:p>
    <w:p w14:paraId="052E535E" w14:textId="77777777" w:rsidR="004B23DE" w:rsidRPr="007C6C73" w:rsidRDefault="004B23DE" w:rsidP="004B23DE">
      <w:pPr>
        <w:rPr>
          <w:rFonts w:cs="Arial"/>
          <w:bCs/>
          <w:szCs w:val="24"/>
        </w:rPr>
      </w:pPr>
    </w:p>
    <w:p w14:paraId="5D40F3B2" w14:textId="77777777" w:rsidR="004B23DE" w:rsidRPr="007C6C73" w:rsidRDefault="004B23DE" w:rsidP="004B23DE">
      <w:pPr>
        <w:rPr>
          <w:rFonts w:cs="Arial"/>
          <w:bCs/>
          <w:szCs w:val="24"/>
        </w:rPr>
      </w:pPr>
      <w:r>
        <w:rPr>
          <w:rFonts w:cs="Arial"/>
          <w:bCs/>
          <w:szCs w:val="24"/>
        </w:rPr>
        <w:t>Furthermore, t</w:t>
      </w:r>
      <w:r w:rsidRPr="007C6C73">
        <w:rPr>
          <w:rFonts w:cs="Arial"/>
          <w:bCs/>
          <w:szCs w:val="24"/>
        </w:rPr>
        <w:t xml:space="preserve">hat Council </w:t>
      </w:r>
      <w:r>
        <w:rPr>
          <w:rFonts w:cs="Arial"/>
          <w:bCs/>
          <w:szCs w:val="24"/>
        </w:rPr>
        <w:t>w</w:t>
      </w:r>
      <w:r w:rsidRPr="007C6C73">
        <w:rPr>
          <w:rFonts w:cs="Arial"/>
          <w:bCs/>
          <w:szCs w:val="24"/>
        </w:rPr>
        <w:t>rite</w:t>
      </w:r>
      <w:r>
        <w:rPr>
          <w:rFonts w:cs="Arial"/>
          <w:bCs/>
          <w:szCs w:val="24"/>
        </w:rPr>
        <w:t>s</w:t>
      </w:r>
      <w:r w:rsidRPr="007C6C73">
        <w:rPr>
          <w:rFonts w:cs="Arial"/>
          <w:bCs/>
          <w:szCs w:val="24"/>
        </w:rPr>
        <w:t xml:space="preserve"> to the Minister of Agriculture</w:t>
      </w:r>
      <w:r>
        <w:rPr>
          <w:rFonts w:cs="Arial"/>
          <w:bCs/>
          <w:szCs w:val="24"/>
        </w:rPr>
        <w:t>,</w:t>
      </w:r>
      <w:r w:rsidRPr="007C6C73">
        <w:rPr>
          <w:rFonts w:cs="Arial"/>
          <w:bCs/>
          <w:szCs w:val="24"/>
        </w:rPr>
        <w:t xml:space="preserve"> Environment and Rural Affairs highlighting the success and benefits of the Small Settlements Funding,</w:t>
      </w:r>
      <w:r>
        <w:rPr>
          <w:rFonts w:cs="Arial"/>
          <w:bCs/>
          <w:szCs w:val="24"/>
        </w:rPr>
        <w:t xml:space="preserve"> </w:t>
      </w:r>
      <w:r w:rsidRPr="007C6C73">
        <w:rPr>
          <w:rFonts w:cs="Arial"/>
          <w:bCs/>
          <w:szCs w:val="24"/>
        </w:rPr>
        <w:t xml:space="preserve">NI Rural Development Funding and Fisheries Funding to our </w:t>
      </w:r>
      <w:r>
        <w:rPr>
          <w:rFonts w:cs="Arial"/>
          <w:bCs/>
          <w:szCs w:val="24"/>
        </w:rPr>
        <w:t>r</w:t>
      </w:r>
      <w:r w:rsidRPr="007C6C73">
        <w:rPr>
          <w:rFonts w:cs="Arial"/>
          <w:bCs/>
          <w:szCs w:val="24"/>
        </w:rPr>
        <w:t xml:space="preserve">ural </w:t>
      </w:r>
      <w:r>
        <w:rPr>
          <w:rFonts w:cs="Arial"/>
          <w:bCs/>
          <w:szCs w:val="24"/>
        </w:rPr>
        <w:t>v</w:t>
      </w:r>
      <w:r w:rsidRPr="007C6C73">
        <w:rPr>
          <w:rFonts w:cs="Arial"/>
          <w:bCs/>
          <w:szCs w:val="24"/>
        </w:rPr>
        <w:t>illages across Ards and North Down and asks the Minister when similar funding opportunities will become available and reopen to maximise opportunities to revitalise and regenerate our villages across the Borough.</w:t>
      </w:r>
    </w:p>
    <w:p w14:paraId="1FD1D67F" w14:textId="77777777" w:rsidR="004B23DE" w:rsidRDefault="004B23DE" w:rsidP="004B23DE"/>
    <w:p w14:paraId="501E9004" w14:textId="77777777" w:rsidR="004B23DE" w:rsidRDefault="004B23DE" w:rsidP="004B23DE">
      <w:r>
        <w:t xml:space="preserve">The proposer, Alderman Adair, commended officers on the report stating that it had been an added bonus and made a real difference to many rural settlements, particularly Portaferry and Portavogie.  Referring to School Lane, Ballywalter, Alderman Adair advised that currently it was in a sorry state, flooded regularly and was not accessible to those with disabilities.  He added that it was a matter of concern which was regularly raised with him and his colleague Michelle McIlveen MLA.  As Stormont was now back up and running, he suggested that the Council wrote to the Minister of Education in an attempt to try to resolve the situation. It was further noted that the Lane led to a school and playpark.  Continuing Alderman Adair </w:t>
      </w:r>
      <w:r>
        <w:lastRenderedPageBreak/>
        <w:t>took the opportunity to raise a query about Kircubbin Coastal Path to seek an update on that.</w:t>
      </w:r>
    </w:p>
    <w:p w14:paraId="3F87C70A" w14:textId="77777777" w:rsidR="004B23DE" w:rsidRDefault="004B23DE" w:rsidP="004B23DE"/>
    <w:p w14:paraId="56EB9F73" w14:textId="77777777" w:rsidR="004B23DE" w:rsidRDefault="004B23DE" w:rsidP="004B23DE">
      <w:r>
        <w:t xml:space="preserve">In response the Head of Regeneration confirmed that the matter currently lay with the Planning Department which was seeking consultation responses.  He indicated that he would seek an update and report back to the member in due course. </w:t>
      </w:r>
    </w:p>
    <w:p w14:paraId="2850F04C" w14:textId="77777777" w:rsidR="004B23DE" w:rsidRDefault="004B23DE" w:rsidP="004B23DE"/>
    <w:p w14:paraId="441F4E34" w14:textId="77777777" w:rsidR="004B23DE" w:rsidRDefault="004B23DE" w:rsidP="004B23DE">
      <w:r>
        <w:t>Commenting as seconder, Councillor Edmund thanked Alderman Adair for his comments adding that the Lane was well used by many and currently was unfit for purpose.  He noted that Ballywalter Harbour had secured £60,000 of funding through the Fisheries Fund and as such any form of funding available was to be welcomed particularly by those living in rural communities.  Councillor Edmund urged members to support the proposal.</w:t>
      </w:r>
    </w:p>
    <w:p w14:paraId="0007FC62" w14:textId="77777777" w:rsidR="004B23DE" w:rsidRDefault="004B23DE" w:rsidP="004B23DE"/>
    <w:p w14:paraId="4D69E6C3" w14:textId="77777777" w:rsidR="004B23DE" w:rsidRDefault="004B23DE" w:rsidP="004B23DE">
      <w:pPr>
        <w:rPr>
          <w:rFonts w:cs="Arial"/>
          <w:szCs w:val="24"/>
        </w:rPr>
      </w:pPr>
      <w:r>
        <w:t>Councillor McCollum commented that School Lane, Ballywalter, appeared to be a very important access point for both a school and play area.  Continuing, she sought clarification on the line ‘</w:t>
      </w:r>
      <w:r w:rsidRPr="00710CC6">
        <w:rPr>
          <w:rFonts w:cs="Arial"/>
          <w:szCs w:val="24"/>
        </w:rPr>
        <w:t>any works carried out on its land must be insured and maintained by the body completing the works on an ongoing basis</w:t>
      </w:r>
      <w:r>
        <w:rPr>
          <w:rFonts w:cs="Arial"/>
          <w:szCs w:val="24"/>
        </w:rPr>
        <w:t xml:space="preserve">’ contained within the report. </w:t>
      </w:r>
    </w:p>
    <w:p w14:paraId="72C6924B" w14:textId="77777777" w:rsidR="004B23DE" w:rsidRDefault="004B23DE" w:rsidP="004B23DE">
      <w:pPr>
        <w:rPr>
          <w:rFonts w:cs="Arial"/>
          <w:szCs w:val="24"/>
        </w:rPr>
      </w:pPr>
    </w:p>
    <w:p w14:paraId="46E72B5A" w14:textId="77777777" w:rsidR="004B23DE" w:rsidRDefault="004B23DE" w:rsidP="004B23DE">
      <w:pPr>
        <w:rPr>
          <w:rFonts w:cs="Arial"/>
          <w:szCs w:val="24"/>
        </w:rPr>
      </w:pPr>
      <w:r>
        <w:rPr>
          <w:rFonts w:cs="Arial"/>
          <w:szCs w:val="24"/>
        </w:rPr>
        <w:t>The Head of Regeneration advised that EA were more than happy for the Council to carry out the proposed remedial works but on the basis that it would then accept liability thereafter.  This he added was apparently standard EA Policy.  So effectively what was happening was that there were two policies butting heads and therefore the proposer had felt there may be merit in writing to the Minister to establish if some common sense could prevail. He indicated that it was his intention to bring back a report on this in due course.</w:t>
      </w:r>
    </w:p>
    <w:p w14:paraId="2D76E8F3" w14:textId="77777777" w:rsidR="004B23DE" w:rsidRDefault="004B23DE" w:rsidP="004B23DE">
      <w:pPr>
        <w:rPr>
          <w:rFonts w:cs="Arial"/>
          <w:szCs w:val="24"/>
        </w:rPr>
      </w:pPr>
    </w:p>
    <w:p w14:paraId="45D3702B" w14:textId="77777777" w:rsidR="004B23DE" w:rsidRDefault="004B23DE" w:rsidP="004B23DE">
      <w:pPr>
        <w:rPr>
          <w:rFonts w:cs="Arial"/>
          <w:szCs w:val="24"/>
        </w:rPr>
      </w:pPr>
      <w:r>
        <w:rPr>
          <w:rFonts w:cs="Arial"/>
          <w:szCs w:val="24"/>
        </w:rPr>
        <w:t>In seeking to understand the reasons behind this the Chairman suggested was it a case of the Council would not be using EA’s usual contractors to carry out the works. The Head of Regeneration stated that was not the case and instead it was a blanket policy of EA.</w:t>
      </w:r>
    </w:p>
    <w:p w14:paraId="5B82FCCF" w14:textId="77777777" w:rsidR="004B23DE" w:rsidRDefault="004B23DE" w:rsidP="004B23DE">
      <w:pPr>
        <w:rPr>
          <w:rFonts w:cs="Arial"/>
          <w:szCs w:val="24"/>
        </w:rPr>
      </w:pPr>
    </w:p>
    <w:p w14:paraId="4B296D36" w14:textId="77777777" w:rsidR="004B23DE" w:rsidRDefault="004B23DE" w:rsidP="004B23DE">
      <w:pPr>
        <w:rPr>
          <w:rFonts w:cs="Arial"/>
          <w:szCs w:val="24"/>
        </w:rPr>
      </w:pPr>
      <w:r>
        <w:rPr>
          <w:rFonts w:cs="Arial"/>
          <w:szCs w:val="24"/>
        </w:rPr>
        <w:t>By way of summing up Alderman Adair thanked members for their supportive comments, adding that School Lane was an accident waiting to happen.  He expressed disappointment that a joined up approach had not been adopted by the EA and was hopeful the Minister would be able to provide some help to resolve the situation.</w:t>
      </w:r>
    </w:p>
    <w:p w14:paraId="0F4F8C8F" w14:textId="77777777" w:rsidR="004B23DE" w:rsidRDefault="004B23DE" w:rsidP="004B23DE">
      <w:pPr>
        <w:rPr>
          <w:rFonts w:cs="Arial"/>
          <w:szCs w:val="24"/>
        </w:rPr>
      </w:pPr>
    </w:p>
    <w:p w14:paraId="79CFF88D" w14:textId="77777777" w:rsidR="004B23DE" w:rsidRPr="0021625D" w:rsidRDefault="004B23DE" w:rsidP="004B23DE">
      <w:pPr>
        <w:rPr>
          <w:rFonts w:cs="Arial"/>
          <w:b/>
          <w:szCs w:val="24"/>
        </w:rPr>
      </w:pPr>
      <w:r w:rsidRPr="00766971">
        <w:rPr>
          <w:rFonts w:cs="Arial"/>
          <w:b/>
          <w:bCs/>
          <w:szCs w:val="24"/>
        </w:rPr>
        <w:t>AGREED TO RECOMMEND, on the proposal of</w:t>
      </w:r>
      <w:r>
        <w:rPr>
          <w:rFonts w:cs="Arial"/>
          <w:b/>
          <w:bCs/>
          <w:szCs w:val="24"/>
        </w:rPr>
        <w:t xml:space="preserve"> Alderman Adair</w:t>
      </w:r>
      <w:r w:rsidRPr="00766971">
        <w:rPr>
          <w:rFonts w:cs="Arial"/>
          <w:b/>
          <w:bCs/>
          <w:szCs w:val="24"/>
        </w:rPr>
        <w:t>, seconded by</w:t>
      </w:r>
      <w:r>
        <w:rPr>
          <w:rFonts w:cs="Arial"/>
          <w:b/>
          <w:bCs/>
          <w:szCs w:val="24"/>
        </w:rPr>
        <w:t xml:space="preserve"> Councillor Edmund</w:t>
      </w:r>
      <w:r w:rsidRPr="00766971">
        <w:rPr>
          <w:rFonts w:cs="Arial"/>
          <w:b/>
          <w:bCs/>
          <w:szCs w:val="24"/>
        </w:rPr>
        <w:t xml:space="preserve">, </w:t>
      </w:r>
      <w:r w:rsidRPr="00FD5BCD">
        <w:rPr>
          <w:rFonts w:cs="Arial"/>
          <w:b/>
          <w:bCs/>
          <w:szCs w:val="24"/>
        </w:rPr>
        <w:t>that</w:t>
      </w:r>
      <w:r>
        <w:rPr>
          <w:rFonts w:cs="Arial"/>
          <w:b/>
          <w:bCs/>
          <w:szCs w:val="24"/>
        </w:rPr>
        <w:t xml:space="preserve"> </w:t>
      </w:r>
      <w:r w:rsidRPr="0021625D">
        <w:rPr>
          <w:rFonts w:cs="Arial"/>
          <w:b/>
          <w:szCs w:val="24"/>
        </w:rPr>
        <w:t xml:space="preserve">the recommendation be agreed and furthermore that Council defer making a decision on School Lane Ballywalter Project </w:t>
      </w:r>
      <w:r>
        <w:rPr>
          <w:rFonts w:cs="Arial"/>
          <w:b/>
          <w:szCs w:val="24"/>
        </w:rPr>
        <w:t xml:space="preserve">and </w:t>
      </w:r>
      <w:r w:rsidRPr="0021625D">
        <w:rPr>
          <w:rFonts w:cs="Arial"/>
          <w:b/>
          <w:szCs w:val="24"/>
        </w:rPr>
        <w:t xml:space="preserve">continues its discussions with the Education Authority and </w:t>
      </w:r>
      <w:r>
        <w:rPr>
          <w:rFonts w:cs="Arial"/>
          <w:b/>
          <w:szCs w:val="24"/>
        </w:rPr>
        <w:t>w</w:t>
      </w:r>
      <w:r w:rsidRPr="0021625D">
        <w:rPr>
          <w:rFonts w:cs="Arial"/>
          <w:b/>
          <w:szCs w:val="24"/>
        </w:rPr>
        <w:t>rites to the Minister of Education highlighting the benefits of accepting funding to enhance and improve the school lane for the community of Ballywalter currently in the ownership of the Department for Education.</w:t>
      </w:r>
    </w:p>
    <w:p w14:paraId="3A7F38AD" w14:textId="77777777" w:rsidR="004B23DE" w:rsidRPr="0021625D" w:rsidRDefault="004B23DE" w:rsidP="004B23DE">
      <w:pPr>
        <w:rPr>
          <w:rFonts w:cs="Arial"/>
          <w:b/>
          <w:szCs w:val="24"/>
        </w:rPr>
      </w:pPr>
    </w:p>
    <w:p w14:paraId="3DAE1DA3" w14:textId="77777777" w:rsidR="004B23DE" w:rsidRPr="0021625D" w:rsidRDefault="004B23DE" w:rsidP="004B23DE">
      <w:pPr>
        <w:rPr>
          <w:rFonts w:cs="Arial"/>
          <w:b/>
          <w:szCs w:val="24"/>
        </w:rPr>
      </w:pPr>
      <w:r>
        <w:rPr>
          <w:rFonts w:cs="Arial"/>
          <w:b/>
          <w:szCs w:val="24"/>
        </w:rPr>
        <w:t>Furthermore, t</w:t>
      </w:r>
      <w:r w:rsidRPr="0021625D">
        <w:rPr>
          <w:rFonts w:cs="Arial"/>
          <w:b/>
          <w:szCs w:val="24"/>
        </w:rPr>
        <w:t xml:space="preserve">hat Council </w:t>
      </w:r>
      <w:r>
        <w:rPr>
          <w:rFonts w:cs="Arial"/>
          <w:b/>
          <w:szCs w:val="24"/>
        </w:rPr>
        <w:t>w</w:t>
      </w:r>
      <w:r w:rsidRPr="0021625D">
        <w:rPr>
          <w:rFonts w:cs="Arial"/>
          <w:b/>
          <w:szCs w:val="24"/>
        </w:rPr>
        <w:t>rite</w:t>
      </w:r>
      <w:r>
        <w:rPr>
          <w:rFonts w:cs="Arial"/>
          <w:b/>
          <w:szCs w:val="24"/>
        </w:rPr>
        <w:t>s</w:t>
      </w:r>
      <w:r w:rsidRPr="0021625D">
        <w:rPr>
          <w:rFonts w:cs="Arial"/>
          <w:b/>
          <w:szCs w:val="24"/>
        </w:rPr>
        <w:t xml:space="preserve"> to the Minister of Agriculture</w:t>
      </w:r>
      <w:r>
        <w:rPr>
          <w:rFonts w:cs="Arial"/>
          <w:b/>
          <w:szCs w:val="24"/>
        </w:rPr>
        <w:t>,</w:t>
      </w:r>
      <w:r w:rsidRPr="0021625D">
        <w:rPr>
          <w:rFonts w:cs="Arial"/>
          <w:b/>
          <w:szCs w:val="24"/>
        </w:rPr>
        <w:t xml:space="preserve"> Environment and Rural Affairs highlighting the success and benefits of the Small </w:t>
      </w:r>
      <w:r w:rsidRPr="0021625D">
        <w:rPr>
          <w:rFonts w:cs="Arial"/>
          <w:b/>
          <w:szCs w:val="24"/>
        </w:rPr>
        <w:lastRenderedPageBreak/>
        <w:t>Settlements Funding,</w:t>
      </w:r>
      <w:r>
        <w:rPr>
          <w:rFonts w:cs="Arial"/>
          <w:b/>
          <w:szCs w:val="24"/>
        </w:rPr>
        <w:t xml:space="preserve"> </w:t>
      </w:r>
      <w:r w:rsidRPr="0021625D">
        <w:rPr>
          <w:rFonts w:cs="Arial"/>
          <w:b/>
          <w:szCs w:val="24"/>
        </w:rPr>
        <w:t xml:space="preserve">NI Rural Development Funding and Fisheries Funding to our </w:t>
      </w:r>
      <w:r>
        <w:rPr>
          <w:rFonts w:cs="Arial"/>
          <w:b/>
          <w:szCs w:val="24"/>
        </w:rPr>
        <w:t>r</w:t>
      </w:r>
      <w:r w:rsidRPr="0021625D">
        <w:rPr>
          <w:rFonts w:cs="Arial"/>
          <w:b/>
          <w:szCs w:val="24"/>
        </w:rPr>
        <w:t xml:space="preserve">ural </w:t>
      </w:r>
      <w:r>
        <w:rPr>
          <w:rFonts w:cs="Arial"/>
          <w:b/>
          <w:szCs w:val="24"/>
        </w:rPr>
        <w:t>v</w:t>
      </w:r>
      <w:r w:rsidRPr="0021625D">
        <w:rPr>
          <w:rFonts w:cs="Arial"/>
          <w:b/>
          <w:szCs w:val="24"/>
        </w:rPr>
        <w:t>illages across Ards and North Down and asks the Minister when similar funding opportunities will become available and reopen to maximise opportunities to revitalise and regenerate our villages across the Borough.</w:t>
      </w:r>
    </w:p>
    <w:p w14:paraId="5BB3D96B" w14:textId="77777777" w:rsidR="004B23DE" w:rsidRPr="00FD5BCD" w:rsidRDefault="004B23DE" w:rsidP="004B23DE">
      <w:pPr>
        <w:rPr>
          <w:rFonts w:cs="Arial"/>
          <w:b/>
          <w:bCs/>
          <w:szCs w:val="24"/>
        </w:rPr>
      </w:pPr>
    </w:p>
    <w:p w14:paraId="1DA8CA98" w14:textId="77777777" w:rsidR="004B23DE" w:rsidRDefault="004B23DE" w:rsidP="004B23DE">
      <w:pPr>
        <w:rPr>
          <w:rFonts w:cs="Arial"/>
          <w:szCs w:val="24"/>
        </w:rPr>
      </w:pPr>
      <w:r>
        <w:rPr>
          <w:rFonts w:cs="Arial"/>
          <w:szCs w:val="24"/>
        </w:rPr>
        <w:t>(Councillor Edmund left the meeting at this stage – 7.38pm)</w:t>
      </w:r>
    </w:p>
    <w:p w14:paraId="6F70F232" w14:textId="77777777" w:rsidR="004B23DE" w:rsidRPr="0021625D" w:rsidRDefault="004B23DE" w:rsidP="004B23DE">
      <w:pPr>
        <w:rPr>
          <w:rFonts w:cs="Arial"/>
          <w:szCs w:val="24"/>
        </w:rPr>
      </w:pPr>
    </w:p>
    <w:p w14:paraId="5B086538" w14:textId="77777777" w:rsidR="004B23DE" w:rsidRPr="00C56B33" w:rsidRDefault="004B23DE" w:rsidP="004B23DE">
      <w:pPr>
        <w:rPr>
          <w:rFonts w:cs="Arial"/>
          <w:b/>
          <w:bCs/>
          <w:sz w:val="28"/>
          <w:szCs w:val="28"/>
          <w:u w:val="single"/>
        </w:rPr>
      </w:pPr>
      <w:r>
        <w:rPr>
          <w:rFonts w:cs="Arial"/>
          <w:b/>
          <w:bCs/>
          <w:sz w:val="28"/>
          <w:szCs w:val="28"/>
          <w:u w:val="single"/>
        </w:rPr>
        <w:t>REPORTS FOR NOTING</w:t>
      </w:r>
    </w:p>
    <w:p w14:paraId="6C1FF553" w14:textId="77777777" w:rsidR="004B23DE" w:rsidRDefault="004B23DE" w:rsidP="004B23DE">
      <w:pPr>
        <w:rPr>
          <w:rFonts w:cs="Arial"/>
          <w:szCs w:val="24"/>
        </w:rPr>
      </w:pPr>
    </w:p>
    <w:p w14:paraId="21136525" w14:textId="77777777" w:rsidR="004B23DE" w:rsidRPr="00157E8F" w:rsidRDefault="004B23DE" w:rsidP="004B23DE">
      <w:pPr>
        <w:pStyle w:val="Heading1"/>
        <w:spacing w:line="240" w:lineRule="auto"/>
        <w:ind w:left="720" w:hanging="720"/>
        <w:rPr>
          <w:rFonts w:ascii="Arial" w:hAnsi="Arial" w:cs="Arial"/>
          <w:b w:val="0"/>
          <w:bCs/>
          <w:caps w:val="0"/>
          <w:sz w:val="24"/>
          <w:szCs w:val="24"/>
          <w:u w:val="none"/>
        </w:rPr>
      </w:pPr>
      <w:r>
        <w:rPr>
          <w:u w:val="none"/>
        </w:rPr>
        <w:t>6</w:t>
      </w:r>
      <w:r w:rsidRPr="00C068E3">
        <w:rPr>
          <w:u w:val="none"/>
        </w:rPr>
        <w:t>.</w:t>
      </w:r>
      <w:r w:rsidRPr="00C068E3">
        <w:rPr>
          <w:u w:val="none"/>
        </w:rPr>
        <w:tab/>
      </w:r>
      <w:r>
        <w:rPr>
          <w:rFonts w:ascii="Arial" w:hAnsi="Arial" w:cs="Arial"/>
          <w:szCs w:val="28"/>
        </w:rPr>
        <w:t>CAG AND TAG MINUTES</w:t>
      </w:r>
      <w:r>
        <w:t xml:space="preserve"> (FILE)</w:t>
      </w:r>
      <w:r>
        <w:rPr>
          <w:rFonts w:ascii="Arial" w:hAnsi="Arial" w:cs="Arial"/>
          <w:b w:val="0"/>
          <w:bCs/>
          <w:sz w:val="24"/>
          <w:szCs w:val="24"/>
          <w:u w:val="none"/>
        </w:rPr>
        <w:t xml:space="preserve"> (A</w:t>
      </w:r>
      <w:r>
        <w:rPr>
          <w:rFonts w:ascii="Arial" w:hAnsi="Arial" w:cs="Arial"/>
          <w:b w:val="0"/>
          <w:bCs/>
          <w:caps w:val="0"/>
          <w:sz w:val="24"/>
          <w:szCs w:val="24"/>
          <w:u w:val="none"/>
        </w:rPr>
        <w:t>ppendix II)</w:t>
      </w:r>
    </w:p>
    <w:p w14:paraId="001BF6D1" w14:textId="77777777" w:rsidR="004B23DE" w:rsidRPr="003B637A" w:rsidRDefault="004B23DE" w:rsidP="004B23DE">
      <w:pPr>
        <w:pStyle w:val="ListParagraph"/>
        <w:rPr>
          <w:rFonts w:ascii="Arial" w:hAnsi="Arial" w:cs="Arial"/>
          <w:sz w:val="24"/>
          <w:szCs w:val="24"/>
        </w:rPr>
      </w:pPr>
    </w:p>
    <w:p w14:paraId="4BD85025" w14:textId="77777777" w:rsidR="004B23DE" w:rsidRDefault="004B23DE" w:rsidP="004B23DE">
      <w:pPr>
        <w:rPr>
          <w:rFonts w:cs="Arial"/>
          <w:szCs w:val="24"/>
        </w:rPr>
      </w:pPr>
      <w:r w:rsidRPr="00A4635F">
        <w:rPr>
          <w:rFonts w:cs="Arial"/>
          <w:caps/>
          <w:szCs w:val="24"/>
        </w:rPr>
        <w:t>Previously circulated</w:t>
      </w:r>
      <w:r w:rsidRPr="00A4635F">
        <w:rPr>
          <w:rFonts w:cs="Arial"/>
          <w:szCs w:val="24"/>
        </w:rPr>
        <w:t xml:space="preserve">:- </w:t>
      </w:r>
      <w:r>
        <w:rPr>
          <w:rFonts w:cs="Arial"/>
          <w:szCs w:val="24"/>
        </w:rPr>
        <w:t>Minutes of Meetings of:</w:t>
      </w:r>
    </w:p>
    <w:p w14:paraId="44877954" w14:textId="77777777" w:rsidR="004B23DE" w:rsidRDefault="004B23DE" w:rsidP="004B23DE">
      <w:pPr>
        <w:rPr>
          <w:rFonts w:cs="Arial"/>
          <w:szCs w:val="24"/>
        </w:rPr>
      </w:pPr>
    </w:p>
    <w:p w14:paraId="1C46643C" w14:textId="77777777" w:rsidR="004B23DE" w:rsidRPr="00F61061" w:rsidRDefault="004B23DE" w:rsidP="004B23DE">
      <w:pPr>
        <w:pStyle w:val="ListParagraph"/>
        <w:ind w:left="360"/>
        <w:rPr>
          <w:rFonts w:ascii="Arial" w:hAnsi="Arial" w:cs="Arial"/>
          <w:color w:val="000000" w:themeColor="text1"/>
          <w:sz w:val="24"/>
          <w:szCs w:val="24"/>
          <w:lang w:val="de-DE"/>
        </w:rPr>
      </w:pPr>
      <w:r>
        <w:rPr>
          <w:rFonts w:ascii="Arial" w:hAnsi="Arial" w:cs="Arial"/>
          <w:color w:val="000000" w:themeColor="text1"/>
          <w:sz w:val="24"/>
          <w:szCs w:val="24"/>
          <w:lang w:val="de-DE"/>
        </w:rPr>
        <w:t>6.1.</w:t>
      </w:r>
      <w:r w:rsidRPr="00F61061">
        <w:rPr>
          <w:rFonts w:ascii="Arial" w:hAnsi="Arial" w:cs="Arial"/>
          <w:color w:val="000000" w:themeColor="text1"/>
          <w:sz w:val="24"/>
          <w:szCs w:val="24"/>
          <w:lang w:val="de-DE"/>
        </w:rPr>
        <w:t>Bangor CAG</w:t>
      </w:r>
    </w:p>
    <w:p w14:paraId="538007AB" w14:textId="77777777" w:rsidR="004B23DE" w:rsidRPr="00F61061" w:rsidRDefault="004B23DE" w:rsidP="004B23DE">
      <w:pPr>
        <w:pStyle w:val="ListParagraph"/>
        <w:ind w:left="360"/>
        <w:rPr>
          <w:rFonts w:ascii="Arial" w:hAnsi="Arial" w:cs="Arial"/>
          <w:color w:val="000000" w:themeColor="text1"/>
          <w:sz w:val="24"/>
          <w:szCs w:val="24"/>
          <w:lang w:val="de-DE"/>
        </w:rPr>
      </w:pPr>
      <w:r w:rsidRPr="00F61061">
        <w:rPr>
          <w:rFonts w:ascii="Arial" w:hAnsi="Arial" w:cs="Arial"/>
          <w:color w:val="000000" w:themeColor="text1"/>
          <w:sz w:val="24"/>
          <w:szCs w:val="24"/>
          <w:lang w:val="de-DE"/>
        </w:rPr>
        <w:t>6.</w:t>
      </w:r>
      <w:r>
        <w:rPr>
          <w:rFonts w:ascii="Arial" w:hAnsi="Arial" w:cs="Arial"/>
          <w:color w:val="000000" w:themeColor="text1"/>
          <w:sz w:val="24"/>
          <w:szCs w:val="24"/>
          <w:lang w:val="de-DE"/>
        </w:rPr>
        <w:t>2</w:t>
      </w:r>
      <w:r w:rsidRPr="00F61061">
        <w:rPr>
          <w:rFonts w:ascii="Arial" w:hAnsi="Arial" w:cs="Arial"/>
          <w:color w:val="000000" w:themeColor="text1"/>
          <w:sz w:val="24"/>
          <w:szCs w:val="24"/>
          <w:lang w:val="de-DE"/>
        </w:rPr>
        <w:t xml:space="preserve"> Comber TAG</w:t>
      </w:r>
    </w:p>
    <w:p w14:paraId="71B31BF6" w14:textId="77777777" w:rsidR="004B23DE" w:rsidRPr="00F61061" w:rsidRDefault="004B23DE" w:rsidP="004B23DE">
      <w:pPr>
        <w:pStyle w:val="ListParagraph"/>
        <w:ind w:left="360"/>
        <w:rPr>
          <w:rFonts w:ascii="Arial" w:hAnsi="Arial" w:cs="Arial"/>
          <w:color w:val="000000" w:themeColor="text1"/>
          <w:sz w:val="24"/>
          <w:szCs w:val="24"/>
          <w:lang w:val="de-DE"/>
        </w:rPr>
      </w:pPr>
      <w:r w:rsidRPr="00F61061">
        <w:rPr>
          <w:rFonts w:ascii="Arial" w:hAnsi="Arial" w:cs="Arial"/>
          <w:color w:val="000000" w:themeColor="text1"/>
          <w:sz w:val="24"/>
          <w:szCs w:val="24"/>
          <w:lang w:val="de-DE"/>
        </w:rPr>
        <w:t>6.</w:t>
      </w:r>
      <w:r>
        <w:rPr>
          <w:rFonts w:ascii="Arial" w:hAnsi="Arial" w:cs="Arial"/>
          <w:color w:val="000000" w:themeColor="text1"/>
          <w:sz w:val="24"/>
          <w:szCs w:val="24"/>
          <w:lang w:val="de-DE"/>
        </w:rPr>
        <w:t>3</w:t>
      </w:r>
      <w:r w:rsidRPr="00F61061">
        <w:rPr>
          <w:rFonts w:ascii="Arial" w:hAnsi="Arial" w:cs="Arial"/>
          <w:color w:val="000000" w:themeColor="text1"/>
          <w:sz w:val="24"/>
          <w:szCs w:val="24"/>
          <w:lang w:val="de-DE"/>
        </w:rPr>
        <w:t xml:space="preserve"> Donaghadee TAG</w:t>
      </w:r>
    </w:p>
    <w:p w14:paraId="7F449B55" w14:textId="77777777" w:rsidR="004B23DE" w:rsidRDefault="004B23DE" w:rsidP="004B23DE">
      <w:pPr>
        <w:pStyle w:val="ListParagraph"/>
        <w:ind w:left="360"/>
        <w:rPr>
          <w:rFonts w:ascii="Arial" w:hAnsi="Arial" w:cs="Arial"/>
          <w:color w:val="000000" w:themeColor="text1"/>
          <w:sz w:val="24"/>
          <w:szCs w:val="24"/>
        </w:rPr>
      </w:pPr>
      <w:r>
        <w:rPr>
          <w:rFonts w:ascii="Arial" w:hAnsi="Arial" w:cs="Arial"/>
          <w:color w:val="000000" w:themeColor="text1"/>
          <w:sz w:val="24"/>
          <w:szCs w:val="24"/>
        </w:rPr>
        <w:t>6.4 Holywood TAG</w:t>
      </w:r>
    </w:p>
    <w:p w14:paraId="06080C89" w14:textId="77777777" w:rsidR="004B23DE" w:rsidRDefault="004B23DE" w:rsidP="004B23DE">
      <w:pPr>
        <w:pStyle w:val="ListParagraph"/>
        <w:ind w:left="360"/>
        <w:rPr>
          <w:rFonts w:ascii="Arial" w:hAnsi="Arial" w:cs="Arial"/>
          <w:color w:val="000000" w:themeColor="text1"/>
          <w:sz w:val="24"/>
          <w:szCs w:val="24"/>
        </w:rPr>
      </w:pPr>
      <w:r>
        <w:rPr>
          <w:rFonts w:ascii="Arial" w:hAnsi="Arial" w:cs="Arial"/>
          <w:color w:val="000000" w:themeColor="text1"/>
          <w:sz w:val="24"/>
          <w:szCs w:val="24"/>
        </w:rPr>
        <w:t>6.5 Newtownards TAG</w:t>
      </w:r>
    </w:p>
    <w:p w14:paraId="7DD59299" w14:textId="77777777" w:rsidR="004B23DE" w:rsidRDefault="004B23DE" w:rsidP="004B23DE">
      <w:pPr>
        <w:rPr>
          <w:rFonts w:cs="Arial"/>
          <w:szCs w:val="24"/>
        </w:rPr>
      </w:pPr>
    </w:p>
    <w:p w14:paraId="0565E595" w14:textId="77777777" w:rsidR="004B23DE" w:rsidRDefault="004B23DE" w:rsidP="004B23DE">
      <w:pPr>
        <w:rPr>
          <w:rFonts w:cs="Arial"/>
          <w:szCs w:val="24"/>
        </w:rPr>
      </w:pPr>
      <w:r w:rsidRPr="000D68DD">
        <w:rPr>
          <w:rFonts w:eastAsia="Times New Roman" w:cs="Arial"/>
          <w:bCs/>
          <w:szCs w:val="24"/>
        </w:rPr>
        <w:t>RECOMMENDED that</w:t>
      </w:r>
      <w:r>
        <w:rPr>
          <w:rFonts w:eastAsia="Times New Roman" w:cs="Arial"/>
          <w:bCs/>
          <w:szCs w:val="24"/>
        </w:rPr>
        <w:t xml:space="preserve"> the minutes be noted</w:t>
      </w:r>
      <w:r w:rsidRPr="003E69D5">
        <w:rPr>
          <w:rFonts w:cs="Arial"/>
          <w:szCs w:val="24"/>
        </w:rPr>
        <w:t xml:space="preserve">. </w:t>
      </w:r>
    </w:p>
    <w:p w14:paraId="31252B1E" w14:textId="77777777" w:rsidR="004B23DE" w:rsidRDefault="004B23DE" w:rsidP="004B23DE">
      <w:pPr>
        <w:rPr>
          <w:rFonts w:cs="Arial"/>
          <w:szCs w:val="24"/>
        </w:rPr>
      </w:pPr>
    </w:p>
    <w:p w14:paraId="79F3FB42" w14:textId="77777777" w:rsidR="004B23DE" w:rsidRDefault="004B23DE" w:rsidP="004B23DE">
      <w:pPr>
        <w:rPr>
          <w:rFonts w:cs="Arial"/>
          <w:szCs w:val="24"/>
        </w:rPr>
      </w:pPr>
      <w:r>
        <w:rPr>
          <w:rFonts w:cs="Arial"/>
          <w:szCs w:val="24"/>
        </w:rPr>
        <w:t>Councillor McCracken proposed, seconded by Councillor Rossiter, that the recommendation be adopted.</w:t>
      </w:r>
    </w:p>
    <w:p w14:paraId="1FFAF942" w14:textId="77777777" w:rsidR="004B23DE" w:rsidRDefault="004B23DE" w:rsidP="004B23DE">
      <w:pPr>
        <w:rPr>
          <w:rFonts w:cs="Arial"/>
          <w:szCs w:val="24"/>
        </w:rPr>
      </w:pPr>
    </w:p>
    <w:p w14:paraId="7A390A34" w14:textId="77777777" w:rsidR="004B23DE" w:rsidRDefault="004B23DE" w:rsidP="004B23DE">
      <w:pPr>
        <w:rPr>
          <w:rFonts w:cs="Arial"/>
          <w:szCs w:val="24"/>
        </w:rPr>
      </w:pPr>
      <w:r>
        <w:rPr>
          <w:rFonts w:cs="Arial"/>
          <w:szCs w:val="24"/>
        </w:rPr>
        <w:t>The proposer Councillor McCracken noted the funding recently allocated to Derry City Council and Coleraine from the UK Government’s Town Fund.  He noted that had been achieved through three specific things which the Town Fund required to be in place:</w:t>
      </w:r>
    </w:p>
    <w:p w14:paraId="794953B0" w14:textId="77777777" w:rsidR="004B23DE" w:rsidRPr="002F03B3" w:rsidRDefault="004B23DE" w:rsidP="004B23DE">
      <w:pPr>
        <w:rPr>
          <w:rFonts w:cs="Arial"/>
          <w:szCs w:val="24"/>
        </w:rPr>
      </w:pPr>
    </w:p>
    <w:p w14:paraId="0D1C8F3C" w14:textId="77777777" w:rsidR="004B23DE" w:rsidRPr="002F03B3" w:rsidRDefault="004B23DE" w:rsidP="004B23DE">
      <w:pPr>
        <w:pStyle w:val="ListParagraph"/>
        <w:numPr>
          <w:ilvl w:val="0"/>
          <w:numId w:val="45"/>
        </w:numPr>
        <w:rPr>
          <w:rFonts w:ascii="Arial" w:hAnsi="Arial" w:cs="Arial"/>
          <w:sz w:val="24"/>
          <w:szCs w:val="24"/>
        </w:rPr>
      </w:pPr>
      <w:r w:rsidRPr="002F03B3">
        <w:rPr>
          <w:rFonts w:ascii="Arial" w:hAnsi="Arial" w:cs="Arial"/>
          <w:sz w:val="24"/>
          <w:szCs w:val="24"/>
        </w:rPr>
        <w:t>A Group of Local Representatives</w:t>
      </w:r>
    </w:p>
    <w:p w14:paraId="1BAFB3DC" w14:textId="77777777" w:rsidR="004B23DE" w:rsidRPr="002F03B3" w:rsidRDefault="004B23DE" w:rsidP="004B23DE">
      <w:pPr>
        <w:pStyle w:val="ListParagraph"/>
        <w:numPr>
          <w:ilvl w:val="0"/>
          <w:numId w:val="45"/>
        </w:numPr>
        <w:rPr>
          <w:rFonts w:ascii="Arial" w:hAnsi="Arial" w:cs="Arial"/>
          <w:sz w:val="24"/>
          <w:szCs w:val="24"/>
        </w:rPr>
      </w:pPr>
      <w:r w:rsidRPr="002F03B3">
        <w:rPr>
          <w:rFonts w:ascii="Arial" w:hAnsi="Arial" w:cs="Arial"/>
          <w:sz w:val="24"/>
          <w:szCs w:val="24"/>
        </w:rPr>
        <w:t>A Plan with ideas that c</w:t>
      </w:r>
      <w:r>
        <w:rPr>
          <w:rFonts w:ascii="Arial" w:hAnsi="Arial" w:cs="Arial"/>
          <w:sz w:val="24"/>
          <w:szCs w:val="24"/>
        </w:rPr>
        <w:t>ould</w:t>
      </w:r>
      <w:r w:rsidRPr="002F03B3">
        <w:rPr>
          <w:rFonts w:ascii="Arial" w:hAnsi="Arial" w:cs="Arial"/>
          <w:sz w:val="24"/>
          <w:szCs w:val="24"/>
        </w:rPr>
        <w:t xml:space="preserve"> be progressed</w:t>
      </w:r>
    </w:p>
    <w:p w14:paraId="3E93C834" w14:textId="77777777" w:rsidR="004B23DE" w:rsidRPr="002F03B3" w:rsidRDefault="004B23DE" w:rsidP="004B23DE">
      <w:pPr>
        <w:pStyle w:val="ListParagraph"/>
        <w:numPr>
          <w:ilvl w:val="0"/>
          <w:numId w:val="45"/>
        </w:numPr>
        <w:rPr>
          <w:rFonts w:ascii="Arial" w:hAnsi="Arial" w:cs="Arial"/>
          <w:sz w:val="24"/>
          <w:szCs w:val="24"/>
        </w:rPr>
      </w:pPr>
      <w:r w:rsidRPr="002F03B3">
        <w:rPr>
          <w:rFonts w:ascii="Arial" w:hAnsi="Arial" w:cs="Arial"/>
          <w:sz w:val="24"/>
          <w:szCs w:val="24"/>
        </w:rPr>
        <w:t>The funding which the UK Government c</w:t>
      </w:r>
      <w:r>
        <w:rPr>
          <w:rFonts w:ascii="Arial" w:hAnsi="Arial" w:cs="Arial"/>
          <w:sz w:val="24"/>
          <w:szCs w:val="24"/>
        </w:rPr>
        <w:t>ould</w:t>
      </w:r>
      <w:r w:rsidRPr="002F03B3">
        <w:rPr>
          <w:rFonts w:ascii="Arial" w:hAnsi="Arial" w:cs="Arial"/>
          <w:sz w:val="24"/>
          <w:szCs w:val="24"/>
        </w:rPr>
        <w:t xml:space="preserve"> provide</w:t>
      </w:r>
    </w:p>
    <w:p w14:paraId="46743F18" w14:textId="77777777" w:rsidR="004B23DE" w:rsidRDefault="004B23DE" w:rsidP="004B23DE"/>
    <w:p w14:paraId="74A54B24" w14:textId="77777777" w:rsidR="004B23DE" w:rsidRDefault="004B23DE" w:rsidP="004B23DE">
      <w:r>
        <w:t>He expressed the view that the Council’s CAG and TAGs were good and well represented by the statutory agencies, but he recognised that at this stage they were merely talking shops. As such he suggested there was a disconnect between how issues were taken forward.  In respect of the UK Town Fund the key to success was having plans in place.  He acknowledged that currently the Council did have plans in place with the Paul Hogarth work and reiterated the importance of ensuring that they were meaningful.  He suggested that better links were forged between the Paul Hogarth work and that of the CAG and TAGs.  The third element was funding and the need to ensure that some form of mechanism for funding was in place for the CAG and TAGs.  As such he asked officers to take some of those points onboard to ensure that the Groups did not remain as they were, talking shops.</w:t>
      </w:r>
    </w:p>
    <w:p w14:paraId="0440929A" w14:textId="77777777" w:rsidR="004B23DE" w:rsidRDefault="004B23DE" w:rsidP="004B23DE"/>
    <w:p w14:paraId="3C44CE6D" w14:textId="77777777" w:rsidR="004B23DE" w:rsidRDefault="004B23DE" w:rsidP="004B23DE">
      <w:r>
        <w:t xml:space="preserve">The Head of Regeneration informed members that a review was currently underway  of the CAG and TAGs, adding that the matter of funding had always been an issue since their inception.  However, he advised that it had always been the case that the </w:t>
      </w:r>
      <w:r>
        <w:lastRenderedPageBreak/>
        <w:t>Department would not provide funding to anyone other than a corporate body. He added that there was also a significant amount of time involved with the completion of corporate governance in respect of the CAG and TAGs.</w:t>
      </w:r>
    </w:p>
    <w:p w14:paraId="36AFF315" w14:textId="77777777" w:rsidR="004B23DE" w:rsidRDefault="004B23DE" w:rsidP="004B23DE"/>
    <w:p w14:paraId="170D2B0C" w14:textId="77777777" w:rsidR="004B23DE" w:rsidRDefault="004B23DE" w:rsidP="004B23DE">
      <w:r>
        <w:t xml:space="preserve">Commenting as seconder Councillor Rossiter took the opportunity to express his thanks to the Head of Economic Development for her assistance with the Holywood TAG in respect of providing an update on the Innovation Hub. </w:t>
      </w:r>
    </w:p>
    <w:p w14:paraId="6F392A99" w14:textId="77777777" w:rsidR="004B23DE" w:rsidRDefault="004B23DE" w:rsidP="004B23DE"/>
    <w:p w14:paraId="7F24151B" w14:textId="77777777" w:rsidR="004B23DE" w:rsidRDefault="004B23DE" w:rsidP="004B23DE">
      <w:r>
        <w:t>In response and by way of an update, the Head of Economic Development confirmed that discussions had continued and that officers were working in tandem with representatives of Invest Northern Ireland.  She advised that initial feedback had been positive at this stage, and a final decision was anticipated in approximately 16 weeks’ time.</w:t>
      </w:r>
    </w:p>
    <w:p w14:paraId="264AB1CF" w14:textId="77777777" w:rsidR="004B23DE" w:rsidRDefault="004B23DE" w:rsidP="004B23DE"/>
    <w:p w14:paraId="1A941590" w14:textId="77777777" w:rsidR="004B23DE" w:rsidRDefault="004B23DE" w:rsidP="004B23DE">
      <w:r>
        <w:t>Referring to the TAGs and CAG, Councillor Gilmour commented that she always had had some concerns in respect of the town and city boundaries and those areas which fitted the criteria for funding from DfC.  She added that she especially had those concerns about Bangor where those businesses on the other side of the boundary in Abbey Street as one example missed out on potential funding opportunities. She also asked that the Agenda for meetings of the TAGs and CAG were circulated to all members in future.</w:t>
      </w:r>
    </w:p>
    <w:p w14:paraId="3E0BF41A" w14:textId="77777777" w:rsidR="004B23DE" w:rsidRDefault="004B23DE" w:rsidP="004B23DE"/>
    <w:p w14:paraId="6BA06B86" w14:textId="77777777" w:rsidR="004B23DE" w:rsidRDefault="004B23DE" w:rsidP="004B23DE">
      <w:r>
        <w:t>The Head of Regeneration confirmed that the boundaries of the towns and city were being considered as part of the overall review process, the results of which would be reported back to members in due course.</w:t>
      </w:r>
    </w:p>
    <w:p w14:paraId="0449EAF8" w14:textId="77777777" w:rsidR="004B23DE" w:rsidRDefault="004B23DE" w:rsidP="004B23DE"/>
    <w:p w14:paraId="22C7E62A" w14:textId="77777777" w:rsidR="004B23DE" w:rsidRDefault="004B23DE" w:rsidP="004B23DE">
      <w:r>
        <w:t xml:space="preserve">Councillor MacArthur commented that in respect of Donaghadee TAG it was often felt that while it was a useful forum its brief was too wide and as such there was a disconnect at times. She asked if officers could look at that also as part of the review. </w:t>
      </w:r>
    </w:p>
    <w:p w14:paraId="69D5AA54" w14:textId="77777777" w:rsidR="004B23DE" w:rsidRPr="009276D6" w:rsidRDefault="004B23DE" w:rsidP="004B23DE"/>
    <w:p w14:paraId="44F446E3" w14:textId="77777777" w:rsidR="004B23DE" w:rsidRPr="00FD5BCD" w:rsidRDefault="004B23DE" w:rsidP="004B23DE">
      <w:pPr>
        <w:rPr>
          <w:rFonts w:cs="Arial"/>
          <w:b/>
          <w:bCs/>
          <w:szCs w:val="24"/>
        </w:rPr>
      </w:pPr>
      <w:r w:rsidRPr="00766971">
        <w:rPr>
          <w:rFonts w:cs="Arial"/>
          <w:b/>
          <w:bCs/>
          <w:szCs w:val="24"/>
        </w:rPr>
        <w:t>AGREED TO RECOMMEND, on the proposal of</w:t>
      </w:r>
      <w:r>
        <w:rPr>
          <w:rFonts w:cs="Arial"/>
          <w:b/>
          <w:bCs/>
          <w:szCs w:val="24"/>
        </w:rPr>
        <w:t xml:space="preserve"> Councillor McCracken</w:t>
      </w:r>
      <w:r w:rsidRPr="00766971">
        <w:rPr>
          <w:rFonts w:cs="Arial"/>
          <w:b/>
          <w:bCs/>
          <w:szCs w:val="24"/>
        </w:rPr>
        <w:t>, seconded by</w:t>
      </w:r>
      <w:r>
        <w:rPr>
          <w:rFonts w:cs="Arial"/>
          <w:b/>
          <w:bCs/>
          <w:szCs w:val="24"/>
        </w:rPr>
        <w:t xml:space="preserve"> Councillor Rossiter</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w:t>
      </w:r>
    </w:p>
    <w:p w14:paraId="6A503B4B" w14:textId="77777777" w:rsidR="004B23DE" w:rsidRDefault="004B23DE" w:rsidP="004B23DE"/>
    <w:p w14:paraId="22FF9B5E" w14:textId="77777777" w:rsidR="004B23DE" w:rsidRPr="00157E8F" w:rsidRDefault="004B23DE" w:rsidP="004B23DE">
      <w:pPr>
        <w:pStyle w:val="Heading1"/>
        <w:spacing w:line="240" w:lineRule="auto"/>
        <w:ind w:left="720" w:hanging="720"/>
        <w:rPr>
          <w:rFonts w:ascii="Arial" w:hAnsi="Arial" w:cs="Arial"/>
          <w:b w:val="0"/>
          <w:bCs/>
          <w:caps w:val="0"/>
          <w:sz w:val="24"/>
          <w:szCs w:val="24"/>
          <w:u w:val="none"/>
        </w:rPr>
      </w:pPr>
      <w:r>
        <w:rPr>
          <w:u w:val="none"/>
        </w:rPr>
        <w:t>7</w:t>
      </w:r>
      <w:r w:rsidRPr="00C068E3">
        <w:rPr>
          <w:u w:val="none"/>
        </w:rPr>
        <w:t>.</w:t>
      </w:r>
      <w:r w:rsidRPr="00C068E3">
        <w:rPr>
          <w:u w:val="none"/>
        </w:rPr>
        <w:tab/>
      </w:r>
      <w:r>
        <w:rPr>
          <w:rFonts w:ascii="Arial" w:hAnsi="Arial" w:cs="Arial"/>
          <w:szCs w:val="28"/>
        </w:rPr>
        <w:t>‘support local’ marketing and promotion campaign</w:t>
      </w:r>
      <w:r w:rsidRPr="00E931C5">
        <w:rPr>
          <w:rFonts w:ascii="Arial" w:hAnsi="Arial" w:cs="Arial"/>
          <w:sz w:val="24"/>
          <w:szCs w:val="24"/>
        </w:rPr>
        <w:t xml:space="preserve"> </w:t>
      </w:r>
      <w:r>
        <w:t xml:space="preserve"> (FILE </w:t>
      </w:r>
      <w:r w:rsidRPr="00157E8F">
        <w:rPr>
          <w:rFonts w:ascii="Arial" w:hAnsi="Arial" w:cs="Arial"/>
          <w:szCs w:val="28"/>
        </w:rPr>
        <w:t>)</w:t>
      </w:r>
    </w:p>
    <w:p w14:paraId="42F826F0" w14:textId="77777777" w:rsidR="004B23DE" w:rsidRPr="003B637A" w:rsidRDefault="004B23DE" w:rsidP="004B23DE">
      <w:pPr>
        <w:pStyle w:val="ListParagraph"/>
        <w:rPr>
          <w:rFonts w:ascii="Arial" w:hAnsi="Arial" w:cs="Arial"/>
          <w:sz w:val="24"/>
          <w:szCs w:val="24"/>
        </w:rPr>
      </w:pPr>
    </w:p>
    <w:p w14:paraId="44FA8B18" w14:textId="77777777" w:rsidR="004B23DE" w:rsidRDefault="004B23DE" w:rsidP="004B23DE">
      <w:r w:rsidRPr="00A4635F">
        <w:rPr>
          <w:rFonts w:cs="Arial"/>
          <w:caps/>
          <w:szCs w:val="24"/>
        </w:rPr>
        <w:t>Previously circulated</w:t>
      </w:r>
      <w:r w:rsidRPr="00A4635F">
        <w:rPr>
          <w:rFonts w:cs="Arial"/>
          <w:szCs w:val="24"/>
        </w:rPr>
        <w:t xml:space="preserve">:- Report from the Director of </w:t>
      </w:r>
      <w:r>
        <w:rPr>
          <w:rFonts w:cs="Arial"/>
          <w:szCs w:val="24"/>
        </w:rPr>
        <w:t xml:space="preserve">Place stating that </w:t>
      </w:r>
      <w:r>
        <w:t>as members would be aware the Council with support from the Chambers of Commerce and local Community Groups delivered a Borough-wide Marketing and Promotion Campaign in the Spring of last year ‘Let’s Keep It Local’.</w:t>
      </w:r>
    </w:p>
    <w:p w14:paraId="5AB7039D" w14:textId="77777777" w:rsidR="004B23DE" w:rsidRPr="000C5A85" w:rsidRDefault="004B23DE" w:rsidP="004B23DE">
      <w:pPr>
        <w:rPr>
          <w:rFonts w:cs="Arial"/>
          <w:szCs w:val="24"/>
        </w:rPr>
      </w:pPr>
    </w:p>
    <w:p w14:paraId="3A128D74" w14:textId="77777777" w:rsidR="004B23DE" w:rsidRDefault="004B23DE" w:rsidP="004B23DE">
      <w:pPr>
        <w:rPr>
          <w:rFonts w:cs="Arial"/>
          <w:szCs w:val="24"/>
        </w:rPr>
      </w:pPr>
      <w:r w:rsidRPr="000C5A85">
        <w:rPr>
          <w:rFonts w:cs="Arial"/>
          <w:szCs w:val="24"/>
        </w:rPr>
        <w:t>The highlights of this campaign were:</w:t>
      </w:r>
    </w:p>
    <w:p w14:paraId="74C978CC" w14:textId="77777777" w:rsidR="004B23DE" w:rsidRPr="000C5A85" w:rsidRDefault="004B23DE" w:rsidP="004B23DE">
      <w:pPr>
        <w:rPr>
          <w:rFonts w:cs="Arial"/>
          <w:szCs w:val="24"/>
        </w:rPr>
      </w:pPr>
    </w:p>
    <w:p w14:paraId="702C2C42" w14:textId="77777777" w:rsidR="004B23DE" w:rsidRPr="000C5A85" w:rsidRDefault="004B23DE" w:rsidP="004B23DE">
      <w:pPr>
        <w:pStyle w:val="ListParagraph"/>
        <w:numPr>
          <w:ilvl w:val="0"/>
          <w:numId w:val="28"/>
        </w:numPr>
        <w:contextualSpacing/>
        <w:rPr>
          <w:rFonts w:ascii="Arial" w:hAnsi="Arial" w:cs="Arial"/>
          <w:sz w:val="24"/>
          <w:szCs w:val="24"/>
        </w:rPr>
      </w:pPr>
      <w:r w:rsidRPr="000C5A85">
        <w:rPr>
          <w:rFonts w:ascii="Arial" w:hAnsi="Arial" w:cs="Arial"/>
          <w:sz w:val="24"/>
          <w:szCs w:val="24"/>
        </w:rPr>
        <w:t>70+ local businesses engaged and provided an offering/promotion for the shoppers.</w:t>
      </w:r>
    </w:p>
    <w:p w14:paraId="69AACD72" w14:textId="77777777" w:rsidR="004B23DE" w:rsidRPr="000C5A85" w:rsidRDefault="004B23DE" w:rsidP="004B23DE">
      <w:pPr>
        <w:pStyle w:val="ListParagraph"/>
        <w:numPr>
          <w:ilvl w:val="0"/>
          <w:numId w:val="28"/>
        </w:numPr>
        <w:contextualSpacing/>
        <w:rPr>
          <w:rFonts w:ascii="Arial" w:hAnsi="Arial" w:cs="Arial"/>
          <w:sz w:val="24"/>
          <w:szCs w:val="24"/>
        </w:rPr>
      </w:pPr>
      <w:r w:rsidRPr="000C5A85">
        <w:rPr>
          <w:rFonts w:ascii="Arial" w:hAnsi="Arial" w:cs="Arial"/>
          <w:sz w:val="24"/>
          <w:szCs w:val="24"/>
        </w:rPr>
        <w:t>340+ positive engagements through social media during the campaign.</w:t>
      </w:r>
    </w:p>
    <w:p w14:paraId="589876CA" w14:textId="77777777" w:rsidR="004B23DE" w:rsidRPr="000C5A85" w:rsidRDefault="004B23DE" w:rsidP="004B23DE">
      <w:pPr>
        <w:pStyle w:val="ListParagraph"/>
        <w:numPr>
          <w:ilvl w:val="0"/>
          <w:numId w:val="28"/>
        </w:numPr>
        <w:contextualSpacing/>
        <w:rPr>
          <w:rFonts w:ascii="Arial" w:hAnsi="Arial" w:cs="Arial"/>
          <w:sz w:val="24"/>
          <w:szCs w:val="24"/>
        </w:rPr>
      </w:pPr>
      <w:r w:rsidRPr="000C5A85">
        <w:rPr>
          <w:rFonts w:ascii="Arial" w:hAnsi="Arial" w:cs="Arial"/>
          <w:sz w:val="24"/>
          <w:szCs w:val="24"/>
        </w:rPr>
        <w:lastRenderedPageBreak/>
        <w:t>A high level of Chamber of Commerce and Community engagement with Council officers to ensure the successful delivery of the campaign.</w:t>
      </w:r>
    </w:p>
    <w:p w14:paraId="6C11FE32" w14:textId="77777777" w:rsidR="004B23DE" w:rsidRPr="000C5A85" w:rsidRDefault="004B23DE" w:rsidP="004B23DE">
      <w:pPr>
        <w:pStyle w:val="ListParagraph"/>
        <w:numPr>
          <w:ilvl w:val="0"/>
          <w:numId w:val="28"/>
        </w:numPr>
        <w:contextualSpacing/>
        <w:rPr>
          <w:rFonts w:ascii="Arial" w:hAnsi="Arial" w:cs="Arial"/>
          <w:sz w:val="24"/>
          <w:szCs w:val="24"/>
        </w:rPr>
      </w:pPr>
      <w:r w:rsidRPr="000C5A85">
        <w:rPr>
          <w:rFonts w:ascii="Arial" w:hAnsi="Arial" w:cs="Arial"/>
          <w:sz w:val="24"/>
          <w:szCs w:val="24"/>
        </w:rPr>
        <w:t xml:space="preserve">A joint-up approach between the Council, Chambers of Commerce, and community group to support local businesses. </w:t>
      </w:r>
    </w:p>
    <w:p w14:paraId="0951A3B4" w14:textId="77777777" w:rsidR="004B23DE" w:rsidRDefault="004B23DE" w:rsidP="004B23DE">
      <w:pPr>
        <w:jc w:val="both"/>
      </w:pPr>
    </w:p>
    <w:p w14:paraId="1C01D449" w14:textId="77777777" w:rsidR="004B23DE" w:rsidRDefault="004B23DE" w:rsidP="004B23DE">
      <w:pPr>
        <w:rPr>
          <w:b/>
          <w:bCs/>
        </w:rPr>
      </w:pPr>
      <w:r>
        <w:rPr>
          <w:b/>
          <w:bCs/>
        </w:rPr>
        <w:t>Funding Application</w:t>
      </w:r>
    </w:p>
    <w:p w14:paraId="0D39A839" w14:textId="77777777" w:rsidR="004B23DE" w:rsidRDefault="004B23DE" w:rsidP="004B23DE">
      <w:r>
        <w:t>To continue the success of the ‘Support Local’ messaging, officers had made an application for funding to the Department for Communities for £30,000 to deliver a follow up campaign in March 2024, which would continue through into Easter.  The funding had now been secured.</w:t>
      </w:r>
    </w:p>
    <w:p w14:paraId="77F752EB" w14:textId="77777777" w:rsidR="004B23DE" w:rsidRDefault="004B23DE" w:rsidP="004B23DE"/>
    <w:p w14:paraId="6634F4C2" w14:textId="77777777" w:rsidR="004B23DE" w:rsidRDefault="004B23DE" w:rsidP="004B23DE">
      <w:pPr>
        <w:rPr>
          <w:b/>
          <w:bCs/>
        </w:rPr>
      </w:pPr>
      <w:r>
        <w:rPr>
          <w:b/>
          <w:bCs/>
        </w:rPr>
        <w:t>‘Support Local’ Marketing and Promotion Campaign 2024</w:t>
      </w:r>
    </w:p>
    <w:p w14:paraId="189EAC31" w14:textId="77777777" w:rsidR="004B23DE" w:rsidRDefault="004B23DE" w:rsidP="004B23DE">
      <w:r>
        <w:t>As businesses continued to recover from the COVID-19 pandemic and were now facing the challenges associated with the cost-of-living crisis, the Marketing and Promotion Campaign would aim to reinforce the messaging of ‘Support Local’.</w:t>
      </w:r>
    </w:p>
    <w:p w14:paraId="1A4094FE" w14:textId="77777777" w:rsidR="004B23DE" w:rsidRDefault="004B23DE" w:rsidP="004B23DE"/>
    <w:p w14:paraId="3AA088CC" w14:textId="77777777" w:rsidR="004B23DE" w:rsidRDefault="004B23DE" w:rsidP="004B23DE">
      <w:r>
        <w:t>The Campaign would include a series of marketing initiatives that would be implemented to promote the local offerings and promotions, and the ‘Support Local’ messaging, including digital and traditional channels (social media, web, email marketing, print advertising, outdoor and PR).</w:t>
      </w:r>
    </w:p>
    <w:p w14:paraId="3BACE09D" w14:textId="77777777" w:rsidR="004B23DE" w:rsidRDefault="004B23DE" w:rsidP="004B23DE"/>
    <w:p w14:paraId="7231AD17" w14:textId="77777777" w:rsidR="004B23DE" w:rsidRDefault="004B23DE" w:rsidP="004B23DE">
      <w:r>
        <w:t xml:space="preserve">The Campaign would commence in March 2024, and it was hoped that this would give local businesses a much-needed boost in the run up to the Easter period. </w:t>
      </w:r>
    </w:p>
    <w:p w14:paraId="76CA4530" w14:textId="77777777" w:rsidR="004B23DE" w:rsidRPr="00702B2F" w:rsidRDefault="004B23DE" w:rsidP="004B23DE">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48CD29C3" w14:textId="77777777" w:rsidR="004B23DE" w:rsidRDefault="004B23DE" w:rsidP="004B23DE">
      <w:r>
        <w:t>To bolster the ‘Support Local’ messaging and facilitate a ‘call to action’, officers would be reaching out to businesses across the Borough to gather a listing on the Council’s website signposting to special offers and promotions during the period of the campaign.</w:t>
      </w:r>
    </w:p>
    <w:p w14:paraId="01C80A44" w14:textId="77777777" w:rsidR="004B23DE" w:rsidRDefault="004B23DE" w:rsidP="004B23DE"/>
    <w:p w14:paraId="723E7FCF" w14:textId="77777777" w:rsidR="004B23DE" w:rsidRDefault="004B23DE" w:rsidP="004B23DE">
      <w:pPr>
        <w:rPr>
          <w:rFonts w:cs="Arial"/>
          <w:szCs w:val="24"/>
        </w:rPr>
      </w:pPr>
      <w:r w:rsidRPr="000C5A85">
        <w:rPr>
          <w:rFonts w:cs="Arial"/>
          <w:szCs w:val="24"/>
        </w:rPr>
        <w:t>The Campaign aim</w:t>
      </w:r>
      <w:r>
        <w:rPr>
          <w:rFonts w:cs="Arial"/>
          <w:szCs w:val="24"/>
        </w:rPr>
        <w:t>ed</w:t>
      </w:r>
      <w:r w:rsidRPr="000C5A85">
        <w:rPr>
          <w:rFonts w:cs="Arial"/>
          <w:szCs w:val="24"/>
        </w:rPr>
        <w:t xml:space="preserve"> to:</w:t>
      </w:r>
    </w:p>
    <w:p w14:paraId="62BA0F60" w14:textId="77777777" w:rsidR="004B23DE" w:rsidRPr="000C5A85" w:rsidRDefault="004B23DE" w:rsidP="004B23DE">
      <w:pPr>
        <w:rPr>
          <w:rFonts w:cs="Arial"/>
          <w:szCs w:val="24"/>
        </w:rPr>
      </w:pPr>
    </w:p>
    <w:p w14:paraId="16ECCB4A" w14:textId="77777777" w:rsidR="004B23DE" w:rsidRPr="000C5A85" w:rsidRDefault="004B23DE" w:rsidP="004B23DE">
      <w:pPr>
        <w:pStyle w:val="ListParagraph"/>
        <w:numPr>
          <w:ilvl w:val="0"/>
          <w:numId w:val="29"/>
        </w:numPr>
        <w:contextualSpacing/>
        <w:rPr>
          <w:rFonts w:ascii="Arial" w:hAnsi="Arial" w:cs="Arial"/>
          <w:sz w:val="24"/>
          <w:szCs w:val="24"/>
        </w:rPr>
      </w:pPr>
      <w:r w:rsidRPr="000C5A85">
        <w:rPr>
          <w:rFonts w:ascii="Arial" w:hAnsi="Arial" w:cs="Arial"/>
          <w:sz w:val="24"/>
          <w:szCs w:val="24"/>
        </w:rPr>
        <w:t>Drive footfall to the local businesses by offering promotions and offers.</w:t>
      </w:r>
    </w:p>
    <w:p w14:paraId="153FA190" w14:textId="77777777" w:rsidR="004B23DE" w:rsidRPr="000C5A85" w:rsidRDefault="004B23DE" w:rsidP="004B23DE">
      <w:pPr>
        <w:pStyle w:val="ListParagraph"/>
        <w:numPr>
          <w:ilvl w:val="0"/>
          <w:numId w:val="29"/>
        </w:numPr>
        <w:contextualSpacing/>
        <w:rPr>
          <w:rFonts w:ascii="Arial" w:hAnsi="Arial" w:cs="Arial"/>
          <w:sz w:val="24"/>
          <w:szCs w:val="24"/>
        </w:rPr>
      </w:pPr>
      <w:r w:rsidRPr="000C5A85">
        <w:rPr>
          <w:rFonts w:ascii="Arial" w:hAnsi="Arial" w:cs="Arial"/>
          <w:sz w:val="24"/>
          <w:szCs w:val="24"/>
        </w:rPr>
        <w:t>Promote the Ards and North Down Borough as a visitor destination, showcasing the unique business offerings.</w:t>
      </w:r>
    </w:p>
    <w:p w14:paraId="4525D652" w14:textId="77777777" w:rsidR="004B23DE" w:rsidRPr="000C5A85" w:rsidRDefault="004B23DE" w:rsidP="004B23DE">
      <w:pPr>
        <w:pStyle w:val="ListParagraph"/>
        <w:numPr>
          <w:ilvl w:val="0"/>
          <w:numId w:val="29"/>
        </w:numPr>
        <w:contextualSpacing/>
        <w:rPr>
          <w:rFonts w:ascii="Arial" w:hAnsi="Arial" w:cs="Arial"/>
          <w:sz w:val="24"/>
          <w:szCs w:val="24"/>
        </w:rPr>
      </w:pPr>
      <w:r w:rsidRPr="000C5A85">
        <w:rPr>
          <w:rFonts w:ascii="Arial" w:hAnsi="Arial" w:cs="Arial"/>
          <w:sz w:val="24"/>
          <w:szCs w:val="24"/>
        </w:rPr>
        <w:t>Encourage shoppers to continue to support local businesses, in turn boosting the local economy.</w:t>
      </w:r>
    </w:p>
    <w:p w14:paraId="579BECCB" w14:textId="77777777" w:rsidR="004B23DE" w:rsidRDefault="004B23DE" w:rsidP="004B23DE"/>
    <w:p w14:paraId="13D7FBE5" w14:textId="77777777" w:rsidR="004B23DE" w:rsidRDefault="004B23DE" w:rsidP="004B23DE">
      <w:r>
        <w:t xml:space="preserve">Council officers would engage with the Chambers of Commerce and local Community Groups to deliver this campaign. </w:t>
      </w:r>
    </w:p>
    <w:p w14:paraId="5FE732FE" w14:textId="77777777" w:rsidR="004B23DE" w:rsidRDefault="004B23DE" w:rsidP="004B23DE"/>
    <w:p w14:paraId="439C19F5" w14:textId="77777777" w:rsidR="004B23DE" w:rsidRPr="002A5636" w:rsidRDefault="004B23DE" w:rsidP="004B23DE">
      <w:r>
        <w:t>This was an opportunity to boost local businesses, towns, and villages during difficult times.</w:t>
      </w:r>
    </w:p>
    <w:p w14:paraId="569CA41E" w14:textId="77777777" w:rsidR="004B23DE" w:rsidRPr="004146DB" w:rsidRDefault="004B23DE" w:rsidP="004B23DE"/>
    <w:p w14:paraId="5251041D" w14:textId="77777777" w:rsidR="004B23DE" w:rsidRPr="00BB3A80" w:rsidRDefault="004B23DE" w:rsidP="004B23DE">
      <w:r w:rsidRPr="000D68DD">
        <w:rPr>
          <w:rFonts w:eastAsia="Times New Roman" w:cs="Arial"/>
          <w:bCs/>
          <w:szCs w:val="24"/>
        </w:rPr>
        <w:t>RECOMMENDED that</w:t>
      </w:r>
      <w:r>
        <w:rPr>
          <w:rFonts w:eastAsia="Times New Roman" w:cs="Arial"/>
          <w:bCs/>
          <w:szCs w:val="24"/>
        </w:rPr>
        <w:t xml:space="preserve"> </w:t>
      </w:r>
      <w:r>
        <w:t xml:space="preserve">the Council notes the above. </w:t>
      </w:r>
    </w:p>
    <w:p w14:paraId="0917B7FC" w14:textId="77777777" w:rsidR="004B23DE" w:rsidRDefault="004B23DE" w:rsidP="004B23DE">
      <w:pPr>
        <w:rPr>
          <w:rFonts w:cs="Arial"/>
          <w:szCs w:val="24"/>
        </w:rPr>
      </w:pPr>
    </w:p>
    <w:p w14:paraId="6DFA0427" w14:textId="77777777" w:rsidR="004B23DE" w:rsidRDefault="004B23DE" w:rsidP="004B23DE">
      <w:pPr>
        <w:rPr>
          <w:rFonts w:cs="Arial"/>
          <w:szCs w:val="24"/>
        </w:rPr>
      </w:pPr>
      <w:r>
        <w:rPr>
          <w:rFonts w:cs="Arial"/>
          <w:szCs w:val="24"/>
        </w:rPr>
        <w:t>Councillor MacArthur proposed, seconded by Alderman Adair, that the recommendation be adopted.</w:t>
      </w:r>
    </w:p>
    <w:p w14:paraId="2B7E428E" w14:textId="77777777" w:rsidR="004B23DE" w:rsidRDefault="004B23DE" w:rsidP="004B23DE">
      <w:pPr>
        <w:rPr>
          <w:rFonts w:cs="Arial"/>
          <w:szCs w:val="24"/>
        </w:rPr>
      </w:pPr>
    </w:p>
    <w:p w14:paraId="25CC1B21" w14:textId="77777777" w:rsidR="004B23DE" w:rsidRDefault="004B23DE" w:rsidP="004B23DE">
      <w:pPr>
        <w:rPr>
          <w:rFonts w:cs="Arial"/>
          <w:szCs w:val="24"/>
        </w:rPr>
      </w:pPr>
      <w:r>
        <w:rPr>
          <w:rFonts w:cs="Arial"/>
          <w:szCs w:val="24"/>
        </w:rPr>
        <w:lastRenderedPageBreak/>
        <w:t>The proposer, Councillor MacArthur commented that while it was a small budget it was essential for the Council to continue to promote the ‘Support Local’ campaign.  She sought clarification on how it was proposed to use the budget recalling the previous success of animated windows in many shop windows to promote ‘Support Local’.</w:t>
      </w:r>
    </w:p>
    <w:p w14:paraId="223976CA" w14:textId="77777777" w:rsidR="004B23DE" w:rsidRDefault="004B23DE" w:rsidP="004B23DE">
      <w:pPr>
        <w:rPr>
          <w:rFonts w:cs="Arial"/>
          <w:szCs w:val="24"/>
        </w:rPr>
      </w:pPr>
    </w:p>
    <w:p w14:paraId="118EE6E5" w14:textId="77777777" w:rsidR="004B23DE" w:rsidRDefault="004B23DE" w:rsidP="004B23DE">
      <w:pPr>
        <w:rPr>
          <w:rFonts w:cs="Arial"/>
          <w:szCs w:val="24"/>
        </w:rPr>
      </w:pPr>
      <w:r>
        <w:rPr>
          <w:rFonts w:cs="Arial"/>
          <w:szCs w:val="24"/>
        </w:rPr>
        <w:t>In response the Head of Regeneration advised that DfC had approached the Council during the second week of February 2024 to notify it of the availability of the funding.  He stated that it was planned to use the funding to promote the ‘Support Local’ campaign via social media, radio advertising and through local businesses offering a range of offers.</w:t>
      </w:r>
    </w:p>
    <w:p w14:paraId="323CABEB" w14:textId="77777777" w:rsidR="004B23DE" w:rsidRDefault="004B23DE" w:rsidP="004B23DE">
      <w:pPr>
        <w:rPr>
          <w:rFonts w:cs="Arial"/>
          <w:szCs w:val="24"/>
        </w:rPr>
      </w:pPr>
    </w:p>
    <w:p w14:paraId="5C9C3035" w14:textId="77777777" w:rsidR="004B23DE" w:rsidRDefault="004B23DE" w:rsidP="004B23DE">
      <w:pPr>
        <w:rPr>
          <w:rFonts w:cs="Arial"/>
          <w:szCs w:val="24"/>
        </w:rPr>
      </w:pPr>
      <w:r>
        <w:rPr>
          <w:rFonts w:cs="Arial"/>
          <w:szCs w:val="24"/>
        </w:rPr>
        <w:t>Commending officers, Alderman Adair recalled the success of the animated shop windows and noted the variety of independent retailers in Newtownards town. He stated that those businesses would benefit from the Council’s ‘Support Local’ campaign and that was to be welcomed.  He added that he agreed with Councillor MacArthur that experiences such as the animated windows had been a huge draw and brought many people into the town centres and as such, he asked that consideration was given to that type of experience once again.</w:t>
      </w:r>
    </w:p>
    <w:p w14:paraId="6EF25949" w14:textId="77777777" w:rsidR="004B23DE" w:rsidRDefault="004B23DE" w:rsidP="004B23DE">
      <w:pPr>
        <w:rPr>
          <w:rFonts w:cs="Arial"/>
          <w:szCs w:val="24"/>
        </w:rPr>
      </w:pPr>
    </w:p>
    <w:p w14:paraId="62584545" w14:textId="77777777" w:rsidR="004B23DE" w:rsidRPr="00756AAB" w:rsidRDefault="004B23DE" w:rsidP="004B23DE">
      <w:pPr>
        <w:rPr>
          <w:rFonts w:cs="Arial"/>
          <w:szCs w:val="24"/>
        </w:rPr>
      </w:pPr>
      <w:r w:rsidRPr="00766971">
        <w:rPr>
          <w:rFonts w:cs="Arial"/>
          <w:b/>
          <w:bCs/>
          <w:szCs w:val="24"/>
        </w:rPr>
        <w:t>AGREED TO RECOMMEND, on the proposal of</w:t>
      </w:r>
      <w:r>
        <w:rPr>
          <w:rFonts w:cs="Arial"/>
          <w:b/>
          <w:bCs/>
          <w:szCs w:val="24"/>
        </w:rPr>
        <w:t xml:space="preserve"> Councillor MacArthur</w:t>
      </w:r>
      <w:r w:rsidRPr="00766971">
        <w:rPr>
          <w:rFonts w:cs="Arial"/>
          <w:b/>
          <w:bCs/>
          <w:szCs w:val="24"/>
        </w:rPr>
        <w:t>, seconded by</w:t>
      </w:r>
      <w:r>
        <w:rPr>
          <w:rFonts w:cs="Arial"/>
          <w:b/>
          <w:bCs/>
          <w:szCs w:val="24"/>
        </w:rPr>
        <w:t xml:space="preserve"> Alderman Adair</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w:t>
      </w:r>
    </w:p>
    <w:p w14:paraId="6F665CBA" w14:textId="77777777" w:rsidR="004B23DE" w:rsidRPr="00766971" w:rsidRDefault="004B23DE" w:rsidP="004B23DE">
      <w:pPr>
        <w:contextualSpacing/>
        <w:rPr>
          <w:rFonts w:cs="Arial"/>
          <w:b/>
          <w:bCs/>
          <w:szCs w:val="24"/>
        </w:rPr>
      </w:pPr>
    </w:p>
    <w:p w14:paraId="450044A8" w14:textId="77777777" w:rsidR="004B23DE" w:rsidRDefault="004B23DE" w:rsidP="004B23DE">
      <w:pPr>
        <w:pStyle w:val="Heading1"/>
        <w:spacing w:line="240" w:lineRule="auto"/>
        <w:ind w:left="720" w:hanging="720"/>
        <w:rPr>
          <w:rFonts w:ascii="Arial" w:hAnsi="Arial" w:cs="Arial"/>
          <w:b w:val="0"/>
          <w:bCs/>
          <w:caps w:val="0"/>
          <w:sz w:val="24"/>
          <w:szCs w:val="24"/>
          <w:u w:val="none"/>
        </w:rPr>
      </w:pPr>
      <w:r>
        <w:rPr>
          <w:u w:val="none"/>
        </w:rPr>
        <w:t>8</w:t>
      </w:r>
      <w:r w:rsidRPr="00C068E3">
        <w:rPr>
          <w:u w:val="none"/>
        </w:rPr>
        <w:t>.</w:t>
      </w:r>
      <w:r w:rsidRPr="00C068E3">
        <w:rPr>
          <w:u w:val="none"/>
        </w:rPr>
        <w:tab/>
      </w:r>
      <w:r>
        <w:rPr>
          <w:rFonts w:ascii="Arial" w:hAnsi="Arial" w:cs="Arial"/>
          <w:szCs w:val="28"/>
        </w:rPr>
        <w:t>renewed ambition programme – mipm 2024</w:t>
      </w:r>
      <w:r>
        <w:t xml:space="preserve"> (FILE </w:t>
      </w:r>
      <w:r>
        <w:rPr>
          <w:noProof/>
        </w:rPr>
        <w:t>RDP196</w:t>
      </w:r>
      <w:r>
        <w:t xml:space="preserve"> </w:t>
      </w:r>
      <w:r w:rsidRPr="007E0084">
        <w:rPr>
          <w:szCs w:val="28"/>
        </w:rPr>
        <w:t>)</w:t>
      </w:r>
      <w:r>
        <w:rPr>
          <w:rFonts w:ascii="Arial" w:hAnsi="Arial" w:cs="Arial"/>
          <w:b w:val="0"/>
          <w:bCs/>
          <w:sz w:val="24"/>
          <w:szCs w:val="24"/>
          <w:u w:val="none"/>
        </w:rPr>
        <w:t xml:space="preserve"> </w:t>
      </w:r>
    </w:p>
    <w:p w14:paraId="3656A8E3" w14:textId="77777777" w:rsidR="004B23DE" w:rsidRDefault="004B23DE" w:rsidP="004B23DE">
      <w:pPr>
        <w:rPr>
          <w:lang w:eastAsia="en-GB"/>
        </w:rPr>
      </w:pPr>
    </w:p>
    <w:p w14:paraId="3599EDB9" w14:textId="77777777" w:rsidR="004B23DE" w:rsidRPr="002130EC" w:rsidRDefault="004B23DE" w:rsidP="004B23DE">
      <w:pPr>
        <w:rPr>
          <w:rFonts w:cs="Arial"/>
          <w:szCs w:val="24"/>
        </w:rPr>
      </w:pPr>
      <w:r w:rsidRPr="00A4635F">
        <w:rPr>
          <w:rFonts w:cs="Arial"/>
          <w:caps/>
          <w:szCs w:val="24"/>
        </w:rPr>
        <w:t>Previously circulated</w:t>
      </w:r>
      <w:r w:rsidRPr="00A4635F">
        <w:rPr>
          <w:rFonts w:cs="Arial"/>
          <w:szCs w:val="24"/>
        </w:rPr>
        <w:t xml:space="preserve">:- Report from the Director of </w:t>
      </w:r>
      <w:r>
        <w:rPr>
          <w:rFonts w:cs="Arial"/>
          <w:szCs w:val="24"/>
        </w:rPr>
        <w:t xml:space="preserve">Place stating that as </w:t>
      </w:r>
      <w:r>
        <w:rPr>
          <w:szCs w:val="24"/>
        </w:rPr>
        <w:t>m</w:t>
      </w:r>
      <w:r w:rsidRPr="002130EC">
        <w:rPr>
          <w:szCs w:val="24"/>
        </w:rPr>
        <w:t xml:space="preserve">embers </w:t>
      </w:r>
      <w:r>
        <w:rPr>
          <w:szCs w:val="24"/>
        </w:rPr>
        <w:t>would</w:t>
      </w:r>
      <w:r w:rsidRPr="002130EC">
        <w:rPr>
          <w:szCs w:val="24"/>
        </w:rPr>
        <w:t xml:space="preserve"> recall Council </w:t>
      </w:r>
      <w:r>
        <w:rPr>
          <w:szCs w:val="24"/>
        </w:rPr>
        <w:t xml:space="preserve">gave </w:t>
      </w:r>
      <w:r w:rsidRPr="002130EC">
        <w:rPr>
          <w:szCs w:val="24"/>
        </w:rPr>
        <w:t>approval</w:t>
      </w:r>
      <w:r>
        <w:rPr>
          <w:szCs w:val="24"/>
        </w:rPr>
        <w:t>, October 2023,</w:t>
      </w:r>
      <w:r w:rsidRPr="002130EC">
        <w:rPr>
          <w:szCs w:val="24"/>
        </w:rPr>
        <w:t xml:space="preserve"> for</w:t>
      </w:r>
      <w:r w:rsidRPr="002130EC">
        <w:rPr>
          <w:rFonts w:cs="Arial"/>
          <w:szCs w:val="24"/>
        </w:rPr>
        <w:t xml:space="preserve"> participation in the Renewed Ambition Programme, as well as attendance of up to two </w:t>
      </w:r>
      <w:r>
        <w:rPr>
          <w:rFonts w:cs="Arial"/>
          <w:szCs w:val="24"/>
        </w:rPr>
        <w:t>Council</w:t>
      </w:r>
      <w:r w:rsidRPr="002130EC">
        <w:rPr>
          <w:rFonts w:cs="Arial"/>
          <w:szCs w:val="24"/>
        </w:rPr>
        <w:t xml:space="preserve"> officers at MIPIM</w:t>
      </w:r>
      <w:r>
        <w:rPr>
          <w:rFonts w:cs="Arial"/>
          <w:szCs w:val="24"/>
        </w:rPr>
        <w:t>, Cannes in March</w:t>
      </w:r>
      <w:r w:rsidRPr="002130EC">
        <w:rPr>
          <w:rFonts w:cs="Arial"/>
          <w:szCs w:val="24"/>
        </w:rPr>
        <w:t xml:space="preserve"> and UKREii</w:t>
      </w:r>
      <w:r>
        <w:rPr>
          <w:rFonts w:cs="Arial"/>
          <w:szCs w:val="24"/>
        </w:rPr>
        <w:t>F Leeds in May</w:t>
      </w:r>
      <w:r w:rsidRPr="002130EC">
        <w:rPr>
          <w:rFonts w:cs="Arial"/>
          <w:szCs w:val="24"/>
        </w:rPr>
        <w:t xml:space="preserve"> 2024</w:t>
      </w:r>
      <w:r>
        <w:rPr>
          <w:rFonts w:cs="Arial"/>
          <w:szCs w:val="24"/>
        </w:rPr>
        <w:t xml:space="preserve">.  </w:t>
      </w:r>
    </w:p>
    <w:p w14:paraId="6D41A334" w14:textId="77777777" w:rsidR="004B23DE" w:rsidRPr="002130EC" w:rsidRDefault="004B23DE" w:rsidP="004B23DE">
      <w:pPr>
        <w:rPr>
          <w:szCs w:val="24"/>
        </w:rPr>
      </w:pPr>
    </w:p>
    <w:p w14:paraId="0A1EE94C" w14:textId="77777777" w:rsidR="004B23DE" w:rsidRDefault="004B23DE" w:rsidP="004B23DE">
      <w:pPr>
        <w:rPr>
          <w:szCs w:val="24"/>
        </w:rPr>
      </w:pPr>
      <w:r w:rsidRPr="002130EC">
        <w:rPr>
          <w:szCs w:val="24"/>
        </w:rPr>
        <w:t xml:space="preserve">Since that time </w:t>
      </w:r>
      <w:r>
        <w:rPr>
          <w:szCs w:val="24"/>
        </w:rPr>
        <w:t>o</w:t>
      </w:r>
      <w:r w:rsidRPr="002130EC">
        <w:rPr>
          <w:szCs w:val="24"/>
        </w:rPr>
        <w:t>fficers ha</w:t>
      </w:r>
      <w:r>
        <w:rPr>
          <w:szCs w:val="24"/>
        </w:rPr>
        <w:t>d</w:t>
      </w:r>
      <w:r w:rsidRPr="002130EC">
        <w:rPr>
          <w:szCs w:val="24"/>
        </w:rPr>
        <w:t xml:space="preserve"> met with key private sector investors who ha</w:t>
      </w:r>
      <w:r>
        <w:rPr>
          <w:szCs w:val="24"/>
        </w:rPr>
        <w:t>d</w:t>
      </w:r>
      <w:r w:rsidRPr="002130EC">
        <w:rPr>
          <w:szCs w:val="24"/>
        </w:rPr>
        <w:t xml:space="preserve"> confirmed they </w:t>
      </w:r>
      <w:r>
        <w:rPr>
          <w:szCs w:val="24"/>
        </w:rPr>
        <w:t>were not</w:t>
      </w:r>
      <w:r w:rsidRPr="002130EC">
        <w:rPr>
          <w:szCs w:val="24"/>
        </w:rPr>
        <w:t xml:space="preserve"> attending MIPIM in 2024, although they </w:t>
      </w:r>
      <w:r>
        <w:rPr>
          <w:szCs w:val="24"/>
        </w:rPr>
        <w:t>we</w:t>
      </w:r>
      <w:r w:rsidRPr="002130EC">
        <w:rPr>
          <w:szCs w:val="24"/>
        </w:rPr>
        <w:t>re interested in attending UKREii</w:t>
      </w:r>
      <w:r>
        <w:rPr>
          <w:szCs w:val="24"/>
        </w:rPr>
        <w:t>F</w:t>
      </w:r>
      <w:r w:rsidRPr="002130EC">
        <w:rPr>
          <w:szCs w:val="24"/>
        </w:rPr>
        <w:t xml:space="preserve">.  </w:t>
      </w:r>
      <w:r>
        <w:rPr>
          <w:szCs w:val="24"/>
        </w:rPr>
        <w:t>The Chief Executive therefore made the decision not to send officers to MIPIM this year.  However, d</w:t>
      </w:r>
      <w:r w:rsidRPr="002130EC">
        <w:rPr>
          <w:szCs w:val="24"/>
        </w:rPr>
        <w:t>evelopment sites within the Borough</w:t>
      </w:r>
      <w:r>
        <w:rPr>
          <w:szCs w:val="24"/>
        </w:rPr>
        <w:t xml:space="preserve"> would</w:t>
      </w:r>
      <w:r w:rsidRPr="002130EC">
        <w:rPr>
          <w:szCs w:val="24"/>
        </w:rPr>
        <w:t xml:space="preserve"> still be promoted via </w:t>
      </w:r>
      <w:r>
        <w:rPr>
          <w:szCs w:val="24"/>
        </w:rPr>
        <w:t xml:space="preserve">marketing materials on the stand, copy of the Belfast Region Investment Guide attached (at Appendix).   </w:t>
      </w:r>
    </w:p>
    <w:p w14:paraId="5EE8AF32" w14:textId="77777777" w:rsidR="004B23DE" w:rsidRDefault="004B23DE" w:rsidP="004B23DE">
      <w:pPr>
        <w:rPr>
          <w:szCs w:val="24"/>
        </w:rPr>
      </w:pPr>
    </w:p>
    <w:p w14:paraId="1F95FFE9" w14:textId="77777777" w:rsidR="004B23DE" w:rsidRDefault="004B23DE" w:rsidP="004B23DE">
      <w:pPr>
        <w:rPr>
          <w:szCs w:val="24"/>
        </w:rPr>
      </w:pPr>
      <w:r>
        <w:rPr>
          <w:szCs w:val="24"/>
        </w:rPr>
        <w:t xml:space="preserve">The Director of Place and Head of Regeneration were booked to attend UKREiiF, Leeds in May 2024.  </w:t>
      </w:r>
    </w:p>
    <w:p w14:paraId="588752F4" w14:textId="77777777" w:rsidR="004B23DE" w:rsidRPr="002130EC" w:rsidRDefault="004B23DE" w:rsidP="004B23DE">
      <w:pPr>
        <w:rPr>
          <w:szCs w:val="24"/>
        </w:rPr>
      </w:pPr>
    </w:p>
    <w:p w14:paraId="5A863527" w14:textId="77777777" w:rsidR="004B23DE" w:rsidRPr="002130EC" w:rsidRDefault="004B23DE" w:rsidP="004B23DE">
      <w:pPr>
        <w:rPr>
          <w:szCs w:val="24"/>
        </w:rPr>
      </w:pPr>
      <w:r w:rsidRPr="000D68DD">
        <w:rPr>
          <w:rFonts w:eastAsia="Times New Roman" w:cs="Arial"/>
          <w:bCs/>
          <w:szCs w:val="24"/>
        </w:rPr>
        <w:t>RECOMMENDED that</w:t>
      </w:r>
      <w:r>
        <w:rPr>
          <w:rFonts w:eastAsia="Times New Roman" w:cs="Arial"/>
          <w:bCs/>
          <w:szCs w:val="24"/>
        </w:rPr>
        <w:t xml:space="preserve"> </w:t>
      </w:r>
      <w:r>
        <w:rPr>
          <w:szCs w:val="24"/>
        </w:rPr>
        <w:t xml:space="preserve">Council notes this report.  </w:t>
      </w:r>
    </w:p>
    <w:p w14:paraId="69B20330" w14:textId="77777777" w:rsidR="004B23DE" w:rsidRPr="00A51056" w:rsidRDefault="004B23DE" w:rsidP="004B23DE">
      <w:pPr>
        <w:rPr>
          <w:rFonts w:cs="Arial"/>
          <w:szCs w:val="24"/>
        </w:rPr>
      </w:pPr>
      <w:r w:rsidRPr="003E69D5">
        <w:rPr>
          <w:rFonts w:cs="Arial"/>
          <w:szCs w:val="24"/>
        </w:rPr>
        <w:t xml:space="preserve"> </w:t>
      </w:r>
    </w:p>
    <w:p w14:paraId="6D314976" w14:textId="77777777" w:rsidR="004B23DE" w:rsidRPr="00FD5BCD" w:rsidRDefault="004B23DE" w:rsidP="004B23DE">
      <w:pPr>
        <w:rPr>
          <w:rFonts w:cs="Arial"/>
          <w:b/>
          <w:bCs/>
          <w:szCs w:val="24"/>
        </w:rPr>
      </w:pPr>
      <w:r w:rsidRPr="00766971">
        <w:rPr>
          <w:rFonts w:cs="Arial"/>
          <w:b/>
          <w:bCs/>
          <w:szCs w:val="24"/>
        </w:rPr>
        <w:t>AGREED TO RECOMMEND, on the proposal of</w:t>
      </w:r>
      <w:r>
        <w:rPr>
          <w:rFonts w:cs="Arial"/>
          <w:b/>
          <w:bCs/>
          <w:szCs w:val="24"/>
        </w:rPr>
        <w:t xml:space="preserve"> Councillor McCracken</w:t>
      </w:r>
      <w:r w:rsidRPr="00766971">
        <w:rPr>
          <w:rFonts w:cs="Arial"/>
          <w:b/>
          <w:bCs/>
          <w:szCs w:val="24"/>
        </w:rPr>
        <w:t>, seconded by</w:t>
      </w:r>
      <w:r>
        <w:rPr>
          <w:rFonts w:cs="Arial"/>
          <w:b/>
          <w:bCs/>
          <w:szCs w:val="24"/>
        </w:rPr>
        <w:t xml:space="preserve"> Councillor Smart</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w:t>
      </w:r>
    </w:p>
    <w:p w14:paraId="16DC2BD5" w14:textId="77777777" w:rsidR="004B23DE" w:rsidRPr="008920C8" w:rsidRDefault="004B23DE" w:rsidP="004B23DE">
      <w:pPr>
        <w:rPr>
          <w:rFonts w:cs="Arial"/>
          <w:szCs w:val="24"/>
        </w:rPr>
      </w:pPr>
    </w:p>
    <w:p w14:paraId="178A3684" w14:textId="77777777" w:rsidR="004B23DE" w:rsidRPr="002D3B53" w:rsidRDefault="004B23DE" w:rsidP="004B23DE">
      <w:pPr>
        <w:pStyle w:val="Heading1"/>
        <w:spacing w:line="240" w:lineRule="auto"/>
        <w:ind w:left="720" w:hanging="720"/>
      </w:pPr>
      <w:r>
        <w:rPr>
          <w:u w:val="none"/>
        </w:rPr>
        <w:lastRenderedPageBreak/>
        <w:t>9.</w:t>
      </w:r>
      <w:r>
        <w:rPr>
          <w:u w:val="none"/>
        </w:rPr>
        <w:tab/>
      </w:r>
      <w:r>
        <w:rPr>
          <w:rFonts w:ascii="Arial" w:hAnsi="Arial" w:cs="Arial"/>
          <w:color w:val="000000" w:themeColor="text1"/>
          <w:szCs w:val="28"/>
          <w:lang w:val="fr-FR"/>
        </w:rPr>
        <w:t>newtownards linkages environmental scheme</w:t>
      </w:r>
      <w:r w:rsidRPr="707B7041">
        <w:rPr>
          <w:rFonts w:ascii="Arial" w:hAnsi="Arial" w:cs="Arial"/>
          <w:color w:val="000000" w:themeColor="text1"/>
          <w:sz w:val="24"/>
          <w:szCs w:val="24"/>
          <w:lang w:val="fr-FR"/>
        </w:rPr>
        <w:t xml:space="preserve"> </w:t>
      </w:r>
      <w:r>
        <w:t xml:space="preserve">(FILE </w:t>
      </w:r>
      <w:r>
        <w:rPr>
          <w:noProof/>
        </w:rPr>
        <w:t>REG9</w:t>
      </w:r>
      <w:r>
        <w:t>)</w:t>
      </w:r>
    </w:p>
    <w:p w14:paraId="2C5A18E8" w14:textId="77777777" w:rsidR="004B23DE" w:rsidRPr="003B637A" w:rsidRDefault="004B23DE" w:rsidP="004B23DE">
      <w:pPr>
        <w:pStyle w:val="ListParagraph"/>
        <w:rPr>
          <w:rFonts w:ascii="Arial" w:hAnsi="Arial" w:cs="Arial"/>
          <w:sz w:val="24"/>
          <w:szCs w:val="24"/>
        </w:rPr>
      </w:pPr>
    </w:p>
    <w:p w14:paraId="177A438A" w14:textId="77777777" w:rsidR="004B23DE" w:rsidRDefault="004B23DE" w:rsidP="004B23DE">
      <w:r w:rsidRPr="00A4635F">
        <w:rPr>
          <w:rFonts w:cs="Arial"/>
          <w:caps/>
          <w:szCs w:val="24"/>
        </w:rPr>
        <w:t>Previously circulated</w:t>
      </w:r>
      <w:r w:rsidRPr="00A4635F">
        <w:rPr>
          <w:rFonts w:cs="Arial"/>
          <w:szCs w:val="24"/>
        </w:rPr>
        <w:t xml:space="preserve">:- Report from the Director of </w:t>
      </w:r>
      <w:r>
        <w:rPr>
          <w:rFonts w:cs="Arial"/>
          <w:szCs w:val="24"/>
        </w:rPr>
        <w:t xml:space="preserve">Place stating that </w:t>
      </w:r>
      <w:r>
        <w:t xml:space="preserve">Court Square, Court Street and South Street areas of Newtownards were key gateways into the town centre from Comber, Bangor and the Ards Peninsula, with considerable daily throughput of traffic and pedestrians. </w:t>
      </w:r>
    </w:p>
    <w:p w14:paraId="487DD502" w14:textId="77777777" w:rsidR="004B23DE" w:rsidRDefault="004B23DE" w:rsidP="004B23DE"/>
    <w:p w14:paraId="1E617955" w14:textId="77777777" w:rsidR="004B23DE" w:rsidRDefault="004B23DE" w:rsidP="004B23DE">
      <w:r>
        <w:t>At the time of the Newtownards Public Realm Scheme in 2013, the areas mentioned above were removed before implementation due to budget constraints. It was hoped that there would be future opportunities to revisit and incorporate those areas as funding and resources became available.</w:t>
      </w:r>
    </w:p>
    <w:p w14:paraId="1C786FEC" w14:textId="77777777" w:rsidR="004B23DE" w:rsidRPr="00137B46" w:rsidRDefault="004B23DE" w:rsidP="004B23DE">
      <w:pPr>
        <w:rPr>
          <w:rFonts w:cs="Arial"/>
          <w:szCs w:val="24"/>
        </w:rPr>
      </w:pPr>
    </w:p>
    <w:p w14:paraId="536A737F" w14:textId="77777777" w:rsidR="004B23DE" w:rsidRPr="00137B46" w:rsidRDefault="004B23DE" w:rsidP="004B23DE">
      <w:pPr>
        <w:pStyle w:val="ListParagraph"/>
        <w:numPr>
          <w:ilvl w:val="0"/>
          <w:numId w:val="30"/>
        </w:numPr>
        <w:contextualSpacing/>
        <w:rPr>
          <w:rFonts w:ascii="Arial" w:hAnsi="Arial" w:cs="Arial"/>
          <w:b/>
          <w:bCs/>
          <w:sz w:val="24"/>
          <w:szCs w:val="24"/>
        </w:rPr>
      </w:pPr>
      <w:r w:rsidRPr="00137B46">
        <w:rPr>
          <w:rFonts w:ascii="Arial" w:hAnsi="Arial" w:cs="Arial"/>
          <w:b/>
          <w:bCs/>
          <w:sz w:val="24"/>
          <w:szCs w:val="24"/>
        </w:rPr>
        <w:t>Newtownards Linkages Environmental Improvement Scheme</w:t>
      </w:r>
    </w:p>
    <w:p w14:paraId="35DDA2E8" w14:textId="77777777" w:rsidR="004B23DE" w:rsidRPr="00137B46" w:rsidRDefault="004B23DE" w:rsidP="004B23DE">
      <w:pPr>
        <w:rPr>
          <w:rFonts w:cs="Arial"/>
          <w:szCs w:val="24"/>
        </w:rPr>
      </w:pPr>
      <w:r w:rsidRPr="00137B46">
        <w:rPr>
          <w:rFonts w:cs="Arial"/>
          <w:szCs w:val="24"/>
        </w:rPr>
        <w:t>The Department for Communities (DfC) and the Department for Infrastructure (DfI) ha</w:t>
      </w:r>
      <w:r>
        <w:rPr>
          <w:rFonts w:cs="Arial"/>
          <w:szCs w:val="24"/>
        </w:rPr>
        <w:t>d</w:t>
      </w:r>
      <w:r w:rsidRPr="00137B46">
        <w:rPr>
          <w:rFonts w:cs="Arial"/>
          <w:szCs w:val="24"/>
        </w:rPr>
        <w:t xml:space="preserve"> confirmed that both ha</w:t>
      </w:r>
      <w:r>
        <w:rPr>
          <w:rFonts w:cs="Arial"/>
          <w:szCs w:val="24"/>
        </w:rPr>
        <w:t>d</w:t>
      </w:r>
      <w:r w:rsidRPr="00137B46">
        <w:rPr>
          <w:rFonts w:cs="Arial"/>
          <w:szCs w:val="24"/>
        </w:rPr>
        <w:t xml:space="preserve"> now secured budget to deliver the Newtownards Linkages Environmental Improvement Scheme. </w:t>
      </w:r>
    </w:p>
    <w:p w14:paraId="12BF7AF8" w14:textId="77777777" w:rsidR="004B23DE" w:rsidRPr="00137B46" w:rsidRDefault="004B23DE" w:rsidP="004B23DE">
      <w:pPr>
        <w:rPr>
          <w:rFonts w:cs="Arial"/>
          <w:szCs w:val="24"/>
        </w:rPr>
      </w:pPr>
    </w:p>
    <w:p w14:paraId="56DD4A05" w14:textId="77777777" w:rsidR="004B23DE" w:rsidRPr="00137B46" w:rsidRDefault="004B23DE" w:rsidP="004B23DE">
      <w:pPr>
        <w:rPr>
          <w:rFonts w:cs="Arial"/>
          <w:szCs w:val="24"/>
        </w:rPr>
      </w:pPr>
      <w:r w:rsidRPr="00137B46">
        <w:rPr>
          <w:rFonts w:cs="Arial"/>
          <w:szCs w:val="24"/>
        </w:rPr>
        <w:t>The scheme aim</w:t>
      </w:r>
      <w:r>
        <w:rPr>
          <w:rFonts w:cs="Arial"/>
          <w:szCs w:val="24"/>
        </w:rPr>
        <w:t>ed</w:t>
      </w:r>
      <w:r w:rsidRPr="00137B46">
        <w:rPr>
          <w:rFonts w:cs="Arial"/>
          <w:szCs w:val="24"/>
        </w:rPr>
        <w:t xml:space="preserve"> to enhance the areas mentioned by introducing new kerbs and improving the surface quality, making it safer, more functional, visually appealing and to harmonise with the surrounding town centre. Such enhancements </w:t>
      </w:r>
      <w:r>
        <w:rPr>
          <w:rFonts w:cs="Arial"/>
          <w:szCs w:val="24"/>
        </w:rPr>
        <w:t>we</w:t>
      </w:r>
      <w:r w:rsidRPr="00137B46">
        <w:rPr>
          <w:rFonts w:cs="Arial"/>
          <w:szCs w:val="24"/>
        </w:rPr>
        <w:t>re crucial to creating a cohesive and pleasant environment for residents and visitors alike.</w:t>
      </w:r>
    </w:p>
    <w:p w14:paraId="026D7810" w14:textId="77777777" w:rsidR="004B23DE" w:rsidRPr="00137B46" w:rsidRDefault="004B23DE" w:rsidP="004B23DE">
      <w:pPr>
        <w:rPr>
          <w:rFonts w:cs="Arial"/>
          <w:szCs w:val="24"/>
        </w:rPr>
      </w:pPr>
    </w:p>
    <w:p w14:paraId="3CA3B3E9" w14:textId="77777777" w:rsidR="004B23DE" w:rsidRPr="00137B46" w:rsidRDefault="004B23DE" w:rsidP="004B23DE">
      <w:pPr>
        <w:pStyle w:val="ListParagraph"/>
        <w:numPr>
          <w:ilvl w:val="0"/>
          <w:numId w:val="30"/>
        </w:numPr>
        <w:contextualSpacing/>
        <w:rPr>
          <w:rFonts w:ascii="Arial" w:hAnsi="Arial" w:cs="Arial"/>
          <w:b/>
          <w:bCs/>
          <w:sz w:val="24"/>
          <w:szCs w:val="24"/>
        </w:rPr>
      </w:pPr>
      <w:r w:rsidRPr="00137B46">
        <w:rPr>
          <w:rFonts w:ascii="Arial" w:hAnsi="Arial" w:cs="Arial"/>
          <w:b/>
          <w:bCs/>
          <w:sz w:val="24"/>
          <w:szCs w:val="24"/>
        </w:rPr>
        <w:t>Funding Package</w:t>
      </w:r>
    </w:p>
    <w:p w14:paraId="6F39D107" w14:textId="77777777" w:rsidR="004B23DE" w:rsidRPr="00137B46" w:rsidRDefault="004B23DE" w:rsidP="004B23DE">
      <w:pPr>
        <w:rPr>
          <w:rFonts w:cs="Arial"/>
          <w:szCs w:val="24"/>
        </w:rPr>
      </w:pPr>
      <w:r w:rsidRPr="00137B46">
        <w:rPr>
          <w:rFonts w:cs="Arial"/>
          <w:szCs w:val="24"/>
        </w:rPr>
        <w:t>The levels of funding ha</w:t>
      </w:r>
      <w:r>
        <w:rPr>
          <w:rFonts w:cs="Arial"/>
          <w:szCs w:val="24"/>
        </w:rPr>
        <w:t>d</w:t>
      </w:r>
      <w:r w:rsidRPr="00137B46">
        <w:rPr>
          <w:rFonts w:cs="Arial"/>
          <w:szCs w:val="24"/>
        </w:rPr>
        <w:t xml:space="preserve"> been agreed as follows:</w:t>
      </w:r>
    </w:p>
    <w:p w14:paraId="1814F328" w14:textId="77777777" w:rsidR="004B23DE" w:rsidRPr="00137B46" w:rsidRDefault="004B23DE" w:rsidP="004B23DE">
      <w:pPr>
        <w:rPr>
          <w:rFonts w:cs="Arial"/>
          <w:szCs w:val="24"/>
        </w:rPr>
      </w:pPr>
    </w:p>
    <w:p w14:paraId="76C0F183" w14:textId="77777777" w:rsidR="004B23DE" w:rsidRDefault="004B23DE" w:rsidP="004B23DE">
      <w:r>
        <w:t xml:space="preserve">       Department for Communities £297,439.99</w:t>
      </w:r>
    </w:p>
    <w:p w14:paraId="62FE2054" w14:textId="77777777" w:rsidR="004B23DE" w:rsidRDefault="004B23DE" w:rsidP="004B23DE">
      <w:r>
        <w:t xml:space="preserve">       Department for Infrastructure £255,262.14</w:t>
      </w:r>
    </w:p>
    <w:p w14:paraId="4A2B2C87" w14:textId="77777777" w:rsidR="004B23DE" w:rsidRDefault="004B23DE" w:rsidP="004B23DE"/>
    <w:p w14:paraId="7558141A" w14:textId="77777777" w:rsidR="004B23DE" w:rsidRDefault="004B23DE" w:rsidP="004B23DE">
      <w:r>
        <w:t>The DfC had requested Council contribute to the Newtownards Linkages Environmental Improvement Scheme by carrying out the cleaning of the wall and the re-painting of the railings around the War Memorial at Court Square. This collaborative effort between DfC, DfI and the Council reflects a shared commitment to enhancing the town’s aesthetics and the involvement of various stakeholders was essential in ensuring the success and sustainability of such urban regeneration improvement projects.</w:t>
      </w:r>
    </w:p>
    <w:p w14:paraId="4F081A36" w14:textId="77777777" w:rsidR="004B23DE" w:rsidRDefault="004B23DE" w:rsidP="004B23DE"/>
    <w:p w14:paraId="04E271B2" w14:textId="77777777" w:rsidR="004B23DE" w:rsidRDefault="004B23DE" w:rsidP="004B23DE">
      <w:r>
        <w:t>The scheme was to be delivered by DfI and the completion date was 31 March 2024.</w:t>
      </w:r>
    </w:p>
    <w:p w14:paraId="7E30789A" w14:textId="77777777" w:rsidR="004B23DE" w:rsidRDefault="004B23DE" w:rsidP="004B23DE"/>
    <w:p w14:paraId="248F9BF7" w14:textId="77777777" w:rsidR="004B23DE" w:rsidRDefault="004B23DE" w:rsidP="004B23DE">
      <w:pPr>
        <w:rPr>
          <w:b/>
          <w:bCs/>
        </w:rPr>
      </w:pPr>
      <w:r>
        <w:rPr>
          <w:b/>
          <w:bCs/>
        </w:rPr>
        <w:t>Outcomes</w:t>
      </w:r>
    </w:p>
    <w:p w14:paraId="345F1B7D" w14:textId="77777777" w:rsidR="004B23DE" w:rsidRDefault="004B23DE" w:rsidP="004B23DE">
      <w:r>
        <w:t>The objectives of the Newtownards Linkages Environmental Improvement Scheme aligned with the goal for sustainable development and community enhancement, by striving to create a town centre that was economically vibrant, socially inclusive, accessible and fostered civic pride.</w:t>
      </w:r>
    </w:p>
    <w:p w14:paraId="3FAE4C33" w14:textId="77777777" w:rsidR="004B23DE" w:rsidRDefault="004B23DE" w:rsidP="004B23DE"/>
    <w:p w14:paraId="1CAE0670" w14:textId="77777777" w:rsidR="004B23DE" w:rsidRPr="007E58BA" w:rsidRDefault="004B23DE" w:rsidP="004B23DE">
      <w:r>
        <w:t xml:space="preserve">The project aimed to generate a positive impact on the quality of life for residents and visitors, promoting a sense of belonging and pride within the community which </w:t>
      </w:r>
      <w:r>
        <w:lastRenderedPageBreak/>
        <w:t>was essential for creating a thriving and cohesive urban environment that benefited all stakeholders involved.</w:t>
      </w:r>
    </w:p>
    <w:p w14:paraId="5B39BC38" w14:textId="77777777" w:rsidR="004B23DE" w:rsidRDefault="004B23DE" w:rsidP="004B23DE">
      <w:pPr>
        <w:rPr>
          <w:rFonts w:cs="Arial"/>
          <w:szCs w:val="24"/>
        </w:rPr>
      </w:pPr>
    </w:p>
    <w:p w14:paraId="50F69FC3" w14:textId="77777777" w:rsidR="004B23DE" w:rsidRDefault="004B23DE" w:rsidP="004B23DE">
      <w:r w:rsidRPr="000D68DD">
        <w:rPr>
          <w:rFonts w:eastAsia="Times New Roman" w:cs="Arial"/>
          <w:bCs/>
          <w:szCs w:val="24"/>
        </w:rPr>
        <w:t>RECOMMENDED that</w:t>
      </w:r>
      <w:r>
        <w:rPr>
          <w:rFonts w:eastAsia="Times New Roman" w:cs="Arial"/>
          <w:bCs/>
          <w:szCs w:val="24"/>
        </w:rPr>
        <w:t xml:space="preserve"> </w:t>
      </w:r>
      <w:r>
        <w:t xml:space="preserve">Council notes this report and agrees the in-kind contribution of maintenance works within Court Square which can be undertaken within existing budgets. </w:t>
      </w:r>
    </w:p>
    <w:p w14:paraId="205BD981" w14:textId="77777777" w:rsidR="004B23DE" w:rsidRDefault="004B23DE" w:rsidP="004B23DE">
      <w:pPr>
        <w:rPr>
          <w:rFonts w:cs="Arial"/>
          <w:szCs w:val="24"/>
        </w:rPr>
      </w:pPr>
    </w:p>
    <w:p w14:paraId="7EB3DF49" w14:textId="77777777" w:rsidR="004B23DE" w:rsidRDefault="004B23DE" w:rsidP="004B23DE">
      <w:pPr>
        <w:rPr>
          <w:rFonts w:cs="Arial"/>
          <w:szCs w:val="24"/>
        </w:rPr>
      </w:pPr>
      <w:r>
        <w:rPr>
          <w:rFonts w:cs="Arial"/>
          <w:szCs w:val="24"/>
        </w:rPr>
        <w:t>Alderman Adair proposed, seconded by Councillor Smart, that the recommendation be adopted.</w:t>
      </w:r>
    </w:p>
    <w:p w14:paraId="5589E0EA" w14:textId="77777777" w:rsidR="004B23DE" w:rsidRDefault="004B23DE" w:rsidP="004B23DE">
      <w:pPr>
        <w:rPr>
          <w:rFonts w:cs="Arial"/>
          <w:szCs w:val="24"/>
        </w:rPr>
      </w:pPr>
    </w:p>
    <w:p w14:paraId="25865257" w14:textId="77777777" w:rsidR="004B23DE" w:rsidRDefault="004B23DE" w:rsidP="004B23DE">
      <w:pPr>
        <w:rPr>
          <w:rFonts w:cs="Arial"/>
          <w:szCs w:val="24"/>
        </w:rPr>
      </w:pPr>
      <w:r>
        <w:rPr>
          <w:rFonts w:cs="Arial"/>
          <w:szCs w:val="24"/>
        </w:rPr>
        <w:t>The proposer, Alderman Adair, commended officers for the report and asked if a diagram would be provided depicting where the works would be taking place.</w:t>
      </w:r>
    </w:p>
    <w:p w14:paraId="2D11AB93" w14:textId="77777777" w:rsidR="004B23DE" w:rsidRDefault="004B23DE" w:rsidP="004B23DE">
      <w:pPr>
        <w:rPr>
          <w:rFonts w:cs="Arial"/>
          <w:szCs w:val="24"/>
        </w:rPr>
      </w:pPr>
    </w:p>
    <w:p w14:paraId="19EFE352" w14:textId="77777777" w:rsidR="004B23DE" w:rsidRDefault="004B23DE" w:rsidP="004B23DE">
      <w:pPr>
        <w:rPr>
          <w:rFonts w:cs="Arial"/>
          <w:szCs w:val="24"/>
        </w:rPr>
      </w:pPr>
      <w:r>
        <w:rPr>
          <w:rFonts w:cs="Arial"/>
          <w:szCs w:val="24"/>
        </w:rPr>
        <w:t>In response the Head of Regeneration stated that this was an agreement between DfC and DfI which would see footpaths and kerbs being redone and signs cleaned. The work to be undertaken would include the small wall around the War Memorial  and see the railings cleaned, taken away, stripped back and re powder coated.</w:t>
      </w:r>
    </w:p>
    <w:p w14:paraId="22F08E1E" w14:textId="77777777" w:rsidR="004B23DE" w:rsidRDefault="004B23DE" w:rsidP="004B23DE">
      <w:pPr>
        <w:rPr>
          <w:rFonts w:cs="Arial"/>
          <w:szCs w:val="24"/>
        </w:rPr>
      </w:pPr>
    </w:p>
    <w:p w14:paraId="0188D9C3" w14:textId="77777777" w:rsidR="004B23DE" w:rsidRDefault="004B23DE" w:rsidP="004B23DE">
      <w:pPr>
        <w:rPr>
          <w:rFonts w:cs="Arial"/>
          <w:szCs w:val="24"/>
        </w:rPr>
      </w:pPr>
      <w:r>
        <w:rPr>
          <w:rFonts w:cs="Arial"/>
          <w:szCs w:val="24"/>
        </w:rPr>
        <w:t xml:space="preserve">Alderman Adair stated that would be tremendous and would add to the success of the public realm works in Newtownards and revitalise the area in and around the War Memorial which was so special to many people. </w:t>
      </w:r>
    </w:p>
    <w:p w14:paraId="7A16BE8A" w14:textId="77777777" w:rsidR="004B23DE" w:rsidRDefault="004B23DE" w:rsidP="004B23DE">
      <w:pPr>
        <w:rPr>
          <w:rFonts w:cs="Arial"/>
          <w:szCs w:val="24"/>
        </w:rPr>
      </w:pPr>
    </w:p>
    <w:p w14:paraId="5598B6E2" w14:textId="77777777" w:rsidR="004B23DE" w:rsidRDefault="004B23DE" w:rsidP="004B23DE">
      <w:pPr>
        <w:rPr>
          <w:rFonts w:cs="Arial"/>
          <w:szCs w:val="24"/>
        </w:rPr>
      </w:pPr>
      <w:bookmarkStart w:id="3" w:name="_Hlk161402627"/>
      <w:r>
        <w:rPr>
          <w:rFonts w:cs="Arial"/>
          <w:szCs w:val="24"/>
        </w:rPr>
        <w:t>Commenting as seconder, Councillor Smart expressed his thanks to the whole team involved with this and acknowledged the amount of hard work which was undertaken in projects such as this.  In respect of the new paving he asked if officers were aware if dropped kerbs would be installed as part of those works given the poor connections in that area.  He added that the matter had previously been raised with DfI and it was aware there was a need for their installation.</w:t>
      </w:r>
    </w:p>
    <w:p w14:paraId="5EACE021" w14:textId="77777777" w:rsidR="004B23DE" w:rsidRDefault="004B23DE" w:rsidP="004B23DE">
      <w:pPr>
        <w:rPr>
          <w:rFonts w:cs="Arial"/>
          <w:szCs w:val="24"/>
        </w:rPr>
      </w:pPr>
    </w:p>
    <w:p w14:paraId="291F3EA3" w14:textId="77777777" w:rsidR="004B23DE" w:rsidRDefault="004B23DE" w:rsidP="004B23DE">
      <w:pPr>
        <w:rPr>
          <w:rFonts w:cs="Arial"/>
          <w:szCs w:val="24"/>
        </w:rPr>
      </w:pPr>
      <w:r>
        <w:rPr>
          <w:rFonts w:cs="Arial"/>
          <w:szCs w:val="24"/>
        </w:rPr>
        <w:t xml:space="preserve">The Head of Regeneration indicated that he would be happy to raise that with the Section Engineer who would be overseeing the works. </w:t>
      </w:r>
    </w:p>
    <w:p w14:paraId="2EB2B53A" w14:textId="77777777" w:rsidR="004B23DE" w:rsidRDefault="004B23DE" w:rsidP="004B23DE">
      <w:pPr>
        <w:rPr>
          <w:rFonts w:cs="Arial"/>
          <w:szCs w:val="24"/>
        </w:rPr>
      </w:pPr>
    </w:p>
    <w:p w14:paraId="18DF4CE3" w14:textId="77777777" w:rsidR="004B23DE" w:rsidRDefault="004B23DE" w:rsidP="004B23DE">
      <w:pPr>
        <w:rPr>
          <w:rFonts w:cs="Arial"/>
          <w:szCs w:val="24"/>
        </w:rPr>
      </w:pPr>
      <w:r>
        <w:rPr>
          <w:rFonts w:cs="Arial"/>
          <w:szCs w:val="24"/>
        </w:rPr>
        <w:t>Councillor Gilmour acknowledged that this was an important piece of work and sought confirmation that the Newtownards branch of the Royal British Legion had been notified of the proposed works.</w:t>
      </w:r>
    </w:p>
    <w:p w14:paraId="499559A3" w14:textId="77777777" w:rsidR="004B23DE" w:rsidRDefault="004B23DE" w:rsidP="004B23DE">
      <w:pPr>
        <w:rPr>
          <w:rFonts w:cs="Arial"/>
          <w:szCs w:val="24"/>
        </w:rPr>
      </w:pPr>
    </w:p>
    <w:p w14:paraId="019C8C66" w14:textId="77777777" w:rsidR="004B23DE" w:rsidRDefault="004B23DE" w:rsidP="004B23DE">
      <w:pPr>
        <w:rPr>
          <w:rFonts w:cs="Arial"/>
          <w:szCs w:val="24"/>
        </w:rPr>
      </w:pPr>
      <w:r>
        <w:rPr>
          <w:rFonts w:cs="Arial"/>
          <w:szCs w:val="24"/>
        </w:rPr>
        <w:t>In response the Head of Regeneration advised that they had not been notified yet as officers had wished to bring the matter to Committee for initial consideration.  He added that they would now be notified in due course as a courtesy.</w:t>
      </w:r>
    </w:p>
    <w:bookmarkEnd w:id="3"/>
    <w:p w14:paraId="6DC2D1C9" w14:textId="77777777" w:rsidR="004B23DE" w:rsidRDefault="004B23DE" w:rsidP="004B23DE">
      <w:pPr>
        <w:rPr>
          <w:rFonts w:cs="Arial"/>
          <w:szCs w:val="24"/>
        </w:rPr>
      </w:pPr>
    </w:p>
    <w:p w14:paraId="65F6F6B7" w14:textId="77777777" w:rsidR="004B23DE" w:rsidRDefault="004B23DE" w:rsidP="004B23DE">
      <w:pPr>
        <w:rPr>
          <w:rFonts w:cs="Arial"/>
          <w:b/>
          <w:bCs/>
          <w:szCs w:val="24"/>
        </w:rPr>
      </w:pPr>
      <w:r w:rsidRPr="003E69D5">
        <w:rPr>
          <w:rFonts w:cs="Arial"/>
          <w:szCs w:val="24"/>
        </w:rPr>
        <w:t xml:space="preserve"> </w:t>
      </w:r>
      <w:r w:rsidRPr="00766971">
        <w:rPr>
          <w:rFonts w:cs="Arial"/>
          <w:b/>
          <w:bCs/>
          <w:szCs w:val="24"/>
        </w:rPr>
        <w:t>AGREED TO RECOMMEND, on the proposal of</w:t>
      </w:r>
      <w:r>
        <w:rPr>
          <w:rFonts w:cs="Arial"/>
          <w:b/>
          <w:bCs/>
          <w:szCs w:val="24"/>
        </w:rPr>
        <w:t xml:space="preserve"> Alderman Adair</w:t>
      </w:r>
      <w:r w:rsidRPr="00766971">
        <w:rPr>
          <w:rFonts w:cs="Arial"/>
          <w:b/>
          <w:bCs/>
          <w:szCs w:val="24"/>
        </w:rPr>
        <w:t>, seconded by</w:t>
      </w:r>
      <w:r>
        <w:rPr>
          <w:rFonts w:cs="Arial"/>
          <w:b/>
          <w:bCs/>
          <w:szCs w:val="24"/>
        </w:rPr>
        <w:t xml:space="preserve"> Councillor Smart</w:t>
      </w:r>
      <w:r w:rsidRPr="00766971">
        <w:rPr>
          <w:rFonts w:cs="Arial"/>
          <w:b/>
          <w:bCs/>
          <w:szCs w:val="24"/>
        </w:rPr>
        <w:t xml:space="preserve">, </w:t>
      </w:r>
      <w:r w:rsidRPr="00FD5BCD">
        <w:rPr>
          <w:rFonts w:cs="Arial"/>
          <w:b/>
          <w:bCs/>
          <w:szCs w:val="24"/>
        </w:rPr>
        <w:t>that</w:t>
      </w:r>
      <w:r>
        <w:rPr>
          <w:rFonts w:cs="Arial"/>
          <w:b/>
          <w:bCs/>
          <w:szCs w:val="24"/>
        </w:rPr>
        <w:t xml:space="preserve"> the recommendation be adopted.</w:t>
      </w:r>
    </w:p>
    <w:p w14:paraId="4E63C909" w14:textId="77777777" w:rsidR="004B23DE" w:rsidRDefault="004B23DE" w:rsidP="004B23DE">
      <w:pPr>
        <w:rPr>
          <w:rFonts w:cs="Arial"/>
          <w:b/>
          <w:bCs/>
          <w:szCs w:val="24"/>
        </w:rPr>
      </w:pPr>
    </w:p>
    <w:p w14:paraId="65243017" w14:textId="77777777" w:rsidR="004B23DE" w:rsidRDefault="004B23DE" w:rsidP="004B23DE">
      <w:pPr>
        <w:rPr>
          <w:rFonts w:cs="Arial"/>
          <w:b/>
          <w:bCs/>
          <w:szCs w:val="24"/>
        </w:rPr>
      </w:pPr>
    </w:p>
    <w:p w14:paraId="3855C9AF" w14:textId="77777777" w:rsidR="004B23DE" w:rsidRPr="00383424" w:rsidRDefault="004B23DE" w:rsidP="004B23DE">
      <w:pPr>
        <w:rPr>
          <w:rFonts w:cs="Arial"/>
          <w:szCs w:val="24"/>
        </w:rPr>
      </w:pPr>
    </w:p>
    <w:p w14:paraId="4E27048F" w14:textId="77777777" w:rsidR="004B23DE" w:rsidRDefault="004B23DE" w:rsidP="004B23DE"/>
    <w:p w14:paraId="49E6AE73" w14:textId="77777777" w:rsidR="004B23DE" w:rsidRPr="008920C8" w:rsidRDefault="004B23DE" w:rsidP="004B23DE">
      <w:pPr>
        <w:pStyle w:val="Heading1"/>
        <w:spacing w:line="240" w:lineRule="auto"/>
        <w:ind w:left="567" w:hanging="720"/>
        <w:rPr>
          <w:b w:val="0"/>
          <w:bCs/>
        </w:rPr>
      </w:pPr>
      <w:r w:rsidRPr="00030B40">
        <w:rPr>
          <w:b w:val="0"/>
          <w:bCs/>
          <w:szCs w:val="28"/>
          <w:u w:val="none"/>
        </w:rPr>
        <w:lastRenderedPageBreak/>
        <w:t>10</w:t>
      </w:r>
      <w:r>
        <w:rPr>
          <w:b w:val="0"/>
          <w:bCs/>
          <w:szCs w:val="28"/>
          <w:u w:val="none"/>
        </w:rPr>
        <w:t xml:space="preserve">.    </w:t>
      </w:r>
      <w:r w:rsidRPr="008920C8">
        <w:rPr>
          <w:rFonts w:cs="Arial"/>
          <w:bCs/>
          <w:szCs w:val="28"/>
        </w:rPr>
        <w:t>Notices of motion referred to Committee by Council</w:t>
      </w:r>
    </w:p>
    <w:p w14:paraId="31BF5D13" w14:textId="77777777" w:rsidR="004B23DE" w:rsidRDefault="004B23DE" w:rsidP="004B23DE">
      <w:pPr>
        <w:rPr>
          <w:rFonts w:cs="Arial"/>
          <w:szCs w:val="24"/>
        </w:rPr>
      </w:pPr>
    </w:p>
    <w:p w14:paraId="15627FF1" w14:textId="77777777" w:rsidR="004B23DE" w:rsidRDefault="004B23DE" w:rsidP="004B23DE">
      <w:pPr>
        <w:rPr>
          <w:rFonts w:cs="Arial"/>
          <w:szCs w:val="24"/>
        </w:rPr>
      </w:pPr>
      <w:r>
        <w:rPr>
          <w:rFonts w:cs="Arial"/>
          <w:szCs w:val="24"/>
        </w:rPr>
        <w:t>(Alderman McAlpine and Councillor Boyle entered the meeting at this stage – 7.58pm)</w:t>
      </w:r>
    </w:p>
    <w:p w14:paraId="7ED2F273" w14:textId="77777777" w:rsidR="004B23DE" w:rsidRPr="00905AC9" w:rsidRDefault="004B23DE" w:rsidP="004B23DE">
      <w:pPr>
        <w:rPr>
          <w:rFonts w:cs="Arial"/>
          <w:szCs w:val="24"/>
        </w:rPr>
      </w:pPr>
    </w:p>
    <w:p w14:paraId="7DAC24ED" w14:textId="77777777" w:rsidR="004B23DE" w:rsidRPr="004E2D74" w:rsidRDefault="004B23DE" w:rsidP="004B23DE">
      <w:pPr>
        <w:pStyle w:val="ListParagraph"/>
        <w:numPr>
          <w:ilvl w:val="0"/>
          <w:numId w:val="32"/>
        </w:numPr>
        <w:contextualSpacing/>
        <w:rPr>
          <w:rFonts w:ascii="Arial" w:hAnsi="Arial" w:cs="Arial"/>
          <w:b/>
          <w:bCs/>
          <w:sz w:val="24"/>
          <w:szCs w:val="24"/>
          <w:u w:val="single"/>
        </w:rPr>
      </w:pPr>
      <w:r w:rsidRPr="004E2D74">
        <w:rPr>
          <w:rFonts w:ascii="Arial" w:hAnsi="Arial" w:cs="Arial"/>
          <w:b/>
          <w:bCs/>
          <w:sz w:val="24"/>
          <w:szCs w:val="24"/>
          <w:u w:val="single"/>
        </w:rPr>
        <w:t>Notice of Motion submitted by Councillor Boyle and Alderman McAlpine</w:t>
      </w:r>
    </w:p>
    <w:p w14:paraId="5011A1BE" w14:textId="77777777" w:rsidR="004B23DE" w:rsidRDefault="004B23DE" w:rsidP="004B23DE">
      <w:pPr>
        <w:contextualSpacing/>
        <w:rPr>
          <w:rFonts w:cs="Arial"/>
          <w:szCs w:val="24"/>
        </w:rPr>
      </w:pPr>
    </w:p>
    <w:p w14:paraId="4F76C36C" w14:textId="77777777" w:rsidR="004B23DE" w:rsidRDefault="004B23DE" w:rsidP="004B23DE">
      <w:pPr>
        <w:contextualSpacing/>
        <w:rPr>
          <w:rFonts w:eastAsia="Times New Roman" w:cs="Arial"/>
          <w:szCs w:val="24"/>
        </w:rPr>
      </w:pPr>
      <w:r>
        <w:rPr>
          <w:rFonts w:eastAsia="Times New Roman" w:cs="Arial"/>
          <w:szCs w:val="24"/>
        </w:rPr>
        <w:t>(Councillor Hollywood left the meeting at this stage – 7.59pm)</w:t>
      </w:r>
    </w:p>
    <w:p w14:paraId="1A33F86D" w14:textId="77777777" w:rsidR="004B23DE" w:rsidRDefault="004B23DE" w:rsidP="004B23DE">
      <w:pPr>
        <w:contextualSpacing/>
        <w:rPr>
          <w:rFonts w:eastAsia="Times New Roman" w:cs="Arial"/>
          <w:szCs w:val="24"/>
        </w:rPr>
      </w:pPr>
    </w:p>
    <w:p w14:paraId="56CE408B" w14:textId="77777777" w:rsidR="004B23DE" w:rsidRDefault="004B23DE" w:rsidP="004B23DE">
      <w:pPr>
        <w:contextualSpacing/>
        <w:rPr>
          <w:rFonts w:eastAsia="Times New Roman" w:cs="Arial"/>
          <w:szCs w:val="24"/>
        </w:rPr>
      </w:pPr>
      <w:r>
        <w:rPr>
          <w:rFonts w:eastAsia="Times New Roman" w:cs="Arial"/>
          <w:szCs w:val="24"/>
        </w:rPr>
        <w:t>Councillor Boyle proposed, seconded by Alderman McAlpine, t</w:t>
      </w:r>
      <w:r w:rsidRPr="00AD3031">
        <w:rPr>
          <w:rFonts w:eastAsia="Times New Roman" w:cs="Arial"/>
          <w:szCs w:val="24"/>
        </w:rPr>
        <w:t>hat this Council brings back a report with reference to projected costings associated with repairs and necessary requirements to Kircubbin Harbour, as identified as a priority within the Kircubbin Village Plan, that would create a functioning facility for the Kircubbin village, surrounding areas and a tourism destination for the boating and sailing fraternity; further that an annual projected maintenance costing be included</w:t>
      </w:r>
      <w:r>
        <w:rPr>
          <w:rFonts w:eastAsia="Times New Roman" w:cs="Arial"/>
          <w:szCs w:val="24"/>
        </w:rPr>
        <w:t>.</w:t>
      </w:r>
    </w:p>
    <w:p w14:paraId="418EF142" w14:textId="77777777" w:rsidR="004B23DE" w:rsidRDefault="004B23DE" w:rsidP="004B23DE">
      <w:pPr>
        <w:contextualSpacing/>
        <w:rPr>
          <w:rFonts w:eastAsia="Times New Roman" w:cs="Arial"/>
          <w:szCs w:val="24"/>
        </w:rPr>
      </w:pPr>
    </w:p>
    <w:p w14:paraId="23CA45DF" w14:textId="77777777" w:rsidR="004B23DE" w:rsidRPr="00005FCA" w:rsidRDefault="004B23DE" w:rsidP="004B23DE">
      <w:pPr>
        <w:pStyle w:val="p1"/>
        <w:spacing w:before="0" w:beforeAutospacing="0" w:after="45" w:afterAutospacing="0"/>
        <w:rPr>
          <w:rFonts w:ascii="Arial" w:hAnsi="Arial" w:cs="Arial"/>
          <w:sz w:val="24"/>
          <w:szCs w:val="24"/>
        </w:rPr>
      </w:pPr>
      <w:r w:rsidRPr="00005FCA">
        <w:rPr>
          <w:rStyle w:val="s1"/>
          <w:rFonts w:ascii="Arial" w:hAnsi="Arial" w:cs="Arial"/>
          <w:sz w:val="24"/>
          <w:szCs w:val="24"/>
        </w:rPr>
        <w:t xml:space="preserve">The proposer, Councillor Boyle, thanked the Chairman and the members of the Place and Prosperity Committee for having Alderman McAlpine and himself </w:t>
      </w:r>
      <w:r>
        <w:rPr>
          <w:rStyle w:val="s1"/>
          <w:rFonts w:ascii="Arial" w:hAnsi="Arial" w:cs="Arial"/>
          <w:sz w:val="24"/>
          <w:szCs w:val="24"/>
        </w:rPr>
        <w:t>present</w:t>
      </w:r>
      <w:r w:rsidRPr="00005FCA">
        <w:rPr>
          <w:rStyle w:val="s1"/>
          <w:rFonts w:ascii="Arial" w:hAnsi="Arial" w:cs="Arial"/>
          <w:sz w:val="24"/>
          <w:szCs w:val="24"/>
        </w:rPr>
        <w:t xml:space="preserve"> at their committee meeting.</w:t>
      </w:r>
    </w:p>
    <w:p w14:paraId="21E74E23" w14:textId="77777777" w:rsidR="004B23DE" w:rsidRDefault="004B23DE" w:rsidP="004B23DE">
      <w:pPr>
        <w:pStyle w:val="p3"/>
        <w:spacing w:before="0" w:beforeAutospacing="0" w:after="0" w:afterAutospacing="0"/>
        <w:rPr>
          <w:rStyle w:val="s2"/>
        </w:rPr>
      </w:pPr>
    </w:p>
    <w:p w14:paraId="41AD4B30" w14:textId="77777777" w:rsidR="004B23DE" w:rsidRPr="00005FCA" w:rsidRDefault="004B23DE" w:rsidP="004B23DE">
      <w:pPr>
        <w:pStyle w:val="p3"/>
        <w:spacing w:before="0" w:beforeAutospacing="0" w:after="0" w:afterAutospacing="0"/>
        <w:rPr>
          <w:rFonts w:ascii="Arial" w:hAnsi="Arial" w:cs="Arial"/>
          <w:sz w:val="24"/>
          <w:szCs w:val="24"/>
        </w:rPr>
      </w:pPr>
      <w:r>
        <w:rPr>
          <w:rStyle w:val="s2"/>
          <w:rFonts w:ascii="Arial" w:hAnsi="Arial" w:cs="Arial"/>
          <w:sz w:val="24"/>
          <w:szCs w:val="24"/>
        </w:rPr>
        <w:t>Councillor Boyle stated that o</w:t>
      </w:r>
      <w:r w:rsidRPr="00005FCA">
        <w:rPr>
          <w:rStyle w:val="s2"/>
          <w:rFonts w:ascii="Arial" w:hAnsi="Arial" w:cs="Arial"/>
          <w:sz w:val="24"/>
          <w:szCs w:val="24"/>
        </w:rPr>
        <w:t>ver a period of time a number of people, including elected members representing the Ards Peninsula ha</w:t>
      </w:r>
      <w:r>
        <w:rPr>
          <w:rStyle w:val="s2"/>
          <w:rFonts w:ascii="Arial" w:hAnsi="Arial" w:cs="Arial"/>
          <w:sz w:val="24"/>
          <w:szCs w:val="24"/>
        </w:rPr>
        <w:t>d</w:t>
      </w:r>
      <w:r w:rsidRPr="00005FCA">
        <w:rPr>
          <w:rStyle w:val="s2"/>
          <w:rFonts w:ascii="Arial" w:hAnsi="Arial" w:cs="Arial"/>
          <w:sz w:val="24"/>
          <w:szCs w:val="24"/>
        </w:rPr>
        <w:t xml:space="preserve"> met with those on the Kircubbin Harbour Development Committee and others to discuss this issue.</w:t>
      </w:r>
    </w:p>
    <w:p w14:paraId="302A4C4D" w14:textId="77777777" w:rsidR="004B23DE" w:rsidRPr="00005FCA" w:rsidRDefault="004B23DE" w:rsidP="004B23DE">
      <w:pPr>
        <w:pStyle w:val="p3"/>
        <w:spacing w:before="0" w:beforeAutospacing="0" w:after="0" w:afterAutospacing="0"/>
        <w:rPr>
          <w:rFonts w:ascii="Arial" w:hAnsi="Arial" w:cs="Arial"/>
          <w:sz w:val="24"/>
          <w:szCs w:val="24"/>
        </w:rPr>
      </w:pPr>
      <w:r w:rsidRPr="00005FCA">
        <w:rPr>
          <w:rStyle w:val="s2"/>
          <w:rFonts w:ascii="Arial" w:hAnsi="Arial" w:cs="Arial"/>
          <w:sz w:val="24"/>
          <w:szCs w:val="24"/>
        </w:rPr>
        <w:t>There ha</w:t>
      </w:r>
      <w:r>
        <w:rPr>
          <w:rStyle w:val="s2"/>
          <w:rFonts w:ascii="Arial" w:hAnsi="Arial" w:cs="Arial"/>
          <w:sz w:val="24"/>
          <w:szCs w:val="24"/>
        </w:rPr>
        <w:t>d</w:t>
      </w:r>
      <w:r w:rsidRPr="00005FCA">
        <w:rPr>
          <w:rStyle w:val="s2"/>
          <w:rFonts w:ascii="Arial" w:hAnsi="Arial" w:cs="Arial"/>
          <w:sz w:val="24"/>
          <w:szCs w:val="24"/>
        </w:rPr>
        <w:t xml:space="preserve"> been various discussions as to how the issue that ha</w:t>
      </w:r>
      <w:r>
        <w:rPr>
          <w:rStyle w:val="s2"/>
          <w:rFonts w:ascii="Arial" w:hAnsi="Arial" w:cs="Arial"/>
          <w:sz w:val="24"/>
          <w:szCs w:val="24"/>
        </w:rPr>
        <w:t>d</w:t>
      </w:r>
      <w:r w:rsidRPr="00005FCA">
        <w:rPr>
          <w:rStyle w:val="s2"/>
          <w:rFonts w:ascii="Arial" w:hAnsi="Arial" w:cs="Arial"/>
          <w:sz w:val="24"/>
          <w:szCs w:val="24"/>
        </w:rPr>
        <w:t xml:space="preserve"> been, and continue</w:t>
      </w:r>
      <w:r>
        <w:rPr>
          <w:rStyle w:val="s2"/>
          <w:rFonts w:ascii="Arial" w:hAnsi="Arial" w:cs="Arial"/>
          <w:sz w:val="24"/>
          <w:szCs w:val="24"/>
        </w:rPr>
        <w:t>d</w:t>
      </w:r>
      <w:r w:rsidRPr="00005FCA">
        <w:rPr>
          <w:rStyle w:val="s2"/>
          <w:rFonts w:ascii="Arial" w:hAnsi="Arial" w:cs="Arial"/>
          <w:sz w:val="24"/>
          <w:szCs w:val="24"/>
        </w:rPr>
        <w:t xml:space="preserve"> to be a priority on the Kircubbin Village Plan could potentially be progressed. </w:t>
      </w:r>
    </w:p>
    <w:p w14:paraId="61BDF3F9" w14:textId="77777777" w:rsidR="004B23DE" w:rsidRPr="00005FCA" w:rsidRDefault="004B23DE" w:rsidP="004B23DE">
      <w:pPr>
        <w:pStyle w:val="p2"/>
        <w:spacing w:before="0" w:beforeAutospacing="0" w:after="0" w:afterAutospacing="0"/>
        <w:rPr>
          <w:rFonts w:ascii="Arial" w:hAnsi="Arial" w:cs="Arial"/>
          <w:sz w:val="24"/>
          <w:szCs w:val="24"/>
        </w:rPr>
      </w:pPr>
    </w:p>
    <w:p w14:paraId="4F4574AB" w14:textId="77777777" w:rsidR="004B23DE" w:rsidRPr="00005FCA" w:rsidRDefault="004B23DE" w:rsidP="004B23DE">
      <w:pPr>
        <w:pStyle w:val="p3"/>
        <w:spacing w:before="0" w:beforeAutospacing="0" w:after="0" w:afterAutospacing="0"/>
        <w:rPr>
          <w:rFonts w:ascii="Arial" w:hAnsi="Arial" w:cs="Arial"/>
          <w:sz w:val="24"/>
          <w:szCs w:val="24"/>
        </w:rPr>
      </w:pPr>
      <w:r w:rsidRPr="00005FCA">
        <w:rPr>
          <w:rStyle w:val="s2"/>
          <w:rFonts w:ascii="Arial" w:hAnsi="Arial" w:cs="Arial"/>
          <w:sz w:val="24"/>
          <w:szCs w:val="24"/>
        </w:rPr>
        <w:t>The group ha</w:t>
      </w:r>
      <w:r>
        <w:rPr>
          <w:rStyle w:val="s2"/>
          <w:rFonts w:ascii="Arial" w:hAnsi="Arial" w:cs="Arial"/>
          <w:sz w:val="24"/>
          <w:szCs w:val="24"/>
        </w:rPr>
        <w:t>d</w:t>
      </w:r>
      <w:r w:rsidRPr="00005FCA">
        <w:rPr>
          <w:rStyle w:val="s2"/>
          <w:rFonts w:ascii="Arial" w:hAnsi="Arial" w:cs="Arial"/>
          <w:sz w:val="24"/>
          <w:szCs w:val="24"/>
        </w:rPr>
        <w:t xml:space="preserve"> asked that this issue </w:t>
      </w:r>
      <w:r>
        <w:rPr>
          <w:rStyle w:val="s2"/>
          <w:rFonts w:ascii="Arial" w:hAnsi="Arial" w:cs="Arial"/>
          <w:sz w:val="24"/>
          <w:szCs w:val="24"/>
        </w:rPr>
        <w:t>wa</w:t>
      </w:r>
      <w:r w:rsidRPr="00005FCA">
        <w:rPr>
          <w:rStyle w:val="s2"/>
          <w:rFonts w:ascii="Arial" w:hAnsi="Arial" w:cs="Arial"/>
          <w:sz w:val="24"/>
          <w:szCs w:val="24"/>
        </w:rPr>
        <w:t xml:space="preserve">s raised within the Council as conversations that had proven difficult to progress in the past </w:t>
      </w:r>
      <w:r>
        <w:rPr>
          <w:rStyle w:val="s2"/>
          <w:rFonts w:ascii="Arial" w:hAnsi="Arial" w:cs="Arial"/>
          <w:sz w:val="24"/>
          <w:szCs w:val="24"/>
        </w:rPr>
        <w:t>we</w:t>
      </w:r>
      <w:r w:rsidRPr="00005FCA">
        <w:rPr>
          <w:rStyle w:val="s2"/>
          <w:rFonts w:ascii="Arial" w:hAnsi="Arial" w:cs="Arial"/>
          <w:sz w:val="24"/>
          <w:szCs w:val="24"/>
        </w:rPr>
        <w:t xml:space="preserve">re now taking place with what </w:t>
      </w:r>
      <w:r>
        <w:rPr>
          <w:rStyle w:val="s2"/>
          <w:rFonts w:ascii="Arial" w:hAnsi="Arial" w:cs="Arial"/>
          <w:sz w:val="24"/>
          <w:szCs w:val="24"/>
        </w:rPr>
        <w:t>he</w:t>
      </w:r>
      <w:r w:rsidRPr="00005FCA">
        <w:rPr>
          <w:rStyle w:val="s2"/>
          <w:rFonts w:ascii="Arial" w:hAnsi="Arial" w:cs="Arial"/>
          <w:sz w:val="24"/>
          <w:szCs w:val="24"/>
        </w:rPr>
        <w:t xml:space="preserve"> and others believe</w:t>
      </w:r>
      <w:r>
        <w:rPr>
          <w:rStyle w:val="s2"/>
          <w:rFonts w:ascii="Arial" w:hAnsi="Arial" w:cs="Arial"/>
          <w:sz w:val="24"/>
          <w:szCs w:val="24"/>
        </w:rPr>
        <w:t>d</w:t>
      </w:r>
      <w:r w:rsidRPr="00005FCA">
        <w:rPr>
          <w:rStyle w:val="s2"/>
          <w:rFonts w:ascii="Arial" w:hAnsi="Arial" w:cs="Arial"/>
          <w:sz w:val="24"/>
          <w:szCs w:val="24"/>
        </w:rPr>
        <w:t xml:space="preserve"> to be key players. </w:t>
      </w:r>
      <w:r>
        <w:rPr>
          <w:rStyle w:val="s2"/>
          <w:rFonts w:ascii="Arial" w:hAnsi="Arial" w:cs="Arial"/>
          <w:sz w:val="24"/>
          <w:szCs w:val="24"/>
        </w:rPr>
        <w:t xml:space="preserve"> </w:t>
      </w:r>
      <w:r w:rsidRPr="00005FCA">
        <w:rPr>
          <w:rStyle w:val="s2"/>
          <w:rFonts w:ascii="Arial" w:hAnsi="Arial" w:cs="Arial"/>
          <w:sz w:val="24"/>
          <w:szCs w:val="24"/>
        </w:rPr>
        <w:t xml:space="preserve">This process </w:t>
      </w:r>
      <w:r>
        <w:rPr>
          <w:rStyle w:val="s2"/>
          <w:rFonts w:ascii="Arial" w:hAnsi="Arial" w:cs="Arial"/>
          <w:sz w:val="24"/>
          <w:szCs w:val="24"/>
        </w:rPr>
        <w:t>he stated wa</w:t>
      </w:r>
      <w:r w:rsidRPr="00005FCA">
        <w:rPr>
          <w:rStyle w:val="s2"/>
          <w:rFonts w:ascii="Arial" w:hAnsi="Arial" w:cs="Arial"/>
          <w:sz w:val="24"/>
          <w:szCs w:val="24"/>
        </w:rPr>
        <w:t xml:space="preserve">s moving forward slowly which in some way </w:t>
      </w:r>
      <w:r>
        <w:rPr>
          <w:rStyle w:val="s2"/>
          <w:rFonts w:ascii="Arial" w:hAnsi="Arial" w:cs="Arial"/>
          <w:sz w:val="24"/>
          <w:szCs w:val="24"/>
        </w:rPr>
        <w:t>wa</w:t>
      </w:r>
      <w:r w:rsidRPr="00005FCA">
        <w:rPr>
          <w:rStyle w:val="s2"/>
          <w:rFonts w:ascii="Arial" w:hAnsi="Arial" w:cs="Arial"/>
          <w:sz w:val="24"/>
          <w:szCs w:val="24"/>
        </w:rPr>
        <w:t>s progress from what had previously been a prolonged period of no conversations</w:t>
      </w:r>
      <w:r>
        <w:rPr>
          <w:rStyle w:val="s2"/>
          <w:rFonts w:ascii="Arial" w:hAnsi="Arial" w:cs="Arial"/>
          <w:sz w:val="24"/>
          <w:szCs w:val="24"/>
        </w:rPr>
        <w:t>.</w:t>
      </w:r>
      <w:r w:rsidRPr="00005FCA">
        <w:rPr>
          <w:rStyle w:val="s2"/>
          <w:rFonts w:ascii="Arial" w:hAnsi="Arial" w:cs="Arial"/>
          <w:sz w:val="24"/>
          <w:szCs w:val="24"/>
        </w:rPr>
        <w:t xml:space="preserve"> </w:t>
      </w:r>
    </w:p>
    <w:p w14:paraId="36999C76" w14:textId="77777777" w:rsidR="004B23DE" w:rsidRPr="00005FCA" w:rsidRDefault="004B23DE" w:rsidP="004B23DE">
      <w:pPr>
        <w:pStyle w:val="p2"/>
        <w:spacing w:before="0" w:beforeAutospacing="0" w:after="0" w:afterAutospacing="0"/>
        <w:rPr>
          <w:rFonts w:ascii="Arial" w:hAnsi="Arial" w:cs="Arial"/>
          <w:sz w:val="24"/>
          <w:szCs w:val="24"/>
        </w:rPr>
      </w:pPr>
    </w:p>
    <w:p w14:paraId="3E143AA0" w14:textId="77777777" w:rsidR="004B23DE" w:rsidRPr="00005FCA" w:rsidRDefault="004B23DE" w:rsidP="004B23DE">
      <w:pPr>
        <w:pStyle w:val="p3"/>
        <w:spacing w:before="0" w:beforeAutospacing="0" w:after="0" w:afterAutospacing="0"/>
        <w:rPr>
          <w:rFonts w:ascii="Arial" w:hAnsi="Arial" w:cs="Arial"/>
          <w:sz w:val="24"/>
          <w:szCs w:val="24"/>
        </w:rPr>
      </w:pPr>
      <w:r>
        <w:rPr>
          <w:rStyle w:val="s2"/>
          <w:rFonts w:ascii="Arial" w:hAnsi="Arial" w:cs="Arial"/>
          <w:sz w:val="24"/>
          <w:szCs w:val="24"/>
        </w:rPr>
        <w:t>Continuing Councillor Boyle indicated that now t</w:t>
      </w:r>
      <w:r w:rsidRPr="00005FCA">
        <w:rPr>
          <w:rStyle w:val="s2"/>
          <w:rFonts w:ascii="Arial" w:hAnsi="Arial" w:cs="Arial"/>
          <w:sz w:val="24"/>
          <w:szCs w:val="24"/>
        </w:rPr>
        <w:t>here appear</w:t>
      </w:r>
      <w:r>
        <w:rPr>
          <w:rStyle w:val="s2"/>
          <w:rFonts w:ascii="Arial" w:hAnsi="Arial" w:cs="Arial"/>
          <w:sz w:val="24"/>
          <w:szCs w:val="24"/>
        </w:rPr>
        <w:t>ed</w:t>
      </w:r>
      <w:r w:rsidRPr="00005FCA">
        <w:rPr>
          <w:rStyle w:val="s2"/>
          <w:rFonts w:ascii="Arial" w:hAnsi="Arial" w:cs="Arial"/>
          <w:sz w:val="24"/>
          <w:szCs w:val="24"/>
        </w:rPr>
        <w:t xml:space="preserve"> to be a grouping quite keen to progress the project for the betterment of Kircubbin as well as those living within and visiting the Ards Peninsula. </w:t>
      </w:r>
      <w:r>
        <w:rPr>
          <w:rStyle w:val="s2"/>
          <w:rFonts w:ascii="Arial" w:hAnsi="Arial" w:cs="Arial"/>
          <w:sz w:val="24"/>
          <w:szCs w:val="24"/>
        </w:rPr>
        <w:t xml:space="preserve"> He added that he was</w:t>
      </w:r>
      <w:r w:rsidRPr="00005FCA">
        <w:rPr>
          <w:rStyle w:val="s2"/>
          <w:rFonts w:ascii="Arial" w:hAnsi="Arial" w:cs="Arial"/>
          <w:sz w:val="24"/>
          <w:szCs w:val="24"/>
        </w:rPr>
        <w:t xml:space="preserve"> also </w:t>
      </w:r>
      <w:r>
        <w:rPr>
          <w:rStyle w:val="s2"/>
          <w:rFonts w:ascii="Arial" w:hAnsi="Arial" w:cs="Arial"/>
          <w:sz w:val="24"/>
          <w:szCs w:val="24"/>
        </w:rPr>
        <w:t xml:space="preserve">aware that it would </w:t>
      </w:r>
      <w:r w:rsidRPr="00005FCA">
        <w:rPr>
          <w:rStyle w:val="s2"/>
          <w:rFonts w:ascii="Arial" w:hAnsi="Arial" w:cs="Arial"/>
          <w:sz w:val="24"/>
          <w:szCs w:val="24"/>
        </w:rPr>
        <w:t>be appreciated if any funding streams could be explored moving forward.</w:t>
      </w:r>
      <w:r>
        <w:rPr>
          <w:rFonts w:ascii="Arial" w:hAnsi="Arial" w:cs="Arial"/>
          <w:sz w:val="24"/>
          <w:szCs w:val="24"/>
        </w:rPr>
        <w:t xml:space="preserve"> Members were advised that </w:t>
      </w:r>
      <w:r>
        <w:rPr>
          <w:rStyle w:val="s2"/>
          <w:rFonts w:ascii="Arial" w:hAnsi="Arial" w:cs="Arial"/>
          <w:sz w:val="24"/>
          <w:szCs w:val="24"/>
        </w:rPr>
        <w:t>t</w:t>
      </w:r>
      <w:r w:rsidRPr="00005FCA">
        <w:rPr>
          <w:rStyle w:val="s2"/>
          <w:rFonts w:ascii="Arial" w:hAnsi="Arial" w:cs="Arial"/>
          <w:sz w:val="24"/>
          <w:szCs w:val="24"/>
        </w:rPr>
        <w:t xml:space="preserve">he Kircubbin Harbour Development Committee </w:t>
      </w:r>
      <w:r>
        <w:rPr>
          <w:rStyle w:val="s2"/>
          <w:rFonts w:ascii="Arial" w:hAnsi="Arial" w:cs="Arial"/>
          <w:sz w:val="24"/>
          <w:szCs w:val="24"/>
        </w:rPr>
        <w:t>wa</w:t>
      </w:r>
      <w:r w:rsidRPr="00005FCA">
        <w:rPr>
          <w:rStyle w:val="s2"/>
          <w:rFonts w:ascii="Arial" w:hAnsi="Arial" w:cs="Arial"/>
          <w:sz w:val="24"/>
          <w:szCs w:val="24"/>
        </w:rPr>
        <w:t>s under no illusion of the mammoth task that l</w:t>
      </w:r>
      <w:r>
        <w:rPr>
          <w:rStyle w:val="s2"/>
          <w:rFonts w:ascii="Arial" w:hAnsi="Arial" w:cs="Arial"/>
          <w:sz w:val="24"/>
          <w:szCs w:val="24"/>
        </w:rPr>
        <w:t>ay</w:t>
      </w:r>
      <w:r w:rsidRPr="00005FCA">
        <w:rPr>
          <w:rStyle w:val="s2"/>
          <w:rFonts w:ascii="Arial" w:hAnsi="Arial" w:cs="Arial"/>
          <w:sz w:val="24"/>
          <w:szCs w:val="24"/>
        </w:rPr>
        <w:t xml:space="preserve"> ahead and therefore would appreciate a flavour of costings reference</w:t>
      </w:r>
      <w:r>
        <w:rPr>
          <w:rStyle w:val="s2"/>
          <w:rFonts w:ascii="Arial" w:hAnsi="Arial" w:cs="Arial"/>
          <w:sz w:val="24"/>
          <w:szCs w:val="24"/>
        </w:rPr>
        <w:t>d</w:t>
      </w:r>
      <w:r w:rsidRPr="00005FCA">
        <w:rPr>
          <w:rStyle w:val="s2"/>
          <w:rFonts w:ascii="Arial" w:hAnsi="Arial" w:cs="Arial"/>
          <w:sz w:val="24"/>
          <w:szCs w:val="24"/>
        </w:rPr>
        <w:t xml:space="preserve"> to such a scheme and where th</w:t>
      </w:r>
      <w:r>
        <w:rPr>
          <w:rStyle w:val="s2"/>
          <w:rFonts w:ascii="Arial" w:hAnsi="Arial" w:cs="Arial"/>
          <w:sz w:val="24"/>
          <w:szCs w:val="24"/>
        </w:rPr>
        <w:t>at</w:t>
      </w:r>
      <w:r w:rsidRPr="00005FCA">
        <w:rPr>
          <w:rStyle w:val="s2"/>
          <w:rFonts w:ascii="Arial" w:hAnsi="Arial" w:cs="Arial"/>
          <w:sz w:val="24"/>
          <w:szCs w:val="24"/>
        </w:rPr>
        <w:t xml:space="preserve"> could </w:t>
      </w:r>
      <w:r>
        <w:rPr>
          <w:rStyle w:val="s2"/>
          <w:rFonts w:ascii="Arial" w:hAnsi="Arial" w:cs="Arial"/>
          <w:sz w:val="24"/>
          <w:szCs w:val="24"/>
        </w:rPr>
        <w:t xml:space="preserve">potentially </w:t>
      </w:r>
      <w:r w:rsidRPr="00005FCA">
        <w:rPr>
          <w:rStyle w:val="s2"/>
          <w:rFonts w:ascii="Arial" w:hAnsi="Arial" w:cs="Arial"/>
          <w:sz w:val="24"/>
          <w:szCs w:val="24"/>
        </w:rPr>
        <w:t>lead to.</w:t>
      </w:r>
    </w:p>
    <w:p w14:paraId="2919EB36" w14:textId="77777777" w:rsidR="004B23DE" w:rsidRPr="00005FCA" w:rsidRDefault="004B23DE" w:rsidP="004B23DE">
      <w:pPr>
        <w:pStyle w:val="p2"/>
        <w:spacing w:before="0" w:beforeAutospacing="0" w:after="0" w:afterAutospacing="0"/>
        <w:rPr>
          <w:rFonts w:ascii="Arial" w:hAnsi="Arial" w:cs="Arial"/>
          <w:sz w:val="24"/>
          <w:szCs w:val="24"/>
        </w:rPr>
      </w:pPr>
    </w:p>
    <w:p w14:paraId="62613D59" w14:textId="77777777" w:rsidR="004B23DE" w:rsidRPr="00005FCA" w:rsidRDefault="004B23DE" w:rsidP="004B23DE">
      <w:pPr>
        <w:pStyle w:val="p3"/>
        <w:spacing w:before="0" w:beforeAutospacing="0" w:after="0" w:afterAutospacing="0"/>
        <w:rPr>
          <w:rFonts w:ascii="Arial" w:hAnsi="Arial" w:cs="Arial"/>
          <w:sz w:val="24"/>
          <w:szCs w:val="24"/>
        </w:rPr>
      </w:pPr>
      <w:r>
        <w:rPr>
          <w:rStyle w:val="s2"/>
          <w:rFonts w:ascii="Arial" w:hAnsi="Arial" w:cs="Arial"/>
          <w:sz w:val="24"/>
          <w:szCs w:val="24"/>
        </w:rPr>
        <w:t>By way of summing up Councillor Boyle took the opportunity to</w:t>
      </w:r>
      <w:r w:rsidRPr="00005FCA">
        <w:rPr>
          <w:rStyle w:val="s2"/>
          <w:rFonts w:ascii="Arial" w:hAnsi="Arial" w:cs="Arial"/>
          <w:sz w:val="24"/>
          <w:szCs w:val="24"/>
        </w:rPr>
        <w:t xml:space="preserve"> thank the committee for listening and ask</w:t>
      </w:r>
      <w:r>
        <w:rPr>
          <w:rStyle w:val="s2"/>
          <w:rFonts w:ascii="Arial" w:hAnsi="Arial" w:cs="Arial"/>
          <w:sz w:val="24"/>
          <w:szCs w:val="24"/>
        </w:rPr>
        <w:t>ed</w:t>
      </w:r>
      <w:r w:rsidRPr="00005FCA">
        <w:rPr>
          <w:rStyle w:val="s2"/>
          <w:rFonts w:ascii="Arial" w:hAnsi="Arial" w:cs="Arial"/>
          <w:sz w:val="24"/>
          <w:szCs w:val="24"/>
        </w:rPr>
        <w:t xml:space="preserve"> that </w:t>
      </w:r>
      <w:r>
        <w:rPr>
          <w:rStyle w:val="s2"/>
          <w:rFonts w:ascii="Arial" w:hAnsi="Arial" w:cs="Arial"/>
          <w:sz w:val="24"/>
          <w:szCs w:val="24"/>
        </w:rPr>
        <w:t>members</w:t>
      </w:r>
      <w:r w:rsidRPr="00005FCA">
        <w:rPr>
          <w:rStyle w:val="s2"/>
          <w:rFonts w:ascii="Arial" w:hAnsi="Arial" w:cs="Arial"/>
          <w:sz w:val="24"/>
          <w:szCs w:val="24"/>
        </w:rPr>
        <w:t xml:space="preserve"> support th</w:t>
      </w:r>
      <w:r>
        <w:rPr>
          <w:rStyle w:val="s2"/>
          <w:rFonts w:ascii="Arial" w:hAnsi="Arial" w:cs="Arial"/>
          <w:sz w:val="24"/>
          <w:szCs w:val="24"/>
        </w:rPr>
        <w:t>e</w:t>
      </w:r>
      <w:r w:rsidRPr="00005FCA">
        <w:rPr>
          <w:rStyle w:val="s2"/>
          <w:rFonts w:ascii="Arial" w:hAnsi="Arial" w:cs="Arial"/>
          <w:sz w:val="24"/>
          <w:szCs w:val="24"/>
        </w:rPr>
        <w:t xml:space="preserve"> motion. </w:t>
      </w:r>
    </w:p>
    <w:p w14:paraId="477B6B27" w14:textId="77777777" w:rsidR="004B23DE" w:rsidRPr="00005FCA" w:rsidRDefault="004B23DE" w:rsidP="004B23DE">
      <w:pPr>
        <w:pStyle w:val="p2"/>
        <w:spacing w:before="0" w:beforeAutospacing="0" w:after="0" w:afterAutospacing="0"/>
        <w:rPr>
          <w:rFonts w:ascii="Arial" w:hAnsi="Arial" w:cs="Arial"/>
          <w:sz w:val="24"/>
          <w:szCs w:val="24"/>
        </w:rPr>
      </w:pPr>
    </w:p>
    <w:p w14:paraId="64CA9F9E" w14:textId="77777777" w:rsidR="004B23DE" w:rsidRDefault="004B23DE" w:rsidP="004B23DE">
      <w:pPr>
        <w:contextualSpacing/>
        <w:rPr>
          <w:rFonts w:cs="Arial"/>
          <w:szCs w:val="24"/>
        </w:rPr>
      </w:pPr>
      <w:r>
        <w:rPr>
          <w:rFonts w:cs="Arial"/>
          <w:szCs w:val="24"/>
        </w:rPr>
        <w:lastRenderedPageBreak/>
        <w:t>Commenting as seconder, Alderman McAlpine stated that there were two walls at the harbour which were of concern particularly as there were some significant holes in the wall.  She questioned how that could be connected to the maintenance of the road; however, added that she was aware the inner walls close to water also had a number of issues. Continuing she informed members that those walls were classed as historic monuments and as such the question was how to move this issue forward and secure further funding to carry out the necessary repairs to the harbour.</w:t>
      </w:r>
    </w:p>
    <w:p w14:paraId="4C5A522E" w14:textId="77777777" w:rsidR="004B23DE" w:rsidRDefault="004B23DE" w:rsidP="004B23DE">
      <w:pPr>
        <w:contextualSpacing/>
        <w:rPr>
          <w:rFonts w:cs="Arial"/>
          <w:szCs w:val="24"/>
        </w:rPr>
      </w:pPr>
    </w:p>
    <w:p w14:paraId="400F8A20" w14:textId="77777777" w:rsidR="004B23DE" w:rsidRDefault="004B23DE" w:rsidP="004B23DE">
      <w:pPr>
        <w:contextualSpacing/>
        <w:rPr>
          <w:rFonts w:cs="Arial"/>
          <w:szCs w:val="24"/>
        </w:rPr>
      </w:pPr>
      <w:r>
        <w:rPr>
          <w:rFonts w:cs="Arial"/>
          <w:szCs w:val="24"/>
        </w:rPr>
        <w:t>Expressing thanks to Councillor Boyle and Alderman McAlpine, Alderman Adair stated that the disrepair to the harbour was regrettable and he acknowledged the difficulties now being faced with it being under private ownership and scheduled as a historic monument. He was aware that year on year the disrepair was getting worse so much so that there was a danger that it could be lost forever.  At this point he took the opportunity to commend the working group for their work which had been undertaken to date in respect of this matter.  Continuing he asked for clarification on whether or not consent had been obtained from the landowner to have repair works carried out.</w:t>
      </w:r>
    </w:p>
    <w:p w14:paraId="2F32B82E" w14:textId="77777777" w:rsidR="004B23DE" w:rsidRDefault="004B23DE" w:rsidP="004B23DE">
      <w:pPr>
        <w:contextualSpacing/>
        <w:rPr>
          <w:rFonts w:cs="Arial"/>
          <w:szCs w:val="24"/>
        </w:rPr>
      </w:pPr>
    </w:p>
    <w:p w14:paraId="47D08C49" w14:textId="77777777" w:rsidR="004B23DE" w:rsidRDefault="004B23DE" w:rsidP="004B23DE">
      <w:pPr>
        <w:contextualSpacing/>
        <w:rPr>
          <w:rFonts w:cs="Arial"/>
          <w:szCs w:val="24"/>
        </w:rPr>
      </w:pPr>
      <w:r>
        <w:rPr>
          <w:rFonts w:cs="Arial"/>
          <w:szCs w:val="24"/>
        </w:rPr>
        <w:t>The Head of Regeneration acknowledged that the Group were very keen and passionate about this however he confirmed that to date there had been no contact from the private owners of the harbour.  As such no work could be undertaken until that had been secured.  He added that he had received a letter from the Group stating that the owner was going to or intended to gift the Harbour, but no correspondence has been received from the owner.  In respect of potential costs associated with undertaking a report to review what repairs would be required, he stated that it would be necessary to engage specialist structural engineers with associated costs of approximately £60,000 to undertake such a report.</w:t>
      </w:r>
    </w:p>
    <w:p w14:paraId="26A2A29D" w14:textId="77777777" w:rsidR="004B23DE" w:rsidRDefault="004B23DE" w:rsidP="004B23DE">
      <w:pPr>
        <w:contextualSpacing/>
        <w:rPr>
          <w:rFonts w:cs="Arial"/>
          <w:szCs w:val="24"/>
        </w:rPr>
      </w:pPr>
    </w:p>
    <w:p w14:paraId="48452F8F" w14:textId="77777777" w:rsidR="004B23DE" w:rsidRDefault="004B23DE" w:rsidP="004B23DE">
      <w:pPr>
        <w:contextualSpacing/>
        <w:rPr>
          <w:rFonts w:cs="Arial"/>
          <w:szCs w:val="24"/>
        </w:rPr>
      </w:pPr>
      <w:r>
        <w:rPr>
          <w:rFonts w:cs="Arial"/>
          <w:szCs w:val="24"/>
        </w:rPr>
        <w:t>Alderman Adair indicated that he was keen to see the matter move forwards like so many others however he would have some concerns in respect of the required budget.  As such he asked the proposer and seconder if they would consider adding into their proposal the following wording “reference to any funding opportunities”.</w:t>
      </w:r>
    </w:p>
    <w:p w14:paraId="213E6894" w14:textId="77777777" w:rsidR="004B23DE" w:rsidRDefault="004B23DE" w:rsidP="004B23DE">
      <w:pPr>
        <w:contextualSpacing/>
        <w:rPr>
          <w:rFonts w:cs="Arial"/>
          <w:szCs w:val="24"/>
        </w:rPr>
      </w:pPr>
    </w:p>
    <w:p w14:paraId="723EB142" w14:textId="77777777" w:rsidR="004B23DE" w:rsidRDefault="004B23DE" w:rsidP="004B23DE">
      <w:pPr>
        <w:contextualSpacing/>
        <w:rPr>
          <w:rFonts w:cs="Arial"/>
          <w:szCs w:val="24"/>
        </w:rPr>
      </w:pPr>
      <w:r>
        <w:rPr>
          <w:rFonts w:cs="Arial"/>
          <w:szCs w:val="24"/>
        </w:rPr>
        <w:t>Councillor Gilmour commended the members for bringing forward their motion but expressed some concern that the Council did not own the land in question and noted that, as yet, the landowner had not engaged with the Council. Continuing she recalled the inference that the area in question may be gifted to the Council, and she urged caution particularly as this could be a gift that kept on giving. As such she indicated that she could not support the motion even with the additional wording regarding funding as suggested by her colleague.</w:t>
      </w:r>
    </w:p>
    <w:p w14:paraId="6A23135B" w14:textId="77777777" w:rsidR="004B23DE" w:rsidRDefault="004B23DE" w:rsidP="004B23DE">
      <w:pPr>
        <w:contextualSpacing/>
        <w:rPr>
          <w:rFonts w:cs="Arial"/>
          <w:szCs w:val="24"/>
        </w:rPr>
      </w:pPr>
    </w:p>
    <w:p w14:paraId="5EAA76EE" w14:textId="77777777" w:rsidR="004B23DE" w:rsidRDefault="004B23DE" w:rsidP="004B23DE">
      <w:pPr>
        <w:contextualSpacing/>
        <w:rPr>
          <w:rFonts w:cs="Arial"/>
          <w:szCs w:val="24"/>
        </w:rPr>
      </w:pPr>
      <w:r>
        <w:rPr>
          <w:rFonts w:cs="Arial"/>
          <w:szCs w:val="24"/>
        </w:rPr>
        <w:t>At this stage Councillor McCollum sought clarification around what the projected budget of £60,000 would include.</w:t>
      </w:r>
    </w:p>
    <w:p w14:paraId="4CA15F61" w14:textId="77777777" w:rsidR="004B23DE" w:rsidRDefault="004B23DE" w:rsidP="004B23DE">
      <w:pPr>
        <w:contextualSpacing/>
        <w:rPr>
          <w:rFonts w:cs="Arial"/>
          <w:szCs w:val="24"/>
        </w:rPr>
      </w:pPr>
    </w:p>
    <w:p w14:paraId="65D4DAB0" w14:textId="77777777" w:rsidR="004B23DE" w:rsidRDefault="004B23DE" w:rsidP="004B23DE">
      <w:pPr>
        <w:contextualSpacing/>
        <w:rPr>
          <w:rFonts w:cs="Arial"/>
          <w:szCs w:val="24"/>
        </w:rPr>
      </w:pPr>
      <w:r>
        <w:rPr>
          <w:rFonts w:cs="Arial"/>
          <w:szCs w:val="24"/>
        </w:rPr>
        <w:t xml:space="preserve">The Head of Regeneration indicated that he would envisage that being used to commission one of the larger companies with specialist structural engineers who could carry out under water surveys. They would be asked to survey and review the wall both under water and over water in order to provide the Council with a detailed structural report of the overall condition of the feature.  He added there could also be </w:t>
      </w:r>
      <w:r>
        <w:rPr>
          <w:rFonts w:cs="Arial"/>
          <w:szCs w:val="24"/>
        </w:rPr>
        <w:lastRenderedPageBreak/>
        <w:t>issues around the water and seabed and whether it fell under the ownership of the Crown Estate.  A full structural report would be sought which would outline the works needed to be done to make the harbour safe and the costs associated with such works.  He added that if any land was gifted to the Council, it would be normal practice to obtain a report from the owner confirming that it was in a good state of repair.</w:t>
      </w:r>
    </w:p>
    <w:p w14:paraId="31D67299" w14:textId="77777777" w:rsidR="004B23DE" w:rsidRDefault="004B23DE" w:rsidP="004B23DE">
      <w:pPr>
        <w:contextualSpacing/>
        <w:rPr>
          <w:rFonts w:cs="Arial"/>
          <w:szCs w:val="24"/>
        </w:rPr>
      </w:pPr>
    </w:p>
    <w:p w14:paraId="0AF71733" w14:textId="77777777" w:rsidR="004B23DE" w:rsidRDefault="004B23DE" w:rsidP="004B23DE">
      <w:pPr>
        <w:contextualSpacing/>
        <w:rPr>
          <w:rFonts w:cs="Arial"/>
          <w:szCs w:val="24"/>
        </w:rPr>
      </w:pPr>
      <w:r>
        <w:rPr>
          <w:rFonts w:cs="Arial"/>
          <w:szCs w:val="24"/>
        </w:rPr>
        <w:t>At this stage the Director of Prosperity reminded members that this was scheduled monument and as such the Council would need to ensure that within that budget it had the required specialists, given the requirement potentially for specific materials.  She added that could potentially push up the cost of the report.</w:t>
      </w:r>
    </w:p>
    <w:p w14:paraId="4441BB2C" w14:textId="77777777" w:rsidR="004B23DE" w:rsidRDefault="004B23DE" w:rsidP="004B23DE">
      <w:pPr>
        <w:contextualSpacing/>
        <w:rPr>
          <w:rFonts w:cs="Arial"/>
          <w:szCs w:val="24"/>
        </w:rPr>
      </w:pPr>
    </w:p>
    <w:p w14:paraId="28B650F1" w14:textId="77777777" w:rsidR="004B23DE" w:rsidRDefault="004B23DE" w:rsidP="004B23DE">
      <w:pPr>
        <w:contextualSpacing/>
        <w:rPr>
          <w:rFonts w:cs="Arial"/>
          <w:szCs w:val="24"/>
        </w:rPr>
      </w:pPr>
      <w:r>
        <w:rPr>
          <w:rFonts w:cs="Arial"/>
          <w:szCs w:val="24"/>
        </w:rPr>
        <w:t>Councillor Smart commended his colleagues for all of their efforts in respect of this matter, particularly as the disrepair of the harbour at Kircubbin had been an issue for such a long time.  He agreed that it would be appropriate to have a report come back to the Council first to give it an idea of the type of investigations which would be involved including matters of cost and due diligence.  He added that it would also be important to outline any issues there could potentially be if the Council was to be gifted this.</w:t>
      </w:r>
    </w:p>
    <w:p w14:paraId="754BEBBD" w14:textId="77777777" w:rsidR="004B23DE" w:rsidRDefault="004B23DE" w:rsidP="004B23DE">
      <w:pPr>
        <w:contextualSpacing/>
        <w:rPr>
          <w:rFonts w:cs="Arial"/>
          <w:szCs w:val="24"/>
        </w:rPr>
      </w:pPr>
    </w:p>
    <w:p w14:paraId="7C9FA8B8" w14:textId="77777777" w:rsidR="004B23DE" w:rsidRDefault="004B23DE" w:rsidP="004B23DE">
      <w:pPr>
        <w:contextualSpacing/>
        <w:rPr>
          <w:rFonts w:cs="Arial"/>
          <w:szCs w:val="24"/>
        </w:rPr>
      </w:pPr>
      <w:r>
        <w:rPr>
          <w:rFonts w:cs="Arial"/>
          <w:szCs w:val="24"/>
        </w:rPr>
        <w:t xml:space="preserve">Councillor MacArthur also thanked the members for bringing this matter forward, adding that the harbour could potentially look amazing.  However she did feel uncomfortable in respect of the Council entering into a spend on something which it did not own, particularly as it was listed as a scheduled monument.  Continuing she concurred with Councillor Smart’s comments and agreed that a lighter touch would be welcome with a report to come back detailing potential costs involved with carrying out investigations by structural engineers.  She added that she could not support the motion which had been put forward. </w:t>
      </w:r>
    </w:p>
    <w:p w14:paraId="14188CD0" w14:textId="77777777" w:rsidR="004B23DE" w:rsidRDefault="004B23DE" w:rsidP="004B23DE">
      <w:pPr>
        <w:contextualSpacing/>
        <w:rPr>
          <w:rFonts w:cs="Arial"/>
          <w:szCs w:val="24"/>
        </w:rPr>
      </w:pPr>
    </w:p>
    <w:p w14:paraId="0CDEC5AE" w14:textId="77777777" w:rsidR="004B23DE" w:rsidRDefault="004B23DE" w:rsidP="004B23DE">
      <w:pPr>
        <w:contextualSpacing/>
        <w:rPr>
          <w:rFonts w:cs="Arial"/>
          <w:szCs w:val="24"/>
        </w:rPr>
      </w:pPr>
      <w:r>
        <w:rPr>
          <w:rFonts w:cs="Arial"/>
          <w:szCs w:val="24"/>
        </w:rPr>
        <w:t>The Head of Regeneration advised that for him to bring a report back he would go to one of the bigger companies who could say that before they could quote for the Council some initial work would need to be undertaken at cost.  He reiterated that he did not have a budget current to carry out this work and reminded members that the  Council would very shortly be going into a new financial year and currently there was no money in his budget to work up a report to bring back to the Committee detailing costings.</w:t>
      </w:r>
    </w:p>
    <w:p w14:paraId="59526DF0" w14:textId="77777777" w:rsidR="004B23DE" w:rsidRDefault="004B23DE" w:rsidP="004B23DE">
      <w:pPr>
        <w:contextualSpacing/>
        <w:rPr>
          <w:rFonts w:cs="Arial"/>
          <w:szCs w:val="24"/>
        </w:rPr>
      </w:pPr>
    </w:p>
    <w:p w14:paraId="4A508633" w14:textId="77777777" w:rsidR="004B23DE" w:rsidRDefault="004B23DE" w:rsidP="004B23DE">
      <w:pPr>
        <w:contextualSpacing/>
        <w:rPr>
          <w:rFonts w:cs="Arial"/>
          <w:szCs w:val="24"/>
        </w:rPr>
      </w:pPr>
      <w:r>
        <w:rPr>
          <w:rFonts w:cs="Arial"/>
          <w:szCs w:val="24"/>
        </w:rPr>
        <w:t>At this stage the Director of Prosperity recalled a previous site meeting which had taken place at which a number of representatives from DFI Roads had been in attendance. During that site meeting the point had made that any previous attempts to get access onto that particular piece of land had not been forthcoming with very little response from the landowner.  As such she would urge caution with commissioning a report if access to the land were not likely to be granted.</w:t>
      </w:r>
    </w:p>
    <w:p w14:paraId="0E392F97" w14:textId="77777777" w:rsidR="004B23DE" w:rsidRDefault="004B23DE" w:rsidP="004B23DE">
      <w:pPr>
        <w:contextualSpacing/>
        <w:rPr>
          <w:rFonts w:cs="Arial"/>
          <w:szCs w:val="24"/>
        </w:rPr>
      </w:pPr>
    </w:p>
    <w:p w14:paraId="42E37E42" w14:textId="77777777" w:rsidR="004B23DE" w:rsidRDefault="004B23DE" w:rsidP="004B23DE">
      <w:pPr>
        <w:contextualSpacing/>
        <w:rPr>
          <w:rFonts w:cs="Arial"/>
          <w:szCs w:val="24"/>
        </w:rPr>
      </w:pPr>
      <w:r>
        <w:rPr>
          <w:rFonts w:cs="Arial"/>
          <w:szCs w:val="24"/>
        </w:rPr>
        <w:t xml:space="preserve">Councillor Kennedy noted the comments around the challenges to fund a report which for him highlighted the difficulties with this matter.  He did acknowledge the passion which many local residents had for the harbour and its reinstatement.  Given the difficulties with the fact that this was not under Council ownership he struggled to see how any progress could be made on this matter.  While he did however agree </w:t>
      </w:r>
      <w:r>
        <w:rPr>
          <w:rFonts w:cs="Arial"/>
          <w:szCs w:val="24"/>
        </w:rPr>
        <w:lastRenderedPageBreak/>
        <w:t xml:space="preserve">that there was merit in investigating the possibilities were possible, he also concurred with his colleagues who had expressed concern with proceeding as was suggested. </w:t>
      </w:r>
    </w:p>
    <w:p w14:paraId="2C6F91FB" w14:textId="77777777" w:rsidR="004B23DE" w:rsidRDefault="004B23DE" w:rsidP="004B23DE">
      <w:pPr>
        <w:contextualSpacing/>
        <w:rPr>
          <w:rFonts w:cs="Arial"/>
          <w:szCs w:val="24"/>
        </w:rPr>
      </w:pPr>
    </w:p>
    <w:p w14:paraId="4F400228" w14:textId="77777777" w:rsidR="004B23DE" w:rsidRDefault="004B23DE" w:rsidP="004B23DE">
      <w:pPr>
        <w:contextualSpacing/>
        <w:rPr>
          <w:rFonts w:cs="Arial"/>
          <w:szCs w:val="24"/>
        </w:rPr>
      </w:pPr>
      <w:r>
        <w:rPr>
          <w:rFonts w:cs="Arial"/>
          <w:szCs w:val="24"/>
        </w:rPr>
        <w:t xml:space="preserve">By way of summing up, Councillor Boyle thanked members for their contributions and officers for sharing their knowledge on this matter.  He added that he would have no problem accepting Alderman Adair’s suggested wording.  Continuing he also noted members concerns which they had raised particularly around the ownership of the area in question.  Councillor Boyle stated that while it may be a case of going back to the drawing board, he would take on board members’ positivity about this area and hope to come back with a “Plan B”. He noted the levels of genuine interest in this matter and that was something which he appreciated from the Committee.  However on this occasion he confirmed that he would withdraw his motion. </w:t>
      </w:r>
    </w:p>
    <w:p w14:paraId="659F864E" w14:textId="77777777" w:rsidR="004B23DE" w:rsidRDefault="004B23DE" w:rsidP="004B23DE">
      <w:pPr>
        <w:contextualSpacing/>
        <w:rPr>
          <w:rFonts w:cs="Arial"/>
          <w:szCs w:val="24"/>
        </w:rPr>
      </w:pPr>
    </w:p>
    <w:p w14:paraId="33F04D02" w14:textId="77777777" w:rsidR="004B23DE" w:rsidRDefault="004B23DE" w:rsidP="004B23DE">
      <w:pPr>
        <w:rPr>
          <w:rFonts w:cs="Arial"/>
          <w:b/>
          <w:bCs/>
          <w:szCs w:val="24"/>
        </w:rPr>
      </w:pPr>
      <w:r>
        <w:rPr>
          <w:rFonts w:cs="Arial"/>
          <w:b/>
          <w:bCs/>
          <w:szCs w:val="24"/>
        </w:rPr>
        <w:t>NOTED.</w:t>
      </w:r>
    </w:p>
    <w:p w14:paraId="24C70412" w14:textId="77777777" w:rsidR="004B23DE" w:rsidRDefault="004B23DE" w:rsidP="004B23DE">
      <w:pPr>
        <w:rPr>
          <w:rFonts w:cs="Arial"/>
          <w:b/>
          <w:bCs/>
          <w:szCs w:val="24"/>
        </w:rPr>
      </w:pPr>
    </w:p>
    <w:p w14:paraId="01F3DED0" w14:textId="77777777" w:rsidR="004B23DE" w:rsidRPr="00905AC9" w:rsidRDefault="004B23DE" w:rsidP="004B23DE">
      <w:pPr>
        <w:rPr>
          <w:rFonts w:cs="Arial"/>
          <w:szCs w:val="24"/>
        </w:rPr>
      </w:pPr>
      <w:r>
        <w:rPr>
          <w:rFonts w:cs="Arial"/>
          <w:szCs w:val="24"/>
        </w:rPr>
        <w:t>(Alderman McAlpine and Councillor Boyle left the meeting at this stage – 8.23pm)</w:t>
      </w:r>
    </w:p>
    <w:p w14:paraId="03B794DA" w14:textId="77777777" w:rsidR="004B23DE" w:rsidRDefault="004B23DE" w:rsidP="004B23DE"/>
    <w:p w14:paraId="34D62705" w14:textId="77777777" w:rsidR="004B23DE" w:rsidRDefault="004B23DE" w:rsidP="004B23DE">
      <w:pPr>
        <w:pStyle w:val="Heading1"/>
        <w:spacing w:line="240" w:lineRule="auto"/>
      </w:pPr>
      <w:r>
        <w:t>ANY other NOTIFIED BUSINESS</w:t>
      </w:r>
    </w:p>
    <w:p w14:paraId="16A3C1A7" w14:textId="77777777" w:rsidR="004B23DE" w:rsidRPr="00750664" w:rsidRDefault="004B23DE" w:rsidP="004B23DE">
      <w:pPr>
        <w:rPr>
          <w:lang w:eastAsia="en-GB"/>
        </w:rPr>
      </w:pPr>
    </w:p>
    <w:p w14:paraId="2348DBE7" w14:textId="77777777" w:rsidR="004B23DE" w:rsidRDefault="004B23DE" w:rsidP="007247CE">
      <w:pPr>
        <w:rPr>
          <w:b/>
          <w:caps/>
        </w:rPr>
      </w:pPr>
      <w:r>
        <w:t>The Chairman advised that there were no items of Any Other Notified Business.</w:t>
      </w:r>
    </w:p>
    <w:p w14:paraId="3D28FFE7" w14:textId="77777777" w:rsidR="004B23DE" w:rsidRDefault="004B23DE" w:rsidP="004B23DE">
      <w:pPr>
        <w:rPr>
          <w:lang w:eastAsia="en-GB"/>
        </w:rPr>
      </w:pPr>
    </w:p>
    <w:p w14:paraId="68EE0DFB" w14:textId="77777777" w:rsidR="004B23DE" w:rsidRDefault="004B23DE" w:rsidP="004B23DE">
      <w:pPr>
        <w:rPr>
          <w:b/>
          <w:bCs/>
          <w:lang w:eastAsia="en-GB"/>
        </w:rPr>
      </w:pPr>
      <w:r>
        <w:rPr>
          <w:b/>
          <w:bCs/>
          <w:lang w:eastAsia="en-GB"/>
        </w:rPr>
        <w:t>NOTED.</w:t>
      </w:r>
    </w:p>
    <w:p w14:paraId="0F9B3C3D" w14:textId="77777777" w:rsidR="004B23DE" w:rsidRDefault="004B23DE" w:rsidP="004B23DE">
      <w:pPr>
        <w:rPr>
          <w:b/>
          <w:bCs/>
          <w:lang w:eastAsia="en-GB"/>
        </w:rPr>
      </w:pPr>
    </w:p>
    <w:p w14:paraId="5162B2C5" w14:textId="77777777" w:rsidR="004B23DE" w:rsidRDefault="004B23DE" w:rsidP="004B23DE">
      <w:pPr>
        <w:pStyle w:val="Heading1"/>
        <w:spacing w:line="240" w:lineRule="auto"/>
      </w:pPr>
      <w:r>
        <w:t xml:space="preserve">Exclusion of Public/Press </w:t>
      </w:r>
    </w:p>
    <w:p w14:paraId="52711BC3" w14:textId="77777777" w:rsidR="004B23DE" w:rsidRPr="00E01042" w:rsidRDefault="004B23DE" w:rsidP="004B23DE">
      <w:pPr>
        <w:rPr>
          <w:rFonts w:cs="Arial"/>
          <w:b/>
          <w:bCs/>
          <w:szCs w:val="24"/>
        </w:rPr>
      </w:pPr>
    </w:p>
    <w:p w14:paraId="5842ECC4" w14:textId="77777777" w:rsidR="004B23DE" w:rsidRDefault="004B23DE" w:rsidP="004B23DE">
      <w:pPr>
        <w:rPr>
          <w:rFonts w:cs="Arial"/>
          <w:b/>
          <w:bCs/>
          <w:szCs w:val="24"/>
        </w:rPr>
      </w:pPr>
      <w:r w:rsidRPr="00E01042">
        <w:rPr>
          <w:rFonts w:cs="Arial"/>
          <w:b/>
          <w:bCs/>
          <w:szCs w:val="24"/>
        </w:rPr>
        <w:t>AGREED, on the proposal of</w:t>
      </w:r>
      <w:r>
        <w:rPr>
          <w:rFonts w:cs="Arial"/>
          <w:b/>
          <w:bCs/>
          <w:szCs w:val="24"/>
        </w:rPr>
        <w:t xml:space="preserve"> Councillor Smart,</w:t>
      </w:r>
      <w:r w:rsidRPr="00E01042">
        <w:rPr>
          <w:rFonts w:cs="Arial"/>
          <w:b/>
          <w:bCs/>
          <w:szCs w:val="24"/>
        </w:rPr>
        <w:t xml:space="preserve"> seconded by</w:t>
      </w:r>
      <w:r>
        <w:rPr>
          <w:rFonts w:cs="Arial"/>
          <w:b/>
          <w:bCs/>
          <w:szCs w:val="24"/>
        </w:rPr>
        <w:t xml:space="preserve"> Councillor McCollum</w:t>
      </w:r>
      <w:r w:rsidRPr="00E01042">
        <w:rPr>
          <w:rFonts w:cs="Arial"/>
          <w:b/>
          <w:bCs/>
          <w:szCs w:val="24"/>
        </w:rPr>
        <w:t xml:space="preserve">, that the public/press be excluded during the discussion of the undernoted items of confidential business. </w:t>
      </w:r>
    </w:p>
    <w:p w14:paraId="1A820EBF" w14:textId="77777777" w:rsidR="004B23DE" w:rsidRDefault="004B23DE" w:rsidP="004B23DE">
      <w:pPr>
        <w:rPr>
          <w:rFonts w:cs="Arial"/>
          <w:b/>
          <w:bCs/>
          <w:szCs w:val="24"/>
        </w:rPr>
      </w:pPr>
    </w:p>
    <w:p w14:paraId="0A7C6C50" w14:textId="77777777" w:rsidR="004B23DE" w:rsidRDefault="004B23DE" w:rsidP="004B23DE">
      <w:pPr>
        <w:rPr>
          <w:rFonts w:cs="Arial"/>
          <w:b/>
          <w:bCs/>
          <w:sz w:val="28"/>
          <w:szCs w:val="28"/>
          <w:u w:val="single"/>
        </w:rPr>
      </w:pPr>
      <w:r>
        <w:rPr>
          <w:rFonts w:cs="Arial"/>
          <w:b/>
          <w:bCs/>
          <w:sz w:val="28"/>
          <w:szCs w:val="28"/>
          <w:u w:val="single"/>
        </w:rPr>
        <w:t>REPORTS FOR APPROVAL</w:t>
      </w:r>
    </w:p>
    <w:p w14:paraId="6253F202" w14:textId="77777777" w:rsidR="004B23DE" w:rsidRDefault="004B23DE" w:rsidP="004B23DE">
      <w:pPr>
        <w:rPr>
          <w:rFonts w:cs="Arial"/>
          <w:b/>
          <w:bCs/>
          <w:sz w:val="28"/>
          <w:szCs w:val="28"/>
          <w:u w:val="single"/>
        </w:rPr>
      </w:pPr>
    </w:p>
    <w:p w14:paraId="69BF3904" w14:textId="77777777" w:rsidR="007247CE" w:rsidRDefault="004B23DE" w:rsidP="007247CE">
      <w:pPr>
        <w:pStyle w:val="Heading1"/>
      </w:pPr>
      <w:r>
        <w:t xml:space="preserve">11. SHARED ISLAND LOCAL AUTHORITY DEVELOPMENT FUNDING SCHEME UPDATE – FOUR POINTS  FEASIBILITY STUDY </w:t>
      </w:r>
      <w:r w:rsidRPr="004E2D74">
        <w:t xml:space="preserve">(FILE </w:t>
      </w:r>
      <w:r w:rsidRPr="004E2D74">
        <w:rPr>
          <w:noProof/>
        </w:rPr>
        <w:t>TO/TD/66)</w:t>
      </w:r>
      <w:r w:rsidRPr="004E2D74">
        <w:t xml:space="preserve"> </w:t>
      </w:r>
    </w:p>
    <w:p w14:paraId="4978125D" w14:textId="75160B5F" w:rsidR="004B23DE" w:rsidRPr="0030482C" w:rsidRDefault="004B23DE" w:rsidP="004B23DE">
      <w:pPr>
        <w:rPr>
          <w:rFonts w:cs="Arial"/>
          <w:szCs w:val="24"/>
        </w:rPr>
      </w:pPr>
      <w:r>
        <w:rPr>
          <w:rFonts w:cs="Arial"/>
          <w:szCs w:val="24"/>
        </w:rPr>
        <w:t>(Appendix III)</w:t>
      </w:r>
    </w:p>
    <w:p w14:paraId="1E65593F" w14:textId="77777777" w:rsidR="004B23DE" w:rsidRDefault="004B23DE" w:rsidP="004B23DE">
      <w:pPr>
        <w:rPr>
          <w:rFonts w:cs="Arial"/>
          <w:b/>
          <w:bCs/>
          <w:sz w:val="28"/>
          <w:szCs w:val="28"/>
          <w:u w:val="single"/>
        </w:rPr>
      </w:pPr>
    </w:p>
    <w:p w14:paraId="311D8919" w14:textId="77777777" w:rsidR="004B23DE" w:rsidRPr="00152CAC" w:rsidRDefault="004B23DE" w:rsidP="004B23DE">
      <w:pPr>
        <w:rPr>
          <w:rFonts w:ascii="Arial Bold" w:hAnsi="Arial Bold" w:cs="Arial"/>
          <w:b/>
          <w:bCs/>
          <w:caps/>
          <w:szCs w:val="24"/>
        </w:rPr>
      </w:pPr>
      <w:r w:rsidRPr="00152CAC">
        <w:rPr>
          <w:rFonts w:ascii="Arial Bold" w:hAnsi="Arial Bold" w:cs="Arial"/>
          <w:b/>
          <w:bCs/>
          <w:caps/>
          <w:szCs w:val="24"/>
        </w:rPr>
        <w:t xml:space="preserve">***IN Confidence*** </w:t>
      </w:r>
    </w:p>
    <w:p w14:paraId="55215B4C" w14:textId="77777777" w:rsidR="004B23DE" w:rsidRPr="00152CAC" w:rsidRDefault="004B23DE" w:rsidP="004B23DE">
      <w:pPr>
        <w:rPr>
          <w:rFonts w:cs="Arial"/>
          <w:szCs w:val="24"/>
        </w:rPr>
      </w:pPr>
    </w:p>
    <w:p w14:paraId="3B8B991C" w14:textId="77777777" w:rsidR="004B23DE" w:rsidRDefault="004B23DE" w:rsidP="004B23DE">
      <w:pPr>
        <w:rPr>
          <w:rFonts w:cs="Arial"/>
          <w:b/>
          <w:bCs/>
        </w:rPr>
      </w:pPr>
      <w:r w:rsidRPr="1421CE75">
        <w:rPr>
          <w:rFonts w:cs="Arial"/>
          <w:b/>
          <w:bCs/>
          <w:color w:val="6FAC47"/>
        </w:rPr>
        <w:t xml:space="preserve">Option 3: </w:t>
      </w:r>
      <w:r w:rsidRPr="1421CE75">
        <w:rPr>
          <w:rFonts w:cs="Arial"/>
          <w:b/>
          <w:bCs/>
        </w:rPr>
        <w:t>NOT FOR PUBLICATION SCHEDULE 6 – INFORMATION RELATING TO THE FINANCIAL OR BUSINESS AFFAIRS OF ANY PARTICULAR PERSON (INCLUDING THE COUNCIL HOLDING THAT INFORMATION)</w:t>
      </w:r>
    </w:p>
    <w:p w14:paraId="757DAC8C" w14:textId="77777777" w:rsidR="004B23DE" w:rsidRDefault="004B23DE" w:rsidP="004B23DE">
      <w:pPr>
        <w:rPr>
          <w:b/>
          <w:bCs/>
        </w:rPr>
      </w:pPr>
    </w:p>
    <w:p w14:paraId="5BEFE264" w14:textId="77777777" w:rsidR="004B23DE" w:rsidRDefault="004B23DE" w:rsidP="004B23DE">
      <w:pPr>
        <w:rPr>
          <w:rFonts w:eastAsia="Arial" w:cs="Arial"/>
          <w:szCs w:val="24"/>
        </w:rPr>
      </w:pPr>
      <w:r w:rsidRPr="1421CE75">
        <w:rPr>
          <w:rFonts w:eastAsia="Arial" w:cs="Arial"/>
          <w:color w:val="000000" w:themeColor="text1"/>
          <w:szCs w:val="24"/>
        </w:rPr>
        <w:t>This report provides an update to Members on the Shared Island Local Authority Development Funding Scheme regarding the Four Points of the Island Feasibility Study,</w:t>
      </w:r>
      <w:r>
        <w:rPr>
          <w:rFonts w:eastAsia="Arial" w:cs="Arial"/>
          <w:color w:val="000000" w:themeColor="text1"/>
          <w:szCs w:val="24"/>
        </w:rPr>
        <w:t xml:space="preserve"> </w:t>
      </w:r>
      <w:r w:rsidRPr="1421CE75">
        <w:rPr>
          <w:rFonts w:eastAsia="Arial" w:cs="Arial"/>
          <w:color w:val="000000" w:themeColor="text1"/>
          <w:szCs w:val="24"/>
        </w:rPr>
        <w:t xml:space="preserve">and includes business case related economic projections and costs </w:t>
      </w:r>
      <w:r w:rsidRPr="1421CE75">
        <w:rPr>
          <w:rFonts w:eastAsia="Arial" w:cs="Arial"/>
          <w:color w:val="000000" w:themeColor="text1"/>
          <w:szCs w:val="24"/>
        </w:rPr>
        <w:lastRenderedPageBreak/>
        <w:t>(extracted from a business case report marked as commercially sensitive). It recommends that Members note the preferred option and next steps, approve that officers continue to scope and submit funding applications should they arise, to progress some or all of the physical interventions as noted in the report, subject to budget; and approve that Officers continue regular communication with ROI partners to determine the likelihood of progressing a further funding application to deliver the preferred Option.</w:t>
      </w:r>
    </w:p>
    <w:p w14:paraId="05E54BCF" w14:textId="77777777" w:rsidR="004B23DE" w:rsidRDefault="004B23DE" w:rsidP="004B23DE">
      <w:pPr>
        <w:rPr>
          <w:rFonts w:cs="Arial"/>
          <w:b/>
          <w:bCs/>
          <w:sz w:val="28"/>
          <w:szCs w:val="28"/>
          <w:u w:val="single"/>
        </w:rPr>
      </w:pPr>
      <w:bookmarkStart w:id="4" w:name="_Hlk161130755"/>
    </w:p>
    <w:p w14:paraId="4113AA5C" w14:textId="77777777" w:rsidR="007247CE" w:rsidRDefault="004B23DE" w:rsidP="007247CE">
      <w:pPr>
        <w:pStyle w:val="Heading1"/>
      </w:pPr>
      <w:r w:rsidRPr="007247CE">
        <w:rPr>
          <w:u w:val="none"/>
        </w:rPr>
        <w:t>12.</w:t>
      </w:r>
      <w:r w:rsidRPr="007247CE">
        <w:rPr>
          <w:u w:val="none"/>
        </w:rPr>
        <w:tab/>
      </w:r>
      <w:r>
        <w:t xml:space="preserve">KINNEGAR SOC (FILE RDP37) </w:t>
      </w:r>
    </w:p>
    <w:p w14:paraId="4899E864" w14:textId="32ECCA25" w:rsidR="004B23DE" w:rsidRPr="00AE4FA9" w:rsidRDefault="004B23DE" w:rsidP="007247CE">
      <w:pPr>
        <w:ind w:firstLine="720"/>
        <w:rPr>
          <w:rFonts w:cs="Arial"/>
          <w:szCs w:val="24"/>
        </w:rPr>
      </w:pPr>
      <w:r>
        <w:rPr>
          <w:rFonts w:cs="Arial"/>
          <w:szCs w:val="24"/>
        </w:rPr>
        <w:t>(Appendix IV)</w:t>
      </w:r>
    </w:p>
    <w:p w14:paraId="537513E7" w14:textId="77777777" w:rsidR="004B23DE" w:rsidRDefault="004B23DE" w:rsidP="004B23DE">
      <w:pPr>
        <w:rPr>
          <w:rFonts w:cs="Arial"/>
          <w:b/>
          <w:bCs/>
          <w:sz w:val="28"/>
          <w:szCs w:val="28"/>
          <w:u w:val="single"/>
        </w:rPr>
      </w:pPr>
    </w:p>
    <w:p w14:paraId="4D895B03" w14:textId="77777777" w:rsidR="004B23DE" w:rsidRPr="00152CAC" w:rsidRDefault="004B23DE" w:rsidP="004B23DE">
      <w:pPr>
        <w:rPr>
          <w:rFonts w:ascii="Arial Bold" w:hAnsi="Arial Bold" w:cs="Arial"/>
          <w:b/>
          <w:bCs/>
          <w:caps/>
          <w:szCs w:val="24"/>
        </w:rPr>
      </w:pPr>
      <w:r w:rsidRPr="00152CAC">
        <w:rPr>
          <w:rFonts w:ascii="Arial Bold" w:hAnsi="Arial Bold" w:cs="Arial"/>
          <w:b/>
          <w:bCs/>
          <w:caps/>
          <w:szCs w:val="24"/>
        </w:rPr>
        <w:t xml:space="preserve">***IN Confidence*** </w:t>
      </w:r>
    </w:p>
    <w:p w14:paraId="2975509E" w14:textId="77777777" w:rsidR="004B23DE" w:rsidRPr="00152CAC" w:rsidRDefault="004B23DE" w:rsidP="004B23DE">
      <w:pPr>
        <w:rPr>
          <w:rFonts w:cs="Arial"/>
          <w:szCs w:val="24"/>
        </w:rPr>
      </w:pPr>
    </w:p>
    <w:bookmarkEnd w:id="4"/>
    <w:p w14:paraId="5E31D31A" w14:textId="77777777" w:rsidR="004B23DE" w:rsidRDefault="004B23DE" w:rsidP="004B23DE">
      <w:pPr>
        <w:rPr>
          <w:rFonts w:cs="Arial"/>
          <w:b/>
          <w:bCs/>
        </w:rPr>
      </w:pPr>
      <w:r w:rsidRPr="581F0229">
        <w:rPr>
          <w:rFonts w:cs="Arial"/>
          <w:b/>
          <w:bCs/>
          <w:color w:val="6FAC47"/>
        </w:rPr>
        <w:t xml:space="preserve">Option 3: </w:t>
      </w:r>
      <w:r w:rsidRPr="581F0229">
        <w:rPr>
          <w:rFonts w:cs="Arial"/>
          <w:b/>
          <w:bCs/>
        </w:rPr>
        <w:t>NOT FOR PUBLICATION SCHEDULE 6 – INFORMATION RELATING TO THE FINANCIAL OR BUSINESS AFFAIRS OF ANY PARTICULAR PERSON (INCLUDING THE COUNCIL HOLDING THAT INFORMATION)</w:t>
      </w:r>
    </w:p>
    <w:p w14:paraId="387C6F47" w14:textId="77777777" w:rsidR="004B23DE" w:rsidRDefault="004B23DE" w:rsidP="004B23DE">
      <w:pPr>
        <w:rPr>
          <w:rFonts w:cs="Arial"/>
          <w:b/>
          <w:bCs/>
        </w:rPr>
      </w:pPr>
    </w:p>
    <w:p w14:paraId="757D6411" w14:textId="77777777" w:rsidR="004B23DE" w:rsidRDefault="004B23DE" w:rsidP="004B23DE">
      <w:pPr>
        <w:rPr>
          <w:rFonts w:eastAsia="Arial" w:cs="Arial"/>
        </w:rPr>
      </w:pPr>
      <w:r w:rsidRPr="002DB0FC">
        <w:rPr>
          <w:rFonts w:cs="Arial"/>
        </w:rPr>
        <w:t>The report presents the Strategic Outline Case for the potential redevelopment of the Kinnegar Logistics Base for Council’s consideration.   T</w:t>
      </w:r>
      <w:r w:rsidRPr="002DB0FC">
        <w:rPr>
          <w:rFonts w:eastAsia="Arial" w:cs="Arial"/>
        </w:rPr>
        <w:t>his report includes financial and commercially sensitive information in relation to the redevelopment of the site including potential private sector interest.</w:t>
      </w:r>
    </w:p>
    <w:p w14:paraId="2020F7F9" w14:textId="77777777" w:rsidR="004B23DE" w:rsidRPr="00DB618F" w:rsidRDefault="004B23DE" w:rsidP="004B23DE">
      <w:pPr>
        <w:rPr>
          <w:rFonts w:eastAsia="Arial" w:cs="Arial"/>
          <w:b/>
          <w:bCs/>
        </w:rPr>
      </w:pPr>
    </w:p>
    <w:p w14:paraId="14B028C0" w14:textId="77777777" w:rsidR="004B23DE" w:rsidRDefault="004B23DE" w:rsidP="004B23DE">
      <w:pPr>
        <w:rPr>
          <w:rFonts w:cs="Arial"/>
          <w:b/>
          <w:bCs/>
          <w:sz w:val="28"/>
          <w:szCs w:val="28"/>
          <w:u w:val="single"/>
        </w:rPr>
      </w:pPr>
      <w:r>
        <w:rPr>
          <w:rFonts w:cs="Arial"/>
          <w:b/>
          <w:bCs/>
          <w:sz w:val="28"/>
          <w:szCs w:val="28"/>
          <w:u w:val="single"/>
        </w:rPr>
        <w:t>REPORTS FOR NOTING</w:t>
      </w:r>
    </w:p>
    <w:p w14:paraId="45180EF0" w14:textId="77777777" w:rsidR="004B23DE" w:rsidRDefault="004B23DE" w:rsidP="004B23DE">
      <w:pPr>
        <w:rPr>
          <w:rFonts w:cs="Arial"/>
          <w:b/>
          <w:bCs/>
          <w:sz w:val="28"/>
          <w:szCs w:val="28"/>
          <w:u w:val="single"/>
        </w:rPr>
      </w:pPr>
    </w:p>
    <w:p w14:paraId="4701E813" w14:textId="77777777" w:rsidR="004B23DE" w:rsidRPr="005B781C" w:rsidRDefault="004B23DE" w:rsidP="004B23DE">
      <w:pPr>
        <w:pStyle w:val="Heading1"/>
        <w:spacing w:line="240" w:lineRule="auto"/>
        <w:ind w:left="720" w:hanging="720"/>
        <w:rPr>
          <w:rFonts w:ascii="Arial" w:hAnsi="Arial" w:cs="Arial"/>
          <w:b w:val="0"/>
          <w:bCs/>
          <w:caps w:val="0"/>
          <w:sz w:val="24"/>
          <w:szCs w:val="24"/>
          <w:u w:val="none"/>
        </w:rPr>
      </w:pPr>
      <w:r>
        <w:rPr>
          <w:rFonts w:ascii="Arial" w:hAnsi="Arial" w:cs="Arial"/>
          <w:szCs w:val="28"/>
          <w:u w:val="none"/>
        </w:rPr>
        <w:t>13.</w:t>
      </w:r>
      <w:r>
        <w:rPr>
          <w:rFonts w:ascii="Arial" w:hAnsi="Arial" w:cs="Arial"/>
          <w:szCs w:val="28"/>
          <w:u w:val="none"/>
        </w:rPr>
        <w:tab/>
      </w:r>
      <w:r w:rsidRPr="006E4DD3">
        <w:rPr>
          <w:rFonts w:ascii="Arial" w:hAnsi="Arial" w:cs="Arial"/>
          <w:szCs w:val="28"/>
        </w:rPr>
        <w:t>Bangor Marina Q</w:t>
      </w:r>
      <w:r>
        <w:rPr>
          <w:rFonts w:ascii="Arial" w:hAnsi="Arial" w:cs="Arial"/>
          <w:szCs w:val="28"/>
        </w:rPr>
        <w:t>3</w:t>
      </w:r>
      <w:r w:rsidRPr="006E4DD3">
        <w:rPr>
          <w:rFonts w:ascii="Arial" w:hAnsi="Arial" w:cs="Arial"/>
          <w:szCs w:val="28"/>
        </w:rPr>
        <w:t xml:space="preserve"> 2023-24 </w:t>
      </w:r>
      <w:r>
        <w:t xml:space="preserve">(FILE </w:t>
      </w:r>
      <w:r>
        <w:rPr>
          <w:noProof/>
        </w:rPr>
        <w:t>141671</w:t>
      </w:r>
      <w:r>
        <w:t>)</w:t>
      </w:r>
      <w:r>
        <w:rPr>
          <w:rFonts w:ascii="Arial" w:hAnsi="Arial" w:cs="Arial"/>
          <w:b w:val="0"/>
          <w:bCs/>
          <w:sz w:val="24"/>
          <w:szCs w:val="24"/>
          <w:u w:val="none"/>
        </w:rPr>
        <w:t xml:space="preserve"> (A</w:t>
      </w:r>
      <w:r>
        <w:rPr>
          <w:rFonts w:ascii="Arial" w:hAnsi="Arial" w:cs="Arial"/>
          <w:b w:val="0"/>
          <w:bCs/>
          <w:caps w:val="0"/>
          <w:sz w:val="24"/>
          <w:szCs w:val="24"/>
          <w:u w:val="none"/>
        </w:rPr>
        <w:t>ppendix V)</w:t>
      </w:r>
    </w:p>
    <w:p w14:paraId="2F310768" w14:textId="77777777" w:rsidR="004B23DE" w:rsidRDefault="004B23DE" w:rsidP="004B23DE">
      <w:pPr>
        <w:rPr>
          <w:rFonts w:cs="Arial"/>
          <w:szCs w:val="24"/>
        </w:rPr>
      </w:pPr>
    </w:p>
    <w:p w14:paraId="06F5E6D8" w14:textId="77777777" w:rsidR="004B23DE" w:rsidRPr="00152CAC" w:rsidRDefault="004B23DE" w:rsidP="004B23DE">
      <w:pPr>
        <w:rPr>
          <w:rFonts w:ascii="Arial Bold" w:hAnsi="Arial Bold" w:cs="Arial"/>
          <w:b/>
          <w:bCs/>
          <w:caps/>
          <w:szCs w:val="24"/>
        </w:rPr>
      </w:pPr>
      <w:r w:rsidRPr="00152CAC">
        <w:rPr>
          <w:rFonts w:ascii="Arial Bold" w:hAnsi="Arial Bold" w:cs="Arial"/>
          <w:b/>
          <w:bCs/>
          <w:caps/>
          <w:szCs w:val="24"/>
        </w:rPr>
        <w:t xml:space="preserve">***IN Confidence*** </w:t>
      </w:r>
    </w:p>
    <w:p w14:paraId="22A59994" w14:textId="77777777" w:rsidR="004B23DE" w:rsidRPr="00152CAC" w:rsidRDefault="004B23DE" w:rsidP="004B23DE">
      <w:pPr>
        <w:rPr>
          <w:rFonts w:cs="Arial"/>
          <w:szCs w:val="24"/>
        </w:rPr>
      </w:pPr>
    </w:p>
    <w:p w14:paraId="0432ED79" w14:textId="77777777" w:rsidR="004B23DE" w:rsidRDefault="004B23DE" w:rsidP="004B23DE">
      <w:pPr>
        <w:tabs>
          <w:tab w:val="left" w:pos="3160"/>
        </w:tabs>
        <w:rPr>
          <w:b/>
          <w:bCs/>
        </w:rPr>
      </w:pPr>
      <w:r w:rsidRPr="00444876">
        <w:rPr>
          <w:b/>
          <w:bCs/>
        </w:rPr>
        <w:t xml:space="preserve">TITLE OF REPORT: </w:t>
      </w:r>
    </w:p>
    <w:p w14:paraId="30CCECA3" w14:textId="77777777" w:rsidR="004B23DE" w:rsidRPr="001D7EE0" w:rsidRDefault="004B23DE" w:rsidP="004B23DE">
      <w:pPr>
        <w:tabs>
          <w:tab w:val="left" w:pos="3160"/>
        </w:tabs>
        <w:rPr>
          <w:rFonts w:eastAsia="Times New Roman" w:cs="Arial"/>
          <w:bCs/>
          <w:szCs w:val="24"/>
        </w:rPr>
      </w:pPr>
      <w:r w:rsidRPr="001D7EE0">
        <w:rPr>
          <w:rFonts w:eastAsia="Times New Roman" w:cs="Arial"/>
          <w:b/>
          <w:bCs/>
          <w:szCs w:val="24"/>
        </w:rPr>
        <w:t>Bangor Marina Q3 Report Oct-Dec 2023</w:t>
      </w:r>
    </w:p>
    <w:p w14:paraId="409EED1A" w14:textId="77777777" w:rsidR="004B23DE" w:rsidRDefault="004B23DE" w:rsidP="004B23DE">
      <w:pPr>
        <w:rPr>
          <w:b/>
          <w:bCs/>
        </w:rPr>
      </w:pPr>
    </w:p>
    <w:p w14:paraId="2BFAC7A7" w14:textId="77777777" w:rsidR="004B23DE" w:rsidRDefault="004B23DE" w:rsidP="004B23DE">
      <w:pPr>
        <w:rPr>
          <w:rFonts w:cs="Arial"/>
          <w:b/>
          <w:bCs/>
        </w:rPr>
      </w:pPr>
      <w:r w:rsidRPr="581F0229">
        <w:rPr>
          <w:rFonts w:cs="Arial"/>
          <w:b/>
          <w:bCs/>
          <w:color w:val="6FAC47"/>
        </w:rPr>
        <w:t xml:space="preserve">Option 3: </w:t>
      </w:r>
      <w:r w:rsidRPr="581F0229">
        <w:rPr>
          <w:rFonts w:cs="Arial"/>
          <w:b/>
          <w:bCs/>
        </w:rPr>
        <w:t>NOT FOR PUBLICATION SCHEDULE 6 – INFORMATION RELATING TO THE FINANCIAL OR BUSINESS AFFAIRS OF ANY PARTICULAR PERSON (INCLUDING THE COUNCIL HOLDING THAT INFORMATION)</w:t>
      </w:r>
    </w:p>
    <w:p w14:paraId="28959438" w14:textId="77777777" w:rsidR="004B23DE" w:rsidRDefault="004B23DE" w:rsidP="004B23DE">
      <w:pPr>
        <w:rPr>
          <w:b/>
          <w:bCs/>
          <w:u w:val="single"/>
        </w:rPr>
      </w:pPr>
    </w:p>
    <w:p w14:paraId="3A62D04A" w14:textId="4A93F11C" w:rsidR="004B23DE" w:rsidRDefault="004B23DE" w:rsidP="004B23DE">
      <w:pPr>
        <w:rPr>
          <w:rFonts w:eastAsia="Arial" w:cs="Arial"/>
        </w:rPr>
      </w:pPr>
      <w:r w:rsidRPr="5B73A662">
        <w:rPr>
          <w:rFonts w:eastAsia="Arial" w:cs="Arial"/>
        </w:rPr>
        <w:t xml:space="preserve">A Report from the Director of Prosperity attaching Bangor Marina Q3 23-24 report. The covering report detailed that Members would be aware that Boatfolk operated Bangor Marina on behalf of Council. As part of the agreement, Boatfolk provided a quarterly report, which was presented to Committee as received, covering the entire range of activities undertaken in the Marina, and related commercial information. </w:t>
      </w:r>
    </w:p>
    <w:p w14:paraId="1C64300C" w14:textId="77777777" w:rsidR="004B23DE" w:rsidRDefault="004B23DE" w:rsidP="004B23DE">
      <w:pPr>
        <w:rPr>
          <w:rFonts w:cs="Arial"/>
          <w:b/>
          <w:bCs/>
          <w:sz w:val="28"/>
          <w:szCs w:val="28"/>
          <w:u w:val="single"/>
        </w:rPr>
      </w:pPr>
    </w:p>
    <w:p w14:paraId="23B195F7" w14:textId="77777777" w:rsidR="007247CE" w:rsidRDefault="007247CE" w:rsidP="004B23DE">
      <w:pPr>
        <w:rPr>
          <w:rFonts w:cs="Arial"/>
          <w:b/>
          <w:bCs/>
          <w:sz w:val="28"/>
          <w:szCs w:val="28"/>
          <w:u w:val="single"/>
        </w:rPr>
      </w:pPr>
    </w:p>
    <w:p w14:paraId="2C01E0CE" w14:textId="77777777" w:rsidR="007247CE" w:rsidRDefault="007247CE" w:rsidP="004B23DE">
      <w:pPr>
        <w:rPr>
          <w:rFonts w:cs="Arial"/>
          <w:b/>
          <w:bCs/>
          <w:sz w:val="28"/>
          <w:szCs w:val="28"/>
          <w:u w:val="single"/>
        </w:rPr>
      </w:pPr>
    </w:p>
    <w:p w14:paraId="031B2599" w14:textId="77777777" w:rsidR="007247CE" w:rsidRDefault="007247CE" w:rsidP="004B23DE">
      <w:pPr>
        <w:rPr>
          <w:rFonts w:cs="Arial"/>
          <w:b/>
          <w:bCs/>
          <w:sz w:val="28"/>
          <w:szCs w:val="28"/>
          <w:u w:val="single"/>
        </w:rPr>
      </w:pPr>
    </w:p>
    <w:p w14:paraId="570BD52C" w14:textId="77777777" w:rsidR="007247CE" w:rsidRDefault="007247CE" w:rsidP="004B23DE">
      <w:pPr>
        <w:rPr>
          <w:rFonts w:cs="Arial"/>
          <w:b/>
          <w:bCs/>
          <w:sz w:val="28"/>
          <w:szCs w:val="28"/>
          <w:u w:val="single"/>
        </w:rPr>
      </w:pPr>
    </w:p>
    <w:p w14:paraId="57452F84" w14:textId="77777777" w:rsidR="007247CE" w:rsidRDefault="007247CE" w:rsidP="004B23DE">
      <w:pPr>
        <w:rPr>
          <w:rFonts w:cs="Arial"/>
          <w:b/>
          <w:bCs/>
          <w:sz w:val="28"/>
          <w:szCs w:val="28"/>
          <w:u w:val="single"/>
        </w:rPr>
      </w:pPr>
    </w:p>
    <w:p w14:paraId="7BDD72DB" w14:textId="77777777" w:rsidR="004B23DE" w:rsidRPr="002D3B53" w:rsidRDefault="004B23DE" w:rsidP="004B23DE">
      <w:pPr>
        <w:pStyle w:val="Heading1"/>
        <w:spacing w:line="240" w:lineRule="auto"/>
        <w:ind w:left="720" w:hanging="720"/>
      </w:pPr>
      <w:r>
        <w:rPr>
          <w:rFonts w:ascii="Arial" w:hAnsi="Arial" w:cs="Arial"/>
          <w:szCs w:val="28"/>
          <w:u w:val="none"/>
        </w:rPr>
        <w:lastRenderedPageBreak/>
        <w:t>14.</w:t>
      </w:r>
      <w:r>
        <w:rPr>
          <w:rFonts w:ascii="Arial" w:hAnsi="Arial" w:cs="Arial"/>
          <w:szCs w:val="28"/>
          <w:u w:val="none"/>
        </w:rPr>
        <w:tab/>
      </w:r>
      <w:r w:rsidRPr="006E4DD3">
        <w:rPr>
          <w:rFonts w:ascii="Arial" w:hAnsi="Arial" w:cs="Arial"/>
          <w:szCs w:val="28"/>
        </w:rPr>
        <w:t>Exploris Q</w:t>
      </w:r>
      <w:r>
        <w:rPr>
          <w:rFonts w:ascii="Arial" w:hAnsi="Arial" w:cs="Arial"/>
          <w:szCs w:val="28"/>
        </w:rPr>
        <w:t>3</w:t>
      </w:r>
      <w:r w:rsidRPr="006E4DD3">
        <w:rPr>
          <w:rFonts w:ascii="Arial" w:hAnsi="Arial" w:cs="Arial"/>
          <w:szCs w:val="28"/>
        </w:rPr>
        <w:t xml:space="preserve"> 2023-24 Report</w:t>
      </w:r>
      <w:r>
        <w:t xml:space="preserve"> (FILE </w:t>
      </w:r>
      <w:r>
        <w:rPr>
          <w:noProof/>
        </w:rPr>
        <w:t>DEVP3c</w:t>
      </w:r>
      <w:r>
        <w:t>)</w:t>
      </w:r>
    </w:p>
    <w:p w14:paraId="798C42CD" w14:textId="77777777" w:rsidR="004B23DE" w:rsidRDefault="004B23DE" w:rsidP="004B23DE">
      <w:pPr>
        <w:rPr>
          <w:rFonts w:cs="Arial"/>
          <w:szCs w:val="24"/>
        </w:rPr>
      </w:pPr>
    </w:p>
    <w:p w14:paraId="14EBAD6F" w14:textId="77777777" w:rsidR="004B23DE" w:rsidRDefault="004B23DE" w:rsidP="004B23DE">
      <w:pPr>
        <w:rPr>
          <w:rFonts w:ascii="Arial Bold" w:hAnsi="Arial Bold" w:cs="Arial"/>
          <w:b/>
          <w:bCs/>
          <w:caps/>
          <w:szCs w:val="24"/>
        </w:rPr>
      </w:pPr>
      <w:r w:rsidRPr="00152CAC">
        <w:rPr>
          <w:rFonts w:ascii="Arial Bold" w:hAnsi="Arial Bold" w:cs="Arial"/>
          <w:b/>
          <w:bCs/>
          <w:caps/>
          <w:szCs w:val="24"/>
        </w:rPr>
        <w:t xml:space="preserve">***IN Confidence*** </w:t>
      </w:r>
    </w:p>
    <w:p w14:paraId="1CCBFF2F" w14:textId="77777777" w:rsidR="00B075B1" w:rsidRDefault="00B075B1" w:rsidP="004B23DE">
      <w:pPr>
        <w:rPr>
          <w:rFonts w:ascii="Arial Bold" w:hAnsi="Arial Bold" w:cs="Arial"/>
          <w:b/>
          <w:bCs/>
          <w:caps/>
          <w:szCs w:val="24"/>
        </w:rPr>
      </w:pPr>
    </w:p>
    <w:p w14:paraId="31241960" w14:textId="77777777" w:rsidR="00B075B1" w:rsidRDefault="00B075B1" w:rsidP="00B075B1">
      <w:pPr>
        <w:rPr>
          <w:rFonts w:cs="Arial"/>
          <w:b/>
          <w:bCs/>
        </w:rPr>
      </w:pPr>
      <w:r w:rsidRPr="581F0229">
        <w:rPr>
          <w:rFonts w:cs="Arial"/>
          <w:b/>
          <w:bCs/>
          <w:color w:val="6FAC47"/>
        </w:rPr>
        <w:t xml:space="preserve">Option 3: </w:t>
      </w:r>
      <w:r w:rsidRPr="581F0229">
        <w:rPr>
          <w:rFonts w:cs="Arial"/>
          <w:b/>
          <w:bCs/>
        </w:rPr>
        <w:t>NOT FOR PUBLICATION SCHEDULE 6 – INFORMATION RELATING TO THE FINANCIAL OR BUSINESS AFFAIRS OF ANY PARTICULAR PERSON (INCLUDING THE COUNCIL HOLDING THAT INFORMATION)</w:t>
      </w:r>
    </w:p>
    <w:p w14:paraId="6D644863" w14:textId="77777777" w:rsidR="00B075B1" w:rsidRDefault="00B075B1" w:rsidP="00B075B1">
      <w:pPr>
        <w:rPr>
          <w:b/>
          <w:bCs/>
          <w:u w:val="single"/>
        </w:rPr>
      </w:pPr>
    </w:p>
    <w:p w14:paraId="3B39EF08" w14:textId="77777777" w:rsidR="00B075B1" w:rsidRDefault="00B075B1" w:rsidP="00B075B1">
      <w:pPr>
        <w:rPr>
          <w:rFonts w:eastAsia="Arial" w:cs="Arial"/>
        </w:rPr>
      </w:pPr>
      <w:r w:rsidRPr="5B73A662">
        <w:rPr>
          <w:rFonts w:eastAsia="Arial" w:cs="Arial"/>
        </w:rPr>
        <w:t>This report sets out the performance of AEL, operator of Exploris on behalf of the Council, for Quarter 3 of the current financial year.  This report includes financial and commercially sensitive information in relation to the operation of the Aquarium.</w:t>
      </w:r>
    </w:p>
    <w:p w14:paraId="306931A6" w14:textId="77777777" w:rsidR="004B23DE" w:rsidRPr="00152CAC" w:rsidRDefault="004B23DE" w:rsidP="004B23DE">
      <w:pPr>
        <w:rPr>
          <w:rFonts w:cs="Arial"/>
          <w:szCs w:val="24"/>
        </w:rPr>
      </w:pPr>
    </w:p>
    <w:p w14:paraId="07A546E2" w14:textId="77777777" w:rsidR="004B23DE" w:rsidRPr="002D3B53" w:rsidRDefault="004B23DE" w:rsidP="004B23DE">
      <w:pPr>
        <w:pStyle w:val="Heading1"/>
        <w:spacing w:line="240" w:lineRule="auto"/>
        <w:ind w:left="720" w:hanging="720"/>
      </w:pPr>
      <w:bookmarkStart w:id="5" w:name="_Hlk144908278"/>
      <w:bookmarkStart w:id="6" w:name="_Hlk90560075"/>
      <w:r>
        <w:rPr>
          <w:u w:val="none"/>
        </w:rPr>
        <w:t>15</w:t>
      </w:r>
      <w:r w:rsidRPr="00D11086">
        <w:rPr>
          <w:u w:val="none"/>
        </w:rPr>
        <w:t>.</w:t>
      </w:r>
      <w:r w:rsidRPr="00D11086">
        <w:rPr>
          <w:u w:val="none"/>
        </w:rPr>
        <w:tab/>
      </w:r>
      <w:bookmarkEnd w:id="5"/>
      <w:r w:rsidRPr="006E4DD3">
        <w:rPr>
          <w:rFonts w:ascii="Arial" w:hAnsi="Arial" w:cs="Arial"/>
          <w:szCs w:val="28"/>
        </w:rPr>
        <w:t>Pickie Q</w:t>
      </w:r>
      <w:r>
        <w:rPr>
          <w:rFonts w:ascii="Arial" w:hAnsi="Arial" w:cs="Arial"/>
          <w:szCs w:val="28"/>
        </w:rPr>
        <w:t>3</w:t>
      </w:r>
      <w:r w:rsidRPr="006E4DD3">
        <w:rPr>
          <w:rFonts w:ascii="Arial" w:hAnsi="Arial" w:cs="Arial"/>
          <w:szCs w:val="28"/>
        </w:rPr>
        <w:t xml:space="preserve"> 2023-2-24 Report</w:t>
      </w:r>
      <w:r>
        <w:t xml:space="preserve"> (FILE 171006)</w:t>
      </w:r>
    </w:p>
    <w:p w14:paraId="6A9CF503" w14:textId="77777777" w:rsidR="004B23DE" w:rsidRDefault="004B23DE" w:rsidP="004B23DE">
      <w:pPr>
        <w:rPr>
          <w:rFonts w:cs="Arial"/>
          <w:szCs w:val="24"/>
        </w:rPr>
      </w:pPr>
    </w:p>
    <w:p w14:paraId="227054AD" w14:textId="77777777" w:rsidR="004B23DE" w:rsidRDefault="004B23DE" w:rsidP="004B23DE">
      <w:pPr>
        <w:rPr>
          <w:rFonts w:ascii="Arial Bold" w:hAnsi="Arial Bold" w:cs="Arial"/>
          <w:b/>
          <w:bCs/>
          <w:caps/>
          <w:szCs w:val="24"/>
        </w:rPr>
      </w:pPr>
      <w:r w:rsidRPr="00152CAC">
        <w:rPr>
          <w:rFonts w:ascii="Arial Bold" w:hAnsi="Arial Bold" w:cs="Arial"/>
          <w:b/>
          <w:bCs/>
          <w:caps/>
          <w:szCs w:val="24"/>
        </w:rPr>
        <w:t xml:space="preserve">***IN Confidence*** </w:t>
      </w:r>
    </w:p>
    <w:p w14:paraId="3A5C4C95" w14:textId="77777777" w:rsidR="006E6F6B" w:rsidRDefault="006E6F6B" w:rsidP="004B23DE">
      <w:pPr>
        <w:rPr>
          <w:rFonts w:ascii="Arial Bold" w:hAnsi="Arial Bold" w:cs="Arial"/>
          <w:b/>
          <w:bCs/>
          <w:caps/>
          <w:szCs w:val="24"/>
        </w:rPr>
      </w:pPr>
    </w:p>
    <w:p w14:paraId="5A23523E" w14:textId="77777777" w:rsidR="006E6F6B" w:rsidRDefault="006E6F6B" w:rsidP="006E6F6B">
      <w:pPr>
        <w:rPr>
          <w:rFonts w:cs="Arial"/>
          <w:b/>
          <w:bCs/>
        </w:rPr>
      </w:pPr>
      <w:r w:rsidRPr="581F0229">
        <w:rPr>
          <w:rFonts w:cs="Arial"/>
          <w:b/>
          <w:bCs/>
          <w:color w:val="6FAC47"/>
        </w:rPr>
        <w:t xml:space="preserve">Option 3: </w:t>
      </w:r>
      <w:r w:rsidRPr="581F0229">
        <w:rPr>
          <w:rFonts w:cs="Arial"/>
          <w:b/>
          <w:bCs/>
        </w:rPr>
        <w:t>NOT FOR PUBLICATION SCHEDULE 6 – INFORMATION RELATING TO THE FINANCIAL OR BUSINESS AFFAIRS OF ANY PARTICULAR PERSON (INCLUDING THE COUNCIL HOLDING THAT INFORMATION)</w:t>
      </w:r>
    </w:p>
    <w:p w14:paraId="755C4C8E" w14:textId="77777777" w:rsidR="006E6F6B" w:rsidRDefault="006E6F6B" w:rsidP="006E6F6B">
      <w:pPr>
        <w:rPr>
          <w:b/>
          <w:bCs/>
          <w:u w:val="single"/>
        </w:rPr>
      </w:pPr>
    </w:p>
    <w:p w14:paraId="70F1D121" w14:textId="77777777" w:rsidR="006E6F6B" w:rsidRDefault="006E6F6B" w:rsidP="006E6F6B">
      <w:pPr>
        <w:rPr>
          <w:rFonts w:eastAsia="Arial" w:cs="Arial"/>
        </w:rPr>
      </w:pPr>
      <w:r w:rsidRPr="5B73A662">
        <w:rPr>
          <w:rFonts w:eastAsia="Arial" w:cs="Arial"/>
        </w:rPr>
        <w:t>This report details the performance of Pickie Fun Park over the third quarter of the 2023/2024 financial year, as operated by Pickie Ltd on behalf of the Council, in respect of visitor numbers and financials.  This report includes financial and commercially sensitive information in relation to the operation of Pickie Funpark.</w:t>
      </w:r>
    </w:p>
    <w:p w14:paraId="4A6D297E" w14:textId="77777777" w:rsidR="004B23DE" w:rsidRPr="00152CAC" w:rsidRDefault="004B23DE" w:rsidP="004B23DE">
      <w:pPr>
        <w:rPr>
          <w:rFonts w:cs="Arial"/>
          <w:szCs w:val="24"/>
        </w:rPr>
      </w:pPr>
    </w:p>
    <w:bookmarkEnd w:id="1"/>
    <w:bookmarkEnd w:id="6"/>
    <w:p w14:paraId="19989C0C" w14:textId="77777777" w:rsidR="004B23DE" w:rsidRPr="005E31B4" w:rsidRDefault="004B23DE" w:rsidP="004B23DE">
      <w:pPr>
        <w:pStyle w:val="Heading1"/>
        <w:spacing w:line="240" w:lineRule="auto"/>
        <w:ind w:left="0" w:firstLine="0"/>
        <w:rPr>
          <w:rFonts w:cs="Arial"/>
          <w:b w:val="0"/>
          <w:bCs/>
          <w:szCs w:val="24"/>
        </w:rPr>
      </w:pPr>
      <w:r>
        <w:t xml:space="preserve">Re-admittance of Public/Press </w:t>
      </w:r>
    </w:p>
    <w:p w14:paraId="0EA742EB" w14:textId="77777777" w:rsidR="004B23DE" w:rsidRDefault="004B23DE" w:rsidP="004B23DE">
      <w:pPr>
        <w:rPr>
          <w:lang w:eastAsia="en-GB"/>
        </w:rPr>
      </w:pPr>
    </w:p>
    <w:p w14:paraId="41BEDA95" w14:textId="77777777" w:rsidR="004B23DE" w:rsidRPr="00A66A54" w:rsidRDefault="004B23DE" w:rsidP="004B23DE">
      <w:pPr>
        <w:rPr>
          <w:b/>
          <w:bCs/>
          <w:lang w:eastAsia="en-GB"/>
        </w:rPr>
      </w:pPr>
      <w:r w:rsidRPr="00A66A54">
        <w:rPr>
          <w:b/>
          <w:bCs/>
          <w:lang w:eastAsia="en-GB"/>
        </w:rPr>
        <w:t>AGREED, on the proposal of</w:t>
      </w:r>
      <w:r>
        <w:rPr>
          <w:b/>
          <w:bCs/>
          <w:lang w:eastAsia="en-GB"/>
        </w:rPr>
        <w:t xml:space="preserve"> Alderman Adair</w:t>
      </w:r>
      <w:r w:rsidRPr="00A66A54">
        <w:rPr>
          <w:b/>
          <w:bCs/>
          <w:lang w:eastAsia="en-GB"/>
        </w:rPr>
        <w:t>, seconded by</w:t>
      </w:r>
      <w:r>
        <w:rPr>
          <w:b/>
          <w:bCs/>
          <w:lang w:eastAsia="en-GB"/>
        </w:rPr>
        <w:t xml:space="preserve"> Councillor Gilmour</w:t>
      </w:r>
      <w:r w:rsidRPr="00A66A54">
        <w:rPr>
          <w:b/>
          <w:bCs/>
          <w:lang w:eastAsia="en-GB"/>
        </w:rPr>
        <w:t xml:space="preserve">, that the public/press be re-admitted to the meeting. </w:t>
      </w:r>
    </w:p>
    <w:p w14:paraId="51D45C39" w14:textId="77777777" w:rsidR="004B23DE" w:rsidRDefault="004B23DE" w:rsidP="004B23DE">
      <w:pPr>
        <w:rPr>
          <w:lang w:eastAsia="en-GB"/>
        </w:rPr>
      </w:pPr>
    </w:p>
    <w:p w14:paraId="5AE2C53B" w14:textId="77777777" w:rsidR="004B23DE" w:rsidRDefault="004B23DE" w:rsidP="004B23DE">
      <w:pPr>
        <w:pStyle w:val="Heading1"/>
        <w:spacing w:line="240" w:lineRule="auto"/>
      </w:pPr>
      <w:r>
        <w:t xml:space="preserve">Termination of meeting </w:t>
      </w:r>
    </w:p>
    <w:p w14:paraId="48B5500F" w14:textId="77777777" w:rsidR="004B23DE" w:rsidRDefault="004B23DE" w:rsidP="004B23DE">
      <w:pPr>
        <w:rPr>
          <w:lang w:eastAsia="en-GB"/>
        </w:rPr>
      </w:pPr>
    </w:p>
    <w:p w14:paraId="6ECD314E" w14:textId="77777777" w:rsidR="004B23DE" w:rsidRPr="00A66A54" w:rsidRDefault="004B23DE" w:rsidP="004B23DE">
      <w:pPr>
        <w:rPr>
          <w:lang w:eastAsia="en-GB"/>
        </w:rPr>
      </w:pPr>
      <w:r>
        <w:rPr>
          <w:lang w:eastAsia="en-GB"/>
        </w:rPr>
        <w:t>The meeting terminated at 9.42pm.</w:t>
      </w:r>
    </w:p>
    <w:p w14:paraId="50E95FB7" w14:textId="77777777" w:rsidR="004B23DE" w:rsidRDefault="004B23DE" w:rsidP="004B23DE"/>
    <w:p w14:paraId="32541EA0" w14:textId="77777777" w:rsidR="006050D0" w:rsidRDefault="006050D0"/>
    <w:sectPr w:rsidR="006050D0" w:rsidSect="004B23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7194" w14:textId="77777777" w:rsidR="00327101" w:rsidRDefault="00327101">
      <w:r>
        <w:separator/>
      </w:r>
    </w:p>
  </w:endnote>
  <w:endnote w:type="continuationSeparator" w:id="0">
    <w:p w14:paraId="1F5BE775" w14:textId="77777777" w:rsidR="00327101" w:rsidRDefault="0032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F351" w14:textId="77777777" w:rsidR="00B1540E" w:rsidRDefault="00B1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067F3F60" w14:textId="77777777" w:rsidR="006E6F6B" w:rsidRDefault="006E6F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F0CD5" w14:textId="77777777" w:rsidR="006E6F6B" w:rsidRDefault="006E6F6B">
    <w:pPr>
      <w:pStyle w:val="Footer"/>
    </w:pPr>
  </w:p>
  <w:p w14:paraId="088C21BF" w14:textId="77777777" w:rsidR="006E6F6B" w:rsidRDefault="006E6F6B"/>
  <w:p w14:paraId="02F7521D" w14:textId="77777777" w:rsidR="006E6F6B" w:rsidRDefault="006E6F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EE3F" w14:textId="77777777" w:rsidR="00B1540E" w:rsidRDefault="00B1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56DC" w14:textId="77777777" w:rsidR="00327101" w:rsidRDefault="00327101">
      <w:r>
        <w:separator/>
      </w:r>
    </w:p>
  </w:footnote>
  <w:footnote w:type="continuationSeparator" w:id="0">
    <w:p w14:paraId="733B0716" w14:textId="77777777" w:rsidR="00327101" w:rsidRDefault="0032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6B8D" w14:textId="77777777" w:rsidR="00B1540E" w:rsidRDefault="00B1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7404" w14:textId="394C4A1E" w:rsidR="006E6F6B" w:rsidRPr="00B33FB0" w:rsidRDefault="006E6F6B" w:rsidP="00792639">
    <w:pPr>
      <w:jc w:val="right"/>
      <w:rPr>
        <w:szCs w:val="24"/>
      </w:rPr>
    </w:pPr>
    <w:r>
      <w:tab/>
    </w:r>
    <w:r>
      <w:tab/>
    </w:r>
    <w:r>
      <w:rPr>
        <w:szCs w:val="24"/>
      </w:rPr>
      <w:t>P&amp;P</w:t>
    </w:r>
    <w:r w:rsidRPr="00B33FB0">
      <w:rPr>
        <w:szCs w:val="24"/>
      </w:rPr>
      <w:t xml:space="preserve"> </w:t>
    </w:r>
    <w:r>
      <w:rPr>
        <w:szCs w:val="24"/>
      </w:rPr>
      <w:t>07</w:t>
    </w:r>
    <w:r w:rsidRPr="00B33FB0">
      <w:rPr>
        <w:szCs w:val="24"/>
      </w:rPr>
      <w:t>.</w:t>
    </w:r>
    <w:r>
      <w:rPr>
        <w:szCs w:val="24"/>
      </w:rPr>
      <w:t>03</w:t>
    </w:r>
    <w:r w:rsidRPr="00B33FB0">
      <w:rPr>
        <w:szCs w:val="24"/>
      </w:rPr>
      <w:t>.202</w:t>
    </w:r>
    <w:r>
      <w:rPr>
        <w:szCs w:val="24"/>
      </w:rPr>
      <w:t>4</w:t>
    </w:r>
    <w:r w:rsidR="007247CE">
      <w:rPr>
        <w:szCs w:val="24"/>
      </w:rPr>
      <w:t xml:space="preserve"> PM</w:t>
    </w:r>
  </w:p>
  <w:p w14:paraId="4083C4B3" w14:textId="77777777" w:rsidR="006E6F6B" w:rsidRDefault="006E6F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D31E" w14:textId="2046892D" w:rsidR="006E6F6B" w:rsidRPr="0028157A" w:rsidRDefault="006E6F6B" w:rsidP="007247CE">
    <w:pPr>
      <w:rPr>
        <w:b/>
        <w:bCs/>
        <w:sz w:val="32"/>
        <w:szCs w:val="32"/>
      </w:rPr>
    </w:pPr>
    <w:r>
      <w:rPr>
        <w:b/>
        <w:bCs/>
        <w:sz w:val="32"/>
        <w:szCs w:val="32"/>
      </w:rPr>
      <w:tab/>
    </w:r>
    <w:r>
      <w:rPr>
        <w:b/>
        <w:bCs/>
        <w:sz w:val="32"/>
        <w:szCs w:val="32"/>
      </w:rPr>
      <w:tab/>
    </w: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E29E4"/>
    <w:multiLevelType w:val="hybridMultilevel"/>
    <w:tmpl w:val="CDD298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3383931"/>
    <w:multiLevelType w:val="hybridMultilevel"/>
    <w:tmpl w:val="E89C53F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B04DE2"/>
    <w:multiLevelType w:val="hybridMultilevel"/>
    <w:tmpl w:val="58C0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D476F"/>
    <w:multiLevelType w:val="hybridMultilevel"/>
    <w:tmpl w:val="26722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9375D1"/>
    <w:multiLevelType w:val="hybridMultilevel"/>
    <w:tmpl w:val="D0AC0002"/>
    <w:lvl w:ilvl="0" w:tplc="C61E0FEA">
      <w:start w:val="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4227B6"/>
    <w:multiLevelType w:val="hybridMultilevel"/>
    <w:tmpl w:val="6C6C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5640B"/>
    <w:multiLevelType w:val="hybridMultilevel"/>
    <w:tmpl w:val="F0DE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8718F"/>
    <w:multiLevelType w:val="hybridMultilevel"/>
    <w:tmpl w:val="36B05D4A"/>
    <w:lvl w:ilvl="0" w:tplc="A31E3F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FE4A54"/>
    <w:multiLevelType w:val="hybridMultilevel"/>
    <w:tmpl w:val="D9EA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F41CA"/>
    <w:multiLevelType w:val="hybridMultilevel"/>
    <w:tmpl w:val="CBAC3C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A10123"/>
    <w:multiLevelType w:val="hybridMultilevel"/>
    <w:tmpl w:val="9CF8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C6454"/>
    <w:multiLevelType w:val="hybridMultilevel"/>
    <w:tmpl w:val="F0B4C8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9C638DB"/>
    <w:multiLevelType w:val="hybridMultilevel"/>
    <w:tmpl w:val="A8EE5166"/>
    <w:lvl w:ilvl="0" w:tplc="049403FE">
      <w:start w:val="1"/>
      <w:numFmt w:val="decimal"/>
      <w:lvlText w:val="%1."/>
      <w:lvlJc w:val="left"/>
      <w:pPr>
        <w:ind w:left="76"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2DBB1086"/>
    <w:multiLevelType w:val="hybridMultilevel"/>
    <w:tmpl w:val="CD328E1C"/>
    <w:lvl w:ilvl="0" w:tplc="14D6A8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7648B"/>
    <w:multiLevelType w:val="hybridMultilevel"/>
    <w:tmpl w:val="0E98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F40F1"/>
    <w:multiLevelType w:val="hybridMultilevel"/>
    <w:tmpl w:val="DC42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CB03AF"/>
    <w:multiLevelType w:val="hybridMultilevel"/>
    <w:tmpl w:val="A928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41091B"/>
    <w:multiLevelType w:val="hybridMultilevel"/>
    <w:tmpl w:val="3D8C9D76"/>
    <w:lvl w:ilvl="0" w:tplc="51CA361C">
      <w:start w:val="1"/>
      <w:numFmt w:val="decimal"/>
      <w:lvlText w:val="%1)"/>
      <w:lvlJc w:val="left"/>
      <w:pPr>
        <w:ind w:left="1150" w:hanging="360"/>
      </w:pPr>
    </w:lvl>
    <w:lvl w:ilvl="1" w:tplc="08090019">
      <w:start w:val="1"/>
      <w:numFmt w:val="lowerLetter"/>
      <w:lvlText w:val="%2."/>
      <w:lvlJc w:val="left"/>
      <w:pPr>
        <w:ind w:left="1870" w:hanging="360"/>
      </w:pPr>
    </w:lvl>
    <w:lvl w:ilvl="2" w:tplc="0809001B">
      <w:start w:val="1"/>
      <w:numFmt w:val="lowerRoman"/>
      <w:lvlText w:val="%3."/>
      <w:lvlJc w:val="right"/>
      <w:pPr>
        <w:ind w:left="2590" w:hanging="180"/>
      </w:pPr>
    </w:lvl>
    <w:lvl w:ilvl="3" w:tplc="0809000F">
      <w:start w:val="1"/>
      <w:numFmt w:val="decimal"/>
      <w:lvlText w:val="%4."/>
      <w:lvlJc w:val="left"/>
      <w:pPr>
        <w:ind w:left="3310" w:hanging="360"/>
      </w:pPr>
    </w:lvl>
    <w:lvl w:ilvl="4" w:tplc="08090019">
      <w:start w:val="1"/>
      <w:numFmt w:val="lowerLetter"/>
      <w:lvlText w:val="%5."/>
      <w:lvlJc w:val="left"/>
      <w:pPr>
        <w:ind w:left="4030" w:hanging="360"/>
      </w:pPr>
    </w:lvl>
    <w:lvl w:ilvl="5" w:tplc="0809001B">
      <w:start w:val="1"/>
      <w:numFmt w:val="lowerRoman"/>
      <w:lvlText w:val="%6."/>
      <w:lvlJc w:val="right"/>
      <w:pPr>
        <w:ind w:left="4750" w:hanging="180"/>
      </w:pPr>
    </w:lvl>
    <w:lvl w:ilvl="6" w:tplc="0809000F">
      <w:start w:val="1"/>
      <w:numFmt w:val="decimal"/>
      <w:lvlText w:val="%7."/>
      <w:lvlJc w:val="left"/>
      <w:pPr>
        <w:ind w:left="5470" w:hanging="360"/>
      </w:pPr>
    </w:lvl>
    <w:lvl w:ilvl="7" w:tplc="08090019">
      <w:start w:val="1"/>
      <w:numFmt w:val="lowerLetter"/>
      <w:lvlText w:val="%8."/>
      <w:lvlJc w:val="left"/>
      <w:pPr>
        <w:ind w:left="6190" w:hanging="360"/>
      </w:pPr>
    </w:lvl>
    <w:lvl w:ilvl="8" w:tplc="0809001B">
      <w:start w:val="1"/>
      <w:numFmt w:val="lowerRoman"/>
      <w:lvlText w:val="%9."/>
      <w:lvlJc w:val="right"/>
      <w:pPr>
        <w:ind w:left="6910" w:hanging="180"/>
      </w:pPr>
    </w:lvl>
  </w:abstractNum>
  <w:abstractNum w:abstractNumId="21" w15:restartNumberingAfterBreak="0">
    <w:nsid w:val="3A8B1F0B"/>
    <w:multiLevelType w:val="hybridMultilevel"/>
    <w:tmpl w:val="76F28C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9B0472"/>
    <w:multiLevelType w:val="hybridMultilevel"/>
    <w:tmpl w:val="6CD0ED3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3A017F"/>
    <w:multiLevelType w:val="hybridMultilevel"/>
    <w:tmpl w:val="54967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305D95"/>
    <w:multiLevelType w:val="hybridMultilevel"/>
    <w:tmpl w:val="D4D46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CE50D7"/>
    <w:multiLevelType w:val="hybridMultilevel"/>
    <w:tmpl w:val="6C72C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9443B5"/>
    <w:multiLevelType w:val="hybridMultilevel"/>
    <w:tmpl w:val="1F1A955A"/>
    <w:lvl w:ilvl="0" w:tplc="BCF8EB0E">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6640C9"/>
    <w:multiLevelType w:val="hybridMultilevel"/>
    <w:tmpl w:val="CBAC3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9D7965"/>
    <w:multiLevelType w:val="hybridMultilevel"/>
    <w:tmpl w:val="E15E9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406141"/>
    <w:multiLevelType w:val="hybridMultilevel"/>
    <w:tmpl w:val="679C2F6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0" w15:restartNumberingAfterBreak="0">
    <w:nsid w:val="505F0E80"/>
    <w:multiLevelType w:val="hybridMultilevel"/>
    <w:tmpl w:val="F04E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E33C0A"/>
    <w:multiLevelType w:val="hybridMultilevel"/>
    <w:tmpl w:val="1A0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810D72"/>
    <w:multiLevelType w:val="hybridMultilevel"/>
    <w:tmpl w:val="EAB6D0F0"/>
    <w:lvl w:ilvl="0" w:tplc="A9BE5D7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6B6273"/>
    <w:multiLevelType w:val="hybridMultilevel"/>
    <w:tmpl w:val="3176E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B3715B"/>
    <w:multiLevelType w:val="hybridMultilevel"/>
    <w:tmpl w:val="B972D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A772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AD7B23"/>
    <w:multiLevelType w:val="hybridMultilevel"/>
    <w:tmpl w:val="73A0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E0114"/>
    <w:multiLevelType w:val="hybridMultilevel"/>
    <w:tmpl w:val="6FB85834"/>
    <w:lvl w:ilvl="0" w:tplc="14D6A8EE">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B645F2"/>
    <w:multiLevelType w:val="hybridMultilevel"/>
    <w:tmpl w:val="3BD8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A2B9A"/>
    <w:multiLevelType w:val="hybridMultilevel"/>
    <w:tmpl w:val="CEB46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9B3C72"/>
    <w:multiLevelType w:val="hybridMultilevel"/>
    <w:tmpl w:val="5AB8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8A2097"/>
    <w:multiLevelType w:val="hybridMultilevel"/>
    <w:tmpl w:val="CBEA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002431">
    <w:abstractNumId w:val="2"/>
  </w:num>
  <w:num w:numId="2" w16cid:durableId="1550410421">
    <w:abstractNumId w:val="0"/>
  </w:num>
  <w:num w:numId="3" w16cid:durableId="390202855">
    <w:abstractNumId w:val="1"/>
  </w:num>
  <w:num w:numId="4" w16cid:durableId="2094623814">
    <w:abstractNumId w:val="9"/>
  </w:num>
  <w:num w:numId="5" w16cid:durableId="50809737">
    <w:abstractNumId w:val="41"/>
  </w:num>
  <w:num w:numId="6" w16cid:durableId="1288898388">
    <w:abstractNumId w:val="19"/>
  </w:num>
  <w:num w:numId="7" w16cid:durableId="703598728">
    <w:abstractNumId w:val="3"/>
  </w:num>
  <w:num w:numId="8" w16cid:durableId="2114279079">
    <w:abstractNumId w:val="24"/>
  </w:num>
  <w:num w:numId="9" w16cid:durableId="863900605">
    <w:abstractNumId w:val="28"/>
  </w:num>
  <w:num w:numId="10" w16cid:durableId="1208879091">
    <w:abstractNumId w:val="25"/>
  </w:num>
  <w:num w:numId="11" w16cid:durableId="741559284">
    <w:abstractNumId w:val="8"/>
  </w:num>
  <w:num w:numId="12" w16cid:durableId="1195968260">
    <w:abstractNumId w:val="38"/>
  </w:num>
  <w:num w:numId="13" w16cid:durableId="1451782125">
    <w:abstractNumId w:val="30"/>
  </w:num>
  <w:num w:numId="14" w16cid:durableId="760757498">
    <w:abstractNumId w:val="17"/>
  </w:num>
  <w:num w:numId="15" w16cid:durableId="2000427146">
    <w:abstractNumId w:val="36"/>
  </w:num>
  <w:num w:numId="16" w16cid:durableId="627247022">
    <w:abstractNumId w:val="11"/>
  </w:num>
  <w:num w:numId="17" w16cid:durableId="1535771712">
    <w:abstractNumId w:val="5"/>
  </w:num>
  <w:num w:numId="18" w16cid:durableId="817189814">
    <w:abstractNumId w:val="40"/>
  </w:num>
  <w:num w:numId="19" w16cid:durableId="808785923">
    <w:abstractNumId w:val="39"/>
  </w:num>
  <w:num w:numId="20" w16cid:durableId="12323037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40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6401541">
    <w:abstractNumId w:val="31"/>
  </w:num>
  <w:num w:numId="23" w16cid:durableId="1265069068">
    <w:abstractNumId w:val="26"/>
  </w:num>
  <w:num w:numId="24" w16cid:durableId="134104187">
    <w:abstractNumId w:val="27"/>
  </w:num>
  <w:num w:numId="25" w16cid:durableId="767770817">
    <w:abstractNumId w:val="16"/>
  </w:num>
  <w:num w:numId="26" w16cid:durableId="203451009">
    <w:abstractNumId w:val="6"/>
  </w:num>
  <w:num w:numId="27" w16cid:durableId="536771858">
    <w:abstractNumId w:val="34"/>
  </w:num>
  <w:num w:numId="28" w16cid:durableId="1931354889">
    <w:abstractNumId w:val="37"/>
  </w:num>
  <w:num w:numId="29" w16cid:durableId="1936552117">
    <w:abstractNumId w:val="33"/>
  </w:num>
  <w:num w:numId="30" w16cid:durableId="1257135748">
    <w:abstractNumId w:val="21"/>
  </w:num>
  <w:num w:numId="31" w16cid:durableId="1293899219">
    <w:abstractNumId w:val="32"/>
  </w:num>
  <w:num w:numId="32" w16cid:durableId="1005935713">
    <w:abstractNumId w:val="10"/>
  </w:num>
  <w:num w:numId="33" w16cid:durableId="5137844">
    <w:abstractNumId w:val="18"/>
  </w:num>
  <w:num w:numId="34" w16cid:durableId="69279550">
    <w:abstractNumId w:val="29"/>
  </w:num>
  <w:num w:numId="35" w16cid:durableId="1453358699">
    <w:abstractNumId w:val="13"/>
  </w:num>
  <w:num w:numId="36" w16cid:durableId="1330061844">
    <w:abstractNumId w:val="15"/>
  </w:num>
  <w:num w:numId="37" w16cid:durableId="677198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0200515">
    <w:abstractNumId w:val="7"/>
  </w:num>
  <w:num w:numId="39" w16cid:durableId="858395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9764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401520">
    <w:abstractNumId w:val="14"/>
  </w:num>
  <w:num w:numId="42" w16cid:durableId="318928980">
    <w:abstractNumId w:val="4"/>
  </w:num>
  <w:num w:numId="43" w16cid:durableId="1827435401">
    <w:abstractNumId w:val="20"/>
  </w:num>
  <w:num w:numId="44" w16cid:durableId="573201161">
    <w:abstractNumId w:val="12"/>
  </w:num>
  <w:num w:numId="45" w16cid:durableId="17847683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CSBYNdFRUhG+9hvmUOu4Rny/HQ6rpp3AKwsiAQg+SJWLl83rg2CEtKTikwFNDKztUb20/QPKWFv80HUQyAdLQ==" w:salt="IzUHeY2XMVzS6Rzj/3vR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307 PP 7 March 2024"/>
    <w:docVar w:name="Trove_G_1_Withdraw" w:val="-1"/>
    <w:docVar w:name="Trove_H_Title_1" w:val="240307 PP 7 March 2024"/>
    <w:docVar w:name="Trove_H_Version_1" w:val=" "/>
  </w:docVars>
  <w:rsids>
    <w:rsidRoot w:val="004B23DE"/>
    <w:rsid w:val="00327101"/>
    <w:rsid w:val="004B23DE"/>
    <w:rsid w:val="00536FCB"/>
    <w:rsid w:val="006050D0"/>
    <w:rsid w:val="006E6F6B"/>
    <w:rsid w:val="007247CE"/>
    <w:rsid w:val="00AA4961"/>
    <w:rsid w:val="00B075B1"/>
    <w:rsid w:val="00B1540E"/>
    <w:rsid w:val="00E408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2506"/>
  <w15:chartTrackingRefBased/>
  <w15:docId w15:val="{A0DE6AEF-22B2-491F-9B31-31DD238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DE"/>
    <w:pPr>
      <w:spacing w:after="0" w:line="240" w:lineRule="auto"/>
    </w:pPr>
    <w:rPr>
      <w:rFonts w:ascii="Arial" w:eastAsia="Calibri" w:hAnsi="Arial" w:cs="Times New Roman"/>
      <w:kern w:val="0"/>
      <w:sz w:val="24"/>
      <w14:ligatures w14:val="none"/>
    </w:rPr>
  </w:style>
  <w:style w:type="paragraph" w:styleId="Heading1">
    <w:name w:val="heading 1"/>
    <w:next w:val="Normal"/>
    <w:link w:val="Heading1Char"/>
    <w:uiPriority w:val="3"/>
    <w:unhideWhenUsed/>
    <w:qFormat/>
    <w:rsid w:val="004B23DE"/>
    <w:pPr>
      <w:keepNext/>
      <w:keepLines/>
      <w:spacing w:after="0"/>
      <w:ind w:left="10" w:right="62" w:hanging="10"/>
      <w:outlineLvl w:val="0"/>
    </w:pPr>
    <w:rPr>
      <w:rFonts w:ascii="Arial Bold" w:eastAsia="Calibri" w:hAnsi="Arial Bold" w:cs="Calibri"/>
      <w:b/>
      <w:caps/>
      <w:color w:val="000000"/>
      <w:kern w:val="0"/>
      <w:sz w:val="28"/>
      <w:u w:val="single"/>
      <w:lang w:eastAsia="en-GB"/>
      <w14:ligatures w14:val="none"/>
    </w:rPr>
  </w:style>
  <w:style w:type="paragraph" w:styleId="Heading2">
    <w:name w:val="heading 2"/>
    <w:basedOn w:val="Normal"/>
    <w:next w:val="Normal"/>
    <w:link w:val="Heading2Char"/>
    <w:uiPriority w:val="9"/>
    <w:unhideWhenUsed/>
    <w:qFormat/>
    <w:rsid w:val="004B23DE"/>
    <w:pPr>
      <w:keepNext/>
      <w:keepLines/>
      <w:outlineLvl w:val="1"/>
    </w:pPr>
    <w:rPr>
      <w:rFonts w:ascii="Arial Bold" w:eastAsiaTheme="majorEastAsia" w:hAnsi="Arial Bold" w:cstheme="majorBidi"/>
      <w:b/>
      <w:szCs w:val="26"/>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B23DE"/>
    <w:rPr>
      <w:rFonts w:ascii="Arial Bold" w:eastAsia="Calibri" w:hAnsi="Arial Bold" w:cs="Calibri"/>
      <w:b/>
      <w:caps/>
      <w:color w:val="000000"/>
      <w:kern w:val="0"/>
      <w:sz w:val="28"/>
      <w:u w:val="single"/>
      <w:lang w:eastAsia="en-GB"/>
      <w14:ligatures w14:val="none"/>
    </w:rPr>
  </w:style>
  <w:style w:type="character" w:customStyle="1" w:styleId="Heading2Char">
    <w:name w:val="Heading 2 Char"/>
    <w:basedOn w:val="DefaultParagraphFont"/>
    <w:link w:val="Heading2"/>
    <w:uiPriority w:val="9"/>
    <w:rsid w:val="004B23DE"/>
    <w:rPr>
      <w:rFonts w:ascii="Arial Bold" w:eastAsiaTheme="majorEastAsia" w:hAnsi="Arial Bold" w:cstheme="majorBidi"/>
      <w:b/>
      <w:kern w:val="0"/>
      <w:sz w:val="24"/>
      <w:szCs w:val="26"/>
      <w:u w:val="words"/>
      <w14:ligatures w14:val="none"/>
    </w:rPr>
  </w:style>
  <w:style w:type="paragraph" w:styleId="Header">
    <w:name w:val="header"/>
    <w:basedOn w:val="Normal"/>
    <w:link w:val="HeaderChar"/>
    <w:uiPriority w:val="99"/>
    <w:unhideWhenUsed/>
    <w:rsid w:val="004B23DE"/>
    <w:pPr>
      <w:tabs>
        <w:tab w:val="center" w:pos="4513"/>
        <w:tab w:val="right" w:pos="9026"/>
      </w:tabs>
    </w:pPr>
  </w:style>
  <w:style w:type="character" w:customStyle="1" w:styleId="HeaderChar">
    <w:name w:val="Header Char"/>
    <w:basedOn w:val="DefaultParagraphFont"/>
    <w:link w:val="Header"/>
    <w:uiPriority w:val="99"/>
    <w:rsid w:val="004B23DE"/>
    <w:rPr>
      <w:rFonts w:ascii="Arial" w:eastAsia="Calibri" w:hAnsi="Arial" w:cs="Times New Roman"/>
      <w:kern w:val="0"/>
      <w:sz w:val="24"/>
      <w14:ligatures w14:val="none"/>
    </w:rPr>
  </w:style>
  <w:style w:type="paragraph" w:styleId="Footer">
    <w:name w:val="footer"/>
    <w:basedOn w:val="Normal"/>
    <w:link w:val="FooterChar"/>
    <w:uiPriority w:val="99"/>
    <w:unhideWhenUsed/>
    <w:rsid w:val="004B23DE"/>
    <w:pPr>
      <w:tabs>
        <w:tab w:val="center" w:pos="4513"/>
        <w:tab w:val="right" w:pos="9026"/>
      </w:tabs>
    </w:pPr>
  </w:style>
  <w:style w:type="character" w:customStyle="1" w:styleId="FooterChar">
    <w:name w:val="Footer Char"/>
    <w:basedOn w:val="DefaultParagraphFont"/>
    <w:link w:val="Footer"/>
    <w:uiPriority w:val="99"/>
    <w:rsid w:val="004B23DE"/>
    <w:rPr>
      <w:rFonts w:ascii="Arial" w:eastAsia="Calibri" w:hAnsi="Arial" w:cs="Times New Roman"/>
      <w:kern w:val="0"/>
      <w:sz w:val="24"/>
      <w14:ligatures w14:val="none"/>
    </w:rPr>
  </w:style>
  <w:style w:type="table" w:styleId="TableGrid">
    <w:name w:val="Table Grid"/>
    <w:aliases w:val="aTable,Table for documents,Forfas Table Grid"/>
    <w:basedOn w:val="TableNormal"/>
    <w:uiPriority w:val="39"/>
    <w:rsid w:val="004B23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3DE"/>
    <w:rPr>
      <w:color w:val="0563C1" w:themeColor="hyperlink"/>
      <w:u w:val="single"/>
    </w:rPr>
  </w:style>
  <w:style w:type="paragraph" w:customStyle="1" w:styleId="Normal0">
    <w:name w:val="Normal_0"/>
    <w:qFormat/>
    <w:rsid w:val="004B23DE"/>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4B23DE"/>
    <w:pPr>
      <w:spacing w:before="120" w:after="120"/>
      <w:jc w:val="both"/>
    </w:pPr>
    <w:rPr>
      <w:rFonts w:eastAsia="Calibri" w:cs="Arial"/>
      <w:szCs w:val="24"/>
    </w:rPr>
  </w:style>
  <w:style w:type="character" w:styleId="PlaceholderText">
    <w:name w:val="Placeholder Text"/>
    <w:uiPriority w:val="99"/>
    <w:semiHidden/>
    <w:rsid w:val="004B23DE"/>
    <w:rPr>
      <w:rFonts w:ascii="Arial" w:hAnsi="Arial"/>
      <w:color w:val="808080"/>
    </w:rPr>
  </w:style>
  <w:style w:type="character" w:styleId="UnresolvedMention">
    <w:name w:val="Unresolved Mention"/>
    <w:basedOn w:val="DefaultParagraphFont"/>
    <w:uiPriority w:val="99"/>
    <w:semiHidden/>
    <w:unhideWhenUsed/>
    <w:rsid w:val="004B23DE"/>
    <w:rPr>
      <w:color w:val="605E5C"/>
      <w:shd w:val="clear" w:color="auto" w:fill="E1DFDD"/>
    </w:rPr>
  </w:style>
  <w:style w:type="paragraph" w:styleId="BalloonText">
    <w:name w:val="Balloon Text"/>
    <w:basedOn w:val="Normal"/>
    <w:link w:val="BalloonTextChar"/>
    <w:uiPriority w:val="99"/>
    <w:semiHidden/>
    <w:unhideWhenUsed/>
    <w:rsid w:val="004B2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3DE"/>
    <w:rPr>
      <w:rFonts w:ascii="Segoe UI" w:eastAsia="Calibri" w:hAnsi="Segoe UI" w:cs="Segoe UI"/>
      <w:kern w:val="0"/>
      <w:sz w:val="18"/>
      <w:szCs w:val="18"/>
      <w14:ligatures w14:val="none"/>
    </w:rPr>
  </w:style>
  <w:style w:type="paragraph" w:styleId="BodyTextIndent2">
    <w:name w:val="Body Text Indent 2"/>
    <w:basedOn w:val="Normal"/>
    <w:link w:val="BodyTextIndent2Char"/>
    <w:uiPriority w:val="99"/>
    <w:unhideWhenUsed/>
    <w:rsid w:val="004B23DE"/>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4B23DE"/>
    <w:rPr>
      <w:rFonts w:ascii="Times New Roman" w:hAnsi="Times New Roman" w:cs="Times New Roman"/>
      <w:kern w:val="0"/>
      <w:sz w:val="20"/>
      <w:szCs w:val="20"/>
      <w14:ligatures w14:val="none"/>
    </w:rPr>
  </w:style>
  <w:style w:type="paragraph" w:customStyle="1" w:styleId="BulletText2">
    <w:name w:val="Bullet Text 2"/>
    <w:basedOn w:val="Normal"/>
    <w:rsid w:val="004B23DE"/>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4B23DE"/>
  </w:style>
  <w:style w:type="paragraph" w:customStyle="1" w:styleId="DefaultText">
    <w:name w:val="Default Text"/>
    <w:basedOn w:val="Normal"/>
    <w:link w:val="DefaultTextChar"/>
    <w:uiPriority w:val="99"/>
    <w:rsid w:val="004B23DE"/>
    <w:pPr>
      <w:autoSpaceDE w:val="0"/>
      <w:autoSpaceDN w:val="0"/>
    </w:pPr>
    <w:rPr>
      <w:rFonts w:asciiTheme="minorHAnsi" w:eastAsiaTheme="minorHAnsi" w:hAnsiTheme="minorHAnsi" w:cstheme="minorBidi"/>
      <w:kern w:val="2"/>
      <w:sz w:val="22"/>
      <w14:ligatures w14:val="standardContextual"/>
    </w:rPr>
  </w:style>
  <w:style w:type="paragraph" w:styleId="CommentText">
    <w:name w:val="annotation text"/>
    <w:basedOn w:val="Normal"/>
    <w:link w:val="CommentTextChar"/>
    <w:uiPriority w:val="99"/>
    <w:rsid w:val="004B23DE"/>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4B23DE"/>
    <w:rPr>
      <w:rFonts w:ascii="Times New Roman" w:eastAsia="Calibri" w:hAnsi="Times New Roman" w:cs="Times New Roman"/>
      <w:kern w:val="0"/>
      <w:sz w:val="20"/>
      <w:szCs w:val="20"/>
      <w:lang w:eastAsia="en-GB"/>
      <w14:ligatures w14:val="none"/>
    </w:rPr>
  </w:style>
  <w:style w:type="paragraph" w:styleId="BodyTextIndent">
    <w:name w:val="Body Text Indent"/>
    <w:basedOn w:val="Normal"/>
    <w:link w:val="BodyTextIndentChar"/>
    <w:uiPriority w:val="99"/>
    <w:semiHidden/>
    <w:unhideWhenUsed/>
    <w:rsid w:val="004B23DE"/>
    <w:pPr>
      <w:spacing w:after="120"/>
      <w:ind w:left="283"/>
    </w:pPr>
  </w:style>
  <w:style w:type="character" w:customStyle="1" w:styleId="BodyTextIndentChar">
    <w:name w:val="Body Text Indent Char"/>
    <w:basedOn w:val="DefaultParagraphFont"/>
    <w:link w:val="BodyTextIndent"/>
    <w:uiPriority w:val="99"/>
    <w:semiHidden/>
    <w:rsid w:val="004B23DE"/>
    <w:rPr>
      <w:rFonts w:ascii="Arial" w:eastAsia="Calibri" w:hAnsi="Arial" w:cs="Times New Roman"/>
      <w:kern w:val="0"/>
      <w:sz w:val="24"/>
      <w14:ligatures w14:val="none"/>
    </w:rPr>
  </w:style>
  <w:style w:type="character" w:customStyle="1" w:styleId="eop">
    <w:name w:val="eop"/>
    <w:basedOn w:val="DefaultParagraphFont"/>
    <w:rsid w:val="004B23DE"/>
  </w:style>
  <w:style w:type="paragraph" w:styleId="PlainText">
    <w:name w:val="Plain Text"/>
    <w:basedOn w:val="Normal"/>
    <w:link w:val="PlainTextChar"/>
    <w:uiPriority w:val="99"/>
    <w:unhideWhenUsed/>
    <w:rsid w:val="004B23D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B23DE"/>
    <w:rPr>
      <w:rFonts w:ascii="Calibri" w:hAnsi="Calibri"/>
      <w:kern w:val="0"/>
      <w:szCs w:val="21"/>
      <w14:ligatures w14:val="none"/>
    </w:rPr>
  </w:style>
  <w:style w:type="table" w:styleId="GridTable6Colorful-Accent1">
    <w:name w:val="Grid Table 6 Colorful Accent 1"/>
    <w:basedOn w:val="TableNormal"/>
    <w:uiPriority w:val="51"/>
    <w:rsid w:val="004B23DE"/>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4B23DE"/>
    <w:rPr>
      <w:rFonts w:ascii="Calibri" w:eastAsiaTheme="minorHAnsi" w:hAnsi="Calibri" w:cs="Calibri"/>
      <w:sz w:val="22"/>
      <w:lang w:eastAsia="en-GB"/>
    </w:rPr>
  </w:style>
  <w:style w:type="character" w:customStyle="1" w:styleId="contentpasted0">
    <w:name w:val="contentpasted0"/>
    <w:basedOn w:val="DefaultParagraphFont"/>
    <w:rsid w:val="004B23DE"/>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4B23DE"/>
    <w:pPr>
      <w:ind w:left="720"/>
    </w:pPr>
    <w:rPr>
      <w:rFonts w:ascii="Calibri" w:eastAsiaTheme="minorHAnsi" w:hAnsi="Calibri" w:cs="Calibri"/>
      <w:sz w:val="22"/>
    </w:rPr>
  </w:style>
  <w:style w:type="paragraph" w:customStyle="1" w:styleId="Normal00">
    <w:name w:val="Normal_0_0"/>
    <w:qFormat/>
    <w:rsid w:val="004B23DE"/>
    <w:pPr>
      <w:spacing w:after="0" w:line="240" w:lineRule="auto"/>
    </w:pPr>
    <w:rPr>
      <w:rFonts w:ascii="Arial" w:eastAsia="Times New Roman" w:hAnsi="Arial" w:cs="Times New Roman"/>
      <w:kern w:val="0"/>
      <w:sz w:val="20"/>
      <w:szCs w:val="20"/>
      <w:lang w:eastAsia="en-GB"/>
      <w14:ligatures w14:val="none"/>
    </w:rPr>
  </w:style>
  <w:style w:type="paragraph" w:customStyle="1" w:styleId="Normal1">
    <w:name w:val="Normal_1"/>
    <w:qFormat/>
    <w:rsid w:val="004B23DE"/>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4B23DE"/>
    <w:rPr>
      <w:rFonts w:ascii="Calibri" w:hAnsi="Calibri" w:cs="Calibri"/>
      <w:kern w:val="0"/>
      <w14:ligatures w14:val="none"/>
    </w:rPr>
  </w:style>
  <w:style w:type="paragraph" w:customStyle="1" w:styleId="paragraph">
    <w:name w:val="paragraph"/>
    <w:basedOn w:val="Normal"/>
    <w:rsid w:val="004B23DE"/>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4B23DE"/>
  </w:style>
  <w:style w:type="paragraph" w:customStyle="1" w:styleId="elementtoproof">
    <w:name w:val="elementtoproof"/>
    <w:basedOn w:val="Normal"/>
    <w:rsid w:val="004B23DE"/>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4B23DE"/>
  </w:style>
  <w:style w:type="character" w:customStyle="1" w:styleId="contentpasted6">
    <w:name w:val="contentpasted6"/>
    <w:basedOn w:val="DefaultParagraphFont"/>
    <w:rsid w:val="004B23DE"/>
  </w:style>
  <w:style w:type="character" w:customStyle="1" w:styleId="contentpasted3">
    <w:name w:val="contentpasted3"/>
    <w:basedOn w:val="DefaultParagraphFont"/>
    <w:rsid w:val="004B23DE"/>
  </w:style>
  <w:style w:type="paragraph" w:styleId="NoSpacing">
    <w:name w:val="No Spacing"/>
    <w:basedOn w:val="Normal"/>
    <w:uiPriority w:val="1"/>
    <w:qFormat/>
    <w:rsid w:val="004B23DE"/>
    <w:rPr>
      <w:rFonts w:ascii="Calibri" w:hAnsi="Calibri" w:cs="Calibri"/>
      <w:sz w:val="22"/>
    </w:rPr>
  </w:style>
  <w:style w:type="character" w:styleId="Strong">
    <w:name w:val="Strong"/>
    <w:basedOn w:val="DefaultParagraphFont"/>
    <w:uiPriority w:val="22"/>
    <w:qFormat/>
    <w:rsid w:val="004B23DE"/>
    <w:rPr>
      <w:b/>
      <w:bCs/>
    </w:rPr>
  </w:style>
  <w:style w:type="paragraph" w:customStyle="1" w:styleId="font7">
    <w:name w:val="font_7"/>
    <w:basedOn w:val="Normal"/>
    <w:rsid w:val="004B23DE"/>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4B23DE"/>
    <w:pPr>
      <w:autoSpaceDE w:val="0"/>
      <w:autoSpaceDN w:val="0"/>
    </w:pPr>
    <w:rPr>
      <w:rFonts w:eastAsiaTheme="minorHAnsi" w:cs="Arial"/>
      <w:color w:val="000000"/>
      <w:szCs w:val="24"/>
    </w:rPr>
  </w:style>
  <w:style w:type="paragraph" w:customStyle="1" w:styleId="xmsolistparagraph">
    <w:name w:val="x_msolistparagraph"/>
    <w:basedOn w:val="Normal"/>
    <w:rsid w:val="004B23DE"/>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4B23D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4B23D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4B23DE"/>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4B23D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23DE"/>
    <w:pPr>
      <w:spacing w:after="0" w:line="240" w:lineRule="auto"/>
    </w:pPr>
    <w:rPr>
      <w:rFonts w:ascii="Arial" w:eastAsia="Calibri" w:hAnsi="Arial" w:cs="Times New Roman"/>
      <w:kern w:val="0"/>
      <w:sz w:val="24"/>
      <w14:ligatures w14:val="none"/>
    </w:rPr>
  </w:style>
  <w:style w:type="character" w:customStyle="1" w:styleId="scxw226465172">
    <w:name w:val="scxw226465172"/>
    <w:basedOn w:val="DefaultParagraphFont"/>
    <w:rsid w:val="004B23DE"/>
  </w:style>
  <w:style w:type="paragraph" w:customStyle="1" w:styleId="Pa12">
    <w:name w:val="Pa12"/>
    <w:basedOn w:val="Normal"/>
    <w:next w:val="Normal"/>
    <w:uiPriority w:val="99"/>
    <w:rsid w:val="004B23DE"/>
    <w:pPr>
      <w:autoSpaceDE w:val="0"/>
      <w:autoSpaceDN w:val="0"/>
      <w:adjustRightInd w:val="0"/>
      <w:spacing w:line="181" w:lineRule="atLeast"/>
    </w:pPr>
    <w:rPr>
      <w:rFonts w:ascii="Embarcadero MVB Pro" w:eastAsiaTheme="minorHAnsi" w:hAnsi="Embarcadero MVB Pro"/>
      <w:szCs w:val="24"/>
    </w:rPr>
  </w:style>
  <w:style w:type="character" w:customStyle="1" w:styleId="wacimagecontainer">
    <w:name w:val="wacimagecontainer"/>
    <w:basedOn w:val="DefaultParagraphFont"/>
    <w:rsid w:val="004B23DE"/>
  </w:style>
  <w:style w:type="paragraph" w:customStyle="1" w:styleId="p2">
    <w:name w:val="p2"/>
    <w:basedOn w:val="Normal"/>
    <w:rsid w:val="004B23DE"/>
    <w:pPr>
      <w:spacing w:before="100" w:beforeAutospacing="1" w:after="100" w:afterAutospacing="1"/>
    </w:pPr>
    <w:rPr>
      <w:rFonts w:ascii="Calibri" w:eastAsiaTheme="minorHAnsi" w:hAnsi="Calibri" w:cs="Calibri"/>
      <w:sz w:val="22"/>
      <w:lang w:eastAsia="en-GB"/>
    </w:rPr>
  </w:style>
  <w:style w:type="paragraph" w:customStyle="1" w:styleId="p3">
    <w:name w:val="p3"/>
    <w:basedOn w:val="Normal"/>
    <w:rsid w:val="004B23DE"/>
    <w:pPr>
      <w:spacing w:before="100" w:beforeAutospacing="1" w:after="100" w:afterAutospacing="1"/>
    </w:pPr>
    <w:rPr>
      <w:rFonts w:ascii="Calibri" w:eastAsiaTheme="minorHAnsi" w:hAnsi="Calibri" w:cs="Calibri"/>
      <w:sz w:val="22"/>
      <w:lang w:eastAsia="en-GB"/>
    </w:rPr>
  </w:style>
  <w:style w:type="character" w:customStyle="1" w:styleId="s2">
    <w:name w:val="s2"/>
    <w:basedOn w:val="DefaultParagraphFont"/>
    <w:rsid w:val="004B23DE"/>
  </w:style>
  <w:style w:type="paragraph" w:customStyle="1" w:styleId="p1">
    <w:name w:val="p1"/>
    <w:basedOn w:val="Normal"/>
    <w:rsid w:val="004B23DE"/>
    <w:pPr>
      <w:spacing w:before="100" w:beforeAutospacing="1" w:after="100" w:afterAutospacing="1"/>
    </w:pPr>
    <w:rPr>
      <w:rFonts w:ascii="Calibri" w:eastAsiaTheme="minorHAnsi" w:hAnsi="Calibri" w:cs="Calibri"/>
      <w:sz w:val="22"/>
      <w:lang w:eastAsia="en-GB"/>
    </w:rPr>
  </w:style>
  <w:style w:type="character" w:customStyle="1" w:styleId="s1">
    <w:name w:val="s1"/>
    <w:basedOn w:val="DefaultParagraphFont"/>
    <w:rsid w:val="004B2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B94D4-4E8C-4E90-AD78-D42A65D937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F39B68-6DC7-474A-ADCA-67F1F529020D}">
  <ds:schemaRefs>
    <ds:schemaRef ds:uri="http://schemas.microsoft.com/sharepoint/v3/contenttype/forms"/>
  </ds:schemaRefs>
</ds:datastoreItem>
</file>

<file path=customXml/itemProps3.xml><?xml version="1.0" encoding="utf-8"?>
<ds:datastoreItem xmlns:ds="http://schemas.openxmlformats.org/officeDocument/2006/customXml" ds:itemID="{59FE5040-A004-484C-970D-96C48D497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7977</Words>
  <Characters>45474</Characters>
  <Application>Microsoft Office Word</Application>
  <DocSecurity>8</DocSecurity>
  <Lines>378</Lines>
  <Paragraphs>106</Paragraphs>
  <ScaleCrop>false</ScaleCrop>
  <HeadingPairs>
    <vt:vector size="2" baseType="variant">
      <vt:variant>
        <vt:lpstr>Title</vt:lpstr>
      </vt:variant>
      <vt:variant>
        <vt:i4>1</vt:i4>
      </vt:variant>
    </vt:vector>
  </HeadingPairs>
  <TitlesOfParts>
    <vt:vector size="1" baseType="lpstr">
      <vt:lpstr>240307 PP 7 March 2024</vt:lpstr>
    </vt:vector>
  </TitlesOfParts>
  <Company>Ards and North Down Borough Council</Company>
  <LinksUpToDate>false</LinksUpToDate>
  <CharactersWithSpaces>53345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240307 PP 7 March 2024</dc:title>
  <dc:subject/>
  <dc:creator>Foster, Paulene</dc:creator>
  <cp:keywords/>
  <dc:description/>
  <cp:lastModifiedBy>Cull, Joshua</cp:lastModifiedBy>
  <cp:revision>8</cp:revision>
  <dcterms:created xsi:type="dcterms:W3CDTF">2024-03-21T10:43:00Z</dcterms:created>
  <dcterms:modified xsi:type="dcterms:W3CDTF">2026-01-09T11:05:00Z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