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409D" w14:textId="77777777" w:rsidR="00C42F87" w:rsidRPr="00A26D20" w:rsidRDefault="00C42F87" w:rsidP="00B3759C">
      <w:pPr>
        <w:spacing w:after="0" w:line="240" w:lineRule="auto"/>
        <w:jc w:val="center"/>
        <w:rPr>
          <w:b/>
          <w:bCs/>
          <w:caps/>
          <w:sz w:val="32"/>
          <w:szCs w:val="32"/>
          <w:u w:val="single"/>
        </w:rPr>
      </w:pPr>
      <w:r w:rsidRPr="00A26D20">
        <w:rPr>
          <w:b/>
          <w:bCs/>
          <w:caps/>
          <w:sz w:val="32"/>
          <w:szCs w:val="32"/>
          <w:u w:val="single"/>
        </w:rPr>
        <w:t>Ards and North Down Borough Council</w:t>
      </w:r>
    </w:p>
    <w:p w14:paraId="1934C062" w14:textId="77777777" w:rsidR="00C42F87" w:rsidRPr="00DD4C90" w:rsidRDefault="00C42F87" w:rsidP="007B1BD4">
      <w:pPr>
        <w:spacing w:after="0" w:line="240" w:lineRule="auto"/>
        <w:ind w:left="11" w:right="11"/>
        <w:rPr>
          <w:color w:val="auto"/>
          <w:szCs w:val="24"/>
        </w:rPr>
      </w:pPr>
    </w:p>
    <w:p w14:paraId="3FA559A8" w14:textId="3B149854" w:rsidR="00892DFD" w:rsidRDefault="00C42F87" w:rsidP="007B1BD4">
      <w:pPr>
        <w:spacing w:after="0" w:line="240" w:lineRule="auto"/>
        <w:ind w:left="11" w:right="11"/>
        <w:rPr>
          <w:color w:val="auto"/>
          <w:szCs w:val="24"/>
        </w:rPr>
      </w:pPr>
      <w:r w:rsidRPr="00DD4C90">
        <w:rPr>
          <w:color w:val="auto"/>
          <w:szCs w:val="24"/>
        </w:rPr>
        <w:t xml:space="preserve">A meeting of the Environment Committee was held </w:t>
      </w:r>
      <w:r w:rsidR="00892DFD">
        <w:t xml:space="preserve">at the Council Chamber, Church Street, Newtownards, </w:t>
      </w:r>
      <w:r w:rsidRPr="00DD4C90">
        <w:rPr>
          <w:color w:val="auto"/>
          <w:szCs w:val="24"/>
        </w:rPr>
        <w:t xml:space="preserve">on Wednesday, </w:t>
      </w:r>
      <w:r w:rsidR="00831416">
        <w:rPr>
          <w:color w:val="auto"/>
          <w:szCs w:val="24"/>
        </w:rPr>
        <w:t xml:space="preserve">10 April </w:t>
      </w:r>
      <w:r w:rsidRPr="00DD4C90">
        <w:rPr>
          <w:color w:val="auto"/>
          <w:szCs w:val="24"/>
        </w:rPr>
        <w:t>20</w:t>
      </w:r>
      <w:r w:rsidR="00831416">
        <w:rPr>
          <w:color w:val="auto"/>
          <w:szCs w:val="24"/>
        </w:rPr>
        <w:t>24</w:t>
      </w:r>
      <w:r w:rsidRPr="00DD4C90">
        <w:rPr>
          <w:color w:val="auto"/>
          <w:szCs w:val="24"/>
        </w:rPr>
        <w:t xml:space="preserve"> at </w:t>
      </w:r>
      <w:r w:rsidR="00050F01">
        <w:rPr>
          <w:color w:val="auto"/>
          <w:szCs w:val="24"/>
        </w:rPr>
        <w:t>7</w:t>
      </w:r>
      <w:r w:rsidRPr="00DD4C90">
        <w:rPr>
          <w:color w:val="auto"/>
          <w:szCs w:val="24"/>
        </w:rPr>
        <w:t>.00</w:t>
      </w:r>
      <w:r>
        <w:rPr>
          <w:color w:val="auto"/>
          <w:szCs w:val="24"/>
        </w:rPr>
        <w:t xml:space="preserve"> </w:t>
      </w:r>
      <w:r w:rsidRPr="00DD4C90">
        <w:rPr>
          <w:color w:val="auto"/>
          <w:szCs w:val="24"/>
        </w:rPr>
        <w:t>pm.</w:t>
      </w:r>
    </w:p>
    <w:p w14:paraId="1E5E6FA3" w14:textId="77777777" w:rsidR="007E7DDF" w:rsidRPr="00DD4C90" w:rsidRDefault="007E7DDF" w:rsidP="007B1BD4">
      <w:pPr>
        <w:spacing w:after="0" w:line="240" w:lineRule="auto"/>
        <w:ind w:left="0" w:right="11" w:firstLine="0"/>
        <w:rPr>
          <w:color w:val="auto"/>
          <w:szCs w:val="24"/>
        </w:rPr>
      </w:pPr>
    </w:p>
    <w:p w14:paraId="68F78C48" w14:textId="6B71537C" w:rsidR="00FD32F4" w:rsidRDefault="00C42F87" w:rsidP="007B1BD4">
      <w:pPr>
        <w:spacing w:after="0" w:line="240" w:lineRule="auto"/>
        <w:ind w:left="0" w:right="11" w:firstLine="0"/>
        <w:rPr>
          <w:b/>
          <w:color w:val="auto"/>
          <w:szCs w:val="24"/>
        </w:rPr>
      </w:pPr>
      <w:r w:rsidRPr="00DD4C90">
        <w:rPr>
          <w:b/>
          <w:color w:val="auto"/>
          <w:szCs w:val="24"/>
          <w:u w:val="single"/>
        </w:rPr>
        <w:t>PRESENT</w:t>
      </w:r>
      <w:r w:rsidRPr="00DD4C90">
        <w:rPr>
          <w:b/>
          <w:color w:val="auto"/>
          <w:szCs w:val="24"/>
        </w:rPr>
        <w:t>:</w:t>
      </w:r>
      <w:r w:rsidR="00F61160">
        <w:rPr>
          <w:b/>
          <w:color w:val="auto"/>
          <w:szCs w:val="24"/>
        </w:rPr>
        <w:tab/>
      </w:r>
      <w:r w:rsidR="00E47599">
        <w:rPr>
          <w:b/>
          <w:color w:val="auto"/>
          <w:szCs w:val="24"/>
        </w:rPr>
        <w:tab/>
        <w:t xml:space="preserve"> </w:t>
      </w:r>
    </w:p>
    <w:p w14:paraId="20A5D24B" w14:textId="4CD6D6B4" w:rsidR="00C42F87" w:rsidRPr="00DD4C90" w:rsidRDefault="00C42F87" w:rsidP="007B1BD4">
      <w:pPr>
        <w:spacing w:after="0" w:line="240" w:lineRule="auto"/>
        <w:ind w:left="0" w:right="11" w:firstLine="0"/>
        <w:rPr>
          <w:color w:val="auto"/>
          <w:szCs w:val="24"/>
        </w:rPr>
      </w:pPr>
      <w:r w:rsidRPr="00DD4C90">
        <w:rPr>
          <w:color w:val="auto"/>
          <w:szCs w:val="24"/>
        </w:rPr>
        <w:t xml:space="preserve"> </w:t>
      </w:r>
    </w:p>
    <w:p w14:paraId="148152D0" w14:textId="7A8379E9" w:rsidR="00C42F87" w:rsidRPr="00050F01" w:rsidRDefault="00C42F87" w:rsidP="007B1BD4">
      <w:pPr>
        <w:spacing w:after="0" w:line="240" w:lineRule="auto"/>
        <w:ind w:left="11" w:right="11"/>
        <w:rPr>
          <w:bCs/>
          <w:color w:val="auto"/>
          <w:szCs w:val="24"/>
        </w:rPr>
      </w:pPr>
      <w:r w:rsidRPr="00DD4C90">
        <w:rPr>
          <w:b/>
          <w:color w:val="auto"/>
          <w:szCs w:val="24"/>
        </w:rPr>
        <w:t xml:space="preserve">In the Chair: </w:t>
      </w:r>
      <w:r w:rsidRPr="00DD4C90">
        <w:rPr>
          <w:b/>
          <w:color w:val="auto"/>
          <w:szCs w:val="24"/>
        </w:rPr>
        <w:tab/>
      </w:r>
      <w:r w:rsidR="004032AC">
        <w:rPr>
          <w:bCs/>
          <w:color w:val="auto"/>
          <w:szCs w:val="24"/>
        </w:rPr>
        <w:t>Morgan</w:t>
      </w:r>
    </w:p>
    <w:p w14:paraId="4052C34D" w14:textId="77777777" w:rsidR="00C42F87" w:rsidRPr="00050F01" w:rsidRDefault="00C42F87" w:rsidP="007B1BD4">
      <w:pPr>
        <w:tabs>
          <w:tab w:val="left" w:pos="5280"/>
        </w:tabs>
        <w:spacing w:after="0" w:line="240" w:lineRule="auto"/>
        <w:ind w:left="11" w:right="11"/>
        <w:rPr>
          <w:bCs/>
          <w:color w:val="auto"/>
          <w:szCs w:val="24"/>
        </w:rPr>
      </w:pPr>
      <w:r w:rsidRPr="00050F01">
        <w:rPr>
          <w:bCs/>
          <w:color w:val="auto"/>
          <w:szCs w:val="24"/>
        </w:rPr>
        <w:tab/>
      </w:r>
    </w:p>
    <w:p w14:paraId="4CBBC58F" w14:textId="373B7B97" w:rsidR="00E945FC" w:rsidRPr="00E945FC" w:rsidRDefault="00C42F87" w:rsidP="007B1BD4">
      <w:pPr>
        <w:pStyle w:val="NoSpacing"/>
        <w:rPr>
          <w:rFonts w:ascii="Arial" w:hAnsi="Arial" w:cs="Arial"/>
          <w:sz w:val="24"/>
          <w:szCs w:val="24"/>
        </w:rPr>
      </w:pPr>
      <w:r w:rsidRPr="00E945FC">
        <w:rPr>
          <w:rFonts w:ascii="Arial" w:hAnsi="Arial" w:cs="Arial"/>
          <w:b/>
          <w:bCs/>
          <w:sz w:val="24"/>
          <w:szCs w:val="24"/>
        </w:rPr>
        <w:t>Alderm</w:t>
      </w:r>
      <w:r w:rsidR="00F63ACC" w:rsidRPr="00E945FC">
        <w:rPr>
          <w:rFonts w:ascii="Arial" w:hAnsi="Arial" w:cs="Arial"/>
          <w:b/>
          <w:bCs/>
          <w:sz w:val="24"/>
          <w:szCs w:val="24"/>
        </w:rPr>
        <w:t>e</w:t>
      </w:r>
      <w:r w:rsidRPr="00E945FC">
        <w:rPr>
          <w:rFonts w:ascii="Arial" w:hAnsi="Arial" w:cs="Arial"/>
          <w:b/>
          <w:bCs/>
          <w:sz w:val="24"/>
          <w:szCs w:val="24"/>
        </w:rPr>
        <w:t>n:</w:t>
      </w:r>
      <w:r w:rsidRPr="00E945FC">
        <w:rPr>
          <w:sz w:val="24"/>
          <w:szCs w:val="24"/>
        </w:rPr>
        <w:t xml:space="preserve">             </w:t>
      </w:r>
      <w:r w:rsidR="008D7186" w:rsidRPr="00E945FC">
        <w:rPr>
          <w:sz w:val="24"/>
          <w:szCs w:val="24"/>
        </w:rPr>
        <w:t xml:space="preserve">  </w:t>
      </w:r>
      <w:r w:rsidR="00E945FC">
        <w:tab/>
      </w:r>
      <w:r w:rsidR="004032AC" w:rsidRPr="00E945FC">
        <w:rPr>
          <w:rFonts w:ascii="Arial" w:hAnsi="Arial" w:cs="Arial"/>
          <w:sz w:val="24"/>
          <w:szCs w:val="24"/>
        </w:rPr>
        <w:t>Armstrong-Cotter</w:t>
      </w:r>
      <w:r w:rsidR="00E945FC" w:rsidRPr="00E945FC">
        <w:rPr>
          <w:rFonts w:ascii="Arial" w:hAnsi="Arial" w:cs="Arial"/>
          <w:sz w:val="24"/>
          <w:szCs w:val="24"/>
        </w:rPr>
        <w:tab/>
        <w:t>McAlpine</w:t>
      </w:r>
      <w:r w:rsidR="00E945FC">
        <w:rPr>
          <w:rFonts w:ascii="Arial" w:hAnsi="Arial" w:cs="Arial"/>
          <w:sz w:val="24"/>
          <w:szCs w:val="24"/>
        </w:rPr>
        <w:t xml:space="preserve"> </w:t>
      </w:r>
    </w:p>
    <w:p w14:paraId="797EFF63" w14:textId="718A2D67" w:rsidR="00F63ACC" w:rsidRPr="00E945FC" w:rsidRDefault="004032AC" w:rsidP="007B1BD4">
      <w:pPr>
        <w:pStyle w:val="NoSpacing"/>
        <w:ind w:left="1407" w:firstLine="720"/>
        <w:rPr>
          <w:rFonts w:ascii="Arial" w:hAnsi="Arial" w:cs="Arial"/>
          <w:sz w:val="24"/>
          <w:szCs w:val="24"/>
        </w:rPr>
      </w:pPr>
      <w:r w:rsidRPr="00E945FC">
        <w:rPr>
          <w:rFonts w:ascii="Arial" w:hAnsi="Arial" w:cs="Arial"/>
          <w:sz w:val="24"/>
          <w:szCs w:val="24"/>
        </w:rPr>
        <w:t>Cummings</w:t>
      </w:r>
    </w:p>
    <w:p w14:paraId="421B38FA" w14:textId="0B2C0682" w:rsidR="00C42F87" w:rsidRPr="00DD4C90" w:rsidRDefault="00F63ACC" w:rsidP="007B1BD4">
      <w:pPr>
        <w:tabs>
          <w:tab w:val="left" w:pos="5280"/>
        </w:tabs>
        <w:spacing w:after="0" w:line="240" w:lineRule="auto"/>
        <w:ind w:left="11" w:right="11"/>
        <w:rPr>
          <w:color w:val="auto"/>
          <w:szCs w:val="24"/>
        </w:rPr>
      </w:pPr>
      <w:r>
        <w:rPr>
          <w:color w:val="auto"/>
          <w:szCs w:val="24"/>
        </w:rPr>
        <w:tab/>
        <w:t xml:space="preserve">                                </w:t>
      </w:r>
      <w:r w:rsidR="00C970E8">
        <w:rPr>
          <w:color w:val="auto"/>
          <w:szCs w:val="24"/>
        </w:rPr>
        <w:t xml:space="preserve">                               </w:t>
      </w:r>
      <w:r w:rsidR="00C970E8">
        <w:rPr>
          <w:color w:val="auto"/>
          <w:szCs w:val="24"/>
        </w:rPr>
        <w:tab/>
      </w:r>
      <w:r w:rsidR="00173A2B">
        <w:rPr>
          <w:color w:val="auto"/>
          <w:szCs w:val="24"/>
        </w:rPr>
        <w:tab/>
      </w:r>
      <w:r w:rsidR="00173A2B">
        <w:rPr>
          <w:color w:val="auto"/>
          <w:szCs w:val="24"/>
        </w:rPr>
        <w:tab/>
      </w:r>
      <w:r w:rsidR="00C42F87" w:rsidRPr="00DD4C90">
        <w:rPr>
          <w:b/>
          <w:bCs/>
          <w:color w:val="auto"/>
          <w:szCs w:val="24"/>
        </w:rPr>
        <w:tab/>
      </w:r>
      <w:r w:rsidR="00C42F87" w:rsidRPr="00DD4C90">
        <w:rPr>
          <w:b/>
          <w:bCs/>
          <w:color w:val="auto"/>
          <w:szCs w:val="24"/>
        </w:rPr>
        <w:tab/>
      </w:r>
    </w:p>
    <w:p w14:paraId="5406A4E1" w14:textId="4C21ABAE" w:rsidR="00E945FC" w:rsidRDefault="00C42F87" w:rsidP="007B1BD4">
      <w:pPr>
        <w:spacing w:after="0" w:line="240" w:lineRule="auto"/>
        <w:ind w:right="11"/>
        <w:rPr>
          <w:bCs/>
          <w:color w:val="auto"/>
          <w:szCs w:val="24"/>
        </w:rPr>
      </w:pPr>
      <w:r w:rsidRPr="00DD4C90">
        <w:rPr>
          <w:b/>
          <w:color w:val="auto"/>
          <w:szCs w:val="24"/>
        </w:rPr>
        <w:t>Councillors:</w:t>
      </w:r>
      <w:r w:rsidRPr="00DD4C90">
        <w:rPr>
          <w:b/>
          <w:color w:val="auto"/>
          <w:szCs w:val="24"/>
        </w:rPr>
        <w:tab/>
      </w:r>
      <w:r w:rsidR="00077BB7">
        <w:rPr>
          <w:b/>
          <w:color w:val="auto"/>
          <w:szCs w:val="24"/>
        </w:rPr>
        <w:tab/>
      </w:r>
      <w:r w:rsidR="004032AC">
        <w:rPr>
          <w:bCs/>
          <w:color w:val="auto"/>
          <w:szCs w:val="24"/>
        </w:rPr>
        <w:t>Blaney</w:t>
      </w:r>
      <w:r w:rsidR="00E945FC">
        <w:rPr>
          <w:bCs/>
          <w:color w:val="auto"/>
          <w:szCs w:val="24"/>
        </w:rPr>
        <w:t xml:space="preserve"> </w:t>
      </w:r>
      <w:r w:rsidR="008B5F93">
        <w:rPr>
          <w:bCs/>
          <w:color w:val="auto"/>
          <w:szCs w:val="24"/>
        </w:rPr>
        <w:tab/>
      </w:r>
      <w:r w:rsidR="00E945FC">
        <w:rPr>
          <w:bCs/>
          <w:color w:val="auto"/>
          <w:szCs w:val="24"/>
        </w:rPr>
        <w:tab/>
      </w:r>
      <w:r w:rsidR="00831416">
        <w:rPr>
          <w:bCs/>
          <w:color w:val="auto"/>
          <w:szCs w:val="24"/>
        </w:rPr>
        <w:t>Harbinson</w:t>
      </w:r>
    </w:p>
    <w:p w14:paraId="21ECA448" w14:textId="790BBDFE" w:rsidR="00E945FC" w:rsidRDefault="004032AC" w:rsidP="007B1BD4">
      <w:pPr>
        <w:spacing w:after="0" w:line="240" w:lineRule="auto"/>
        <w:ind w:left="2127" w:right="11" w:firstLine="0"/>
        <w:rPr>
          <w:bCs/>
          <w:color w:val="auto"/>
          <w:szCs w:val="24"/>
        </w:rPr>
      </w:pPr>
      <w:r>
        <w:rPr>
          <w:bCs/>
          <w:color w:val="auto"/>
          <w:szCs w:val="24"/>
        </w:rPr>
        <w:t xml:space="preserve">Boyle </w:t>
      </w:r>
      <w:r w:rsidR="00E945FC">
        <w:rPr>
          <w:bCs/>
          <w:color w:val="auto"/>
          <w:szCs w:val="24"/>
        </w:rPr>
        <w:tab/>
      </w:r>
      <w:r w:rsidR="00E945FC">
        <w:rPr>
          <w:bCs/>
          <w:color w:val="auto"/>
          <w:szCs w:val="24"/>
        </w:rPr>
        <w:tab/>
      </w:r>
      <w:r w:rsidR="00077BB7">
        <w:rPr>
          <w:bCs/>
          <w:color w:val="auto"/>
          <w:szCs w:val="24"/>
        </w:rPr>
        <w:tab/>
      </w:r>
      <w:r w:rsidR="00831416">
        <w:rPr>
          <w:bCs/>
          <w:color w:val="auto"/>
          <w:szCs w:val="24"/>
        </w:rPr>
        <w:t>Kerr</w:t>
      </w:r>
    </w:p>
    <w:p w14:paraId="283B0A8D" w14:textId="476EA872" w:rsidR="00E945FC" w:rsidRDefault="004032AC" w:rsidP="007B1BD4">
      <w:pPr>
        <w:spacing w:after="0" w:line="240" w:lineRule="auto"/>
        <w:ind w:left="2127" w:right="11" w:firstLine="0"/>
        <w:rPr>
          <w:bCs/>
          <w:color w:val="auto"/>
          <w:szCs w:val="24"/>
        </w:rPr>
      </w:pPr>
      <w:r>
        <w:rPr>
          <w:bCs/>
          <w:color w:val="auto"/>
          <w:szCs w:val="24"/>
        </w:rPr>
        <w:t>Cathcart</w:t>
      </w:r>
      <w:r w:rsidR="00E945FC">
        <w:rPr>
          <w:bCs/>
          <w:color w:val="auto"/>
          <w:szCs w:val="24"/>
        </w:rPr>
        <w:tab/>
      </w:r>
      <w:r w:rsidR="00E945FC">
        <w:rPr>
          <w:bCs/>
          <w:color w:val="auto"/>
          <w:szCs w:val="24"/>
        </w:rPr>
        <w:tab/>
      </w:r>
      <w:r w:rsidR="00831416">
        <w:rPr>
          <w:bCs/>
          <w:color w:val="auto"/>
          <w:szCs w:val="24"/>
        </w:rPr>
        <w:t>McKee</w:t>
      </w:r>
    </w:p>
    <w:p w14:paraId="246C003A" w14:textId="42BEF892" w:rsidR="00E945FC" w:rsidRDefault="004032AC" w:rsidP="007B1BD4">
      <w:pPr>
        <w:spacing w:after="0" w:line="240" w:lineRule="auto"/>
        <w:ind w:left="2127" w:right="11" w:firstLine="0"/>
        <w:rPr>
          <w:bCs/>
          <w:color w:val="auto"/>
          <w:szCs w:val="24"/>
        </w:rPr>
      </w:pPr>
      <w:r>
        <w:rPr>
          <w:bCs/>
          <w:color w:val="auto"/>
          <w:szCs w:val="24"/>
        </w:rPr>
        <w:t>Douglas</w:t>
      </w:r>
      <w:r w:rsidR="00E945FC">
        <w:rPr>
          <w:bCs/>
          <w:color w:val="auto"/>
          <w:szCs w:val="24"/>
        </w:rPr>
        <w:tab/>
      </w:r>
      <w:r w:rsidR="00077BB7">
        <w:rPr>
          <w:bCs/>
          <w:color w:val="auto"/>
          <w:szCs w:val="24"/>
        </w:rPr>
        <w:tab/>
      </w:r>
      <w:r w:rsidR="00831416">
        <w:rPr>
          <w:bCs/>
          <w:color w:val="auto"/>
          <w:szCs w:val="24"/>
        </w:rPr>
        <w:t>Smart</w:t>
      </w:r>
    </w:p>
    <w:p w14:paraId="3757ECBB" w14:textId="7DE8CD93" w:rsidR="00E945FC" w:rsidRDefault="004032AC" w:rsidP="007B1BD4">
      <w:pPr>
        <w:spacing w:after="0" w:line="240" w:lineRule="auto"/>
        <w:ind w:left="2127" w:right="11" w:firstLine="0"/>
        <w:rPr>
          <w:bCs/>
          <w:color w:val="auto"/>
          <w:szCs w:val="24"/>
        </w:rPr>
      </w:pPr>
      <w:r>
        <w:rPr>
          <w:bCs/>
          <w:color w:val="auto"/>
          <w:szCs w:val="24"/>
        </w:rPr>
        <w:t>Edmund</w:t>
      </w:r>
      <w:r w:rsidR="00E945FC">
        <w:rPr>
          <w:bCs/>
          <w:color w:val="auto"/>
          <w:szCs w:val="24"/>
        </w:rPr>
        <w:tab/>
      </w:r>
      <w:r w:rsidR="00E945FC">
        <w:rPr>
          <w:bCs/>
          <w:color w:val="auto"/>
          <w:szCs w:val="24"/>
        </w:rPr>
        <w:tab/>
      </w:r>
      <w:r w:rsidR="00831416">
        <w:rPr>
          <w:bCs/>
          <w:color w:val="auto"/>
          <w:szCs w:val="24"/>
        </w:rPr>
        <w:t xml:space="preserve">Wray </w:t>
      </w:r>
    </w:p>
    <w:p w14:paraId="33DC8401" w14:textId="069E31CA" w:rsidR="00C42F87" w:rsidRPr="00AE3077" w:rsidRDefault="00C42F87" w:rsidP="002510E1">
      <w:pPr>
        <w:spacing w:after="0" w:line="240" w:lineRule="auto"/>
        <w:ind w:left="1417" w:right="11" w:firstLine="710"/>
        <w:rPr>
          <w:bCs/>
          <w:color w:val="auto"/>
          <w:szCs w:val="24"/>
        </w:rPr>
      </w:pPr>
      <w:r>
        <w:rPr>
          <w:bCs/>
          <w:color w:val="auto"/>
          <w:szCs w:val="24"/>
        </w:rPr>
        <w:tab/>
      </w:r>
      <w:r w:rsidRPr="00DD4C90">
        <w:rPr>
          <w:bCs/>
          <w:color w:val="auto"/>
          <w:szCs w:val="24"/>
        </w:rPr>
        <w:tab/>
      </w:r>
      <w:r w:rsidR="00F74260">
        <w:rPr>
          <w:bCs/>
          <w:color w:val="auto"/>
          <w:szCs w:val="24"/>
        </w:rPr>
        <w:tab/>
      </w:r>
      <w:r w:rsidR="00A133D8">
        <w:rPr>
          <w:bCs/>
          <w:color w:val="auto"/>
          <w:szCs w:val="24"/>
        </w:rPr>
        <w:t xml:space="preserve"> </w:t>
      </w:r>
      <w:r w:rsidRPr="00DD4C90">
        <w:rPr>
          <w:bCs/>
          <w:color w:val="auto"/>
          <w:szCs w:val="24"/>
        </w:rPr>
        <w:t xml:space="preserve"> </w:t>
      </w:r>
      <w:r>
        <w:rPr>
          <w:bCs/>
          <w:color w:val="auto"/>
          <w:szCs w:val="24"/>
        </w:rPr>
        <w:tab/>
        <w:t xml:space="preserve"> </w:t>
      </w:r>
      <w:r w:rsidRPr="00DD4C90">
        <w:rPr>
          <w:bCs/>
          <w:color w:val="auto"/>
          <w:szCs w:val="24"/>
        </w:rPr>
        <w:t xml:space="preserve"> </w:t>
      </w:r>
      <w:r>
        <w:rPr>
          <w:bCs/>
          <w:color w:val="auto"/>
          <w:szCs w:val="24"/>
        </w:rPr>
        <w:tab/>
        <w:t xml:space="preserve"> </w:t>
      </w:r>
      <w:r>
        <w:rPr>
          <w:bCs/>
          <w:color w:val="auto"/>
          <w:szCs w:val="24"/>
        </w:rPr>
        <w:tab/>
      </w:r>
      <w:r>
        <w:rPr>
          <w:bCs/>
          <w:color w:val="auto"/>
          <w:szCs w:val="24"/>
        </w:rPr>
        <w:tab/>
      </w:r>
      <w:r>
        <w:rPr>
          <w:bCs/>
          <w:color w:val="auto"/>
          <w:szCs w:val="24"/>
        </w:rPr>
        <w:tab/>
        <w:t xml:space="preserve"> </w:t>
      </w:r>
      <w:r>
        <w:rPr>
          <w:bCs/>
          <w:color w:val="auto"/>
          <w:szCs w:val="24"/>
        </w:rPr>
        <w:tab/>
      </w:r>
    </w:p>
    <w:p w14:paraId="64BF4F46" w14:textId="4E4FC4B8" w:rsidR="0006186B" w:rsidRDefault="00C42F87" w:rsidP="007B1BD4">
      <w:pPr>
        <w:spacing w:after="0" w:line="240" w:lineRule="auto"/>
        <w:ind w:left="2160" w:right="11" w:hanging="2149"/>
        <w:rPr>
          <w:color w:val="auto"/>
          <w:szCs w:val="24"/>
        </w:rPr>
      </w:pPr>
      <w:r w:rsidRPr="00DD4C90">
        <w:rPr>
          <w:b/>
          <w:color w:val="auto"/>
          <w:szCs w:val="24"/>
        </w:rPr>
        <w:t xml:space="preserve">Officers: </w:t>
      </w:r>
      <w:r w:rsidRPr="00DD4C90">
        <w:rPr>
          <w:b/>
          <w:color w:val="auto"/>
          <w:szCs w:val="24"/>
        </w:rPr>
        <w:tab/>
      </w:r>
      <w:r w:rsidRPr="00DD4C90">
        <w:rPr>
          <w:color w:val="auto"/>
          <w:szCs w:val="24"/>
        </w:rPr>
        <w:t xml:space="preserve">Director of Environment (D Lindsay), </w:t>
      </w:r>
      <w:r w:rsidR="00FA0970">
        <w:rPr>
          <w:color w:val="auto"/>
          <w:szCs w:val="24"/>
        </w:rPr>
        <w:t>Head of Waste and Cleansing Services (N Martin)</w:t>
      </w:r>
      <w:r w:rsidR="00F61160">
        <w:rPr>
          <w:color w:val="auto"/>
          <w:szCs w:val="24"/>
        </w:rPr>
        <w:t xml:space="preserve">, Head of Assets and </w:t>
      </w:r>
      <w:r w:rsidR="00283DCD">
        <w:rPr>
          <w:color w:val="auto"/>
          <w:szCs w:val="24"/>
        </w:rPr>
        <w:t>Property Services (P Caldwell)</w:t>
      </w:r>
      <w:r w:rsidR="009C1634">
        <w:rPr>
          <w:color w:val="auto"/>
          <w:szCs w:val="24"/>
        </w:rPr>
        <w:t xml:space="preserve">, </w:t>
      </w:r>
      <w:r w:rsidR="00F868B4">
        <w:rPr>
          <w:color w:val="auto"/>
          <w:szCs w:val="24"/>
        </w:rPr>
        <w:t xml:space="preserve">Head of Regulatory Services </w:t>
      </w:r>
      <w:r w:rsidR="009C1634">
        <w:rPr>
          <w:color w:val="auto"/>
          <w:szCs w:val="24"/>
        </w:rPr>
        <w:t>(R McCracken)</w:t>
      </w:r>
      <w:r w:rsidR="00F868B4">
        <w:rPr>
          <w:color w:val="auto"/>
          <w:szCs w:val="24"/>
        </w:rPr>
        <w:t xml:space="preserve"> </w:t>
      </w:r>
      <w:r w:rsidR="00283DCD">
        <w:rPr>
          <w:color w:val="auto"/>
          <w:szCs w:val="24"/>
        </w:rPr>
        <w:t xml:space="preserve">and </w:t>
      </w:r>
      <w:r w:rsidRPr="00DD4C90">
        <w:rPr>
          <w:color w:val="auto"/>
          <w:szCs w:val="24"/>
        </w:rPr>
        <w:t>Democratic Services Officer (</w:t>
      </w:r>
      <w:r w:rsidR="008B5F93">
        <w:rPr>
          <w:color w:val="auto"/>
          <w:szCs w:val="24"/>
        </w:rPr>
        <w:t xml:space="preserve">H </w:t>
      </w:r>
      <w:proofErr w:type="spellStart"/>
      <w:r w:rsidR="008B5F93">
        <w:rPr>
          <w:color w:val="auto"/>
          <w:szCs w:val="24"/>
        </w:rPr>
        <w:t>Loebnau</w:t>
      </w:r>
      <w:proofErr w:type="spellEnd"/>
      <w:r w:rsidRPr="00DD4C90">
        <w:rPr>
          <w:color w:val="auto"/>
          <w:szCs w:val="24"/>
        </w:rPr>
        <w:t>)</w:t>
      </w:r>
    </w:p>
    <w:p w14:paraId="04D69531" w14:textId="37261D71" w:rsidR="00F63ACC" w:rsidRDefault="00F63ACC" w:rsidP="007B1BD4">
      <w:pPr>
        <w:spacing w:after="0" w:line="240" w:lineRule="auto"/>
        <w:ind w:left="2160" w:right="11" w:hanging="2149"/>
        <w:rPr>
          <w:color w:val="auto"/>
          <w:szCs w:val="24"/>
        </w:rPr>
      </w:pPr>
    </w:p>
    <w:p w14:paraId="0C485AED" w14:textId="37C02511" w:rsidR="009F1AA3" w:rsidRDefault="009F1AA3" w:rsidP="007B1BD4">
      <w:pPr>
        <w:pStyle w:val="Heading1"/>
      </w:pPr>
      <w:r w:rsidRPr="00C264D3">
        <w:rPr>
          <w:u w:val="none"/>
        </w:rPr>
        <w:t>1.</w:t>
      </w:r>
      <w:r w:rsidRPr="00C264D3">
        <w:rPr>
          <w:u w:val="none"/>
        </w:rPr>
        <w:tab/>
      </w:r>
      <w:r w:rsidRPr="009F1AA3">
        <w:t>Apologies</w:t>
      </w:r>
    </w:p>
    <w:p w14:paraId="4ED4DD0F" w14:textId="5C82A8E1" w:rsidR="009F1AA3" w:rsidRDefault="009F1AA3" w:rsidP="007B1BD4">
      <w:pPr>
        <w:tabs>
          <w:tab w:val="left" w:pos="567"/>
        </w:tabs>
        <w:spacing w:after="0" w:line="240" w:lineRule="auto"/>
        <w:rPr>
          <w:szCs w:val="24"/>
        </w:rPr>
      </w:pPr>
    </w:p>
    <w:p w14:paraId="51C426F4" w14:textId="53192D7C" w:rsidR="006F54FE" w:rsidRDefault="00792C5B" w:rsidP="007B1BD4">
      <w:pPr>
        <w:tabs>
          <w:tab w:val="left" w:pos="567"/>
        </w:tabs>
        <w:spacing w:after="0" w:line="240" w:lineRule="auto"/>
        <w:rPr>
          <w:szCs w:val="24"/>
        </w:rPr>
      </w:pPr>
      <w:r>
        <w:rPr>
          <w:szCs w:val="24"/>
        </w:rPr>
        <w:t xml:space="preserve">Apologies were received </w:t>
      </w:r>
      <w:r w:rsidR="00675FA4">
        <w:rPr>
          <w:szCs w:val="24"/>
        </w:rPr>
        <w:t xml:space="preserve">from </w:t>
      </w:r>
      <w:r w:rsidR="00831416">
        <w:rPr>
          <w:szCs w:val="24"/>
        </w:rPr>
        <w:t xml:space="preserve">Councillors McKimm and Rossiter. </w:t>
      </w:r>
    </w:p>
    <w:p w14:paraId="472C74CF" w14:textId="77777777" w:rsidR="00153899" w:rsidRDefault="00153899" w:rsidP="007B1BD4">
      <w:pPr>
        <w:tabs>
          <w:tab w:val="left" w:pos="567"/>
        </w:tabs>
        <w:spacing w:after="0" w:line="240" w:lineRule="auto"/>
        <w:rPr>
          <w:szCs w:val="24"/>
        </w:rPr>
      </w:pPr>
    </w:p>
    <w:p w14:paraId="1B95A438" w14:textId="78E5D0C5" w:rsidR="009F1AA3" w:rsidRPr="006F54FE" w:rsidRDefault="006F54FE" w:rsidP="007B1BD4">
      <w:pPr>
        <w:tabs>
          <w:tab w:val="left" w:pos="567"/>
        </w:tabs>
        <w:spacing w:after="0" w:line="240" w:lineRule="auto"/>
        <w:rPr>
          <w:b/>
          <w:bCs/>
          <w:szCs w:val="24"/>
        </w:rPr>
      </w:pPr>
      <w:r w:rsidRPr="006F54FE">
        <w:rPr>
          <w:b/>
          <w:bCs/>
          <w:szCs w:val="24"/>
        </w:rPr>
        <w:t xml:space="preserve">NOTED. </w:t>
      </w:r>
      <w:r w:rsidR="00EB5AA3" w:rsidRPr="006F54FE">
        <w:rPr>
          <w:b/>
          <w:bCs/>
          <w:szCs w:val="24"/>
        </w:rPr>
        <w:t xml:space="preserve">  </w:t>
      </w:r>
    </w:p>
    <w:p w14:paraId="1527228E" w14:textId="77777777" w:rsidR="009F1AA3" w:rsidRDefault="009F1AA3" w:rsidP="007B1BD4">
      <w:pPr>
        <w:tabs>
          <w:tab w:val="left" w:pos="567"/>
        </w:tabs>
        <w:spacing w:after="0" w:line="240" w:lineRule="auto"/>
        <w:rPr>
          <w:szCs w:val="24"/>
        </w:rPr>
      </w:pPr>
    </w:p>
    <w:p w14:paraId="573173AC" w14:textId="7073CD04" w:rsidR="009F1AA3" w:rsidRPr="009F1AA3" w:rsidRDefault="009F1AA3" w:rsidP="007B1BD4">
      <w:pPr>
        <w:pStyle w:val="Heading1"/>
      </w:pPr>
      <w:r w:rsidRPr="00C264D3">
        <w:rPr>
          <w:u w:val="none"/>
        </w:rPr>
        <w:t>2.</w:t>
      </w:r>
      <w:r w:rsidRPr="00C264D3">
        <w:rPr>
          <w:u w:val="none"/>
        </w:rPr>
        <w:tab/>
      </w:r>
      <w:r w:rsidRPr="009F1AA3">
        <w:t>Declarations of Interest</w:t>
      </w:r>
    </w:p>
    <w:p w14:paraId="2DB02432" w14:textId="63F011EB" w:rsidR="009F1AA3" w:rsidRDefault="009F1AA3" w:rsidP="007B1BD4">
      <w:pPr>
        <w:spacing w:after="0" w:line="240" w:lineRule="auto"/>
        <w:ind w:left="0"/>
        <w:rPr>
          <w:szCs w:val="24"/>
        </w:rPr>
      </w:pPr>
    </w:p>
    <w:p w14:paraId="0512AC7B" w14:textId="77777777" w:rsidR="00125FD5" w:rsidRDefault="00831416" w:rsidP="007B1BD4">
      <w:pPr>
        <w:spacing w:after="0" w:line="240" w:lineRule="auto"/>
        <w:ind w:left="0"/>
        <w:rPr>
          <w:szCs w:val="24"/>
        </w:rPr>
      </w:pPr>
      <w:r>
        <w:rPr>
          <w:szCs w:val="24"/>
        </w:rPr>
        <w:t>There were no declarations of interest.</w:t>
      </w:r>
    </w:p>
    <w:p w14:paraId="2BF8C050" w14:textId="61E40EA5" w:rsidR="00981149" w:rsidRDefault="00831416" w:rsidP="007B1BD4">
      <w:pPr>
        <w:spacing w:after="0" w:line="240" w:lineRule="auto"/>
        <w:ind w:left="0"/>
        <w:rPr>
          <w:szCs w:val="24"/>
        </w:rPr>
      </w:pPr>
      <w:r>
        <w:rPr>
          <w:szCs w:val="24"/>
        </w:rPr>
        <w:t xml:space="preserve">   </w:t>
      </w:r>
    </w:p>
    <w:p w14:paraId="14957EB8" w14:textId="25056B40" w:rsidR="00C72D29" w:rsidRDefault="00FE78CC" w:rsidP="007B1BD4">
      <w:pPr>
        <w:spacing w:after="0" w:line="240" w:lineRule="auto"/>
        <w:ind w:left="0"/>
        <w:rPr>
          <w:b/>
          <w:bCs/>
          <w:szCs w:val="24"/>
        </w:rPr>
      </w:pPr>
      <w:r w:rsidRPr="00FE78CC">
        <w:rPr>
          <w:b/>
          <w:bCs/>
          <w:szCs w:val="24"/>
        </w:rPr>
        <w:t xml:space="preserve">NOTED. </w:t>
      </w:r>
    </w:p>
    <w:p w14:paraId="2E5DD118" w14:textId="77777777" w:rsidR="001C7BF1" w:rsidRDefault="001C7BF1" w:rsidP="007B1BD4">
      <w:pPr>
        <w:spacing w:after="0" w:line="240" w:lineRule="auto"/>
        <w:ind w:left="0"/>
        <w:rPr>
          <w:b/>
          <w:bCs/>
          <w:szCs w:val="24"/>
        </w:rPr>
      </w:pPr>
    </w:p>
    <w:p w14:paraId="7B84DC8A" w14:textId="20C61095" w:rsidR="001C7BF1" w:rsidRPr="001C7BF1" w:rsidRDefault="001C7BF1" w:rsidP="007B1BD4">
      <w:pPr>
        <w:spacing w:after="0" w:line="240" w:lineRule="auto"/>
        <w:ind w:left="0"/>
        <w:rPr>
          <w:sz w:val="28"/>
          <w:szCs w:val="28"/>
          <w:u w:val="single"/>
        </w:rPr>
      </w:pPr>
      <w:r w:rsidRPr="001C7BF1">
        <w:rPr>
          <w:b/>
          <w:bCs/>
          <w:sz w:val="28"/>
          <w:szCs w:val="28"/>
          <w:u w:val="single"/>
        </w:rPr>
        <w:t>REPORTS FOR APPROVAL</w:t>
      </w:r>
    </w:p>
    <w:p w14:paraId="4C3C982C" w14:textId="77777777" w:rsidR="00591D87" w:rsidRPr="001C7BF1" w:rsidRDefault="00591D87" w:rsidP="007B1BD4">
      <w:pPr>
        <w:spacing w:after="0" w:line="240" w:lineRule="auto"/>
        <w:ind w:left="0" w:firstLine="0"/>
        <w:rPr>
          <w:rFonts w:eastAsia="Calibri"/>
          <w:sz w:val="28"/>
          <w:szCs w:val="28"/>
          <w:u w:val="single"/>
        </w:rPr>
      </w:pPr>
    </w:p>
    <w:p w14:paraId="1A4FBBB0" w14:textId="5AF46ECB" w:rsidR="009F1AA3" w:rsidRDefault="00153899" w:rsidP="007B1BD4">
      <w:pPr>
        <w:pStyle w:val="Heading1"/>
        <w:ind w:left="720" w:hanging="720"/>
      </w:pPr>
      <w:bookmarkStart w:id="0" w:name="_Hlk118712579"/>
      <w:bookmarkStart w:id="1" w:name="_Hlk117849619"/>
      <w:r w:rsidRPr="00C264D3">
        <w:rPr>
          <w:u w:val="none"/>
        </w:rPr>
        <w:t>3</w:t>
      </w:r>
      <w:r w:rsidR="009F1AA3" w:rsidRPr="00C264D3">
        <w:rPr>
          <w:u w:val="none"/>
        </w:rPr>
        <w:t>.</w:t>
      </w:r>
      <w:r w:rsidR="009F1AA3" w:rsidRPr="00C264D3">
        <w:rPr>
          <w:u w:val="none"/>
        </w:rPr>
        <w:tab/>
      </w:r>
      <w:r w:rsidR="001C7BF1">
        <w:t>2024-25 Services Plans</w:t>
      </w:r>
      <w:r w:rsidR="00195227">
        <w:t xml:space="preserve"> </w:t>
      </w:r>
      <w:r w:rsidR="002C1348">
        <w:t xml:space="preserve"> </w:t>
      </w:r>
      <w:r w:rsidR="00410E53">
        <w:t xml:space="preserve"> </w:t>
      </w:r>
    </w:p>
    <w:p w14:paraId="2D9F5197" w14:textId="381F7A4D" w:rsidR="00971A00" w:rsidRDefault="00971A00" w:rsidP="00784965">
      <w:r>
        <w:tab/>
      </w:r>
      <w:r>
        <w:tab/>
      </w:r>
    </w:p>
    <w:p w14:paraId="5BB6E7AE" w14:textId="36E3B7CD" w:rsidR="00784965" w:rsidRPr="008A0EF8" w:rsidRDefault="00784965" w:rsidP="002510E1">
      <w:pPr>
        <w:spacing w:after="0" w:line="240" w:lineRule="auto"/>
        <w:ind w:right="758"/>
        <w:rPr>
          <w:rFonts w:eastAsiaTheme="minorHAnsi"/>
          <w:szCs w:val="24"/>
        </w:rPr>
      </w:pPr>
      <w:r>
        <w:t xml:space="preserve">PREVIOUSLY </w:t>
      </w:r>
      <w:proofErr w:type="gramStart"/>
      <w:r>
        <w:t>CIRCULATED:-</w:t>
      </w:r>
      <w:proofErr w:type="gramEnd"/>
      <w:r>
        <w:t xml:space="preserve"> Report from the Director of Environment detailing that s</w:t>
      </w:r>
      <w:r w:rsidRPr="008A0EF8">
        <w:rPr>
          <w:rFonts w:eastAsiaTheme="minorHAnsi"/>
          <w:szCs w:val="24"/>
        </w:rPr>
        <w:t xml:space="preserve">ince 2017/18 Service Plans </w:t>
      </w:r>
      <w:r>
        <w:rPr>
          <w:rFonts w:eastAsiaTheme="minorHAnsi"/>
          <w:szCs w:val="24"/>
        </w:rPr>
        <w:t>we</w:t>
      </w:r>
      <w:r w:rsidRPr="008A0EF8">
        <w:rPr>
          <w:rFonts w:eastAsiaTheme="minorHAnsi"/>
          <w:szCs w:val="24"/>
        </w:rPr>
        <w:t>re produced by each Service in accordance with the Council’s Performance Management policy.</w:t>
      </w:r>
    </w:p>
    <w:p w14:paraId="12E2E577" w14:textId="77777777" w:rsidR="00784965" w:rsidRPr="008A0EF8" w:rsidRDefault="00784965" w:rsidP="002510E1">
      <w:pPr>
        <w:spacing w:after="0" w:line="240" w:lineRule="auto"/>
        <w:ind w:right="758"/>
        <w:rPr>
          <w:rFonts w:eastAsiaTheme="minorHAnsi"/>
          <w:szCs w:val="24"/>
        </w:rPr>
      </w:pPr>
    </w:p>
    <w:p w14:paraId="2589C53F" w14:textId="32FC371B" w:rsidR="00784965" w:rsidRPr="008A0EF8" w:rsidRDefault="00784965" w:rsidP="002510E1">
      <w:pPr>
        <w:spacing w:after="0" w:line="240" w:lineRule="auto"/>
        <w:ind w:right="758"/>
        <w:rPr>
          <w:rFonts w:eastAsiaTheme="minorHAnsi"/>
          <w:szCs w:val="24"/>
        </w:rPr>
      </w:pPr>
      <w:r w:rsidRPr="008A0EF8">
        <w:rPr>
          <w:rFonts w:eastAsiaTheme="minorHAnsi"/>
          <w:szCs w:val="24"/>
        </w:rPr>
        <w:t xml:space="preserve">Plans </w:t>
      </w:r>
      <w:r>
        <w:rPr>
          <w:rFonts w:eastAsiaTheme="minorHAnsi"/>
          <w:szCs w:val="24"/>
        </w:rPr>
        <w:t>we</w:t>
      </w:r>
      <w:r w:rsidRPr="008A0EF8">
        <w:rPr>
          <w:rFonts w:eastAsiaTheme="minorHAnsi"/>
          <w:szCs w:val="24"/>
        </w:rPr>
        <w:t>re intended to:</w:t>
      </w:r>
    </w:p>
    <w:p w14:paraId="3160D283" w14:textId="77777777" w:rsidR="00784965" w:rsidRPr="008A0EF8" w:rsidRDefault="00784965" w:rsidP="002510E1">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Encourage compliance with the new legal, audit and operational context</w:t>
      </w:r>
    </w:p>
    <w:p w14:paraId="6A78B026" w14:textId="77777777" w:rsidR="00784965" w:rsidRPr="008A0EF8" w:rsidRDefault="00784965" w:rsidP="002510E1">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Provide focus on direction</w:t>
      </w:r>
    </w:p>
    <w:p w14:paraId="330A835D" w14:textId="77777777" w:rsidR="00784965" w:rsidRPr="008A0EF8" w:rsidRDefault="00784965" w:rsidP="002510E1">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 xml:space="preserve">Facilitate alignment between Corporate, Service and Individual plans and activities </w:t>
      </w:r>
    </w:p>
    <w:p w14:paraId="355E4D4B" w14:textId="77777777" w:rsidR="00784965" w:rsidRPr="008A0EF8" w:rsidRDefault="00784965" w:rsidP="00784965">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Motivate and develop staff</w:t>
      </w:r>
      <w:r>
        <w:rPr>
          <w:rFonts w:eastAsiaTheme="minorHAnsi"/>
          <w:szCs w:val="24"/>
        </w:rPr>
        <w:t>.</w:t>
      </w:r>
    </w:p>
    <w:p w14:paraId="7DC80D29" w14:textId="77777777" w:rsidR="00784965" w:rsidRPr="008A0EF8" w:rsidRDefault="00784965" w:rsidP="00784965">
      <w:pPr>
        <w:numPr>
          <w:ilvl w:val="0"/>
          <w:numId w:val="2"/>
        </w:numPr>
        <w:tabs>
          <w:tab w:val="left" w:pos="720"/>
        </w:tabs>
        <w:spacing w:after="0" w:line="240" w:lineRule="auto"/>
        <w:ind w:left="709" w:right="0"/>
        <w:rPr>
          <w:rFonts w:eastAsiaTheme="minorHAnsi"/>
          <w:szCs w:val="24"/>
        </w:rPr>
      </w:pPr>
      <w:r w:rsidRPr="008A0EF8">
        <w:rPr>
          <w:rFonts w:eastAsiaTheme="minorHAnsi"/>
          <w:szCs w:val="24"/>
        </w:rPr>
        <w:lastRenderedPageBreak/>
        <w:t>Promote performance improvement, encourage innovation and share good practice</w:t>
      </w:r>
      <w:r>
        <w:rPr>
          <w:rFonts w:eastAsiaTheme="minorHAnsi"/>
          <w:szCs w:val="24"/>
        </w:rPr>
        <w:t>.</w:t>
      </w:r>
    </w:p>
    <w:p w14:paraId="7EADD2B4" w14:textId="77777777" w:rsidR="00784965" w:rsidRPr="008A0EF8" w:rsidRDefault="00784965" w:rsidP="00784965">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Encourage transparency of performance outcomes</w:t>
      </w:r>
      <w:r>
        <w:rPr>
          <w:rFonts w:eastAsiaTheme="minorHAnsi"/>
          <w:szCs w:val="24"/>
        </w:rPr>
        <w:t>.</w:t>
      </w:r>
    </w:p>
    <w:p w14:paraId="6D794A7C" w14:textId="77777777" w:rsidR="00784965" w:rsidRPr="008A0EF8" w:rsidRDefault="00784965" w:rsidP="00784965">
      <w:pPr>
        <w:numPr>
          <w:ilvl w:val="0"/>
          <w:numId w:val="2"/>
        </w:numPr>
        <w:tabs>
          <w:tab w:val="left" w:pos="720"/>
        </w:tabs>
        <w:spacing w:after="0" w:line="240" w:lineRule="auto"/>
        <w:ind w:left="709" w:right="0"/>
        <w:rPr>
          <w:rFonts w:eastAsiaTheme="minorHAnsi"/>
          <w:szCs w:val="24"/>
        </w:rPr>
      </w:pPr>
      <w:r w:rsidRPr="008A0EF8">
        <w:rPr>
          <w:rFonts w:eastAsiaTheme="minorHAnsi"/>
          <w:szCs w:val="24"/>
        </w:rPr>
        <w:t>Better enable us to recognise success and address under</w:t>
      </w:r>
      <w:r>
        <w:rPr>
          <w:rFonts w:eastAsiaTheme="minorHAnsi"/>
          <w:szCs w:val="24"/>
        </w:rPr>
        <w:t xml:space="preserve"> </w:t>
      </w:r>
      <w:r w:rsidRPr="008A0EF8">
        <w:rPr>
          <w:rFonts w:eastAsiaTheme="minorHAnsi"/>
          <w:szCs w:val="24"/>
        </w:rPr>
        <w:t>performance</w:t>
      </w:r>
      <w:r>
        <w:rPr>
          <w:rFonts w:eastAsiaTheme="minorHAnsi"/>
          <w:szCs w:val="24"/>
        </w:rPr>
        <w:t>.</w:t>
      </w:r>
    </w:p>
    <w:p w14:paraId="612B6411" w14:textId="77777777" w:rsidR="00784965" w:rsidRPr="008A0EF8" w:rsidRDefault="00784965" w:rsidP="00784965">
      <w:pPr>
        <w:ind w:right="758"/>
        <w:rPr>
          <w:rFonts w:eastAsiaTheme="minorHAnsi"/>
          <w:szCs w:val="24"/>
        </w:rPr>
      </w:pPr>
    </w:p>
    <w:p w14:paraId="58AAC51A" w14:textId="73AFE845" w:rsidR="00784965" w:rsidRPr="008A0EF8" w:rsidRDefault="00784965" w:rsidP="00784965">
      <w:r w:rsidRPr="008A0EF8">
        <w:t>Draft Service Plans for 202</w:t>
      </w:r>
      <w:r>
        <w:t>4</w:t>
      </w:r>
      <w:r w:rsidRPr="008A0EF8">
        <w:t>/2</w:t>
      </w:r>
      <w:r>
        <w:t>5</w:t>
      </w:r>
      <w:r w:rsidRPr="008A0EF8">
        <w:t xml:space="preserve"> year </w:t>
      </w:r>
      <w:r>
        <w:t>we</w:t>
      </w:r>
      <w:r w:rsidRPr="008A0EF8">
        <w:t>re attached for the following areas:</w:t>
      </w:r>
    </w:p>
    <w:p w14:paraId="2A5869FD" w14:textId="77777777" w:rsidR="00784965" w:rsidRPr="008A0EF8" w:rsidRDefault="00784965" w:rsidP="00784965">
      <w:pPr>
        <w:numPr>
          <w:ilvl w:val="0"/>
          <w:numId w:val="3"/>
        </w:numPr>
        <w:spacing w:after="0" w:line="240" w:lineRule="auto"/>
        <w:ind w:right="0"/>
        <w:contextualSpacing/>
      </w:pPr>
      <w:r w:rsidRPr="008A0EF8">
        <w:t>Waste and Cleansing Services</w:t>
      </w:r>
    </w:p>
    <w:p w14:paraId="1CE6C5D6" w14:textId="77777777" w:rsidR="00784965" w:rsidRPr="008A0EF8" w:rsidRDefault="00784965" w:rsidP="00784965">
      <w:pPr>
        <w:numPr>
          <w:ilvl w:val="0"/>
          <w:numId w:val="3"/>
        </w:numPr>
        <w:spacing w:after="0" w:line="240" w:lineRule="auto"/>
        <w:ind w:right="0"/>
        <w:contextualSpacing/>
      </w:pPr>
      <w:r w:rsidRPr="008A0EF8">
        <w:t>Asset and Property Services</w:t>
      </w:r>
    </w:p>
    <w:p w14:paraId="5C405BB0" w14:textId="77777777" w:rsidR="00784965" w:rsidRPr="008A0EF8" w:rsidRDefault="00784965" w:rsidP="002510E1">
      <w:pPr>
        <w:numPr>
          <w:ilvl w:val="0"/>
          <w:numId w:val="3"/>
        </w:numPr>
        <w:spacing w:after="0" w:line="240" w:lineRule="auto"/>
        <w:ind w:right="0"/>
        <w:contextualSpacing/>
      </w:pPr>
      <w:r w:rsidRPr="008A0EF8">
        <w:t>Regulatory Services</w:t>
      </w:r>
    </w:p>
    <w:p w14:paraId="2C0A4A94" w14:textId="77777777" w:rsidR="00784965" w:rsidRPr="008A0EF8" w:rsidRDefault="00784965" w:rsidP="002510E1">
      <w:pPr>
        <w:spacing w:after="0" w:line="240" w:lineRule="auto"/>
      </w:pPr>
    </w:p>
    <w:p w14:paraId="21DBC8DD" w14:textId="045B56E6" w:rsidR="00784965" w:rsidRPr="008A0EF8" w:rsidRDefault="00784965" w:rsidP="002510E1">
      <w:pPr>
        <w:spacing w:after="0" w:line="240" w:lineRule="auto"/>
      </w:pPr>
      <w:r w:rsidRPr="008A0EF8">
        <w:t>The plans ha</w:t>
      </w:r>
      <w:r>
        <w:t>d</w:t>
      </w:r>
      <w:r w:rsidRPr="008A0EF8">
        <w:t xml:space="preserve"> been developed to align with outcomes of the Big Plan for Ards and North Down and with </w:t>
      </w:r>
      <w:r>
        <w:t xml:space="preserve">the Council’s draft </w:t>
      </w:r>
      <w:r w:rsidRPr="008A0EF8">
        <w:t>Corporate Plan 2024</w:t>
      </w:r>
      <w:r>
        <w:t>-28, ‘Towards a Sustainable Borough’</w:t>
      </w:r>
      <w:r w:rsidRPr="008A0EF8">
        <w:t>.</w:t>
      </w:r>
    </w:p>
    <w:p w14:paraId="07B58980" w14:textId="77777777" w:rsidR="00784965" w:rsidRPr="008A0EF8" w:rsidRDefault="00784965" w:rsidP="002510E1">
      <w:pPr>
        <w:spacing w:after="0" w:line="240" w:lineRule="auto"/>
      </w:pPr>
    </w:p>
    <w:p w14:paraId="5A68A45A" w14:textId="23260C8B" w:rsidR="00784965" w:rsidRPr="008A0EF8" w:rsidRDefault="00784965" w:rsidP="002510E1">
      <w:pPr>
        <w:spacing w:after="0" w:line="240" w:lineRule="auto"/>
      </w:pPr>
      <w:r w:rsidRPr="008A0EF8">
        <w:t>The Service Plans highlight</w:t>
      </w:r>
      <w:r>
        <w:t>ed</w:t>
      </w:r>
      <w:r w:rsidRPr="008A0EF8">
        <w:t xml:space="preserve"> where the services contribute</w:t>
      </w:r>
      <w:r>
        <w:t>d</w:t>
      </w:r>
      <w:r w:rsidRPr="008A0EF8">
        <w:t xml:space="preserve"> to the </w:t>
      </w:r>
      <w:r>
        <w:t>Corporate Priorities</w:t>
      </w:r>
      <w:r w:rsidRPr="008A0EF8">
        <w:t xml:space="preserve"> as set out in the </w:t>
      </w:r>
      <w:r>
        <w:t xml:space="preserve">draft </w:t>
      </w:r>
      <w:r w:rsidRPr="008A0EF8">
        <w:t>Corporate Plan 2024</w:t>
      </w:r>
      <w:r>
        <w:t>-28 Towards a Sustainable Borough</w:t>
      </w:r>
      <w:r w:rsidRPr="008A0EF8">
        <w:t xml:space="preserve"> and, where th</w:t>
      </w:r>
      <w:r>
        <w:t>at</w:t>
      </w:r>
      <w:r w:rsidRPr="008A0EF8">
        <w:t xml:space="preserve"> </w:t>
      </w:r>
      <w:r>
        <w:t>wa</w:t>
      </w:r>
      <w:r w:rsidRPr="008A0EF8">
        <w:t>s the case, sets out the objectives of the service for the 202</w:t>
      </w:r>
      <w:r>
        <w:t>4</w:t>
      </w:r>
      <w:r w:rsidRPr="008A0EF8">
        <w:t>/2</w:t>
      </w:r>
      <w:r>
        <w:t>5</w:t>
      </w:r>
      <w:r w:rsidRPr="008A0EF8">
        <w:t xml:space="preserve"> year. </w:t>
      </w:r>
      <w:r>
        <w:t xml:space="preserve"> </w:t>
      </w:r>
      <w:r w:rsidRPr="008A0EF8">
        <w:t>It further identifie</w:t>
      </w:r>
      <w:r>
        <w:t>d</w:t>
      </w:r>
      <w:r w:rsidRPr="008A0EF8">
        <w:t xml:space="preserve"> the performance measures used to illustrate the level of achievement of each objective, and the targets that the Service </w:t>
      </w:r>
      <w:r>
        <w:t xml:space="preserve">would </w:t>
      </w:r>
      <w:r w:rsidRPr="008A0EF8">
        <w:t xml:space="preserve">try to attain along with key actions required to do so. </w:t>
      </w:r>
    </w:p>
    <w:p w14:paraId="7B75FB04" w14:textId="77777777" w:rsidR="00784965" w:rsidRPr="008A0EF8" w:rsidRDefault="00784965" w:rsidP="002510E1">
      <w:pPr>
        <w:spacing w:after="0" w:line="240" w:lineRule="auto"/>
      </w:pPr>
    </w:p>
    <w:p w14:paraId="782BBEFD" w14:textId="0251523F" w:rsidR="00784965" w:rsidRPr="008A0EF8" w:rsidRDefault="00784965" w:rsidP="002510E1">
      <w:pPr>
        <w:spacing w:after="0" w:line="240" w:lineRule="auto"/>
      </w:pPr>
      <w:r w:rsidRPr="008A0EF8">
        <w:t>The Service Plans also identif</w:t>
      </w:r>
      <w:r>
        <w:t>ied</w:t>
      </w:r>
      <w:r w:rsidRPr="008A0EF8">
        <w:t xml:space="preserve"> key risks to the services along with analysis of th</w:t>
      </w:r>
      <w:r>
        <w:t>o</w:t>
      </w:r>
      <w:r w:rsidRPr="008A0EF8">
        <w:t xml:space="preserve">se and necessary actions to mitigate/manage risks. </w:t>
      </w:r>
      <w:r>
        <w:t xml:space="preserve"> </w:t>
      </w:r>
      <w:r w:rsidRPr="008A0EF8">
        <w:t xml:space="preserve">Key risks impacting the services </w:t>
      </w:r>
      <w:r>
        <w:t>we</w:t>
      </w:r>
      <w:r w:rsidRPr="008A0EF8">
        <w:t xml:space="preserve">re mapped to the Corporate Risk Register. </w:t>
      </w:r>
    </w:p>
    <w:p w14:paraId="414AD789" w14:textId="77777777" w:rsidR="00784965" w:rsidRPr="008A0EF8" w:rsidRDefault="00784965" w:rsidP="002510E1">
      <w:pPr>
        <w:spacing w:after="0" w:line="240" w:lineRule="auto"/>
      </w:pPr>
    </w:p>
    <w:p w14:paraId="6F3B84B3" w14:textId="54026443" w:rsidR="00784965" w:rsidRPr="008A0EF8" w:rsidRDefault="00784965" w:rsidP="002510E1">
      <w:pPr>
        <w:spacing w:after="0" w:line="240" w:lineRule="auto"/>
      </w:pPr>
      <w:r w:rsidRPr="008A0EF8">
        <w:t>The plans</w:t>
      </w:r>
      <w:r>
        <w:t xml:space="preserve"> we</w:t>
      </w:r>
      <w:r w:rsidRPr="008A0EF8">
        <w:t>re based on the agreed budget for 202</w:t>
      </w:r>
      <w:r>
        <w:t>4</w:t>
      </w:r>
      <w:r w:rsidRPr="008A0EF8">
        <w:t>/2</w:t>
      </w:r>
      <w:r>
        <w:t>5</w:t>
      </w:r>
      <w:r w:rsidRPr="008A0EF8">
        <w:t xml:space="preserve">. </w:t>
      </w:r>
      <w:r>
        <w:t xml:space="preserve"> </w:t>
      </w:r>
      <w:r w:rsidRPr="008A0EF8">
        <w:t xml:space="preserve">It should be noted that, should there be significant changes in-year (e.g., due to Council decisions, budget revisions or changes to the community planning legislation) the plans may need to be revised. </w:t>
      </w:r>
      <w:r>
        <w:t xml:space="preserve"> </w:t>
      </w:r>
      <w:r w:rsidRPr="008A0EF8">
        <w:t>The Committee w</w:t>
      </w:r>
      <w:r>
        <w:t xml:space="preserve">ould </w:t>
      </w:r>
      <w:r w:rsidRPr="008A0EF8">
        <w:t xml:space="preserve">be provided with </w:t>
      </w:r>
      <w:r>
        <w:t>half yearly</w:t>
      </w:r>
      <w:r w:rsidRPr="008A0EF8">
        <w:t xml:space="preserve"> update reports on performance against the agreed plans. </w:t>
      </w:r>
    </w:p>
    <w:p w14:paraId="595EB060" w14:textId="77777777" w:rsidR="00784965" w:rsidRDefault="00784965" w:rsidP="002510E1">
      <w:pPr>
        <w:spacing w:after="0" w:line="240" w:lineRule="auto"/>
      </w:pPr>
    </w:p>
    <w:p w14:paraId="08EF7DB2" w14:textId="307633D8" w:rsidR="00784965" w:rsidRPr="008A0EF8" w:rsidRDefault="00784965" w:rsidP="002510E1">
      <w:pPr>
        <w:spacing w:after="0" w:line="240" w:lineRule="auto"/>
      </w:pPr>
      <w:r>
        <w:t xml:space="preserve">RECOMMENDED that the </w:t>
      </w:r>
      <w:r w:rsidRPr="008A0EF8">
        <w:t>Council adopts the attached plans.</w:t>
      </w:r>
    </w:p>
    <w:p w14:paraId="72C22630" w14:textId="067444D7" w:rsidR="008C152B" w:rsidRPr="008C152B" w:rsidRDefault="008C152B" w:rsidP="007B1BD4">
      <w:pPr>
        <w:spacing w:after="0" w:line="240" w:lineRule="auto"/>
      </w:pPr>
    </w:p>
    <w:bookmarkEnd w:id="0"/>
    <w:p w14:paraId="188D2E88" w14:textId="6D936618" w:rsidR="00AE3A1E" w:rsidRPr="001C7BF1" w:rsidRDefault="001C7BF1" w:rsidP="002510E1">
      <w:pPr>
        <w:pStyle w:val="Heading2"/>
      </w:pPr>
      <w:r w:rsidRPr="002510E1">
        <w:rPr>
          <w:u w:val="none"/>
        </w:rPr>
        <w:t>3.1</w:t>
      </w:r>
      <w:r w:rsidRPr="002510E1">
        <w:rPr>
          <w:u w:val="none"/>
        </w:rPr>
        <w:tab/>
      </w:r>
      <w:r w:rsidRPr="001C7BF1">
        <w:t>Waste and Cleansing Services</w:t>
      </w:r>
    </w:p>
    <w:p w14:paraId="1883B639" w14:textId="2AA3A7E0" w:rsidR="001C7BF1" w:rsidRDefault="00971A00" w:rsidP="00971A00">
      <w:pPr>
        <w:spacing w:after="0" w:line="240" w:lineRule="auto"/>
        <w:ind w:firstLine="710"/>
      </w:pPr>
      <w:r>
        <w:t>(Appendix I)</w:t>
      </w:r>
    </w:p>
    <w:p w14:paraId="272E575C" w14:textId="77777777" w:rsidR="00CF7B2C" w:rsidRDefault="00CF7B2C" w:rsidP="00971A00">
      <w:pPr>
        <w:spacing w:after="0" w:line="240" w:lineRule="auto"/>
        <w:ind w:firstLine="710"/>
      </w:pPr>
    </w:p>
    <w:p w14:paraId="456EDD3E" w14:textId="29D0666F" w:rsidR="00CF7B2C" w:rsidRPr="00CF7B2C" w:rsidRDefault="00CF7B2C" w:rsidP="002510E1">
      <w:pPr>
        <w:spacing w:after="0" w:line="240" w:lineRule="auto"/>
        <w:rPr>
          <w:b/>
          <w:bCs/>
        </w:rPr>
      </w:pPr>
      <w:r w:rsidRPr="00CF7B2C">
        <w:rPr>
          <w:b/>
          <w:bCs/>
        </w:rPr>
        <w:t>***</w:t>
      </w:r>
      <w:r>
        <w:rPr>
          <w:b/>
          <w:bCs/>
        </w:rPr>
        <w:t xml:space="preserve">SEE </w:t>
      </w:r>
      <w:r w:rsidRPr="00CF7B2C">
        <w:rPr>
          <w:b/>
          <w:bCs/>
        </w:rPr>
        <w:t>C</w:t>
      </w:r>
      <w:r>
        <w:rPr>
          <w:b/>
          <w:bCs/>
        </w:rPr>
        <w:t xml:space="preserve">OUNCIL DECISION DATED </w:t>
      </w:r>
      <w:r w:rsidRPr="00CF7B2C">
        <w:rPr>
          <w:b/>
          <w:bCs/>
        </w:rPr>
        <w:t>24 A</w:t>
      </w:r>
      <w:r>
        <w:rPr>
          <w:b/>
          <w:bCs/>
        </w:rPr>
        <w:t>PRIL</w:t>
      </w:r>
      <w:r w:rsidRPr="00CF7B2C">
        <w:rPr>
          <w:b/>
          <w:bCs/>
        </w:rPr>
        <w:t xml:space="preserve"> 2024***</w:t>
      </w:r>
    </w:p>
    <w:p w14:paraId="449FED86" w14:textId="77777777" w:rsidR="00971A00" w:rsidRPr="00CF7B2C" w:rsidRDefault="00971A00" w:rsidP="00971A00">
      <w:pPr>
        <w:spacing w:after="0" w:line="240" w:lineRule="auto"/>
        <w:ind w:firstLine="710"/>
        <w:rPr>
          <w:b/>
          <w:bCs/>
          <w:sz w:val="28"/>
          <w:szCs w:val="28"/>
        </w:rPr>
      </w:pPr>
    </w:p>
    <w:p w14:paraId="4F4F03C1" w14:textId="44C55D58" w:rsidR="00784965" w:rsidRDefault="00784965" w:rsidP="007B1BD4">
      <w:pPr>
        <w:spacing w:after="0" w:line="240" w:lineRule="auto"/>
        <w:rPr>
          <w:szCs w:val="24"/>
        </w:rPr>
      </w:pPr>
      <w:bookmarkStart w:id="2" w:name="_Hlk163211745"/>
      <w:r w:rsidRPr="00ED1144">
        <w:rPr>
          <w:szCs w:val="24"/>
        </w:rPr>
        <w:t xml:space="preserve">PREVOUSLY </w:t>
      </w:r>
      <w:proofErr w:type="gramStart"/>
      <w:r w:rsidRPr="00ED1144">
        <w:rPr>
          <w:szCs w:val="24"/>
        </w:rPr>
        <w:t>CIRCULATED:-</w:t>
      </w:r>
      <w:proofErr w:type="gramEnd"/>
      <w:r w:rsidRPr="00ED1144">
        <w:rPr>
          <w:szCs w:val="24"/>
        </w:rPr>
        <w:t xml:space="preserve"> Report from the Waste and Cleansing section. </w:t>
      </w:r>
    </w:p>
    <w:p w14:paraId="12600BF5" w14:textId="77777777" w:rsidR="006A7EF6" w:rsidRDefault="006A7EF6" w:rsidP="007B1BD4">
      <w:pPr>
        <w:spacing w:after="0" w:line="240" w:lineRule="auto"/>
        <w:rPr>
          <w:szCs w:val="24"/>
        </w:rPr>
      </w:pPr>
    </w:p>
    <w:p w14:paraId="62657FE9" w14:textId="1A1FCADF" w:rsidR="00125FD5" w:rsidRDefault="00125FD5" w:rsidP="007B1BD4">
      <w:pPr>
        <w:spacing w:after="0" w:line="240" w:lineRule="auto"/>
        <w:rPr>
          <w:szCs w:val="24"/>
        </w:rPr>
      </w:pPr>
      <w:r>
        <w:rPr>
          <w:szCs w:val="24"/>
        </w:rPr>
        <w:t xml:space="preserve">It was noted that the report was not displayed correctly on Decision Time </w:t>
      </w:r>
      <w:r w:rsidR="00E029FD">
        <w:rPr>
          <w:szCs w:val="24"/>
        </w:rPr>
        <w:t xml:space="preserve">during the </w:t>
      </w:r>
      <w:r>
        <w:rPr>
          <w:szCs w:val="24"/>
        </w:rPr>
        <w:t>meeting</w:t>
      </w:r>
      <w:r w:rsidR="00E80D6E">
        <w:rPr>
          <w:szCs w:val="24"/>
        </w:rPr>
        <w:t xml:space="preserve">, although it had been available earlier.  Therefore, </w:t>
      </w:r>
      <w:r>
        <w:rPr>
          <w:szCs w:val="24"/>
        </w:rPr>
        <w:t xml:space="preserve">while the report was discussed it was suggested that a decision on the recommendation be taken at the full Council Meeting later in the month.   </w:t>
      </w:r>
    </w:p>
    <w:p w14:paraId="0452EE3B" w14:textId="77777777" w:rsidR="00125FD5" w:rsidRDefault="00125FD5" w:rsidP="007B1BD4">
      <w:pPr>
        <w:spacing w:after="0" w:line="240" w:lineRule="auto"/>
        <w:rPr>
          <w:szCs w:val="24"/>
        </w:rPr>
      </w:pPr>
    </w:p>
    <w:p w14:paraId="00CD17B7" w14:textId="4D6FFCB0" w:rsidR="003D0300" w:rsidRDefault="00306481" w:rsidP="007B1BD4">
      <w:pPr>
        <w:spacing w:after="0" w:line="240" w:lineRule="auto"/>
        <w:rPr>
          <w:szCs w:val="24"/>
        </w:rPr>
      </w:pPr>
      <w:r>
        <w:rPr>
          <w:szCs w:val="24"/>
        </w:rPr>
        <w:t xml:space="preserve">Alderman Cummings </w:t>
      </w:r>
      <w:r w:rsidR="00F3612F">
        <w:rPr>
          <w:szCs w:val="24"/>
        </w:rPr>
        <w:t xml:space="preserve">queried the figures being presented and Members desire to have comparisons to allow progress to be monitored or problems identified and asked the Director if that would be the case going forward.   In response the Director of Environment </w:t>
      </w:r>
      <w:r>
        <w:rPr>
          <w:szCs w:val="24"/>
        </w:rPr>
        <w:t>explained that the report set out the high</w:t>
      </w:r>
      <w:r w:rsidR="00781C9C">
        <w:rPr>
          <w:szCs w:val="24"/>
        </w:rPr>
        <w:t>-</w:t>
      </w:r>
      <w:r>
        <w:rPr>
          <w:szCs w:val="24"/>
        </w:rPr>
        <w:t xml:space="preserve">level key objectives </w:t>
      </w:r>
      <w:r w:rsidR="00781C9C">
        <w:rPr>
          <w:szCs w:val="24"/>
        </w:rPr>
        <w:t>for</w:t>
      </w:r>
      <w:r w:rsidR="00F3612F">
        <w:rPr>
          <w:szCs w:val="24"/>
        </w:rPr>
        <w:t xml:space="preserve"> the </w:t>
      </w:r>
      <w:r w:rsidR="00F3612F">
        <w:rPr>
          <w:szCs w:val="24"/>
        </w:rPr>
        <w:lastRenderedPageBreak/>
        <w:t>incoming year and those would be compared with trends in previous years</w:t>
      </w:r>
      <w:r w:rsidR="00E80D6E">
        <w:rPr>
          <w:szCs w:val="24"/>
        </w:rPr>
        <w:t xml:space="preserve"> where relevant</w:t>
      </w:r>
      <w:r>
        <w:rPr>
          <w:szCs w:val="24"/>
        </w:rPr>
        <w:t>.</w:t>
      </w:r>
    </w:p>
    <w:p w14:paraId="228BCD3B" w14:textId="77777777" w:rsidR="003D0300" w:rsidRDefault="003D0300" w:rsidP="007B1BD4">
      <w:pPr>
        <w:spacing w:after="0" w:line="240" w:lineRule="auto"/>
        <w:rPr>
          <w:szCs w:val="24"/>
        </w:rPr>
      </w:pPr>
    </w:p>
    <w:p w14:paraId="21D03EA8" w14:textId="29A88A9E" w:rsidR="007D377A" w:rsidRDefault="00306481" w:rsidP="007B1BD4">
      <w:pPr>
        <w:spacing w:after="0" w:line="240" w:lineRule="auto"/>
        <w:rPr>
          <w:szCs w:val="24"/>
        </w:rPr>
      </w:pPr>
      <w:r>
        <w:rPr>
          <w:szCs w:val="24"/>
        </w:rPr>
        <w:t xml:space="preserve">Councillor Smart </w:t>
      </w:r>
      <w:r w:rsidR="007D377A">
        <w:rPr>
          <w:szCs w:val="24"/>
        </w:rPr>
        <w:t xml:space="preserve">thought that it was </w:t>
      </w:r>
      <w:r>
        <w:rPr>
          <w:szCs w:val="24"/>
        </w:rPr>
        <w:t xml:space="preserve">good to see progress </w:t>
      </w:r>
      <w:r w:rsidR="007D377A">
        <w:rPr>
          <w:szCs w:val="24"/>
        </w:rPr>
        <w:t xml:space="preserve">being </w:t>
      </w:r>
      <w:r w:rsidR="003D0300">
        <w:rPr>
          <w:szCs w:val="24"/>
        </w:rPr>
        <w:t>made in th</w:t>
      </w:r>
      <w:r w:rsidR="007D377A">
        <w:rPr>
          <w:szCs w:val="24"/>
        </w:rPr>
        <w:t>at</w:t>
      </w:r>
      <w:r w:rsidR="003D0300">
        <w:rPr>
          <w:szCs w:val="24"/>
        </w:rPr>
        <w:t xml:space="preserve"> area</w:t>
      </w:r>
      <w:r w:rsidR="007D377A">
        <w:rPr>
          <w:szCs w:val="24"/>
        </w:rPr>
        <w:t xml:space="preserve"> of work</w:t>
      </w:r>
      <w:r w:rsidR="003D0300">
        <w:rPr>
          <w:szCs w:val="24"/>
        </w:rPr>
        <w:t xml:space="preserve"> </w:t>
      </w:r>
      <w:r>
        <w:rPr>
          <w:szCs w:val="24"/>
        </w:rPr>
        <w:t>and highlight</w:t>
      </w:r>
      <w:r w:rsidR="007D377A">
        <w:rPr>
          <w:szCs w:val="24"/>
        </w:rPr>
        <w:t>ed</w:t>
      </w:r>
      <w:r>
        <w:rPr>
          <w:szCs w:val="24"/>
        </w:rPr>
        <w:t xml:space="preserve"> </w:t>
      </w:r>
      <w:r w:rsidR="007D377A">
        <w:rPr>
          <w:szCs w:val="24"/>
        </w:rPr>
        <w:t xml:space="preserve">that one of the </w:t>
      </w:r>
      <w:r>
        <w:rPr>
          <w:szCs w:val="24"/>
        </w:rPr>
        <w:t xml:space="preserve">challenges </w:t>
      </w:r>
      <w:r w:rsidR="003D0300">
        <w:rPr>
          <w:szCs w:val="24"/>
        </w:rPr>
        <w:t xml:space="preserve">going forward </w:t>
      </w:r>
      <w:r w:rsidR="007D377A">
        <w:rPr>
          <w:szCs w:val="24"/>
        </w:rPr>
        <w:t xml:space="preserve">for the Council was the </w:t>
      </w:r>
      <w:r w:rsidR="003D0300">
        <w:rPr>
          <w:szCs w:val="24"/>
        </w:rPr>
        <w:t>old H</w:t>
      </w:r>
      <w:r w:rsidR="007D377A">
        <w:rPr>
          <w:szCs w:val="24"/>
        </w:rPr>
        <w:t>ousehold Recycling Centre (H</w:t>
      </w:r>
      <w:r w:rsidR="003D0300">
        <w:rPr>
          <w:szCs w:val="24"/>
        </w:rPr>
        <w:t>RC</w:t>
      </w:r>
      <w:r w:rsidR="007D377A">
        <w:rPr>
          <w:szCs w:val="24"/>
        </w:rPr>
        <w:t>)</w:t>
      </w:r>
      <w:r w:rsidR="003D0300">
        <w:rPr>
          <w:szCs w:val="24"/>
        </w:rPr>
        <w:t xml:space="preserve"> estate</w:t>
      </w:r>
      <w:r w:rsidR="007D377A">
        <w:rPr>
          <w:szCs w:val="24"/>
        </w:rPr>
        <w:t>,</w:t>
      </w:r>
      <w:r w:rsidR="003D0300">
        <w:rPr>
          <w:szCs w:val="24"/>
        </w:rPr>
        <w:t xml:space="preserve"> </w:t>
      </w:r>
      <w:r w:rsidR="007D377A">
        <w:rPr>
          <w:szCs w:val="24"/>
        </w:rPr>
        <w:t xml:space="preserve">some of which was not </w:t>
      </w:r>
      <w:r w:rsidR="003D0300">
        <w:rPr>
          <w:szCs w:val="24"/>
        </w:rPr>
        <w:t>fit for purpose</w:t>
      </w:r>
      <w:r w:rsidR="007D377A">
        <w:rPr>
          <w:szCs w:val="24"/>
        </w:rPr>
        <w:t xml:space="preserve">.  </w:t>
      </w:r>
      <w:r w:rsidR="003D0300">
        <w:rPr>
          <w:szCs w:val="24"/>
        </w:rPr>
        <w:t xml:space="preserve"> </w:t>
      </w:r>
      <w:r w:rsidR="007D377A">
        <w:rPr>
          <w:szCs w:val="24"/>
        </w:rPr>
        <w:t xml:space="preserve">He asked for a timeframe on how that would be taken forward and the Head of Waste and Cleansing stated that there was </w:t>
      </w:r>
      <w:r w:rsidR="00E029FD">
        <w:rPr>
          <w:szCs w:val="24"/>
        </w:rPr>
        <w:t>as yet</w:t>
      </w:r>
      <w:r w:rsidR="007D377A">
        <w:rPr>
          <w:szCs w:val="24"/>
        </w:rPr>
        <w:t xml:space="preserve"> no exact plan for that but that </w:t>
      </w:r>
      <w:r w:rsidR="00E80D6E">
        <w:rPr>
          <w:szCs w:val="24"/>
        </w:rPr>
        <w:t>a review was proposed</w:t>
      </w:r>
      <w:r w:rsidR="007D377A">
        <w:rPr>
          <w:szCs w:val="24"/>
        </w:rPr>
        <w:t xml:space="preserve"> within the next twelve months and </w:t>
      </w:r>
      <w:r w:rsidR="00E80D6E">
        <w:rPr>
          <w:szCs w:val="24"/>
        </w:rPr>
        <w:t xml:space="preserve">details of </w:t>
      </w:r>
      <w:r w:rsidR="007D377A">
        <w:rPr>
          <w:szCs w:val="24"/>
        </w:rPr>
        <w:t>that would come before the Committee</w:t>
      </w:r>
      <w:r w:rsidR="00E80D6E">
        <w:rPr>
          <w:szCs w:val="24"/>
        </w:rPr>
        <w:t xml:space="preserve"> in due course</w:t>
      </w:r>
      <w:r w:rsidR="007D377A">
        <w:rPr>
          <w:szCs w:val="24"/>
        </w:rPr>
        <w:t xml:space="preserve">.   </w:t>
      </w:r>
    </w:p>
    <w:p w14:paraId="2443D112" w14:textId="77777777" w:rsidR="007D377A" w:rsidRDefault="007D377A" w:rsidP="007B1BD4">
      <w:pPr>
        <w:spacing w:after="0" w:line="240" w:lineRule="auto"/>
        <w:rPr>
          <w:szCs w:val="24"/>
        </w:rPr>
      </w:pPr>
    </w:p>
    <w:p w14:paraId="6E1EA65E" w14:textId="41DA99BA" w:rsidR="00616B05" w:rsidRDefault="00616B05" w:rsidP="007B1BD4">
      <w:pPr>
        <w:spacing w:after="0" w:line="240" w:lineRule="auto"/>
        <w:rPr>
          <w:szCs w:val="24"/>
        </w:rPr>
      </w:pPr>
      <w:r>
        <w:rPr>
          <w:szCs w:val="24"/>
        </w:rPr>
        <w:t xml:space="preserve">In response to some questions from </w:t>
      </w:r>
      <w:r w:rsidR="00306481">
        <w:rPr>
          <w:szCs w:val="24"/>
        </w:rPr>
        <w:t>Councillor McKee</w:t>
      </w:r>
      <w:r>
        <w:rPr>
          <w:szCs w:val="24"/>
        </w:rPr>
        <w:t xml:space="preserve"> </w:t>
      </w:r>
      <w:r w:rsidR="00E80D6E">
        <w:rPr>
          <w:szCs w:val="24"/>
        </w:rPr>
        <w:t>the Head of Service</w:t>
      </w:r>
      <w:r>
        <w:rPr>
          <w:szCs w:val="24"/>
        </w:rPr>
        <w:t xml:space="preserve"> explained that a new market had been found for recycling hard plastics which looked feasible</w:t>
      </w:r>
      <w:r w:rsidR="00E80D6E">
        <w:rPr>
          <w:szCs w:val="24"/>
        </w:rPr>
        <w:t>,</w:t>
      </w:r>
      <w:r>
        <w:rPr>
          <w:szCs w:val="24"/>
        </w:rPr>
        <w:t xml:space="preserve"> and </w:t>
      </w:r>
      <w:r w:rsidR="00E80D6E">
        <w:rPr>
          <w:szCs w:val="24"/>
        </w:rPr>
        <w:t>recommencement of this recycling option would</w:t>
      </w:r>
      <w:r>
        <w:rPr>
          <w:szCs w:val="24"/>
        </w:rPr>
        <w:t xml:space="preserve"> initially </w:t>
      </w:r>
      <w:r w:rsidR="00E80D6E">
        <w:rPr>
          <w:szCs w:val="24"/>
        </w:rPr>
        <w:t>be</w:t>
      </w:r>
      <w:r>
        <w:rPr>
          <w:szCs w:val="24"/>
        </w:rPr>
        <w:t xml:space="preserve"> at the Balloo site </w:t>
      </w:r>
      <w:r w:rsidR="00E80D6E">
        <w:rPr>
          <w:szCs w:val="24"/>
        </w:rPr>
        <w:t>with possible expansion as quickly as possible to some other sites</w:t>
      </w:r>
      <w:r>
        <w:rPr>
          <w:szCs w:val="24"/>
        </w:rPr>
        <w:t>.  The Council was still engaged with WRAP and was going t</w:t>
      </w:r>
      <w:r w:rsidR="00E029FD">
        <w:rPr>
          <w:szCs w:val="24"/>
        </w:rPr>
        <w:t xml:space="preserve">hrough </w:t>
      </w:r>
      <w:r>
        <w:rPr>
          <w:szCs w:val="24"/>
        </w:rPr>
        <w:t xml:space="preserve">a process </w:t>
      </w:r>
      <w:r w:rsidR="00E80D6E">
        <w:rPr>
          <w:szCs w:val="24"/>
        </w:rPr>
        <w:t xml:space="preserve">of </w:t>
      </w:r>
      <w:r>
        <w:rPr>
          <w:szCs w:val="24"/>
        </w:rPr>
        <w:t xml:space="preserve">consultation to look at and identify markets for </w:t>
      </w:r>
      <w:r w:rsidR="00E80D6E">
        <w:rPr>
          <w:szCs w:val="24"/>
        </w:rPr>
        <w:t xml:space="preserve">certain </w:t>
      </w:r>
      <w:r>
        <w:rPr>
          <w:szCs w:val="24"/>
        </w:rPr>
        <w:t xml:space="preserve">recyclables.  The Officer also explained that a section of the Greenway was closed currently for widening but over Easter the Council had received requests to have parts of the path cleaned.  That had never been a task of the Council </w:t>
      </w:r>
      <w:r w:rsidR="00E80D6E">
        <w:rPr>
          <w:szCs w:val="24"/>
        </w:rPr>
        <w:t>and was something that would need to be considered further</w:t>
      </w:r>
      <w:r>
        <w:rPr>
          <w:szCs w:val="24"/>
        </w:rPr>
        <w:t xml:space="preserve">.     </w:t>
      </w:r>
    </w:p>
    <w:p w14:paraId="6A3B1DC9" w14:textId="77777777" w:rsidR="00616B05" w:rsidRDefault="00616B05" w:rsidP="007B1BD4">
      <w:pPr>
        <w:spacing w:after="0" w:line="240" w:lineRule="auto"/>
        <w:rPr>
          <w:szCs w:val="24"/>
        </w:rPr>
      </w:pPr>
    </w:p>
    <w:p w14:paraId="23FAE522" w14:textId="1BC44242" w:rsidR="00333B68" w:rsidRDefault="002B2281" w:rsidP="007B1BD4">
      <w:pPr>
        <w:spacing w:after="0" w:line="240" w:lineRule="auto"/>
        <w:rPr>
          <w:szCs w:val="24"/>
        </w:rPr>
      </w:pPr>
      <w:r>
        <w:rPr>
          <w:szCs w:val="24"/>
        </w:rPr>
        <w:t xml:space="preserve">Councillor Cathcart </w:t>
      </w:r>
      <w:r w:rsidR="00602C6C">
        <w:rPr>
          <w:szCs w:val="24"/>
        </w:rPr>
        <w:t>referred to the landfill targets for the coming year and asked if that was the Council’s own internal target and the officer stated that it was</w:t>
      </w:r>
      <w:r w:rsidR="00E80D6E">
        <w:rPr>
          <w:szCs w:val="24"/>
        </w:rPr>
        <w:t xml:space="preserve">, in the context of increasing </w:t>
      </w:r>
      <w:r w:rsidR="00A71134">
        <w:rPr>
          <w:szCs w:val="24"/>
        </w:rPr>
        <w:t xml:space="preserve">the Council’s </w:t>
      </w:r>
      <w:r w:rsidR="00E80D6E">
        <w:rPr>
          <w:szCs w:val="24"/>
        </w:rPr>
        <w:t xml:space="preserve">recycling rate, </w:t>
      </w:r>
      <w:r w:rsidR="00602C6C">
        <w:rPr>
          <w:szCs w:val="24"/>
        </w:rPr>
        <w:t xml:space="preserve">but that if everything went to plan the Council’s landfill would fall to zero this year if it got a new residual waste contract in place.  He went on to explain that the current landfill contract through Arc 21 would </w:t>
      </w:r>
      <w:r w:rsidR="00E80D6E">
        <w:rPr>
          <w:szCs w:val="24"/>
        </w:rPr>
        <w:t>end</w:t>
      </w:r>
      <w:r w:rsidR="00602C6C">
        <w:rPr>
          <w:szCs w:val="24"/>
        </w:rPr>
        <w:t xml:space="preserve"> next January</w:t>
      </w:r>
      <w:r w:rsidR="00E80D6E">
        <w:rPr>
          <w:szCs w:val="24"/>
        </w:rPr>
        <w:t>, and therefore finalisation of an alternative outlet for residual waste disposal was a pressing issue</w:t>
      </w:r>
      <w:r w:rsidR="00333B68">
        <w:rPr>
          <w:szCs w:val="24"/>
        </w:rPr>
        <w:t xml:space="preserve">.  </w:t>
      </w:r>
      <w:r>
        <w:rPr>
          <w:szCs w:val="24"/>
        </w:rPr>
        <w:t xml:space="preserve">The Director </w:t>
      </w:r>
      <w:r w:rsidR="00333B68">
        <w:rPr>
          <w:szCs w:val="24"/>
        </w:rPr>
        <w:t xml:space="preserve">explained that the Council was working towards </w:t>
      </w:r>
      <w:r w:rsidR="00565EC7">
        <w:rPr>
          <w:szCs w:val="24"/>
        </w:rPr>
        <w:t xml:space="preserve">targets </w:t>
      </w:r>
      <w:r w:rsidR="00E80D6E">
        <w:rPr>
          <w:szCs w:val="24"/>
        </w:rPr>
        <w:t xml:space="preserve">set out </w:t>
      </w:r>
      <w:r w:rsidR="00565EC7">
        <w:rPr>
          <w:szCs w:val="24"/>
        </w:rPr>
        <w:t xml:space="preserve">under </w:t>
      </w:r>
      <w:r>
        <w:rPr>
          <w:szCs w:val="24"/>
        </w:rPr>
        <w:t xml:space="preserve">legislation </w:t>
      </w:r>
      <w:r w:rsidR="00680E1B">
        <w:rPr>
          <w:szCs w:val="24"/>
        </w:rPr>
        <w:t xml:space="preserve">and </w:t>
      </w:r>
      <w:r w:rsidR="00A71134">
        <w:rPr>
          <w:szCs w:val="24"/>
        </w:rPr>
        <w:t>the</w:t>
      </w:r>
      <w:r w:rsidR="00333B68">
        <w:rPr>
          <w:szCs w:val="24"/>
        </w:rPr>
        <w:t xml:space="preserve"> first </w:t>
      </w:r>
      <w:r w:rsidR="00806755">
        <w:rPr>
          <w:szCs w:val="24"/>
        </w:rPr>
        <w:t>priority</w:t>
      </w:r>
      <w:r>
        <w:rPr>
          <w:szCs w:val="24"/>
        </w:rPr>
        <w:t xml:space="preserve"> </w:t>
      </w:r>
      <w:r w:rsidR="00333B68">
        <w:rPr>
          <w:szCs w:val="24"/>
        </w:rPr>
        <w:t>wa</w:t>
      </w:r>
      <w:r>
        <w:rPr>
          <w:szCs w:val="24"/>
        </w:rPr>
        <w:t xml:space="preserve">s </w:t>
      </w:r>
      <w:r w:rsidR="00680E1B">
        <w:rPr>
          <w:szCs w:val="24"/>
        </w:rPr>
        <w:t xml:space="preserve">to extract </w:t>
      </w:r>
      <w:r w:rsidR="00806755">
        <w:rPr>
          <w:szCs w:val="24"/>
        </w:rPr>
        <w:t xml:space="preserve">as much </w:t>
      </w:r>
      <w:r w:rsidR="00836F33">
        <w:rPr>
          <w:szCs w:val="24"/>
        </w:rPr>
        <w:t>high-quality</w:t>
      </w:r>
      <w:r>
        <w:rPr>
          <w:szCs w:val="24"/>
        </w:rPr>
        <w:t xml:space="preserve"> recyclables</w:t>
      </w:r>
      <w:r w:rsidR="00680E1B">
        <w:rPr>
          <w:szCs w:val="24"/>
        </w:rPr>
        <w:t xml:space="preserve"> </w:t>
      </w:r>
      <w:r w:rsidR="00806755">
        <w:rPr>
          <w:szCs w:val="24"/>
        </w:rPr>
        <w:t>during waste collection operations as possible; whilst sending residual waste for incineration was a more favourable option tha</w:t>
      </w:r>
      <w:r w:rsidR="00A71134">
        <w:rPr>
          <w:szCs w:val="24"/>
        </w:rPr>
        <w:t>n</w:t>
      </w:r>
      <w:r w:rsidR="00806755">
        <w:rPr>
          <w:szCs w:val="24"/>
        </w:rPr>
        <w:t xml:space="preserve"> landfill, it would still be a last resort after recycling potential had been exhausted</w:t>
      </w:r>
      <w:r w:rsidR="00333B68">
        <w:rPr>
          <w:szCs w:val="24"/>
        </w:rPr>
        <w:t xml:space="preserve">.  </w:t>
      </w:r>
    </w:p>
    <w:p w14:paraId="6F438F9A" w14:textId="77777777" w:rsidR="00333B68" w:rsidRDefault="00333B68" w:rsidP="007B1BD4">
      <w:pPr>
        <w:spacing w:after="0" w:line="240" w:lineRule="auto"/>
        <w:rPr>
          <w:szCs w:val="24"/>
        </w:rPr>
      </w:pPr>
    </w:p>
    <w:p w14:paraId="296AFAF8" w14:textId="1FE3DAC1" w:rsidR="000977C4" w:rsidRDefault="00333B68" w:rsidP="007B1BD4">
      <w:pPr>
        <w:spacing w:after="0" w:line="240" w:lineRule="auto"/>
        <w:rPr>
          <w:szCs w:val="24"/>
        </w:rPr>
      </w:pPr>
      <w:r>
        <w:rPr>
          <w:szCs w:val="24"/>
        </w:rPr>
        <w:t xml:space="preserve">Councillor </w:t>
      </w:r>
      <w:r w:rsidR="00680E1B">
        <w:rPr>
          <w:szCs w:val="24"/>
        </w:rPr>
        <w:t>W</w:t>
      </w:r>
      <w:r w:rsidR="002B2281">
        <w:rPr>
          <w:szCs w:val="24"/>
        </w:rPr>
        <w:t xml:space="preserve">ray </w:t>
      </w:r>
      <w:r>
        <w:rPr>
          <w:szCs w:val="24"/>
        </w:rPr>
        <w:t xml:space="preserve">discussed the </w:t>
      </w:r>
      <w:r w:rsidR="00680E1B">
        <w:rPr>
          <w:szCs w:val="24"/>
        </w:rPr>
        <w:t>L</w:t>
      </w:r>
      <w:r w:rsidR="002B2281">
        <w:rPr>
          <w:szCs w:val="24"/>
        </w:rPr>
        <w:t xml:space="preserve">itter Order </w:t>
      </w:r>
      <w:r w:rsidR="00680E1B">
        <w:rPr>
          <w:szCs w:val="24"/>
        </w:rPr>
        <w:t xml:space="preserve">and clean neighbourhoods </w:t>
      </w:r>
      <w:r>
        <w:rPr>
          <w:szCs w:val="24"/>
        </w:rPr>
        <w:t xml:space="preserve">along with route planning </w:t>
      </w:r>
      <w:r w:rsidR="00565EC7">
        <w:rPr>
          <w:szCs w:val="24"/>
        </w:rPr>
        <w:t>and asked how often towns and villages were cleaned.   The Head of Waste and Cleansing described the zoning and frequency of cleaning in different areas throughout the Borough</w:t>
      </w:r>
      <w:r w:rsidR="000977C4">
        <w:rPr>
          <w:szCs w:val="24"/>
        </w:rPr>
        <w:t xml:space="preserve">.   There was </w:t>
      </w:r>
      <w:r w:rsidR="00806755">
        <w:rPr>
          <w:szCs w:val="24"/>
        </w:rPr>
        <w:t xml:space="preserve">liable to be </w:t>
      </w:r>
      <w:r w:rsidR="000977C4">
        <w:rPr>
          <w:szCs w:val="24"/>
        </w:rPr>
        <w:t xml:space="preserve">some slippage in the schedule at times due to </w:t>
      </w:r>
      <w:r w:rsidR="00806755">
        <w:rPr>
          <w:szCs w:val="24"/>
        </w:rPr>
        <w:t>operational pressures</w:t>
      </w:r>
      <w:r w:rsidR="000977C4">
        <w:rPr>
          <w:szCs w:val="24"/>
        </w:rPr>
        <w:t xml:space="preserve">, but </w:t>
      </w:r>
      <w:r w:rsidR="00806755">
        <w:rPr>
          <w:szCs w:val="24"/>
        </w:rPr>
        <w:t>street cleansing operations were generally</w:t>
      </w:r>
      <w:r w:rsidR="000977C4">
        <w:rPr>
          <w:szCs w:val="24"/>
        </w:rPr>
        <w:t xml:space="preserve"> carried out in a timely way</w:t>
      </w:r>
      <w:r w:rsidR="00806755">
        <w:rPr>
          <w:szCs w:val="24"/>
        </w:rPr>
        <w:t xml:space="preserve"> in accordance with planned zonal frequencies</w:t>
      </w:r>
      <w:r w:rsidR="000977C4">
        <w:rPr>
          <w:szCs w:val="24"/>
        </w:rPr>
        <w:t xml:space="preserve">.   </w:t>
      </w:r>
    </w:p>
    <w:p w14:paraId="6A1F7461" w14:textId="77777777" w:rsidR="000977C4" w:rsidRDefault="000977C4" w:rsidP="007B1BD4">
      <w:pPr>
        <w:spacing w:after="0" w:line="240" w:lineRule="auto"/>
        <w:rPr>
          <w:szCs w:val="24"/>
        </w:rPr>
      </w:pPr>
    </w:p>
    <w:p w14:paraId="62FF1E0F" w14:textId="07D1740A" w:rsidR="00784965" w:rsidRDefault="00784965" w:rsidP="00784965">
      <w:pPr>
        <w:ind w:right="758"/>
        <w:rPr>
          <w:rFonts w:eastAsiaTheme="minorHAnsi"/>
          <w:b/>
          <w:bCs/>
          <w:szCs w:val="24"/>
        </w:rPr>
      </w:pPr>
      <w:r w:rsidRPr="00784965">
        <w:rPr>
          <w:rFonts w:eastAsiaTheme="minorHAnsi"/>
          <w:b/>
          <w:bCs/>
          <w:szCs w:val="24"/>
        </w:rPr>
        <w:t>AGREED</w:t>
      </w:r>
      <w:r w:rsidR="00ED1144">
        <w:rPr>
          <w:rFonts w:eastAsiaTheme="minorHAnsi"/>
          <w:b/>
          <w:bCs/>
          <w:szCs w:val="24"/>
        </w:rPr>
        <w:t xml:space="preserve"> TO R</w:t>
      </w:r>
      <w:r w:rsidRPr="00784965">
        <w:rPr>
          <w:rFonts w:eastAsiaTheme="minorHAnsi"/>
          <w:b/>
          <w:bCs/>
          <w:szCs w:val="24"/>
        </w:rPr>
        <w:t>ECOMMEND, on the proposal of</w:t>
      </w:r>
      <w:r w:rsidR="00306481">
        <w:rPr>
          <w:rFonts w:eastAsiaTheme="minorHAnsi"/>
          <w:b/>
          <w:bCs/>
          <w:szCs w:val="24"/>
        </w:rPr>
        <w:t xml:space="preserve"> Alderman Cummings</w:t>
      </w:r>
      <w:r w:rsidRPr="00784965">
        <w:rPr>
          <w:rFonts w:eastAsiaTheme="minorHAnsi"/>
          <w:b/>
          <w:bCs/>
          <w:szCs w:val="24"/>
        </w:rPr>
        <w:t>, seconded by</w:t>
      </w:r>
      <w:r w:rsidR="00306481">
        <w:rPr>
          <w:rFonts w:eastAsiaTheme="minorHAnsi"/>
          <w:b/>
          <w:bCs/>
          <w:szCs w:val="24"/>
        </w:rPr>
        <w:t xml:space="preserve"> Councillor Smart</w:t>
      </w:r>
      <w:r w:rsidRPr="00784965">
        <w:rPr>
          <w:rFonts w:eastAsiaTheme="minorHAnsi"/>
          <w:b/>
          <w:bCs/>
          <w:szCs w:val="24"/>
        </w:rPr>
        <w:t xml:space="preserve">, that the recommendation </w:t>
      </w:r>
      <w:r w:rsidR="00806755">
        <w:rPr>
          <w:rFonts w:eastAsiaTheme="minorHAnsi"/>
          <w:b/>
          <w:bCs/>
          <w:szCs w:val="24"/>
        </w:rPr>
        <w:t xml:space="preserve">to approve the Waste and Cleansing Service Plan </w:t>
      </w:r>
      <w:r w:rsidRPr="00784965">
        <w:rPr>
          <w:rFonts w:eastAsiaTheme="minorHAnsi"/>
          <w:b/>
          <w:bCs/>
          <w:szCs w:val="24"/>
        </w:rPr>
        <w:t xml:space="preserve">be </w:t>
      </w:r>
      <w:r w:rsidR="00306481">
        <w:rPr>
          <w:rFonts w:eastAsiaTheme="minorHAnsi"/>
          <w:b/>
          <w:bCs/>
          <w:szCs w:val="24"/>
        </w:rPr>
        <w:t>considered at the full Council</w:t>
      </w:r>
      <w:r w:rsidR="000977C4">
        <w:rPr>
          <w:rFonts w:eastAsiaTheme="minorHAnsi"/>
          <w:b/>
          <w:bCs/>
          <w:szCs w:val="24"/>
        </w:rPr>
        <w:t xml:space="preserve"> meeting later in the month</w:t>
      </w:r>
      <w:r w:rsidR="00306481">
        <w:rPr>
          <w:rFonts w:eastAsiaTheme="minorHAnsi"/>
          <w:b/>
          <w:bCs/>
          <w:szCs w:val="24"/>
        </w:rPr>
        <w:t xml:space="preserve"> due to</w:t>
      </w:r>
      <w:r w:rsidR="000977C4">
        <w:rPr>
          <w:rFonts w:eastAsiaTheme="minorHAnsi"/>
          <w:b/>
          <w:bCs/>
          <w:szCs w:val="24"/>
        </w:rPr>
        <w:t xml:space="preserve"> a</w:t>
      </w:r>
      <w:r w:rsidR="00306481">
        <w:rPr>
          <w:rFonts w:eastAsiaTheme="minorHAnsi"/>
          <w:b/>
          <w:bCs/>
          <w:szCs w:val="24"/>
        </w:rPr>
        <w:t xml:space="preserve"> technical difficulty with the viewing of the report on Decision Time.   </w:t>
      </w:r>
      <w:r w:rsidRPr="00784965">
        <w:rPr>
          <w:rFonts w:eastAsiaTheme="minorHAnsi"/>
          <w:b/>
          <w:bCs/>
          <w:szCs w:val="24"/>
        </w:rPr>
        <w:t xml:space="preserve"> </w:t>
      </w:r>
    </w:p>
    <w:p w14:paraId="568BE8EE" w14:textId="77777777" w:rsidR="005A2980" w:rsidRDefault="005A2980" w:rsidP="00784965">
      <w:pPr>
        <w:ind w:right="758"/>
        <w:rPr>
          <w:rFonts w:eastAsiaTheme="minorHAnsi"/>
          <w:b/>
          <w:bCs/>
          <w:szCs w:val="24"/>
        </w:rPr>
      </w:pPr>
    </w:p>
    <w:p w14:paraId="07CA3C9F" w14:textId="0F8DEEBF" w:rsidR="005A2980" w:rsidRPr="00627FD6" w:rsidRDefault="005A2980" w:rsidP="00784965">
      <w:pPr>
        <w:ind w:right="758"/>
        <w:rPr>
          <w:rFonts w:eastAsiaTheme="minorHAnsi"/>
          <w:szCs w:val="24"/>
        </w:rPr>
      </w:pPr>
      <w:r w:rsidRPr="00627FD6">
        <w:rPr>
          <w:rFonts w:eastAsiaTheme="minorHAnsi"/>
          <w:szCs w:val="24"/>
        </w:rPr>
        <w:t>(Alderman Armstrong-Cotter</w:t>
      </w:r>
      <w:r w:rsidR="00627FD6">
        <w:rPr>
          <w:rFonts w:eastAsiaTheme="minorHAnsi"/>
          <w:szCs w:val="24"/>
        </w:rPr>
        <w:t xml:space="preserve"> left the meeting at 7.20 pm)</w:t>
      </w:r>
    </w:p>
    <w:p w14:paraId="259D0DBB" w14:textId="77777777" w:rsidR="00ED1144" w:rsidRPr="00784965" w:rsidRDefault="00ED1144" w:rsidP="00784965">
      <w:pPr>
        <w:ind w:right="758"/>
        <w:rPr>
          <w:rFonts w:eastAsiaTheme="minorHAnsi"/>
          <w:b/>
          <w:bCs/>
          <w:szCs w:val="24"/>
        </w:rPr>
      </w:pPr>
    </w:p>
    <w:bookmarkEnd w:id="2"/>
    <w:p w14:paraId="50757331" w14:textId="33AA73AF" w:rsidR="001C7BF1" w:rsidRPr="001C7BF1" w:rsidRDefault="001C7BF1" w:rsidP="002510E1">
      <w:pPr>
        <w:pStyle w:val="Heading2"/>
      </w:pPr>
      <w:r w:rsidRPr="002510E1">
        <w:rPr>
          <w:u w:val="none"/>
        </w:rPr>
        <w:lastRenderedPageBreak/>
        <w:t>3.2</w:t>
      </w:r>
      <w:r w:rsidRPr="002510E1">
        <w:rPr>
          <w:u w:val="none"/>
        </w:rPr>
        <w:tab/>
      </w:r>
      <w:r w:rsidRPr="001C7BF1">
        <w:t>Assets and Property Services</w:t>
      </w:r>
    </w:p>
    <w:p w14:paraId="61EF2FEA" w14:textId="2879EB34" w:rsidR="001C7BF1" w:rsidRPr="00971A00" w:rsidRDefault="00971A00" w:rsidP="007B1BD4">
      <w:pPr>
        <w:spacing w:after="0" w:line="240" w:lineRule="auto"/>
        <w:rPr>
          <w:szCs w:val="24"/>
        </w:rPr>
      </w:pPr>
      <w:r>
        <w:rPr>
          <w:sz w:val="28"/>
          <w:szCs w:val="28"/>
        </w:rPr>
        <w:tab/>
      </w:r>
      <w:r w:rsidRPr="00971A00">
        <w:rPr>
          <w:sz w:val="28"/>
          <w:szCs w:val="28"/>
        </w:rPr>
        <w:tab/>
      </w:r>
      <w:r w:rsidRPr="00971A00">
        <w:rPr>
          <w:szCs w:val="24"/>
        </w:rPr>
        <w:t xml:space="preserve">(Appendix II) </w:t>
      </w:r>
    </w:p>
    <w:p w14:paraId="678EA201" w14:textId="77777777" w:rsidR="00971A00" w:rsidRPr="00971A00" w:rsidRDefault="00971A00" w:rsidP="007B1BD4">
      <w:pPr>
        <w:spacing w:after="0" w:line="240" w:lineRule="auto"/>
        <w:rPr>
          <w:sz w:val="28"/>
          <w:szCs w:val="28"/>
        </w:rPr>
      </w:pPr>
    </w:p>
    <w:p w14:paraId="350E5D50" w14:textId="0377F85F" w:rsidR="00784965" w:rsidRPr="00ED1144" w:rsidRDefault="00784965" w:rsidP="00784965">
      <w:pPr>
        <w:spacing w:after="0" w:line="240" w:lineRule="auto"/>
        <w:rPr>
          <w:szCs w:val="24"/>
        </w:rPr>
      </w:pPr>
      <w:r w:rsidRPr="00ED1144">
        <w:rPr>
          <w:szCs w:val="24"/>
        </w:rPr>
        <w:t xml:space="preserve">PREVOUSLY </w:t>
      </w:r>
      <w:proofErr w:type="gramStart"/>
      <w:r w:rsidRPr="00ED1144">
        <w:rPr>
          <w:szCs w:val="24"/>
        </w:rPr>
        <w:t>CIRCULATED:-</w:t>
      </w:r>
      <w:proofErr w:type="gramEnd"/>
      <w:r w:rsidRPr="00ED1144">
        <w:rPr>
          <w:szCs w:val="24"/>
        </w:rPr>
        <w:t xml:space="preserve"> Report from the Assets and Property Services section. </w:t>
      </w:r>
    </w:p>
    <w:p w14:paraId="031EA740" w14:textId="77777777" w:rsidR="00784965" w:rsidRDefault="00784965" w:rsidP="00784965">
      <w:pPr>
        <w:spacing w:after="0" w:line="240" w:lineRule="auto"/>
        <w:rPr>
          <w:sz w:val="28"/>
          <w:szCs w:val="28"/>
        </w:rPr>
      </w:pPr>
    </w:p>
    <w:p w14:paraId="21356466" w14:textId="4FD65036" w:rsidR="006A7EF6" w:rsidRPr="00125FD5" w:rsidRDefault="006A7EF6" w:rsidP="00784965">
      <w:pPr>
        <w:spacing w:after="0" w:line="240" w:lineRule="auto"/>
        <w:rPr>
          <w:szCs w:val="24"/>
        </w:rPr>
      </w:pPr>
      <w:r w:rsidRPr="00125FD5">
        <w:rPr>
          <w:szCs w:val="24"/>
        </w:rPr>
        <w:t xml:space="preserve">Proposed by Councillor McKee, seconded by Councillor Edmund, that the recommendation be adopted.  </w:t>
      </w:r>
    </w:p>
    <w:p w14:paraId="26F42A3F" w14:textId="77777777" w:rsidR="006A7EF6" w:rsidRPr="00125FD5" w:rsidRDefault="006A7EF6" w:rsidP="00784965">
      <w:pPr>
        <w:spacing w:after="0" w:line="240" w:lineRule="auto"/>
        <w:rPr>
          <w:szCs w:val="24"/>
        </w:rPr>
      </w:pPr>
    </w:p>
    <w:p w14:paraId="5515AEE3" w14:textId="76EC6A42" w:rsidR="006553DA" w:rsidRDefault="006A7EF6" w:rsidP="00784965">
      <w:pPr>
        <w:spacing w:after="0" w:line="240" w:lineRule="auto"/>
        <w:rPr>
          <w:szCs w:val="24"/>
        </w:rPr>
      </w:pPr>
      <w:r w:rsidRPr="00125FD5">
        <w:rPr>
          <w:szCs w:val="24"/>
        </w:rPr>
        <w:t xml:space="preserve">Councillor Cathcart </w:t>
      </w:r>
      <w:r w:rsidR="006553DA">
        <w:rPr>
          <w:szCs w:val="24"/>
        </w:rPr>
        <w:t xml:space="preserve">had a </w:t>
      </w:r>
      <w:r w:rsidR="009451C1" w:rsidRPr="00125FD5">
        <w:rPr>
          <w:szCs w:val="24"/>
        </w:rPr>
        <w:t xml:space="preserve">question in terms of </w:t>
      </w:r>
      <w:r w:rsidRPr="00125FD5">
        <w:rPr>
          <w:szCs w:val="24"/>
        </w:rPr>
        <w:t xml:space="preserve">staffing </w:t>
      </w:r>
      <w:r w:rsidR="006553DA">
        <w:rPr>
          <w:szCs w:val="24"/>
        </w:rPr>
        <w:t xml:space="preserve">and asked if the Council was now fully back to inhouse staff rather than having to rely on agency workers at weekends.  </w:t>
      </w:r>
      <w:r w:rsidR="009451C1" w:rsidRPr="00125FD5">
        <w:rPr>
          <w:szCs w:val="24"/>
        </w:rPr>
        <w:t>T</w:t>
      </w:r>
      <w:r w:rsidRPr="00125FD5">
        <w:rPr>
          <w:szCs w:val="24"/>
        </w:rPr>
        <w:t xml:space="preserve">he Head of Assets and Property Services said that </w:t>
      </w:r>
      <w:r w:rsidR="006553DA">
        <w:rPr>
          <w:szCs w:val="24"/>
        </w:rPr>
        <w:t xml:space="preserve">progress had been made in that respect and while there were several </w:t>
      </w:r>
      <w:r w:rsidRPr="00125FD5">
        <w:rPr>
          <w:szCs w:val="24"/>
        </w:rPr>
        <w:t xml:space="preserve">vacancies </w:t>
      </w:r>
      <w:r w:rsidR="006553DA">
        <w:rPr>
          <w:szCs w:val="24"/>
        </w:rPr>
        <w:t xml:space="preserve">for tradespeople there was anticipation that those positions would soon be filled.   </w:t>
      </w:r>
    </w:p>
    <w:p w14:paraId="12945A3E" w14:textId="77777777" w:rsidR="006553DA" w:rsidRDefault="006553DA" w:rsidP="00784965">
      <w:pPr>
        <w:spacing w:after="0" w:line="240" w:lineRule="auto"/>
        <w:rPr>
          <w:szCs w:val="24"/>
        </w:rPr>
      </w:pPr>
    </w:p>
    <w:p w14:paraId="4A02E5EA" w14:textId="14923810" w:rsidR="00784965" w:rsidRPr="00784965" w:rsidRDefault="00784965" w:rsidP="00784965">
      <w:pPr>
        <w:ind w:right="758"/>
        <w:rPr>
          <w:rFonts w:eastAsiaTheme="minorHAnsi"/>
          <w:b/>
          <w:bCs/>
          <w:szCs w:val="24"/>
        </w:rPr>
      </w:pPr>
      <w:r w:rsidRPr="00784965">
        <w:rPr>
          <w:rFonts w:eastAsiaTheme="minorHAnsi"/>
          <w:b/>
          <w:bCs/>
          <w:szCs w:val="24"/>
        </w:rPr>
        <w:t>AGREED TO RECOMMEND, on the proposal of</w:t>
      </w:r>
      <w:r w:rsidR="006A7EF6">
        <w:rPr>
          <w:rFonts w:eastAsiaTheme="minorHAnsi"/>
          <w:b/>
          <w:bCs/>
          <w:szCs w:val="24"/>
        </w:rPr>
        <w:t xml:space="preserve"> Councillor McKee</w:t>
      </w:r>
      <w:r w:rsidRPr="00784965">
        <w:rPr>
          <w:rFonts w:eastAsiaTheme="minorHAnsi"/>
          <w:b/>
          <w:bCs/>
          <w:szCs w:val="24"/>
        </w:rPr>
        <w:t>, seconded by</w:t>
      </w:r>
      <w:r w:rsidR="006A7EF6">
        <w:rPr>
          <w:rFonts w:eastAsiaTheme="minorHAnsi"/>
          <w:b/>
          <w:bCs/>
          <w:szCs w:val="24"/>
        </w:rPr>
        <w:t xml:space="preserve"> Councillor Edmund</w:t>
      </w:r>
      <w:r w:rsidRPr="00784965">
        <w:rPr>
          <w:rFonts w:eastAsiaTheme="minorHAnsi"/>
          <w:b/>
          <w:bCs/>
          <w:szCs w:val="24"/>
        </w:rPr>
        <w:t xml:space="preserve">, that the recommendation be adopted. </w:t>
      </w:r>
    </w:p>
    <w:p w14:paraId="489517D3" w14:textId="77777777" w:rsidR="00784965" w:rsidRPr="001C7BF1" w:rsidRDefault="00784965" w:rsidP="007B1BD4">
      <w:pPr>
        <w:spacing w:after="0" w:line="240" w:lineRule="auto"/>
        <w:rPr>
          <w:b/>
          <w:bCs/>
          <w:sz w:val="28"/>
          <w:szCs w:val="28"/>
        </w:rPr>
      </w:pPr>
    </w:p>
    <w:p w14:paraId="0C9910E5" w14:textId="42F8D794" w:rsidR="001C7BF1" w:rsidRDefault="001C7BF1" w:rsidP="002510E1">
      <w:pPr>
        <w:pStyle w:val="Heading2"/>
      </w:pPr>
      <w:r w:rsidRPr="002510E1">
        <w:rPr>
          <w:u w:val="none"/>
        </w:rPr>
        <w:t xml:space="preserve">3.3 </w:t>
      </w:r>
      <w:r w:rsidRPr="002510E1">
        <w:rPr>
          <w:u w:val="none"/>
        </w:rPr>
        <w:tab/>
      </w:r>
      <w:r w:rsidRPr="001C7BF1">
        <w:t>Regulatory Services</w:t>
      </w:r>
    </w:p>
    <w:p w14:paraId="354E9DFD" w14:textId="7C1861BD" w:rsidR="00784965" w:rsidRPr="00971A00" w:rsidRDefault="00971A00" w:rsidP="007B1BD4">
      <w:pPr>
        <w:spacing w:after="0" w:line="240" w:lineRule="auto"/>
        <w:rPr>
          <w:szCs w:val="24"/>
        </w:rPr>
      </w:pPr>
      <w:r>
        <w:rPr>
          <w:b/>
          <w:bCs/>
          <w:sz w:val="28"/>
          <w:szCs w:val="28"/>
        </w:rPr>
        <w:tab/>
      </w:r>
      <w:r>
        <w:rPr>
          <w:b/>
          <w:bCs/>
          <w:sz w:val="28"/>
          <w:szCs w:val="28"/>
        </w:rPr>
        <w:tab/>
      </w:r>
      <w:r w:rsidRPr="00971A00">
        <w:rPr>
          <w:szCs w:val="24"/>
        </w:rPr>
        <w:t xml:space="preserve">(Appendix III) </w:t>
      </w:r>
    </w:p>
    <w:p w14:paraId="4861A424" w14:textId="77777777" w:rsidR="00971A00" w:rsidRDefault="00971A00" w:rsidP="007B1BD4">
      <w:pPr>
        <w:spacing w:after="0" w:line="240" w:lineRule="auto"/>
        <w:rPr>
          <w:b/>
          <w:bCs/>
          <w:sz w:val="28"/>
          <w:szCs w:val="28"/>
        </w:rPr>
      </w:pPr>
    </w:p>
    <w:p w14:paraId="037B7D16" w14:textId="77777777" w:rsidR="00784965" w:rsidRDefault="00784965" w:rsidP="00784965">
      <w:pPr>
        <w:spacing w:after="0" w:line="240" w:lineRule="auto"/>
        <w:rPr>
          <w:szCs w:val="24"/>
        </w:rPr>
      </w:pPr>
      <w:r w:rsidRPr="00ED1144">
        <w:rPr>
          <w:szCs w:val="24"/>
        </w:rPr>
        <w:t xml:space="preserve">PREVOUSLY CIRCULATED:- Report from the Waste and Cleansing Section. </w:t>
      </w:r>
    </w:p>
    <w:p w14:paraId="0FE8B020" w14:textId="77777777" w:rsidR="005A2980" w:rsidRDefault="005A2980" w:rsidP="00784965">
      <w:pPr>
        <w:spacing w:after="0" w:line="240" w:lineRule="auto"/>
        <w:rPr>
          <w:szCs w:val="24"/>
        </w:rPr>
      </w:pPr>
    </w:p>
    <w:p w14:paraId="23A56A90" w14:textId="45A1B30C" w:rsidR="005A2980" w:rsidRDefault="005A2980" w:rsidP="00784965">
      <w:pPr>
        <w:spacing w:after="0" w:line="240" w:lineRule="auto"/>
        <w:rPr>
          <w:szCs w:val="24"/>
        </w:rPr>
      </w:pPr>
      <w:r>
        <w:rPr>
          <w:szCs w:val="24"/>
        </w:rPr>
        <w:t xml:space="preserve">Proposed by Councillor Wray, seconded Alderman Cummings, that the recommendation be adopted.   </w:t>
      </w:r>
    </w:p>
    <w:p w14:paraId="3660CC9D" w14:textId="77777777" w:rsidR="005A2980" w:rsidRDefault="005A2980" w:rsidP="00784965">
      <w:pPr>
        <w:spacing w:after="0" w:line="240" w:lineRule="auto"/>
        <w:rPr>
          <w:szCs w:val="24"/>
        </w:rPr>
      </w:pPr>
    </w:p>
    <w:p w14:paraId="3B9CDE41" w14:textId="505F8755" w:rsidR="009F36CB" w:rsidRDefault="005A2980" w:rsidP="00784965">
      <w:pPr>
        <w:spacing w:after="0" w:line="240" w:lineRule="auto"/>
        <w:rPr>
          <w:szCs w:val="24"/>
        </w:rPr>
      </w:pPr>
      <w:r>
        <w:rPr>
          <w:szCs w:val="24"/>
        </w:rPr>
        <w:t xml:space="preserve">Councillor Cathcart </w:t>
      </w:r>
      <w:r w:rsidR="006553DA">
        <w:rPr>
          <w:szCs w:val="24"/>
        </w:rPr>
        <w:t xml:space="preserve">said that he had raised previously </w:t>
      </w:r>
      <w:r w:rsidR="009F36CB">
        <w:rPr>
          <w:szCs w:val="24"/>
        </w:rPr>
        <w:t>the suggestion that Apps to report dog fouling could be used by the Council and the Building Control Services Manager said that the Council would consider any Apps that were available</w:t>
      </w:r>
      <w:r w:rsidR="00806755">
        <w:rPr>
          <w:szCs w:val="24"/>
        </w:rPr>
        <w:t>,</w:t>
      </w:r>
      <w:r w:rsidR="009F36CB">
        <w:rPr>
          <w:szCs w:val="24"/>
        </w:rPr>
        <w:t xml:space="preserve"> </w:t>
      </w:r>
      <w:r w:rsidR="00806755">
        <w:rPr>
          <w:szCs w:val="24"/>
        </w:rPr>
        <w:t xml:space="preserve">and </w:t>
      </w:r>
      <w:r w:rsidR="009F36CB">
        <w:rPr>
          <w:szCs w:val="24"/>
        </w:rPr>
        <w:t xml:space="preserve">which met the requirements of the Department.    </w:t>
      </w:r>
    </w:p>
    <w:p w14:paraId="0E06AEB8" w14:textId="77777777" w:rsidR="009F36CB" w:rsidRDefault="009F36CB" w:rsidP="00784965">
      <w:pPr>
        <w:spacing w:after="0" w:line="240" w:lineRule="auto"/>
        <w:rPr>
          <w:szCs w:val="24"/>
        </w:rPr>
      </w:pPr>
    </w:p>
    <w:p w14:paraId="4369CFFF" w14:textId="79D736D5" w:rsidR="002A7AA4" w:rsidRDefault="000678A2" w:rsidP="00E00FAD">
      <w:pPr>
        <w:spacing w:after="0" w:line="240" w:lineRule="auto"/>
        <w:rPr>
          <w:szCs w:val="24"/>
        </w:rPr>
      </w:pPr>
      <w:r>
        <w:rPr>
          <w:szCs w:val="24"/>
        </w:rPr>
        <w:t>A</w:t>
      </w:r>
      <w:r w:rsidR="005A2980">
        <w:rPr>
          <w:szCs w:val="24"/>
        </w:rPr>
        <w:t xml:space="preserve">lderman McAlpine </w:t>
      </w:r>
      <w:r>
        <w:rPr>
          <w:szCs w:val="24"/>
        </w:rPr>
        <w:t xml:space="preserve">had found the reports of the Environment Directorate interesting but thought there was a slight </w:t>
      </w:r>
      <w:r w:rsidR="009451C1">
        <w:rPr>
          <w:szCs w:val="24"/>
        </w:rPr>
        <w:t xml:space="preserve">difference in </w:t>
      </w:r>
      <w:r>
        <w:rPr>
          <w:szCs w:val="24"/>
        </w:rPr>
        <w:t xml:space="preserve">the </w:t>
      </w:r>
      <w:r w:rsidR="009451C1">
        <w:rPr>
          <w:szCs w:val="24"/>
        </w:rPr>
        <w:t xml:space="preserve">level of </w:t>
      </w:r>
      <w:r w:rsidR="005A2980">
        <w:rPr>
          <w:szCs w:val="24"/>
        </w:rPr>
        <w:t xml:space="preserve">detail </w:t>
      </w:r>
      <w:r w:rsidR="002A7AA4">
        <w:rPr>
          <w:szCs w:val="24"/>
        </w:rPr>
        <w:t>provided and wondered if there was a way to standardise that.  In response the Director said that it very much depended on the objective the service was setting and at times there was no historical data available to populate all the columns</w:t>
      </w:r>
      <w:r w:rsidR="00806755">
        <w:rPr>
          <w:szCs w:val="24"/>
        </w:rPr>
        <w:t xml:space="preserve"> in the standardised templates used</w:t>
      </w:r>
      <w:r w:rsidR="002A7AA4">
        <w:rPr>
          <w:szCs w:val="24"/>
        </w:rPr>
        <w:t xml:space="preserve">.   </w:t>
      </w:r>
    </w:p>
    <w:p w14:paraId="0CB07F7B" w14:textId="77777777" w:rsidR="002A7AA4" w:rsidRDefault="002A7AA4" w:rsidP="00E00FAD">
      <w:pPr>
        <w:spacing w:after="0" w:line="240" w:lineRule="auto"/>
        <w:rPr>
          <w:szCs w:val="24"/>
        </w:rPr>
      </w:pPr>
    </w:p>
    <w:p w14:paraId="785A4888" w14:textId="5AEFA54A" w:rsidR="00784965" w:rsidRPr="00784965" w:rsidRDefault="00784965" w:rsidP="00E00FAD">
      <w:pPr>
        <w:spacing w:after="0" w:line="240" w:lineRule="auto"/>
        <w:ind w:right="758"/>
        <w:rPr>
          <w:rFonts w:eastAsiaTheme="minorHAnsi"/>
          <w:b/>
          <w:bCs/>
          <w:szCs w:val="24"/>
        </w:rPr>
      </w:pPr>
      <w:r w:rsidRPr="00784965">
        <w:rPr>
          <w:rFonts w:eastAsiaTheme="minorHAnsi"/>
          <w:b/>
          <w:bCs/>
          <w:szCs w:val="24"/>
        </w:rPr>
        <w:t xml:space="preserve">AGREED TO RECOMMEND, on the proposal of </w:t>
      </w:r>
      <w:r w:rsidR="005A2980">
        <w:rPr>
          <w:rFonts w:eastAsiaTheme="minorHAnsi"/>
          <w:b/>
          <w:bCs/>
          <w:szCs w:val="24"/>
        </w:rPr>
        <w:t>Councillor Wray</w:t>
      </w:r>
      <w:r w:rsidRPr="00784965">
        <w:rPr>
          <w:rFonts w:eastAsiaTheme="minorHAnsi"/>
          <w:b/>
          <w:bCs/>
          <w:szCs w:val="24"/>
        </w:rPr>
        <w:t>,</w:t>
      </w:r>
      <w:r w:rsidR="005A2980">
        <w:rPr>
          <w:rFonts w:eastAsiaTheme="minorHAnsi"/>
          <w:b/>
          <w:bCs/>
          <w:szCs w:val="24"/>
        </w:rPr>
        <w:t xml:space="preserve"> </w:t>
      </w:r>
      <w:r w:rsidRPr="00784965">
        <w:rPr>
          <w:rFonts w:eastAsiaTheme="minorHAnsi"/>
          <w:b/>
          <w:bCs/>
          <w:szCs w:val="24"/>
        </w:rPr>
        <w:t>seconded by</w:t>
      </w:r>
      <w:r w:rsidR="005A2980">
        <w:rPr>
          <w:rFonts w:eastAsiaTheme="minorHAnsi"/>
          <w:b/>
          <w:bCs/>
          <w:szCs w:val="24"/>
        </w:rPr>
        <w:t xml:space="preserve"> Alderman Cummings</w:t>
      </w:r>
      <w:r w:rsidRPr="00784965">
        <w:rPr>
          <w:rFonts w:eastAsiaTheme="minorHAnsi"/>
          <w:b/>
          <w:bCs/>
          <w:szCs w:val="24"/>
        </w:rPr>
        <w:t xml:space="preserve">, that the recommendation be adopted. </w:t>
      </w:r>
    </w:p>
    <w:p w14:paraId="09BF1B00" w14:textId="77777777" w:rsidR="00784965" w:rsidRPr="001C7BF1" w:rsidRDefault="00784965" w:rsidP="00E00FAD">
      <w:pPr>
        <w:spacing w:after="0" w:line="240" w:lineRule="auto"/>
        <w:rPr>
          <w:b/>
          <w:bCs/>
          <w:sz w:val="28"/>
          <w:szCs w:val="28"/>
        </w:rPr>
      </w:pPr>
    </w:p>
    <w:bookmarkEnd w:id="1"/>
    <w:p w14:paraId="6C3604F8" w14:textId="43F68A82" w:rsidR="00153899" w:rsidRDefault="00153899" w:rsidP="00E00FAD">
      <w:pPr>
        <w:pStyle w:val="Heading1"/>
        <w:ind w:left="720" w:hanging="720"/>
      </w:pPr>
      <w:r w:rsidRPr="00C264D3">
        <w:rPr>
          <w:u w:val="none"/>
        </w:rPr>
        <w:t>4.</w:t>
      </w:r>
      <w:r w:rsidRPr="00C264D3">
        <w:rPr>
          <w:u w:val="none"/>
        </w:rPr>
        <w:tab/>
      </w:r>
      <w:r w:rsidR="001C7BF1">
        <w:t>Grant of Entertainment Licence</w:t>
      </w:r>
    </w:p>
    <w:p w14:paraId="74A5D1D7" w14:textId="42F9781D" w:rsidR="008C152B" w:rsidRPr="008C152B" w:rsidRDefault="008C152B" w:rsidP="00E00FAD">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59111914" w14:textId="5BC90BB4" w:rsidR="00ED1144" w:rsidRDefault="00C264D3" w:rsidP="00E00FAD">
      <w:pPr>
        <w:spacing w:after="0" w:line="240" w:lineRule="auto"/>
        <w:ind w:left="11" w:hanging="11"/>
      </w:pPr>
      <w:r>
        <w:rPr>
          <w:b/>
          <w:bCs/>
          <w:sz w:val="28"/>
          <w:szCs w:val="32"/>
        </w:rPr>
        <w:tab/>
      </w:r>
      <w:r w:rsidR="00A10032" w:rsidRPr="00EC7E1D">
        <w:rPr>
          <w:szCs w:val="24"/>
        </w:rPr>
        <w:t xml:space="preserve">PREVIOUSLY CIRCULATED: Report from the Director </w:t>
      </w:r>
      <w:r w:rsidR="00A10032">
        <w:rPr>
          <w:szCs w:val="24"/>
        </w:rPr>
        <w:t xml:space="preserve">of Environment </w:t>
      </w:r>
      <w:r w:rsidR="000D6EDE">
        <w:rPr>
          <w:szCs w:val="24"/>
        </w:rPr>
        <w:t>detailing that</w:t>
      </w:r>
      <w:r w:rsidR="00ED1144" w:rsidRPr="00ED1144">
        <w:t xml:space="preserve"> </w:t>
      </w:r>
      <w:r w:rsidR="00ED1144">
        <w:t xml:space="preserve">an application had been received for the Grant of an Entertainment Licence as followed: </w:t>
      </w:r>
    </w:p>
    <w:p w14:paraId="7FFBF73E" w14:textId="77777777" w:rsidR="00ED1144" w:rsidRPr="00E644DA" w:rsidRDefault="00ED1144" w:rsidP="00ED1144"/>
    <w:p w14:paraId="004903B5" w14:textId="77777777" w:rsidR="00ED1144" w:rsidRPr="00E644DA" w:rsidRDefault="00ED1144" w:rsidP="002A7AA4">
      <w:pPr>
        <w:spacing w:after="0" w:line="240" w:lineRule="auto"/>
        <w:mirrorIndents/>
        <w:rPr>
          <w:b/>
          <w:bCs/>
          <w:szCs w:val="24"/>
          <w:u w:val="single"/>
        </w:rPr>
      </w:pPr>
      <w:r>
        <w:rPr>
          <w:b/>
          <w:bCs/>
          <w:szCs w:val="24"/>
          <w:u w:val="single"/>
        </w:rPr>
        <w:t>E Carty &amp; Sons Ltd (The Maypole) 55 High Street, Holywood</w:t>
      </w:r>
    </w:p>
    <w:p w14:paraId="0C1FE5BD" w14:textId="77777777" w:rsidR="00ED1144" w:rsidRPr="008F7406" w:rsidRDefault="00ED1144" w:rsidP="002A7AA4">
      <w:pPr>
        <w:pStyle w:val="ListParagraph"/>
        <w:mirrorIndents/>
        <w:rPr>
          <w:rFonts w:cs="Arial"/>
          <w:b/>
          <w:bCs/>
          <w:szCs w:val="24"/>
          <w:lang w:eastAsia="en-GB"/>
        </w:rPr>
      </w:pPr>
    </w:p>
    <w:p w14:paraId="3EBD32DE" w14:textId="77777777" w:rsidR="00ED1144" w:rsidRDefault="00ED1144" w:rsidP="002A7AA4">
      <w:pPr>
        <w:spacing w:after="0" w:line="240" w:lineRule="auto"/>
        <w:mirrorIndents/>
        <w:rPr>
          <w:szCs w:val="24"/>
        </w:rPr>
      </w:pPr>
      <w:r>
        <w:rPr>
          <w:b/>
          <w:szCs w:val="24"/>
        </w:rPr>
        <w:t xml:space="preserve">Applicant: </w:t>
      </w:r>
      <w:r>
        <w:rPr>
          <w:szCs w:val="24"/>
        </w:rPr>
        <w:t xml:space="preserve">Brian Joseph Carty, 73 Princess Gardens, Holywood </w:t>
      </w:r>
    </w:p>
    <w:p w14:paraId="7B554122" w14:textId="77777777" w:rsidR="00ED1144" w:rsidRDefault="00ED1144" w:rsidP="002A7AA4">
      <w:pPr>
        <w:spacing w:after="0" w:line="240" w:lineRule="auto"/>
        <w:mirrorIndents/>
        <w:rPr>
          <w:szCs w:val="24"/>
        </w:rPr>
      </w:pPr>
    </w:p>
    <w:p w14:paraId="10B0A5BF" w14:textId="77777777" w:rsidR="00ED1144" w:rsidRDefault="00ED1144" w:rsidP="002A7AA4">
      <w:pPr>
        <w:spacing w:after="0" w:line="240" w:lineRule="auto"/>
        <w:mirrorIndents/>
        <w:rPr>
          <w:szCs w:val="24"/>
        </w:rPr>
      </w:pPr>
      <w:r w:rsidRPr="00597DD8">
        <w:rPr>
          <w:b/>
          <w:szCs w:val="24"/>
        </w:rPr>
        <w:t>Days and Ho</w:t>
      </w:r>
      <w:r>
        <w:rPr>
          <w:b/>
          <w:szCs w:val="24"/>
        </w:rPr>
        <w:t>u</w:t>
      </w:r>
      <w:r w:rsidRPr="00597DD8">
        <w:rPr>
          <w:b/>
          <w:szCs w:val="24"/>
        </w:rPr>
        <w:t>rs</w:t>
      </w:r>
      <w:r>
        <w:rPr>
          <w:szCs w:val="24"/>
        </w:rPr>
        <w:t>: Monday to Sunday during the permitted hours when alcohol may be served on these premises under the Licensing (NI) Order 1996</w:t>
      </w:r>
    </w:p>
    <w:p w14:paraId="63D3558B" w14:textId="77777777" w:rsidR="00ED1144" w:rsidRDefault="00ED1144" w:rsidP="002A7AA4">
      <w:pPr>
        <w:spacing w:after="0" w:line="240" w:lineRule="auto"/>
        <w:mirrorIndents/>
        <w:rPr>
          <w:szCs w:val="24"/>
        </w:rPr>
      </w:pPr>
    </w:p>
    <w:p w14:paraId="3D85A870" w14:textId="77777777" w:rsidR="00ED1144" w:rsidRPr="00B009F6" w:rsidRDefault="00ED1144" w:rsidP="002A7AA4">
      <w:pPr>
        <w:spacing w:after="0" w:line="240" w:lineRule="auto"/>
        <w:mirrorIndents/>
        <w:rPr>
          <w:szCs w:val="24"/>
        </w:rPr>
      </w:pPr>
      <w:r w:rsidRPr="008101B6">
        <w:rPr>
          <w:b/>
          <w:bCs/>
          <w:szCs w:val="24"/>
        </w:rPr>
        <w:t>Type of entertainment</w:t>
      </w:r>
      <w:r>
        <w:rPr>
          <w:szCs w:val="24"/>
        </w:rPr>
        <w:t>: D</w:t>
      </w:r>
      <w:r w:rsidRPr="00B009F6">
        <w:rPr>
          <w:szCs w:val="24"/>
        </w:rPr>
        <w:t xml:space="preserve">ancing, </w:t>
      </w:r>
      <w:r>
        <w:rPr>
          <w:szCs w:val="24"/>
        </w:rPr>
        <w:t>s</w:t>
      </w:r>
      <w:r w:rsidRPr="00B009F6">
        <w:rPr>
          <w:szCs w:val="24"/>
        </w:rPr>
        <w:t xml:space="preserve">inging or </w:t>
      </w:r>
      <w:r>
        <w:rPr>
          <w:szCs w:val="24"/>
        </w:rPr>
        <w:t>m</w:t>
      </w:r>
      <w:r w:rsidRPr="00B009F6">
        <w:rPr>
          <w:szCs w:val="24"/>
        </w:rPr>
        <w:t>usic or any other entertainment of a like kind</w:t>
      </w:r>
      <w:r>
        <w:rPr>
          <w:szCs w:val="24"/>
        </w:rPr>
        <w:t>.</w:t>
      </w:r>
    </w:p>
    <w:p w14:paraId="4B9B9C97" w14:textId="77777777" w:rsidR="00ED1144" w:rsidRDefault="00ED1144" w:rsidP="002A7AA4">
      <w:pPr>
        <w:spacing w:after="0" w:line="240" w:lineRule="auto"/>
        <w:mirrorIndents/>
        <w:rPr>
          <w:szCs w:val="24"/>
        </w:rPr>
      </w:pPr>
    </w:p>
    <w:p w14:paraId="2BD326C5" w14:textId="4D307ABB" w:rsidR="00ED1144" w:rsidRDefault="00ED1144" w:rsidP="002A7AA4">
      <w:pPr>
        <w:spacing w:after="0" w:line="240" w:lineRule="auto"/>
        <w:mirrorIndents/>
        <w:rPr>
          <w:szCs w:val="24"/>
        </w:rPr>
      </w:pPr>
      <w:r>
        <w:rPr>
          <w:szCs w:val="24"/>
        </w:rPr>
        <w:t>There were no objections to the application.</w:t>
      </w:r>
    </w:p>
    <w:p w14:paraId="75FD0210" w14:textId="77777777" w:rsidR="00ED1144" w:rsidRDefault="00ED1144" w:rsidP="002A7AA4">
      <w:pPr>
        <w:spacing w:after="0" w:line="240" w:lineRule="auto"/>
        <w:mirrorIndents/>
        <w:rPr>
          <w:szCs w:val="24"/>
        </w:rPr>
      </w:pPr>
    </w:p>
    <w:p w14:paraId="47A3C2B3" w14:textId="2D39D058" w:rsidR="00ED1144" w:rsidRPr="00DE2FE7" w:rsidRDefault="00ED1144" w:rsidP="002A7AA4">
      <w:pPr>
        <w:spacing w:after="0" w:line="240" w:lineRule="auto"/>
        <w:mirrorIndents/>
        <w:rPr>
          <w:b/>
        </w:rPr>
      </w:pPr>
      <w:r>
        <w:rPr>
          <w:szCs w:val="24"/>
        </w:rPr>
        <w:t xml:space="preserve">RECOMMENDED that the </w:t>
      </w:r>
      <w:r>
        <w:rPr>
          <w:rFonts w:eastAsia="Calibri"/>
          <w:szCs w:val="24"/>
        </w:rPr>
        <w:t>Council grants the application.</w:t>
      </w:r>
    </w:p>
    <w:p w14:paraId="4F21869B" w14:textId="77777777" w:rsidR="009A668D" w:rsidRDefault="009A668D" w:rsidP="002A7AA4">
      <w:pPr>
        <w:pStyle w:val="Normal0"/>
        <w:mirrorIndents/>
      </w:pPr>
    </w:p>
    <w:p w14:paraId="1D3B2C47" w14:textId="05EA50F3" w:rsidR="005E68B6" w:rsidRDefault="005E68B6" w:rsidP="007B1BD4">
      <w:pPr>
        <w:spacing w:after="0" w:line="240" w:lineRule="auto"/>
        <w:rPr>
          <w:b/>
          <w:bCs/>
          <w:szCs w:val="24"/>
        </w:rPr>
      </w:pPr>
      <w:r w:rsidRPr="009C1634">
        <w:rPr>
          <w:b/>
          <w:bCs/>
          <w:szCs w:val="24"/>
        </w:rPr>
        <w:t>AGREED TO RECOMMEND,</w:t>
      </w:r>
      <w:r>
        <w:rPr>
          <w:b/>
          <w:bCs/>
          <w:szCs w:val="24"/>
        </w:rPr>
        <w:t xml:space="preserve"> on the proposal of</w:t>
      </w:r>
      <w:r w:rsidR="005A2980">
        <w:rPr>
          <w:b/>
          <w:bCs/>
          <w:szCs w:val="24"/>
        </w:rPr>
        <w:t xml:space="preserve"> Councillor Boyle</w:t>
      </w:r>
      <w:r>
        <w:rPr>
          <w:b/>
          <w:bCs/>
          <w:szCs w:val="24"/>
        </w:rPr>
        <w:t>, seconded by</w:t>
      </w:r>
      <w:r w:rsidR="00101DEA">
        <w:rPr>
          <w:b/>
          <w:bCs/>
          <w:szCs w:val="24"/>
        </w:rPr>
        <w:t xml:space="preserve"> </w:t>
      </w:r>
      <w:r w:rsidR="005A2980">
        <w:rPr>
          <w:b/>
          <w:bCs/>
          <w:szCs w:val="24"/>
        </w:rPr>
        <w:t>Councillor McKee</w:t>
      </w:r>
      <w:r>
        <w:rPr>
          <w:b/>
          <w:bCs/>
          <w:szCs w:val="24"/>
        </w:rPr>
        <w:t xml:space="preserve">, that the recommendation be adopted.   </w:t>
      </w:r>
    </w:p>
    <w:p w14:paraId="756BB02C" w14:textId="77777777" w:rsidR="00195227" w:rsidRPr="00410E53" w:rsidRDefault="00195227" w:rsidP="007B1BD4">
      <w:pPr>
        <w:spacing w:after="0" w:line="240" w:lineRule="auto"/>
        <w:rPr>
          <w:b/>
          <w:bCs/>
          <w:szCs w:val="24"/>
        </w:rPr>
      </w:pPr>
    </w:p>
    <w:p w14:paraId="49F7427F" w14:textId="224F9439" w:rsidR="00B113ED" w:rsidRDefault="00B113ED" w:rsidP="007B1BD4">
      <w:pPr>
        <w:pStyle w:val="Heading1"/>
        <w:ind w:left="720" w:hanging="720"/>
      </w:pPr>
      <w:r>
        <w:rPr>
          <w:u w:val="none"/>
        </w:rPr>
        <w:t>5</w:t>
      </w:r>
      <w:r w:rsidRPr="00C264D3">
        <w:rPr>
          <w:u w:val="none"/>
        </w:rPr>
        <w:t>.</w:t>
      </w:r>
      <w:r w:rsidRPr="00C264D3">
        <w:rPr>
          <w:u w:val="none"/>
        </w:rPr>
        <w:tab/>
      </w:r>
      <w:r w:rsidR="001C7BF1">
        <w:t>Grant of Street Trading Licence</w:t>
      </w:r>
      <w:r>
        <w:t xml:space="preserve">  </w:t>
      </w:r>
    </w:p>
    <w:p w14:paraId="7931D50A" w14:textId="77777777" w:rsidR="008201EE" w:rsidRDefault="008201EE" w:rsidP="007B1BD4">
      <w:pPr>
        <w:spacing w:after="0" w:line="240" w:lineRule="auto"/>
      </w:pPr>
    </w:p>
    <w:p w14:paraId="1DC21415" w14:textId="0F846D77" w:rsidR="00ED1144" w:rsidRDefault="00B113ED" w:rsidP="002A7AA4">
      <w:pPr>
        <w:spacing w:after="0" w:line="240" w:lineRule="auto"/>
        <w:ind w:left="11" w:hanging="11"/>
      </w:pPr>
      <w:r w:rsidRPr="00EC7E1D">
        <w:rPr>
          <w:szCs w:val="24"/>
        </w:rPr>
        <w:t xml:space="preserve">PREVIOUSLY CIRCULATED: Report from the Director </w:t>
      </w:r>
      <w:r>
        <w:rPr>
          <w:szCs w:val="24"/>
        </w:rPr>
        <w:t xml:space="preserve">of Environment </w:t>
      </w:r>
      <w:r w:rsidR="00ED1144">
        <w:rPr>
          <w:szCs w:val="24"/>
        </w:rPr>
        <w:t>detailing that a</w:t>
      </w:r>
      <w:r w:rsidR="00ED1144">
        <w:t xml:space="preserve">n application had been received for the grant of a </w:t>
      </w:r>
      <w:r w:rsidR="00ED1144" w:rsidRPr="005B0DE8">
        <w:rPr>
          <w:b/>
          <w:bCs/>
        </w:rPr>
        <w:t>Stationary Street Trading</w:t>
      </w:r>
      <w:r w:rsidR="00ED1144">
        <w:t xml:space="preserve"> Licence to trade at designated sites within the Borough:</w:t>
      </w:r>
    </w:p>
    <w:p w14:paraId="398918C3" w14:textId="77777777" w:rsidR="00ED1144" w:rsidRDefault="00ED1144" w:rsidP="002A7AA4">
      <w:pPr>
        <w:spacing w:after="0" w:line="240" w:lineRule="auto"/>
        <w:ind w:left="11" w:hanging="11"/>
      </w:pPr>
    </w:p>
    <w:p w14:paraId="5B87C4FC" w14:textId="77777777" w:rsidR="00ED1144" w:rsidRDefault="00ED1144" w:rsidP="002A7AA4">
      <w:pPr>
        <w:spacing w:after="0" w:line="240" w:lineRule="auto"/>
        <w:ind w:left="-5" w:right="71"/>
        <w:jc w:val="both"/>
      </w:pPr>
      <w:r w:rsidRPr="00D66FE9">
        <w:rPr>
          <w:b/>
        </w:rPr>
        <w:t>Applicant</w:t>
      </w:r>
      <w:r>
        <w:t>: Natasha Irwin</w:t>
      </w:r>
    </w:p>
    <w:p w14:paraId="029CD0B7" w14:textId="77777777" w:rsidR="00ED1144" w:rsidRDefault="00ED1144" w:rsidP="002A7AA4">
      <w:pPr>
        <w:spacing w:after="0" w:line="240" w:lineRule="auto"/>
      </w:pPr>
    </w:p>
    <w:p w14:paraId="54FFB5CD" w14:textId="77777777" w:rsidR="00ED1144" w:rsidRDefault="00ED1144" w:rsidP="002A7AA4">
      <w:pPr>
        <w:spacing w:after="0" w:line="240" w:lineRule="auto"/>
      </w:pPr>
      <w:r w:rsidRPr="00D66FE9">
        <w:rPr>
          <w:b/>
        </w:rPr>
        <w:t>Address</w:t>
      </w:r>
      <w:r>
        <w:t>: 6 Coulters Hill, Kircubbin, BT22 1DS</w:t>
      </w:r>
    </w:p>
    <w:p w14:paraId="70EE5197" w14:textId="77777777" w:rsidR="00ED1144" w:rsidRDefault="00ED1144" w:rsidP="002A7AA4">
      <w:pPr>
        <w:spacing w:after="0" w:line="240" w:lineRule="auto"/>
      </w:pPr>
    </w:p>
    <w:p w14:paraId="01BCEFB7" w14:textId="77777777" w:rsidR="00ED1144" w:rsidRDefault="00ED1144" w:rsidP="002A7AA4">
      <w:pPr>
        <w:spacing w:after="0" w:line="240" w:lineRule="auto"/>
      </w:pPr>
      <w:r w:rsidRPr="00D66FE9">
        <w:rPr>
          <w:b/>
        </w:rPr>
        <w:t>Goods to be supplied</w:t>
      </w:r>
      <w:r>
        <w:t>: Fruit, Vegetables and Eggs.</w:t>
      </w:r>
    </w:p>
    <w:p w14:paraId="4844FBA6" w14:textId="77777777" w:rsidR="00ED1144" w:rsidRDefault="00ED1144" w:rsidP="002A7AA4">
      <w:pPr>
        <w:spacing w:after="0" w:line="240" w:lineRule="auto"/>
      </w:pPr>
    </w:p>
    <w:p w14:paraId="1976E3AE" w14:textId="13569B76" w:rsidR="00ED1144" w:rsidRDefault="00ED1144" w:rsidP="002A7AA4">
      <w:pPr>
        <w:spacing w:after="0" w:line="240" w:lineRule="auto"/>
      </w:pPr>
      <w:r>
        <w:t>There were no objections to the application.</w:t>
      </w:r>
    </w:p>
    <w:p w14:paraId="3EC78FFE" w14:textId="77777777" w:rsidR="00ED1144" w:rsidRDefault="00ED1144" w:rsidP="002A7AA4">
      <w:pPr>
        <w:spacing w:after="0" w:line="240" w:lineRule="auto"/>
      </w:pPr>
    </w:p>
    <w:p w14:paraId="6F3FF6BB" w14:textId="6F4855F0" w:rsidR="00ED1144" w:rsidRPr="00AC05E2" w:rsidRDefault="00ED1144" w:rsidP="002A7AA4">
      <w:pPr>
        <w:spacing w:after="0" w:line="240" w:lineRule="auto"/>
      </w:pPr>
      <w:r>
        <w:t>RECOMMENDED that the Council grants the Street Trading Licence.</w:t>
      </w:r>
    </w:p>
    <w:p w14:paraId="100CFE7A" w14:textId="77777777" w:rsidR="00CF0F8F" w:rsidRDefault="00CF0F8F" w:rsidP="002A7AA4">
      <w:pPr>
        <w:pStyle w:val="Normal0"/>
        <w:rPr>
          <w:rFonts w:eastAsia="Calibri"/>
          <w:szCs w:val="24"/>
        </w:rPr>
      </w:pPr>
    </w:p>
    <w:p w14:paraId="16F96691" w14:textId="6896A9C1" w:rsidR="005A2980" w:rsidRDefault="005A2980" w:rsidP="002A7AA4">
      <w:pPr>
        <w:pStyle w:val="Normal0"/>
        <w:rPr>
          <w:rFonts w:eastAsia="Calibri"/>
          <w:szCs w:val="24"/>
        </w:rPr>
      </w:pPr>
      <w:r>
        <w:rPr>
          <w:rFonts w:eastAsia="Calibri"/>
          <w:szCs w:val="24"/>
        </w:rPr>
        <w:t xml:space="preserve">Proposed by Councillor Harbinson, seconded by Councillor Boyle, that the recommendation be adopted. </w:t>
      </w:r>
    </w:p>
    <w:p w14:paraId="1E46B1D2" w14:textId="77777777" w:rsidR="005A2980" w:rsidRDefault="005A2980" w:rsidP="002A7AA4">
      <w:pPr>
        <w:pStyle w:val="Normal0"/>
        <w:rPr>
          <w:rFonts w:eastAsia="Calibri"/>
          <w:szCs w:val="24"/>
        </w:rPr>
      </w:pPr>
    </w:p>
    <w:p w14:paraId="5507E919" w14:textId="25252218" w:rsidR="002A7AA4" w:rsidRDefault="005A2980" w:rsidP="002A7AA4">
      <w:pPr>
        <w:pStyle w:val="Normal0"/>
        <w:rPr>
          <w:rFonts w:eastAsia="Calibri"/>
          <w:szCs w:val="24"/>
        </w:rPr>
      </w:pPr>
      <w:r>
        <w:rPr>
          <w:rFonts w:eastAsia="Calibri"/>
          <w:szCs w:val="24"/>
        </w:rPr>
        <w:t>Councillor Boyle</w:t>
      </w:r>
      <w:r w:rsidR="002A7AA4">
        <w:rPr>
          <w:rFonts w:eastAsia="Calibri"/>
          <w:szCs w:val="24"/>
        </w:rPr>
        <w:t xml:space="preserve"> asked about the terminology of mobile licences and designated street licencing and </w:t>
      </w:r>
      <w:r w:rsidR="00A71134">
        <w:rPr>
          <w:rFonts w:eastAsia="Calibri"/>
          <w:szCs w:val="24"/>
        </w:rPr>
        <w:t xml:space="preserve">the officer’s </w:t>
      </w:r>
      <w:r w:rsidR="00021F33">
        <w:rPr>
          <w:rFonts w:eastAsia="Calibri"/>
          <w:szCs w:val="24"/>
        </w:rPr>
        <w:t>understanding</w:t>
      </w:r>
      <w:r w:rsidR="002A7AA4">
        <w:rPr>
          <w:rFonts w:eastAsia="Calibri"/>
          <w:szCs w:val="24"/>
        </w:rPr>
        <w:t xml:space="preserve"> </w:t>
      </w:r>
      <w:r w:rsidR="00A71134">
        <w:rPr>
          <w:rFonts w:eastAsia="Calibri"/>
          <w:szCs w:val="24"/>
        </w:rPr>
        <w:t xml:space="preserve">was that </w:t>
      </w:r>
      <w:r w:rsidR="00E00FAD">
        <w:rPr>
          <w:rFonts w:eastAsia="Calibri"/>
          <w:szCs w:val="24"/>
        </w:rPr>
        <w:t>mobile licences were given to premises on wheels that moved around the Borough</w:t>
      </w:r>
      <w:r w:rsidR="00806755">
        <w:rPr>
          <w:rFonts w:eastAsia="Calibri"/>
          <w:szCs w:val="24"/>
        </w:rPr>
        <w:t xml:space="preserve"> </w:t>
      </w:r>
      <w:r w:rsidR="00021F33">
        <w:rPr>
          <w:rFonts w:eastAsia="Calibri"/>
          <w:szCs w:val="24"/>
        </w:rPr>
        <w:t>and traded for short periods at multiple locations, such as ice cream vans</w:t>
      </w:r>
      <w:r w:rsidR="00E00FAD">
        <w:rPr>
          <w:rFonts w:eastAsia="Calibri"/>
          <w:szCs w:val="24"/>
        </w:rPr>
        <w:t xml:space="preserve">.   </w:t>
      </w:r>
    </w:p>
    <w:p w14:paraId="1A49D755" w14:textId="77777777" w:rsidR="00E00FAD" w:rsidRDefault="00E00FAD" w:rsidP="002A7AA4">
      <w:pPr>
        <w:pStyle w:val="Normal0"/>
        <w:rPr>
          <w:rFonts w:eastAsia="Calibri"/>
          <w:szCs w:val="24"/>
        </w:rPr>
      </w:pPr>
    </w:p>
    <w:p w14:paraId="504D0796" w14:textId="203D26D5" w:rsidR="000658E8" w:rsidRPr="000658E8" w:rsidRDefault="00B113ED" w:rsidP="007B1BD4">
      <w:pPr>
        <w:spacing w:after="0" w:line="240" w:lineRule="auto"/>
        <w:rPr>
          <w:b/>
          <w:bCs/>
          <w:szCs w:val="24"/>
        </w:rPr>
      </w:pPr>
      <w:r w:rsidRPr="009C1634">
        <w:rPr>
          <w:b/>
          <w:bCs/>
          <w:szCs w:val="24"/>
        </w:rPr>
        <w:t>AGREED TO RECOMMEND,</w:t>
      </w:r>
      <w:r>
        <w:rPr>
          <w:b/>
          <w:bCs/>
          <w:szCs w:val="24"/>
        </w:rPr>
        <w:t xml:space="preserve"> on the proposal of</w:t>
      </w:r>
      <w:r w:rsidR="00301E51">
        <w:rPr>
          <w:b/>
          <w:bCs/>
          <w:szCs w:val="24"/>
        </w:rPr>
        <w:t xml:space="preserve"> </w:t>
      </w:r>
      <w:r w:rsidR="005A2980">
        <w:rPr>
          <w:b/>
          <w:bCs/>
          <w:szCs w:val="24"/>
        </w:rPr>
        <w:t>Councillor Harbinson</w:t>
      </w:r>
      <w:r>
        <w:rPr>
          <w:b/>
          <w:bCs/>
          <w:szCs w:val="24"/>
        </w:rPr>
        <w:t>, seconded by</w:t>
      </w:r>
      <w:r w:rsidR="005A2980">
        <w:rPr>
          <w:b/>
          <w:bCs/>
          <w:szCs w:val="24"/>
        </w:rPr>
        <w:t xml:space="preserve"> Councillor Boyle</w:t>
      </w:r>
      <w:r>
        <w:rPr>
          <w:b/>
          <w:bCs/>
          <w:szCs w:val="24"/>
        </w:rPr>
        <w:t>, that the recommendation be adopted</w:t>
      </w:r>
      <w:r w:rsidR="00E37524">
        <w:rPr>
          <w:b/>
          <w:bCs/>
          <w:szCs w:val="24"/>
        </w:rPr>
        <w:t xml:space="preserve">.  </w:t>
      </w:r>
      <w:r>
        <w:rPr>
          <w:b/>
          <w:bCs/>
          <w:szCs w:val="24"/>
        </w:rPr>
        <w:t xml:space="preserve">   </w:t>
      </w:r>
    </w:p>
    <w:p w14:paraId="1B2EE6FE" w14:textId="71F87245" w:rsidR="00153899" w:rsidRDefault="00153899" w:rsidP="007B1BD4">
      <w:pPr>
        <w:spacing w:after="0" w:line="240" w:lineRule="auto"/>
        <w:ind w:firstLine="0"/>
        <w:rPr>
          <w:szCs w:val="24"/>
        </w:rPr>
      </w:pPr>
      <w:r>
        <w:rPr>
          <w:b/>
          <w:bCs/>
          <w:sz w:val="28"/>
          <w:szCs w:val="32"/>
        </w:rPr>
        <w:tab/>
      </w:r>
    </w:p>
    <w:p w14:paraId="05F2498E" w14:textId="4129D599" w:rsidR="00B2071A" w:rsidRPr="00B450F7" w:rsidRDefault="00153899" w:rsidP="007B1BD4">
      <w:pPr>
        <w:pStyle w:val="Heading1"/>
        <w:ind w:left="720" w:hanging="720"/>
      </w:pPr>
      <w:r w:rsidRPr="00F40974">
        <w:rPr>
          <w:u w:val="none"/>
        </w:rPr>
        <w:t>6.</w:t>
      </w:r>
      <w:r w:rsidRPr="00F40974">
        <w:rPr>
          <w:u w:val="none"/>
        </w:rPr>
        <w:tab/>
      </w:r>
      <w:r w:rsidR="001C7BF1">
        <w:t>Update on New Off Street Parking Enforcement Contract</w:t>
      </w:r>
    </w:p>
    <w:p w14:paraId="015FBECA" w14:textId="219F43DB" w:rsidR="00B2071A" w:rsidRDefault="00B2071A" w:rsidP="007B1BD4">
      <w:pPr>
        <w:spacing w:after="0" w:line="240" w:lineRule="auto"/>
      </w:pPr>
    </w:p>
    <w:p w14:paraId="5936E643" w14:textId="7FBDABF4" w:rsidR="00ED1144" w:rsidRDefault="00B450F7" w:rsidP="00ED1144">
      <w:pPr>
        <w:rPr>
          <w:b/>
        </w:rPr>
      </w:pPr>
      <w:r w:rsidRPr="00EC7E1D">
        <w:rPr>
          <w:szCs w:val="24"/>
        </w:rPr>
        <w:t xml:space="preserve">PREVIOUSLY CIRCULATED: Report from the Director </w:t>
      </w:r>
      <w:r>
        <w:rPr>
          <w:szCs w:val="24"/>
        </w:rPr>
        <w:t xml:space="preserve">of Environment </w:t>
      </w:r>
      <w:r w:rsidR="00ED1144">
        <w:rPr>
          <w:szCs w:val="24"/>
        </w:rPr>
        <w:t>detailing that a</w:t>
      </w:r>
      <w:r w:rsidR="00ED1144">
        <w:rPr>
          <w:bCs/>
        </w:rPr>
        <w:t xml:space="preserve">s Members would be aware, the Council agreed a new contract with Marston Holdings Ltd for the provision of car parking management/off street parking </w:t>
      </w:r>
      <w:r w:rsidR="00ED1144">
        <w:rPr>
          <w:bCs/>
        </w:rPr>
        <w:lastRenderedPageBreak/>
        <w:t xml:space="preserve">enforcement and penalty charge processing in December 2023. That would replace the current Agreement with the Department for Infrastructure from 1 April 2024. </w:t>
      </w:r>
    </w:p>
    <w:p w14:paraId="2A2C825D" w14:textId="77777777" w:rsidR="00ED1144" w:rsidRDefault="00ED1144" w:rsidP="00ED1144">
      <w:pPr>
        <w:jc w:val="both"/>
        <w:rPr>
          <w:bCs/>
        </w:rPr>
      </w:pPr>
    </w:p>
    <w:p w14:paraId="08920474" w14:textId="502C55A3" w:rsidR="00ED1144" w:rsidRDefault="00ED1144" w:rsidP="00ED1144">
      <w:pPr>
        <w:jc w:val="both"/>
        <w:rPr>
          <w:bCs/>
        </w:rPr>
      </w:pPr>
      <w:r>
        <w:rPr>
          <w:bCs/>
        </w:rPr>
        <w:t>The new contract would see a number of changes in service provision:</w:t>
      </w:r>
    </w:p>
    <w:p w14:paraId="64C1815F" w14:textId="77777777" w:rsidR="00ED1144" w:rsidRDefault="00ED1144" w:rsidP="00ED1144">
      <w:pPr>
        <w:jc w:val="both"/>
        <w:rPr>
          <w:bCs/>
        </w:rPr>
      </w:pPr>
    </w:p>
    <w:p w14:paraId="6E8D124B" w14:textId="58EEC899" w:rsidR="00ED1144" w:rsidRPr="00E33E90" w:rsidRDefault="00ED1144" w:rsidP="00ED1144">
      <w:pPr>
        <w:pStyle w:val="ListParagraph"/>
        <w:numPr>
          <w:ilvl w:val="0"/>
          <w:numId w:val="22"/>
        </w:numPr>
        <w:rPr>
          <w:bCs/>
        </w:rPr>
      </w:pPr>
      <w:r w:rsidRPr="00E33E90">
        <w:rPr>
          <w:bCs/>
        </w:rPr>
        <w:t>Traffic Attendants patrolling and enforcing in</w:t>
      </w:r>
      <w:r>
        <w:rPr>
          <w:bCs/>
        </w:rPr>
        <w:t xml:space="preserve"> Council</w:t>
      </w:r>
      <w:r w:rsidRPr="00E33E90">
        <w:rPr>
          <w:bCs/>
        </w:rPr>
        <w:t xml:space="preserve"> car parks</w:t>
      </w:r>
      <w:r>
        <w:rPr>
          <w:bCs/>
        </w:rPr>
        <w:t xml:space="preserve"> would now wear a blue uniform. The Department for Infrastructure “Red Coats” Traffic Wardens would now only carry out on street parking enforcement duties. The “Blue Coats” would have the same powers to issue Penalty fines as the “</w:t>
      </w:r>
      <w:r w:rsidRPr="00E33E90">
        <w:rPr>
          <w:bCs/>
        </w:rPr>
        <w:t>Red coats</w:t>
      </w:r>
      <w:r>
        <w:rPr>
          <w:bCs/>
        </w:rPr>
        <w:t>”,</w:t>
      </w:r>
      <w:r w:rsidRPr="00E33E90">
        <w:rPr>
          <w:bCs/>
        </w:rPr>
        <w:t xml:space="preserve"> </w:t>
      </w:r>
      <w:r>
        <w:rPr>
          <w:bCs/>
        </w:rPr>
        <w:t>but only within the Council’s car parks.</w:t>
      </w:r>
    </w:p>
    <w:p w14:paraId="3503BFF5" w14:textId="77777777" w:rsidR="00ED1144" w:rsidRDefault="00ED1144" w:rsidP="00ED1144">
      <w:pPr>
        <w:rPr>
          <w:bCs/>
        </w:rPr>
      </w:pPr>
    </w:p>
    <w:p w14:paraId="6BE7E574" w14:textId="319EBB2E" w:rsidR="00ED1144" w:rsidRPr="00E33E90" w:rsidRDefault="00ED1144" w:rsidP="00ED1144">
      <w:pPr>
        <w:pStyle w:val="ListParagraph"/>
        <w:numPr>
          <w:ilvl w:val="0"/>
          <w:numId w:val="22"/>
        </w:numPr>
        <w:rPr>
          <w:bCs/>
        </w:rPr>
      </w:pPr>
      <w:r>
        <w:rPr>
          <w:bCs/>
        </w:rPr>
        <w:t>C</w:t>
      </w:r>
      <w:r w:rsidRPr="00E33E90">
        <w:rPr>
          <w:bCs/>
        </w:rPr>
        <w:t xml:space="preserve">ouncil </w:t>
      </w:r>
      <w:r>
        <w:rPr>
          <w:bCs/>
        </w:rPr>
        <w:t xml:space="preserve">Officers would now be </w:t>
      </w:r>
      <w:r w:rsidRPr="00E33E90">
        <w:rPr>
          <w:bCs/>
        </w:rPr>
        <w:t xml:space="preserve">dealing directly with Marston Holdings Ltd </w:t>
      </w:r>
      <w:r>
        <w:rPr>
          <w:bCs/>
        </w:rPr>
        <w:t xml:space="preserve">which </w:t>
      </w:r>
      <w:r w:rsidRPr="00E33E90">
        <w:rPr>
          <w:bCs/>
        </w:rPr>
        <w:t>w</w:t>
      </w:r>
      <w:r>
        <w:rPr>
          <w:bCs/>
        </w:rPr>
        <w:t xml:space="preserve">ould </w:t>
      </w:r>
      <w:r w:rsidRPr="00E33E90">
        <w:rPr>
          <w:bCs/>
        </w:rPr>
        <w:t xml:space="preserve">allow for greater ability to change patrols to focus on problem areas, access to more in-depth reports, ad-hoc reports suited to each </w:t>
      </w:r>
      <w:r>
        <w:rPr>
          <w:bCs/>
        </w:rPr>
        <w:t>C</w:t>
      </w:r>
      <w:r w:rsidRPr="00E33E90">
        <w:rPr>
          <w:bCs/>
        </w:rPr>
        <w:t xml:space="preserve">ouncil request and a significant saving on costs </w:t>
      </w:r>
      <w:r>
        <w:rPr>
          <w:bCs/>
        </w:rPr>
        <w:t xml:space="preserve">incurred </w:t>
      </w:r>
      <w:r w:rsidRPr="00E33E90">
        <w:rPr>
          <w:bCs/>
        </w:rPr>
        <w:t>from the old contract with Dep</w:t>
      </w:r>
      <w:r>
        <w:rPr>
          <w:bCs/>
        </w:rPr>
        <w:t>artment</w:t>
      </w:r>
      <w:r w:rsidRPr="00E33E90">
        <w:rPr>
          <w:bCs/>
        </w:rPr>
        <w:t xml:space="preserve"> for Infrastructure.</w:t>
      </w:r>
    </w:p>
    <w:p w14:paraId="3A5A8FF9" w14:textId="77777777" w:rsidR="00ED1144" w:rsidRDefault="00ED1144" w:rsidP="00ED1144">
      <w:pPr>
        <w:jc w:val="both"/>
        <w:rPr>
          <w:bCs/>
        </w:rPr>
      </w:pPr>
    </w:p>
    <w:p w14:paraId="3F520E9C" w14:textId="3AACC9CB" w:rsidR="00ED1144" w:rsidRPr="00E33E90" w:rsidRDefault="00ED1144" w:rsidP="00ED1144">
      <w:pPr>
        <w:pStyle w:val="ListParagraph"/>
        <w:numPr>
          <w:ilvl w:val="0"/>
          <w:numId w:val="22"/>
        </w:numPr>
        <w:rPr>
          <w:bCs/>
        </w:rPr>
      </w:pPr>
      <w:r w:rsidRPr="00E33E90">
        <w:rPr>
          <w:bCs/>
        </w:rPr>
        <w:t>There w</w:t>
      </w:r>
      <w:r>
        <w:rPr>
          <w:bCs/>
        </w:rPr>
        <w:t xml:space="preserve">ould </w:t>
      </w:r>
      <w:r w:rsidRPr="00E33E90">
        <w:rPr>
          <w:bCs/>
        </w:rPr>
        <w:t xml:space="preserve">be no change to car park tariffs </w:t>
      </w:r>
      <w:r>
        <w:rPr>
          <w:bCs/>
        </w:rPr>
        <w:t xml:space="preserve">associated with the new contract, </w:t>
      </w:r>
      <w:r w:rsidRPr="00E33E90">
        <w:rPr>
          <w:bCs/>
        </w:rPr>
        <w:t>and the season ticket format w</w:t>
      </w:r>
      <w:r>
        <w:rPr>
          <w:bCs/>
        </w:rPr>
        <w:t xml:space="preserve">ould </w:t>
      </w:r>
      <w:r w:rsidRPr="00E33E90">
        <w:rPr>
          <w:bCs/>
        </w:rPr>
        <w:t>continue to operate in the same way as previous</w:t>
      </w:r>
      <w:r>
        <w:rPr>
          <w:bCs/>
        </w:rPr>
        <w:t>ly</w:t>
      </w:r>
      <w:r w:rsidRPr="00E33E90">
        <w:rPr>
          <w:bCs/>
        </w:rPr>
        <w:t xml:space="preserve">. </w:t>
      </w:r>
    </w:p>
    <w:p w14:paraId="4A0757A1" w14:textId="77777777" w:rsidR="00ED1144" w:rsidRDefault="00ED1144" w:rsidP="00ED1144">
      <w:pPr>
        <w:jc w:val="both"/>
        <w:rPr>
          <w:bCs/>
        </w:rPr>
      </w:pPr>
    </w:p>
    <w:p w14:paraId="16B996FB" w14:textId="625631E7" w:rsidR="00ED1144" w:rsidRPr="00E33E90" w:rsidRDefault="00ED1144" w:rsidP="00ED1144">
      <w:pPr>
        <w:pStyle w:val="ListParagraph"/>
        <w:numPr>
          <w:ilvl w:val="0"/>
          <w:numId w:val="22"/>
        </w:numPr>
        <w:rPr>
          <w:bCs/>
        </w:rPr>
      </w:pPr>
      <w:r w:rsidRPr="00E33E90">
        <w:rPr>
          <w:bCs/>
        </w:rPr>
        <w:t>The new contract w</w:t>
      </w:r>
      <w:r>
        <w:rPr>
          <w:bCs/>
        </w:rPr>
        <w:t xml:space="preserve">ould </w:t>
      </w:r>
      <w:r w:rsidRPr="00E33E90">
        <w:rPr>
          <w:bCs/>
        </w:rPr>
        <w:t xml:space="preserve">also see a move away from the current online parking payment provider </w:t>
      </w:r>
      <w:r>
        <w:rPr>
          <w:bCs/>
        </w:rPr>
        <w:t>‘</w:t>
      </w:r>
      <w:r w:rsidRPr="00E33E90">
        <w:rPr>
          <w:bCs/>
        </w:rPr>
        <w:t>Just Park</w:t>
      </w:r>
      <w:r>
        <w:rPr>
          <w:bCs/>
        </w:rPr>
        <w:t>’</w:t>
      </w:r>
      <w:r w:rsidRPr="00E33E90">
        <w:rPr>
          <w:bCs/>
        </w:rPr>
        <w:t xml:space="preserve">. </w:t>
      </w:r>
      <w:r>
        <w:rPr>
          <w:bCs/>
        </w:rPr>
        <w:t xml:space="preserve"> Instead, ‘</w:t>
      </w:r>
      <w:r w:rsidRPr="00E33E90">
        <w:rPr>
          <w:bCs/>
        </w:rPr>
        <w:t>Ring Go</w:t>
      </w:r>
      <w:r>
        <w:rPr>
          <w:bCs/>
        </w:rPr>
        <w:t>’</w:t>
      </w:r>
      <w:r w:rsidRPr="00E33E90">
        <w:rPr>
          <w:bCs/>
        </w:rPr>
        <w:t xml:space="preserve"> w</w:t>
      </w:r>
      <w:r>
        <w:rPr>
          <w:bCs/>
        </w:rPr>
        <w:t xml:space="preserve">ould </w:t>
      </w:r>
      <w:r w:rsidRPr="00E33E90">
        <w:rPr>
          <w:bCs/>
        </w:rPr>
        <w:t>now be used by the consortium as the option for on-line payments. Within our Borough</w:t>
      </w:r>
      <w:r>
        <w:rPr>
          <w:bCs/>
        </w:rPr>
        <w:t>,</w:t>
      </w:r>
      <w:r w:rsidRPr="00E33E90">
        <w:rPr>
          <w:bCs/>
        </w:rPr>
        <w:t xml:space="preserve"> the uptake </w:t>
      </w:r>
      <w:r>
        <w:rPr>
          <w:bCs/>
        </w:rPr>
        <w:t>wa</w:t>
      </w:r>
      <w:r w:rsidRPr="00E33E90">
        <w:rPr>
          <w:bCs/>
        </w:rPr>
        <w:t>s about 23% for online payments.  Signage provided by Ring Go w</w:t>
      </w:r>
      <w:r>
        <w:rPr>
          <w:bCs/>
        </w:rPr>
        <w:t xml:space="preserve">ould </w:t>
      </w:r>
      <w:r w:rsidRPr="00E33E90">
        <w:rPr>
          <w:bCs/>
        </w:rPr>
        <w:t xml:space="preserve">appear on </w:t>
      </w:r>
      <w:r>
        <w:rPr>
          <w:bCs/>
        </w:rPr>
        <w:t xml:space="preserve">the Council’s </w:t>
      </w:r>
      <w:r w:rsidRPr="00E33E90">
        <w:rPr>
          <w:bCs/>
        </w:rPr>
        <w:t xml:space="preserve">Pay </w:t>
      </w:r>
      <w:r>
        <w:rPr>
          <w:bCs/>
        </w:rPr>
        <w:t>and</w:t>
      </w:r>
      <w:r w:rsidRPr="00E33E90">
        <w:rPr>
          <w:bCs/>
        </w:rPr>
        <w:t xml:space="preserve"> Display machines advising the public of the new service provider, how to download it and to ensure it </w:t>
      </w:r>
      <w:r>
        <w:rPr>
          <w:bCs/>
        </w:rPr>
        <w:t>wa</w:t>
      </w:r>
      <w:r w:rsidRPr="00E33E90">
        <w:rPr>
          <w:bCs/>
        </w:rPr>
        <w:t>s used going forward. There w</w:t>
      </w:r>
      <w:r>
        <w:rPr>
          <w:bCs/>
        </w:rPr>
        <w:t xml:space="preserve">ould </w:t>
      </w:r>
      <w:r w:rsidRPr="00E33E90">
        <w:rPr>
          <w:bCs/>
        </w:rPr>
        <w:t>be a week</w:t>
      </w:r>
      <w:r>
        <w:rPr>
          <w:bCs/>
        </w:rPr>
        <w:t>,</w:t>
      </w:r>
      <w:r w:rsidRPr="00E33E90">
        <w:rPr>
          <w:bCs/>
        </w:rPr>
        <w:t xml:space="preserve"> 2-5 April 2024</w:t>
      </w:r>
      <w:r>
        <w:rPr>
          <w:bCs/>
        </w:rPr>
        <w:t>,</w:t>
      </w:r>
      <w:r w:rsidRPr="00E33E90">
        <w:rPr>
          <w:bCs/>
        </w:rPr>
        <w:t xml:space="preserve"> whereby both </w:t>
      </w:r>
      <w:r>
        <w:rPr>
          <w:bCs/>
        </w:rPr>
        <w:t>p</w:t>
      </w:r>
      <w:r w:rsidRPr="00E33E90">
        <w:rPr>
          <w:bCs/>
        </w:rPr>
        <w:t>arking apps w</w:t>
      </w:r>
      <w:r>
        <w:rPr>
          <w:bCs/>
        </w:rPr>
        <w:t xml:space="preserve">ould </w:t>
      </w:r>
      <w:r w:rsidRPr="00E33E90">
        <w:rPr>
          <w:bCs/>
        </w:rPr>
        <w:t xml:space="preserve">run to ensure the public </w:t>
      </w:r>
      <w:r>
        <w:rPr>
          <w:bCs/>
        </w:rPr>
        <w:t>we</w:t>
      </w:r>
      <w:r w:rsidRPr="00E33E90">
        <w:rPr>
          <w:bCs/>
        </w:rPr>
        <w:t>re aware of the change and no PCNs w</w:t>
      </w:r>
      <w:r>
        <w:rPr>
          <w:bCs/>
        </w:rPr>
        <w:t xml:space="preserve">ould </w:t>
      </w:r>
      <w:r w:rsidRPr="00E33E90">
        <w:rPr>
          <w:bCs/>
        </w:rPr>
        <w:t xml:space="preserve">issue if the incorrect app </w:t>
      </w:r>
      <w:r>
        <w:rPr>
          <w:bCs/>
        </w:rPr>
        <w:t>wa</w:t>
      </w:r>
      <w:r w:rsidRPr="00E33E90">
        <w:rPr>
          <w:bCs/>
        </w:rPr>
        <w:t xml:space="preserve">s used during the change to the new provider. It </w:t>
      </w:r>
      <w:r>
        <w:rPr>
          <w:bCs/>
        </w:rPr>
        <w:t>wa</w:t>
      </w:r>
      <w:r w:rsidRPr="00E33E90">
        <w:rPr>
          <w:bCs/>
        </w:rPr>
        <w:t>s possible a note w</w:t>
      </w:r>
      <w:r>
        <w:rPr>
          <w:bCs/>
        </w:rPr>
        <w:t xml:space="preserve">ould </w:t>
      </w:r>
      <w:r w:rsidRPr="00E33E90">
        <w:rPr>
          <w:bCs/>
        </w:rPr>
        <w:t>be left by the Traffic Attendant on the windscreen as a polite reminder.</w:t>
      </w:r>
      <w:r>
        <w:rPr>
          <w:bCs/>
        </w:rPr>
        <w:t xml:space="preserve"> </w:t>
      </w:r>
      <w:r w:rsidRPr="00E33E90">
        <w:rPr>
          <w:bCs/>
        </w:rPr>
        <w:t>Marston Holdings Ltd w</w:t>
      </w:r>
      <w:r>
        <w:rPr>
          <w:bCs/>
        </w:rPr>
        <w:t xml:space="preserve">ould </w:t>
      </w:r>
      <w:r w:rsidRPr="00E33E90">
        <w:rPr>
          <w:bCs/>
        </w:rPr>
        <w:t>continue to monitor th</w:t>
      </w:r>
      <w:r>
        <w:rPr>
          <w:bCs/>
        </w:rPr>
        <w:t>at</w:t>
      </w:r>
      <w:r w:rsidRPr="00E33E90">
        <w:rPr>
          <w:bCs/>
        </w:rPr>
        <w:t xml:space="preserve">.  The </w:t>
      </w:r>
      <w:r>
        <w:rPr>
          <w:bCs/>
        </w:rPr>
        <w:t>‘g</w:t>
      </w:r>
      <w:r w:rsidRPr="00E33E90">
        <w:rPr>
          <w:bCs/>
        </w:rPr>
        <w:t xml:space="preserve">o </w:t>
      </w:r>
      <w:r>
        <w:rPr>
          <w:bCs/>
        </w:rPr>
        <w:t>l</w:t>
      </w:r>
      <w:r w:rsidRPr="00E33E90">
        <w:rPr>
          <w:bCs/>
        </w:rPr>
        <w:t>ive</w:t>
      </w:r>
      <w:r>
        <w:rPr>
          <w:bCs/>
        </w:rPr>
        <w:t>’</w:t>
      </w:r>
      <w:r w:rsidRPr="00E33E90">
        <w:rPr>
          <w:bCs/>
        </w:rPr>
        <w:t xml:space="preserve"> date for the new contract </w:t>
      </w:r>
      <w:r>
        <w:rPr>
          <w:bCs/>
        </w:rPr>
        <w:t>wa</w:t>
      </w:r>
      <w:r w:rsidRPr="00E33E90">
        <w:rPr>
          <w:bCs/>
        </w:rPr>
        <w:t xml:space="preserve">s Tuesday 2 April 2024. </w:t>
      </w:r>
    </w:p>
    <w:p w14:paraId="68E1C657" w14:textId="77777777" w:rsidR="00ED1144" w:rsidRDefault="00ED1144" w:rsidP="00ED1144">
      <w:pPr>
        <w:jc w:val="both"/>
        <w:rPr>
          <w:bCs/>
        </w:rPr>
      </w:pPr>
    </w:p>
    <w:p w14:paraId="3882E96C" w14:textId="38C4E7C1" w:rsidR="00ED1144" w:rsidRDefault="00ED1144" w:rsidP="00ED1144">
      <w:pPr>
        <w:rPr>
          <w:bCs/>
        </w:rPr>
      </w:pPr>
      <w:r>
        <w:rPr>
          <w:bCs/>
        </w:rPr>
        <w:t>Press releases w</w:t>
      </w:r>
      <w:r w:rsidR="00DE7513">
        <w:rPr>
          <w:bCs/>
        </w:rPr>
        <w:t xml:space="preserve">ould </w:t>
      </w:r>
      <w:r>
        <w:rPr>
          <w:bCs/>
        </w:rPr>
        <w:t>inform the public of the new changes and</w:t>
      </w:r>
      <w:r w:rsidR="00DE7513">
        <w:rPr>
          <w:bCs/>
        </w:rPr>
        <w:t xml:space="preserve"> the Council </w:t>
      </w:r>
      <w:r>
        <w:rPr>
          <w:bCs/>
        </w:rPr>
        <w:t>w</w:t>
      </w:r>
      <w:r w:rsidR="00DE7513">
        <w:rPr>
          <w:bCs/>
        </w:rPr>
        <w:t xml:space="preserve">ould </w:t>
      </w:r>
      <w:r>
        <w:rPr>
          <w:bCs/>
        </w:rPr>
        <w:t xml:space="preserve">continue to promote on </w:t>
      </w:r>
      <w:r w:rsidR="00DE7513">
        <w:rPr>
          <w:bCs/>
        </w:rPr>
        <w:t>its</w:t>
      </w:r>
      <w:r>
        <w:rPr>
          <w:bCs/>
        </w:rPr>
        <w:t xml:space="preserve"> own social media outlets. Th</w:t>
      </w:r>
      <w:r w:rsidR="00DE7513">
        <w:rPr>
          <w:bCs/>
        </w:rPr>
        <w:t>o</w:t>
      </w:r>
      <w:r>
        <w:rPr>
          <w:bCs/>
        </w:rPr>
        <w:t>se updates to the public ha</w:t>
      </w:r>
      <w:r w:rsidR="00DE7513">
        <w:rPr>
          <w:bCs/>
        </w:rPr>
        <w:t>d</w:t>
      </w:r>
      <w:r>
        <w:rPr>
          <w:bCs/>
        </w:rPr>
        <w:t xml:space="preserve"> commenced by all Councils to ensure anyone travelling across different Boroughs </w:t>
      </w:r>
      <w:r w:rsidR="00DE7513">
        <w:rPr>
          <w:bCs/>
        </w:rPr>
        <w:t>was</w:t>
      </w:r>
      <w:r>
        <w:rPr>
          <w:bCs/>
        </w:rPr>
        <w:t xml:space="preserve"> aware of the new arrangements. </w:t>
      </w:r>
    </w:p>
    <w:p w14:paraId="1141AAB4" w14:textId="77777777" w:rsidR="00ED1144" w:rsidRDefault="00ED1144" w:rsidP="00ED1144">
      <w:pPr>
        <w:jc w:val="both"/>
        <w:rPr>
          <w:bCs/>
        </w:rPr>
      </w:pPr>
    </w:p>
    <w:p w14:paraId="1F3E8665" w14:textId="3BAC9C97" w:rsidR="00ED1144" w:rsidRDefault="00ED1144" w:rsidP="00ED1144">
      <w:pPr>
        <w:jc w:val="both"/>
        <w:rPr>
          <w:b/>
        </w:rPr>
      </w:pPr>
      <w:r w:rsidRPr="00D33564">
        <w:rPr>
          <w:b/>
        </w:rPr>
        <w:t>The New Contract w</w:t>
      </w:r>
      <w:r w:rsidR="00DE7513">
        <w:rPr>
          <w:b/>
        </w:rPr>
        <w:t>ould</w:t>
      </w:r>
      <w:r w:rsidRPr="00D33564">
        <w:rPr>
          <w:b/>
        </w:rPr>
        <w:t>:</w:t>
      </w:r>
    </w:p>
    <w:p w14:paraId="3CB6A3B6" w14:textId="77777777" w:rsidR="00ED1144" w:rsidRPr="0067724D" w:rsidRDefault="00ED1144" w:rsidP="00ED1144">
      <w:pPr>
        <w:jc w:val="both"/>
        <w:rPr>
          <w:b/>
        </w:rPr>
      </w:pPr>
    </w:p>
    <w:p w14:paraId="45B360D9" w14:textId="30733126" w:rsidR="00ED1144" w:rsidRDefault="00ED1144" w:rsidP="00ED1144">
      <w:pPr>
        <w:pStyle w:val="ListParagraph"/>
        <w:numPr>
          <w:ilvl w:val="0"/>
          <w:numId w:val="21"/>
        </w:numPr>
        <w:rPr>
          <w:bCs/>
        </w:rPr>
      </w:pPr>
      <w:r>
        <w:rPr>
          <w:bCs/>
        </w:rPr>
        <w:t xml:space="preserve">Ensure </w:t>
      </w:r>
      <w:r w:rsidR="00DE7513">
        <w:rPr>
          <w:bCs/>
        </w:rPr>
        <w:t>the Council’s</w:t>
      </w:r>
      <w:r>
        <w:rPr>
          <w:bCs/>
        </w:rPr>
        <w:t xml:space="preserve"> Pay and Display car parks and off-street parking continue</w:t>
      </w:r>
      <w:r w:rsidR="00DE7513">
        <w:rPr>
          <w:bCs/>
        </w:rPr>
        <w:t>d</w:t>
      </w:r>
      <w:r>
        <w:rPr>
          <w:bCs/>
        </w:rPr>
        <w:t xml:space="preserve"> to be patrolled and enforced with a seamless changeover from the Department for Infrastructure to Marston Holdings Ltd.</w:t>
      </w:r>
    </w:p>
    <w:p w14:paraId="0D97359C" w14:textId="4E314310" w:rsidR="00ED1144" w:rsidRDefault="00ED1144" w:rsidP="00ED1144">
      <w:pPr>
        <w:pStyle w:val="ListParagraph"/>
        <w:numPr>
          <w:ilvl w:val="0"/>
          <w:numId w:val="21"/>
        </w:numPr>
        <w:rPr>
          <w:bCs/>
        </w:rPr>
      </w:pPr>
      <w:r>
        <w:rPr>
          <w:bCs/>
        </w:rPr>
        <w:t xml:space="preserve">Allow greater access to information to assist with reports, gathering data and monitoring of KPIs.  </w:t>
      </w:r>
    </w:p>
    <w:p w14:paraId="7CF04DCD" w14:textId="790B9F56" w:rsidR="00ED1144" w:rsidRDefault="00ED1144" w:rsidP="00ED1144">
      <w:pPr>
        <w:pStyle w:val="ListParagraph"/>
        <w:numPr>
          <w:ilvl w:val="0"/>
          <w:numId w:val="21"/>
        </w:numPr>
        <w:rPr>
          <w:bCs/>
        </w:rPr>
      </w:pPr>
      <w:r>
        <w:rPr>
          <w:bCs/>
        </w:rPr>
        <w:t xml:space="preserve">Result in significant savings from </w:t>
      </w:r>
      <w:r w:rsidR="00DE7513">
        <w:rPr>
          <w:bCs/>
        </w:rPr>
        <w:t>the</w:t>
      </w:r>
      <w:r>
        <w:rPr>
          <w:bCs/>
        </w:rPr>
        <w:t xml:space="preserve"> current Department for Infrastructure contract.</w:t>
      </w:r>
    </w:p>
    <w:p w14:paraId="29E5B127" w14:textId="77777777" w:rsidR="00ED1144" w:rsidRDefault="00ED1144" w:rsidP="00ED1144">
      <w:pPr>
        <w:pStyle w:val="ListParagraph"/>
        <w:numPr>
          <w:ilvl w:val="0"/>
          <w:numId w:val="21"/>
        </w:numPr>
        <w:rPr>
          <w:bCs/>
        </w:rPr>
      </w:pPr>
      <w:r>
        <w:rPr>
          <w:bCs/>
        </w:rPr>
        <w:lastRenderedPageBreak/>
        <w:t xml:space="preserve">Not affect existing car parking tariffs currently in place. </w:t>
      </w:r>
    </w:p>
    <w:p w14:paraId="09CE7FC5" w14:textId="77777777" w:rsidR="00DE7513" w:rsidRDefault="00ED1144" w:rsidP="00ED1144">
      <w:pPr>
        <w:pStyle w:val="ListParagraph"/>
        <w:numPr>
          <w:ilvl w:val="0"/>
          <w:numId w:val="21"/>
        </w:numPr>
        <w:rPr>
          <w:bCs/>
        </w:rPr>
      </w:pPr>
      <w:r>
        <w:rPr>
          <w:bCs/>
        </w:rPr>
        <w:t>Result in processing of PCN’s and any subsequent challenges being dealt with by Marston Holdings Ltd.</w:t>
      </w:r>
    </w:p>
    <w:p w14:paraId="37DAB128" w14:textId="77777777" w:rsidR="00DE7513" w:rsidRDefault="00DE7513" w:rsidP="00DE7513">
      <w:pPr>
        <w:rPr>
          <w:bCs/>
        </w:rPr>
      </w:pPr>
    </w:p>
    <w:p w14:paraId="67D37D99" w14:textId="35CA673C" w:rsidR="00ED1144" w:rsidRDefault="00DE7513" w:rsidP="00ED1144">
      <w:r>
        <w:rPr>
          <w:bCs/>
        </w:rPr>
        <w:t xml:space="preserve">RECOMMENDED that the </w:t>
      </w:r>
      <w:r w:rsidR="00ED1144" w:rsidRPr="00B32747">
        <w:t>Council notes the report.</w:t>
      </w:r>
    </w:p>
    <w:p w14:paraId="6507CFB4" w14:textId="77777777" w:rsidR="005A2980" w:rsidRDefault="005A2980" w:rsidP="002510E1">
      <w:pPr>
        <w:spacing w:after="0" w:line="240" w:lineRule="auto"/>
        <w:ind w:left="11" w:hanging="11"/>
      </w:pPr>
    </w:p>
    <w:p w14:paraId="6CADF641" w14:textId="419CD1ED" w:rsidR="005A2980" w:rsidRDefault="005A2980" w:rsidP="002510E1">
      <w:pPr>
        <w:spacing w:after="0" w:line="240" w:lineRule="auto"/>
        <w:ind w:left="11" w:hanging="11"/>
      </w:pPr>
      <w:r>
        <w:t xml:space="preserve">Proposed by Councillor Smart, seconded by Councillor Edmund, that the recommendation be adopted.    </w:t>
      </w:r>
    </w:p>
    <w:p w14:paraId="605FE8FE" w14:textId="77777777" w:rsidR="005A2980" w:rsidRDefault="005A2980" w:rsidP="002510E1">
      <w:pPr>
        <w:spacing w:after="0" w:line="240" w:lineRule="auto"/>
        <w:ind w:left="11" w:hanging="11"/>
      </w:pPr>
    </w:p>
    <w:p w14:paraId="2C2000BF" w14:textId="01AFB7AE" w:rsidR="0067728D" w:rsidRDefault="005A2980" w:rsidP="002510E1">
      <w:pPr>
        <w:spacing w:after="0" w:line="240" w:lineRule="auto"/>
        <w:ind w:left="11" w:hanging="11"/>
      </w:pPr>
      <w:r>
        <w:t xml:space="preserve">Councillor Smart </w:t>
      </w:r>
      <w:r w:rsidR="0067728D">
        <w:t xml:space="preserve">was </w:t>
      </w:r>
      <w:r>
        <w:t>content to propose</w:t>
      </w:r>
      <w:r w:rsidR="0067728D">
        <w:t xml:space="preserve"> and </w:t>
      </w:r>
      <w:r w:rsidR="00A42D54">
        <w:t xml:space="preserve">thanked officers for the work </w:t>
      </w:r>
      <w:r w:rsidR="0067728D">
        <w:t xml:space="preserve">undertaken to date and it appeared that the public was </w:t>
      </w:r>
      <w:r>
        <w:t>gradually getting used to the new system</w:t>
      </w:r>
      <w:r w:rsidR="0067728D">
        <w:t xml:space="preserve"> although some concern had been expressed about paying up front.  He had attended a town steering group earlier in the day and had been informed that while the group had been engaged in the consultation it would have been helpful if they had been briefed on the implementation and that should be noted for the future.    </w:t>
      </w:r>
    </w:p>
    <w:p w14:paraId="4F53F2E1" w14:textId="77777777" w:rsidR="0067728D" w:rsidRDefault="0067728D" w:rsidP="002510E1">
      <w:pPr>
        <w:spacing w:after="0" w:line="240" w:lineRule="auto"/>
        <w:ind w:left="11" w:hanging="11"/>
      </w:pPr>
    </w:p>
    <w:p w14:paraId="3ED240E8" w14:textId="4C262936" w:rsidR="006B729D" w:rsidRDefault="006B729D" w:rsidP="002510E1">
      <w:pPr>
        <w:spacing w:after="0" w:line="240" w:lineRule="auto"/>
        <w:ind w:left="11" w:hanging="11"/>
      </w:pPr>
      <w:r>
        <w:t xml:space="preserve">While Councillor Edmund recognised that App innovation for parking fees was useful, he said it would not be suitable for everyone within the Borough and hoped that the facility to place money in the machine would remain.  The Director stated that at no point was any indication given that the ability to pay using cash would be removed and he assured the Member that </w:t>
      </w:r>
      <w:r w:rsidR="00021F33">
        <w:t xml:space="preserve">the cash </w:t>
      </w:r>
      <w:r>
        <w:t>payment option remained.</w:t>
      </w:r>
    </w:p>
    <w:p w14:paraId="5AF2083D" w14:textId="77777777" w:rsidR="006B729D" w:rsidRDefault="006B729D" w:rsidP="002510E1">
      <w:pPr>
        <w:spacing w:after="0" w:line="240" w:lineRule="auto"/>
        <w:ind w:left="11" w:hanging="11"/>
      </w:pPr>
    </w:p>
    <w:p w14:paraId="3880237D" w14:textId="59E45B3E" w:rsidR="006B729D" w:rsidRDefault="00627FD6" w:rsidP="002510E1">
      <w:pPr>
        <w:spacing w:after="0" w:line="240" w:lineRule="auto"/>
        <w:ind w:left="11" w:hanging="11"/>
      </w:pPr>
      <w:r>
        <w:t xml:space="preserve">Councillor Cathcart </w:t>
      </w:r>
      <w:r w:rsidR="006B729D">
        <w:t xml:space="preserve">expressed </w:t>
      </w:r>
      <w:r>
        <w:t xml:space="preserve">some concern around the </w:t>
      </w:r>
      <w:r w:rsidR="006B729D">
        <w:t>communication of the implementation and the need to prepare people in advance of changes to avoid misinformation being spread.  The Director assured him that there had been a detailed public statement communicating the changes but that it was often difficult to predict the unfounded concerns the public would express</w:t>
      </w:r>
      <w:r w:rsidR="00021F33">
        <w:t>,</w:t>
      </w:r>
      <w:r w:rsidR="006B729D">
        <w:t xml:space="preserve"> </w:t>
      </w:r>
      <w:r w:rsidR="00021F33">
        <w:t>although</w:t>
      </w:r>
      <w:r w:rsidR="006B729D">
        <w:t xml:space="preserve"> he understood the Member’s sentiment.   </w:t>
      </w:r>
    </w:p>
    <w:p w14:paraId="35854E70" w14:textId="77777777" w:rsidR="006B729D" w:rsidRDefault="006B729D" w:rsidP="00ED1144"/>
    <w:p w14:paraId="023DB6B7" w14:textId="05362A39" w:rsidR="00834C85" w:rsidRDefault="00627FD6" w:rsidP="007B1BD4">
      <w:pPr>
        <w:spacing w:after="0" w:line="240" w:lineRule="auto"/>
        <w:rPr>
          <w:szCs w:val="24"/>
        </w:rPr>
      </w:pPr>
      <w:r w:rsidRPr="00627FD6">
        <w:rPr>
          <w:szCs w:val="24"/>
        </w:rPr>
        <w:t xml:space="preserve">Councillor McKee </w:t>
      </w:r>
      <w:r w:rsidR="00834C85">
        <w:rPr>
          <w:szCs w:val="24"/>
        </w:rPr>
        <w:t>had ob</w:t>
      </w:r>
      <w:r w:rsidR="005E1111">
        <w:rPr>
          <w:szCs w:val="24"/>
        </w:rPr>
        <w:t xml:space="preserve">served the </w:t>
      </w:r>
      <w:r w:rsidR="00834C85">
        <w:rPr>
          <w:szCs w:val="24"/>
        </w:rPr>
        <w:t xml:space="preserve">temporary plastic signage being used in the car parks and that it would not be permanent.  He thought of infrequent car parkers who may not be aware of the changes and continue to use the Just Parking App.  The Director explained that there was a budget for new </w:t>
      </w:r>
      <w:r w:rsidR="00021F33">
        <w:rPr>
          <w:szCs w:val="24"/>
        </w:rPr>
        <w:t xml:space="preserve">permanent car park </w:t>
      </w:r>
      <w:r w:rsidR="00834C85">
        <w:rPr>
          <w:szCs w:val="24"/>
        </w:rPr>
        <w:t xml:space="preserve">signage </w:t>
      </w:r>
      <w:r w:rsidR="00021F33">
        <w:rPr>
          <w:szCs w:val="24"/>
        </w:rPr>
        <w:t xml:space="preserve">in the current financial year which it was intended would incorporate all necessary messaging. </w:t>
      </w:r>
    </w:p>
    <w:p w14:paraId="083F3C8C" w14:textId="77777777" w:rsidR="00834C85" w:rsidRDefault="00834C85" w:rsidP="007B1BD4">
      <w:pPr>
        <w:spacing w:after="0" w:line="240" w:lineRule="auto"/>
        <w:rPr>
          <w:szCs w:val="24"/>
        </w:rPr>
      </w:pPr>
    </w:p>
    <w:p w14:paraId="370BA179" w14:textId="16DC10C8" w:rsidR="00834C85" w:rsidRDefault="00627FD6" w:rsidP="007B1BD4">
      <w:pPr>
        <w:spacing w:after="0" w:line="240" w:lineRule="auto"/>
        <w:rPr>
          <w:szCs w:val="24"/>
        </w:rPr>
      </w:pPr>
      <w:r>
        <w:rPr>
          <w:szCs w:val="24"/>
        </w:rPr>
        <w:t xml:space="preserve">Councillor Boyle </w:t>
      </w:r>
      <w:r w:rsidR="00834C85">
        <w:rPr>
          <w:szCs w:val="24"/>
        </w:rPr>
        <w:t xml:space="preserve">queried the parking charges </w:t>
      </w:r>
      <w:r w:rsidR="00021F33">
        <w:rPr>
          <w:szCs w:val="24"/>
        </w:rPr>
        <w:t xml:space="preserve">via the App, </w:t>
      </w:r>
      <w:r w:rsidR="00834C85">
        <w:rPr>
          <w:szCs w:val="24"/>
        </w:rPr>
        <w:t xml:space="preserve">and the Director informed the Committee that the those were made pro rata </w:t>
      </w:r>
      <w:r w:rsidR="00021F33">
        <w:rPr>
          <w:szCs w:val="24"/>
        </w:rPr>
        <w:t>using</w:t>
      </w:r>
      <w:r w:rsidR="00834C85">
        <w:rPr>
          <w:szCs w:val="24"/>
        </w:rPr>
        <w:t xml:space="preserve"> the </w:t>
      </w:r>
      <w:r w:rsidR="00021F33">
        <w:rPr>
          <w:szCs w:val="24"/>
        </w:rPr>
        <w:t>agreed</w:t>
      </w:r>
      <w:r w:rsidR="00834C85">
        <w:rPr>
          <w:szCs w:val="24"/>
        </w:rPr>
        <w:t xml:space="preserve"> </w:t>
      </w:r>
      <w:r w:rsidR="00021F33">
        <w:rPr>
          <w:szCs w:val="24"/>
        </w:rPr>
        <w:t>tariff for each car park</w:t>
      </w:r>
      <w:r w:rsidR="00834C85">
        <w:rPr>
          <w:szCs w:val="24"/>
        </w:rPr>
        <w:t>.</w:t>
      </w:r>
    </w:p>
    <w:p w14:paraId="78CA3D04" w14:textId="77777777" w:rsidR="00834C85" w:rsidRDefault="00834C85" w:rsidP="007B1BD4">
      <w:pPr>
        <w:spacing w:after="0" w:line="240" w:lineRule="auto"/>
        <w:rPr>
          <w:szCs w:val="24"/>
        </w:rPr>
      </w:pPr>
    </w:p>
    <w:p w14:paraId="1068A9CC" w14:textId="395F53AB" w:rsidR="00B450F7"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FB5F92">
        <w:rPr>
          <w:b/>
          <w:bCs/>
          <w:szCs w:val="24"/>
        </w:rPr>
        <w:t xml:space="preserve"> </w:t>
      </w:r>
      <w:r w:rsidR="00627FD6">
        <w:rPr>
          <w:b/>
          <w:bCs/>
          <w:szCs w:val="24"/>
        </w:rPr>
        <w:t>Councillor Smart</w:t>
      </w:r>
      <w:r>
        <w:rPr>
          <w:b/>
          <w:bCs/>
          <w:szCs w:val="24"/>
        </w:rPr>
        <w:t>, seconded by</w:t>
      </w:r>
      <w:r w:rsidR="00627FD6">
        <w:rPr>
          <w:b/>
          <w:bCs/>
          <w:szCs w:val="24"/>
        </w:rPr>
        <w:t xml:space="preserve"> Councillor Edmund</w:t>
      </w:r>
      <w:r>
        <w:rPr>
          <w:b/>
          <w:bCs/>
          <w:szCs w:val="24"/>
        </w:rPr>
        <w:t xml:space="preserve">, that the recommendation be adopted.   </w:t>
      </w:r>
    </w:p>
    <w:p w14:paraId="6B8705C7" w14:textId="77777777" w:rsidR="00153899" w:rsidRDefault="00153899" w:rsidP="007B1BD4">
      <w:pPr>
        <w:spacing w:after="0" w:line="240" w:lineRule="auto"/>
        <w:rPr>
          <w:rFonts w:eastAsia="Calibri"/>
          <w:szCs w:val="24"/>
        </w:rPr>
      </w:pPr>
    </w:p>
    <w:p w14:paraId="18959BBE" w14:textId="45C21EA2" w:rsidR="008C152B" w:rsidRDefault="00B2071A" w:rsidP="007B1BD4">
      <w:pPr>
        <w:pStyle w:val="Heading1"/>
        <w:ind w:left="720" w:hanging="720"/>
      </w:pPr>
      <w:r w:rsidRPr="00C264D3">
        <w:rPr>
          <w:u w:val="none"/>
        </w:rPr>
        <w:t>7</w:t>
      </w:r>
      <w:r w:rsidR="0006329D" w:rsidRPr="00C264D3">
        <w:rPr>
          <w:u w:val="none"/>
        </w:rPr>
        <w:t>.</w:t>
      </w:r>
      <w:r w:rsidR="0006329D" w:rsidRPr="00C264D3">
        <w:rPr>
          <w:u w:val="none"/>
        </w:rPr>
        <w:tab/>
      </w:r>
      <w:r w:rsidR="001C7BF1">
        <w:t>NOM Report – Greyabbey Street Lighting</w:t>
      </w:r>
      <w:r w:rsidR="00935D79">
        <w:t xml:space="preserve"> </w:t>
      </w:r>
      <w:r w:rsidR="002C1348">
        <w:t xml:space="preserve"> </w:t>
      </w:r>
    </w:p>
    <w:p w14:paraId="3E7CB187" w14:textId="58EBC672" w:rsidR="008B5723" w:rsidRPr="00971A00" w:rsidRDefault="00971A00" w:rsidP="00971A00">
      <w:pPr>
        <w:pStyle w:val="Normal1"/>
        <w:rPr>
          <w:rFonts w:ascii="Arial" w:hAnsi="Arial" w:cs="Arial"/>
          <w:b/>
          <w:bCs/>
          <w:caps/>
        </w:rPr>
      </w:pPr>
      <w:r>
        <w:tab/>
      </w:r>
      <w:r w:rsidRPr="00971A00">
        <w:rPr>
          <w:rFonts w:ascii="Arial" w:hAnsi="Arial" w:cs="Arial"/>
        </w:rPr>
        <w:t>(A</w:t>
      </w:r>
      <w:r>
        <w:rPr>
          <w:rFonts w:ascii="Arial" w:hAnsi="Arial" w:cs="Arial"/>
        </w:rPr>
        <w:t>ppendices</w:t>
      </w:r>
      <w:r w:rsidRPr="00971A00">
        <w:rPr>
          <w:rFonts w:ascii="Arial" w:hAnsi="Arial" w:cs="Arial"/>
        </w:rPr>
        <w:t xml:space="preserve"> IV &amp; V) </w:t>
      </w:r>
      <w:r w:rsidR="008C152B" w:rsidRPr="00971A00">
        <w:rPr>
          <w:rFonts w:ascii="Arial" w:hAnsi="Arial" w:cs="Arial"/>
        </w:rPr>
        <w:tab/>
      </w:r>
      <w:r w:rsidR="00211324" w:rsidRPr="00971A00">
        <w:rPr>
          <w:rFonts w:ascii="Arial" w:hAnsi="Arial" w:cs="Arial"/>
        </w:rPr>
        <w:t xml:space="preserve"> </w:t>
      </w:r>
    </w:p>
    <w:p w14:paraId="69855E60" w14:textId="77777777" w:rsidR="00971A00" w:rsidRPr="00971A00" w:rsidRDefault="00971A00" w:rsidP="00971A00"/>
    <w:p w14:paraId="56CB521A" w14:textId="1F9C74DB" w:rsidR="00DE7513" w:rsidRPr="00FF6263" w:rsidRDefault="00B450F7" w:rsidP="00DE7513">
      <w:pPr>
        <w:spacing w:after="0" w:line="240" w:lineRule="auto"/>
        <w:rPr>
          <w:szCs w:val="24"/>
        </w:rPr>
      </w:pPr>
      <w:r w:rsidRPr="00EC7E1D">
        <w:rPr>
          <w:szCs w:val="24"/>
        </w:rPr>
        <w:t xml:space="preserve">PREVIOUSLY CIRCULATED: Report from the Director </w:t>
      </w:r>
      <w:r>
        <w:rPr>
          <w:szCs w:val="24"/>
        </w:rPr>
        <w:t>of Environment</w:t>
      </w:r>
      <w:r w:rsidR="00DE7513">
        <w:rPr>
          <w:szCs w:val="24"/>
        </w:rPr>
        <w:t xml:space="preserve"> detailing that in December 2023</w:t>
      </w:r>
      <w:r w:rsidR="00DE7513" w:rsidRPr="00FF6263">
        <w:rPr>
          <w:szCs w:val="24"/>
        </w:rPr>
        <w:t xml:space="preserve"> </w:t>
      </w:r>
      <w:r w:rsidR="00DE7513">
        <w:rPr>
          <w:szCs w:val="24"/>
        </w:rPr>
        <w:t xml:space="preserve">the </w:t>
      </w:r>
      <w:r w:rsidR="00DE7513" w:rsidRPr="00FF6263">
        <w:rPr>
          <w:szCs w:val="24"/>
        </w:rPr>
        <w:t xml:space="preserve">Council agreed a </w:t>
      </w:r>
      <w:r w:rsidR="00DE7513">
        <w:rPr>
          <w:szCs w:val="24"/>
        </w:rPr>
        <w:t>N</w:t>
      </w:r>
      <w:r w:rsidR="00DE7513" w:rsidRPr="00FF6263">
        <w:rPr>
          <w:szCs w:val="24"/>
        </w:rPr>
        <w:t xml:space="preserve">otice of </w:t>
      </w:r>
      <w:r w:rsidR="00DE7513">
        <w:rPr>
          <w:szCs w:val="24"/>
        </w:rPr>
        <w:t>M</w:t>
      </w:r>
      <w:r w:rsidR="00DE7513" w:rsidRPr="00FF6263">
        <w:rPr>
          <w:szCs w:val="24"/>
        </w:rPr>
        <w:t>otion stating</w:t>
      </w:r>
      <w:r w:rsidR="00DE7513">
        <w:rPr>
          <w:szCs w:val="24"/>
        </w:rPr>
        <w:t>:</w:t>
      </w:r>
      <w:r w:rsidR="00DE7513" w:rsidRPr="00FF6263">
        <w:rPr>
          <w:szCs w:val="24"/>
        </w:rPr>
        <w:t xml:space="preserve"> </w:t>
      </w:r>
    </w:p>
    <w:p w14:paraId="5119A4A2" w14:textId="77777777" w:rsidR="00DE7513" w:rsidRPr="00FF6263" w:rsidRDefault="00DE7513" w:rsidP="00DE7513">
      <w:pPr>
        <w:rPr>
          <w:szCs w:val="24"/>
        </w:rPr>
      </w:pPr>
    </w:p>
    <w:p w14:paraId="5FCDB7FC" w14:textId="77777777" w:rsidR="00DE7513" w:rsidRDefault="00DE7513" w:rsidP="00DE7513">
      <w:pPr>
        <w:rPr>
          <w:i/>
          <w:iCs/>
          <w:szCs w:val="24"/>
        </w:rPr>
      </w:pPr>
      <w:r w:rsidRPr="007B78D8">
        <w:rPr>
          <w:i/>
          <w:iCs/>
          <w:szCs w:val="24"/>
        </w:rPr>
        <w:lastRenderedPageBreak/>
        <w:t>That Council welcomes the repainting of the traditionally styled bus shelter located on Main Street, Greyabbey and tasks officers to ensure it is maintained to a high standard going forward.</w:t>
      </w:r>
    </w:p>
    <w:p w14:paraId="72183648" w14:textId="77777777" w:rsidR="00DE7513" w:rsidRPr="007B78D8" w:rsidRDefault="00DE7513" w:rsidP="00DE7513">
      <w:pPr>
        <w:rPr>
          <w:i/>
          <w:iCs/>
          <w:szCs w:val="24"/>
        </w:rPr>
      </w:pPr>
      <w:r w:rsidRPr="007B78D8">
        <w:rPr>
          <w:i/>
          <w:iCs/>
          <w:szCs w:val="24"/>
        </w:rPr>
        <w:t xml:space="preserve">  </w:t>
      </w:r>
    </w:p>
    <w:p w14:paraId="25E74C0A" w14:textId="77777777" w:rsidR="00DE7513" w:rsidRPr="007B78D8" w:rsidRDefault="00DE7513" w:rsidP="002510E1">
      <w:pPr>
        <w:spacing w:after="0" w:line="240" w:lineRule="auto"/>
        <w:ind w:left="11" w:hanging="11"/>
        <w:rPr>
          <w:i/>
          <w:iCs/>
          <w:szCs w:val="24"/>
        </w:rPr>
      </w:pPr>
      <w:r w:rsidRPr="007B78D8">
        <w:rPr>
          <w:i/>
          <w:iCs/>
          <w:szCs w:val="24"/>
        </w:rPr>
        <w:t>Furthermore, Council writes to the Department of Infrastructure to ask for the decorative lamp posts on Main Street, Greyabbey, to be repainted to ensure they are maintained as a feature of this historic village; and writes to the Department of Agriculture, Environment and Rural Affairs to seek funding to deliver a mini public realm or streetscape project in Greyabbey.</w:t>
      </w:r>
    </w:p>
    <w:p w14:paraId="355CD40E" w14:textId="77777777" w:rsidR="00DE7513" w:rsidRDefault="00DE7513" w:rsidP="002510E1">
      <w:pPr>
        <w:spacing w:after="0" w:line="240" w:lineRule="auto"/>
        <w:ind w:left="11" w:hanging="11"/>
        <w:rPr>
          <w:b/>
          <w:bCs/>
          <w:szCs w:val="24"/>
          <w:u w:val="single"/>
        </w:rPr>
      </w:pPr>
    </w:p>
    <w:p w14:paraId="453FEE4F" w14:textId="06E8EC60" w:rsidR="00DE7513" w:rsidRDefault="00DE7513" w:rsidP="002510E1">
      <w:pPr>
        <w:spacing w:after="0" w:line="240" w:lineRule="auto"/>
        <w:ind w:left="11" w:hanging="11"/>
        <w:rPr>
          <w:szCs w:val="24"/>
        </w:rPr>
      </w:pPr>
      <w:r w:rsidRPr="007B78D8">
        <w:rPr>
          <w:szCs w:val="24"/>
        </w:rPr>
        <w:t xml:space="preserve">Assets </w:t>
      </w:r>
      <w:r>
        <w:rPr>
          <w:szCs w:val="24"/>
        </w:rPr>
        <w:t>and</w:t>
      </w:r>
      <w:r w:rsidRPr="007B78D8">
        <w:rPr>
          <w:szCs w:val="24"/>
        </w:rPr>
        <w:t xml:space="preserve"> Property Services took forward the action regarding writing to </w:t>
      </w:r>
      <w:r>
        <w:rPr>
          <w:szCs w:val="24"/>
        </w:rPr>
        <w:t xml:space="preserve">the </w:t>
      </w:r>
      <w:r w:rsidRPr="007B78D8">
        <w:rPr>
          <w:szCs w:val="24"/>
        </w:rPr>
        <w:t>Department for Infrastructure (</w:t>
      </w:r>
      <w:r>
        <w:rPr>
          <w:szCs w:val="24"/>
        </w:rPr>
        <w:t>appendix</w:t>
      </w:r>
      <w:r w:rsidRPr="007B78D8">
        <w:rPr>
          <w:szCs w:val="24"/>
        </w:rPr>
        <w:t xml:space="preserve">) whereas the letter to DAERA was </w:t>
      </w:r>
      <w:r>
        <w:rPr>
          <w:szCs w:val="24"/>
        </w:rPr>
        <w:t>referred</w:t>
      </w:r>
      <w:r w:rsidRPr="007B78D8">
        <w:rPr>
          <w:szCs w:val="24"/>
        </w:rPr>
        <w:t xml:space="preserve"> to Regeneration</w:t>
      </w:r>
      <w:r>
        <w:rPr>
          <w:szCs w:val="24"/>
        </w:rPr>
        <w:t xml:space="preserve"> for follow up</w:t>
      </w:r>
      <w:r w:rsidRPr="007B78D8">
        <w:rPr>
          <w:szCs w:val="24"/>
        </w:rPr>
        <w:t>.</w:t>
      </w:r>
    </w:p>
    <w:p w14:paraId="40A622A4" w14:textId="77777777" w:rsidR="00DE7513" w:rsidRDefault="00DE7513" w:rsidP="002510E1">
      <w:pPr>
        <w:spacing w:after="0" w:line="240" w:lineRule="auto"/>
        <w:ind w:left="11" w:hanging="11"/>
        <w:rPr>
          <w:szCs w:val="24"/>
        </w:rPr>
      </w:pPr>
    </w:p>
    <w:p w14:paraId="408BD488" w14:textId="4518535F" w:rsidR="00DE7513" w:rsidRDefault="00DE7513" w:rsidP="002510E1">
      <w:pPr>
        <w:spacing w:after="0" w:line="240" w:lineRule="auto"/>
        <w:ind w:left="11" w:hanging="11"/>
        <w:rPr>
          <w:szCs w:val="24"/>
        </w:rPr>
      </w:pPr>
      <w:r>
        <w:rPr>
          <w:szCs w:val="24"/>
        </w:rPr>
        <w:t>A response from the Department for Infrastructure had been received and was attached (appendix).</w:t>
      </w:r>
    </w:p>
    <w:p w14:paraId="2C17C97E" w14:textId="77777777" w:rsidR="0096700B" w:rsidRDefault="0096700B" w:rsidP="002510E1">
      <w:pPr>
        <w:spacing w:after="0" w:line="240" w:lineRule="auto"/>
        <w:ind w:left="11" w:hanging="11"/>
        <w:rPr>
          <w:szCs w:val="24"/>
        </w:rPr>
      </w:pPr>
    </w:p>
    <w:p w14:paraId="78DAC3A2" w14:textId="76514E4C" w:rsidR="00DE7513" w:rsidRDefault="00DE7513" w:rsidP="002510E1">
      <w:pPr>
        <w:spacing w:after="0" w:line="240" w:lineRule="auto"/>
        <w:ind w:left="11" w:hanging="11"/>
      </w:pPr>
      <w:r>
        <w:rPr>
          <w:szCs w:val="24"/>
        </w:rPr>
        <w:t xml:space="preserve">RECOMMENDED that the </w:t>
      </w:r>
      <w:r>
        <w:t>Council</w:t>
      </w:r>
      <w:r w:rsidRPr="00A07FE3">
        <w:t xml:space="preserve"> </w:t>
      </w:r>
      <w:r>
        <w:t>note the response, as the Council has no budget to carry out this work and a request to DAERA to consider a mini-public realm scheme is already underway.</w:t>
      </w:r>
    </w:p>
    <w:p w14:paraId="51FCED7B" w14:textId="77777777" w:rsidR="00B450F7" w:rsidRDefault="00B450F7" w:rsidP="002510E1">
      <w:pPr>
        <w:spacing w:after="0" w:line="240" w:lineRule="auto"/>
        <w:ind w:left="11" w:hanging="11"/>
        <w:rPr>
          <w:b/>
          <w:bCs/>
          <w:szCs w:val="24"/>
        </w:rPr>
      </w:pPr>
    </w:p>
    <w:p w14:paraId="709F54EA" w14:textId="77777777" w:rsidR="008A0D5A" w:rsidRDefault="008A0D5A" w:rsidP="002510E1">
      <w:pPr>
        <w:spacing w:after="0" w:line="240" w:lineRule="auto"/>
        <w:ind w:left="11" w:hanging="11"/>
        <w:rPr>
          <w:szCs w:val="24"/>
        </w:rPr>
      </w:pPr>
      <w:r>
        <w:rPr>
          <w:szCs w:val="24"/>
        </w:rPr>
        <w:t xml:space="preserve">Proposed by </w:t>
      </w:r>
      <w:r w:rsidRPr="008A0D5A">
        <w:rPr>
          <w:szCs w:val="24"/>
        </w:rPr>
        <w:t>Coun</w:t>
      </w:r>
      <w:r>
        <w:rPr>
          <w:szCs w:val="24"/>
        </w:rPr>
        <w:t xml:space="preserve">cillor Wray, seconded by Councillor Edmund, that an alternative recommendation be made; </w:t>
      </w:r>
    </w:p>
    <w:p w14:paraId="56F1D897" w14:textId="77777777" w:rsidR="008A0D5A" w:rsidRDefault="008A0D5A" w:rsidP="002510E1">
      <w:pPr>
        <w:spacing w:after="0" w:line="240" w:lineRule="auto"/>
        <w:ind w:left="11" w:hanging="11"/>
        <w:rPr>
          <w:szCs w:val="24"/>
        </w:rPr>
      </w:pPr>
    </w:p>
    <w:p w14:paraId="36FEABAF" w14:textId="3F2BDD52" w:rsidR="0096700B" w:rsidRPr="00627FD6" w:rsidRDefault="008A0D5A" w:rsidP="002510E1">
      <w:pPr>
        <w:spacing w:after="0" w:line="240" w:lineRule="auto"/>
        <w:ind w:left="11" w:hanging="11"/>
      </w:pPr>
      <w:r>
        <w:t xml:space="preserve">The </w:t>
      </w:r>
      <w:r w:rsidR="0096700B" w:rsidRPr="00627FD6">
        <w:t>Council note</w:t>
      </w:r>
      <w:r>
        <w:t>s</w:t>
      </w:r>
      <w:r w:rsidR="0096700B" w:rsidRPr="00627FD6">
        <w:t xml:space="preserve"> the response from the Department of Infrastructure. </w:t>
      </w:r>
      <w:r>
        <w:t xml:space="preserve"> </w:t>
      </w:r>
      <w:r w:rsidR="0096700B" w:rsidRPr="00627FD6">
        <w:t xml:space="preserve">Council works with Greyabbey Community Association in relation to repainting the decorative lamp posts. Further to this </w:t>
      </w:r>
      <w:r>
        <w:t>C</w:t>
      </w:r>
      <w:r w:rsidR="0096700B" w:rsidRPr="00627FD6">
        <w:t>ouncil brings a report to this committee on the feasibility and costings of completing this work in partnership with the community.</w:t>
      </w:r>
    </w:p>
    <w:p w14:paraId="520DCA91" w14:textId="77777777" w:rsidR="0096700B" w:rsidRPr="00627FD6" w:rsidRDefault="0096700B" w:rsidP="007B1BD4">
      <w:pPr>
        <w:spacing w:after="0" w:line="240" w:lineRule="auto"/>
        <w:rPr>
          <w:b/>
          <w:bCs/>
          <w:szCs w:val="24"/>
        </w:rPr>
      </w:pPr>
    </w:p>
    <w:p w14:paraId="001F81EF" w14:textId="0985C9C0" w:rsidR="007113C4" w:rsidRDefault="001F5479" w:rsidP="007B1BD4">
      <w:pPr>
        <w:spacing w:after="0" w:line="240" w:lineRule="auto"/>
        <w:rPr>
          <w:szCs w:val="24"/>
        </w:rPr>
      </w:pPr>
      <w:r>
        <w:rPr>
          <w:szCs w:val="24"/>
        </w:rPr>
        <w:t xml:space="preserve">Councillor Wray thanked officers </w:t>
      </w:r>
      <w:r w:rsidR="002216BF">
        <w:rPr>
          <w:szCs w:val="24"/>
        </w:rPr>
        <w:t xml:space="preserve">for </w:t>
      </w:r>
      <w:r w:rsidR="008A0D5A">
        <w:rPr>
          <w:szCs w:val="24"/>
        </w:rPr>
        <w:t xml:space="preserve">their </w:t>
      </w:r>
      <w:r w:rsidR="002216BF">
        <w:rPr>
          <w:szCs w:val="24"/>
        </w:rPr>
        <w:t xml:space="preserve">work in bringing the report </w:t>
      </w:r>
      <w:r w:rsidR="008A0D5A">
        <w:rPr>
          <w:szCs w:val="24"/>
        </w:rPr>
        <w:t xml:space="preserve">forward and unfortunately this </w:t>
      </w:r>
      <w:r w:rsidR="00A71134">
        <w:rPr>
          <w:szCs w:val="24"/>
        </w:rPr>
        <w:t>wa</w:t>
      </w:r>
      <w:r w:rsidR="008A0D5A">
        <w:rPr>
          <w:szCs w:val="24"/>
        </w:rPr>
        <w:t xml:space="preserve">s </w:t>
      </w:r>
      <w:r w:rsidR="007113C4">
        <w:rPr>
          <w:szCs w:val="24"/>
        </w:rPr>
        <w:t>the response that</w:t>
      </w:r>
      <w:r w:rsidR="008A0D5A">
        <w:rPr>
          <w:szCs w:val="24"/>
        </w:rPr>
        <w:t xml:space="preserve"> the Council had </w:t>
      </w:r>
      <w:r w:rsidR="007113C4">
        <w:rPr>
          <w:szCs w:val="24"/>
        </w:rPr>
        <w:t>expected,</w:t>
      </w:r>
      <w:r w:rsidR="008A0D5A">
        <w:rPr>
          <w:szCs w:val="24"/>
        </w:rPr>
        <w:t xml:space="preserve"> and it seemed that the Department did not </w:t>
      </w:r>
      <w:r w:rsidR="007113C4">
        <w:rPr>
          <w:szCs w:val="24"/>
        </w:rPr>
        <w:t xml:space="preserve">consider </w:t>
      </w:r>
      <w:r w:rsidR="00A71134">
        <w:rPr>
          <w:szCs w:val="24"/>
        </w:rPr>
        <w:t xml:space="preserve">the lampposts </w:t>
      </w:r>
      <w:r w:rsidR="007113C4">
        <w:rPr>
          <w:szCs w:val="24"/>
        </w:rPr>
        <w:t xml:space="preserve">to be a </w:t>
      </w:r>
      <w:r w:rsidR="008A0D5A">
        <w:rPr>
          <w:szCs w:val="24"/>
        </w:rPr>
        <w:t>priority</w:t>
      </w:r>
      <w:r w:rsidR="007113C4">
        <w:rPr>
          <w:szCs w:val="24"/>
        </w:rPr>
        <w:t xml:space="preserve">.  </w:t>
      </w:r>
      <w:r w:rsidR="008A0D5A">
        <w:rPr>
          <w:szCs w:val="24"/>
        </w:rPr>
        <w:t>Members were aware of the importance of the appearance of Greyabbey</w:t>
      </w:r>
      <w:r w:rsidR="007113C4">
        <w:rPr>
          <w:szCs w:val="24"/>
        </w:rPr>
        <w:t xml:space="preserve"> in terms of tourism and the community there was asking for a feasibility study including the costings to paint the lampposts.   There was </w:t>
      </w:r>
      <w:r>
        <w:rPr>
          <w:szCs w:val="24"/>
        </w:rPr>
        <w:t xml:space="preserve">an argument as </w:t>
      </w:r>
      <w:r w:rsidR="002216BF">
        <w:rPr>
          <w:szCs w:val="24"/>
        </w:rPr>
        <w:t xml:space="preserve">to </w:t>
      </w:r>
      <w:r>
        <w:rPr>
          <w:szCs w:val="24"/>
        </w:rPr>
        <w:t>why the Council would not do it</w:t>
      </w:r>
      <w:r w:rsidR="002216BF">
        <w:rPr>
          <w:szCs w:val="24"/>
        </w:rPr>
        <w:t xml:space="preserve"> </w:t>
      </w:r>
      <w:r w:rsidR="007113C4">
        <w:rPr>
          <w:szCs w:val="24"/>
        </w:rPr>
        <w:t xml:space="preserve">and he was aware that it </w:t>
      </w:r>
      <w:r w:rsidR="002216BF">
        <w:rPr>
          <w:szCs w:val="24"/>
        </w:rPr>
        <w:t xml:space="preserve">potentially </w:t>
      </w:r>
      <w:r>
        <w:rPr>
          <w:szCs w:val="24"/>
        </w:rPr>
        <w:t xml:space="preserve">set a precedent </w:t>
      </w:r>
      <w:r w:rsidR="007113C4">
        <w:rPr>
          <w:szCs w:val="24"/>
        </w:rPr>
        <w:t xml:space="preserve">but stressed there were only </w:t>
      </w:r>
      <w:r>
        <w:rPr>
          <w:szCs w:val="24"/>
        </w:rPr>
        <w:t>three areas of the Borough that ha</w:t>
      </w:r>
      <w:r w:rsidR="007113C4">
        <w:rPr>
          <w:szCs w:val="24"/>
        </w:rPr>
        <w:t>d</w:t>
      </w:r>
      <w:r>
        <w:rPr>
          <w:szCs w:val="24"/>
        </w:rPr>
        <w:t xml:space="preserve"> </w:t>
      </w:r>
      <w:r w:rsidR="007113C4">
        <w:rPr>
          <w:szCs w:val="24"/>
        </w:rPr>
        <w:t>a similar</w:t>
      </w:r>
      <w:r w:rsidR="002216BF">
        <w:rPr>
          <w:szCs w:val="24"/>
        </w:rPr>
        <w:t xml:space="preserve"> type of lamp</w:t>
      </w:r>
      <w:r w:rsidR="00A71134">
        <w:rPr>
          <w:szCs w:val="24"/>
        </w:rPr>
        <w:t xml:space="preserve"> </w:t>
      </w:r>
      <w:r w:rsidR="002216BF">
        <w:rPr>
          <w:szCs w:val="24"/>
        </w:rPr>
        <w:t>post</w:t>
      </w:r>
      <w:r w:rsidR="007113C4">
        <w:rPr>
          <w:szCs w:val="24"/>
        </w:rPr>
        <w:t xml:space="preserve"> and this work would be carried out in cooperation with the Greyabbey Community Association.</w:t>
      </w:r>
    </w:p>
    <w:p w14:paraId="4B2C82EB" w14:textId="77777777" w:rsidR="007113C4" w:rsidRDefault="007113C4" w:rsidP="007B1BD4">
      <w:pPr>
        <w:spacing w:after="0" w:line="240" w:lineRule="auto"/>
        <w:rPr>
          <w:szCs w:val="24"/>
        </w:rPr>
      </w:pPr>
    </w:p>
    <w:p w14:paraId="35D9E945" w14:textId="7606B7D5" w:rsidR="00134097" w:rsidRDefault="007113C4" w:rsidP="007B1BD4">
      <w:pPr>
        <w:spacing w:after="0" w:line="240" w:lineRule="auto"/>
        <w:rPr>
          <w:szCs w:val="24"/>
        </w:rPr>
      </w:pPr>
      <w:r>
        <w:rPr>
          <w:szCs w:val="24"/>
        </w:rPr>
        <w:t xml:space="preserve">Seconding the amendment Councillor </w:t>
      </w:r>
      <w:r w:rsidR="001F5479">
        <w:rPr>
          <w:szCs w:val="24"/>
        </w:rPr>
        <w:t xml:space="preserve">Edmund </w:t>
      </w:r>
      <w:r>
        <w:rPr>
          <w:szCs w:val="24"/>
        </w:rPr>
        <w:t xml:space="preserve">said that he was </w:t>
      </w:r>
      <w:r w:rsidR="001F5479">
        <w:rPr>
          <w:szCs w:val="24"/>
        </w:rPr>
        <w:t xml:space="preserve">happy to support </w:t>
      </w:r>
      <w:r>
        <w:rPr>
          <w:szCs w:val="24"/>
        </w:rPr>
        <w:t xml:space="preserve">and that Greyabbey was an </w:t>
      </w:r>
      <w:r w:rsidR="001F5479">
        <w:rPr>
          <w:szCs w:val="24"/>
        </w:rPr>
        <w:t xml:space="preserve">iconic village </w:t>
      </w:r>
      <w:r w:rsidR="002216BF">
        <w:rPr>
          <w:szCs w:val="24"/>
        </w:rPr>
        <w:t xml:space="preserve">on </w:t>
      </w:r>
      <w:r>
        <w:rPr>
          <w:szCs w:val="24"/>
        </w:rPr>
        <w:t xml:space="preserve">the </w:t>
      </w:r>
      <w:r w:rsidR="002216BF">
        <w:rPr>
          <w:szCs w:val="24"/>
        </w:rPr>
        <w:t xml:space="preserve">Peninsula </w:t>
      </w:r>
      <w:r w:rsidR="00134097">
        <w:rPr>
          <w:szCs w:val="24"/>
        </w:rPr>
        <w:t xml:space="preserve">whose community group was prepared to work with the Council to bring positive changes to the village.   </w:t>
      </w:r>
    </w:p>
    <w:p w14:paraId="61F32CCF" w14:textId="77777777" w:rsidR="00134097" w:rsidRDefault="00134097" w:rsidP="007B1BD4">
      <w:pPr>
        <w:spacing w:after="0" w:line="240" w:lineRule="auto"/>
        <w:rPr>
          <w:szCs w:val="24"/>
        </w:rPr>
      </w:pPr>
    </w:p>
    <w:p w14:paraId="476704BC" w14:textId="77777777" w:rsidR="00134097" w:rsidRDefault="001F5479" w:rsidP="00F868B4">
      <w:pPr>
        <w:spacing w:after="0" w:line="240" w:lineRule="auto"/>
        <w:ind w:left="11" w:hanging="11"/>
        <w:rPr>
          <w:szCs w:val="24"/>
        </w:rPr>
      </w:pPr>
      <w:r>
        <w:rPr>
          <w:szCs w:val="24"/>
        </w:rPr>
        <w:t xml:space="preserve">Councillor </w:t>
      </w:r>
      <w:r w:rsidR="00A825C2">
        <w:rPr>
          <w:szCs w:val="24"/>
        </w:rPr>
        <w:t>Cathcart</w:t>
      </w:r>
      <w:r>
        <w:rPr>
          <w:szCs w:val="24"/>
        </w:rPr>
        <w:t xml:space="preserve"> </w:t>
      </w:r>
      <w:r w:rsidR="00134097">
        <w:rPr>
          <w:szCs w:val="24"/>
        </w:rPr>
        <w:t xml:space="preserve">praised the </w:t>
      </w:r>
      <w:r w:rsidR="002216BF">
        <w:rPr>
          <w:szCs w:val="24"/>
        </w:rPr>
        <w:t>enthusias</w:t>
      </w:r>
      <w:r w:rsidR="00134097">
        <w:rPr>
          <w:szCs w:val="24"/>
        </w:rPr>
        <w:t>m of the community t</w:t>
      </w:r>
      <w:r w:rsidR="002216BF">
        <w:rPr>
          <w:szCs w:val="24"/>
        </w:rPr>
        <w:t xml:space="preserve">o </w:t>
      </w:r>
      <w:r w:rsidR="00134097">
        <w:rPr>
          <w:szCs w:val="24"/>
        </w:rPr>
        <w:t xml:space="preserve">make </w:t>
      </w:r>
      <w:r w:rsidR="002216BF">
        <w:rPr>
          <w:szCs w:val="24"/>
        </w:rPr>
        <w:t>improve</w:t>
      </w:r>
      <w:r w:rsidR="00134097">
        <w:rPr>
          <w:szCs w:val="24"/>
        </w:rPr>
        <w:t xml:space="preserve">ments but stressed that these lampposts did not belong to the Council.   He pointed to many improvements that could be made across the Borough but were not within the remit of the Council and was concerned that funding would be required from the Council’s core budget.  He would not however stand in the way of the amended </w:t>
      </w:r>
      <w:r w:rsidR="00134097">
        <w:rPr>
          <w:szCs w:val="24"/>
        </w:rPr>
        <w:lastRenderedPageBreak/>
        <w:t xml:space="preserve">recommendation but was mindful that a precedent could be set and encouraged the sourcing of external funding.  </w:t>
      </w:r>
    </w:p>
    <w:p w14:paraId="29B08285" w14:textId="77777777" w:rsidR="00134097" w:rsidRDefault="00134097" w:rsidP="00F868B4">
      <w:pPr>
        <w:spacing w:after="0" w:line="240" w:lineRule="auto"/>
        <w:ind w:left="11" w:hanging="11"/>
        <w:rPr>
          <w:szCs w:val="24"/>
        </w:rPr>
      </w:pPr>
    </w:p>
    <w:p w14:paraId="3BAAF8A5" w14:textId="2AAA2AE7" w:rsidR="00134097" w:rsidRDefault="001F5479" w:rsidP="00F868B4">
      <w:pPr>
        <w:spacing w:after="0" w:line="240" w:lineRule="auto"/>
        <w:ind w:left="11" w:hanging="11"/>
        <w:rPr>
          <w:szCs w:val="24"/>
        </w:rPr>
      </w:pPr>
      <w:r>
        <w:rPr>
          <w:szCs w:val="24"/>
        </w:rPr>
        <w:t xml:space="preserve">Alderman McAlpine </w:t>
      </w:r>
      <w:r w:rsidR="00134097">
        <w:rPr>
          <w:szCs w:val="24"/>
        </w:rPr>
        <w:t xml:space="preserve">was </w:t>
      </w:r>
      <w:r>
        <w:rPr>
          <w:szCs w:val="24"/>
        </w:rPr>
        <w:t>also concern</w:t>
      </w:r>
      <w:r w:rsidR="00134097">
        <w:rPr>
          <w:szCs w:val="24"/>
        </w:rPr>
        <w:t>ed</w:t>
      </w:r>
      <w:r>
        <w:rPr>
          <w:szCs w:val="24"/>
        </w:rPr>
        <w:t xml:space="preserve"> about raising </w:t>
      </w:r>
      <w:r w:rsidR="00134097">
        <w:rPr>
          <w:szCs w:val="24"/>
        </w:rPr>
        <w:t>a precedent and wondered if the community could raise the funding themselves</w:t>
      </w:r>
      <w:r w:rsidR="00021F33">
        <w:rPr>
          <w:szCs w:val="24"/>
        </w:rPr>
        <w:t>,</w:t>
      </w:r>
      <w:r w:rsidR="00134097">
        <w:rPr>
          <w:szCs w:val="24"/>
        </w:rPr>
        <w:t xml:space="preserve"> but she supported what was being suggested. </w:t>
      </w:r>
    </w:p>
    <w:p w14:paraId="2431BDC3" w14:textId="77777777" w:rsidR="00134097" w:rsidRDefault="00134097" w:rsidP="00F868B4">
      <w:pPr>
        <w:spacing w:after="0" w:line="240" w:lineRule="auto"/>
        <w:ind w:left="11" w:hanging="11"/>
        <w:rPr>
          <w:szCs w:val="24"/>
        </w:rPr>
      </w:pPr>
    </w:p>
    <w:p w14:paraId="4D434A62" w14:textId="5D3CB02A" w:rsidR="00134097" w:rsidRDefault="00A825C2" w:rsidP="00F868B4">
      <w:pPr>
        <w:spacing w:after="0" w:line="240" w:lineRule="auto"/>
        <w:ind w:left="11" w:hanging="11"/>
        <w:rPr>
          <w:szCs w:val="24"/>
        </w:rPr>
      </w:pPr>
      <w:r>
        <w:rPr>
          <w:szCs w:val="24"/>
        </w:rPr>
        <w:t xml:space="preserve">Councillor Wray </w:t>
      </w:r>
      <w:r w:rsidR="00134097">
        <w:rPr>
          <w:szCs w:val="24"/>
        </w:rPr>
        <w:t>recognised the difficult position the Council found itself in and though</w:t>
      </w:r>
      <w:r w:rsidR="00021F33">
        <w:rPr>
          <w:szCs w:val="24"/>
        </w:rPr>
        <w:t>t</w:t>
      </w:r>
      <w:r w:rsidR="00134097">
        <w:rPr>
          <w:szCs w:val="24"/>
        </w:rPr>
        <w:t xml:space="preserve"> that it may be possible for the community group to raise the funds but they would need an indication of expected costs.  He said he would be happy to support similar projects in different areas across the Borough. </w:t>
      </w:r>
    </w:p>
    <w:p w14:paraId="53AA09F1" w14:textId="77777777" w:rsidR="00134097" w:rsidRDefault="00134097" w:rsidP="00F868B4">
      <w:pPr>
        <w:spacing w:after="0" w:line="240" w:lineRule="auto"/>
        <w:ind w:left="11" w:hanging="11"/>
        <w:rPr>
          <w:szCs w:val="24"/>
        </w:rPr>
      </w:pPr>
    </w:p>
    <w:p w14:paraId="644473E1" w14:textId="4C10F2D2" w:rsidR="00A825C2" w:rsidRPr="00A825C2" w:rsidRDefault="00B450F7" w:rsidP="00F868B4">
      <w:pPr>
        <w:spacing w:after="0" w:line="240" w:lineRule="auto"/>
        <w:ind w:left="11" w:hanging="11"/>
        <w:rPr>
          <w:b/>
          <w:bCs/>
        </w:rPr>
      </w:pPr>
      <w:r w:rsidRPr="009C1634">
        <w:rPr>
          <w:b/>
          <w:bCs/>
          <w:szCs w:val="24"/>
        </w:rPr>
        <w:t>AGREED TO RECOMMEND,</w:t>
      </w:r>
      <w:r>
        <w:rPr>
          <w:b/>
          <w:bCs/>
          <w:szCs w:val="24"/>
        </w:rPr>
        <w:t xml:space="preserve"> on the proposal of</w:t>
      </w:r>
      <w:r w:rsidR="005F54ED">
        <w:rPr>
          <w:b/>
          <w:bCs/>
          <w:szCs w:val="24"/>
        </w:rPr>
        <w:t xml:space="preserve"> </w:t>
      </w:r>
      <w:r w:rsidR="00A825C2">
        <w:rPr>
          <w:b/>
          <w:bCs/>
          <w:szCs w:val="24"/>
        </w:rPr>
        <w:t>Councillor Wray</w:t>
      </w:r>
      <w:r w:rsidR="000A220D">
        <w:rPr>
          <w:b/>
          <w:bCs/>
          <w:szCs w:val="24"/>
        </w:rPr>
        <w:t>,</w:t>
      </w:r>
      <w:r>
        <w:rPr>
          <w:b/>
          <w:bCs/>
          <w:szCs w:val="24"/>
        </w:rPr>
        <w:t xml:space="preserve"> seconded by</w:t>
      </w:r>
      <w:r w:rsidR="005F54ED">
        <w:rPr>
          <w:b/>
          <w:bCs/>
          <w:szCs w:val="24"/>
        </w:rPr>
        <w:t xml:space="preserve"> </w:t>
      </w:r>
      <w:r w:rsidR="00A825C2">
        <w:rPr>
          <w:b/>
          <w:bCs/>
          <w:szCs w:val="24"/>
        </w:rPr>
        <w:t xml:space="preserve">Councillor Edmund </w:t>
      </w:r>
      <w:r w:rsidR="00A825C2" w:rsidRPr="00A825C2">
        <w:rPr>
          <w:b/>
          <w:bCs/>
          <w:szCs w:val="24"/>
        </w:rPr>
        <w:t xml:space="preserve">that </w:t>
      </w:r>
      <w:r w:rsidR="00134097">
        <w:rPr>
          <w:b/>
          <w:bCs/>
          <w:szCs w:val="24"/>
        </w:rPr>
        <w:t xml:space="preserve">the </w:t>
      </w:r>
      <w:r w:rsidR="00A825C2" w:rsidRPr="00A825C2">
        <w:rPr>
          <w:b/>
          <w:bCs/>
        </w:rPr>
        <w:t xml:space="preserve">Council works with Greyabbey Community Association in relation to repainting the decorative lamp posts. Further to this </w:t>
      </w:r>
      <w:r w:rsidR="00134097">
        <w:rPr>
          <w:b/>
          <w:bCs/>
        </w:rPr>
        <w:t>C</w:t>
      </w:r>
      <w:r w:rsidR="00A825C2" w:rsidRPr="00A825C2">
        <w:rPr>
          <w:b/>
          <w:bCs/>
        </w:rPr>
        <w:t>ouncil brings a report to this committee on the feasibility and costings of completing this work in partnership with the community.</w:t>
      </w:r>
    </w:p>
    <w:p w14:paraId="1280747C" w14:textId="775253BE" w:rsidR="001C7BF1" w:rsidRDefault="000A220D" w:rsidP="007B1BD4">
      <w:pPr>
        <w:spacing w:after="0" w:line="240" w:lineRule="auto"/>
        <w:rPr>
          <w:b/>
          <w:bCs/>
          <w:szCs w:val="24"/>
        </w:rPr>
      </w:pPr>
      <w:r>
        <w:rPr>
          <w:b/>
          <w:bCs/>
          <w:szCs w:val="24"/>
        </w:rPr>
        <w:t xml:space="preserve">   </w:t>
      </w:r>
    </w:p>
    <w:p w14:paraId="01822FCE" w14:textId="2BF3F1B5" w:rsidR="001C7BF1" w:rsidRPr="001C7BF1" w:rsidRDefault="001C7BF1" w:rsidP="007B1BD4">
      <w:pPr>
        <w:spacing w:after="0" w:line="240" w:lineRule="auto"/>
        <w:rPr>
          <w:b/>
          <w:bCs/>
          <w:sz w:val="28"/>
          <w:szCs w:val="28"/>
          <w:u w:val="single"/>
        </w:rPr>
      </w:pPr>
      <w:r w:rsidRPr="001C7BF1">
        <w:rPr>
          <w:b/>
          <w:bCs/>
          <w:sz w:val="28"/>
          <w:szCs w:val="28"/>
          <w:u w:val="single"/>
        </w:rPr>
        <w:t>REPORTS FOR NOTING</w:t>
      </w:r>
    </w:p>
    <w:p w14:paraId="6688A0A4" w14:textId="77777777" w:rsidR="000A220D" w:rsidRDefault="000A220D" w:rsidP="007B1BD4">
      <w:pPr>
        <w:spacing w:after="0" w:line="240" w:lineRule="auto"/>
        <w:rPr>
          <w:b/>
          <w:bCs/>
          <w:szCs w:val="24"/>
        </w:rPr>
      </w:pPr>
    </w:p>
    <w:p w14:paraId="30BC091E" w14:textId="0D739557" w:rsidR="00FF10EE" w:rsidRDefault="00D76240" w:rsidP="007B1BD4">
      <w:pPr>
        <w:pStyle w:val="Heading1"/>
        <w:ind w:left="720" w:hanging="720"/>
      </w:pPr>
      <w:r>
        <w:rPr>
          <w:u w:val="none"/>
        </w:rPr>
        <w:t>8</w:t>
      </w:r>
      <w:r w:rsidR="00FF10EE" w:rsidRPr="00C264D3">
        <w:rPr>
          <w:u w:val="none"/>
        </w:rPr>
        <w:t>.</w:t>
      </w:r>
      <w:r w:rsidR="00FF10EE" w:rsidRPr="00C264D3">
        <w:rPr>
          <w:u w:val="none"/>
        </w:rPr>
        <w:tab/>
      </w:r>
      <w:r w:rsidR="000651B7">
        <w:t>Result of Court Proceedings (July 2023 to September 2023)</w:t>
      </w:r>
      <w:r w:rsidR="00935D79">
        <w:t xml:space="preserve"> </w:t>
      </w:r>
      <w:r w:rsidR="002C1348">
        <w:t xml:space="preserve"> </w:t>
      </w:r>
    </w:p>
    <w:p w14:paraId="6D36704E" w14:textId="1ED1FE86" w:rsidR="00F255C9" w:rsidRDefault="008C152B" w:rsidP="007B1BD4">
      <w:pPr>
        <w:spacing w:after="0" w:line="240" w:lineRule="auto"/>
      </w:pPr>
      <w:r>
        <w:rPr>
          <w:rFonts w:eastAsia="Times New Roman" w:cs="Times New Roman"/>
          <w:b/>
          <w:bCs/>
          <w:caps/>
          <w:kern w:val="32"/>
          <w:sz w:val="28"/>
          <w:szCs w:val="32"/>
        </w:rPr>
        <w:tab/>
      </w:r>
      <w:r>
        <w:rPr>
          <w:rFonts w:eastAsia="Times New Roman" w:cs="Times New Roman"/>
          <w:b/>
          <w:bCs/>
          <w:caps/>
          <w:kern w:val="32"/>
          <w:sz w:val="28"/>
          <w:szCs w:val="32"/>
        </w:rPr>
        <w:tab/>
      </w:r>
    </w:p>
    <w:p w14:paraId="2B9205F8" w14:textId="1C187BF1" w:rsidR="00DE7513" w:rsidRDefault="00B450F7" w:rsidP="00DE7513">
      <w:pPr>
        <w:pStyle w:val="Default"/>
        <w:rPr>
          <w:b/>
          <w:bCs/>
        </w:rPr>
      </w:pPr>
      <w:r w:rsidRPr="00EC7E1D">
        <w:t xml:space="preserve">PREVIOUSLY CIRCULATED: Report from the Director </w:t>
      </w:r>
      <w:r>
        <w:t xml:space="preserve">of Environment </w:t>
      </w:r>
      <w:r w:rsidR="00DE7513">
        <w:t xml:space="preserve">detailing that the </w:t>
      </w:r>
      <w:r w:rsidR="00DE7513" w:rsidRPr="00DE7513">
        <w:t>following convictions were secured at Newtownards Magistrate’s Court between 1 July 2023 and 30 September 2023.  (</w:t>
      </w:r>
      <w:r w:rsidR="00DE7513">
        <w:t>A</w:t>
      </w:r>
      <w:r w:rsidR="00DE7513" w:rsidRPr="00DE7513">
        <w:t>ppendix attached).</w:t>
      </w:r>
      <w:r w:rsidR="00DE7513">
        <w:rPr>
          <w:b/>
          <w:bCs/>
        </w:rPr>
        <w:t xml:space="preserve"> </w:t>
      </w:r>
    </w:p>
    <w:p w14:paraId="1BFBB5C4" w14:textId="77777777" w:rsidR="00DE7513" w:rsidRPr="004146DB" w:rsidRDefault="00DE7513" w:rsidP="00DE7513"/>
    <w:p w14:paraId="2278DC4C" w14:textId="030E8A64" w:rsidR="00DE7513" w:rsidRDefault="00DE7513" w:rsidP="00DE7513">
      <w:pPr>
        <w:pStyle w:val="Default"/>
        <w:rPr>
          <w:bCs/>
        </w:rPr>
      </w:pPr>
      <w:r w:rsidRPr="00DE1839">
        <w:rPr>
          <w:bCs/>
        </w:rPr>
        <w:t>In accordance with the instructions of the Resident Magistrate</w:t>
      </w:r>
      <w:r>
        <w:rPr>
          <w:bCs/>
        </w:rPr>
        <w:t xml:space="preserve">, the Council’s solicitor would notify defendants upon first appearance in court in response to a summons, that they may seek to have the matter withdrawn upon payment of legal costs and any fixed penalty notice previously offered. </w:t>
      </w:r>
    </w:p>
    <w:p w14:paraId="11A81D03" w14:textId="77777777" w:rsidR="00DE7513" w:rsidRDefault="00DE7513" w:rsidP="00DE7513">
      <w:pPr>
        <w:pStyle w:val="Default"/>
        <w:rPr>
          <w:bCs/>
        </w:rPr>
      </w:pPr>
    </w:p>
    <w:p w14:paraId="796DC7EA" w14:textId="25CB1D0B" w:rsidR="00DE7513" w:rsidRDefault="00DE7513" w:rsidP="00DE7513">
      <w:pPr>
        <w:pStyle w:val="Default"/>
        <w:rPr>
          <w:bCs/>
        </w:rPr>
      </w:pPr>
      <w:r>
        <w:rPr>
          <w:bCs/>
        </w:rPr>
        <w:t xml:space="preserve">The cases were then adjourned to permit a further opportunity for payment. That had resulted in a number of cases being settled on the day of court upon payment of all costs and fines.  </w:t>
      </w:r>
    </w:p>
    <w:p w14:paraId="6788FAC7" w14:textId="77777777" w:rsidR="00DE7513" w:rsidRDefault="00DE7513" w:rsidP="00DE7513">
      <w:pPr>
        <w:pStyle w:val="Default"/>
        <w:rPr>
          <w:noProof/>
        </w:rPr>
      </w:pPr>
    </w:p>
    <w:p w14:paraId="0D099AC2" w14:textId="2B11594B" w:rsidR="00DE7513" w:rsidRDefault="00DE7513" w:rsidP="00DE7513">
      <w:pPr>
        <w:rPr>
          <w:bCs/>
          <w:szCs w:val="24"/>
        </w:rPr>
      </w:pPr>
      <w:r>
        <w:rPr>
          <w:bCs/>
          <w:szCs w:val="24"/>
        </w:rPr>
        <w:t>The pie chart</w:t>
      </w:r>
      <w:r w:rsidR="004C17DA">
        <w:rPr>
          <w:bCs/>
          <w:szCs w:val="24"/>
        </w:rPr>
        <w:t xml:space="preserve"> in the report</w:t>
      </w:r>
      <w:r>
        <w:rPr>
          <w:bCs/>
          <w:szCs w:val="24"/>
        </w:rPr>
        <w:t xml:space="preserve"> outlined </w:t>
      </w:r>
      <w:r w:rsidRPr="005B7634">
        <w:rPr>
          <w:bCs/>
          <w:szCs w:val="24"/>
        </w:rPr>
        <w:t>two</w:t>
      </w:r>
      <w:r>
        <w:rPr>
          <w:bCs/>
          <w:szCs w:val="24"/>
        </w:rPr>
        <w:t xml:space="preserve"> prosecution cases which were disposed of during the period of the report.  Convictions were secured against one defendant during this period. Please note there was court recess in July 2023.   </w:t>
      </w:r>
    </w:p>
    <w:p w14:paraId="4482BE9F" w14:textId="77777777" w:rsidR="00DE7513" w:rsidRDefault="00DE7513" w:rsidP="00DE7513">
      <w:pPr>
        <w:rPr>
          <w:bCs/>
          <w:szCs w:val="24"/>
        </w:rPr>
      </w:pPr>
    </w:p>
    <w:p w14:paraId="3831EC64" w14:textId="77777777" w:rsidR="00DE7513" w:rsidRDefault="00DE7513" w:rsidP="00DE7513">
      <w:pPr>
        <w:rPr>
          <w:bCs/>
          <w:szCs w:val="24"/>
        </w:rPr>
      </w:pPr>
      <w:r>
        <w:rPr>
          <w:bCs/>
          <w:szCs w:val="24"/>
        </w:rPr>
        <w:t>Only one case was heard for a littering offence in which the defendant was fined a total of £385 and a second case was withdrawn as the defendant had moved away and summons was unable to be served.</w:t>
      </w:r>
    </w:p>
    <w:p w14:paraId="21E14A23" w14:textId="77777777" w:rsidR="00DE7513" w:rsidRDefault="00DE7513" w:rsidP="00DE7513">
      <w:pPr>
        <w:rPr>
          <w:bCs/>
          <w:szCs w:val="24"/>
        </w:rPr>
      </w:pPr>
    </w:p>
    <w:p w14:paraId="7256662D" w14:textId="71F4349B" w:rsidR="00DE7513" w:rsidRPr="004C17DA" w:rsidRDefault="00DE7513" w:rsidP="004C17DA">
      <w:pPr>
        <w:spacing w:after="160" w:line="259" w:lineRule="auto"/>
        <w:rPr>
          <w:bCs/>
          <w:szCs w:val="24"/>
        </w:rPr>
      </w:pPr>
      <w:r>
        <w:rPr>
          <w:bCs/>
          <w:szCs w:val="24"/>
        </w:rPr>
        <w:t>T</w:t>
      </w:r>
      <w:r w:rsidRPr="003E42D6">
        <w:rPr>
          <w:bCs/>
          <w:szCs w:val="24"/>
        </w:rPr>
        <w:t xml:space="preserve">he enforcement process carried out by the Neighbourhood Environment Team </w:t>
      </w:r>
      <w:r>
        <w:rPr>
          <w:bCs/>
          <w:szCs w:val="24"/>
        </w:rPr>
        <w:t>wa</w:t>
      </w:r>
      <w:r w:rsidRPr="003E42D6">
        <w:rPr>
          <w:bCs/>
          <w:szCs w:val="24"/>
        </w:rPr>
        <w:t xml:space="preserve">s </w:t>
      </w:r>
      <w:r w:rsidR="004C17DA">
        <w:rPr>
          <w:bCs/>
          <w:szCs w:val="24"/>
        </w:rPr>
        <w:t>outlined in the report.</w:t>
      </w:r>
    </w:p>
    <w:p w14:paraId="094A86F6" w14:textId="43E493E8" w:rsidR="00DE7513" w:rsidRDefault="00DE7513" w:rsidP="00DE7513">
      <w:r w:rsidRPr="00DE7513">
        <w:rPr>
          <w:bCs/>
        </w:rPr>
        <w:t>RECOMMENDATION</w:t>
      </w:r>
      <w:r>
        <w:rPr>
          <w:bCs/>
        </w:rPr>
        <w:t xml:space="preserve"> that the </w:t>
      </w:r>
      <w:r>
        <w:t xml:space="preserve">Council notes the report. </w:t>
      </w:r>
    </w:p>
    <w:p w14:paraId="3BAD9DBD" w14:textId="77777777" w:rsidR="000A220D" w:rsidRDefault="000A220D" w:rsidP="007B1BD4">
      <w:pPr>
        <w:pStyle w:val="Default"/>
      </w:pPr>
    </w:p>
    <w:p w14:paraId="26DC6383" w14:textId="3138EABE" w:rsidR="00B450F7" w:rsidRDefault="00B450F7" w:rsidP="007B1BD4">
      <w:pPr>
        <w:spacing w:after="0" w:line="240" w:lineRule="auto"/>
        <w:rPr>
          <w:b/>
          <w:bCs/>
          <w:szCs w:val="24"/>
        </w:rPr>
      </w:pPr>
      <w:r w:rsidRPr="009C1634">
        <w:rPr>
          <w:b/>
          <w:bCs/>
          <w:szCs w:val="24"/>
        </w:rPr>
        <w:lastRenderedPageBreak/>
        <w:t>AGREED TO RECOMMEND,</w:t>
      </w:r>
      <w:r>
        <w:rPr>
          <w:b/>
          <w:bCs/>
          <w:szCs w:val="24"/>
        </w:rPr>
        <w:t xml:space="preserve"> on the proposal of</w:t>
      </w:r>
      <w:r w:rsidR="00662E6B">
        <w:rPr>
          <w:b/>
          <w:bCs/>
          <w:szCs w:val="24"/>
        </w:rPr>
        <w:t xml:space="preserve"> </w:t>
      </w:r>
      <w:r w:rsidR="00A825C2">
        <w:rPr>
          <w:b/>
          <w:bCs/>
          <w:szCs w:val="24"/>
        </w:rPr>
        <w:t>Alderman Cummings</w:t>
      </w:r>
      <w:r>
        <w:rPr>
          <w:b/>
          <w:bCs/>
          <w:szCs w:val="24"/>
        </w:rPr>
        <w:t>, seconded by</w:t>
      </w:r>
      <w:r w:rsidR="00662E6B">
        <w:rPr>
          <w:b/>
          <w:bCs/>
          <w:szCs w:val="24"/>
        </w:rPr>
        <w:t xml:space="preserve"> </w:t>
      </w:r>
      <w:r w:rsidR="00A825C2">
        <w:rPr>
          <w:b/>
          <w:bCs/>
          <w:szCs w:val="24"/>
        </w:rPr>
        <w:t>Councillor Edmund</w:t>
      </w:r>
      <w:r>
        <w:rPr>
          <w:b/>
          <w:bCs/>
          <w:szCs w:val="24"/>
        </w:rPr>
        <w:t xml:space="preserve">, that the recommendation be adopted.   </w:t>
      </w:r>
    </w:p>
    <w:p w14:paraId="700AEECD" w14:textId="6E781C2A" w:rsidR="00410E53" w:rsidRDefault="00410E53" w:rsidP="007B1BD4">
      <w:pPr>
        <w:spacing w:after="0" w:line="240" w:lineRule="auto"/>
        <w:ind w:left="0" w:firstLine="0"/>
        <w:rPr>
          <w:b/>
          <w:bCs/>
          <w:szCs w:val="24"/>
        </w:rPr>
      </w:pPr>
    </w:p>
    <w:p w14:paraId="50CA8439" w14:textId="4DA3EC04" w:rsidR="002C1348" w:rsidRDefault="00410E53" w:rsidP="002510E1">
      <w:pPr>
        <w:pStyle w:val="Heading1"/>
        <w:ind w:left="720" w:hanging="720"/>
      </w:pPr>
      <w:r w:rsidRPr="002510E1">
        <w:rPr>
          <w:u w:val="none"/>
        </w:rPr>
        <w:t>9.</w:t>
      </w:r>
      <w:r w:rsidRPr="002510E1">
        <w:rPr>
          <w:u w:val="none"/>
        </w:rPr>
        <w:tab/>
      </w:r>
      <w:r w:rsidR="000651B7">
        <w:t>RESULT OF COURT PROCEEDINGS (OCTOBER 2023 to DECEMBER 2023)</w:t>
      </w:r>
      <w:r w:rsidR="002C1348">
        <w:t xml:space="preserve"> </w:t>
      </w:r>
    </w:p>
    <w:p w14:paraId="41C07CB6" w14:textId="3C174470" w:rsidR="009B35CC" w:rsidRDefault="008C152B" w:rsidP="007B1BD4">
      <w:pPr>
        <w:spacing w:after="0" w:line="240" w:lineRule="auto"/>
        <w:ind w:left="720" w:hanging="720"/>
        <w:rPr>
          <w:b/>
          <w:bCs/>
          <w:sz w:val="28"/>
          <w:szCs w:val="28"/>
          <w:u w:val="single"/>
        </w:rPr>
      </w:pPr>
      <w:r>
        <w:rPr>
          <w:b/>
          <w:bCs/>
          <w:sz w:val="28"/>
          <w:szCs w:val="28"/>
        </w:rPr>
        <w:tab/>
      </w:r>
    </w:p>
    <w:p w14:paraId="33CDAD01" w14:textId="2804173B" w:rsidR="00DE7513" w:rsidRPr="00DE7513" w:rsidRDefault="00B450F7" w:rsidP="00DE7513">
      <w:pPr>
        <w:pStyle w:val="Default"/>
      </w:pPr>
      <w:r w:rsidRPr="00DE7513">
        <w:t xml:space="preserve">PREVIOUSLY CIRCULATED: Report from the Director of Environment </w:t>
      </w:r>
      <w:r w:rsidR="00DE7513" w:rsidRPr="00DE7513">
        <w:t xml:space="preserve">detailing that the following convictions were secured at Newtownards Magistrate’s Court between 1 October 2023 and 31 December 2023.  </w:t>
      </w:r>
    </w:p>
    <w:p w14:paraId="7472BC94" w14:textId="77777777" w:rsidR="00DE7513" w:rsidRPr="004146DB" w:rsidRDefault="00DE7513" w:rsidP="00DE7513"/>
    <w:p w14:paraId="70B962F6" w14:textId="7B4C7460" w:rsidR="00DE7513" w:rsidRDefault="00DE7513" w:rsidP="00DE7513">
      <w:pPr>
        <w:pStyle w:val="Default"/>
        <w:rPr>
          <w:bCs/>
        </w:rPr>
      </w:pPr>
      <w:r w:rsidRPr="00DE1839">
        <w:rPr>
          <w:bCs/>
        </w:rPr>
        <w:t>In accordance with the instructions of the Resident Magistrate</w:t>
      </w:r>
      <w:r>
        <w:rPr>
          <w:bCs/>
        </w:rPr>
        <w:t xml:space="preserve">, the Council’s solicitor would notify defendants upon first appearance in court in response to a summons, that they may seek to have the matter withdrawn upon payment of legal costs and any fixed penalty notice previously offered. </w:t>
      </w:r>
    </w:p>
    <w:p w14:paraId="13167879" w14:textId="77777777" w:rsidR="00DE7513" w:rsidRDefault="00DE7513" w:rsidP="00DE7513">
      <w:pPr>
        <w:pStyle w:val="Default"/>
        <w:rPr>
          <w:bCs/>
        </w:rPr>
      </w:pPr>
    </w:p>
    <w:p w14:paraId="60186C3B" w14:textId="151F77E3" w:rsidR="00DE7513" w:rsidRDefault="00DE7513" w:rsidP="00DE7513">
      <w:pPr>
        <w:pStyle w:val="Default"/>
        <w:rPr>
          <w:bCs/>
        </w:rPr>
      </w:pPr>
      <w:r>
        <w:rPr>
          <w:bCs/>
        </w:rPr>
        <w:t xml:space="preserve">The cases were then adjourned to permit a further opportunity for payment. That had resulted in a number of cases being settled on the day of court upon payment of all costs and fines.  </w:t>
      </w:r>
    </w:p>
    <w:p w14:paraId="4B9FD96A" w14:textId="77777777" w:rsidR="00DE7513" w:rsidRDefault="00DE7513" w:rsidP="00F868B4">
      <w:pPr>
        <w:pStyle w:val="Default"/>
        <w:rPr>
          <w:noProof/>
        </w:rPr>
      </w:pPr>
    </w:p>
    <w:p w14:paraId="4E649A56" w14:textId="3E4043C0" w:rsidR="00DE7513" w:rsidRDefault="00DE7513" w:rsidP="00F868B4">
      <w:pPr>
        <w:spacing w:after="0"/>
        <w:rPr>
          <w:bCs/>
          <w:szCs w:val="24"/>
        </w:rPr>
      </w:pPr>
      <w:r>
        <w:rPr>
          <w:bCs/>
          <w:szCs w:val="24"/>
        </w:rPr>
        <w:t xml:space="preserve">The pie chart </w:t>
      </w:r>
      <w:r w:rsidR="00A14A8C">
        <w:rPr>
          <w:bCs/>
          <w:szCs w:val="24"/>
        </w:rPr>
        <w:t xml:space="preserve">in the report </w:t>
      </w:r>
      <w:r>
        <w:rPr>
          <w:bCs/>
          <w:szCs w:val="24"/>
        </w:rPr>
        <w:t xml:space="preserve">outlined </w:t>
      </w:r>
      <w:r w:rsidRPr="00747BCB">
        <w:rPr>
          <w:bCs/>
          <w:szCs w:val="24"/>
        </w:rPr>
        <w:t>two</w:t>
      </w:r>
      <w:r>
        <w:rPr>
          <w:bCs/>
          <w:szCs w:val="24"/>
        </w:rPr>
        <w:t xml:space="preserve"> prosecution cases which were disposed of during the period of the report.  Convictions were secured against two defendants during the period. </w:t>
      </w:r>
    </w:p>
    <w:p w14:paraId="0481C57D" w14:textId="77777777" w:rsidR="00DE7513" w:rsidRDefault="00DE7513" w:rsidP="00F868B4">
      <w:pPr>
        <w:spacing w:after="0"/>
        <w:rPr>
          <w:bCs/>
          <w:szCs w:val="24"/>
        </w:rPr>
      </w:pPr>
    </w:p>
    <w:p w14:paraId="018203A3" w14:textId="77777777" w:rsidR="00DE7513" w:rsidRDefault="00DE7513" w:rsidP="00F868B4">
      <w:pPr>
        <w:spacing w:after="0"/>
        <w:rPr>
          <w:bCs/>
          <w:szCs w:val="24"/>
        </w:rPr>
      </w:pPr>
      <w:r>
        <w:rPr>
          <w:bCs/>
          <w:szCs w:val="24"/>
        </w:rPr>
        <w:t xml:space="preserve">One case was settled prior to hearing and withdrawn.  A second case was withdrawn due to an extremely serious medical condition of the defendant and it was not within public interest to continue with the case.  </w:t>
      </w:r>
    </w:p>
    <w:p w14:paraId="73D232AB" w14:textId="77777777" w:rsidR="00DE7513" w:rsidRDefault="00DE7513" w:rsidP="00F868B4">
      <w:pPr>
        <w:spacing w:after="0"/>
        <w:rPr>
          <w:bCs/>
          <w:szCs w:val="24"/>
        </w:rPr>
      </w:pPr>
    </w:p>
    <w:p w14:paraId="10836461" w14:textId="1CE113A2" w:rsidR="00DE7513" w:rsidRDefault="00DE7513" w:rsidP="00F868B4">
      <w:pPr>
        <w:spacing w:after="0"/>
      </w:pPr>
      <w:r w:rsidRPr="00B068C5">
        <w:rPr>
          <w:bCs/>
        </w:rPr>
        <w:t>RECOMMEND</w:t>
      </w:r>
      <w:r w:rsidR="00B068C5" w:rsidRPr="00B068C5">
        <w:rPr>
          <w:bCs/>
        </w:rPr>
        <w:t>ED t</w:t>
      </w:r>
      <w:r w:rsidRPr="00B068C5">
        <w:rPr>
          <w:bCs/>
        </w:rPr>
        <w:t>hat</w:t>
      </w:r>
      <w:r w:rsidRPr="00BB3A80">
        <w:t xml:space="preserve"> </w:t>
      </w:r>
      <w:r>
        <w:t xml:space="preserve">the Council notes the report. </w:t>
      </w:r>
    </w:p>
    <w:p w14:paraId="1BAE9E94" w14:textId="77777777" w:rsidR="00DE7513" w:rsidRDefault="00DE7513" w:rsidP="00DE7513"/>
    <w:p w14:paraId="0E85FAE6" w14:textId="7C9B0247" w:rsidR="005E68B6" w:rsidRDefault="00B450F7" w:rsidP="007B1BD4">
      <w:pPr>
        <w:spacing w:after="0" w:line="240" w:lineRule="auto"/>
        <w:rPr>
          <w:b/>
          <w:bCs/>
          <w:szCs w:val="24"/>
        </w:rPr>
      </w:pPr>
      <w:r w:rsidRPr="009C1634">
        <w:rPr>
          <w:b/>
          <w:bCs/>
          <w:szCs w:val="24"/>
        </w:rPr>
        <w:t>AGREED TO RECOMMEND,</w:t>
      </w:r>
      <w:r>
        <w:rPr>
          <w:b/>
          <w:bCs/>
          <w:szCs w:val="24"/>
        </w:rPr>
        <w:t xml:space="preserve"> on the proposal of</w:t>
      </w:r>
      <w:r w:rsidR="00662E6B">
        <w:rPr>
          <w:b/>
          <w:bCs/>
          <w:szCs w:val="24"/>
        </w:rPr>
        <w:t xml:space="preserve"> </w:t>
      </w:r>
      <w:r w:rsidR="00A825C2">
        <w:rPr>
          <w:b/>
          <w:bCs/>
          <w:szCs w:val="24"/>
        </w:rPr>
        <w:t>Alderman Cummings</w:t>
      </w:r>
      <w:r>
        <w:rPr>
          <w:b/>
          <w:bCs/>
          <w:szCs w:val="24"/>
        </w:rPr>
        <w:t>, seconded by</w:t>
      </w:r>
      <w:r w:rsidR="00662E6B">
        <w:rPr>
          <w:b/>
          <w:bCs/>
          <w:szCs w:val="24"/>
        </w:rPr>
        <w:t xml:space="preserve"> </w:t>
      </w:r>
      <w:r w:rsidR="00A825C2">
        <w:rPr>
          <w:b/>
          <w:bCs/>
          <w:szCs w:val="24"/>
        </w:rPr>
        <w:t>Councillor Edmund</w:t>
      </w:r>
      <w:r>
        <w:rPr>
          <w:b/>
          <w:bCs/>
          <w:szCs w:val="24"/>
        </w:rPr>
        <w:t xml:space="preserve">, that the recommendation be adopted.   </w:t>
      </w:r>
    </w:p>
    <w:p w14:paraId="1C3708C1" w14:textId="0657995A" w:rsidR="002C1348" w:rsidRDefault="002C1348" w:rsidP="007B1BD4">
      <w:pPr>
        <w:spacing w:after="0" w:line="240" w:lineRule="auto"/>
        <w:ind w:left="0" w:firstLine="0"/>
        <w:rPr>
          <w:b/>
          <w:bCs/>
          <w:sz w:val="28"/>
          <w:szCs w:val="28"/>
          <w:u w:val="single"/>
        </w:rPr>
      </w:pPr>
    </w:p>
    <w:p w14:paraId="69A2BEE0" w14:textId="4D87BCC3" w:rsidR="002C1348" w:rsidRDefault="002C1348" w:rsidP="002510E1">
      <w:pPr>
        <w:pStyle w:val="Heading1"/>
      </w:pPr>
      <w:r w:rsidRPr="002510E1">
        <w:rPr>
          <w:u w:val="none"/>
        </w:rPr>
        <w:t>10.</w:t>
      </w:r>
      <w:r w:rsidRPr="002510E1">
        <w:rPr>
          <w:u w:val="none"/>
        </w:rPr>
        <w:tab/>
      </w:r>
      <w:r w:rsidR="000651B7">
        <w:t>NOTICES OF MOTION</w:t>
      </w:r>
    </w:p>
    <w:p w14:paraId="09071242" w14:textId="2F7078F8" w:rsidR="008C152B" w:rsidRDefault="008C152B" w:rsidP="007B1BD4">
      <w:pPr>
        <w:spacing w:after="0" w:line="240" w:lineRule="auto"/>
        <w:ind w:left="720" w:hanging="720"/>
        <w:rPr>
          <w:b/>
          <w:bCs/>
          <w:sz w:val="28"/>
          <w:szCs w:val="28"/>
          <w:u w:val="single"/>
        </w:rPr>
      </w:pPr>
      <w:r>
        <w:rPr>
          <w:b/>
          <w:bCs/>
          <w:sz w:val="28"/>
          <w:szCs w:val="28"/>
        </w:rPr>
        <w:tab/>
      </w:r>
    </w:p>
    <w:p w14:paraId="793C35A7" w14:textId="2DA1C099" w:rsidR="000A220D" w:rsidRPr="000651B7" w:rsidRDefault="000651B7" w:rsidP="002510E1">
      <w:pPr>
        <w:pStyle w:val="Heading2"/>
        <w:rPr>
          <w:szCs w:val="24"/>
        </w:rPr>
      </w:pPr>
      <w:r w:rsidRPr="002510E1">
        <w:rPr>
          <w:szCs w:val="24"/>
          <w:u w:val="none"/>
        </w:rPr>
        <w:t>10.1</w:t>
      </w:r>
      <w:r w:rsidRPr="002510E1">
        <w:rPr>
          <w:szCs w:val="24"/>
          <w:u w:val="none"/>
        </w:rPr>
        <w:tab/>
      </w:r>
      <w:r w:rsidR="00B450F7" w:rsidRPr="000651B7">
        <w:rPr>
          <w:szCs w:val="24"/>
        </w:rPr>
        <w:t xml:space="preserve"> </w:t>
      </w:r>
      <w:r w:rsidRPr="000651B7">
        <w:t>Notice of Motion submitted by Alderman Graham and Councillor Martin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1843"/>
        <w:gridCol w:w="2126"/>
        <w:gridCol w:w="1928"/>
      </w:tblGrid>
      <w:tr w:rsidR="00012016" w14:paraId="2CA2472D" w14:textId="77777777" w:rsidTr="000A220D">
        <w:tc>
          <w:tcPr>
            <w:tcW w:w="3119" w:type="dxa"/>
          </w:tcPr>
          <w:p w14:paraId="2168331C" w14:textId="4089A2AC" w:rsidR="00012016" w:rsidRDefault="00012016" w:rsidP="007B1BD4">
            <w:pPr>
              <w:pStyle w:val="NoSpacing"/>
              <w:rPr>
                <w:rFonts w:ascii="Arial" w:hAnsi="Arial" w:cs="Arial"/>
                <w:sz w:val="23"/>
                <w:szCs w:val="23"/>
                <w:u w:val="single"/>
              </w:rPr>
            </w:pPr>
          </w:p>
        </w:tc>
        <w:tc>
          <w:tcPr>
            <w:tcW w:w="1843" w:type="dxa"/>
          </w:tcPr>
          <w:p w14:paraId="357D7F4E" w14:textId="7577CAC2" w:rsidR="00012016" w:rsidRDefault="00012016" w:rsidP="007B1BD4">
            <w:pPr>
              <w:pStyle w:val="NoSpacing"/>
              <w:jc w:val="center"/>
              <w:rPr>
                <w:rFonts w:ascii="Arial" w:hAnsi="Arial" w:cs="Arial"/>
                <w:sz w:val="23"/>
                <w:szCs w:val="23"/>
                <w:u w:val="single"/>
              </w:rPr>
            </w:pPr>
          </w:p>
        </w:tc>
        <w:tc>
          <w:tcPr>
            <w:tcW w:w="2126" w:type="dxa"/>
          </w:tcPr>
          <w:p w14:paraId="2A89ADC7" w14:textId="77777777" w:rsidR="00012016" w:rsidRDefault="00012016" w:rsidP="007B1BD4">
            <w:pPr>
              <w:pStyle w:val="NoSpacing"/>
              <w:jc w:val="center"/>
              <w:rPr>
                <w:rFonts w:ascii="Arial" w:hAnsi="Arial" w:cs="Arial"/>
                <w:sz w:val="23"/>
                <w:szCs w:val="23"/>
                <w:u w:val="single"/>
              </w:rPr>
            </w:pPr>
          </w:p>
        </w:tc>
        <w:tc>
          <w:tcPr>
            <w:tcW w:w="1928" w:type="dxa"/>
          </w:tcPr>
          <w:p w14:paraId="688E0D54" w14:textId="77777777" w:rsidR="00012016" w:rsidRDefault="00012016" w:rsidP="007B1BD4">
            <w:pPr>
              <w:pStyle w:val="NoSpacing"/>
              <w:jc w:val="center"/>
              <w:rPr>
                <w:rFonts w:ascii="Arial" w:hAnsi="Arial" w:cs="Arial"/>
                <w:sz w:val="23"/>
                <w:szCs w:val="23"/>
                <w:u w:val="single"/>
              </w:rPr>
            </w:pPr>
          </w:p>
        </w:tc>
      </w:tr>
    </w:tbl>
    <w:p w14:paraId="53AEAC8E" w14:textId="5A31B8C1" w:rsidR="00012016" w:rsidRDefault="000651B7" w:rsidP="002226A5">
      <w:pPr>
        <w:spacing w:after="0" w:line="240" w:lineRule="auto"/>
        <w:ind w:left="11" w:hanging="11"/>
        <w:rPr>
          <w:b/>
          <w:u w:val="single"/>
        </w:rPr>
      </w:pPr>
      <w:r>
        <w:t>That Council brings a report with a view to implementing a “dogs on leads” policy on that part of the Coastal Path which traverses the private road serving the properties 91 to 117 Station Road, Holywood inclusive.</w:t>
      </w:r>
    </w:p>
    <w:p w14:paraId="5BDEC490" w14:textId="77777777" w:rsidR="000651B7" w:rsidRDefault="000651B7" w:rsidP="002226A5">
      <w:pPr>
        <w:spacing w:after="0" w:line="240" w:lineRule="auto"/>
        <w:ind w:left="11" w:hanging="11"/>
        <w:rPr>
          <w:b/>
          <w:bCs/>
          <w:szCs w:val="24"/>
        </w:rPr>
      </w:pPr>
    </w:p>
    <w:p w14:paraId="131B6C8E" w14:textId="4675F919" w:rsidR="00A825C2" w:rsidRPr="00A825C2" w:rsidRDefault="00A825C2" w:rsidP="002226A5">
      <w:pPr>
        <w:spacing w:after="0" w:line="240" w:lineRule="auto"/>
        <w:ind w:left="11" w:hanging="11"/>
        <w:rPr>
          <w:szCs w:val="24"/>
        </w:rPr>
      </w:pPr>
      <w:r w:rsidRPr="00A825C2">
        <w:rPr>
          <w:szCs w:val="24"/>
        </w:rPr>
        <w:t xml:space="preserve">Proposed by Alderman Graham, seconded by Councillor Cathcart, that the Notice of Motion be adopted.   </w:t>
      </w:r>
    </w:p>
    <w:p w14:paraId="56E9FB98" w14:textId="77777777" w:rsidR="00A825C2" w:rsidRDefault="00A825C2" w:rsidP="002226A5">
      <w:pPr>
        <w:spacing w:after="0" w:line="240" w:lineRule="auto"/>
        <w:ind w:left="11" w:hanging="11"/>
        <w:rPr>
          <w:b/>
          <w:bCs/>
          <w:szCs w:val="24"/>
        </w:rPr>
      </w:pPr>
    </w:p>
    <w:p w14:paraId="6B37AFD7" w14:textId="77777777" w:rsidR="00532DDB" w:rsidRDefault="00A825C2" w:rsidP="002226A5">
      <w:pPr>
        <w:spacing w:after="0" w:line="240" w:lineRule="auto"/>
        <w:ind w:left="11" w:hanging="11"/>
        <w:rPr>
          <w:szCs w:val="24"/>
        </w:rPr>
      </w:pPr>
      <w:r w:rsidRPr="00A825C2">
        <w:rPr>
          <w:szCs w:val="24"/>
        </w:rPr>
        <w:t>Alderman</w:t>
      </w:r>
      <w:r>
        <w:rPr>
          <w:szCs w:val="24"/>
        </w:rPr>
        <w:t xml:space="preserve"> Graham </w:t>
      </w:r>
      <w:r w:rsidR="00532DDB">
        <w:rPr>
          <w:szCs w:val="24"/>
        </w:rPr>
        <w:t xml:space="preserve">began by stating that many people believed that dog fouling was a relatively trivial matter that had been with society for a long time but for those inconvenienced by this it was not trivial.   </w:t>
      </w:r>
    </w:p>
    <w:p w14:paraId="0829BC6B" w14:textId="77777777" w:rsidR="00532DDB" w:rsidRDefault="00532DDB" w:rsidP="002226A5">
      <w:pPr>
        <w:spacing w:after="0" w:line="240" w:lineRule="auto"/>
        <w:ind w:left="11" w:hanging="11"/>
        <w:rPr>
          <w:szCs w:val="24"/>
        </w:rPr>
      </w:pPr>
    </w:p>
    <w:p w14:paraId="6D0F2A48" w14:textId="7A5CA437" w:rsidR="00173DA7" w:rsidRDefault="00532DDB" w:rsidP="002226A5">
      <w:pPr>
        <w:spacing w:after="0" w:line="240" w:lineRule="auto"/>
        <w:ind w:left="11" w:hanging="11"/>
        <w:rPr>
          <w:szCs w:val="24"/>
        </w:rPr>
      </w:pPr>
      <w:r>
        <w:rPr>
          <w:szCs w:val="24"/>
        </w:rPr>
        <w:lastRenderedPageBreak/>
        <w:t>This was a matter that had been brought to his attention leading to him bring</w:t>
      </w:r>
      <w:r w:rsidR="00021F33">
        <w:rPr>
          <w:szCs w:val="24"/>
        </w:rPr>
        <w:t>ing</w:t>
      </w:r>
      <w:r>
        <w:rPr>
          <w:szCs w:val="24"/>
        </w:rPr>
        <w:t xml:space="preserve"> the Motion above.  He had spoken with the Enforcement section already within the Council and was aware that this particular road was not straig</w:t>
      </w:r>
      <w:r w:rsidR="00461437">
        <w:rPr>
          <w:szCs w:val="24"/>
        </w:rPr>
        <w:t>htforward</w:t>
      </w:r>
      <w:r w:rsidR="00173DA7">
        <w:rPr>
          <w:szCs w:val="24"/>
        </w:rPr>
        <w:t xml:space="preserve">, however, the residents living close to the coastal path should be protected from the nuisance of significant dog fouling within the boundaries of their properties.  He believed that the only way to address the matter was to have </w:t>
      </w:r>
      <w:r w:rsidR="0088741D">
        <w:rPr>
          <w:szCs w:val="24"/>
        </w:rPr>
        <w:t>dogs on leads on that particular part of the coastal path</w:t>
      </w:r>
      <w:r w:rsidR="00173DA7">
        <w:rPr>
          <w:szCs w:val="24"/>
        </w:rPr>
        <w:t xml:space="preserve"> and suggested that there may be </w:t>
      </w:r>
      <w:r w:rsidR="0088741D">
        <w:rPr>
          <w:szCs w:val="24"/>
        </w:rPr>
        <w:t>merit extend</w:t>
      </w:r>
      <w:r w:rsidR="00173DA7">
        <w:rPr>
          <w:szCs w:val="24"/>
        </w:rPr>
        <w:t>ing that</w:t>
      </w:r>
      <w:r w:rsidR="0088741D">
        <w:rPr>
          <w:szCs w:val="24"/>
        </w:rPr>
        <w:t xml:space="preserve"> to other parts of the path</w:t>
      </w:r>
      <w:r w:rsidR="00021F33">
        <w:rPr>
          <w:szCs w:val="24"/>
        </w:rPr>
        <w:t xml:space="preserve"> also</w:t>
      </w:r>
      <w:r w:rsidR="0088741D">
        <w:rPr>
          <w:szCs w:val="24"/>
        </w:rPr>
        <w:t xml:space="preserve">.  </w:t>
      </w:r>
    </w:p>
    <w:p w14:paraId="1F5528D5" w14:textId="77777777" w:rsidR="00173DA7" w:rsidRDefault="00173DA7" w:rsidP="002226A5">
      <w:pPr>
        <w:spacing w:after="0" w:line="240" w:lineRule="auto"/>
        <w:ind w:left="11" w:hanging="11"/>
        <w:rPr>
          <w:szCs w:val="24"/>
        </w:rPr>
      </w:pPr>
    </w:p>
    <w:p w14:paraId="565421E6" w14:textId="6CBE8E4F" w:rsidR="00D6688D" w:rsidRDefault="00A825C2" w:rsidP="007B1BD4">
      <w:pPr>
        <w:spacing w:after="0" w:line="240" w:lineRule="auto"/>
        <w:rPr>
          <w:szCs w:val="24"/>
        </w:rPr>
      </w:pPr>
      <w:r>
        <w:rPr>
          <w:szCs w:val="24"/>
        </w:rPr>
        <w:t>Councillor Cathcart</w:t>
      </w:r>
      <w:r w:rsidR="00D6688D">
        <w:rPr>
          <w:szCs w:val="24"/>
        </w:rPr>
        <w:t xml:space="preserve"> was </w:t>
      </w:r>
      <w:r>
        <w:rPr>
          <w:szCs w:val="24"/>
        </w:rPr>
        <w:t>happy to second th</w:t>
      </w:r>
      <w:r w:rsidR="00D6688D">
        <w:rPr>
          <w:szCs w:val="24"/>
        </w:rPr>
        <w:t>at</w:t>
      </w:r>
      <w:r>
        <w:rPr>
          <w:szCs w:val="24"/>
        </w:rPr>
        <w:t xml:space="preserve"> and reported having his own dog out for a walk on St Patrick’s Day along th</w:t>
      </w:r>
      <w:r w:rsidR="00D6688D">
        <w:rPr>
          <w:szCs w:val="24"/>
        </w:rPr>
        <w:t>e</w:t>
      </w:r>
      <w:r>
        <w:rPr>
          <w:szCs w:val="24"/>
        </w:rPr>
        <w:t xml:space="preserve"> section </w:t>
      </w:r>
      <w:r w:rsidR="00D6688D">
        <w:rPr>
          <w:szCs w:val="24"/>
        </w:rPr>
        <w:t xml:space="preserve">from </w:t>
      </w:r>
      <w:r w:rsidR="00657C3F">
        <w:rPr>
          <w:szCs w:val="24"/>
        </w:rPr>
        <w:t>Bangor to Holywood</w:t>
      </w:r>
      <w:r w:rsidR="00D6688D">
        <w:rPr>
          <w:szCs w:val="24"/>
        </w:rPr>
        <w:t xml:space="preserve">.  His </w:t>
      </w:r>
      <w:r>
        <w:rPr>
          <w:szCs w:val="24"/>
        </w:rPr>
        <w:t xml:space="preserve">dog was off </w:t>
      </w:r>
      <w:r w:rsidR="00D6688D">
        <w:rPr>
          <w:szCs w:val="24"/>
        </w:rPr>
        <w:t xml:space="preserve">the </w:t>
      </w:r>
      <w:r>
        <w:rPr>
          <w:szCs w:val="24"/>
        </w:rPr>
        <w:t xml:space="preserve">lead and </w:t>
      </w:r>
      <w:r w:rsidR="00D6688D">
        <w:rPr>
          <w:szCs w:val="24"/>
        </w:rPr>
        <w:t xml:space="preserve">on the described section his dog also </w:t>
      </w:r>
      <w:r>
        <w:rPr>
          <w:szCs w:val="24"/>
        </w:rPr>
        <w:t xml:space="preserve">headed for the </w:t>
      </w:r>
      <w:r w:rsidR="00D6688D">
        <w:rPr>
          <w:szCs w:val="24"/>
        </w:rPr>
        <w:t xml:space="preserve">driveways of the </w:t>
      </w:r>
      <w:r>
        <w:rPr>
          <w:szCs w:val="24"/>
        </w:rPr>
        <w:t>house</w:t>
      </w:r>
      <w:r w:rsidR="00657C3F">
        <w:rPr>
          <w:szCs w:val="24"/>
        </w:rPr>
        <w:t>s</w:t>
      </w:r>
      <w:r w:rsidR="00021F33">
        <w:rPr>
          <w:szCs w:val="24"/>
        </w:rPr>
        <w:t>,</w:t>
      </w:r>
      <w:r>
        <w:rPr>
          <w:szCs w:val="24"/>
        </w:rPr>
        <w:t xml:space="preserve"> </w:t>
      </w:r>
      <w:r w:rsidR="00D6688D">
        <w:rPr>
          <w:szCs w:val="24"/>
        </w:rPr>
        <w:t xml:space="preserve">and he could see how that could be an </w:t>
      </w:r>
      <w:r>
        <w:rPr>
          <w:szCs w:val="24"/>
        </w:rPr>
        <w:t>issue</w:t>
      </w:r>
      <w:r w:rsidR="00941DB7">
        <w:rPr>
          <w:szCs w:val="24"/>
        </w:rPr>
        <w:t xml:space="preserve"> for residents in that place</w:t>
      </w:r>
      <w:r w:rsidR="00D6688D">
        <w:rPr>
          <w:szCs w:val="24"/>
        </w:rPr>
        <w:t>.  While he was generally cautious of dogs always be</w:t>
      </w:r>
      <w:r w:rsidR="00021F33">
        <w:rPr>
          <w:szCs w:val="24"/>
        </w:rPr>
        <w:t>ing</w:t>
      </w:r>
      <w:r w:rsidR="00D6688D">
        <w:rPr>
          <w:szCs w:val="24"/>
        </w:rPr>
        <w:t xml:space="preserve"> controlled by leads he knew the location had a narrow piece of road and so thought that it would be useful to have dogs on leads at that point and so viewed this Motion as a sensible proposal.   </w:t>
      </w:r>
    </w:p>
    <w:p w14:paraId="04DFC8D1" w14:textId="77777777" w:rsidR="00D6688D" w:rsidRDefault="00D6688D" w:rsidP="007B1BD4">
      <w:pPr>
        <w:spacing w:after="0" w:line="240" w:lineRule="auto"/>
        <w:rPr>
          <w:szCs w:val="24"/>
        </w:rPr>
      </w:pPr>
    </w:p>
    <w:p w14:paraId="084906EF" w14:textId="5861E05E" w:rsidR="00176F03" w:rsidRDefault="008767DD" w:rsidP="007B1BD4">
      <w:pPr>
        <w:spacing w:after="0" w:line="240" w:lineRule="auto"/>
        <w:rPr>
          <w:szCs w:val="24"/>
        </w:rPr>
      </w:pPr>
      <w:r>
        <w:rPr>
          <w:szCs w:val="24"/>
        </w:rPr>
        <w:t>Councillor Smart welcome</w:t>
      </w:r>
      <w:r w:rsidR="00D6688D">
        <w:rPr>
          <w:szCs w:val="24"/>
        </w:rPr>
        <w:t>d</w:t>
      </w:r>
      <w:r>
        <w:rPr>
          <w:szCs w:val="24"/>
        </w:rPr>
        <w:t xml:space="preserve"> </w:t>
      </w:r>
      <w:r w:rsidR="00D6688D">
        <w:rPr>
          <w:szCs w:val="24"/>
        </w:rPr>
        <w:t xml:space="preserve">the </w:t>
      </w:r>
      <w:r>
        <w:rPr>
          <w:szCs w:val="24"/>
        </w:rPr>
        <w:t>proposal and admire</w:t>
      </w:r>
      <w:r w:rsidR="00D6688D">
        <w:rPr>
          <w:szCs w:val="24"/>
        </w:rPr>
        <w:t xml:space="preserve">d </w:t>
      </w:r>
      <w:r w:rsidR="00176F03">
        <w:rPr>
          <w:szCs w:val="24"/>
        </w:rPr>
        <w:t xml:space="preserve">Alderman Graham’s </w:t>
      </w:r>
      <w:r>
        <w:rPr>
          <w:szCs w:val="24"/>
        </w:rPr>
        <w:t>determination to resolve</w:t>
      </w:r>
      <w:r w:rsidR="00657C3F">
        <w:rPr>
          <w:szCs w:val="24"/>
        </w:rPr>
        <w:t xml:space="preserve"> the issue for his constituent </w:t>
      </w:r>
      <w:r w:rsidR="00D6688D">
        <w:rPr>
          <w:szCs w:val="24"/>
        </w:rPr>
        <w:t>and he agreed that with consultation other parts of the coastal path could be considered</w:t>
      </w:r>
      <w:r w:rsidR="00176F03">
        <w:rPr>
          <w:szCs w:val="24"/>
        </w:rPr>
        <w:t xml:space="preserve"> where there were similar issues</w:t>
      </w:r>
      <w:r w:rsidR="00D6688D">
        <w:rPr>
          <w:szCs w:val="24"/>
        </w:rPr>
        <w:t>.</w:t>
      </w:r>
    </w:p>
    <w:p w14:paraId="25BD03D8" w14:textId="77777777" w:rsidR="00176F03" w:rsidRDefault="00176F03" w:rsidP="007B1BD4">
      <w:pPr>
        <w:spacing w:after="0" w:line="240" w:lineRule="auto"/>
        <w:rPr>
          <w:szCs w:val="24"/>
        </w:rPr>
      </w:pPr>
    </w:p>
    <w:p w14:paraId="38D8901C" w14:textId="1514BD93" w:rsidR="00176F03" w:rsidRDefault="008767DD" w:rsidP="007B1BD4">
      <w:pPr>
        <w:spacing w:after="0" w:line="240" w:lineRule="auto"/>
        <w:rPr>
          <w:szCs w:val="24"/>
        </w:rPr>
      </w:pPr>
      <w:r>
        <w:rPr>
          <w:szCs w:val="24"/>
        </w:rPr>
        <w:t xml:space="preserve">Councillor McKee </w:t>
      </w:r>
      <w:r w:rsidR="00176F03">
        <w:rPr>
          <w:szCs w:val="24"/>
        </w:rPr>
        <w:t xml:space="preserve">also </w:t>
      </w:r>
      <w:r>
        <w:rPr>
          <w:szCs w:val="24"/>
        </w:rPr>
        <w:t xml:space="preserve">thanked Alderman Graham </w:t>
      </w:r>
      <w:r w:rsidR="00176F03">
        <w:rPr>
          <w:szCs w:val="24"/>
        </w:rPr>
        <w:t>for the Motion and although he was un</w:t>
      </w:r>
      <w:r>
        <w:rPr>
          <w:szCs w:val="24"/>
        </w:rPr>
        <w:t xml:space="preserve">familiar </w:t>
      </w:r>
      <w:r w:rsidR="00176F03">
        <w:rPr>
          <w:szCs w:val="24"/>
        </w:rPr>
        <w:t>with the part in question</w:t>
      </w:r>
      <w:r w:rsidR="00021F33">
        <w:rPr>
          <w:szCs w:val="24"/>
        </w:rPr>
        <w:t>,</w:t>
      </w:r>
      <w:r w:rsidR="00176F03">
        <w:rPr>
          <w:szCs w:val="24"/>
        </w:rPr>
        <w:t xml:space="preserve"> he thought the area might have unique challenges but had concerns about how viable ‘dogs on leads’ would be to enforce.  He was happy to support a report and see where this could go.   </w:t>
      </w:r>
    </w:p>
    <w:p w14:paraId="5DB49CD8" w14:textId="77777777" w:rsidR="00176F03" w:rsidRDefault="00176F03" w:rsidP="007B1BD4">
      <w:pPr>
        <w:spacing w:after="0" w:line="240" w:lineRule="auto"/>
        <w:rPr>
          <w:szCs w:val="24"/>
        </w:rPr>
      </w:pPr>
    </w:p>
    <w:p w14:paraId="4874F741" w14:textId="3685FC94" w:rsidR="00176F03" w:rsidRDefault="008767DD" w:rsidP="007B1BD4">
      <w:pPr>
        <w:spacing w:after="0" w:line="240" w:lineRule="auto"/>
        <w:rPr>
          <w:szCs w:val="24"/>
        </w:rPr>
      </w:pPr>
      <w:r>
        <w:rPr>
          <w:szCs w:val="24"/>
        </w:rPr>
        <w:t>Al</w:t>
      </w:r>
      <w:r w:rsidR="00F4668E">
        <w:rPr>
          <w:szCs w:val="24"/>
        </w:rPr>
        <w:t>d</w:t>
      </w:r>
      <w:r>
        <w:rPr>
          <w:szCs w:val="24"/>
        </w:rPr>
        <w:t>erman Graham thanke</w:t>
      </w:r>
      <w:r w:rsidR="00F4668E">
        <w:rPr>
          <w:szCs w:val="24"/>
        </w:rPr>
        <w:t>d</w:t>
      </w:r>
      <w:r>
        <w:rPr>
          <w:szCs w:val="24"/>
        </w:rPr>
        <w:t xml:space="preserve"> </w:t>
      </w:r>
      <w:r w:rsidR="00176F03">
        <w:rPr>
          <w:szCs w:val="24"/>
        </w:rPr>
        <w:t xml:space="preserve">Members </w:t>
      </w:r>
      <w:r>
        <w:rPr>
          <w:szCs w:val="24"/>
        </w:rPr>
        <w:t>fo</w:t>
      </w:r>
      <w:r w:rsidR="00F4668E">
        <w:rPr>
          <w:szCs w:val="24"/>
        </w:rPr>
        <w:t>r</w:t>
      </w:r>
      <w:r>
        <w:rPr>
          <w:szCs w:val="24"/>
        </w:rPr>
        <w:t xml:space="preserve"> the</w:t>
      </w:r>
      <w:r w:rsidR="00176F03">
        <w:rPr>
          <w:szCs w:val="24"/>
        </w:rPr>
        <w:t xml:space="preserve">ir </w:t>
      </w:r>
      <w:r>
        <w:rPr>
          <w:szCs w:val="24"/>
        </w:rPr>
        <w:t>support</w:t>
      </w:r>
      <w:r w:rsidR="00176F03">
        <w:rPr>
          <w:szCs w:val="24"/>
        </w:rPr>
        <w:t xml:space="preserve"> and in no way was he taking away from the good work already being undertaken by enforcement officers.  He pointed to the success of the signage at Crawfordsburn </w:t>
      </w:r>
      <w:r w:rsidR="00647745">
        <w:rPr>
          <w:szCs w:val="24"/>
        </w:rPr>
        <w:t xml:space="preserve">and while he took on board Councillor McKee’s comments about the difficulty of enforcement he said that all laws </w:t>
      </w:r>
      <w:r w:rsidR="00CD563E">
        <w:rPr>
          <w:szCs w:val="24"/>
        </w:rPr>
        <w:t xml:space="preserve">were not kept at all times, </w:t>
      </w:r>
      <w:r w:rsidR="00647745">
        <w:rPr>
          <w:szCs w:val="24"/>
        </w:rPr>
        <w:t xml:space="preserve">but he hoped that this could be a deterrent to make the lives of the residents in that area more comfortable.   </w:t>
      </w:r>
    </w:p>
    <w:p w14:paraId="68584576" w14:textId="77777777" w:rsidR="00647745" w:rsidRDefault="00647745" w:rsidP="007B1BD4">
      <w:pPr>
        <w:spacing w:after="0" w:line="240" w:lineRule="auto"/>
        <w:rPr>
          <w:szCs w:val="24"/>
        </w:rPr>
      </w:pPr>
    </w:p>
    <w:p w14:paraId="2C37D6EA" w14:textId="3ECC8A5B" w:rsidR="000651B7" w:rsidRDefault="00B450F7" w:rsidP="007B1BD4">
      <w:pPr>
        <w:spacing w:after="0" w:line="240" w:lineRule="auto"/>
        <w:rPr>
          <w:b/>
          <w:bCs/>
          <w:szCs w:val="24"/>
        </w:rPr>
      </w:pPr>
      <w:bookmarkStart w:id="3" w:name="_Hlk163213165"/>
      <w:r w:rsidRPr="009C1634">
        <w:rPr>
          <w:b/>
          <w:bCs/>
          <w:szCs w:val="24"/>
        </w:rPr>
        <w:t>AGREED,</w:t>
      </w:r>
      <w:r>
        <w:rPr>
          <w:b/>
          <w:bCs/>
          <w:szCs w:val="24"/>
        </w:rPr>
        <w:t xml:space="preserve"> on the proposal of</w:t>
      </w:r>
      <w:r w:rsidR="00645111">
        <w:rPr>
          <w:b/>
          <w:bCs/>
          <w:szCs w:val="24"/>
        </w:rPr>
        <w:t xml:space="preserve"> </w:t>
      </w:r>
      <w:r w:rsidR="001133C4">
        <w:rPr>
          <w:b/>
          <w:bCs/>
          <w:szCs w:val="24"/>
        </w:rPr>
        <w:t>Alder</w:t>
      </w:r>
      <w:r w:rsidR="00C44F3A">
        <w:rPr>
          <w:b/>
          <w:bCs/>
          <w:szCs w:val="24"/>
        </w:rPr>
        <w:t>man Graham</w:t>
      </w:r>
      <w:r>
        <w:rPr>
          <w:b/>
          <w:bCs/>
          <w:szCs w:val="24"/>
        </w:rPr>
        <w:t>, seconded by</w:t>
      </w:r>
      <w:r w:rsidR="00645111">
        <w:rPr>
          <w:b/>
          <w:bCs/>
          <w:szCs w:val="24"/>
        </w:rPr>
        <w:t xml:space="preserve"> </w:t>
      </w:r>
      <w:r w:rsidR="00C44F3A">
        <w:rPr>
          <w:b/>
          <w:bCs/>
          <w:szCs w:val="24"/>
        </w:rPr>
        <w:t>Councillor Cathcart</w:t>
      </w:r>
      <w:r>
        <w:rPr>
          <w:b/>
          <w:bCs/>
          <w:szCs w:val="24"/>
        </w:rPr>
        <w:t xml:space="preserve">, that the </w:t>
      </w:r>
      <w:r w:rsidR="000651B7">
        <w:rPr>
          <w:b/>
          <w:bCs/>
          <w:szCs w:val="24"/>
        </w:rPr>
        <w:t>Notice of Motion be</w:t>
      </w:r>
      <w:r>
        <w:rPr>
          <w:b/>
          <w:bCs/>
          <w:szCs w:val="24"/>
        </w:rPr>
        <w:t xml:space="preserve"> adopted.</w:t>
      </w:r>
    </w:p>
    <w:bookmarkEnd w:id="3"/>
    <w:p w14:paraId="2FF6033C" w14:textId="77777777" w:rsidR="000651B7" w:rsidRDefault="000651B7" w:rsidP="007B1BD4">
      <w:pPr>
        <w:spacing w:after="0" w:line="240" w:lineRule="auto"/>
        <w:rPr>
          <w:b/>
          <w:bCs/>
          <w:szCs w:val="24"/>
        </w:rPr>
      </w:pPr>
    </w:p>
    <w:p w14:paraId="10DCCCFE" w14:textId="13B806F0" w:rsidR="00B450F7" w:rsidRDefault="000651B7" w:rsidP="002510E1">
      <w:pPr>
        <w:pStyle w:val="Heading2"/>
        <w:rPr>
          <w:szCs w:val="24"/>
        </w:rPr>
      </w:pPr>
      <w:r w:rsidRPr="002510E1">
        <w:rPr>
          <w:szCs w:val="24"/>
          <w:u w:val="none"/>
        </w:rPr>
        <w:t xml:space="preserve">10.2 </w:t>
      </w:r>
      <w:r w:rsidRPr="002510E1">
        <w:rPr>
          <w:szCs w:val="24"/>
          <w:u w:val="none"/>
        </w:rPr>
        <w:tab/>
      </w:r>
      <w:r w:rsidRPr="000651B7">
        <w:t>Notice of Motion submitted by Councillor McCollum and Councillor Irwin</w:t>
      </w:r>
    </w:p>
    <w:p w14:paraId="1DF3934F" w14:textId="77777777" w:rsidR="00012016" w:rsidRDefault="00012016" w:rsidP="007B1BD4">
      <w:pPr>
        <w:spacing w:after="0" w:line="240" w:lineRule="auto"/>
        <w:rPr>
          <w:b/>
          <w:bCs/>
          <w:szCs w:val="24"/>
        </w:rPr>
      </w:pPr>
    </w:p>
    <w:p w14:paraId="24A28E05" w14:textId="77777777" w:rsidR="000651B7" w:rsidRDefault="000651B7" w:rsidP="007B1BD4">
      <w:pPr>
        <w:spacing w:after="0" w:line="240" w:lineRule="auto"/>
      </w:pPr>
      <w:r>
        <w:t xml:space="preserve">That this Council recognises the significant opportunities which the redevelopment of Donaghadee Harbour could bring to the local economy in terms of leisure sailing and tourism and thus instructs officers to work with local groups to scope potential operational facilities which could enhance the offering in the Harbour and further brings back a feasibility report on the various options, including costings and possible funding streams. </w:t>
      </w:r>
    </w:p>
    <w:p w14:paraId="29A92FB5" w14:textId="77777777" w:rsidR="000651B7" w:rsidRDefault="000651B7" w:rsidP="007B1BD4">
      <w:pPr>
        <w:spacing w:after="0" w:line="240" w:lineRule="auto"/>
      </w:pPr>
    </w:p>
    <w:p w14:paraId="061D6D64" w14:textId="0B2F1E47" w:rsidR="000651B7" w:rsidRDefault="000651B7" w:rsidP="007B1BD4">
      <w:pPr>
        <w:spacing w:after="0" w:line="240" w:lineRule="auto"/>
      </w:pPr>
      <w:r>
        <w:t xml:space="preserve">Further, that this Council recognises the issues associated with high winds and coastal change and reviews the original 2020 Harbour Study conducted by RPS including the necessity for an offshore breakwater and agrees to bring back a report </w:t>
      </w:r>
      <w:r>
        <w:lastRenderedPageBreak/>
        <w:t>in time to be presented to Council in September 2024, outlining the budget required to undertake this work, any key considerations, next steps and identify which stakeholders would need to be involved.</w:t>
      </w:r>
    </w:p>
    <w:p w14:paraId="0A62E9F0" w14:textId="77777777" w:rsidR="003262DF" w:rsidRDefault="003262DF" w:rsidP="007B1BD4">
      <w:pPr>
        <w:spacing w:after="0" w:line="240" w:lineRule="auto"/>
      </w:pPr>
    </w:p>
    <w:p w14:paraId="38BB4A12" w14:textId="5B0D25CE" w:rsidR="003262DF" w:rsidRDefault="003262DF" w:rsidP="007B1BD4">
      <w:pPr>
        <w:spacing w:after="0" w:line="240" w:lineRule="auto"/>
      </w:pPr>
      <w:r>
        <w:t xml:space="preserve">Proposed by Councillor McCollum, seconded by Councillor Irwin, that the Notice of Motion be adopted.    </w:t>
      </w:r>
    </w:p>
    <w:p w14:paraId="459C70C4" w14:textId="77777777" w:rsidR="003262DF" w:rsidRDefault="003262DF" w:rsidP="007B1BD4">
      <w:pPr>
        <w:spacing w:after="0" w:line="240" w:lineRule="auto"/>
      </w:pPr>
    </w:p>
    <w:p w14:paraId="1AD0BD5D" w14:textId="532EA0D0" w:rsidR="003262DF" w:rsidRPr="003262DF" w:rsidRDefault="00C27125" w:rsidP="003262DF">
      <w:pPr>
        <w:spacing w:after="0" w:line="240" w:lineRule="auto"/>
        <w:ind w:left="0" w:right="0" w:firstLine="0"/>
        <w:textAlignment w:val="baseline"/>
        <w:rPr>
          <w:rFonts w:eastAsia="Times New Roman"/>
          <w:color w:val="auto"/>
          <w:szCs w:val="24"/>
        </w:rPr>
      </w:pPr>
      <w:r>
        <w:rPr>
          <w:rFonts w:eastAsia="Times New Roman"/>
          <w:color w:val="auto"/>
          <w:szCs w:val="24"/>
        </w:rPr>
        <w:t>Councillor McCollum began by referring to the harbour at Donaghadee as ‘</w:t>
      </w:r>
      <w:r w:rsidR="003262DF" w:rsidRPr="003262DF">
        <w:rPr>
          <w:rFonts w:eastAsia="Times New Roman"/>
          <w:color w:val="auto"/>
          <w:szCs w:val="24"/>
        </w:rPr>
        <w:t xml:space="preserve">An </w:t>
      </w:r>
      <w:r>
        <w:rPr>
          <w:rFonts w:eastAsia="Times New Roman"/>
          <w:color w:val="auto"/>
          <w:szCs w:val="24"/>
        </w:rPr>
        <w:t>I</w:t>
      </w:r>
      <w:r w:rsidR="003262DF" w:rsidRPr="003262DF">
        <w:rPr>
          <w:rFonts w:eastAsia="Times New Roman"/>
          <w:color w:val="auto"/>
          <w:szCs w:val="24"/>
        </w:rPr>
        <w:t xml:space="preserve">conic </w:t>
      </w:r>
      <w:r>
        <w:rPr>
          <w:rFonts w:eastAsia="Times New Roman"/>
          <w:color w:val="auto"/>
          <w:szCs w:val="24"/>
        </w:rPr>
        <w:t>H</w:t>
      </w:r>
      <w:r w:rsidR="003262DF" w:rsidRPr="003262DF">
        <w:rPr>
          <w:rFonts w:eastAsia="Times New Roman"/>
          <w:color w:val="auto"/>
          <w:szCs w:val="24"/>
        </w:rPr>
        <w:t xml:space="preserve">arbour </w:t>
      </w:r>
      <w:r>
        <w:rPr>
          <w:rFonts w:eastAsia="Times New Roman"/>
          <w:color w:val="auto"/>
          <w:szCs w:val="24"/>
        </w:rPr>
        <w:t>U</w:t>
      </w:r>
      <w:r w:rsidR="003262DF" w:rsidRPr="003262DF">
        <w:rPr>
          <w:rFonts w:eastAsia="Times New Roman"/>
          <w:color w:val="auto"/>
          <w:szCs w:val="24"/>
        </w:rPr>
        <w:t xml:space="preserve">nder </w:t>
      </w:r>
      <w:r>
        <w:rPr>
          <w:rFonts w:eastAsia="Times New Roman"/>
          <w:color w:val="auto"/>
          <w:szCs w:val="24"/>
        </w:rPr>
        <w:t>T</w:t>
      </w:r>
      <w:r w:rsidR="003262DF" w:rsidRPr="003262DF">
        <w:rPr>
          <w:rFonts w:eastAsia="Times New Roman"/>
          <w:color w:val="auto"/>
          <w:szCs w:val="24"/>
        </w:rPr>
        <w:t>hreat!</w:t>
      </w:r>
      <w:r>
        <w:rPr>
          <w:rFonts w:eastAsia="Times New Roman"/>
          <w:color w:val="auto"/>
          <w:szCs w:val="24"/>
        </w:rPr>
        <w:t xml:space="preserve">  She said that was the battle</w:t>
      </w:r>
      <w:r w:rsidR="00836F33">
        <w:rPr>
          <w:rFonts w:eastAsia="Times New Roman"/>
          <w:color w:val="auto"/>
          <w:szCs w:val="24"/>
        </w:rPr>
        <w:t>-</w:t>
      </w:r>
      <w:r>
        <w:rPr>
          <w:rFonts w:eastAsia="Times New Roman"/>
          <w:color w:val="auto"/>
          <w:szCs w:val="24"/>
        </w:rPr>
        <w:t xml:space="preserve">cry </w:t>
      </w:r>
      <w:r w:rsidR="003262DF" w:rsidRPr="003262DF">
        <w:rPr>
          <w:rFonts w:eastAsia="Times New Roman"/>
          <w:color w:val="auto"/>
          <w:szCs w:val="24"/>
        </w:rPr>
        <w:t>coming from the residents of Donaghadee, who ha</w:t>
      </w:r>
      <w:r>
        <w:rPr>
          <w:rFonts w:eastAsia="Times New Roman"/>
          <w:color w:val="auto"/>
          <w:szCs w:val="24"/>
        </w:rPr>
        <w:t>d</w:t>
      </w:r>
      <w:r w:rsidR="003262DF" w:rsidRPr="003262DF">
        <w:rPr>
          <w:rFonts w:eastAsia="Times New Roman"/>
          <w:color w:val="auto"/>
          <w:szCs w:val="24"/>
        </w:rPr>
        <w:t xml:space="preserve"> produced the impressive report </w:t>
      </w:r>
      <w:r>
        <w:rPr>
          <w:rFonts w:eastAsia="Times New Roman"/>
          <w:color w:val="auto"/>
          <w:szCs w:val="24"/>
        </w:rPr>
        <w:t xml:space="preserve">which had been circulated to Members of the Committee.  The report had been launched the previous week to </w:t>
      </w:r>
      <w:r w:rsidR="003262DF" w:rsidRPr="003262DF">
        <w:rPr>
          <w:rFonts w:eastAsia="Times New Roman"/>
          <w:color w:val="auto"/>
          <w:szCs w:val="24"/>
        </w:rPr>
        <w:t>Councillors, the Chief Executive, Director of Environment, MLAs and Stephen Farry MP and</w:t>
      </w:r>
      <w:r>
        <w:rPr>
          <w:rFonts w:eastAsia="Times New Roman"/>
          <w:color w:val="auto"/>
          <w:szCs w:val="24"/>
        </w:rPr>
        <w:t xml:space="preserve"> had</w:t>
      </w:r>
      <w:r w:rsidR="003262DF" w:rsidRPr="003262DF">
        <w:rPr>
          <w:rFonts w:eastAsia="Times New Roman"/>
          <w:color w:val="auto"/>
          <w:szCs w:val="24"/>
        </w:rPr>
        <w:t xml:space="preserve"> gained significant publicity for the issue in </w:t>
      </w:r>
      <w:r>
        <w:rPr>
          <w:rFonts w:eastAsia="Times New Roman"/>
          <w:color w:val="auto"/>
          <w:szCs w:val="24"/>
        </w:rPr>
        <w:t xml:space="preserve">the </w:t>
      </w:r>
      <w:r w:rsidR="003262DF" w:rsidRPr="003262DF">
        <w:rPr>
          <w:rFonts w:eastAsia="Times New Roman"/>
          <w:color w:val="auto"/>
          <w:szCs w:val="24"/>
        </w:rPr>
        <w:t xml:space="preserve">press and </w:t>
      </w:r>
      <w:r w:rsidR="00C44F3A">
        <w:rPr>
          <w:rFonts w:eastAsia="Times New Roman"/>
          <w:color w:val="auto"/>
          <w:szCs w:val="24"/>
        </w:rPr>
        <w:t xml:space="preserve">local </w:t>
      </w:r>
      <w:r>
        <w:rPr>
          <w:rFonts w:eastAsia="Times New Roman"/>
          <w:color w:val="auto"/>
          <w:szCs w:val="24"/>
        </w:rPr>
        <w:t>television</w:t>
      </w:r>
      <w:r w:rsidR="003262DF" w:rsidRPr="003262DF">
        <w:rPr>
          <w:rFonts w:eastAsia="Times New Roman"/>
          <w:color w:val="auto"/>
          <w:szCs w:val="24"/>
        </w:rPr>
        <w:t xml:space="preserve">. </w:t>
      </w:r>
      <w:r>
        <w:rPr>
          <w:rFonts w:eastAsia="Times New Roman"/>
          <w:color w:val="auto"/>
          <w:szCs w:val="24"/>
        </w:rPr>
        <w:t xml:space="preserve"> Residents had been </w:t>
      </w:r>
      <w:r w:rsidR="003262DF" w:rsidRPr="003262DF">
        <w:rPr>
          <w:rFonts w:eastAsia="Times New Roman"/>
          <w:color w:val="auto"/>
          <w:szCs w:val="24"/>
        </w:rPr>
        <w:t xml:space="preserve">living with the worrying and sometimes quite terrifying impact of rising sea levels for many years </w:t>
      </w:r>
      <w:r>
        <w:rPr>
          <w:rFonts w:eastAsia="Times New Roman"/>
          <w:color w:val="auto"/>
          <w:szCs w:val="24"/>
        </w:rPr>
        <w:t xml:space="preserve">and were calling on the Council and </w:t>
      </w:r>
      <w:r w:rsidR="003262DF" w:rsidRPr="003262DF">
        <w:rPr>
          <w:rFonts w:eastAsia="Times New Roman"/>
          <w:color w:val="auto"/>
          <w:szCs w:val="24"/>
        </w:rPr>
        <w:t>elected representatives to take action.</w:t>
      </w:r>
      <w:r w:rsidR="00C44F3A">
        <w:rPr>
          <w:rFonts w:eastAsia="Times New Roman"/>
          <w:color w:val="auto"/>
          <w:szCs w:val="24"/>
        </w:rPr>
        <w:t xml:space="preserve">  </w:t>
      </w:r>
      <w:r w:rsidR="003262DF" w:rsidRPr="003262DF">
        <w:rPr>
          <w:rFonts w:eastAsia="Times New Roman"/>
          <w:color w:val="auto"/>
          <w:szCs w:val="24"/>
        </w:rPr>
        <w:t xml:space="preserve">They </w:t>
      </w:r>
      <w:r w:rsidR="00AD08F0">
        <w:rPr>
          <w:rFonts w:eastAsia="Times New Roman"/>
          <w:color w:val="auto"/>
          <w:szCs w:val="24"/>
        </w:rPr>
        <w:t xml:space="preserve">had said this was happening on the Council’s watch and doing </w:t>
      </w:r>
      <w:r w:rsidR="003262DF" w:rsidRPr="003262DF">
        <w:rPr>
          <w:rFonts w:eastAsia="Times New Roman"/>
          <w:color w:val="auto"/>
          <w:szCs w:val="24"/>
        </w:rPr>
        <w:t xml:space="preserve">nothing </w:t>
      </w:r>
      <w:r w:rsidR="00AD08F0">
        <w:rPr>
          <w:rFonts w:eastAsia="Times New Roman"/>
          <w:color w:val="auto"/>
          <w:szCs w:val="24"/>
        </w:rPr>
        <w:t>wa</w:t>
      </w:r>
      <w:r w:rsidR="003262DF" w:rsidRPr="003262DF">
        <w:rPr>
          <w:rFonts w:eastAsia="Times New Roman"/>
          <w:color w:val="auto"/>
          <w:szCs w:val="24"/>
        </w:rPr>
        <w:t>s simply no longer an option. </w:t>
      </w:r>
    </w:p>
    <w:p w14:paraId="54FD6164" w14:textId="77777777"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0BD88BB2" w14:textId="3F27491E" w:rsidR="00C44F3A"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The purpose of th</w:t>
      </w:r>
      <w:r w:rsidR="00AD08F0">
        <w:rPr>
          <w:rFonts w:eastAsia="Times New Roman"/>
          <w:color w:val="auto"/>
          <w:szCs w:val="24"/>
        </w:rPr>
        <w:t>e</w:t>
      </w:r>
      <w:r w:rsidRPr="003262DF">
        <w:rPr>
          <w:rFonts w:eastAsia="Times New Roman"/>
          <w:color w:val="auto"/>
          <w:szCs w:val="24"/>
        </w:rPr>
        <w:t xml:space="preserve"> Motion </w:t>
      </w:r>
      <w:r w:rsidR="00AD08F0">
        <w:rPr>
          <w:rFonts w:eastAsia="Times New Roman"/>
          <w:color w:val="auto"/>
          <w:szCs w:val="24"/>
        </w:rPr>
        <w:t>wa</w:t>
      </w:r>
      <w:r w:rsidRPr="003262DF">
        <w:rPr>
          <w:rFonts w:eastAsia="Times New Roman"/>
          <w:color w:val="auto"/>
          <w:szCs w:val="24"/>
        </w:rPr>
        <w:t xml:space="preserve">s to understand and acknowledge the threat to the Harbour and the residents of Donaghadee and to make progress with potential solutions which were outlined some time ago. </w:t>
      </w:r>
      <w:r w:rsidR="00C44F3A">
        <w:rPr>
          <w:rFonts w:eastAsia="Times New Roman"/>
          <w:color w:val="auto"/>
          <w:szCs w:val="24"/>
        </w:rPr>
        <w:t xml:space="preserve"> </w:t>
      </w:r>
      <w:r w:rsidR="00AD08F0">
        <w:rPr>
          <w:rFonts w:eastAsia="Times New Roman"/>
          <w:color w:val="auto"/>
          <w:szCs w:val="24"/>
        </w:rPr>
        <w:t xml:space="preserve">She was </w:t>
      </w:r>
      <w:r w:rsidRPr="003262DF">
        <w:rPr>
          <w:rFonts w:eastAsia="Times New Roman"/>
          <w:color w:val="auto"/>
          <w:szCs w:val="24"/>
        </w:rPr>
        <w:t xml:space="preserve">grateful for the considerable cooperation </w:t>
      </w:r>
      <w:r w:rsidR="00AD08F0">
        <w:rPr>
          <w:rFonts w:eastAsia="Times New Roman"/>
          <w:color w:val="auto"/>
          <w:szCs w:val="24"/>
        </w:rPr>
        <w:t>she</w:t>
      </w:r>
      <w:r w:rsidRPr="003262DF">
        <w:rPr>
          <w:rFonts w:eastAsia="Times New Roman"/>
          <w:color w:val="auto"/>
          <w:szCs w:val="24"/>
        </w:rPr>
        <w:t xml:space="preserve"> ha</w:t>
      </w:r>
      <w:r w:rsidR="00AD08F0">
        <w:rPr>
          <w:rFonts w:eastAsia="Times New Roman"/>
          <w:color w:val="auto"/>
          <w:szCs w:val="24"/>
        </w:rPr>
        <w:t>d</w:t>
      </w:r>
      <w:r w:rsidRPr="003262DF">
        <w:rPr>
          <w:rFonts w:eastAsia="Times New Roman"/>
          <w:color w:val="auto"/>
          <w:szCs w:val="24"/>
        </w:rPr>
        <w:t xml:space="preserve"> received from the Director of Place</w:t>
      </w:r>
      <w:r w:rsidR="00AD08F0">
        <w:rPr>
          <w:rFonts w:eastAsia="Times New Roman"/>
          <w:color w:val="auto"/>
          <w:szCs w:val="24"/>
        </w:rPr>
        <w:t xml:space="preserve"> and Head of Assets and Property Services in </w:t>
      </w:r>
      <w:r w:rsidRPr="003262DF">
        <w:rPr>
          <w:rFonts w:eastAsia="Times New Roman"/>
          <w:color w:val="auto"/>
          <w:szCs w:val="24"/>
        </w:rPr>
        <w:t>preparing th</w:t>
      </w:r>
      <w:r w:rsidR="00AD08F0">
        <w:rPr>
          <w:rFonts w:eastAsia="Times New Roman"/>
          <w:color w:val="auto"/>
          <w:szCs w:val="24"/>
        </w:rPr>
        <w:t>e</w:t>
      </w:r>
      <w:r w:rsidRPr="003262DF">
        <w:rPr>
          <w:rFonts w:eastAsia="Times New Roman"/>
          <w:color w:val="auto"/>
          <w:szCs w:val="24"/>
        </w:rPr>
        <w:t xml:space="preserve"> Motion and ensuring that its objectives </w:t>
      </w:r>
      <w:r w:rsidR="00AD08F0">
        <w:rPr>
          <w:rFonts w:eastAsia="Times New Roman"/>
          <w:color w:val="auto"/>
          <w:szCs w:val="24"/>
        </w:rPr>
        <w:t>we</w:t>
      </w:r>
      <w:r w:rsidRPr="003262DF">
        <w:rPr>
          <w:rFonts w:eastAsia="Times New Roman"/>
          <w:color w:val="auto"/>
          <w:szCs w:val="24"/>
        </w:rPr>
        <w:t xml:space="preserve">re deliverable and sustainable and </w:t>
      </w:r>
      <w:r w:rsidR="00AD08F0">
        <w:rPr>
          <w:rFonts w:eastAsia="Times New Roman"/>
          <w:color w:val="auto"/>
          <w:szCs w:val="24"/>
        </w:rPr>
        <w:t xml:space="preserve">thanked </w:t>
      </w:r>
      <w:r w:rsidRPr="003262DF">
        <w:rPr>
          <w:rFonts w:eastAsia="Times New Roman"/>
          <w:color w:val="auto"/>
          <w:szCs w:val="24"/>
        </w:rPr>
        <w:t>them both for their assistance.</w:t>
      </w:r>
    </w:p>
    <w:p w14:paraId="178E138B" w14:textId="1CE15723"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29230181" w14:textId="209E6305" w:rsidR="00C44F3A" w:rsidRDefault="00AD08F0" w:rsidP="003262DF">
      <w:pPr>
        <w:spacing w:after="0" w:line="240" w:lineRule="auto"/>
        <w:ind w:left="0" w:right="0" w:firstLine="0"/>
        <w:textAlignment w:val="baseline"/>
        <w:rPr>
          <w:rFonts w:eastAsia="Times New Roman"/>
          <w:color w:val="auto"/>
          <w:szCs w:val="24"/>
        </w:rPr>
      </w:pPr>
      <w:r>
        <w:rPr>
          <w:rFonts w:eastAsia="Times New Roman"/>
          <w:color w:val="auto"/>
          <w:szCs w:val="24"/>
        </w:rPr>
        <w:t xml:space="preserve">She stated that </w:t>
      </w:r>
      <w:r w:rsidR="003262DF" w:rsidRPr="003262DF">
        <w:rPr>
          <w:rFonts w:eastAsia="Times New Roman"/>
          <w:color w:val="auto"/>
          <w:szCs w:val="24"/>
        </w:rPr>
        <w:t xml:space="preserve">Donaghadee </w:t>
      </w:r>
      <w:r>
        <w:rPr>
          <w:rFonts w:eastAsia="Times New Roman"/>
          <w:color w:val="auto"/>
          <w:szCs w:val="24"/>
        </w:rPr>
        <w:t>wa</w:t>
      </w:r>
      <w:r w:rsidR="003262DF" w:rsidRPr="003262DF">
        <w:rPr>
          <w:rFonts w:eastAsia="Times New Roman"/>
          <w:color w:val="auto"/>
          <w:szCs w:val="24"/>
        </w:rPr>
        <w:t>s the fastest growing town in th</w:t>
      </w:r>
      <w:r>
        <w:rPr>
          <w:rFonts w:eastAsia="Times New Roman"/>
          <w:color w:val="auto"/>
          <w:szCs w:val="24"/>
        </w:rPr>
        <w:t>e</w:t>
      </w:r>
      <w:r w:rsidR="003262DF" w:rsidRPr="003262DF">
        <w:rPr>
          <w:rFonts w:eastAsia="Times New Roman"/>
          <w:color w:val="auto"/>
          <w:szCs w:val="24"/>
        </w:rPr>
        <w:t xml:space="preserve"> Borough</w:t>
      </w:r>
      <w:r>
        <w:rPr>
          <w:rFonts w:eastAsia="Times New Roman"/>
          <w:color w:val="auto"/>
          <w:szCs w:val="24"/>
        </w:rPr>
        <w:t xml:space="preserve"> and at </w:t>
      </w:r>
      <w:r w:rsidR="003262DF" w:rsidRPr="003262DF">
        <w:rPr>
          <w:rFonts w:eastAsia="Times New Roman"/>
          <w:color w:val="auto"/>
          <w:szCs w:val="24"/>
        </w:rPr>
        <w:t>its very heart l</w:t>
      </w:r>
      <w:r>
        <w:rPr>
          <w:rFonts w:eastAsia="Times New Roman"/>
          <w:color w:val="auto"/>
          <w:szCs w:val="24"/>
        </w:rPr>
        <w:t>ay</w:t>
      </w:r>
      <w:r w:rsidR="003262DF" w:rsidRPr="003262DF">
        <w:rPr>
          <w:rFonts w:eastAsia="Times New Roman"/>
          <w:color w:val="auto"/>
          <w:szCs w:val="24"/>
        </w:rPr>
        <w:t xml:space="preserve"> this iconic harbour, recognisable across Northern Ireland for its distinctive lighthouse. </w:t>
      </w:r>
      <w:r>
        <w:rPr>
          <w:rFonts w:eastAsia="Times New Roman"/>
          <w:color w:val="auto"/>
          <w:szCs w:val="24"/>
        </w:rPr>
        <w:t xml:space="preserve"> </w:t>
      </w:r>
      <w:r w:rsidR="003262DF" w:rsidRPr="003262DF">
        <w:rPr>
          <w:rFonts w:eastAsia="Times New Roman"/>
          <w:color w:val="auto"/>
          <w:szCs w:val="24"/>
        </w:rPr>
        <w:t xml:space="preserve">The importance of the Harbour’s valuable heritage </w:t>
      </w:r>
      <w:r>
        <w:rPr>
          <w:rFonts w:eastAsia="Times New Roman"/>
          <w:color w:val="auto"/>
          <w:szCs w:val="24"/>
        </w:rPr>
        <w:t>wa</w:t>
      </w:r>
      <w:r w:rsidR="003262DF" w:rsidRPr="003262DF">
        <w:rPr>
          <w:rFonts w:eastAsia="Times New Roman"/>
          <w:color w:val="auto"/>
          <w:szCs w:val="24"/>
        </w:rPr>
        <w:t xml:space="preserve">s confirmed by its </w:t>
      </w:r>
      <w:r>
        <w:rPr>
          <w:rFonts w:eastAsia="Times New Roman"/>
          <w:color w:val="auto"/>
          <w:szCs w:val="24"/>
        </w:rPr>
        <w:t>L</w:t>
      </w:r>
      <w:r w:rsidR="003262DF" w:rsidRPr="003262DF">
        <w:rPr>
          <w:rFonts w:eastAsia="Times New Roman"/>
          <w:color w:val="auto"/>
          <w:szCs w:val="24"/>
        </w:rPr>
        <w:t>isted status.</w:t>
      </w:r>
      <w:r>
        <w:rPr>
          <w:rFonts w:eastAsia="Times New Roman"/>
          <w:color w:val="auto"/>
          <w:szCs w:val="24"/>
        </w:rPr>
        <w:t xml:space="preserve">  </w:t>
      </w:r>
      <w:r w:rsidR="003262DF" w:rsidRPr="003262DF">
        <w:rPr>
          <w:rFonts w:eastAsia="Times New Roman"/>
          <w:color w:val="auto"/>
          <w:szCs w:val="24"/>
        </w:rPr>
        <w:t>Donaghadee’s residents enjoy</w:t>
      </w:r>
      <w:r w:rsidR="00941DB7">
        <w:rPr>
          <w:rFonts w:eastAsia="Times New Roman"/>
          <w:color w:val="auto"/>
          <w:szCs w:val="24"/>
        </w:rPr>
        <w:t>ed</w:t>
      </w:r>
      <w:r w:rsidR="003262DF" w:rsidRPr="003262DF">
        <w:rPr>
          <w:rFonts w:eastAsia="Times New Roman"/>
          <w:color w:val="auto"/>
          <w:szCs w:val="24"/>
        </w:rPr>
        <w:t xml:space="preserve"> an idyllic coastal lifestyle, with sailing, award winning restaurants, artisan cafes, historic pubs and many beautiful parks, leading to its regular inclusion on lists of the most desirable places to live in Northern Ireland. The success of the drama series Hope Street, filmed throughout the town, ha</w:t>
      </w:r>
      <w:r>
        <w:rPr>
          <w:rFonts w:eastAsia="Times New Roman"/>
          <w:color w:val="auto"/>
          <w:szCs w:val="24"/>
        </w:rPr>
        <w:t>d</w:t>
      </w:r>
      <w:r w:rsidR="003262DF" w:rsidRPr="003262DF">
        <w:rPr>
          <w:rFonts w:eastAsia="Times New Roman"/>
          <w:color w:val="auto"/>
          <w:szCs w:val="24"/>
        </w:rPr>
        <w:t xml:space="preserve"> only added to its attraction.</w:t>
      </w:r>
    </w:p>
    <w:p w14:paraId="03FD6A18" w14:textId="32274F89"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290C76A6" w14:textId="5D255FC1"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xml:space="preserve">But that picture postcard seafront </w:t>
      </w:r>
      <w:r w:rsidR="00AD08F0">
        <w:rPr>
          <w:rFonts w:eastAsia="Times New Roman"/>
          <w:color w:val="auto"/>
          <w:szCs w:val="24"/>
        </w:rPr>
        <w:t>wa</w:t>
      </w:r>
      <w:r w:rsidRPr="003262DF">
        <w:rPr>
          <w:rFonts w:eastAsia="Times New Roman"/>
          <w:color w:val="auto"/>
          <w:szCs w:val="24"/>
        </w:rPr>
        <w:t>s in peril due to rising sea levels and storm surges caused by climate change.  Summarised in th</w:t>
      </w:r>
      <w:r w:rsidR="00AD08F0">
        <w:rPr>
          <w:rFonts w:eastAsia="Times New Roman"/>
          <w:color w:val="auto"/>
          <w:szCs w:val="24"/>
        </w:rPr>
        <w:t>e</w:t>
      </w:r>
      <w:r w:rsidRPr="003262DF">
        <w:rPr>
          <w:rFonts w:eastAsia="Times New Roman"/>
          <w:color w:val="auto"/>
          <w:szCs w:val="24"/>
        </w:rPr>
        <w:t xml:space="preserve"> document </w:t>
      </w:r>
      <w:r w:rsidR="00AD08F0">
        <w:rPr>
          <w:rFonts w:eastAsia="Times New Roman"/>
          <w:color w:val="auto"/>
          <w:szCs w:val="24"/>
        </w:rPr>
        <w:t>wa</w:t>
      </w:r>
      <w:r w:rsidRPr="003262DF">
        <w:rPr>
          <w:rFonts w:eastAsia="Times New Roman"/>
          <w:color w:val="auto"/>
          <w:szCs w:val="24"/>
        </w:rPr>
        <w:t>s a significant body of peer reviewed research and scientific evidence painstakingly collated by Donaghadee Community Development Association and Donaghadee Sailing Club which demonstrate</w:t>
      </w:r>
      <w:r w:rsidR="00AD08F0">
        <w:rPr>
          <w:rFonts w:eastAsia="Times New Roman"/>
          <w:color w:val="auto"/>
          <w:szCs w:val="24"/>
        </w:rPr>
        <w:t>d</w:t>
      </w:r>
      <w:r w:rsidRPr="003262DF">
        <w:rPr>
          <w:rFonts w:eastAsia="Times New Roman"/>
          <w:color w:val="auto"/>
          <w:szCs w:val="24"/>
        </w:rPr>
        <w:t xml:space="preserve"> compellingly the risks to life and property posed in times of high tides occurring alongside storms. </w:t>
      </w:r>
      <w:r w:rsidR="00AD08F0">
        <w:rPr>
          <w:rFonts w:eastAsia="Times New Roman"/>
          <w:color w:val="auto"/>
          <w:szCs w:val="24"/>
        </w:rPr>
        <w:t xml:space="preserve"> </w:t>
      </w:r>
      <w:r w:rsidRPr="003262DF">
        <w:rPr>
          <w:rFonts w:eastAsia="Times New Roman"/>
          <w:color w:val="auto"/>
          <w:szCs w:val="24"/>
        </w:rPr>
        <w:t>On a regular basis waves crash</w:t>
      </w:r>
      <w:r w:rsidR="00AD08F0">
        <w:rPr>
          <w:rFonts w:eastAsia="Times New Roman"/>
          <w:color w:val="auto"/>
          <w:szCs w:val="24"/>
        </w:rPr>
        <w:t>ed</w:t>
      </w:r>
      <w:r w:rsidRPr="003262DF">
        <w:rPr>
          <w:rFonts w:eastAsia="Times New Roman"/>
          <w:color w:val="auto"/>
          <w:szCs w:val="24"/>
        </w:rPr>
        <w:t xml:space="preserve"> over the lighthouse, harbour and sea wall, leaving vessels sunk or irreparably damaged.  </w:t>
      </w:r>
    </w:p>
    <w:p w14:paraId="3A8C5EF7" w14:textId="77777777" w:rsidR="00C44F3A" w:rsidRDefault="00C44F3A" w:rsidP="003262DF">
      <w:pPr>
        <w:spacing w:after="0" w:line="240" w:lineRule="auto"/>
        <w:ind w:left="0" w:right="0" w:firstLine="0"/>
        <w:textAlignment w:val="baseline"/>
        <w:rPr>
          <w:rFonts w:eastAsia="Times New Roman"/>
          <w:color w:val="auto"/>
          <w:szCs w:val="24"/>
        </w:rPr>
      </w:pPr>
    </w:p>
    <w:p w14:paraId="57572738" w14:textId="77777777" w:rsidR="00941DB7" w:rsidRDefault="00AD08F0" w:rsidP="003262DF">
      <w:pPr>
        <w:spacing w:after="0" w:line="240" w:lineRule="auto"/>
        <w:ind w:left="0" w:right="0" w:firstLine="0"/>
        <w:textAlignment w:val="baseline"/>
        <w:rPr>
          <w:rFonts w:eastAsia="Times New Roman"/>
          <w:color w:val="auto"/>
          <w:szCs w:val="24"/>
        </w:rPr>
      </w:pPr>
      <w:r>
        <w:rPr>
          <w:rFonts w:eastAsia="Times New Roman"/>
          <w:color w:val="auto"/>
          <w:szCs w:val="24"/>
        </w:rPr>
        <w:t>Councillor McCollum showed photographs of seawater flooding over the walls and that had become c</w:t>
      </w:r>
      <w:r w:rsidR="003262DF" w:rsidRPr="003262DF">
        <w:rPr>
          <w:rFonts w:eastAsia="Times New Roman"/>
          <w:color w:val="auto"/>
          <w:szCs w:val="24"/>
        </w:rPr>
        <w:t>ommonplace along the seafront</w:t>
      </w:r>
      <w:r>
        <w:rPr>
          <w:rFonts w:eastAsia="Times New Roman"/>
          <w:color w:val="auto"/>
          <w:szCs w:val="24"/>
        </w:rPr>
        <w:t xml:space="preserve">.  </w:t>
      </w:r>
      <w:r w:rsidR="003262DF" w:rsidRPr="003262DF">
        <w:rPr>
          <w:rFonts w:eastAsia="Times New Roman"/>
          <w:color w:val="auto"/>
          <w:szCs w:val="24"/>
        </w:rPr>
        <w:t xml:space="preserve">During Storm Barra in December 2021, the force of the waves breaching the sea wall was sufficient to move large planters, </w:t>
      </w:r>
      <w:r>
        <w:rPr>
          <w:rFonts w:eastAsia="Times New Roman"/>
          <w:color w:val="auto"/>
          <w:szCs w:val="24"/>
        </w:rPr>
        <w:t>C</w:t>
      </w:r>
      <w:r w:rsidR="003262DF" w:rsidRPr="003262DF">
        <w:rPr>
          <w:rFonts w:eastAsia="Times New Roman"/>
          <w:color w:val="auto"/>
          <w:szCs w:val="24"/>
        </w:rPr>
        <w:t>ouncil bins and cars and significant damage was caused to businesses and homes in the area.</w:t>
      </w:r>
    </w:p>
    <w:p w14:paraId="1050658D" w14:textId="77496FE9"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77549774" w14:textId="1CD64625" w:rsidR="003262DF" w:rsidRPr="003262DF" w:rsidRDefault="00425CD1" w:rsidP="003262DF">
      <w:pPr>
        <w:spacing w:after="0" w:line="240" w:lineRule="auto"/>
        <w:ind w:left="0" w:right="0" w:firstLine="0"/>
        <w:textAlignment w:val="baseline"/>
        <w:rPr>
          <w:rFonts w:eastAsia="Times New Roman"/>
          <w:color w:val="auto"/>
          <w:szCs w:val="24"/>
        </w:rPr>
      </w:pPr>
      <w:r>
        <w:rPr>
          <w:rFonts w:eastAsia="Times New Roman"/>
          <w:color w:val="auto"/>
          <w:szCs w:val="24"/>
        </w:rPr>
        <w:lastRenderedPageBreak/>
        <w:t xml:space="preserve">That was not confined to the </w:t>
      </w:r>
      <w:r w:rsidR="003262DF" w:rsidRPr="003262DF">
        <w:rPr>
          <w:rFonts w:eastAsia="Times New Roman"/>
          <w:color w:val="auto"/>
          <w:szCs w:val="24"/>
        </w:rPr>
        <w:t xml:space="preserve">destruction of property </w:t>
      </w:r>
      <w:r>
        <w:rPr>
          <w:rFonts w:eastAsia="Times New Roman"/>
          <w:color w:val="auto"/>
          <w:szCs w:val="24"/>
        </w:rPr>
        <w:t xml:space="preserve">since one </w:t>
      </w:r>
      <w:r w:rsidR="003262DF" w:rsidRPr="003262DF">
        <w:rPr>
          <w:rFonts w:eastAsia="Times New Roman"/>
          <w:color w:val="auto"/>
          <w:szCs w:val="24"/>
        </w:rPr>
        <w:t xml:space="preserve">elderly resident living on </w:t>
      </w:r>
      <w:r w:rsidR="00941DB7">
        <w:rPr>
          <w:rFonts w:eastAsia="Times New Roman"/>
          <w:color w:val="auto"/>
          <w:szCs w:val="24"/>
        </w:rPr>
        <w:t>T</w:t>
      </w:r>
      <w:r w:rsidR="003262DF" w:rsidRPr="003262DF">
        <w:rPr>
          <w:rFonts w:eastAsia="Times New Roman"/>
          <w:color w:val="auto"/>
          <w:szCs w:val="24"/>
        </w:rPr>
        <w:t>he Parade</w:t>
      </w:r>
      <w:r>
        <w:rPr>
          <w:rFonts w:eastAsia="Times New Roman"/>
          <w:color w:val="auto"/>
          <w:szCs w:val="24"/>
        </w:rPr>
        <w:t xml:space="preserve"> had</w:t>
      </w:r>
      <w:r w:rsidR="003262DF" w:rsidRPr="003262DF">
        <w:rPr>
          <w:rFonts w:eastAsia="Times New Roman"/>
          <w:color w:val="auto"/>
          <w:szCs w:val="24"/>
        </w:rPr>
        <w:t xml:space="preserve"> sustained life changing injuries when a wave smashed open her front door and knocked her to the ground.  </w:t>
      </w:r>
    </w:p>
    <w:p w14:paraId="45143C54" w14:textId="77777777" w:rsidR="00DC14CA" w:rsidRDefault="00DC14CA" w:rsidP="003262DF">
      <w:pPr>
        <w:spacing w:after="0" w:line="240" w:lineRule="auto"/>
        <w:ind w:left="0" w:right="0" w:firstLine="0"/>
        <w:textAlignment w:val="baseline"/>
        <w:rPr>
          <w:rFonts w:eastAsia="Times New Roman"/>
          <w:color w:val="auto"/>
          <w:szCs w:val="24"/>
        </w:rPr>
      </w:pPr>
    </w:p>
    <w:p w14:paraId="0343370E" w14:textId="0CBDF05D" w:rsidR="003262DF" w:rsidRPr="003262DF" w:rsidRDefault="00425CD1" w:rsidP="003262DF">
      <w:pPr>
        <w:spacing w:after="0" w:line="240" w:lineRule="auto"/>
        <w:ind w:left="0" w:right="0" w:firstLine="0"/>
        <w:textAlignment w:val="baseline"/>
        <w:rPr>
          <w:rFonts w:eastAsia="Times New Roman"/>
          <w:color w:val="auto"/>
          <w:szCs w:val="24"/>
        </w:rPr>
      </w:pPr>
      <w:r>
        <w:rPr>
          <w:rFonts w:eastAsia="Times New Roman"/>
          <w:color w:val="auto"/>
          <w:szCs w:val="24"/>
        </w:rPr>
        <w:t xml:space="preserve">The </w:t>
      </w:r>
      <w:r w:rsidR="003262DF" w:rsidRPr="003262DF">
        <w:rPr>
          <w:rFonts w:eastAsia="Times New Roman"/>
          <w:color w:val="auto"/>
          <w:szCs w:val="24"/>
        </w:rPr>
        <w:t>data contained in the document show</w:t>
      </w:r>
      <w:r>
        <w:rPr>
          <w:rFonts w:eastAsia="Times New Roman"/>
          <w:color w:val="auto"/>
          <w:szCs w:val="24"/>
        </w:rPr>
        <w:t xml:space="preserve">ed that </w:t>
      </w:r>
      <w:r w:rsidR="003262DF" w:rsidRPr="003262DF">
        <w:rPr>
          <w:rFonts w:eastAsia="Times New Roman"/>
          <w:color w:val="auto"/>
          <w:szCs w:val="24"/>
        </w:rPr>
        <w:t xml:space="preserve">the forecast </w:t>
      </w:r>
      <w:r>
        <w:rPr>
          <w:rFonts w:eastAsia="Times New Roman"/>
          <w:color w:val="auto"/>
          <w:szCs w:val="24"/>
        </w:rPr>
        <w:t>wa</w:t>
      </w:r>
      <w:r w:rsidR="003262DF" w:rsidRPr="003262DF">
        <w:rPr>
          <w:rFonts w:eastAsia="Times New Roman"/>
          <w:color w:val="auto"/>
          <w:szCs w:val="24"/>
        </w:rPr>
        <w:t>s for the situation to continue to deteriorate.  </w:t>
      </w:r>
    </w:p>
    <w:p w14:paraId="2DB0E381" w14:textId="77777777" w:rsidR="00DC14CA" w:rsidRDefault="00DC14CA" w:rsidP="003262DF">
      <w:pPr>
        <w:spacing w:after="0" w:line="240" w:lineRule="auto"/>
        <w:ind w:left="0" w:right="0" w:firstLine="0"/>
        <w:textAlignment w:val="baseline"/>
        <w:rPr>
          <w:rFonts w:eastAsia="Times New Roman"/>
          <w:color w:val="auto"/>
          <w:szCs w:val="24"/>
        </w:rPr>
      </w:pPr>
    </w:p>
    <w:p w14:paraId="44A3B594" w14:textId="29D67960" w:rsid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Further</w:t>
      </w:r>
      <w:r w:rsidR="00425CD1">
        <w:rPr>
          <w:rFonts w:eastAsia="Times New Roman"/>
          <w:color w:val="auto"/>
          <w:szCs w:val="24"/>
        </w:rPr>
        <w:t>,</w:t>
      </w:r>
      <w:r w:rsidRPr="003262DF">
        <w:rPr>
          <w:rFonts w:eastAsia="Times New Roman"/>
          <w:color w:val="auto"/>
          <w:szCs w:val="24"/>
        </w:rPr>
        <w:t xml:space="preserve"> on an operational level, Donaghadee Harbour </w:t>
      </w:r>
      <w:r w:rsidR="00425CD1">
        <w:rPr>
          <w:rFonts w:eastAsia="Times New Roman"/>
          <w:color w:val="auto"/>
          <w:szCs w:val="24"/>
        </w:rPr>
        <w:t>wa</w:t>
      </w:r>
      <w:r w:rsidRPr="003262DF">
        <w:rPr>
          <w:rFonts w:eastAsia="Times New Roman"/>
          <w:color w:val="auto"/>
          <w:szCs w:val="24"/>
        </w:rPr>
        <w:t>s viewed in the sailing community as lacking the very basic amenities which would make it fit for purpose. Not only ha</w:t>
      </w:r>
      <w:r w:rsidR="00425CD1">
        <w:rPr>
          <w:rFonts w:eastAsia="Times New Roman"/>
          <w:color w:val="auto"/>
          <w:szCs w:val="24"/>
        </w:rPr>
        <w:t>d</w:t>
      </w:r>
      <w:r w:rsidRPr="003262DF">
        <w:rPr>
          <w:rFonts w:eastAsia="Times New Roman"/>
          <w:color w:val="auto"/>
          <w:szCs w:val="24"/>
        </w:rPr>
        <w:t xml:space="preserve"> the lack of berthing facilities in the harbour led to the steady bleed away of the community’s own sailors to nearby ports where their vessels c</w:t>
      </w:r>
      <w:r w:rsidR="00425CD1">
        <w:rPr>
          <w:rFonts w:eastAsia="Times New Roman"/>
          <w:color w:val="auto"/>
          <w:szCs w:val="24"/>
        </w:rPr>
        <w:t>ould be</w:t>
      </w:r>
      <w:r w:rsidRPr="003262DF">
        <w:rPr>
          <w:rFonts w:eastAsia="Times New Roman"/>
          <w:color w:val="auto"/>
          <w:szCs w:val="24"/>
        </w:rPr>
        <w:t xml:space="preserve"> more safely moored, but the town </w:t>
      </w:r>
      <w:r w:rsidR="00425CD1">
        <w:rPr>
          <w:rFonts w:eastAsia="Times New Roman"/>
          <w:color w:val="auto"/>
          <w:szCs w:val="24"/>
        </w:rPr>
        <w:t>wa</w:t>
      </w:r>
      <w:r w:rsidRPr="003262DF">
        <w:rPr>
          <w:rFonts w:eastAsia="Times New Roman"/>
          <w:color w:val="auto"/>
          <w:szCs w:val="24"/>
        </w:rPr>
        <w:t>s missing out on that vital boost that visiting boats br</w:t>
      </w:r>
      <w:r w:rsidR="00425CD1">
        <w:rPr>
          <w:rFonts w:eastAsia="Times New Roman"/>
          <w:color w:val="auto"/>
          <w:szCs w:val="24"/>
        </w:rPr>
        <w:t>ought</w:t>
      </w:r>
      <w:r w:rsidRPr="003262DF">
        <w:rPr>
          <w:rFonts w:eastAsia="Times New Roman"/>
          <w:color w:val="auto"/>
          <w:szCs w:val="24"/>
        </w:rPr>
        <w:t xml:space="preserve">, not only in revenue generated by berthing fees but in the knock on benefits visitors </w:t>
      </w:r>
      <w:r w:rsidR="00425CD1">
        <w:rPr>
          <w:rFonts w:eastAsia="Times New Roman"/>
          <w:color w:val="auto"/>
          <w:szCs w:val="24"/>
        </w:rPr>
        <w:t xml:space="preserve">could </w:t>
      </w:r>
      <w:r w:rsidRPr="003262DF">
        <w:rPr>
          <w:rFonts w:eastAsia="Times New Roman"/>
          <w:color w:val="auto"/>
          <w:szCs w:val="24"/>
        </w:rPr>
        <w:t>bring to Donaghadee’s business economy and its abundance of quality restaurants, coffee shops, ice cream parlours, pubs and artisan shops. </w:t>
      </w:r>
    </w:p>
    <w:p w14:paraId="64DF80DB" w14:textId="77777777" w:rsidR="00FA663F" w:rsidRPr="003262DF" w:rsidRDefault="00FA663F" w:rsidP="003262DF">
      <w:pPr>
        <w:spacing w:after="0" w:line="240" w:lineRule="auto"/>
        <w:ind w:left="0" w:right="0" w:firstLine="0"/>
        <w:textAlignment w:val="baseline"/>
        <w:rPr>
          <w:rFonts w:eastAsia="Times New Roman"/>
          <w:color w:val="auto"/>
          <w:szCs w:val="24"/>
        </w:rPr>
      </w:pPr>
    </w:p>
    <w:p w14:paraId="192C2F24" w14:textId="399E5AA0" w:rsidR="00FA663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A comparison with Portpatrick</w:t>
      </w:r>
      <w:r w:rsidR="00425CD1">
        <w:rPr>
          <w:rFonts w:eastAsia="Times New Roman"/>
          <w:color w:val="auto"/>
          <w:szCs w:val="24"/>
        </w:rPr>
        <w:t xml:space="preserve">, </w:t>
      </w:r>
      <w:r w:rsidRPr="003262DF">
        <w:rPr>
          <w:rFonts w:eastAsia="Times New Roman"/>
          <w:color w:val="auto"/>
          <w:szCs w:val="24"/>
        </w:rPr>
        <w:t>Scotland, where many Northern Irish boats head</w:t>
      </w:r>
      <w:r w:rsidR="00941DB7">
        <w:rPr>
          <w:rFonts w:eastAsia="Times New Roman"/>
          <w:color w:val="auto"/>
          <w:szCs w:val="24"/>
        </w:rPr>
        <w:t>ed</w:t>
      </w:r>
      <w:r w:rsidRPr="003262DF">
        <w:rPr>
          <w:rFonts w:eastAsia="Times New Roman"/>
          <w:color w:val="auto"/>
          <w:szCs w:val="24"/>
        </w:rPr>
        <w:t xml:space="preserve"> for a day trip, </w:t>
      </w:r>
      <w:r w:rsidR="00425CD1">
        <w:rPr>
          <w:rFonts w:eastAsia="Times New Roman"/>
          <w:color w:val="auto"/>
          <w:szCs w:val="24"/>
        </w:rPr>
        <w:t>wa</w:t>
      </w:r>
      <w:r w:rsidRPr="003262DF">
        <w:rPr>
          <w:rFonts w:eastAsia="Times New Roman"/>
          <w:color w:val="auto"/>
          <w:szCs w:val="24"/>
        </w:rPr>
        <w:t xml:space="preserve">s both useful and disheartening. </w:t>
      </w:r>
      <w:r w:rsidR="00425CD1">
        <w:rPr>
          <w:rFonts w:eastAsia="Times New Roman"/>
          <w:color w:val="auto"/>
          <w:szCs w:val="24"/>
        </w:rPr>
        <w:t xml:space="preserve"> </w:t>
      </w:r>
      <w:r w:rsidRPr="003262DF">
        <w:rPr>
          <w:rFonts w:eastAsia="Times New Roman"/>
          <w:color w:val="auto"/>
          <w:szCs w:val="24"/>
        </w:rPr>
        <w:t xml:space="preserve">In the summer season 2022/2023 Portpatrick received 400 visiting boats which generated berthing fees of over £10,000. </w:t>
      </w:r>
      <w:r w:rsidR="00FA663F">
        <w:rPr>
          <w:rFonts w:eastAsia="Times New Roman"/>
          <w:color w:val="auto"/>
          <w:szCs w:val="24"/>
        </w:rPr>
        <w:t xml:space="preserve"> </w:t>
      </w:r>
      <w:r w:rsidRPr="003262DF">
        <w:rPr>
          <w:rFonts w:eastAsia="Times New Roman"/>
          <w:color w:val="auto"/>
          <w:szCs w:val="24"/>
        </w:rPr>
        <w:t xml:space="preserve">Donaghadee had a mere 5 visiting boats and received just £200 income. The income generated for businesses in the town would be a significant </w:t>
      </w:r>
      <w:r w:rsidR="00425CD1" w:rsidRPr="003262DF">
        <w:rPr>
          <w:rFonts w:eastAsia="Times New Roman"/>
          <w:color w:val="auto"/>
          <w:szCs w:val="24"/>
        </w:rPr>
        <w:t>multiplier</w:t>
      </w:r>
      <w:r w:rsidRPr="003262DF">
        <w:rPr>
          <w:rFonts w:eastAsia="Times New Roman"/>
          <w:color w:val="auto"/>
          <w:szCs w:val="24"/>
        </w:rPr>
        <w:t xml:space="preserve"> of those figures. </w:t>
      </w:r>
    </w:p>
    <w:p w14:paraId="5779D006" w14:textId="552F786F"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772E5E2D" w14:textId="1A828DB0" w:rsidR="003262DF" w:rsidRDefault="00425CD1" w:rsidP="003262DF">
      <w:pPr>
        <w:spacing w:after="0" w:line="240" w:lineRule="auto"/>
        <w:ind w:left="0" w:right="0" w:firstLine="0"/>
        <w:textAlignment w:val="baseline"/>
        <w:rPr>
          <w:rFonts w:eastAsia="Times New Roman"/>
          <w:color w:val="auto"/>
          <w:szCs w:val="24"/>
        </w:rPr>
      </w:pPr>
      <w:r>
        <w:rPr>
          <w:rFonts w:eastAsia="Times New Roman"/>
          <w:color w:val="auto"/>
          <w:szCs w:val="24"/>
        </w:rPr>
        <w:t xml:space="preserve">The question should be what could be done to improve the situation </w:t>
      </w:r>
      <w:r w:rsidR="003262DF" w:rsidRPr="003262DF">
        <w:rPr>
          <w:rFonts w:eastAsia="Times New Roman"/>
          <w:color w:val="auto"/>
          <w:szCs w:val="24"/>
        </w:rPr>
        <w:t>because in 2015 ownership of th</w:t>
      </w:r>
      <w:r>
        <w:rPr>
          <w:rFonts w:eastAsia="Times New Roman"/>
          <w:color w:val="auto"/>
          <w:szCs w:val="24"/>
        </w:rPr>
        <w:t>e</w:t>
      </w:r>
      <w:r w:rsidR="003262DF" w:rsidRPr="003262DF">
        <w:rPr>
          <w:rFonts w:eastAsia="Times New Roman"/>
          <w:color w:val="auto"/>
          <w:szCs w:val="24"/>
        </w:rPr>
        <w:t xml:space="preserve"> Harbour </w:t>
      </w:r>
      <w:r>
        <w:rPr>
          <w:rFonts w:eastAsia="Times New Roman"/>
          <w:color w:val="auto"/>
          <w:szCs w:val="24"/>
        </w:rPr>
        <w:t xml:space="preserve">was </w:t>
      </w:r>
      <w:r w:rsidR="003262DF" w:rsidRPr="003262DF">
        <w:rPr>
          <w:rFonts w:eastAsia="Times New Roman"/>
          <w:color w:val="auto"/>
          <w:szCs w:val="24"/>
        </w:rPr>
        <w:t xml:space="preserve">passed to Ards and North Down Borough Council and </w:t>
      </w:r>
      <w:r>
        <w:rPr>
          <w:rFonts w:eastAsia="Times New Roman"/>
          <w:color w:val="auto"/>
          <w:szCs w:val="24"/>
        </w:rPr>
        <w:t xml:space="preserve">the Council </w:t>
      </w:r>
      <w:r w:rsidR="003262DF" w:rsidRPr="003262DF">
        <w:rPr>
          <w:rFonts w:eastAsia="Times New Roman"/>
          <w:color w:val="auto"/>
          <w:szCs w:val="24"/>
        </w:rPr>
        <w:t>assumed responsibility for its operation and its preservation.  </w:t>
      </w:r>
    </w:p>
    <w:p w14:paraId="788637D2" w14:textId="77777777" w:rsidR="00FA663F" w:rsidRPr="003262DF" w:rsidRDefault="00FA663F" w:rsidP="003262DF">
      <w:pPr>
        <w:spacing w:after="0" w:line="240" w:lineRule="auto"/>
        <w:ind w:left="0" w:right="0" w:firstLine="0"/>
        <w:textAlignment w:val="baseline"/>
        <w:rPr>
          <w:rFonts w:eastAsia="Times New Roman"/>
          <w:color w:val="auto"/>
          <w:szCs w:val="24"/>
        </w:rPr>
      </w:pPr>
    </w:p>
    <w:p w14:paraId="52505A55" w14:textId="4E4629D2" w:rsidR="00FA663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xml:space="preserve">As long ago as 1980, concerns about the vulnerability of the Harbour were the subject of a </w:t>
      </w:r>
      <w:r w:rsidR="00425CD1">
        <w:rPr>
          <w:rFonts w:eastAsia="Times New Roman"/>
          <w:color w:val="auto"/>
          <w:szCs w:val="24"/>
        </w:rPr>
        <w:t>s</w:t>
      </w:r>
      <w:r w:rsidRPr="003262DF">
        <w:rPr>
          <w:rFonts w:eastAsia="Times New Roman"/>
          <w:color w:val="auto"/>
          <w:szCs w:val="24"/>
        </w:rPr>
        <w:t>tudy undertaken by the Civil Engineering Department at Queens University</w:t>
      </w:r>
      <w:r w:rsidR="00425CD1">
        <w:rPr>
          <w:rFonts w:eastAsia="Times New Roman"/>
          <w:color w:val="auto"/>
          <w:szCs w:val="24"/>
        </w:rPr>
        <w:t>, Belfast</w:t>
      </w:r>
      <w:r w:rsidRPr="003262DF">
        <w:rPr>
          <w:rFonts w:eastAsia="Times New Roman"/>
          <w:color w:val="auto"/>
          <w:szCs w:val="24"/>
        </w:rPr>
        <w:t xml:space="preserve">. </w:t>
      </w:r>
      <w:r w:rsidR="00425CD1">
        <w:rPr>
          <w:rFonts w:eastAsia="Times New Roman"/>
          <w:color w:val="auto"/>
          <w:szCs w:val="24"/>
        </w:rPr>
        <w:t xml:space="preserve"> </w:t>
      </w:r>
      <w:r w:rsidRPr="003262DF">
        <w:rPr>
          <w:rFonts w:eastAsia="Times New Roman"/>
          <w:color w:val="auto"/>
          <w:szCs w:val="24"/>
        </w:rPr>
        <w:t>Among its recommendations</w:t>
      </w:r>
      <w:r w:rsidR="00425CD1">
        <w:rPr>
          <w:rFonts w:eastAsia="Times New Roman"/>
          <w:color w:val="auto"/>
          <w:szCs w:val="24"/>
        </w:rPr>
        <w:t xml:space="preserve"> of the study was t</w:t>
      </w:r>
      <w:r w:rsidRPr="003262DF">
        <w:rPr>
          <w:rFonts w:eastAsia="Times New Roman"/>
          <w:color w:val="auto"/>
          <w:szCs w:val="24"/>
        </w:rPr>
        <w:t xml:space="preserve">he creation of an Outer Nib to offer the Harbour protection from wave penetration. </w:t>
      </w:r>
      <w:r w:rsidR="00425CD1">
        <w:rPr>
          <w:rFonts w:eastAsia="Times New Roman"/>
          <w:color w:val="auto"/>
          <w:szCs w:val="24"/>
        </w:rPr>
        <w:t xml:space="preserve"> </w:t>
      </w:r>
      <w:r w:rsidRPr="003262DF">
        <w:rPr>
          <w:rFonts w:eastAsia="Times New Roman"/>
          <w:color w:val="auto"/>
          <w:szCs w:val="24"/>
        </w:rPr>
        <w:t>Unfortunately</w:t>
      </w:r>
      <w:r w:rsidR="00425CD1">
        <w:rPr>
          <w:rFonts w:eastAsia="Times New Roman"/>
          <w:color w:val="auto"/>
          <w:szCs w:val="24"/>
        </w:rPr>
        <w:t>,</w:t>
      </w:r>
      <w:r w:rsidRPr="003262DF">
        <w:rPr>
          <w:rFonts w:eastAsia="Times New Roman"/>
          <w:color w:val="auto"/>
          <w:szCs w:val="24"/>
        </w:rPr>
        <w:t xml:space="preserve"> nothing was done.</w:t>
      </w:r>
    </w:p>
    <w:p w14:paraId="48DFE90C" w14:textId="5018610F"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2F8558E9" w14:textId="77777777" w:rsidR="00425CD1"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xml:space="preserve">In 2015, the Donaghadee Town Masterplan identified the redevelopment of the Harbour as a High Priority and again, among other recommendations, proposed the construction of an </w:t>
      </w:r>
      <w:r w:rsidR="00425CD1">
        <w:rPr>
          <w:rFonts w:eastAsia="Times New Roman"/>
          <w:color w:val="auto"/>
          <w:szCs w:val="24"/>
        </w:rPr>
        <w:t>O</w:t>
      </w:r>
      <w:r w:rsidRPr="003262DF">
        <w:rPr>
          <w:rFonts w:eastAsia="Times New Roman"/>
          <w:color w:val="auto"/>
          <w:szCs w:val="24"/>
        </w:rPr>
        <w:t xml:space="preserve">uter </w:t>
      </w:r>
      <w:r w:rsidR="00425CD1">
        <w:rPr>
          <w:rFonts w:eastAsia="Times New Roman"/>
          <w:color w:val="auto"/>
          <w:szCs w:val="24"/>
        </w:rPr>
        <w:t>N</w:t>
      </w:r>
      <w:r w:rsidRPr="003262DF">
        <w:rPr>
          <w:rFonts w:eastAsia="Times New Roman"/>
          <w:color w:val="auto"/>
          <w:szCs w:val="24"/>
        </w:rPr>
        <w:t>ib</w:t>
      </w:r>
      <w:r w:rsidR="00425CD1">
        <w:rPr>
          <w:rFonts w:eastAsia="Times New Roman"/>
          <w:color w:val="auto"/>
          <w:szCs w:val="24"/>
        </w:rPr>
        <w:t xml:space="preserve"> and again, it was unfortunate that nothing was done.   </w:t>
      </w:r>
    </w:p>
    <w:p w14:paraId="7C5E312A" w14:textId="77777777" w:rsidR="00425CD1" w:rsidRDefault="00425CD1" w:rsidP="003262DF">
      <w:pPr>
        <w:spacing w:after="0" w:line="240" w:lineRule="auto"/>
        <w:ind w:left="0" w:right="0" w:firstLine="0"/>
        <w:textAlignment w:val="baseline"/>
        <w:rPr>
          <w:rFonts w:eastAsia="Times New Roman"/>
          <w:color w:val="auto"/>
          <w:szCs w:val="24"/>
        </w:rPr>
      </w:pPr>
    </w:p>
    <w:p w14:paraId="7811C9E3" w14:textId="3B645D72" w:rsid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xml:space="preserve">In 2020, </w:t>
      </w:r>
      <w:r w:rsidR="00425CD1">
        <w:rPr>
          <w:rFonts w:eastAsia="Times New Roman"/>
          <w:color w:val="auto"/>
          <w:szCs w:val="24"/>
        </w:rPr>
        <w:t xml:space="preserve">the </w:t>
      </w:r>
      <w:r w:rsidRPr="003262DF">
        <w:rPr>
          <w:rFonts w:eastAsia="Times New Roman"/>
          <w:color w:val="auto"/>
          <w:szCs w:val="24"/>
        </w:rPr>
        <w:t xml:space="preserve">Council commissioned a technical feasibility study from RPS Consultants which again, amongst other recommendations, concluded that the creation of an outer breakwater would resolve the problems caused by wave penetration and render the Harbour fit for purpose. </w:t>
      </w:r>
      <w:r w:rsidR="00425CD1">
        <w:rPr>
          <w:rFonts w:eastAsia="Times New Roman"/>
          <w:color w:val="auto"/>
          <w:szCs w:val="24"/>
        </w:rPr>
        <w:t xml:space="preserve"> </w:t>
      </w:r>
      <w:r w:rsidRPr="003262DF">
        <w:rPr>
          <w:rFonts w:eastAsia="Times New Roman"/>
          <w:color w:val="auto"/>
          <w:szCs w:val="24"/>
        </w:rPr>
        <w:t>Again</w:t>
      </w:r>
      <w:r w:rsidR="00425CD1">
        <w:rPr>
          <w:rFonts w:eastAsia="Times New Roman"/>
          <w:color w:val="auto"/>
          <w:szCs w:val="24"/>
        </w:rPr>
        <w:t>,</w:t>
      </w:r>
      <w:r w:rsidRPr="003262DF">
        <w:rPr>
          <w:rFonts w:eastAsia="Times New Roman"/>
          <w:color w:val="auto"/>
          <w:szCs w:val="24"/>
        </w:rPr>
        <w:t xml:space="preserve"> nothing was done. </w:t>
      </w:r>
    </w:p>
    <w:p w14:paraId="2AC0BDA0" w14:textId="77777777" w:rsidR="00A651F6" w:rsidRPr="003262DF" w:rsidRDefault="00A651F6" w:rsidP="003262DF">
      <w:pPr>
        <w:spacing w:after="0" w:line="240" w:lineRule="auto"/>
        <w:ind w:left="0" w:right="0" w:firstLine="0"/>
        <w:textAlignment w:val="baseline"/>
        <w:rPr>
          <w:rFonts w:eastAsia="Times New Roman"/>
          <w:color w:val="auto"/>
          <w:szCs w:val="24"/>
        </w:rPr>
      </w:pPr>
    </w:p>
    <w:p w14:paraId="5D7B1069" w14:textId="42EADA09" w:rsid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xml:space="preserve">Finally in 2023, </w:t>
      </w:r>
      <w:r w:rsidR="00425CD1">
        <w:rPr>
          <w:rFonts w:eastAsia="Times New Roman"/>
          <w:color w:val="auto"/>
          <w:szCs w:val="24"/>
        </w:rPr>
        <w:t xml:space="preserve">the </w:t>
      </w:r>
      <w:r w:rsidRPr="003262DF">
        <w:rPr>
          <w:rFonts w:eastAsia="Times New Roman"/>
          <w:color w:val="auto"/>
          <w:szCs w:val="24"/>
        </w:rPr>
        <w:t>Council engaged consultants to undertake a review of the original 2015 Town Masterplan which reported that the redevelopment of the Harbour remain</w:t>
      </w:r>
      <w:r w:rsidR="00425CD1">
        <w:rPr>
          <w:rFonts w:eastAsia="Times New Roman"/>
          <w:color w:val="auto"/>
          <w:szCs w:val="24"/>
        </w:rPr>
        <w:t>ed</w:t>
      </w:r>
      <w:r w:rsidRPr="003262DF">
        <w:rPr>
          <w:rFonts w:eastAsia="Times New Roman"/>
          <w:color w:val="auto"/>
          <w:szCs w:val="24"/>
        </w:rPr>
        <w:t xml:space="preserve"> a major issue and in </w:t>
      </w:r>
      <w:r w:rsidR="00425CD1">
        <w:rPr>
          <w:rFonts w:eastAsia="Times New Roman"/>
          <w:color w:val="auto"/>
          <w:szCs w:val="24"/>
        </w:rPr>
        <w:t>its</w:t>
      </w:r>
      <w:r w:rsidRPr="003262DF">
        <w:rPr>
          <w:rFonts w:eastAsia="Times New Roman"/>
          <w:color w:val="auto"/>
          <w:szCs w:val="24"/>
        </w:rPr>
        <w:t xml:space="preserve"> words “a missed opportunity” and </w:t>
      </w:r>
      <w:r w:rsidR="00425CD1">
        <w:rPr>
          <w:rFonts w:eastAsia="Times New Roman"/>
          <w:color w:val="auto"/>
          <w:szCs w:val="24"/>
        </w:rPr>
        <w:t xml:space="preserve">she </w:t>
      </w:r>
      <w:r w:rsidRPr="003262DF">
        <w:rPr>
          <w:rFonts w:eastAsia="Times New Roman"/>
          <w:color w:val="auto"/>
          <w:szCs w:val="24"/>
        </w:rPr>
        <w:t xml:space="preserve"> quote</w:t>
      </w:r>
      <w:r w:rsidR="00425CD1">
        <w:rPr>
          <w:rFonts w:eastAsia="Times New Roman"/>
          <w:color w:val="auto"/>
          <w:szCs w:val="24"/>
        </w:rPr>
        <w:t>d</w:t>
      </w:r>
      <w:r w:rsidRPr="003262DF">
        <w:rPr>
          <w:rFonts w:eastAsia="Times New Roman"/>
          <w:color w:val="auto"/>
          <w:szCs w:val="24"/>
        </w:rPr>
        <w:t>, “Funding is required for the restoration of the Harbour, with potential for a breakwater and pontoons that facilitate use of the harbour by sailboats and leisure craft, subject to appraisal and business case”. </w:t>
      </w:r>
    </w:p>
    <w:p w14:paraId="05710CED" w14:textId="77777777" w:rsidR="00A651F6" w:rsidRPr="003262DF" w:rsidRDefault="00A651F6" w:rsidP="003262DF">
      <w:pPr>
        <w:spacing w:after="0" w:line="240" w:lineRule="auto"/>
        <w:ind w:left="0" w:right="0" w:firstLine="0"/>
        <w:textAlignment w:val="baseline"/>
        <w:rPr>
          <w:rFonts w:eastAsia="Times New Roman"/>
          <w:color w:val="auto"/>
          <w:szCs w:val="24"/>
        </w:rPr>
      </w:pPr>
    </w:p>
    <w:p w14:paraId="56D28D3E" w14:textId="3940F6B3" w:rsidR="00A651F6"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lastRenderedPageBreak/>
        <w:t xml:space="preserve">While the case for a breakwater </w:t>
      </w:r>
      <w:r w:rsidR="00425CD1">
        <w:rPr>
          <w:rFonts w:eastAsia="Times New Roman"/>
          <w:color w:val="auto"/>
          <w:szCs w:val="24"/>
        </w:rPr>
        <w:t>wa</w:t>
      </w:r>
      <w:r w:rsidRPr="003262DF">
        <w:rPr>
          <w:rFonts w:eastAsia="Times New Roman"/>
          <w:color w:val="auto"/>
          <w:szCs w:val="24"/>
        </w:rPr>
        <w:t xml:space="preserve">s compellingly made in the various studies </w:t>
      </w:r>
      <w:r w:rsidR="00425CD1">
        <w:rPr>
          <w:rFonts w:eastAsia="Times New Roman"/>
          <w:color w:val="auto"/>
          <w:szCs w:val="24"/>
        </w:rPr>
        <w:t>she</w:t>
      </w:r>
      <w:r w:rsidRPr="003262DF">
        <w:rPr>
          <w:rFonts w:eastAsia="Times New Roman"/>
          <w:color w:val="auto"/>
          <w:szCs w:val="24"/>
        </w:rPr>
        <w:t xml:space="preserve"> ha</w:t>
      </w:r>
      <w:r w:rsidR="00425CD1">
        <w:rPr>
          <w:rFonts w:eastAsia="Times New Roman"/>
          <w:color w:val="auto"/>
          <w:szCs w:val="24"/>
        </w:rPr>
        <w:t>d</w:t>
      </w:r>
      <w:r w:rsidRPr="003262DF">
        <w:rPr>
          <w:rFonts w:eastAsia="Times New Roman"/>
          <w:color w:val="auto"/>
          <w:szCs w:val="24"/>
        </w:rPr>
        <w:t xml:space="preserve"> referred to, it </w:t>
      </w:r>
      <w:r w:rsidR="00425CD1">
        <w:rPr>
          <w:rFonts w:eastAsia="Times New Roman"/>
          <w:color w:val="auto"/>
          <w:szCs w:val="24"/>
        </w:rPr>
        <w:t>wa</w:t>
      </w:r>
      <w:r w:rsidRPr="003262DF">
        <w:rPr>
          <w:rFonts w:eastAsia="Times New Roman"/>
          <w:color w:val="auto"/>
          <w:szCs w:val="24"/>
        </w:rPr>
        <w:t xml:space="preserve">s necessarily a sizeable </w:t>
      </w:r>
      <w:r w:rsidR="00A651F6" w:rsidRPr="003262DF">
        <w:rPr>
          <w:rFonts w:eastAsia="Times New Roman"/>
          <w:color w:val="auto"/>
          <w:szCs w:val="24"/>
        </w:rPr>
        <w:t>long term</w:t>
      </w:r>
      <w:r w:rsidRPr="003262DF">
        <w:rPr>
          <w:rFonts w:eastAsia="Times New Roman"/>
          <w:color w:val="auto"/>
          <w:szCs w:val="24"/>
        </w:rPr>
        <w:t xml:space="preserve"> project which w</w:t>
      </w:r>
      <w:r w:rsidR="00425CD1">
        <w:rPr>
          <w:rFonts w:eastAsia="Times New Roman"/>
          <w:color w:val="auto"/>
          <w:szCs w:val="24"/>
        </w:rPr>
        <w:t xml:space="preserve">ould </w:t>
      </w:r>
      <w:r w:rsidRPr="003262DF">
        <w:rPr>
          <w:rFonts w:eastAsia="Times New Roman"/>
          <w:color w:val="auto"/>
          <w:szCs w:val="24"/>
        </w:rPr>
        <w:t>require collaboration with and funding from other statutory agencies, in the meantime, much c</w:t>
      </w:r>
      <w:r w:rsidR="00425CD1">
        <w:rPr>
          <w:rFonts w:eastAsia="Times New Roman"/>
          <w:color w:val="auto"/>
          <w:szCs w:val="24"/>
        </w:rPr>
        <w:t xml:space="preserve">ould </w:t>
      </w:r>
      <w:r w:rsidRPr="003262DF">
        <w:rPr>
          <w:rFonts w:eastAsia="Times New Roman"/>
          <w:color w:val="auto"/>
          <w:szCs w:val="24"/>
        </w:rPr>
        <w:t xml:space="preserve">be done immediately and relatively modestly to render the Harbour accessible and thereby more attractive to, not only visiting boats, but also to retain </w:t>
      </w:r>
      <w:r w:rsidR="00425CD1">
        <w:rPr>
          <w:rFonts w:eastAsia="Times New Roman"/>
          <w:color w:val="auto"/>
          <w:szCs w:val="24"/>
        </w:rPr>
        <w:t>the area’s o</w:t>
      </w:r>
      <w:r w:rsidRPr="003262DF">
        <w:rPr>
          <w:rFonts w:eastAsia="Times New Roman"/>
          <w:color w:val="auto"/>
          <w:szCs w:val="24"/>
        </w:rPr>
        <w:t xml:space="preserve">wn sailors within the Donaghadee community. </w:t>
      </w:r>
      <w:r w:rsidR="00425CD1">
        <w:rPr>
          <w:rFonts w:eastAsia="Times New Roman"/>
          <w:color w:val="auto"/>
          <w:szCs w:val="24"/>
        </w:rPr>
        <w:t xml:space="preserve"> Like in the Portpatrick figures previously described she </w:t>
      </w:r>
      <w:r w:rsidRPr="003262DF">
        <w:rPr>
          <w:rFonts w:eastAsia="Times New Roman"/>
          <w:color w:val="auto"/>
          <w:szCs w:val="24"/>
        </w:rPr>
        <w:t>emphasi</w:t>
      </w:r>
      <w:r w:rsidR="00425CD1">
        <w:rPr>
          <w:rFonts w:eastAsia="Times New Roman"/>
          <w:color w:val="auto"/>
          <w:szCs w:val="24"/>
        </w:rPr>
        <w:t>s</w:t>
      </w:r>
      <w:r w:rsidRPr="003262DF">
        <w:rPr>
          <w:rFonts w:eastAsia="Times New Roman"/>
          <w:color w:val="auto"/>
          <w:szCs w:val="24"/>
        </w:rPr>
        <w:t>e</w:t>
      </w:r>
      <w:r w:rsidR="00425CD1">
        <w:rPr>
          <w:rFonts w:eastAsia="Times New Roman"/>
          <w:color w:val="auto"/>
          <w:szCs w:val="24"/>
        </w:rPr>
        <w:t>d</w:t>
      </w:r>
      <w:r w:rsidRPr="003262DF">
        <w:rPr>
          <w:rFonts w:eastAsia="Times New Roman"/>
          <w:color w:val="auto"/>
          <w:szCs w:val="24"/>
        </w:rPr>
        <w:t xml:space="preserve"> the importance of the knock</w:t>
      </w:r>
      <w:r w:rsidR="00941DB7">
        <w:rPr>
          <w:rFonts w:eastAsia="Times New Roman"/>
          <w:color w:val="auto"/>
          <w:szCs w:val="24"/>
        </w:rPr>
        <w:t>-</w:t>
      </w:r>
      <w:r w:rsidRPr="003262DF">
        <w:rPr>
          <w:rFonts w:eastAsia="Times New Roman"/>
          <w:color w:val="auto"/>
          <w:szCs w:val="24"/>
        </w:rPr>
        <w:t>on economic benefits of increased visitor numbers for the businesses in Donaghadee.  </w:t>
      </w:r>
    </w:p>
    <w:p w14:paraId="55316B3A" w14:textId="5A49A883"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63EB7D2A" w14:textId="0F0351D2" w:rsid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Th</w:t>
      </w:r>
      <w:r w:rsidR="00425CD1">
        <w:rPr>
          <w:rFonts w:eastAsia="Times New Roman"/>
          <w:color w:val="auto"/>
          <w:szCs w:val="24"/>
        </w:rPr>
        <w:t>o</w:t>
      </w:r>
      <w:r w:rsidRPr="003262DF">
        <w:rPr>
          <w:rFonts w:eastAsia="Times New Roman"/>
          <w:color w:val="auto"/>
          <w:szCs w:val="24"/>
        </w:rPr>
        <w:t>se modest proposals include</w:t>
      </w:r>
      <w:r w:rsidR="00425CD1">
        <w:rPr>
          <w:rFonts w:eastAsia="Times New Roman"/>
          <w:color w:val="auto"/>
          <w:szCs w:val="24"/>
        </w:rPr>
        <w:t>d</w:t>
      </w:r>
      <w:r w:rsidRPr="003262DF">
        <w:rPr>
          <w:rFonts w:eastAsia="Times New Roman"/>
          <w:color w:val="auto"/>
          <w:szCs w:val="24"/>
        </w:rPr>
        <w:t xml:space="preserve"> restored signage, ladders, fenders and pontoons all designed to improve accessibility and put Donaghadee back on the map for visiting boats.  </w:t>
      </w:r>
    </w:p>
    <w:p w14:paraId="0F4023EC" w14:textId="77777777" w:rsidR="00A651F6" w:rsidRPr="003262DF" w:rsidRDefault="00A651F6" w:rsidP="003262DF">
      <w:pPr>
        <w:spacing w:after="0" w:line="240" w:lineRule="auto"/>
        <w:ind w:left="0" w:right="0" w:firstLine="0"/>
        <w:textAlignment w:val="baseline"/>
        <w:rPr>
          <w:rFonts w:eastAsia="Times New Roman"/>
          <w:color w:val="auto"/>
          <w:szCs w:val="24"/>
        </w:rPr>
      </w:pPr>
    </w:p>
    <w:p w14:paraId="5BCB55D3" w14:textId="77777777" w:rsidR="00425CD1" w:rsidRDefault="00A651F6" w:rsidP="003262DF">
      <w:pPr>
        <w:spacing w:after="0" w:line="240" w:lineRule="auto"/>
        <w:ind w:left="0" w:right="0" w:firstLine="0"/>
        <w:textAlignment w:val="baseline"/>
        <w:rPr>
          <w:rFonts w:eastAsia="Times New Roman"/>
          <w:color w:val="auto"/>
          <w:szCs w:val="24"/>
        </w:rPr>
      </w:pPr>
      <w:r>
        <w:rPr>
          <w:rFonts w:eastAsia="Times New Roman"/>
          <w:color w:val="auto"/>
          <w:szCs w:val="24"/>
        </w:rPr>
        <w:t>M</w:t>
      </w:r>
      <w:r w:rsidR="003262DF" w:rsidRPr="003262DF">
        <w:rPr>
          <w:rFonts w:eastAsia="Times New Roman"/>
          <w:color w:val="auto"/>
          <w:szCs w:val="24"/>
        </w:rPr>
        <w:t xml:space="preserve">embers </w:t>
      </w:r>
      <w:r w:rsidR="00425CD1">
        <w:rPr>
          <w:rFonts w:eastAsia="Times New Roman"/>
          <w:color w:val="auto"/>
          <w:szCs w:val="24"/>
        </w:rPr>
        <w:t xml:space="preserve">were </w:t>
      </w:r>
      <w:r w:rsidR="003262DF" w:rsidRPr="003262DF">
        <w:rPr>
          <w:rFonts w:eastAsia="Times New Roman"/>
          <w:color w:val="auto"/>
          <w:szCs w:val="24"/>
        </w:rPr>
        <w:t>ask</w:t>
      </w:r>
      <w:r w:rsidR="00425CD1">
        <w:rPr>
          <w:rFonts w:eastAsia="Times New Roman"/>
          <w:color w:val="auto"/>
          <w:szCs w:val="24"/>
        </w:rPr>
        <w:t>ed</w:t>
      </w:r>
      <w:r w:rsidR="003262DF" w:rsidRPr="003262DF">
        <w:rPr>
          <w:rFonts w:eastAsia="Times New Roman"/>
          <w:color w:val="auto"/>
          <w:szCs w:val="24"/>
        </w:rPr>
        <w:t xml:space="preserve"> at this stage simply for</w:t>
      </w:r>
      <w:r w:rsidR="00425CD1">
        <w:rPr>
          <w:rFonts w:eastAsia="Times New Roman"/>
          <w:color w:val="auto"/>
          <w:szCs w:val="24"/>
        </w:rPr>
        <w:t xml:space="preserve"> their </w:t>
      </w:r>
      <w:r w:rsidR="003262DF" w:rsidRPr="003262DF">
        <w:rPr>
          <w:rFonts w:eastAsia="Times New Roman"/>
          <w:color w:val="auto"/>
          <w:szCs w:val="24"/>
        </w:rPr>
        <w:t>agreement</w:t>
      </w:r>
      <w:r w:rsidR="00425CD1">
        <w:rPr>
          <w:rFonts w:eastAsia="Times New Roman"/>
          <w:color w:val="auto"/>
          <w:szCs w:val="24"/>
        </w:rPr>
        <w:t xml:space="preserve"> for the following</w:t>
      </w:r>
      <w:r w:rsidR="003262DF" w:rsidRPr="003262DF">
        <w:rPr>
          <w:rFonts w:eastAsia="Times New Roman"/>
          <w:color w:val="auto"/>
          <w:szCs w:val="24"/>
        </w:rPr>
        <w:t>;</w:t>
      </w:r>
    </w:p>
    <w:p w14:paraId="310AC210" w14:textId="77777777" w:rsidR="00425CD1" w:rsidRDefault="00425CD1" w:rsidP="003262DF">
      <w:pPr>
        <w:spacing w:after="0" w:line="240" w:lineRule="auto"/>
        <w:ind w:left="0" w:right="0" w:firstLine="0"/>
        <w:textAlignment w:val="baseline"/>
        <w:rPr>
          <w:rFonts w:eastAsia="Times New Roman"/>
          <w:color w:val="auto"/>
          <w:szCs w:val="24"/>
        </w:rPr>
      </w:pPr>
    </w:p>
    <w:p w14:paraId="5D6307B7" w14:textId="2B7379B0" w:rsidR="003262DF" w:rsidRPr="003262DF" w:rsidRDefault="00425CD1" w:rsidP="004869F6">
      <w:pPr>
        <w:numPr>
          <w:ilvl w:val="0"/>
          <w:numId w:val="23"/>
        </w:numPr>
        <w:spacing w:after="0" w:line="240" w:lineRule="auto"/>
        <w:ind w:left="709" w:right="0" w:hanging="709"/>
        <w:textAlignment w:val="baseline"/>
        <w:rPr>
          <w:rFonts w:eastAsia="Times New Roman"/>
          <w:color w:val="auto"/>
          <w:szCs w:val="24"/>
        </w:rPr>
      </w:pPr>
      <w:r>
        <w:rPr>
          <w:rFonts w:eastAsia="Times New Roman"/>
          <w:color w:val="auto"/>
          <w:szCs w:val="24"/>
        </w:rPr>
        <w:t>T</w:t>
      </w:r>
      <w:r w:rsidR="003262DF" w:rsidRPr="003262DF">
        <w:rPr>
          <w:rFonts w:eastAsia="Times New Roman"/>
          <w:color w:val="auto"/>
          <w:szCs w:val="24"/>
        </w:rPr>
        <w:t>o instruct officers to work with the local groups to scope the various options</w:t>
      </w:r>
      <w:r w:rsidR="004869F6">
        <w:rPr>
          <w:rFonts w:eastAsia="Times New Roman"/>
          <w:color w:val="auto"/>
          <w:szCs w:val="24"/>
        </w:rPr>
        <w:t xml:space="preserve"> </w:t>
      </w:r>
      <w:r w:rsidR="003262DF" w:rsidRPr="003262DF">
        <w:rPr>
          <w:rFonts w:eastAsia="Times New Roman"/>
          <w:color w:val="auto"/>
          <w:szCs w:val="24"/>
        </w:rPr>
        <w:t>to improve facilities in the harbour in the short term and bring back a feasibility report including costings and possible funding streams</w:t>
      </w:r>
      <w:r>
        <w:rPr>
          <w:rFonts w:eastAsia="Times New Roman"/>
          <w:color w:val="auto"/>
          <w:szCs w:val="24"/>
        </w:rPr>
        <w:t>, an</w:t>
      </w:r>
      <w:r w:rsidR="003262DF" w:rsidRPr="003262DF">
        <w:rPr>
          <w:rFonts w:eastAsia="Times New Roman"/>
          <w:color w:val="auto"/>
          <w:szCs w:val="24"/>
        </w:rPr>
        <w:t>d</w:t>
      </w:r>
      <w:r w:rsidR="004869F6">
        <w:rPr>
          <w:rFonts w:eastAsia="Times New Roman"/>
          <w:color w:val="auto"/>
          <w:szCs w:val="24"/>
        </w:rPr>
        <w:t>;</w:t>
      </w:r>
      <w:r w:rsidR="003262DF" w:rsidRPr="003262DF">
        <w:rPr>
          <w:rFonts w:eastAsia="Times New Roman"/>
          <w:color w:val="auto"/>
          <w:szCs w:val="24"/>
        </w:rPr>
        <w:t xml:space="preserve">  </w:t>
      </w:r>
    </w:p>
    <w:p w14:paraId="3B2BD943" w14:textId="0F0C84A2" w:rsidR="003262DF" w:rsidRPr="003262DF" w:rsidRDefault="004869F6" w:rsidP="004869F6">
      <w:pPr>
        <w:numPr>
          <w:ilvl w:val="0"/>
          <w:numId w:val="24"/>
        </w:numPr>
        <w:spacing w:after="0" w:line="240" w:lineRule="auto"/>
        <w:ind w:left="709" w:right="0" w:hanging="709"/>
        <w:textAlignment w:val="baseline"/>
        <w:rPr>
          <w:rFonts w:eastAsia="Times New Roman"/>
          <w:color w:val="auto"/>
          <w:szCs w:val="24"/>
        </w:rPr>
      </w:pPr>
      <w:r>
        <w:rPr>
          <w:rFonts w:eastAsia="Times New Roman"/>
          <w:color w:val="auto"/>
          <w:szCs w:val="24"/>
        </w:rPr>
        <w:t>T</w:t>
      </w:r>
      <w:r w:rsidR="003262DF" w:rsidRPr="003262DF">
        <w:rPr>
          <w:rFonts w:eastAsia="Times New Roman"/>
          <w:color w:val="auto"/>
          <w:szCs w:val="24"/>
        </w:rPr>
        <w:t>o conduct a review of the 2020 RPS Harbour Study including the necessity for a breakwater and bring back a report to September’s Council meeting, outlining the budget required to undertake this work, any key considerations, next steps and identify which stakeholders would need to be involved</w:t>
      </w:r>
      <w:r>
        <w:rPr>
          <w:rFonts w:eastAsia="Times New Roman"/>
          <w:color w:val="auto"/>
          <w:szCs w:val="24"/>
        </w:rPr>
        <w:t>.</w:t>
      </w:r>
      <w:r w:rsidR="003262DF" w:rsidRPr="003262DF">
        <w:rPr>
          <w:rFonts w:eastAsia="Times New Roman"/>
          <w:color w:val="auto"/>
          <w:szCs w:val="24"/>
        </w:rPr>
        <w:t>   </w:t>
      </w:r>
    </w:p>
    <w:p w14:paraId="1C3ABAC1" w14:textId="77777777" w:rsidR="003262DF" w:rsidRPr="003262DF" w:rsidRDefault="003262DF" w:rsidP="003262DF">
      <w:pPr>
        <w:spacing w:after="0" w:line="240" w:lineRule="auto"/>
        <w:ind w:left="0" w:right="0" w:firstLine="0"/>
        <w:textAlignment w:val="baseline"/>
        <w:rPr>
          <w:rFonts w:eastAsia="Times New Roman"/>
          <w:color w:val="auto"/>
          <w:szCs w:val="24"/>
        </w:rPr>
      </w:pPr>
      <w:r w:rsidRPr="003262DF">
        <w:rPr>
          <w:rFonts w:eastAsia="Times New Roman"/>
          <w:color w:val="auto"/>
          <w:szCs w:val="24"/>
        </w:rPr>
        <w:t> </w:t>
      </w:r>
    </w:p>
    <w:p w14:paraId="6D70675E" w14:textId="35D937F7" w:rsidR="003262DF" w:rsidRPr="003262DF" w:rsidRDefault="004869F6" w:rsidP="003262DF">
      <w:pPr>
        <w:spacing w:after="0" w:line="240" w:lineRule="auto"/>
        <w:rPr>
          <w:rFonts w:eastAsiaTheme="minorHAnsi"/>
          <w:color w:val="auto"/>
          <w:kern w:val="2"/>
          <w:szCs w:val="24"/>
          <w:lang w:eastAsia="en-US"/>
          <w14:ligatures w14:val="standardContextual"/>
        </w:rPr>
      </w:pPr>
      <w:r>
        <w:rPr>
          <w:rFonts w:eastAsia="Times New Roman"/>
          <w:color w:val="auto"/>
          <w:szCs w:val="24"/>
        </w:rPr>
        <w:t xml:space="preserve">Seconding the Motion </w:t>
      </w:r>
      <w:r w:rsidR="003262DF">
        <w:rPr>
          <w:rFonts w:eastAsia="Times New Roman"/>
          <w:color w:val="auto"/>
          <w:szCs w:val="24"/>
        </w:rPr>
        <w:t>Councillor Irwin</w:t>
      </w:r>
      <w:r w:rsidR="003262DF" w:rsidRPr="003262DF">
        <w:rPr>
          <w:rFonts w:eastAsia="Times New Roman"/>
          <w:color w:val="auto"/>
          <w:szCs w:val="24"/>
        </w:rPr>
        <w:t> </w:t>
      </w:r>
      <w:r>
        <w:rPr>
          <w:rFonts w:eastAsia="Times New Roman"/>
          <w:color w:val="auto"/>
          <w:szCs w:val="24"/>
        </w:rPr>
        <w:t xml:space="preserve">said that she did not intend to </w:t>
      </w:r>
      <w:r w:rsidR="003262DF" w:rsidRPr="003262DF">
        <w:rPr>
          <w:rFonts w:eastAsiaTheme="minorHAnsi"/>
          <w:color w:val="auto"/>
          <w:kern w:val="2"/>
          <w:szCs w:val="24"/>
          <w:lang w:eastAsia="en-US"/>
          <w14:ligatures w14:val="standardContextual"/>
        </w:rPr>
        <w:t xml:space="preserve">repeat too much of what </w:t>
      </w:r>
      <w:r>
        <w:rPr>
          <w:rFonts w:eastAsiaTheme="minorHAnsi"/>
          <w:color w:val="auto"/>
          <w:kern w:val="2"/>
          <w:szCs w:val="24"/>
          <w:lang w:eastAsia="en-US"/>
          <w14:ligatures w14:val="standardContextual"/>
        </w:rPr>
        <w:t xml:space="preserve">her </w:t>
      </w:r>
      <w:r w:rsidR="003262DF" w:rsidRPr="003262DF">
        <w:rPr>
          <w:rFonts w:eastAsiaTheme="minorHAnsi"/>
          <w:color w:val="auto"/>
          <w:kern w:val="2"/>
          <w:szCs w:val="24"/>
          <w:lang w:eastAsia="en-US"/>
          <w14:ligatures w14:val="standardContextual"/>
        </w:rPr>
        <w:t>colleague ha</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said </w:t>
      </w:r>
      <w:r>
        <w:rPr>
          <w:rFonts w:eastAsiaTheme="minorHAnsi"/>
          <w:color w:val="auto"/>
          <w:kern w:val="2"/>
          <w:szCs w:val="24"/>
          <w:lang w:eastAsia="en-US"/>
          <w14:ligatures w14:val="standardContextual"/>
        </w:rPr>
        <w:t xml:space="preserve">since she </w:t>
      </w:r>
      <w:r w:rsidR="003262DF" w:rsidRPr="003262DF">
        <w:rPr>
          <w:rFonts w:eastAsiaTheme="minorHAnsi"/>
          <w:color w:val="auto"/>
          <w:kern w:val="2"/>
          <w:szCs w:val="24"/>
          <w:lang w:eastAsia="en-US"/>
          <w14:ligatures w14:val="standardContextual"/>
        </w:rPr>
        <w:t>believe</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she ha</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covered the reasoning for </w:t>
      </w:r>
      <w:r>
        <w:rPr>
          <w:rFonts w:eastAsiaTheme="minorHAnsi"/>
          <w:color w:val="auto"/>
          <w:kern w:val="2"/>
          <w:szCs w:val="24"/>
          <w:lang w:eastAsia="en-US"/>
          <w14:ligatures w14:val="standardContextual"/>
        </w:rPr>
        <w:t xml:space="preserve">the </w:t>
      </w:r>
      <w:r w:rsidR="003262DF" w:rsidRPr="003262DF">
        <w:rPr>
          <w:rFonts w:eastAsiaTheme="minorHAnsi"/>
          <w:color w:val="auto"/>
          <w:kern w:val="2"/>
          <w:szCs w:val="24"/>
          <w:lang w:eastAsia="en-US"/>
          <w14:ligatures w14:val="standardContextual"/>
        </w:rPr>
        <w:t>request very well.</w:t>
      </w:r>
    </w:p>
    <w:p w14:paraId="0C3A6DB9"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38900D54" w14:textId="6806D467" w:rsidR="003262DF" w:rsidRPr="003262DF" w:rsidRDefault="004869F6"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She</w:t>
      </w:r>
      <w:r w:rsidR="003262DF" w:rsidRPr="003262DF">
        <w:rPr>
          <w:rFonts w:eastAsiaTheme="minorHAnsi"/>
          <w:color w:val="auto"/>
          <w:kern w:val="2"/>
          <w:szCs w:val="24"/>
          <w:lang w:eastAsia="en-US"/>
          <w14:ligatures w14:val="standardContextual"/>
        </w:rPr>
        <w:t xml:space="preserve"> appreciate</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that </w:t>
      </w:r>
      <w:r>
        <w:rPr>
          <w:rFonts w:eastAsiaTheme="minorHAnsi"/>
          <w:color w:val="auto"/>
          <w:kern w:val="2"/>
          <w:szCs w:val="24"/>
          <w:lang w:eastAsia="en-US"/>
          <w14:ligatures w14:val="standardContextual"/>
        </w:rPr>
        <w:t xml:space="preserve">Members would not have had a </w:t>
      </w:r>
      <w:r w:rsidR="003262DF" w:rsidRPr="003262DF">
        <w:rPr>
          <w:rFonts w:eastAsiaTheme="minorHAnsi"/>
          <w:color w:val="auto"/>
          <w:kern w:val="2"/>
          <w:szCs w:val="24"/>
          <w:lang w:eastAsia="en-US"/>
          <w14:ligatures w14:val="standardContextual"/>
        </w:rPr>
        <w:t>chance to look in depth at the report</w:t>
      </w:r>
      <w:r w:rsidR="00CD563E">
        <w:rPr>
          <w:rFonts w:eastAsiaTheme="minorHAnsi"/>
          <w:color w:val="auto"/>
          <w:kern w:val="2"/>
          <w:szCs w:val="24"/>
          <w:lang w:eastAsia="en-US"/>
          <w14:ligatures w14:val="standardContextual"/>
        </w:rPr>
        <w:t>s</w:t>
      </w:r>
      <w:r w:rsidR="003262DF" w:rsidRPr="003262DF">
        <w:rPr>
          <w:rFonts w:eastAsiaTheme="minorHAnsi"/>
          <w:color w:val="auto"/>
          <w:kern w:val="2"/>
          <w:szCs w:val="24"/>
          <w:lang w:eastAsia="en-US"/>
          <w14:ligatures w14:val="standardContextual"/>
        </w:rPr>
        <w:t xml:space="preserve"> </w:t>
      </w:r>
      <w:r>
        <w:rPr>
          <w:rFonts w:eastAsiaTheme="minorHAnsi"/>
          <w:color w:val="auto"/>
          <w:kern w:val="2"/>
          <w:szCs w:val="24"/>
          <w:lang w:eastAsia="en-US"/>
          <w14:ligatures w14:val="standardContextual"/>
        </w:rPr>
        <w:t>that had been circulated b</w:t>
      </w:r>
      <w:r w:rsidR="003262DF" w:rsidRPr="003262DF">
        <w:rPr>
          <w:rFonts w:eastAsiaTheme="minorHAnsi"/>
          <w:color w:val="auto"/>
          <w:kern w:val="2"/>
          <w:szCs w:val="24"/>
          <w:lang w:eastAsia="en-US"/>
          <w14:ligatures w14:val="standardContextual"/>
        </w:rPr>
        <w:t xml:space="preserve">ut even a flick through </w:t>
      </w:r>
      <w:r>
        <w:rPr>
          <w:rFonts w:eastAsiaTheme="minorHAnsi"/>
          <w:color w:val="auto"/>
          <w:kern w:val="2"/>
          <w:szCs w:val="24"/>
          <w:lang w:eastAsia="en-US"/>
          <w14:ligatures w14:val="standardContextual"/>
        </w:rPr>
        <w:t xml:space="preserve">them </w:t>
      </w:r>
      <w:r w:rsidR="003262DF" w:rsidRPr="003262DF">
        <w:rPr>
          <w:rFonts w:eastAsiaTheme="minorHAnsi"/>
          <w:color w:val="auto"/>
          <w:kern w:val="2"/>
          <w:szCs w:val="24"/>
          <w:lang w:eastAsia="en-US"/>
          <w14:ligatures w14:val="standardContextual"/>
        </w:rPr>
        <w:t>hopefully provide</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some clear evidence of why </w:t>
      </w:r>
      <w:r>
        <w:rPr>
          <w:rFonts w:eastAsiaTheme="minorHAnsi"/>
          <w:color w:val="auto"/>
          <w:kern w:val="2"/>
          <w:szCs w:val="24"/>
          <w:lang w:eastAsia="en-US"/>
          <w14:ligatures w14:val="standardContextual"/>
        </w:rPr>
        <w:t>they we</w:t>
      </w:r>
      <w:r w:rsidR="003262DF" w:rsidRPr="003262DF">
        <w:rPr>
          <w:rFonts w:eastAsiaTheme="minorHAnsi"/>
          <w:color w:val="auto"/>
          <w:kern w:val="2"/>
          <w:szCs w:val="24"/>
          <w:lang w:eastAsia="en-US"/>
          <w14:ligatures w14:val="standardContextual"/>
        </w:rPr>
        <w:t>re requesting th</w:t>
      </w:r>
      <w:r>
        <w:rPr>
          <w:rFonts w:eastAsiaTheme="minorHAnsi"/>
          <w:color w:val="auto"/>
          <w:kern w:val="2"/>
          <w:szCs w:val="24"/>
          <w:lang w:eastAsia="en-US"/>
          <w14:ligatures w14:val="standardContextual"/>
        </w:rPr>
        <w:t>e</w:t>
      </w:r>
      <w:r w:rsidR="003262DF" w:rsidRPr="003262DF">
        <w:rPr>
          <w:rFonts w:eastAsiaTheme="minorHAnsi"/>
          <w:color w:val="auto"/>
          <w:kern w:val="2"/>
          <w:szCs w:val="24"/>
          <w:lang w:eastAsia="en-US"/>
          <w14:ligatures w14:val="standardContextual"/>
        </w:rPr>
        <w:t xml:space="preserve"> work be undertaken.</w:t>
      </w:r>
    </w:p>
    <w:p w14:paraId="095C0F0F"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2BBA6720" w14:textId="2FB3AA80" w:rsidR="003262DF" w:rsidRPr="003262DF" w:rsidRDefault="004869F6"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She </w:t>
      </w:r>
      <w:r w:rsidR="003262DF" w:rsidRPr="003262DF">
        <w:rPr>
          <w:rFonts w:eastAsiaTheme="minorHAnsi"/>
          <w:color w:val="auto"/>
          <w:kern w:val="2"/>
          <w:szCs w:val="24"/>
          <w:lang w:eastAsia="en-US"/>
          <w14:ligatures w14:val="standardContextual"/>
        </w:rPr>
        <w:t>reiterate</w:t>
      </w:r>
      <w:r>
        <w:rPr>
          <w:rFonts w:eastAsiaTheme="minorHAnsi"/>
          <w:color w:val="auto"/>
          <w:kern w:val="2"/>
          <w:szCs w:val="24"/>
          <w:lang w:eastAsia="en-US"/>
          <w14:ligatures w14:val="standardContextual"/>
        </w:rPr>
        <w:t>d</w:t>
      </w:r>
      <w:r w:rsidR="003262DF" w:rsidRPr="003262DF">
        <w:rPr>
          <w:rFonts w:eastAsiaTheme="minorHAnsi"/>
          <w:color w:val="auto"/>
          <w:kern w:val="2"/>
          <w:szCs w:val="24"/>
          <w:lang w:eastAsia="en-US"/>
          <w14:ligatures w14:val="standardContextual"/>
        </w:rPr>
        <w:t xml:space="preserve"> that </w:t>
      </w:r>
      <w:r>
        <w:rPr>
          <w:rFonts w:eastAsiaTheme="minorHAnsi"/>
          <w:color w:val="auto"/>
          <w:kern w:val="2"/>
          <w:szCs w:val="24"/>
          <w:lang w:eastAsia="en-US"/>
          <w14:ligatures w14:val="standardContextual"/>
        </w:rPr>
        <w:t xml:space="preserve">this was a </w:t>
      </w:r>
      <w:r w:rsidR="003262DF" w:rsidRPr="003262DF">
        <w:rPr>
          <w:rFonts w:eastAsiaTheme="minorHAnsi"/>
          <w:color w:val="auto"/>
          <w:kern w:val="2"/>
          <w:szCs w:val="24"/>
          <w:lang w:eastAsia="en-US"/>
          <w14:ligatures w14:val="standardContextual"/>
        </w:rPr>
        <w:t>fantastic report from DCDA and Donaghadee Sailing Club Volunteers and thank</w:t>
      </w:r>
      <w:r>
        <w:rPr>
          <w:rFonts w:eastAsiaTheme="minorHAnsi"/>
          <w:color w:val="auto"/>
          <w:kern w:val="2"/>
          <w:szCs w:val="24"/>
          <w:lang w:eastAsia="en-US"/>
          <w14:ligatures w14:val="standardContextual"/>
        </w:rPr>
        <w:t>ed</w:t>
      </w:r>
      <w:r w:rsidR="003262DF" w:rsidRPr="003262DF">
        <w:rPr>
          <w:rFonts w:eastAsiaTheme="minorHAnsi"/>
          <w:color w:val="auto"/>
          <w:kern w:val="2"/>
          <w:szCs w:val="24"/>
          <w:lang w:eastAsia="en-US"/>
          <w14:ligatures w14:val="standardContextual"/>
        </w:rPr>
        <w:t xml:space="preserve"> them for their commitment to th</w:t>
      </w:r>
      <w:r>
        <w:rPr>
          <w:rFonts w:eastAsiaTheme="minorHAnsi"/>
          <w:color w:val="auto"/>
          <w:kern w:val="2"/>
          <w:szCs w:val="24"/>
          <w:lang w:eastAsia="en-US"/>
          <w14:ligatures w14:val="standardContextual"/>
        </w:rPr>
        <w:t>e</w:t>
      </w:r>
      <w:r w:rsidR="003262DF" w:rsidRPr="003262DF">
        <w:rPr>
          <w:rFonts w:eastAsiaTheme="minorHAnsi"/>
          <w:color w:val="auto"/>
          <w:kern w:val="2"/>
          <w:szCs w:val="24"/>
          <w:lang w:eastAsia="en-US"/>
          <w14:ligatures w14:val="standardContextual"/>
        </w:rPr>
        <w:t xml:space="preserve"> issue, </w:t>
      </w:r>
      <w:r>
        <w:rPr>
          <w:rFonts w:eastAsiaTheme="minorHAnsi"/>
          <w:color w:val="auto"/>
          <w:kern w:val="2"/>
          <w:szCs w:val="24"/>
          <w:lang w:eastAsia="en-US"/>
          <w14:ligatures w14:val="standardContextual"/>
        </w:rPr>
        <w:t xml:space="preserve">being </w:t>
      </w:r>
      <w:r w:rsidR="003262DF" w:rsidRPr="003262DF">
        <w:rPr>
          <w:rFonts w:eastAsiaTheme="minorHAnsi"/>
          <w:color w:val="auto"/>
          <w:kern w:val="2"/>
          <w:szCs w:val="24"/>
          <w:lang w:eastAsia="en-US"/>
          <w14:ligatures w14:val="standardContextual"/>
        </w:rPr>
        <w:t xml:space="preserve">based upon the 2020 Harbour Study completed by RPS. </w:t>
      </w:r>
    </w:p>
    <w:p w14:paraId="291304B4"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59A82B35" w14:textId="690F53C6"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r w:rsidRPr="003262DF">
        <w:rPr>
          <w:rFonts w:eastAsiaTheme="minorHAnsi"/>
          <w:color w:val="auto"/>
          <w:kern w:val="2"/>
          <w:szCs w:val="24"/>
          <w:lang w:eastAsia="en-US"/>
          <w14:ligatures w14:val="standardContextual"/>
        </w:rPr>
        <w:t>Th</w:t>
      </w:r>
      <w:r w:rsidR="004869F6">
        <w:rPr>
          <w:rFonts w:eastAsiaTheme="minorHAnsi"/>
          <w:color w:val="auto"/>
          <w:kern w:val="2"/>
          <w:szCs w:val="24"/>
          <w:lang w:eastAsia="en-US"/>
          <w14:ligatures w14:val="standardContextual"/>
        </w:rPr>
        <w:t>e</w:t>
      </w:r>
      <w:r w:rsidRPr="003262DF">
        <w:rPr>
          <w:rFonts w:eastAsiaTheme="minorHAnsi"/>
          <w:color w:val="auto"/>
          <w:kern w:val="2"/>
          <w:szCs w:val="24"/>
          <w:lang w:eastAsia="en-US"/>
          <w14:ligatures w14:val="standardContextual"/>
        </w:rPr>
        <w:t xml:space="preserve"> study from RPS was commissioned by th</w:t>
      </w:r>
      <w:r w:rsidR="004869F6">
        <w:rPr>
          <w:rFonts w:eastAsiaTheme="minorHAnsi"/>
          <w:color w:val="auto"/>
          <w:kern w:val="2"/>
          <w:szCs w:val="24"/>
          <w:lang w:eastAsia="en-US"/>
          <w14:ligatures w14:val="standardContextual"/>
        </w:rPr>
        <w:t>e</w:t>
      </w:r>
      <w:r w:rsidRPr="003262DF">
        <w:rPr>
          <w:rFonts w:eastAsiaTheme="minorHAnsi"/>
          <w:color w:val="auto"/>
          <w:kern w:val="2"/>
          <w:szCs w:val="24"/>
          <w:lang w:eastAsia="en-US"/>
          <w14:ligatures w14:val="standardContextual"/>
        </w:rPr>
        <w:t xml:space="preserve"> Council and came to the conclusion that an outer breakwater </w:t>
      </w:r>
      <w:r w:rsidR="00A651F6">
        <w:rPr>
          <w:rFonts w:eastAsiaTheme="minorHAnsi"/>
          <w:color w:val="auto"/>
          <w:kern w:val="2"/>
          <w:szCs w:val="24"/>
          <w:lang w:eastAsia="en-US"/>
          <w14:ligatures w14:val="standardContextual"/>
        </w:rPr>
        <w:t xml:space="preserve">would largely </w:t>
      </w:r>
      <w:r w:rsidRPr="003262DF">
        <w:rPr>
          <w:rFonts w:eastAsiaTheme="minorHAnsi"/>
          <w:color w:val="auto"/>
          <w:kern w:val="2"/>
          <w:szCs w:val="24"/>
          <w:lang w:eastAsia="en-US"/>
          <w14:ligatures w14:val="standardContextual"/>
        </w:rPr>
        <w:t xml:space="preserve">solve the problem of risks posed by strong waves and weather events. It would render the harbour useable and make the tourist potential </w:t>
      </w:r>
      <w:r w:rsidR="004869F6">
        <w:rPr>
          <w:rFonts w:eastAsiaTheme="minorHAnsi"/>
          <w:color w:val="auto"/>
          <w:kern w:val="2"/>
          <w:szCs w:val="24"/>
          <w:lang w:eastAsia="en-US"/>
          <w14:ligatures w14:val="standardContextual"/>
        </w:rPr>
        <w:t xml:space="preserve">that Councillor McCollum had referenced </w:t>
      </w:r>
      <w:r w:rsidRPr="003262DF">
        <w:rPr>
          <w:rFonts w:eastAsiaTheme="minorHAnsi"/>
          <w:color w:val="auto"/>
          <w:kern w:val="2"/>
          <w:szCs w:val="24"/>
          <w:lang w:eastAsia="en-US"/>
          <w14:ligatures w14:val="standardContextual"/>
        </w:rPr>
        <w:t xml:space="preserve">possible. </w:t>
      </w:r>
    </w:p>
    <w:p w14:paraId="238E647A"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28B15617" w14:textId="063206F4" w:rsidR="003262DF" w:rsidRPr="003262DF" w:rsidRDefault="00A342BF"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Irwin </w:t>
      </w:r>
      <w:r w:rsidR="003262DF" w:rsidRPr="003262DF">
        <w:rPr>
          <w:rFonts w:eastAsiaTheme="minorHAnsi"/>
          <w:color w:val="auto"/>
          <w:kern w:val="2"/>
          <w:szCs w:val="24"/>
          <w:lang w:eastAsia="en-US"/>
          <w14:ligatures w14:val="standardContextual"/>
        </w:rPr>
        <w:t xml:space="preserve">was delighted to attend the launch event for the DCDA/Sailing Club report, and a few things stood out to </w:t>
      </w:r>
      <w:r>
        <w:rPr>
          <w:rFonts w:eastAsiaTheme="minorHAnsi"/>
          <w:color w:val="auto"/>
          <w:kern w:val="2"/>
          <w:szCs w:val="24"/>
          <w:lang w:eastAsia="en-US"/>
          <w14:ligatures w14:val="standardContextual"/>
        </w:rPr>
        <w:t>her</w:t>
      </w:r>
      <w:r w:rsidR="003262DF" w:rsidRPr="003262DF">
        <w:rPr>
          <w:rFonts w:eastAsiaTheme="minorHAnsi"/>
          <w:color w:val="auto"/>
          <w:kern w:val="2"/>
          <w:szCs w:val="24"/>
          <w:lang w:eastAsia="en-US"/>
          <w14:ligatures w14:val="standardContextual"/>
        </w:rPr>
        <w:t xml:space="preserve"> from that event, including </w:t>
      </w:r>
      <w:r>
        <w:rPr>
          <w:rFonts w:eastAsiaTheme="minorHAnsi"/>
          <w:color w:val="auto"/>
          <w:kern w:val="2"/>
          <w:szCs w:val="24"/>
          <w:lang w:eastAsia="en-US"/>
          <w14:ligatures w14:val="standardContextual"/>
        </w:rPr>
        <w:t>her</w:t>
      </w:r>
      <w:r w:rsidR="003262DF" w:rsidRPr="003262DF">
        <w:rPr>
          <w:rFonts w:eastAsiaTheme="minorHAnsi"/>
          <w:color w:val="auto"/>
          <w:kern w:val="2"/>
          <w:szCs w:val="24"/>
          <w:lang w:eastAsia="en-US"/>
          <w14:ligatures w14:val="standardContextual"/>
        </w:rPr>
        <w:t xml:space="preserve"> colleague acting as a prop to demonstrate the risk posed by rising sea levels. </w:t>
      </w:r>
      <w:r>
        <w:rPr>
          <w:rFonts w:eastAsiaTheme="minorHAnsi"/>
          <w:color w:val="auto"/>
          <w:kern w:val="2"/>
          <w:szCs w:val="24"/>
          <w:lang w:eastAsia="en-US"/>
          <w14:ligatures w14:val="standardContextual"/>
        </w:rPr>
        <w:t xml:space="preserve"> She</w:t>
      </w:r>
      <w:r w:rsidR="003262DF" w:rsidRPr="003262DF">
        <w:rPr>
          <w:rFonts w:eastAsiaTheme="minorHAnsi"/>
          <w:color w:val="auto"/>
          <w:kern w:val="2"/>
          <w:szCs w:val="24"/>
          <w:lang w:eastAsia="en-US"/>
          <w14:ligatures w14:val="standardContextual"/>
        </w:rPr>
        <w:t xml:space="preserve"> wish</w:t>
      </w:r>
      <w:r>
        <w:rPr>
          <w:rFonts w:eastAsiaTheme="minorHAnsi"/>
          <w:color w:val="auto"/>
          <w:kern w:val="2"/>
          <w:szCs w:val="24"/>
          <w:lang w:eastAsia="en-US"/>
          <w14:ligatures w14:val="standardContextual"/>
        </w:rPr>
        <w:t>ed</w:t>
      </w:r>
      <w:r w:rsidR="003262DF" w:rsidRPr="003262DF">
        <w:rPr>
          <w:rFonts w:eastAsiaTheme="minorHAnsi"/>
          <w:color w:val="auto"/>
          <w:kern w:val="2"/>
          <w:szCs w:val="24"/>
          <w:lang w:eastAsia="en-US"/>
          <w14:ligatures w14:val="standardContextual"/>
        </w:rPr>
        <w:t xml:space="preserve"> </w:t>
      </w:r>
      <w:r>
        <w:rPr>
          <w:rFonts w:eastAsiaTheme="minorHAnsi"/>
          <w:color w:val="auto"/>
          <w:kern w:val="2"/>
          <w:szCs w:val="24"/>
          <w:lang w:eastAsia="en-US"/>
          <w14:ligatures w14:val="standardContextual"/>
        </w:rPr>
        <w:t>she</w:t>
      </w:r>
      <w:r w:rsidR="003262DF" w:rsidRPr="003262DF">
        <w:rPr>
          <w:rFonts w:eastAsiaTheme="minorHAnsi"/>
          <w:color w:val="auto"/>
          <w:kern w:val="2"/>
          <w:szCs w:val="24"/>
          <w:lang w:eastAsia="en-US"/>
          <w14:ligatures w14:val="standardContextual"/>
        </w:rPr>
        <w:t xml:space="preserve"> was able to show some of the projections presented </w:t>
      </w:r>
      <w:r>
        <w:rPr>
          <w:rFonts w:eastAsiaTheme="minorHAnsi"/>
          <w:color w:val="auto"/>
          <w:kern w:val="2"/>
          <w:szCs w:val="24"/>
          <w:lang w:eastAsia="en-US"/>
          <w14:ligatures w14:val="standardContextual"/>
        </w:rPr>
        <w:t xml:space="preserve">and the </w:t>
      </w:r>
      <w:r w:rsidR="003262DF" w:rsidRPr="003262DF">
        <w:rPr>
          <w:rFonts w:eastAsiaTheme="minorHAnsi"/>
          <w:color w:val="auto"/>
          <w:kern w:val="2"/>
          <w:szCs w:val="24"/>
          <w:lang w:eastAsia="en-US"/>
          <w14:ligatures w14:val="standardContextual"/>
        </w:rPr>
        <w:t xml:space="preserve">difference the outer breakwater would make, which showed a significant reduction in wave height and strength within the harbour following its installation. </w:t>
      </w:r>
      <w:r>
        <w:rPr>
          <w:rFonts w:eastAsiaTheme="minorHAnsi"/>
          <w:color w:val="auto"/>
          <w:kern w:val="2"/>
          <w:szCs w:val="24"/>
          <w:lang w:eastAsia="en-US"/>
          <w14:ligatures w14:val="standardContextual"/>
        </w:rPr>
        <w:t xml:space="preserve"> </w:t>
      </w:r>
      <w:r w:rsidR="00A651F6">
        <w:rPr>
          <w:rFonts w:eastAsiaTheme="minorHAnsi"/>
          <w:color w:val="auto"/>
          <w:kern w:val="2"/>
          <w:szCs w:val="24"/>
          <w:lang w:eastAsia="en-US"/>
          <w14:ligatures w14:val="standardContextual"/>
        </w:rPr>
        <w:t>Unfortunately</w:t>
      </w:r>
      <w:r>
        <w:rPr>
          <w:rFonts w:eastAsiaTheme="minorHAnsi"/>
          <w:color w:val="auto"/>
          <w:kern w:val="2"/>
          <w:szCs w:val="24"/>
          <w:lang w:eastAsia="en-US"/>
          <w14:ligatures w14:val="standardContextual"/>
        </w:rPr>
        <w:t>,</w:t>
      </w:r>
      <w:r w:rsidR="00A651F6">
        <w:rPr>
          <w:rFonts w:eastAsiaTheme="minorHAnsi"/>
          <w:color w:val="auto"/>
          <w:kern w:val="2"/>
          <w:szCs w:val="24"/>
          <w:lang w:eastAsia="en-US"/>
          <w14:ligatures w14:val="standardContextual"/>
        </w:rPr>
        <w:t xml:space="preserve"> that </w:t>
      </w:r>
      <w:r>
        <w:rPr>
          <w:rFonts w:eastAsiaTheme="minorHAnsi"/>
          <w:color w:val="auto"/>
          <w:kern w:val="2"/>
          <w:szCs w:val="24"/>
          <w:lang w:eastAsia="en-US"/>
          <w14:ligatures w14:val="standardContextual"/>
        </w:rPr>
        <w:t>wa</w:t>
      </w:r>
      <w:r w:rsidR="00A651F6">
        <w:rPr>
          <w:rFonts w:eastAsiaTheme="minorHAnsi"/>
          <w:color w:val="auto"/>
          <w:kern w:val="2"/>
          <w:szCs w:val="24"/>
          <w:lang w:eastAsia="en-US"/>
          <w14:ligatures w14:val="standardContextual"/>
        </w:rPr>
        <w:t>s not included in the report</w:t>
      </w:r>
      <w:r>
        <w:rPr>
          <w:rFonts w:eastAsiaTheme="minorHAnsi"/>
          <w:color w:val="auto"/>
          <w:kern w:val="2"/>
          <w:szCs w:val="24"/>
          <w:lang w:eastAsia="en-US"/>
          <w14:ligatures w14:val="standardContextual"/>
        </w:rPr>
        <w:t>.</w:t>
      </w:r>
    </w:p>
    <w:p w14:paraId="36408BEB"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5A92B382" w14:textId="77777777" w:rsidR="00A342BF" w:rsidRDefault="003262DF" w:rsidP="003262DF">
      <w:pPr>
        <w:spacing w:after="0" w:line="240" w:lineRule="auto"/>
        <w:ind w:left="0" w:right="0" w:firstLine="0"/>
        <w:rPr>
          <w:rFonts w:eastAsiaTheme="minorHAnsi"/>
          <w:color w:val="auto"/>
          <w:kern w:val="2"/>
          <w:szCs w:val="24"/>
          <w:lang w:eastAsia="en-US"/>
          <w14:ligatures w14:val="standardContextual"/>
        </w:rPr>
      </w:pPr>
      <w:r w:rsidRPr="003262DF">
        <w:rPr>
          <w:rFonts w:eastAsiaTheme="minorHAnsi"/>
          <w:color w:val="auto"/>
          <w:kern w:val="2"/>
          <w:szCs w:val="24"/>
          <w:lang w:eastAsia="en-US"/>
          <w14:ligatures w14:val="standardContextual"/>
        </w:rPr>
        <w:t xml:space="preserve">However, one statement from Tony Skeats at the Sailing Club </w:t>
      </w:r>
      <w:r w:rsidR="00A342BF">
        <w:rPr>
          <w:rFonts w:eastAsiaTheme="minorHAnsi"/>
          <w:color w:val="auto"/>
          <w:kern w:val="2"/>
          <w:szCs w:val="24"/>
          <w:lang w:eastAsia="en-US"/>
          <w14:ligatures w14:val="standardContextual"/>
        </w:rPr>
        <w:t xml:space="preserve">had </w:t>
      </w:r>
      <w:r w:rsidRPr="003262DF">
        <w:rPr>
          <w:rFonts w:eastAsiaTheme="minorHAnsi"/>
          <w:color w:val="auto"/>
          <w:kern w:val="2"/>
          <w:szCs w:val="24"/>
          <w:lang w:eastAsia="en-US"/>
          <w14:ligatures w14:val="standardContextual"/>
        </w:rPr>
        <w:t xml:space="preserve">stood out to </w:t>
      </w:r>
      <w:r w:rsidR="00A342BF">
        <w:rPr>
          <w:rFonts w:eastAsiaTheme="minorHAnsi"/>
          <w:color w:val="auto"/>
          <w:kern w:val="2"/>
          <w:szCs w:val="24"/>
          <w:lang w:eastAsia="en-US"/>
          <w14:ligatures w14:val="standardContextual"/>
        </w:rPr>
        <w:t>her</w:t>
      </w:r>
      <w:r w:rsidRPr="003262DF">
        <w:rPr>
          <w:rFonts w:eastAsiaTheme="minorHAnsi"/>
          <w:color w:val="auto"/>
          <w:kern w:val="2"/>
          <w:szCs w:val="24"/>
          <w:lang w:eastAsia="en-US"/>
          <w14:ligatures w14:val="standardContextual"/>
        </w:rPr>
        <w:t xml:space="preserve">, which was that in hindsight, no one would choose to place a town where </w:t>
      </w:r>
      <w:r w:rsidRPr="003262DF">
        <w:rPr>
          <w:rFonts w:eastAsiaTheme="minorHAnsi"/>
          <w:color w:val="auto"/>
          <w:kern w:val="2"/>
          <w:szCs w:val="24"/>
          <w:lang w:eastAsia="en-US"/>
          <w14:ligatures w14:val="standardContextual"/>
        </w:rPr>
        <w:lastRenderedPageBreak/>
        <w:t xml:space="preserve">Donaghadee </w:t>
      </w:r>
      <w:r w:rsidR="00A342BF">
        <w:rPr>
          <w:rFonts w:eastAsiaTheme="minorHAnsi"/>
          <w:color w:val="auto"/>
          <w:kern w:val="2"/>
          <w:szCs w:val="24"/>
          <w:lang w:eastAsia="en-US"/>
          <w14:ligatures w14:val="standardContextual"/>
        </w:rPr>
        <w:t>wa</w:t>
      </w:r>
      <w:r w:rsidRPr="003262DF">
        <w:rPr>
          <w:rFonts w:eastAsiaTheme="minorHAnsi"/>
          <w:color w:val="auto"/>
          <w:kern w:val="2"/>
          <w:szCs w:val="24"/>
          <w:lang w:eastAsia="en-US"/>
          <w14:ligatures w14:val="standardContextual"/>
        </w:rPr>
        <w:t xml:space="preserve">s placed geographically. </w:t>
      </w:r>
      <w:r w:rsidR="00A342BF">
        <w:rPr>
          <w:rFonts w:eastAsiaTheme="minorHAnsi"/>
          <w:color w:val="auto"/>
          <w:kern w:val="2"/>
          <w:szCs w:val="24"/>
          <w:lang w:eastAsia="en-US"/>
          <w14:ligatures w14:val="standardContextual"/>
        </w:rPr>
        <w:t xml:space="preserve"> </w:t>
      </w:r>
      <w:r w:rsidRPr="003262DF">
        <w:rPr>
          <w:rFonts w:eastAsiaTheme="minorHAnsi"/>
          <w:color w:val="auto"/>
          <w:kern w:val="2"/>
          <w:szCs w:val="24"/>
          <w:lang w:eastAsia="en-US"/>
          <w14:ligatures w14:val="standardContextual"/>
        </w:rPr>
        <w:t>It ma</w:t>
      </w:r>
      <w:r w:rsidR="00A342BF">
        <w:rPr>
          <w:rFonts w:eastAsiaTheme="minorHAnsi"/>
          <w:color w:val="auto"/>
          <w:kern w:val="2"/>
          <w:szCs w:val="24"/>
          <w:lang w:eastAsia="en-US"/>
          <w14:ligatures w14:val="standardContextual"/>
        </w:rPr>
        <w:t>de</w:t>
      </w:r>
      <w:r w:rsidRPr="003262DF">
        <w:rPr>
          <w:rFonts w:eastAsiaTheme="minorHAnsi"/>
          <w:color w:val="auto"/>
          <w:kern w:val="2"/>
          <w:szCs w:val="24"/>
          <w:lang w:eastAsia="en-US"/>
          <w14:ligatures w14:val="standardContextual"/>
        </w:rPr>
        <w:t xml:space="preserve"> perfect sense historically, given the proximity to Scotland, trade routes and linkage to the rest of the islands but with hindsight and the benefit of scientific progress, </w:t>
      </w:r>
      <w:r w:rsidR="00A342BF">
        <w:rPr>
          <w:rFonts w:eastAsiaTheme="minorHAnsi"/>
          <w:color w:val="auto"/>
          <w:kern w:val="2"/>
          <w:szCs w:val="24"/>
          <w:lang w:eastAsia="en-US"/>
          <w14:ligatures w14:val="standardContextual"/>
        </w:rPr>
        <w:t xml:space="preserve">it was </w:t>
      </w:r>
      <w:r w:rsidRPr="003262DF">
        <w:rPr>
          <w:rFonts w:eastAsiaTheme="minorHAnsi"/>
          <w:color w:val="auto"/>
          <w:kern w:val="2"/>
          <w:szCs w:val="24"/>
          <w:lang w:eastAsia="en-US"/>
          <w14:ligatures w14:val="standardContextual"/>
        </w:rPr>
        <w:t>know</w:t>
      </w:r>
      <w:r w:rsidR="00A342BF">
        <w:rPr>
          <w:rFonts w:eastAsiaTheme="minorHAnsi"/>
          <w:color w:val="auto"/>
          <w:kern w:val="2"/>
          <w:szCs w:val="24"/>
          <w:lang w:eastAsia="en-US"/>
          <w14:ligatures w14:val="standardContextual"/>
        </w:rPr>
        <w:t>n</w:t>
      </w:r>
      <w:r w:rsidRPr="003262DF">
        <w:rPr>
          <w:rFonts w:eastAsiaTheme="minorHAnsi"/>
          <w:color w:val="auto"/>
          <w:kern w:val="2"/>
          <w:szCs w:val="24"/>
          <w:lang w:eastAsia="en-US"/>
          <w14:ligatures w14:val="standardContextual"/>
        </w:rPr>
        <w:t xml:space="preserve"> how vulnerable the location ma</w:t>
      </w:r>
      <w:r w:rsidR="00A342BF">
        <w:rPr>
          <w:rFonts w:eastAsiaTheme="minorHAnsi"/>
          <w:color w:val="auto"/>
          <w:kern w:val="2"/>
          <w:szCs w:val="24"/>
          <w:lang w:eastAsia="en-US"/>
          <w14:ligatures w14:val="standardContextual"/>
        </w:rPr>
        <w:t>d</w:t>
      </w:r>
      <w:r w:rsidRPr="003262DF">
        <w:rPr>
          <w:rFonts w:eastAsiaTheme="minorHAnsi"/>
          <w:color w:val="auto"/>
          <w:kern w:val="2"/>
          <w:szCs w:val="24"/>
          <w:lang w:eastAsia="en-US"/>
          <w14:ligatures w14:val="standardContextual"/>
        </w:rPr>
        <w:t>e the town to flooding and coastal erosion and damage.</w:t>
      </w:r>
      <w:r w:rsidR="00A342BF">
        <w:rPr>
          <w:rFonts w:eastAsiaTheme="minorHAnsi"/>
          <w:color w:val="auto"/>
          <w:kern w:val="2"/>
          <w:szCs w:val="24"/>
          <w:lang w:eastAsia="en-US"/>
          <w14:ligatures w14:val="standardContextual"/>
        </w:rPr>
        <w:t xml:space="preserve">  </w:t>
      </w:r>
      <w:r w:rsidRPr="003262DF">
        <w:rPr>
          <w:rFonts w:eastAsiaTheme="minorHAnsi"/>
          <w:color w:val="auto"/>
          <w:kern w:val="2"/>
          <w:szCs w:val="24"/>
          <w:lang w:eastAsia="en-US"/>
          <w14:ligatures w14:val="standardContextual"/>
        </w:rPr>
        <w:t xml:space="preserve">The coastal protections </w:t>
      </w:r>
      <w:r w:rsidR="00A342BF">
        <w:rPr>
          <w:rFonts w:eastAsiaTheme="minorHAnsi"/>
          <w:color w:val="auto"/>
          <w:kern w:val="2"/>
          <w:szCs w:val="24"/>
          <w:lang w:eastAsia="en-US"/>
          <w14:ligatures w14:val="standardContextual"/>
        </w:rPr>
        <w:t>we</w:t>
      </w:r>
      <w:r w:rsidRPr="003262DF">
        <w:rPr>
          <w:rFonts w:eastAsiaTheme="minorHAnsi"/>
          <w:color w:val="auto"/>
          <w:kern w:val="2"/>
          <w:szCs w:val="24"/>
          <w:lang w:eastAsia="en-US"/>
          <w14:ligatures w14:val="standardContextual"/>
        </w:rPr>
        <w:t xml:space="preserve">re under constant attack and </w:t>
      </w:r>
      <w:r w:rsidR="00A342BF">
        <w:rPr>
          <w:rFonts w:eastAsiaTheme="minorHAnsi"/>
          <w:color w:val="auto"/>
          <w:kern w:val="2"/>
          <w:szCs w:val="24"/>
          <w:lang w:eastAsia="en-US"/>
          <w14:ligatures w14:val="standardContextual"/>
        </w:rPr>
        <w:t xml:space="preserve">could </w:t>
      </w:r>
      <w:r w:rsidRPr="003262DF">
        <w:rPr>
          <w:rFonts w:eastAsiaTheme="minorHAnsi"/>
          <w:color w:val="auto"/>
          <w:kern w:val="2"/>
          <w:szCs w:val="24"/>
          <w:lang w:eastAsia="en-US"/>
          <w14:ligatures w14:val="standardContextual"/>
        </w:rPr>
        <w:t>only take so much.</w:t>
      </w:r>
      <w:r w:rsidR="00A651F6">
        <w:rPr>
          <w:rFonts w:eastAsiaTheme="minorHAnsi"/>
          <w:color w:val="auto"/>
          <w:kern w:val="2"/>
          <w:szCs w:val="24"/>
          <w:lang w:eastAsia="en-US"/>
          <w14:ligatures w14:val="standardContextual"/>
        </w:rPr>
        <w:t xml:space="preserve"> </w:t>
      </w:r>
      <w:r w:rsidR="00A342BF">
        <w:rPr>
          <w:rFonts w:eastAsiaTheme="minorHAnsi"/>
          <w:color w:val="auto"/>
          <w:kern w:val="2"/>
          <w:szCs w:val="24"/>
          <w:lang w:eastAsia="en-US"/>
          <w14:ligatures w14:val="standardContextual"/>
        </w:rPr>
        <w:t xml:space="preserve"> </w:t>
      </w:r>
    </w:p>
    <w:p w14:paraId="3AC1C9D9" w14:textId="77777777" w:rsidR="00A342BF" w:rsidRDefault="00A342BF" w:rsidP="003262DF">
      <w:pPr>
        <w:spacing w:after="0" w:line="240" w:lineRule="auto"/>
        <w:ind w:left="0" w:right="0" w:firstLine="0"/>
        <w:rPr>
          <w:rFonts w:eastAsiaTheme="minorHAnsi"/>
          <w:color w:val="auto"/>
          <w:kern w:val="2"/>
          <w:szCs w:val="24"/>
          <w:lang w:eastAsia="en-US"/>
          <w14:ligatures w14:val="standardContextual"/>
        </w:rPr>
      </w:pPr>
    </w:p>
    <w:p w14:paraId="1DC4A025" w14:textId="2EDA01D8"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r w:rsidRPr="003262DF">
        <w:rPr>
          <w:rFonts w:eastAsiaTheme="minorHAnsi"/>
          <w:color w:val="auto"/>
          <w:kern w:val="2"/>
          <w:szCs w:val="24"/>
          <w:lang w:eastAsia="en-US"/>
          <w14:ligatures w14:val="standardContextual"/>
        </w:rPr>
        <w:t>Despite th</w:t>
      </w:r>
      <w:r w:rsidR="00A342BF">
        <w:rPr>
          <w:rFonts w:eastAsiaTheme="minorHAnsi"/>
          <w:color w:val="auto"/>
          <w:kern w:val="2"/>
          <w:szCs w:val="24"/>
          <w:lang w:eastAsia="en-US"/>
          <w14:ligatures w14:val="standardContextual"/>
        </w:rPr>
        <w:t>at</w:t>
      </w:r>
      <w:r w:rsidRPr="003262DF">
        <w:rPr>
          <w:rFonts w:eastAsiaTheme="minorHAnsi"/>
          <w:color w:val="auto"/>
          <w:kern w:val="2"/>
          <w:szCs w:val="24"/>
          <w:lang w:eastAsia="en-US"/>
          <w14:ligatures w14:val="standardContextual"/>
        </w:rPr>
        <w:t xml:space="preserve">, Donaghadee </w:t>
      </w:r>
      <w:r w:rsidR="00A342BF">
        <w:rPr>
          <w:rFonts w:eastAsiaTheme="minorHAnsi"/>
          <w:color w:val="auto"/>
          <w:kern w:val="2"/>
          <w:szCs w:val="24"/>
          <w:lang w:eastAsia="en-US"/>
          <w14:ligatures w14:val="standardContextual"/>
        </w:rPr>
        <w:t>wa</w:t>
      </w:r>
      <w:r w:rsidRPr="003262DF">
        <w:rPr>
          <w:rFonts w:eastAsiaTheme="minorHAnsi"/>
          <w:color w:val="auto"/>
          <w:kern w:val="2"/>
          <w:szCs w:val="24"/>
          <w:lang w:eastAsia="en-US"/>
          <w14:ligatures w14:val="standardContextual"/>
        </w:rPr>
        <w:t>s thriving</w:t>
      </w:r>
      <w:r w:rsidR="00A342BF">
        <w:rPr>
          <w:rFonts w:eastAsiaTheme="minorHAnsi"/>
          <w:color w:val="auto"/>
          <w:kern w:val="2"/>
          <w:szCs w:val="24"/>
          <w:lang w:eastAsia="en-US"/>
          <w14:ligatures w14:val="standardContextual"/>
        </w:rPr>
        <w:t xml:space="preserve"> and was </w:t>
      </w:r>
      <w:r w:rsidRPr="003262DF">
        <w:rPr>
          <w:rFonts w:eastAsiaTheme="minorHAnsi"/>
          <w:color w:val="auto"/>
          <w:kern w:val="2"/>
          <w:szCs w:val="24"/>
          <w:lang w:eastAsia="en-US"/>
          <w14:ligatures w14:val="standardContextual"/>
        </w:rPr>
        <w:t xml:space="preserve">one of the fastest growing towns in </w:t>
      </w:r>
      <w:r w:rsidR="00A342BF">
        <w:rPr>
          <w:rFonts w:eastAsiaTheme="minorHAnsi"/>
          <w:color w:val="auto"/>
          <w:kern w:val="2"/>
          <w:szCs w:val="24"/>
          <w:lang w:eastAsia="en-US"/>
          <w14:ligatures w14:val="standardContextual"/>
        </w:rPr>
        <w:t>the B</w:t>
      </w:r>
      <w:r w:rsidRPr="003262DF">
        <w:rPr>
          <w:rFonts w:eastAsiaTheme="minorHAnsi"/>
          <w:color w:val="auto"/>
          <w:kern w:val="2"/>
          <w:szCs w:val="24"/>
          <w:lang w:eastAsia="en-US"/>
          <w14:ligatures w14:val="standardContextual"/>
        </w:rPr>
        <w:t>orough, the new housing developments attracting many young families from Bangor and beyond to make the town their home</w:t>
      </w:r>
      <w:r w:rsidR="00A342BF">
        <w:rPr>
          <w:rFonts w:eastAsiaTheme="minorHAnsi"/>
          <w:color w:val="auto"/>
          <w:kern w:val="2"/>
          <w:szCs w:val="24"/>
          <w:lang w:eastAsia="en-US"/>
          <w14:ligatures w14:val="standardContextual"/>
        </w:rPr>
        <w:t xml:space="preserve"> and Donaghadee was continually named </w:t>
      </w:r>
      <w:r w:rsidRPr="003262DF">
        <w:rPr>
          <w:rFonts w:eastAsiaTheme="minorHAnsi"/>
          <w:color w:val="auto"/>
          <w:kern w:val="2"/>
          <w:szCs w:val="24"/>
          <w:lang w:eastAsia="en-US"/>
          <w14:ligatures w14:val="standardContextual"/>
        </w:rPr>
        <w:t>one of the best places to live in Northern Ireland.</w:t>
      </w:r>
    </w:p>
    <w:p w14:paraId="1B406AAF"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11497ABE" w14:textId="0789C75E"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r w:rsidRPr="003262DF">
        <w:rPr>
          <w:rFonts w:eastAsiaTheme="minorHAnsi"/>
          <w:color w:val="auto"/>
          <w:kern w:val="2"/>
          <w:szCs w:val="24"/>
          <w:lang w:eastAsia="en-US"/>
          <w14:ligatures w14:val="standardContextual"/>
        </w:rPr>
        <w:t>Th</w:t>
      </w:r>
      <w:r w:rsidR="00A342BF">
        <w:rPr>
          <w:rFonts w:eastAsiaTheme="minorHAnsi"/>
          <w:color w:val="auto"/>
          <w:kern w:val="2"/>
          <w:szCs w:val="24"/>
          <w:lang w:eastAsia="en-US"/>
          <w14:ligatures w14:val="standardContextual"/>
        </w:rPr>
        <w:t>at</w:t>
      </w:r>
      <w:r w:rsidRPr="003262DF">
        <w:rPr>
          <w:rFonts w:eastAsiaTheme="minorHAnsi"/>
          <w:color w:val="auto"/>
          <w:kern w:val="2"/>
          <w:szCs w:val="24"/>
          <w:lang w:eastAsia="en-US"/>
          <w14:ligatures w14:val="standardContextual"/>
        </w:rPr>
        <w:t xml:space="preserve"> ma</w:t>
      </w:r>
      <w:r w:rsidR="00A342BF">
        <w:rPr>
          <w:rFonts w:eastAsiaTheme="minorHAnsi"/>
          <w:color w:val="auto"/>
          <w:kern w:val="2"/>
          <w:szCs w:val="24"/>
          <w:lang w:eastAsia="en-US"/>
          <w14:ligatures w14:val="standardContextual"/>
        </w:rPr>
        <w:t>de</w:t>
      </w:r>
      <w:r w:rsidRPr="003262DF">
        <w:rPr>
          <w:rFonts w:eastAsiaTheme="minorHAnsi"/>
          <w:color w:val="auto"/>
          <w:kern w:val="2"/>
          <w:szCs w:val="24"/>
          <w:lang w:eastAsia="en-US"/>
          <w14:ligatures w14:val="standardContextual"/>
        </w:rPr>
        <w:t xml:space="preserve"> it </w:t>
      </w:r>
      <w:r w:rsidR="00A342BF">
        <w:rPr>
          <w:rFonts w:eastAsiaTheme="minorHAnsi"/>
          <w:color w:val="auto"/>
          <w:kern w:val="2"/>
          <w:szCs w:val="24"/>
          <w:lang w:eastAsia="en-US"/>
          <w14:ligatures w14:val="standardContextual"/>
        </w:rPr>
        <w:t xml:space="preserve">even </w:t>
      </w:r>
      <w:r w:rsidRPr="003262DF">
        <w:rPr>
          <w:rFonts w:eastAsiaTheme="minorHAnsi"/>
          <w:color w:val="auto"/>
          <w:kern w:val="2"/>
          <w:szCs w:val="24"/>
          <w:lang w:eastAsia="en-US"/>
          <w14:ligatures w14:val="standardContextual"/>
        </w:rPr>
        <w:t xml:space="preserve">more important for </w:t>
      </w:r>
      <w:r w:rsidR="00A342BF">
        <w:rPr>
          <w:rFonts w:eastAsiaTheme="minorHAnsi"/>
          <w:color w:val="auto"/>
          <w:kern w:val="2"/>
          <w:szCs w:val="24"/>
          <w:lang w:eastAsia="en-US"/>
          <w14:ligatures w14:val="standardContextual"/>
        </w:rPr>
        <w:t xml:space="preserve">the </w:t>
      </w:r>
      <w:r w:rsidRPr="003262DF">
        <w:rPr>
          <w:rFonts w:eastAsiaTheme="minorHAnsi"/>
          <w:color w:val="auto"/>
          <w:kern w:val="2"/>
          <w:szCs w:val="24"/>
          <w:lang w:eastAsia="en-US"/>
          <w14:ligatures w14:val="standardContextual"/>
        </w:rPr>
        <w:t xml:space="preserve">Council to step up and ensure that the harbour, which </w:t>
      </w:r>
      <w:r w:rsidR="00A342BF">
        <w:rPr>
          <w:rFonts w:eastAsiaTheme="minorHAnsi"/>
          <w:color w:val="auto"/>
          <w:kern w:val="2"/>
          <w:szCs w:val="24"/>
          <w:lang w:eastAsia="en-US"/>
          <w14:ligatures w14:val="standardContextual"/>
        </w:rPr>
        <w:t xml:space="preserve">it was </w:t>
      </w:r>
      <w:r w:rsidRPr="003262DF">
        <w:rPr>
          <w:rFonts w:eastAsiaTheme="minorHAnsi"/>
          <w:color w:val="auto"/>
          <w:kern w:val="2"/>
          <w:szCs w:val="24"/>
          <w:lang w:eastAsia="en-US"/>
          <w14:ligatures w14:val="standardContextual"/>
        </w:rPr>
        <w:t>responsible</w:t>
      </w:r>
      <w:r w:rsidR="00A651F6">
        <w:rPr>
          <w:rFonts w:eastAsiaTheme="minorHAnsi"/>
          <w:color w:val="auto"/>
          <w:kern w:val="2"/>
          <w:szCs w:val="24"/>
          <w:lang w:eastAsia="en-US"/>
          <w14:ligatures w14:val="standardContextual"/>
        </w:rPr>
        <w:t xml:space="preserve"> for</w:t>
      </w:r>
      <w:r w:rsidRPr="003262DF">
        <w:rPr>
          <w:rFonts w:eastAsiaTheme="minorHAnsi"/>
          <w:color w:val="auto"/>
          <w:kern w:val="2"/>
          <w:szCs w:val="24"/>
          <w:lang w:eastAsia="en-US"/>
          <w14:ligatures w14:val="standardContextual"/>
        </w:rPr>
        <w:t xml:space="preserve">, </w:t>
      </w:r>
      <w:r w:rsidR="00A342BF">
        <w:rPr>
          <w:rFonts w:eastAsiaTheme="minorHAnsi"/>
          <w:color w:val="auto"/>
          <w:kern w:val="2"/>
          <w:szCs w:val="24"/>
          <w:lang w:eastAsia="en-US"/>
          <w14:ligatures w14:val="standardContextual"/>
        </w:rPr>
        <w:t>wa</w:t>
      </w:r>
      <w:r w:rsidRPr="003262DF">
        <w:rPr>
          <w:rFonts w:eastAsiaTheme="minorHAnsi"/>
          <w:color w:val="auto"/>
          <w:kern w:val="2"/>
          <w:szCs w:val="24"/>
          <w:lang w:eastAsia="en-US"/>
          <w14:ligatures w14:val="standardContextual"/>
        </w:rPr>
        <w:t xml:space="preserve">s as robust as possible and best equipped to deal with the rising sea levels, the storms and strong weather events which </w:t>
      </w:r>
      <w:r w:rsidR="00A342BF">
        <w:rPr>
          <w:rFonts w:eastAsiaTheme="minorHAnsi"/>
          <w:color w:val="auto"/>
          <w:kern w:val="2"/>
          <w:szCs w:val="24"/>
          <w:lang w:eastAsia="en-US"/>
          <w14:ligatures w14:val="standardContextual"/>
        </w:rPr>
        <w:t>we</w:t>
      </w:r>
      <w:r w:rsidRPr="003262DF">
        <w:rPr>
          <w:rFonts w:eastAsiaTheme="minorHAnsi"/>
          <w:color w:val="auto"/>
          <w:kern w:val="2"/>
          <w:szCs w:val="24"/>
          <w:lang w:eastAsia="en-US"/>
          <w14:ligatures w14:val="standardContextual"/>
        </w:rPr>
        <w:t xml:space="preserve">re becoming increasingly common and the resulting flood risk.  </w:t>
      </w:r>
    </w:p>
    <w:p w14:paraId="4AF68338" w14:textId="77777777" w:rsidR="003262DF" w:rsidRPr="003262DF" w:rsidRDefault="003262DF" w:rsidP="003262DF">
      <w:pPr>
        <w:spacing w:after="0" w:line="240" w:lineRule="auto"/>
        <w:ind w:left="0" w:right="0" w:firstLine="0"/>
        <w:rPr>
          <w:rFonts w:eastAsiaTheme="minorHAnsi"/>
          <w:color w:val="auto"/>
          <w:kern w:val="2"/>
          <w:szCs w:val="24"/>
          <w:lang w:eastAsia="en-US"/>
          <w14:ligatures w14:val="standardContextual"/>
        </w:rPr>
      </w:pPr>
    </w:p>
    <w:p w14:paraId="761E7E16" w14:textId="48294A55" w:rsidR="00D971B8" w:rsidRDefault="00C92FEB"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Boyle </w:t>
      </w:r>
      <w:r w:rsidR="00A342BF">
        <w:rPr>
          <w:rFonts w:eastAsiaTheme="minorHAnsi"/>
          <w:color w:val="auto"/>
          <w:kern w:val="2"/>
          <w:szCs w:val="24"/>
          <w:lang w:eastAsia="en-US"/>
          <w14:ligatures w14:val="standardContextual"/>
        </w:rPr>
        <w:t xml:space="preserve">thanked the Members for their very </w:t>
      </w:r>
      <w:r>
        <w:rPr>
          <w:rFonts w:eastAsiaTheme="minorHAnsi"/>
          <w:color w:val="auto"/>
          <w:kern w:val="2"/>
          <w:szCs w:val="24"/>
          <w:lang w:eastAsia="en-US"/>
          <w14:ligatures w14:val="standardContextual"/>
        </w:rPr>
        <w:t xml:space="preserve">worthy presentation </w:t>
      </w:r>
      <w:r w:rsidR="00A342BF">
        <w:rPr>
          <w:rFonts w:eastAsiaTheme="minorHAnsi"/>
          <w:color w:val="auto"/>
          <w:kern w:val="2"/>
          <w:szCs w:val="24"/>
          <w:lang w:eastAsia="en-US"/>
          <w14:ligatures w14:val="standardContextual"/>
        </w:rPr>
        <w:t xml:space="preserve">and the erosion and flooding </w:t>
      </w:r>
      <w:r w:rsidR="00CD563E">
        <w:rPr>
          <w:rFonts w:eastAsiaTheme="minorHAnsi"/>
          <w:color w:val="auto"/>
          <w:kern w:val="2"/>
          <w:szCs w:val="24"/>
          <w:lang w:eastAsia="en-US"/>
          <w14:ligatures w14:val="standardContextual"/>
        </w:rPr>
        <w:t xml:space="preserve">threats </w:t>
      </w:r>
      <w:r w:rsidR="00A342BF">
        <w:rPr>
          <w:rFonts w:eastAsiaTheme="minorHAnsi"/>
          <w:color w:val="auto"/>
          <w:kern w:val="2"/>
          <w:szCs w:val="24"/>
          <w:lang w:eastAsia="en-US"/>
          <w14:ligatures w14:val="standardContextual"/>
        </w:rPr>
        <w:t xml:space="preserve">could be </w:t>
      </w:r>
      <w:r w:rsidR="00D971B8">
        <w:rPr>
          <w:rFonts w:eastAsiaTheme="minorHAnsi"/>
          <w:color w:val="auto"/>
          <w:kern w:val="2"/>
          <w:szCs w:val="24"/>
          <w:lang w:eastAsia="en-US"/>
          <w14:ligatures w14:val="standardContextual"/>
        </w:rPr>
        <w:t xml:space="preserve">equally </w:t>
      </w:r>
      <w:r w:rsidR="00A342BF">
        <w:rPr>
          <w:rFonts w:eastAsiaTheme="minorHAnsi"/>
          <w:color w:val="auto"/>
          <w:kern w:val="2"/>
          <w:szCs w:val="24"/>
          <w:lang w:eastAsia="en-US"/>
          <w14:ligatures w14:val="standardContextual"/>
        </w:rPr>
        <w:t xml:space="preserve">valid for the entire coastline of the Borough. </w:t>
      </w:r>
      <w:r w:rsidR="00D971B8">
        <w:rPr>
          <w:rFonts w:eastAsiaTheme="minorHAnsi"/>
          <w:color w:val="auto"/>
          <w:kern w:val="2"/>
          <w:szCs w:val="24"/>
          <w:lang w:eastAsia="en-US"/>
          <w14:ligatures w14:val="standardContextual"/>
        </w:rPr>
        <w:t xml:space="preserve"> While the Motion was lengthy it should be stressed that the Council had to start somewhere and a report on how to address the issues would be a good starting point.   </w:t>
      </w:r>
    </w:p>
    <w:p w14:paraId="25E38B61" w14:textId="77777777" w:rsidR="00D971B8" w:rsidRDefault="00D971B8" w:rsidP="003262DF">
      <w:pPr>
        <w:spacing w:after="0" w:line="240" w:lineRule="auto"/>
        <w:ind w:left="0" w:right="0" w:firstLine="0"/>
        <w:rPr>
          <w:rFonts w:eastAsiaTheme="minorHAnsi"/>
          <w:color w:val="auto"/>
          <w:kern w:val="2"/>
          <w:szCs w:val="24"/>
          <w:lang w:eastAsia="en-US"/>
          <w14:ligatures w14:val="standardContextual"/>
        </w:rPr>
      </w:pPr>
    </w:p>
    <w:p w14:paraId="5AA2A05F" w14:textId="53FDBADD" w:rsidR="00D971B8" w:rsidRDefault="00C92FEB"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McKee also thanked </w:t>
      </w:r>
      <w:r w:rsidR="00D971B8">
        <w:rPr>
          <w:rFonts w:eastAsiaTheme="minorHAnsi"/>
          <w:color w:val="auto"/>
          <w:kern w:val="2"/>
          <w:szCs w:val="24"/>
          <w:lang w:eastAsia="en-US"/>
          <w14:ligatures w14:val="standardContextual"/>
        </w:rPr>
        <w:t xml:space="preserve">the Members </w:t>
      </w:r>
      <w:r>
        <w:rPr>
          <w:rFonts w:eastAsiaTheme="minorHAnsi"/>
          <w:color w:val="auto"/>
          <w:kern w:val="2"/>
          <w:szCs w:val="24"/>
          <w:lang w:eastAsia="en-US"/>
          <w14:ligatures w14:val="standardContextual"/>
        </w:rPr>
        <w:t xml:space="preserve">for the information </w:t>
      </w:r>
      <w:r w:rsidR="00D971B8">
        <w:rPr>
          <w:rFonts w:eastAsiaTheme="minorHAnsi"/>
          <w:color w:val="auto"/>
          <w:kern w:val="2"/>
          <w:szCs w:val="24"/>
          <w:lang w:eastAsia="en-US"/>
          <w14:ligatures w14:val="standardContextual"/>
        </w:rPr>
        <w:t xml:space="preserve">and had not realised that </w:t>
      </w:r>
      <w:r>
        <w:rPr>
          <w:rFonts w:eastAsiaTheme="minorHAnsi"/>
          <w:color w:val="auto"/>
          <w:kern w:val="2"/>
          <w:szCs w:val="24"/>
          <w:lang w:eastAsia="en-US"/>
          <w14:ligatures w14:val="standardContextual"/>
        </w:rPr>
        <w:t>Donagh</w:t>
      </w:r>
      <w:r w:rsidR="00490B05">
        <w:rPr>
          <w:rFonts w:eastAsiaTheme="minorHAnsi"/>
          <w:color w:val="auto"/>
          <w:kern w:val="2"/>
          <w:szCs w:val="24"/>
          <w:lang w:eastAsia="en-US"/>
          <w14:ligatures w14:val="standardContextual"/>
        </w:rPr>
        <w:t>a</w:t>
      </w:r>
      <w:r>
        <w:rPr>
          <w:rFonts w:eastAsiaTheme="minorHAnsi"/>
          <w:color w:val="auto"/>
          <w:kern w:val="2"/>
          <w:szCs w:val="24"/>
          <w:lang w:eastAsia="en-US"/>
          <w14:ligatures w14:val="standardContextual"/>
        </w:rPr>
        <w:t xml:space="preserve">dee was in such </w:t>
      </w:r>
      <w:r w:rsidR="00D971B8">
        <w:rPr>
          <w:rFonts w:eastAsiaTheme="minorHAnsi"/>
          <w:color w:val="auto"/>
          <w:kern w:val="2"/>
          <w:szCs w:val="24"/>
          <w:lang w:eastAsia="en-US"/>
          <w14:ligatures w14:val="standardContextual"/>
        </w:rPr>
        <w:t>peril,</w:t>
      </w:r>
      <w:r>
        <w:rPr>
          <w:rFonts w:eastAsiaTheme="minorHAnsi"/>
          <w:color w:val="auto"/>
          <w:kern w:val="2"/>
          <w:szCs w:val="24"/>
          <w:lang w:eastAsia="en-US"/>
          <w14:ligatures w14:val="standardContextual"/>
        </w:rPr>
        <w:t xml:space="preserve"> </w:t>
      </w:r>
      <w:r w:rsidR="00D971B8">
        <w:rPr>
          <w:rFonts w:eastAsiaTheme="minorHAnsi"/>
          <w:color w:val="auto"/>
          <w:kern w:val="2"/>
          <w:szCs w:val="24"/>
          <w:lang w:eastAsia="en-US"/>
          <w14:ligatures w14:val="standardContextual"/>
        </w:rPr>
        <w:t xml:space="preserve">and it was a </w:t>
      </w:r>
      <w:r>
        <w:rPr>
          <w:rFonts w:eastAsiaTheme="minorHAnsi"/>
          <w:color w:val="auto"/>
          <w:kern w:val="2"/>
          <w:szCs w:val="24"/>
          <w:lang w:eastAsia="en-US"/>
          <w14:ligatures w14:val="standardContextual"/>
        </w:rPr>
        <w:t xml:space="preserve">bit concerning what </w:t>
      </w:r>
      <w:r w:rsidR="00D971B8">
        <w:rPr>
          <w:rFonts w:eastAsiaTheme="minorHAnsi"/>
          <w:color w:val="auto"/>
          <w:kern w:val="2"/>
          <w:szCs w:val="24"/>
          <w:lang w:eastAsia="en-US"/>
          <w14:ligatures w14:val="standardContextual"/>
        </w:rPr>
        <w:t xml:space="preserve">was being missed by follow up and within the local town steering groups.    </w:t>
      </w:r>
    </w:p>
    <w:p w14:paraId="155AD178" w14:textId="77777777" w:rsidR="00D971B8" w:rsidRDefault="00D971B8" w:rsidP="003262DF">
      <w:pPr>
        <w:spacing w:after="0" w:line="240" w:lineRule="auto"/>
        <w:ind w:left="0" w:right="0" w:firstLine="0"/>
        <w:rPr>
          <w:rFonts w:eastAsiaTheme="minorHAnsi"/>
          <w:color w:val="auto"/>
          <w:kern w:val="2"/>
          <w:szCs w:val="24"/>
          <w:lang w:eastAsia="en-US"/>
          <w14:ligatures w14:val="standardContextual"/>
        </w:rPr>
      </w:pPr>
    </w:p>
    <w:p w14:paraId="3F4E55E9" w14:textId="10E3B869" w:rsidR="00E14C25" w:rsidRDefault="00C92FEB"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Councillo</w:t>
      </w:r>
      <w:r w:rsidR="00E14C25">
        <w:rPr>
          <w:rFonts w:eastAsiaTheme="minorHAnsi"/>
          <w:color w:val="auto"/>
          <w:kern w:val="2"/>
          <w:szCs w:val="24"/>
          <w:lang w:eastAsia="en-US"/>
          <w14:ligatures w14:val="standardContextual"/>
        </w:rPr>
        <w:t>r</w:t>
      </w:r>
      <w:r>
        <w:rPr>
          <w:rFonts w:eastAsiaTheme="minorHAnsi"/>
          <w:color w:val="auto"/>
          <w:kern w:val="2"/>
          <w:szCs w:val="24"/>
          <w:lang w:eastAsia="en-US"/>
          <w14:ligatures w14:val="standardContextual"/>
        </w:rPr>
        <w:t xml:space="preserve"> Cathcart </w:t>
      </w:r>
      <w:r w:rsidR="00D971B8">
        <w:rPr>
          <w:rFonts w:eastAsiaTheme="minorHAnsi"/>
          <w:color w:val="auto"/>
          <w:kern w:val="2"/>
          <w:szCs w:val="24"/>
          <w:lang w:eastAsia="en-US"/>
          <w14:ligatures w14:val="standardContextual"/>
        </w:rPr>
        <w:t xml:space="preserve">referred to the </w:t>
      </w:r>
      <w:r>
        <w:rPr>
          <w:rFonts w:eastAsiaTheme="minorHAnsi"/>
          <w:color w:val="auto"/>
          <w:kern w:val="2"/>
          <w:szCs w:val="24"/>
          <w:lang w:eastAsia="en-US"/>
          <w14:ligatures w14:val="standardContextual"/>
        </w:rPr>
        <w:t>costings in relation to th</w:t>
      </w:r>
      <w:r w:rsidR="00D971B8">
        <w:rPr>
          <w:rFonts w:eastAsiaTheme="minorHAnsi"/>
          <w:color w:val="auto"/>
          <w:kern w:val="2"/>
          <w:szCs w:val="24"/>
          <w:lang w:eastAsia="en-US"/>
          <w14:ligatures w14:val="standardContextual"/>
        </w:rPr>
        <w:t>e</w:t>
      </w:r>
      <w:r>
        <w:rPr>
          <w:rFonts w:eastAsiaTheme="minorHAnsi"/>
          <w:color w:val="auto"/>
          <w:kern w:val="2"/>
          <w:szCs w:val="24"/>
          <w:lang w:eastAsia="en-US"/>
          <w14:ligatures w14:val="standardContextual"/>
        </w:rPr>
        <w:t xml:space="preserve"> harbour </w:t>
      </w:r>
      <w:r w:rsidR="00D971B8">
        <w:rPr>
          <w:rFonts w:eastAsiaTheme="minorHAnsi"/>
          <w:color w:val="auto"/>
          <w:kern w:val="2"/>
          <w:szCs w:val="24"/>
          <w:lang w:eastAsia="en-US"/>
          <w14:ligatures w14:val="standardContextual"/>
        </w:rPr>
        <w:t xml:space="preserve">which had been handed to the Council </w:t>
      </w:r>
      <w:r w:rsidR="002E2AEC">
        <w:rPr>
          <w:rFonts w:eastAsiaTheme="minorHAnsi"/>
          <w:color w:val="auto"/>
          <w:kern w:val="2"/>
          <w:szCs w:val="24"/>
          <w:lang w:eastAsia="en-US"/>
          <w14:ligatures w14:val="standardContextual"/>
        </w:rPr>
        <w:t xml:space="preserve">and those would only rise when the infrastructure of the harbour was considered.  He thought it would be worthwhile examining what was feasible to </w:t>
      </w:r>
      <w:r w:rsidR="00490B05">
        <w:rPr>
          <w:rFonts w:eastAsiaTheme="minorHAnsi"/>
          <w:color w:val="auto"/>
          <w:kern w:val="2"/>
          <w:szCs w:val="24"/>
          <w:lang w:eastAsia="en-US"/>
          <w14:ligatures w14:val="standardContextual"/>
        </w:rPr>
        <w:t>try to protect th</w:t>
      </w:r>
      <w:r w:rsidR="002E2AEC">
        <w:rPr>
          <w:rFonts w:eastAsiaTheme="minorHAnsi"/>
          <w:color w:val="auto"/>
          <w:kern w:val="2"/>
          <w:szCs w:val="24"/>
          <w:lang w:eastAsia="en-US"/>
          <w14:ligatures w14:val="standardContextual"/>
        </w:rPr>
        <w:t>e</w:t>
      </w:r>
      <w:r w:rsidR="00490B05">
        <w:rPr>
          <w:rFonts w:eastAsiaTheme="minorHAnsi"/>
          <w:color w:val="auto"/>
          <w:kern w:val="2"/>
          <w:szCs w:val="24"/>
          <w:lang w:eastAsia="en-US"/>
          <w14:ligatures w14:val="standardContextual"/>
        </w:rPr>
        <w:t xml:space="preserve"> town and </w:t>
      </w:r>
      <w:r w:rsidR="002E2AEC">
        <w:rPr>
          <w:rFonts w:eastAsiaTheme="minorHAnsi"/>
          <w:color w:val="auto"/>
          <w:kern w:val="2"/>
          <w:szCs w:val="24"/>
          <w:lang w:eastAsia="en-US"/>
          <w14:ligatures w14:val="standardContextual"/>
        </w:rPr>
        <w:t>its</w:t>
      </w:r>
      <w:r w:rsidR="00490B05">
        <w:rPr>
          <w:rFonts w:eastAsiaTheme="minorHAnsi"/>
          <w:color w:val="auto"/>
          <w:kern w:val="2"/>
          <w:szCs w:val="24"/>
          <w:lang w:eastAsia="en-US"/>
          <w14:ligatures w14:val="standardContextual"/>
        </w:rPr>
        <w:t xml:space="preserve"> iconic harbour. </w:t>
      </w:r>
      <w:r>
        <w:rPr>
          <w:rFonts w:eastAsiaTheme="minorHAnsi"/>
          <w:color w:val="auto"/>
          <w:kern w:val="2"/>
          <w:szCs w:val="24"/>
          <w:lang w:eastAsia="en-US"/>
          <w14:ligatures w14:val="standardContextual"/>
        </w:rPr>
        <w:t xml:space="preserve">   </w:t>
      </w:r>
    </w:p>
    <w:p w14:paraId="04AE506D" w14:textId="77777777" w:rsidR="00E14C25" w:rsidRDefault="00E14C25" w:rsidP="003262DF">
      <w:pPr>
        <w:spacing w:after="0" w:line="240" w:lineRule="auto"/>
        <w:ind w:left="0" w:right="0" w:firstLine="0"/>
        <w:rPr>
          <w:rFonts w:eastAsiaTheme="minorHAnsi"/>
          <w:color w:val="auto"/>
          <w:kern w:val="2"/>
          <w:szCs w:val="24"/>
          <w:lang w:eastAsia="en-US"/>
          <w14:ligatures w14:val="standardContextual"/>
        </w:rPr>
      </w:pPr>
    </w:p>
    <w:p w14:paraId="26B2ACF7" w14:textId="77777777" w:rsidR="002E2AEC" w:rsidRDefault="00E14C25"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Harbinson thanked </w:t>
      </w:r>
      <w:r w:rsidR="002E2AEC">
        <w:rPr>
          <w:rFonts w:eastAsiaTheme="minorHAnsi"/>
          <w:color w:val="auto"/>
          <w:kern w:val="2"/>
          <w:szCs w:val="24"/>
          <w:lang w:eastAsia="en-US"/>
          <w14:ligatures w14:val="standardContextual"/>
        </w:rPr>
        <w:t xml:space="preserve">his colleagues and the all the volunteers involved in putting the </w:t>
      </w:r>
      <w:r w:rsidR="00490B05">
        <w:rPr>
          <w:rFonts w:eastAsiaTheme="minorHAnsi"/>
          <w:color w:val="auto"/>
          <w:kern w:val="2"/>
          <w:szCs w:val="24"/>
          <w:lang w:eastAsia="en-US"/>
          <w14:ligatures w14:val="standardContextual"/>
        </w:rPr>
        <w:t>report together</w:t>
      </w:r>
      <w:r w:rsidR="002E2AEC">
        <w:rPr>
          <w:rFonts w:eastAsiaTheme="minorHAnsi"/>
          <w:color w:val="auto"/>
          <w:kern w:val="2"/>
          <w:szCs w:val="24"/>
          <w:lang w:eastAsia="en-US"/>
          <w14:ligatures w14:val="standardContextual"/>
        </w:rPr>
        <w:t xml:space="preserve"> and recognised that work needed to begin to improve the area</w:t>
      </w:r>
      <w:r w:rsidR="00490B05">
        <w:rPr>
          <w:rFonts w:eastAsiaTheme="minorHAnsi"/>
          <w:color w:val="auto"/>
          <w:kern w:val="2"/>
          <w:szCs w:val="24"/>
          <w:lang w:eastAsia="en-US"/>
          <w14:ligatures w14:val="standardContextual"/>
        </w:rPr>
        <w:t>.</w:t>
      </w:r>
    </w:p>
    <w:p w14:paraId="7F1A0CD3" w14:textId="77777777" w:rsidR="002E2AEC" w:rsidRDefault="002E2AEC" w:rsidP="003262DF">
      <w:pPr>
        <w:spacing w:after="0" w:line="240" w:lineRule="auto"/>
        <w:ind w:left="0" w:right="0" w:firstLine="0"/>
        <w:rPr>
          <w:rFonts w:eastAsiaTheme="minorHAnsi"/>
          <w:color w:val="auto"/>
          <w:kern w:val="2"/>
          <w:szCs w:val="24"/>
          <w:lang w:eastAsia="en-US"/>
          <w14:ligatures w14:val="standardContextual"/>
        </w:rPr>
      </w:pPr>
    </w:p>
    <w:p w14:paraId="3D05DD1C" w14:textId="2DB27AC2" w:rsidR="00E14C25" w:rsidRDefault="00E14C25"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Smart thanked </w:t>
      </w:r>
      <w:r w:rsidR="002E2AEC">
        <w:rPr>
          <w:rFonts w:eastAsiaTheme="minorHAnsi"/>
          <w:color w:val="auto"/>
          <w:kern w:val="2"/>
          <w:szCs w:val="24"/>
          <w:lang w:eastAsia="en-US"/>
          <w14:ligatures w14:val="standardContextual"/>
        </w:rPr>
        <w:t xml:space="preserve">the Members for bringing the Motion and the fantastic volunteers working in Donaghadee to improve the town and with the problems expressed lay a very real opportunity for tourism such as that seen in Portpatrick. He added that in </w:t>
      </w:r>
      <w:r w:rsidR="00490B05">
        <w:rPr>
          <w:rFonts w:eastAsiaTheme="minorHAnsi"/>
          <w:color w:val="auto"/>
          <w:kern w:val="2"/>
          <w:szCs w:val="24"/>
          <w:lang w:eastAsia="en-US"/>
          <w14:ligatures w14:val="standardContextual"/>
        </w:rPr>
        <w:t xml:space="preserve">terms of review </w:t>
      </w:r>
      <w:r w:rsidR="002E2AEC">
        <w:rPr>
          <w:rFonts w:eastAsiaTheme="minorHAnsi"/>
          <w:color w:val="auto"/>
          <w:kern w:val="2"/>
          <w:szCs w:val="24"/>
          <w:lang w:eastAsia="en-US"/>
          <w14:ligatures w14:val="standardContextual"/>
        </w:rPr>
        <w:t xml:space="preserve">he thought that </w:t>
      </w:r>
      <w:r w:rsidR="00490B05">
        <w:rPr>
          <w:rFonts w:eastAsiaTheme="minorHAnsi"/>
          <w:color w:val="auto"/>
          <w:kern w:val="2"/>
          <w:szCs w:val="24"/>
          <w:lang w:eastAsia="en-US"/>
          <w14:ligatures w14:val="standardContextual"/>
        </w:rPr>
        <w:t xml:space="preserve">it </w:t>
      </w:r>
      <w:r w:rsidR="002E2AEC">
        <w:rPr>
          <w:rFonts w:eastAsiaTheme="minorHAnsi"/>
          <w:color w:val="auto"/>
          <w:kern w:val="2"/>
          <w:szCs w:val="24"/>
          <w:lang w:eastAsia="en-US"/>
          <w14:ligatures w14:val="standardContextual"/>
        </w:rPr>
        <w:t>c</w:t>
      </w:r>
      <w:r w:rsidR="00490B05">
        <w:rPr>
          <w:rFonts w:eastAsiaTheme="minorHAnsi"/>
          <w:color w:val="auto"/>
          <w:kern w:val="2"/>
          <w:szCs w:val="24"/>
          <w:lang w:eastAsia="en-US"/>
          <w14:ligatures w14:val="standardContextual"/>
        </w:rPr>
        <w:t xml:space="preserve">ould be useful to refer to this asset that was handed over and whether </w:t>
      </w:r>
      <w:r w:rsidR="002E2AEC">
        <w:rPr>
          <w:rFonts w:eastAsiaTheme="minorHAnsi"/>
          <w:color w:val="auto"/>
          <w:kern w:val="2"/>
          <w:szCs w:val="24"/>
          <w:lang w:eastAsia="en-US"/>
          <w14:ligatures w14:val="standardContextual"/>
        </w:rPr>
        <w:t xml:space="preserve">the Council had </w:t>
      </w:r>
      <w:r w:rsidR="00490B05">
        <w:rPr>
          <w:rFonts w:eastAsiaTheme="minorHAnsi"/>
          <w:color w:val="auto"/>
          <w:kern w:val="2"/>
          <w:szCs w:val="24"/>
          <w:lang w:eastAsia="en-US"/>
          <w14:ligatures w14:val="standardContextual"/>
        </w:rPr>
        <w:t xml:space="preserve">recompense from </w:t>
      </w:r>
      <w:r w:rsidR="002E2AEC">
        <w:rPr>
          <w:rFonts w:eastAsiaTheme="minorHAnsi"/>
          <w:color w:val="auto"/>
          <w:kern w:val="2"/>
          <w:szCs w:val="24"/>
          <w:lang w:eastAsia="en-US"/>
          <w14:ligatures w14:val="standardContextual"/>
        </w:rPr>
        <w:t>the Department for Infrastructure since some of the feedback and condition rep</w:t>
      </w:r>
      <w:r>
        <w:rPr>
          <w:rFonts w:eastAsiaTheme="minorHAnsi"/>
          <w:color w:val="auto"/>
          <w:kern w:val="2"/>
          <w:szCs w:val="24"/>
          <w:lang w:eastAsia="en-US"/>
          <w14:ligatures w14:val="standardContextual"/>
        </w:rPr>
        <w:t xml:space="preserve">orts were not totally reflective </w:t>
      </w:r>
      <w:r w:rsidR="00490B05">
        <w:rPr>
          <w:rFonts w:eastAsiaTheme="minorHAnsi"/>
          <w:color w:val="auto"/>
          <w:kern w:val="2"/>
          <w:szCs w:val="24"/>
          <w:lang w:eastAsia="en-US"/>
          <w14:ligatures w14:val="standardContextual"/>
        </w:rPr>
        <w:t xml:space="preserve">of the actual condition when they were surveyed by </w:t>
      </w:r>
      <w:r w:rsidR="002E2AEC">
        <w:rPr>
          <w:rFonts w:eastAsiaTheme="minorHAnsi"/>
          <w:color w:val="auto"/>
          <w:kern w:val="2"/>
          <w:szCs w:val="24"/>
          <w:lang w:eastAsia="en-US"/>
          <w14:ligatures w14:val="standardContextual"/>
        </w:rPr>
        <w:t xml:space="preserve">the </w:t>
      </w:r>
      <w:r w:rsidR="00490B05">
        <w:rPr>
          <w:rFonts w:eastAsiaTheme="minorHAnsi"/>
          <w:color w:val="auto"/>
          <w:kern w:val="2"/>
          <w:szCs w:val="24"/>
          <w:lang w:eastAsia="en-US"/>
          <w14:ligatures w14:val="standardContextual"/>
        </w:rPr>
        <w:t>Council</w:t>
      </w:r>
      <w:r w:rsidR="002E2AEC">
        <w:rPr>
          <w:rFonts w:eastAsiaTheme="minorHAnsi"/>
          <w:color w:val="auto"/>
          <w:kern w:val="2"/>
          <w:szCs w:val="24"/>
          <w:lang w:eastAsia="en-US"/>
          <w14:ligatures w14:val="standardContextual"/>
        </w:rPr>
        <w:t xml:space="preserve">.  </w:t>
      </w:r>
      <w:r>
        <w:rPr>
          <w:rFonts w:eastAsiaTheme="minorHAnsi"/>
          <w:color w:val="auto"/>
          <w:kern w:val="2"/>
          <w:szCs w:val="24"/>
          <w:lang w:eastAsia="en-US"/>
          <w14:ligatures w14:val="standardContextual"/>
        </w:rPr>
        <w:t xml:space="preserve">    </w:t>
      </w:r>
    </w:p>
    <w:p w14:paraId="15604D14" w14:textId="77777777" w:rsidR="00E14C25" w:rsidRDefault="00E14C25" w:rsidP="003262DF">
      <w:pPr>
        <w:spacing w:after="0" w:line="240" w:lineRule="auto"/>
        <w:ind w:left="0" w:right="0" w:firstLine="0"/>
        <w:rPr>
          <w:rFonts w:eastAsiaTheme="minorHAnsi"/>
          <w:color w:val="auto"/>
          <w:kern w:val="2"/>
          <w:szCs w:val="24"/>
          <w:lang w:eastAsia="en-US"/>
          <w14:ligatures w14:val="standardContextual"/>
        </w:rPr>
      </w:pPr>
    </w:p>
    <w:p w14:paraId="0E6D87CD" w14:textId="42299CC0" w:rsidR="002E2AEC" w:rsidRDefault="00E14C25"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Edmund </w:t>
      </w:r>
      <w:r w:rsidR="002E2AEC">
        <w:rPr>
          <w:rFonts w:eastAsiaTheme="minorHAnsi"/>
          <w:color w:val="auto"/>
          <w:kern w:val="2"/>
          <w:szCs w:val="24"/>
          <w:lang w:eastAsia="en-US"/>
          <w14:ligatures w14:val="standardContextual"/>
        </w:rPr>
        <w:t xml:space="preserve">was </w:t>
      </w:r>
      <w:r w:rsidR="000562DE">
        <w:rPr>
          <w:rFonts w:eastAsiaTheme="minorHAnsi"/>
          <w:color w:val="auto"/>
          <w:kern w:val="2"/>
          <w:szCs w:val="24"/>
          <w:lang w:eastAsia="en-US"/>
          <w14:ligatures w14:val="standardContextual"/>
        </w:rPr>
        <w:t xml:space="preserve">very </w:t>
      </w:r>
      <w:r>
        <w:rPr>
          <w:rFonts w:eastAsiaTheme="minorHAnsi"/>
          <w:color w:val="auto"/>
          <w:kern w:val="2"/>
          <w:szCs w:val="24"/>
          <w:lang w:eastAsia="en-US"/>
          <w14:ligatures w14:val="standardContextual"/>
        </w:rPr>
        <w:t xml:space="preserve">happy to lend support </w:t>
      </w:r>
      <w:r w:rsidR="002E2AEC">
        <w:rPr>
          <w:rFonts w:eastAsiaTheme="minorHAnsi"/>
          <w:color w:val="auto"/>
          <w:kern w:val="2"/>
          <w:szCs w:val="24"/>
          <w:lang w:eastAsia="en-US"/>
          <w14:ligatures w14:val="standardContextual"/>
        </w:rPr>
        <w:t xml:space="preserve">and said that the Ards Peninsula had </w:t>
      </w:r>
      <w:r w:rsidR="00CD563E">
        <w:rPr>
          <w:rFonts w:eastAsiaTheme="minorHAnsi"/>
          <w:color w:val="auto"/>
          <w:kern w:val="2"/>
          <w:szCs w:val="24"/>
          <w:lang w:eastAsia="en-US"/>
          <w14:ligatures w14:val="standardContextual"/>
        </w:rPr>
        <w:t xml:space="preserve">a </w:t>
      </w:r>
      <w:r w:rsidR="002E2AEC">
        <w:rPr>
          <w:rFonts w:eastAsiaTheme="minorHAnsi"/>
          <w:color w:val="auto"/>
          <w:kern w:val="2"/>
          <w:szCs w:val="24"/>
          <w:lang w:eastAsia="en-US"/>
          <w14:ligatures w14:val="standardContextual"/>
        </w:rPr>
        <w:t>coastal erosion group</w:t>
      </w:r>
      <w:r w:rsidR="00CD563E">
        <w:rPr>
          <w:rFonts w:eastAsiaTheme="minorHAnsi"/>
          <w:color w:val="auto"/>
          <w:kern w:val="2"/>
          <w:szCs w:val="24"/>
          <w:lang w:eastAsia="en-US"/>
          <w14:ligatures w14:val="standardContextual"/>
        </w:rPr>
        <w:t xml:space="preserve"> looking at the issues</w:t>
      </w:r>
      <w:r w:rsidR="000562DE">
        <w:rPr>
          <w:rFonts w:eastAsiaTheme="minorHAnsi"/>
          <w:color w:val="auto"/>
          <w:kern w:val="2"/>
          <w:szCs w:val="24"/>
          <w:lang w:eastAsia="en-US"/>
          <w14:ligatures w14:val="standardContextual"/>
        </w:rPr>
        <w:t xml:space="preserve"> discussed</w:t>
      </w:r>
      <w:r w:rsidR="00CD563E">
        <w:rPr>
          <w:rFonts w:eastAsiaTheme="minorHAnsi"/>
          <w:color w:val="auto"/>
          <w:kern w:val="2"/>
          <w:szCs w:val="24"/>
          <w:lang w:eastAsia="en-US"/>
          <w14:ligatures w14:val="standardContextual"/>
        </w:rPr>
        <w:t>,</w:t>
      </w:r>
      <w:r w:rsidR="002E2AEC">
        <w:rPr>
          <w:rFonts w:eastAsiaTheme="minorHAnsi"/>
          <w:color w:val="auto"/>
          <w:kern w:val="2"/>
          <w:szCs w:val="24"/>
          <w:lang w:eastAsia="en-US"/>
          <w14:ligatures w14:val="standardContextual"/>
        </w:rPr>
        <w:t xml:space="preserve"> but he wished the Motion every success in addressing many of the problems which had been explained.   </w:t>
      </w:r>
    </w:p>
    <w:p w14:paraId="6F8CEF08" w14:textId="77777777" w:rsidR="002E2AEC" w:rsidRDefault="002E2AEC" w:rsidP="003262DF">
      <w:pPr>
        <w:spacing w:after="0" w:line="240" w:lineRule="auto"/>
        <w:ind w:left="0" w:right="0" w:firstLine="0"/>
        <w:rPr>
          <w:rFonts w:eastAsiaTheme="minorHAnsi"/>
          <w:color w:val="auto"/>
          <w:kern w:val="2"/>
          <w:szCs w:val="24"/>
          <w:lang w:eastAsia="en-US"/>
          <w14:ligatures w14:val="standardContextual"/>
        </w:rPr>
      </w:pPr>
    </w:p>
    <w:p w14:paraId="2CE48BE8" w14:textId="77777777" w:rsidR="002E2AEC" w:rsidRDefault="00E14C25"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 xml:space="preserve">Councillor McCollum thanked Members for </w:t>
      </w:r>
      <w:r w:rsidR="002E2AEC">
        <w:rPr>
          <w:rFonts w:eastAsiaTheme="minorHAnsi"/>
          <w:color w:val="auto"/>
          <w:kern w:val="2"/>
          <w:szCs w:val="24"/>
          <w:lang w:eastAsia="en-US"/>
          <w14:ligatures w14:val="standardContextual"/>
        </w:rPr>
        <w:t xml:space="preserve">the </w:t>
      </w:r>
      <w:r>
        <w:rPr>
          <w:rFonts w:eastAsiaTheme="minorHAnsi"/>
          <w:color w:val="auto"/>
          <w:kern w:val="2"/>
          <w:szCs w:val="24"/>
          <w:lang w:eastAsia="en-US"/>
          <w14:ligatures w14:val="standardContextual"/>
        </w:rPr>
        <w:t>warmth of their response</w:t>
      </w:r>
      <w:r w:rsidR="002E2AEC">
        <w:rPr>
          <w:rFonts w:eastAsiaTheme="minorHAnsi"/>
          <w:color w:val="auto"/>
          <w:kern w:val="2"/>
          <w:szCs w:val="24"/>
          <w:lang w:eastAsia="en-US"/>
          <w14:ligatures w14:val="standardContextual"/>
        </w:rPr>
        <w:t xml:space="preserve"> and said it was </w:t>
      </w:r>
      <w:r w:rsidR="009452E2">
        <w:rPr>
          <w:rFonts w:eastAsiaTheme="minorHAnsi"/>
          <w:color w:val="auto"/>
          <w:kern w:val="2"/>
          <w:szCs w:val="24"/>
          <w:lang w:eastAsia="en-US"/>
          <w14:ligatures w14:val="standardContextual"/>
        </w:rPr>
        <w:t xml:space="preserve">encouraging </w:t>
      </w:r>
      <w:r w:rsidR="002E2AEC">
        <w:rPr>
          <w:rFonts w:eastAsiaTheme="minorHAnsi"/>
          <w:color w:val="auto"/>
          <w:kern w:val="2"/>
          <w:szCs w:val="24"/>
          <w:lang w:eastAsia="en-US"/>
          <w14:ligatures w14:val="standardContextual"/>
        </w:rPr>
        <w:t xml:space="preserve">and </w:t>
      </w:r>
      <w:r w:rsidR="009452E2">
        <w:rPr>
          <w:rFonts w:eastAsiaTheme="minorHAnsi"/>
          <w:color w:val="auto"/>
          <w:kern w:val="2"/>
          <w:szCs w:val="24"/>
          <w:lang w:eastAsia="en-US"/>
          <w14:ligatures w14:val="standardContextual"/>
        </w:rPr>
        <w:t xml:space="preserve">appreciated </w:t>
      </w:r>
      <w:r w:rsidR="002E2AEC">
        <w:rPr>
          <w:rFonts w:eastAsiaTheme="minorHAnsi"/>
          <w:color w:val="auto"/>
          <w:kern w:val="2"/>
          <w:szCs w:val="24"/>
          <w:lang w:eastAsia="en-US"/>
          <w14:ligatures w14:val="standardContextual"/>
        </w:rPr>
        <w:t xml:space="preserve">Councillor </w:t>
      </w:r>
      <w:r w:rsidR="009452E2">
        <w:rPr>
          <w:rFonts w:eastAsiaTheme="minorHAnsi"/>
          <w:color w:val="auto"/>
          <w:kern w:val="2"/>
          <w:szCs w:val="24"/>
          <w:lang w:eastAsia="en-US"/>
          <w14:ligatures w14:val="standardContextual"/>
        </w:rPr>
        <w:t>Boyle s</w:t>
      </w:r>
      <w:r w:rsidR="002E2AEC">
        <w:rPr>
          <w:rFonts w:eastAsiaTheme="minorHAnsi"/>
          <w:color w:val="auto"/>
          <w:kern w:val="2"/>
          <w:szCs w:val="24"/>
          <w:lang w:eastAsia="en-US"/>
          <w14:ligatures w14:val="standardContextual"/>
        </w:rPr>
        <w:t xml:space="preserve">tating that the Council had to </w:t>
      </w:r>
      <w:r w:rsidR="002E2AEC">
        <w:rPr>
          <w:rFonts w:eastAsiaTheme="minorHAnsi"/>
          <w:color w:val="auto"/>
          <w:kern w:val="2"/>
          <w:szCs w:val="24"/>
          <w:lang w:eastAsia="en-US"/>
          <w14:ligatures w14:val="standardContextual"/>
        </w:rPr>
        <w:lastRenderedPageBreak/>
        <w:t xml:space="preserve">start somewhere.  She was not suggesting that the Council could do everything but put steps in place to improve the situation.   </w:t>
      </w:r>
    </w:p>
    <w:p w14:paraId="36EB7919" w14:textId="77777777" w:rsidR="002E2AEC" w:rsidRDefault="002E2AEC" w:rsidP="003262DF">
      <w:pPr>
        <w:spacing w:after="0" w:line="240" w:lineRule="auto"/>
        <w:ind w:left="0" w:right="0" w:firstLine="0"/>
        <w:rPr>
          <w:rFonts w:eastAsiaTheme="minorHAnsi"/>
          <w:color w:val="auto"/>
          <w:kern w:val="2"/>
          <w:szCs w:val="24"/>
          <w:lang w:eastAsia="en-US"/>
          <w14:ligatures w14:val="standardContextual"/>
        </w:rPr>
      </w:pPr>
    </w:p>
    <w:p w14:paraId="1AC5CD8B" w14:textId="60B07280" w:rsidR="00E6364D" w:rsidRDefault="00E6364D" w:rsidP="003262DF">
      <w:pPr>
        <w:spacing w:after="0" w:line="240" w:lineRule="auto"/>
        <w:ind w:left="0" w:right="0" w:firstLine="0"/>
        <w:rPr>
          <w:rFonts w:eastAsiaTheme="minorHAnsi"/>
          <w:color w:val="auto"/>
          <w:kern w:val="2"/>
          <w:szCs w:val="24"/>
          <w:lang w:eastAsia="en-US"/>
          <w14:ligatures w14:val="standardContextual"/>
        </w:rPr>
      </w:pPr>
      <w:r>
        <w:rPr>
          <w:rFonts w:eastAsiaTheme="minorHAnsi"/>
          <w:color w:val="auto"/>
          <w:kern w:val="2"/>
          <w:szCs w:val="24"/>
          <w:lang w:eastAsia="en-US"/>
          <w14:ligatures w14:val="standardContextual"/>
        </w:rPr>
        <w:t>In terms of the proposal for the sailing club some problems could be addressed at a modest cost such as the implementation of p</w:t>
      </w:r>
      <w:r w:rsidR="00CD563E">
        <w:rPr>
          <w:rFonts w:eastAsiaTheme="minorHAnsi"/>
          <w:color w:val="auto"/>
          <w:kern w:val="2"/>
          <w:szCs w:val="24"/>
          <w:lang w:eastAsia="en-US"/>
          <w14:ligatures w14:val="standardContextual"/>
        </w:rPr>
        <w:t>ont</w:t>
      </w:r>
      <w:r>
        <w:rPr>
          <w:rFonts w:eastAsiaTheme="minorHAnsi"/>
          <w:color w:val="auto"/>
          <w:kern w:val="2"/>
          <w:szCs w:val="24"/>
          <w:lang w:eastAsia="en-US"/>
          <w14:ligatures w14:val="standardContextual"/>
        </w:rPr>
        <w:t>oons to encourage current users and visitors to the area.   Much of the research and data was already in place and could be built upon and taken further</w:t>
      </w:r>
      <w:r w:rsidR="00CD563E">
        <w:rPr>
          <w:rFonts w:eastAsiaTheme="minorHAnsi"/>
          <w:color w:val="auto"/>
          <w:kern w:val="2"/>
          <w:szCs w:val="24"/>
          <w:lang w:eastAsia="en-US"/>
          <w14:ligatures w14:val="standardContextual"/>
        </w:rPr>
        <w:t>,</w:t>
      </w:r>
      <w:r>
        <w:rPr>
          <w:rFonts w:eastAsiaTheme="minorHAnsi"/>
          <w:color w:val="auto"/>
          <w:kern w:val="2"/>
          <w:szCs w:val="24"/>
          <w:lang w:eastAsia="en-US"/>
          <w14:ligatures w14:val="standardContextual"/>
        </w:rPr>
        <w:t xml:space="preserve"> and she looked forward to a Council report and in turn working with other stakeholders.</w:t>
      </w:r>
    </w:p>
    <w:p w14:paraId="0D58E731" w14:textId="77777777" w:rsidR="00E6364D" w:rsidRDefault="00E6364D" w:rsidP="003262DF">
      <w:pPr>
        <w:spacing w:after="0" w:line="240" w:lineRule="auto"/>
        <w:ind w:left="0" w:right="0" w:firstLine="0"/>
        <w:rPr>
          <w:rFonts w:eastAsiaTheme="minorHAnsi"/>
          <w:color w:val="auto"/>
          <w:kern w:val="2"/>
          <w:szCs w:val="24"/>
          <w:lang w:eastAsia="en-US"/>
          <w14:ligatures w14:val="standardContextual"/>
        </w:rPr>
      </w:pPr>
    </w:p>
    <w:p w14:paraId="61270313" w14:textId="3D80B5CE" w:rsidR="00B068C5" w:rsidRDefault="00B068C5" w:rsidP="00B068C5">
      <w:pPr>
        <w:spacing w:after="0" w:line="240" w:lineRule="auto"/>
        <w:rPr>
          <w:b/>
          <w:bCs/>
          <w:szCs w:val="24"/>
        </w:rPr>
      </w:pPr>
      <w:r w:rsidRPr="009C1634">
        <w:rPr>
          <w:b/>
          <w:bCs/>
          <w:szCs w:val="24"/>
        </w:rPr>
        <w:t>AGREED,</w:t>
      </w:r>
      <w:r>
        <w:rPr>
          <w:b/>
          <w:bCs/>
          <w:szCs w:val="24"/>
        </w:rPr>
        <w:t xml:space="preserve"> on the proposal of </w:t>
      </w:r>
      <w:r w:rsidR="00E14C25">
        <w:rPr>
          <w:b/>
          <w:bCs/>
          <w:szCs w:val="24"/>
        </w:rPr>
        <w:t>Councillor McCollum</w:t>
      </w:r>
      <w:r>
        <w:rPr>
          <w:b/>
          <w:bCs/>
          <w:szCs w:val="24"/>
        </w:rPr>
        <w:t xml:space="preserve">, seconded by </w:t>
      </w:r>
      <w:r w:rsidR="00E14C25">
        <w:rPr>
          <w:b/>
          <w:bCs/>
          <w:szCs w:val="24"/>
        </w:rPr>
        <w:t>Councillor Irwin</w:t>
      </w:r>
      <w:r>
        <w:rPr>
          <w:b/>
          <w:bCs/>
          <w:szCs w:val="24"/>
        </w:rPr>
        <w:t>, that the Notice of Motion be adopted.</w:t>
      </w:r>
    </w:p>
    <w:p w14:paraId="6B46274E" w14:textId="77777777" w:rsidR="000651B7" w:rsidRDefault="000651B7" w:rsidP="007B1BD4">
      <w:pPr>
        <w:spacing w:after="0" w:line="240" w:lineRule="auto"/>
        <w:rPr>
          <w:b/>
          <w:bCs/>
          <w:szCs w:val="24"/>
        </w:rPr>
      </w:pPr>
    </w:p>
    <w:p w14:paraId="17F89C58" w14:textId="5C71D6A7" w:rsidR="00E27AF4" w:rsidRDefault="00466DDF" w:rsidP="002510E1">
      <w:pPr>
        <w:pStyle w:val="Heading1"/>
      </w:pPr>
      <w:r w:rsidRPr="002510E1">
        <w:rPr>
          <w:u w:val="none"/>
        </w:rPr>
        <w:t>11.</w:t>
      </w:r>
      <w:r w:rsidRPr="002510E1">
        <w:rPr>
          <w:u w:val="none"/>
        </w:rPr>
        <w:tab/>
      </w:r>
      <w:r w:rsidR="000D3359" w:rsidRPr="000D3359">
        <w:t xml:space="preserve">ANY OTHER NOTIFIED BUSINESS </w:t>
      </w:r>
    </w:p>
    <w:p w14:paraId="0C39DE3A" w14:textId="77777777" w:rsidR="00E27AF4" w:rsidRDefault="00E27AF4" w:rsidP="007B1BD4">
      <w:pPr>
        <w:spacing w:after="0" w:line="240" w:lineRule="auto"/>
        <w:rPr>
          <w:b/>
          <w:bCs/>
          <w:sz w:val="28"/>
          <w:szCs w:val="28"/>
        </w:rPr>
      </w:pPr>
    </w:p>
    <w:p w14:paraId="4BBA483F" w14:textId="77777777" w:rsidR="001C7BF1" w:rsidRDefault="001C7BF1" w:rsidP="007B1BD4">
      <w:pPr>
        <w:spacing w:after="0" w:line="240" w:lineRule="auto"/>
        <w:ind w:right="141"/>
        <w:rPr>
          <w:szCs w:val="24"/>
        </w:rPr>
      </w:pPr>
      <w:r>
        <w:rPr>
          <w:szCs w:val="24"/>
        </w:rPr>
        <w:t xml:space="preserve">There were no items of Any Other Notified Business.  </w:t>
      </w:r>
    </w:p>
    <w:p w14:paraId="7879B1C8" w14:textId="77777777" w:rsidR="001C7BF1" w:rsidRDefault="001C7BF1" w:rsidP="007B1BD4">
      <w:pPr>
        <w:spacing w:after="0" w:line="240" w:lineRule="auto"/>
        <w:ind w:right="141"/>
        <w:rPr>
          <w:szCs w:val="24"/>
        </w:rPr>
      </w:pPr>
    </w:p>
    <w:p w14:paraId="24674410" w14:textId="4CD899E6" w:rsidR="009F1AA3" w:rsidRPr="00C264D3" w:rsidRDefault="009F1AA3" w:rsidP="007B1BD4">
      <w:pPr>
        <w:spacing w:after="0" w:line="240" w:lineRule="auto"/>
        <w:rPr>
          <w:rFonts w:ascii="Arial Bold" w:hAnsi="Arial Bold"/>
          <w:b/>
          <w:bCs/>
          <w:caps/>
          <w:sz w:val="28"/>
          <w:szCs w:val="28"/>
          <w:u w:val="single"/>
        </w:rPr>
      </w:pPr>
      <w:r w:rsidRPr="00C264D3">
        <w:rPr>
          <w:rFonts w:ascii="Arial Bold" w:hAnsi="Arial Bold"/>
          <w:b/>
          <w:bCs/>
          <w:caps/>
          <w:sz w:val="28"/>
          <w:szCs w:val="28"/>
          <w:u w:val="single"/>
        </w:rPr>
        <w:t xml:space="preserve">Termination of meeting </w:t>
      </w:r>
    </w:p>
    <w:p w14:paraId="2C94F66E" w14:textId="69BEA6AF" w:rsidR="009F1AA3" w:rsidRDefault="009F1AA3" w:rsidP="007B1BD4">
      <w:pPr>
        <w:spacing w:after="0" w:line="240" w:lineRule="auto"/>
      </w:pPr>
    </w:p>
    <w:p w14:paraId="3C7D0B03" w14:textId="604135A6" w:rsidR="00C26AF2" w:rsidRDefault="009F1AA3" w:rsidP="00A14A8C">
      <w:pPr>
        <w:spacing w:after="0" w:line="240" w:lineRule="auto"/>
      </w:pPr>
      <w:r>
        <w:t>The meeting terminated at</w:t>
      </w:r>
      <w:r w:rsidR="00C42BA1">
        <w:t xml:space="preserve"> </w:t>
      </w:r>
      <w:r w:rsidR="00E14C25">
        <w:t>8.35 pm</w:t>
      </w:r>
      <w:r w:rsidR="007B5CAB">
        <w:t>.</w:t>
      </w:r>
    </w:p>
    <w:sectPr w:rsidR="00C26AF2" w:rsidSect="00780142">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FE058" w14:textId="77777777" w:rsidR="00190853" w:rsidRDefault="00190853" w:rsidP="009F1AA3">
      <w:pPr>
        <w:spacing w:after="0" w:line="240" w:lineRule="auto"/>
      </w:pPr>
      <w:r>
        <w:separator/>
      </w:r>
    </w:p>
  </w:endnote>
  <w:endnote w:type="continuationSeparator" w:id="0">
    <w:p w14:paraId="4D186DCA" w14:textId="77777777" w:rsidR="00190853" w:rsidRDefault="00190853" w:rsidP="009F1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641D0" w14:textId="77777777" w:rsidR="002A1AF4" w:rsidRDefault="002A1A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E90" w14:textId="77777777" w:rsidR="002A1AF4" w:rsidRDefault="002A1A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13E53" w14:textId="77777777" w:rsidR="002A1AF4" w:rsidRDefault="002A1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A36C" w14:textId="77777777" w:rsidR="00190853" w:rsidRDefault="00190853" w:rsidP="009F1AA3">
      <w:pPr>
        <w:spacing w:after="0" w:line="240" w:lineRule="auto"/>
      </w:pPr>
      <w:r>
        <w:separator/>
      </w:r>
    </w:p>
  </w:footnote>
  <w:footnote w:type="continuationSeparator" w:id="0">
    <w:p w14:paraId="50F86E07" w14:textId="77777777" w:rsidR="00190853" w:rsidRDefault="00190853" w:rsidP="009F1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1082D" w14:textId="77777777" w:rsidR="002A1AF4" w:rsidRDefault="002A1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64FFD" w14:textId="145F9ACF" w:rsidR="009F1AA3" w:rsidRDefault="009F1AA3">
    <w:pPr>
      <w:pStyle w:val="Header"/>
    </w:pPr>
    <w:r>
      <w:tab/>
    </w:r>
    <w:r>
      <w:tab/>
    </w:r>
    <w:r>
      <w:tab/>
      <w:t>EC.</w:t>
    </w:r>
    <w:r w:rsidR="00784965">
      <w:t>10</w:t>
    </w:r>
    <w:r>
      <w:t>.</w:t>
    </w:r>
    <w:r w:rsidR="00784965">
      <w:t>04</w:t>
    </w:r>
    <w:r>
      <w:t>.</w:t>
    </w:r>
    <w:r w:rsidR="00784965">
      <w:t>24</w:t>
    </w:r>
    <w:r w:rsidR="00753C54">
      <w:t>PM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0EEC" w14:textId="2FD8F55D" w:rsidR="002F024D" w:rsidRPr="00B3759C" w:rsidRDefault="002F024D" w:rsidP="00B3759C">
    <w:pPr>
      <w:pStyle w:val="Header"/>
      <w:jc w:val="right"/>
      <w:rPr>
        <w:b/>
        <w:bCs/>
        <w:sz w:val="32"/>
        <w:szCs w:val="3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4AEC969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EE3CF4B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D31B0"/>
    <w:multiLevelType w:val="hybridMultilevel"/>
    <w:tmpl w:val="B17EDE18"/>
    <w:lvl w:ilvl="0" w:tplc="C062E0CA">
      <w:start w:val="1"/>
      <w:numFmt w:val="bullet"/>
      <w:pStyle w:val="BulletText2"/>
      <w:lvlText w:val="-"/>
      <w:lvlJc w:val="left"/>
      <w:pPr>
        <w:tabs>
          <w:tab w:val="num" w:pos="360"/>
        </w:tabs>
        <w:ind w:left="360" w:hanging="187"/>
      </w:pPr>
      <w:rPr>
        <w:rFonts w:ascii="Symbol" w:hAnsi="Symbol" w:cs="Times New Roman" w:hint="default"/>
      </w:rPr>
    </w:lvl>
    <w:lvl w:ilvl="1" w:tplc="D1EE484C">
      <w:start w:val="1"/>
      <w:numFmt w:val="bullet"/>
      <w:lvlText w:val="·"/>
      <w:lvlJc w:val="left"/>
      <w:pPr>
        <w:tabs>
          <w:tab w:val="num" w:pos="346"/>
        </w:tabs>
        <w:ind w:left="346" w:hanging="1080"/>
      </w:pPr>
      <w:rPr>
        <w:rFonts w:ascii="Symbol" w:hAnsi="Symbol"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DB7A7B"/>
    <w:multiLevelType w:val="hybridMultilevel"/>
    <w:tmpl w:val="268E7A10"/>
    <w:lvl w:ilvl="0" w:tplc="08090001">
      <w:start w:val="1"/>
      <w:numFmt w:val="bullet"/>
      <w:lvlText w:val=""/>
      <w:lvlJc w:val="left"/>
      <w:pPr>
        <w:ind w:left="1239" w:hanging="360"/>
      </w:pPr>
      <w:rPr>
        <w:rFonts w:ascii="Symbol" w:hAnsi="Symbol" w:hint="default"/>
      </w:rPr>
    </w:lvl>
    <w:lvl w:ilvl="1" w:tplc="08090003">
      <w:start w:val="1"/>
      <w:numFmt w:val="bullet"/>
      <w:lvlText w:val="o"/>
      <w:lvlJc w:val="left"/>
      <w:pPr>
        <w:ind w:left="1959" w:hanging="360"/>
      </w:pPr>
      <w:rPr>
        <w:rFonts w:ascii="Courier New" w:hAnsi="Courier New" w:cs="Courier New" w:hint="default"/>
      </w:rPr>
    </w:lvl>
    <w:lvl w:ilvl="2" w:tplc="08090005">
      <w:start w:val="1"/>
      <w:numFmt w:val="bullet"/>
      <w:lvlText w:val=""/>
      <w:lvlJc w:val="left"/>
      <w:pPr>
        <w:ind w:left="2679" w:hanging="360"/>
      </w:pPr>
      <w:rPr>
        <w:rFonts w:ascii="Wingdings" w:hAnsi="Wingdings" w:hint="default"/>
      </w:rPr>
    </w:lvl>
    <w:lvl w:ilvl="3" w:tplc="08090001">
      <w:start w:val="1"/>
      <w:numFmt w:val="bullet"/>
      <w:lvlText w:val=""/>
      <w:lvlJc w:val="left"/>
      <w:pPr>
        <w:ind w:left="3399" w:hanging="360"/>
      </w:pPr>
      <w:rPr>
        <w:rFonts w:ascii="Symbol" w:hAnsi="Symbol" w:hint="default"/>
      </w:rPr>
    </w:lvl>
    <w:lvl w:ilvl="4" w:tplc="08090003">
      <w:start w:val="1"/>
      <w:numFmt w:val="bullet"/>
      <w:lvlText w:val="o"/>
      <w:lvlJc w:val="left"/>
      <w:pPr>
        <w:ind w:left="4119" w:hanging="360"/>
      </w:pPr>
      <w:rPr>
        <w:rFonts w:ascii="Courier New" w:hAnsi="Courier New" w:cs="Courier New" w:hint="default"/>
      </w:rPr>
    </w:lvl>
    <w:lvl w:ilvl="5" w:tplc="08090005">
      <w:start w:val="1"/>
      <w:numFmt w:val="bullet"/>
      <w:lvlText w:val=""/>
      <w:lvlJc w:val="left"/>
      <w:pPr>
        <w:ind w:left="4839" w:hanging="360"/>
      </w:pPr>
      <w:rPr>
        <w:rFonts w:ascii="Wingdings" w:hAnsi="Wingdings" w:hint="default"/>
      </w:rPr>
    </w:lvl>
    <w:lvl w:ilvl="6" w:tplc="08090001">
      <w:start w:val="1"/>
      <w:numFmt w:val="bullet"/>
      <w:lvlText w:val=""/>
      <w:lvlJc w:val="left"/>
      <w:pPr>
        <w:ind w:left="5559" w:hanging="360"/>
      </w:pPr>
      <w:rPr>
        <w:rFonts w:ascii="Symbol" w:hAnsi="Symbol" w:hint="default"/>
      </w:rPr>
    </w:lvl>
    <w:lvl w:ilvl="7" w:tplc="08090003">
      <w:start w:val="1"/>
      <w:numFmt w:val="bullet"/>
      <w:lvlText w:val="o"/>
      <w:lvlJc w:val="left"/>
      <w:pPr>
        <w:ind w:left="6279" w:hanging="360"/>
      </w:pPr>
      <w:rPr>
        <w:rFonts w:ascii="Courier New" w:hAnsi="Courier New" w:cs="Courier New" w:hint="default"/>
      </w:rPr>
    </w:lvl>
    <w:lvl w:ilvl="8" w:tplc="08090005">
      <w:start w:val="1"/>
      <w:numFmt w:val="bullet"/>
      <w:lvlText w:val=""/>
      <w:lvlJc w:val="left"/>
      <w:pPr>
        <w:ind w:left="6999" w:hanging="360"/>
      </w:pPr>
      <w:rPr>
        <w:rFonts w:ascii="Wingdings" w:hAnsi="Wingdings" w:hint="default"/>
      </w:rPr>
    </w:lvl>
  </w:abstractNum>
  <w:abstractNum w:abstractNumId="4" w15:restartNumberingAfterBreak="0">
    <w:nsid w:val="00E16D60"/>
    <w:multiLevelType w:val="hybridMultilevel"/>
    <w:tmpl w:val="1C7C13D2"/>
    <w:lvl w:ilvl="0" w:tplc="50C6392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91BB9"/>
    <w:multiLevelType w:val="hybridMultilevel"/>
    <w:tmpl w:val="75EC6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E265D5"/>
    <w:multiLevelType w:val="hybridMultilevel"/>
    <w:tmpl w:val="D8E0B8E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3497949"/>
    <w:multiLevelType w:val="hybridMultilevel"/>
    <w:tmpl w:val="4A728B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5730D64"/>
    <w:multiLevelType w:val="hybridMultilevel"/>
    <w:tmpl w:val="30A6A08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195F79E7"/>
    <w:multiLevelType w:val="hybridMultilevel"/>
    <w:tmpl w:val="B79C60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9E21D7E"/>
    <w:multiLevelType w:val="hybridMultilevel"/>
    <w:tmpl w:val="66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C12608"/>
    <w:multiLevelType w:val="hybridMultilevel"/>
    <w:tmpl w:val="303E4566"/>
    <w:lvl w:ilvl="0" w:tplc="0809000F">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0637CD5"/>
    <w:multiLevelType w:val="hybridMultilevel"/>
    <w:tmpl w:val="C3867960"/>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3" w15:restartNumberingAfterBreak="0">
    <w:nsid w:val="49D833F0"/>
    <w:multiLevelType w:val="hybridMultilevel"/>
    <w:tmpl w:val="6DFCBCA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E805960"/>
    <w:multiLevelType w:val="hybridMultilevel"/>
    <w:tmpl w:val="E2C2E5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504D665E"/>
    <w:multiLevelType w:val="hybridMultilevel"/>
    <w:tmpl w:val="F52AE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3F140B"/>
    <w:multiLevelType w:val="hybridMultilevel"/>
    <w:tmpl w:val="8F28540C"/>
    <w:lvl w:ilvl="0" w:tplc="BEF8C0F6">
      <w:start w:val="1"/>
      <w:numFmt w:val="lowerRoman"/>
      <w:lvlText w:val="%1."/>
      <w:lvlJc w:val="right"/>
      <w:pPr>
        <w:ind w:left="780" w:hanging="360"/>
      </w:pPr>
      <w:rPr>
        <w:b w:val="0"/>
        <w:color w:val="auto"/>
      </w:rPr>
    </w:lvl>
    <w:lvl w:ilvl="1" w:tplc="08090003">
      <w:start w:val="1"/>
      <w:numFmt w:val="bullet"/>
      <w:lvlText w:val="o"/>
      <w:lvlJc w:val="left"/>
      <w:pPr>
        <w:ind w:left="1500" w:hanging="360"/>
      </w:pPr>
      <w:rPr>
        <w:rFonts w:ascii="Courier New" w:hAnsi="Courier New" w:cs="Courier New" w:hint="default"/>
      </w:rPr>
    </w:lvl>
    <w:lvl w:ilvl="2" w:tplc="08090005">
      <w:start w:val="1"/>
      <w:numFmt w:val="bullet"/>
      <w:lvlText w:val=""/>
      <w:lvlJc w:val="left"/>
      <w:pPr>
        <w:ind w:left="2220" w:hanging="360"/>
      </w:pPr>
      <w:rPr>
        <w:rFonts w:ascii="Wingdings" w:hAnsi="Wingdings" w:hint="default"/>
      </w:rPr>
    </w:lvl>
    <w:lvl w:ilvl="3" w:tplc="08090001">
      <w:start w:val="1"/>
      <w:numFmt w:val="bullet"/>
      <w:lvlText w:val=""/>
      <w:lvlJc w:val="left"/>
      <w:pPr>
        <w:ind w:left="2940" w:hanging="360"/>
      </w:pPr>
      <w:rPr>
        <w:rFonts w:ascii="Symbol" w:hAnsi="Symbol" w:hint="default"/>
      </w:rPr>
    </w:lvl>
    <w:lvl w:ilvl="4" w:tplc="08090003">
      <w:start w:val="1"/>
      <w:numFmt w:val="bullet"/>
      <w:lvlText w:val="o"/>
      <w:lvlJc w:val="left"/>
      <w:pPr>
        <w:ind w:left="3660" w:hanging="360"/>
      </w:pPr>
      <w:rPr>
        <w:rFonts w:ascii="Courier New" w:hAnsi="Courier New" w:cs="Courier New" w:hint="default"/>
      </w:rPr>
    </w:lvl>
    <w:lvl w:ilvl="5" w:tplc="08090005">
      <w:start w:val="1"/>
      <w:numFmt w:val="bullet"/>
      <w:lvlText w:val=""/>
      <w:lvlJc w:val="left"/>
      <w:pPr>
        <w:ind w:left="4380" w:hanging="360"/>
      </w:pPr>
      <w:rPr>
        <w:rFonts w:ascii="Wingdings" w:hAnsi="Wingdings" w:hint="default"/>
      </w:rPr>
    </w:lvl>
    <w:lvl w:ilvl="6" w:tplc="08090001">
      <w:start w:val="1"/>
      <w:numFmt w:val="bullet"/>
      <w:lvlText w:val=""/>
      <w:lvlJc w:val="left"/>
      <w:pPr>
        <w:ind w:left="5100" w:hanging="360"/>
      </w:pPr>
      <w:rPr>
        <w:rFonts w:ascii="Symbol" w:hAnsi="Symbol" w:hint="default"/>
      </w:rPr>
    </w:lvl>
    <w:lvl w:ilvl="7" w:tplc="08090003">
      <w:start w:val="1"/>
      <w:numFmt w:val="bullet"/>
      <w:lvlText w:val="o"/>
      <w:lvlJc w:val="left"/>
      <w:pPr>
        <w:ind w:left="5820" w:hanging="360"/>
      </w:pPr>
      <w:rPr>
        <w:rFonts w:ascii="Courier New" w:hAnsi="Courier New" w:cs="Courier New" w:hint="default"/>
      </w:rPr>
    </w:lvl>
    <w:lvl w:ilvl="8" w:tplc="08090005">
      <w:start w:val="1"/>
      <w:numFmt w:val="bullet"/>
      <w:lvlText w:val=""/>
      <w:lvlJc w:val="left"/>
      <w:pPr>
        <w:ind w:left="6540" w:hanging="360"/>
      </w:pPr>
      <w:rPr>
        <w:rFonts w:ascii="Wingdings" w:hAnsi="Wingdings" w:hint="default"/>
      </w:rPr>
    </w:lvl>
  </w:abstractNum>
  <w:abstractNum w:abstractNumId="17" w15:restartNumberingAfterBreak="0">
    <w:nsid w:val="5BDE0B91"/>
    <w:multiLevelType w:val="hybridMultilevel"/>
    <w:tmpl w:val="E2B6F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09552DC"/>
    <w:multiLevelType w:val="multilevel"/>
    <w:tmpl w:val="FC2A6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70628D"/>
    <w:multiLevelType w:val="multilevel"/>
    <w:tmpl w:val="17C084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94697850">
    <w:abstractNumId w:val="2"/>
  </w:num>
  <w:num w:numId="2" w16cid:durableId="1597245997">
    <w:abstractNumId w:val="3"/>
  </w:num>
  <w:num w:numId="3" w16cid:durableId="1295602889">
    <w:abstractNumId w:val="17"/>
  </w:num>
  <w:num w:numId="4" w16cid:durableId="1353602977">
    <w:abstractNumId w:val="0"/>
  </w:num>
  <w:num w:numId="5" w16cid:durableId="1796486064">
    <w:abstractNumId w:val="1"/>
  </w:num>
  <w:num w:numId="6" w16cid:durableId="156922236">
    <w:abstractNumId w:val="7"/>
  </w:num>
  <w:num w:numId="7" w16cid:durableId="506871647">
    <w:abstractNumId w:val="16"/>
    <w:lvlOverride w:ilvl="0">
      <w:startOverride w:val="1"/>
    </w:lvlOverride>
    <w:lvlOverride w:ilvl="1"/>
    <w:lvlOverride w:ilvl="2"/>
    <w:lvlOverride w:ilvl="3"/>
    <w:lvlOverride w:ilvl="4"/>
    <w:lvlOverride w:ilvl="5"/>
    <w:lvlOverride w:ilvl="6"/>
    <w:lvlOverride w:ilvl="7"/>
    <w:lvlOverride w:ilvl="8"/>
  </w:num>
  <w:num w:numId="8" w16cid:durableId="1960796267">
    <w:abstractNumId w:val="14"/>
  </w:num>
  <w:num w:numId="9" w16cid:durableId="19173971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47005291">
    <w:abstractNumId w:val="0"/>
  </w:num>
  <w:num w:numId="11" w16cid:durableId="1278835914">
    <w:abstractNumId w:val="1"/>
  </w:num>
  <w:num w:numId="12" w16cid:durableId="1051535310">
    <w:abstractNumId w:val="16"/>
    <w:lvlOverride w:ilvl="0">
      <w:startOverride w:val="1"/>
    </w:lvlOverride>
    <w:lvlOverride w:ilvl="1"/>
    <w:lvlOverride w:ilvl="2"/>
    <w:lvlOverride w:ilvl="3"/>
    <w:lvlOverride w:ilvl="4"/>
    <w:lvlOverride w:ilvl="5"/>
    <w:lvlOverride w:ilvl="6"/>
    <w:lvlOverride w:ilvl="7"/>
    <w:lvlOverride w:ilvl="8"/>
  </w:num>
  <w:num w:numId="13" w16cid:durableId="15783258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466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74501904">
    <w:abstractNumId w:val="14"/>
  </w:num>
  <w:num w:numId="16" w16cid:durableId="16291638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79292596">
    <w:abstractNumId w:val="9"/>
  </w:num>
  <w:num w:numId="18" w16cid:durableId="457919819">
    <w:abstractNumId w:val="5"/>
  </w:num>
  <w:num w:numId="19" w16cid:durableId="1849713637">
    <w:abstractNumId w:val="10"/>
  </w:num>
  <w:num w:numId="20" w16cid:durableId="1818372142">
    <w:abstractNumId w:val="4"/>
  </w:num>
  <w:num w:numId="21" w16cid:durableId="538861028">
    <w:abstractNumId w:val="15"/>
  </w:num>
  <w:num w:numId="22" w16cid:durableId="1801528496">
    <w:abstractNumId w:val="12"/>
  </w:num>
  <w:num w:numId="23" w16cid:durableId="1807429512">
    <w:abstractNumId w:val="18"/>
  </w:num>
  <w:num w:numId="24" w16cid:durableId="1818912959">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kxF1qnvwboxk2rEIhccWBulSQs8MFxFfLOmxSkESCdWmfCWJETlsJV8GzpNVPeBAaL21lwpkYhWVLlzRYJmRSw==" w:salt="1e2QuZ4VFUQ7XKvU1MUlD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Environment Committee"/>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410 EC 10 April 2024"/>
    <w:docVar w:name="Trove_G_1_Withdraw" w:val="-1"/>
    <w:docVar w:name="Trove_H_Title_1" w:val="221102 EC 2 November 2022"/>
    <w:docVar w:name="Trove_H_Title_2" w:val="240410 EC 10 April 2024"/>
    <w:docVar w:name="Trove_H_Version_1" w:val=" "/>
    <w:docVar w:name="Trove_H_Version_2" w:val=" "/>
  </w:docVars>
  <w:rsids>
    <w:rsidRoot w:val="00C42F87"/>
    <w:rsid w:val="00000F5B"/>
    <w:rsid w:val="000014C2"/>
    <w:rsid w:val="000026C9"/>
    <w:rsid w:val="00002B91"/>
    <w:rsid w:val="00003A36"/>
    <w:rsid w:val="000113EA"/>
    <w:rsid w:val="00012016"/>
    <w:rsid w:val="000122E7"/>
    <w:rsid w:val="000163C2"/>
    <w:rsid w:val="00016BEE"/>
    <w:rsid w:val="00017DD9"/>
    <w:rsid w:val="00020049"/>
    <w:rsid w:val="000205C0"/>
    <w:rsid w:val="00020647"/>
    <w:rsid w:val="00020F4D"/>
    <w:rsid w:val="00021F33"/>
    <w:rsid w:val="0002258F"/>
    <w:rsid w:val="0002680B"/>
    <w:rsid w:val="00030433"/>
    <w:rsid w:val="00032659"/>
    <w:rsid w:val="000340E9"/>
    <w:rsid w:val="0003432A"/>
    <w:rsid w:val="00034499"/>
    <w:rsid w:val="000347E0"/>
    <w:rsid w:val="0003502B"/>
    <w:rsid w:val="00035378"/>
    <w:rsid w:val="00041C72"/>
    <w:rsid w:val="0004238D"/>
    <w:rsid w:val="00047379"/>
    <w:rsid w:val="00050F01"/>
    <w:rsid w:val="000510AD"/>
    <w:rsid w:val="00052048"/>
    <w:rsid w:val="000546CB"/>
    <w:rsid w:val="00055076"/>
    <w:rsid w:val="0005591A"/>
    <w:rsid w:val="000559BA"/>
    <w:rsid w:val="000562DE"/>
    <w:rsid w:val="00056364"/>
    <w:rsid w:val="000574CF"/>
    <w:rsid w:val="0006186B"/>
    <w:rsid w:val="00062E82"/>
    <w:rsid w:val="0006329D"/>
    <w:rsid w:val="000651B7"/>
    <w:rsid w:val="00065337"/>
    <w:rsid w:val="000658E8"/>
    <w:rsid w:val="000678A2"/>
    <w:rsid w:val="0007418B"/>
    <w:rsid w:val="00074E02"/>
    <w:rsid w:val="00074EA4"/>
    <w:rsid w:val="00076D66"/>
    <w:rsid w:val="0007734B"/>
    <w:rsid w:val="00077BB7"/>
    <w:rsid w:val="00077D75"/>
    <w:rsid w:val="00082007"/>
    <w:rsid w:val="00083555"/>
    <w:rsid w:val="00083698"/>
    <w:rsid w:val="000836CE"/>
    <w:rsid w:val="00084395"/>
    <w:rsid w:val="000920D5"/>
    <w:rsid w:val="00092579"/>
    <w:rsid w:val="00092C2F"/>
    <w:rsid w:val="000937CD"/>
    <w:rsid w:val="00095D86"/>
    <w:rsid w:val="00097744"/>
    <w:rsid w:val="000977C4"/>
    <w:rsid w:val="000A21B1"/>
    <w:rsid w:val="000A220D"/>
    <w:rsid w:val="000A3541"/>
    <w:rsid w:val="000A4C62"/>
    <w:rsid w:val="000A7319"/>
    <w:rsid w:val="000A7DF1"/>
    <w:rsid w:val="000B2142"/>
    <w:rsid w:val="000B2FC8"/>
    <w:rsid w:val="000B4C62"/>
    <w:rsid w:val="000B5458"/>
    <w:rsid w:val="000B7252"/>
    <w:rsid w:val="000C0853"/>
    <w:rsid w:val="000C08DB"/>
    <w:rsid w:val="000C0A21"/>
    <w:rsid w:val="000C0B74"/>
    <w:rsid w:val="000C0EDA"/>
    <w:rsid w:val="000C4AA7"/>
    <w:rsid w:val="000C4CDA"/>
    <w:rsid w:val="000D3343"/>
    <w:rsid w:val="000D3359"/>
    <w:rsid w:val="000D6EDE"/>
    <w:rsid w:val="000E04DD"/>
    <w:rsid w:val="000E0A8D"/>
    <w:rsid w:val="000E2884"/>
    <w:rsid w:val="000E5B05"/>
    <w:rsid w:val="000E7C08"/>
    <w:rsid w:val="000F0E9A"/>
    <w:rsid w:val="000F1488"/>
    <w:rsid w:val="000F22AE"/>
    <w:rsid w:val="000F5B8B"/>
    <w:rsid w:val="000F5E47"/>
    <w:rsid w:val="000F6412"/>
    <w:rsid w:val="000F7463"/>
    <w:rsid w:val="000F7F2C"/>
    <w:rsid w:val="00101099"/>
    <w:rsid w:val="0010175E"/>
    <w:rsid w:val="00101C09"/>
    <w:rsid w:val="00101DEA"/>
    <w:rsid w:val="001031F4"/>
    <w:rsid w:val="00104792"/>
    <w:rsid w:val="001047DA"/>
    <w:rsid w:val="00105716"/>
    <w:rsid w:val="00106149"/>
    <w:rsid w:val="00106D82"/>
    <w:rsid w:val="001128A9"/>
    <w:rsid w:val="001133C4"/>
    <w:rsid w:val="00114021"/>
    <w:rsid w:val="00124951"/>
    <w:rsid w:val="00124E76"/>
    <w:rsid w:val="00124FEC"/>
    <w:rsid w:val="00125028"/>
    <w:rsid w:val="0012586E"/>
    <w:rsid w:val="00125FD5"/>
    <w:rsid w:val="00126083"/>
    <w:rsid w:val="00127828"/>
    <w:rsid w:val="001309BF"/>
    <w:rsid w:val="00131C64"/>
    <w:rsid w:val="00132440"/>
    <w:rsid w:val="00134097"/>
    <w:rsid w:val="00135A64"/>
    <w:rsid w:val="001360C9"/>
    <w:rsid w:val="001363EF"/>
    <w:rsid w:val="00136800"/>
    <w:rsid w:val="00137289"/>
    <w:rsid w:val="00137FE2"/>
    <w:rsid w:val="00140EAA"/>
    <w:rsid w:val="00142A48"/>
    <w:rsid w:val="001446E4"/>
    <w:rsid w:val="00144B93"/>
    <w:rsid w:val="00146D0D"/>
    <w:rsid w:val="00147AAE"/>
    <w:rsid w:val="00150611"/>
    <w:rsid w:val="00150AAA"/>
    <w:rsid w:val="00152855"/>
    <w:rsid w:val="00153899"/>
    <w:rsid w:val="00154F36"/>
    <w:rsid w:val="0015536A"/>
    <w:rsid w:val="00157829"/>
    <w:rsid w:val="00162121"/>
    <w:rsid w:val="00164218"/>
    <w:rsid w:val="001659EA"/>
    <w:rsid w:val="00165ECD"/>
    <w:rsid w:val="001679B8"/>
    <w:rsid w:val="00173A2B"/>
    <w:rsid w:val="00173D86"/>
    <w:rsid w:val="00173DA7"/>
    <w:rsid w:val="001751C2"/>
    <w:rsid w:val="00175268"/>
    <w:rsid w:val="0017596E"/>
    <w:rsid w:val="0017632A"/>
    <w:rsid w:val="00176F03"/>
    <w:rsid w:val="0018004B"/>
    <w:rsid w:val="00180853"/>
    <w:rsid w:val="00180A00"/>
    <w:rsid w:val="00181190"/>
    <w:rsid w:val="00181B40"/>
    <w:rsid w:val="0018251F"/>
    <w:rsid w:val="001866EC"/>
    <w:rsid w:val="00190853"/>
    <w:rsid w:val="0019175F"/>
    <w:rsid w:val="001924FD"/>
    <w:rsid w:val="001937BE"/>
    <w:rsid w:val="00193FC8"/>
    <w:rsid w:val="00195227"/>
    <w:rsid w:val="00195E0A"/>
    <w:rsid w:val="00197059"/>
    <w:rsid w:val="001A1871"/>
    <w:rsid w:val="001A4A1F"/>
    <w:rsid w:val="001A4DC9"/>
    <w:rsid w:val="001A5B38"/>
    <w:rsid w:val="001A6284"/>
    <w:rsid w:val="001A6EA7"/>
    <w:rsid w:val="001A7191"/>
    <w:rsid w:val="001B07E8"/>
    <w:rsid w:val="001B1024"/>
    <w:rsid w:val="001B4D48"/>
    <w:rsid w:val="001B535F"/>
    <w:rsid w:val="001B79B0"/>
    <w:rsid w:val="001C1277"/>
    <w:rsid w:val="001C177D"/>
    <w:rsid w:val="001C2368"/>
    <w:rsid w:val="001C387E"/>
    <w:rsid w:val="001C38B8"/>
    <w:rsid w:val="001C476B"/>
    <w:rsid w:val="001C5D3F"/>
    <w:rsid w:val="001C6677"/>
    <w:rsid w:val="001C7A5A"/>
    <w:rsid w:val="001C7BF1"/>
    <w:rsid w:val="001D179F"/>
    <w:rsid w:val="001D23DC"/>
    <w:rsid w:val="001D290E"/>
    <w:rsid w:val="001D3DCD"/>
    <w:rsid w:val="001D708F"/>
    <w:rsid w:val="001D71E0"/>
    <w:rsid w:val="001E0B81"/>
    <w:rsid w:val="001E2BC0"/>
    <w:rsid w:val="001E34DD"/>
    <w:rsid w:val="001E3ECA"/>
    <w:rsid w:val="001E4E3F"/>
    <w:rsid w:val="001E6060"/>
    <w:rsid w:val="001F02D0"/>
    <w:rsid w:val="001F0C63"/>
    <w:rsid w:val="001F1FB7"/>
    <w:rsid w:val="001F3736"/>
    <w:rsid w:val="001F4000"/>
    <w:rsid w:val="001F5479"/>
    <w:rsid w:val="001F5B4A"/>
    <w:rsid w:val="001F690D"/>
    <w:rsid w:val="001F7728"/>
    <w:rsid w:val="0020124B"/>
    <w:rsid w:val="002014E3"/>
    <w:rsid w:val="00203FF7"/>
    <w:rsid w:val="00204573"/>
    <w:rsid w:val="002045D2"/>
    <w:rsid w:val="002051C4"/>
    <w:rsid w:val="00206757"/>
    <w:rsid w:val="0020798C"/>
    <w:rsid w:val="00211324"/>
    <w:rsid w:val="002122A8"/>
    <w:rsid w:val="0021291C"/>
    <w:rsid w:val="002132AE"/>
    <w:rsid w:val="00214A45"/>
    <w:rsid w:val="002151A7"/>
    <w:rsid w:val="002155EF"/>
    <w:rsid w:val="002216BF"/>
    <w:rsid w:val="00221C17"/>
    <w:rsid w:val="00222206"/>
    <w:rsid w:val="002226A5"/>
    <w:rsid w:val="00223942"/>
    <w:rsid w:val="002248BC"/>
    <w:rsid w:val="00224CFA"/>
    <w:rsid w:val="00224D6B"/>
    <w:rsid w:val="0022559A"/>
    <w:rsid w:val="00230041"/>
    <w:rsid w:val="002334B8"/>
    <w:rsid w:val="0023369A"/>
    <w:rsid w:val="00233F58"/>
    <w:rsid w:val="00234528"/>
    <w:rsid w:val="00236981"/>
    <w:rsid w:val="00236E85"/>
    <w:rsid w:val="00240DD6"/>
    <w:rsid w:val="00243F6A"/>
    <w:rsid w:val="002447A9"/>
    <w:rsid w:val="0024511A"/>
    <w:rsid w:val="00245643"/>
    <w:rsid w:val="002467BB"/>
    <w:rsid w:val="002467EE"/>
    <w:rsid w:val="002474DF"/>
    <w:rsid w:val="00250210"/>
    <w:rsid w:val="002510E1"/>
    <w:rsid w:val="00251B00"/>
    <w:rsid w:val="00251F7D"/>
    <w:rsid w:val="00253939"/>
    <w:rsid w:val="00253B6B"/>
    <w:rsid w:val="002542DD"/>
    <w:rsid w:val="0025787D"/>
    <w:rsid w:val="0026264A"/>
    <w:rsid w:val="002640FA"/>
    <w:rsid w:val="00264F36"/>
    <w:rsid w:val="002653BA"/>
    <w:rsid w:val="00271DF3"/>
    <w:rsid w:val="00277A14"/>
    <w:rsid w:val="00283185"/>
    <w:rsid w:val="00283DCD"/>
    <w:rsid w:val="002840F2"/>
    <w:rsid w:val="002841AD"/>
    <w:rsid w:val="00286367"/>
    <w:rsid w:val="00290AEA"/>
    <w:rsid w:val="00292C80"/>
    <w:rsid w:val="00292DD8"/>
    <w:rsid w:val="00292F1F"/>
    <w:rsid w:val="00292F36"/>
    <w:rsid w:val="002937C1"/>
    <w:rsid w:val="00294FAE"/>
    <w:rsid w:val="002966A6"/>
    <w:rsid w:val="002967FA"/>
    <w:rsid w:val="00297B3D"/>
    <w:rsid w:val="002A076B"/>
    <w:rsid w:val="002A1AF4"/>
    <w:rsid w:val="002A27F6"/>
    <w:rsid w:val="002A2905"/>
    <w:rsid w:val="002A2CFD"/>
    <w:rsid w:val="002A63B0"/>
    <w:rsid w:val="002A6ECD"/>
    <w:rsid w:val="002A7AA4"/>
    <w:rsid w:val="002B2281"/>
    <w:rsid w:val="002B31DF"/>
    <w:rsid w:val="002B32F0"/>
    <w:rsid w:val="002B4F42"/>
    <w:rsid w:val="002B5481"/>
    <w:rsid w:val="002B63EB"/>
    <w:rsid w:val="002B7C01"/>
    <w:rsid w:val="002C0139"/>
    <w:rsid w:val="002C1348"/>
    <w:rsid w:val="002C4E23"/>
    <w:rsid w:val="002C5234"/>
    <w:rsid w:val="002C5F13"/>
    <w:rsid w:val="002C6D73"/>
    <w:rsid w:val="002D0158"/>
    <w:rsid w:val="002D03DD"/>
    <w:rsid w:val="002D454F"/>
    <w:rsid w:val="002D7216"/>
    <w:rsid w:val="002D7E6B"/>
    <w:rsid w:val="002E05CD"/>
    <w:rsid w:val="002E230F"/>
    <w:rsid w:val="002E2AEC"/>
    <w:rsid w:val="002E3393"/>
    <w:rsid w:val="002E53B9"/>
    <w:rsid w:val="002E61C2"/>
    <w:rsid w:val="002F022B"/>
    <w:rsid w:val="002F024D"/>
    <w:rsid w:val="002F2DA4"/>
    <w:rsid w:val="002F4487"/>
    <w:rsid w:val="002F4B06"/>
    <w:rsid w:val="002F4E78"/>
    <w:rsid w:val="002F5A3E"/>
    <w:rsid w:val="002F5DF4"/>
    <w:rsid w:val="002F6F1B"/>
    <w:rsid w:val="002F7CA7"/>
    <w:rsid w:val="003007B3"/>
    <w:rsid w:val="0030146A"/>
    <w:rsid w:val="00301B1E"/>
    <w:rsid w:val="00301E51"/>
    <w:rsid w:val="00306481"/>
    <w:rsid w:val="00306F78"/>
    <w:rsid w:val="0030771D"/>
    <w:rsid w:val="00307A99"/>
    <w:rsid w:val="0031055C"/>
    <w:rsid w:val="00315382"/>
    <w:rsid w:val="00315FF8"/>
    <w:rsid w:val="003209F2"/>
    <w:rsid w:val="00320D77"/>
    <w:rsid w:val="0032136D"/>
    <w:rsid w:val="00322CB1"/>
    <w:rsid w:val="00323AB5"/>
    <w:rsid w:val="00323D9E"/>
    <w:rsid w:val="003262DF"/>
    <w:rsid w:val="0033099F"/>
    <w:rsid w:val="003313D9"/>
    <w:rsid w:val="00333B68"/>
    <w:rsid w:val="00333EA0"/>
    <w:rsid w:val="00335578"/>
    <w:rsid w:val="003355EB"/>
    <w:rsid w:val="00336744"/>
    <w:rsid w:val="00336C2B"/>
    <w:rsid w:val="003375F0"/>
    <w:rsid w:val="00340A90"/>
    <w:rsid w:val="0034149C"/>
    <w:rsid w:val="00342AB2"/>
    <w:rsid w:val="00343C02"/>
    <w:rsid w:val="00343EA7"/>
    <w:rsid w:val="003453D5"/>
    <w:rsid w:val="00346F1F"/>
    <w:rsid w:val="00347E84"/>
    <w:rsid w:val="0035128C"/>
    <w:rsid w:val="00352554"/>
    <w:rsid w:val="00352A35"/>
    <w:rsid w:val="00353127"/>
    <w:rsid w:val="00354D92"/>
    <w:rsid w:val="00360DDD"/>
    <w:rsid w:val="00360F0E"/>
    <w:rsid w:val="00361F65"/>
    <w:rsid w:val="00365F80"/>
    <w:rsid w:val="00367168"/>
    <w:rsid w:val="003708F8"/>
    <w:rsid w:val="0037441F"/>
    <w:rsid w:val="003768BE"/>
    <w:rsid w:val="00376E44"/>
    <w:rsid w:val="00377B5A"/>
    <w:rsid w:val="003804C7"/>
    <w:rsid w:val="00380D4C"/>
    <w:rsid w:val="003818FB"/>
    <w:rsid w:val="003836F7"/>
    <w:rsid w:val="003846FC"/>
    <w:rsid w:val="003853C2"/>
    <w:rsid w:val="00385CC9"/>
    <w:rsid w:val="00386C96"/>
    <w:rsid w:val="00390BE9"/>
    <w:rsid w:val="00393FF2"/>
    <w:rsid w:val="00394353"/>
    <w:rsid w:val="0039439E"/>
    <w:rsid w:val="00395EA1"/>
    <w:rsid w:val="0039769C"/>
    <w:rsid w:val="003A1D8A"/>
    <w:rsid w:val="003A3A20"/>
    <w:rsid w:val="003A3D29"/>
    <w:rsid w:val="003A4CD5"/>
    <w:rsid w:val="003A62FF"/>
    <w:rsid w:val="003B00CF"/>
    <w:rsid w:val="003B05DA"/>
    <w:rsid w:val="003B16C0"/>
    <w:rsid w:val="003B1773"/>
    <w:rsid w:val="003B2AB6"/>
    <w:rsid w:val="003B3C21"/>
    <w:rsid w:val="003B615F"/>
    <w:rsid w:val="003B69F6"/>
    <w:rsid w:val="003C0283"/>
    <w:rsid w:val="003C0538"/>
    <w:rsid w:val="003C1196"/>
    <w:rsid w:val="003C3D06"/>
    <w:rsid w:val="003C4D23"/>
    <w:rsid w:val="003D0300"/>
    <w:rsid w:val="003D0768"/>
    <w:rsid w:val="003D0F04"/>
    <w:rsid w:val="003D192D"/>
    <w:rsid w:val="003D29BB"/>
    <w:rsid w:val="003D4982"/>
    <w:rsid w:val="003D4C4A"/>
    <w:rsid w:val="003D5E49"/>
    <w:rsid w:val="003D7BAD"/>
    <w:rsid w:val="003E0E51"/>
    <w:rsid w:val="003E19EB"/>
    <w:rsid w:val="003E6AE5"/>
    <w:rsid w:val="003E70A2"/>
    <w:rsid w:val="003F0517"/>
    <w:rsid w:val="003F0583"/>
    <w:rsid w:val="003F1EA2"/>
    <w:rsid w:val="003F4E75"/>
    <w:rsid w:val="003F508A"/>
    <w:rsid w:val="003F7F13"/>
    <w:rsid w:val="00401480"/>
    <w:rsid w:val="004032AC"/>
    <w:rsid w:val="004043D0"/>
    <w:rsid w:val="00405EEF"/>
    <w:rsid w:val="00407224"/>
    <w:rsid w:val="00410E53"/>
    <w:rsid w:val="004117BD"/>
    <w:rsid w:val="00412D57"/>
    <w:rsid w:val="00414751"/>
    <w:rsid w:val="0041529F"/>
    <w:rsid w:val="00417230"/>
    <w:rsid w:val="00420005"/>
    <w:rsid w:val="00420144"/>
    <w:rsid w:val="00421364"/>
    <w:rsid w:val="00421414"/>
    <w:rsid w:val="00422E51"/>
    <w:rsid w:val="00425862"/>
    <w:rsid w:val="00425C66"/>
    <w:rsid w:val="00425CD1"/>
    <w:rsid w:val="00427F13"/>
    <w:rsid w:val="0043058F"/>
    <w:rsid w:val="004313D7"/>
    <w:rsid w:val="00434BC2"/>
    <w:rsid w:val="004351A7"/>
    <w:rsid w:val="00435E49"/>
    <w:rsid w:val="0044129D"/>
    <w:rsid w:val="00441A8B"/>
    <w:rsid w:val="00443487"/>
    <w:rsid w:val="0044407F"/>
    <w:rsid w:val="00445A0F"/>
    <w:rsid w:val="004465D2"/>
    <w:rsid w:val="0045073E"/>
    <w:rsid w:val="00450966"/>
    <w:rsid w:val="00450A30"/>
    <w:rsid w:val="00450BD7"/>
    <w:rsid w:val="00450CE4"/>
    <w:rsid w:val="00451AE5"/>
    <w:rsid w:val="00451E32"/>
    <w:rsid w:val="00452929"/>
    <w:rsid w:val="004545E8"/>
    <w:rsid w:val="00454CB9"/>
    <w:rsid w:val="00461437"/>
    <w:rsid w:val="004614CE"/>
    <w:rsid w:val="00462F1A"/>
    <w:rsid w:val="0046331C"/>
    <w:rsid w:val="004636AD"/>
    <w:rsid w:val="00463812"/>
    <w:rsid w:val="00464E17"/>
    <w:rsid w:val="00465179"/>
    <w:rsid w:val="004657C4"/>
    <w:rsid w:val="004658F8"/>
    <w:rsid w:val="0046671D"/>
    <w:rsid w:val="00466BE1"/>
    <w:rsid w:val="00466DDF"/>
    <w:rsid w:val="00467943"/>
    <w:rsid w:val="00467BEB"/>
    <w:rsid w:val="00467EB3"/>
    <w:rsid w:val="004759AA"/>
    <w:rsid w:val="00475B87"/>
    <w:rsid w:val="0047793F"/>
    <w:rsid w:val="00480D53"/>
    <w:rsid w:val="00482889"/>
    <w:rsid w:val="004831B6"/>
    <w:rsid w:val="00483CF3"/>
    <w:rsid w:val="0048548C"/>
    <w:rsid w:val="0048553B"/>
    <w:rsid w:val="004869F6"/>
    <w:rsid w:val="00486C5F"/>
    <w:rsid w:val="00487506"/>
    <w:rsid w:val="00490B05"/>
    <w:rsid w:val="004921C3"/>
    <w:rsid w:val="00492BCC"/>
    <w:rsid w:val="004959EF"/>
    <w:rsid w:val="00496559"/>
    <w:rsid w:val="004968E3"/>
    <w:rsid w:val="004A096F"/>
    <w:rsid w:val="004A186A"/>
    <w:rsid w:val="004A254E"/>
    <w:rsid w:val="004A2B6C"/>
    <w:rsid w:val="004A2C7C"/>
    <w:rsid w:val="004B556D"/>
    <w:rsid w:val="004B69E3"/>
    <w:rsid w:val="004B6D58"/>
    <w:rsid w:val="004B717F"/>
    <w:rsid w:val="004C08DA"/>
    <w:rsid w:val="004C0A3A"/>
    <w:rsid w:val="004C0C8C"/>
    <w:rsid w:val="004C17DA"/>
    <w:rsid w:val="004C2243"/>
    <w:rsid w:val="004C3CA3"/>
    <w:rsid w:val="004D052B"/>
    <w:rsid w:val="004D1504"/>
    <w:rsid w:val="004D40B0"/>
    <w:rsid w:val="004D45A3"/>
    <w:rsid w:val="004D569A"/>
    <w:rsid w:val="004D6A99"/>
    <w:rsid w:val="004E0A76"/>
    <w:rsid w:val="004E26A8"/>
    <w:rsid w:val="004E4DA1"/>
    <w:rsid w:val="004E51FF"/>
    <w:rsid w:val="004E5B72"/>
    <w:rsid w:val="004F18B1"/>
    <w:rsid w:val="004F1C43"/>
    <w:rsid w:val="004F2849"/>
    <w:rsid w:val="004F3BCA"/>
    <w:rsid w:val="004F4039"/>
    <w:rsid w:val="004F4605"/>
    <w:rsid w:val="004F5548"/>
    <w:rsid w:val="004F5735"/>
    <w:rsid w:val="004F599B"/>
    <w:rsid w:val="004F748C"/>
    <w:rsid w:val="0050138F"/>
    <w:rsid w:val="00502C48"/>
    <w:rsid w:val="00502EA8"/>
    <w:rsid w:val="0050384F"/>
    <w:rsid w:val="005056A2"/>
    <w:rsid w:val="00506A97"/>
    <w:rsid w:val="00507B6B"/>
    <w:rsid w:val="00507FE7"/>
    <w:rsid w:val="00510E7E"/>
    <w:rsid w:val="00512057"/>
    <w:rsid w:val="0051523F"/>
    <w:rsid w:val="00515286"/>
    <w:rsid w:val="00516FDC"/>
    <w:rsid w:val="005177BE"/>
    <w:rsid w:val="00517D90"/>
    <w:rsid w:val="0052027D"/>
    <w:rsid w:val="00520CAA"/>
    <w:rsid w:val="00525179"/>
    <w:rsid w:val="0052637C"/>
    <w:rsid w:val="00527819"/>
    <w:rsid w:val="00531A9E"/>
    <w:rsid w:val="00532DDB"/>
    <w:rsid w:val="005338A7"/>
    <w:rsid w:val="00533F56"/>
    <w:rsid w:val="00534B60"/>
    <w:rsid w:val="00534CDE"/>
    <w:rsid w:val="00534EE2"/>
    <w:rsid w:val="005360A2"/>
    <w:rsid w:val="0053763A"/>
    <w:rsid w:val="0054027B"/>
    <w:rsid w:val="0054038D"/>
    <w:rsid w:val="005429A5"/>
    <w:rsid w:val="00544012"/>
    <w:rsid w:val="00547563"/>
    <w:rsid w:val="00547B96"/>
    <w:rsid w:val="00551D50"/>
    <w:rsid w:val="00553500"/>
    <w:rsid w:val="0055405C"/>
    <w:rsid w:val="00554897"/>
    <w:rsid w:val="005557B1"/>
    <w:rsid w:val="00556BC0"/>
    <w:rsid w:val="00557D90"/>
    <w:rsid w:val="0056067C"/>
    <w:rsid w:val="00562FD8"/>
    <w:rsid w:val="0056333C"/>
    <w:rsid w:val="00563683"/>
    <w:rsid w:val="005643A1"/>
    <w:rsid w:val="00565EC7"/>
    <w:rsid w:val="005672EE"/>
    <w:rsid w:val="00567E6F"/>
    <w:rsid w:val="0057115E"/>
    <w:rsid w:val="00571A08"/>
    <w:rsid w:val="00571B80"/>
    <w:rsid w:val="00572326"/>
    <w:rsid w:val="005727B1"/>
    <w:rsid w:val="00573BA9"/>
    <w:rsid w:val="00575F9F"/>
    <w:rsid w:val="00576392"/>
    <w:rsid w:val="00576A74"/>
    <w:rsid w:val="00576AE3"/>
    <w:rsid w:val="00581B1C"/>
    <w:rsid w:val="00581C5E"/>
    <w:rsid w:val="00582DC8"/>
    <w:rsid w:val="00582EF1"/>
    <w:rsid w:val="00583F7C"/>
    <w:rsid w:val="0058606E"/>
    <w:rsid w:val="00591774"/>
    <w:rsid w:val="00591D87"/>
    <w:rsid w:val="00595D9C"/>
    <w:rsid w:val="00596463"/>
    <w:rsid w:val="00596A00"/>
    <w:rsid w:val="00597A78"/>
    <w:rsid w:val="00597C66"/>
    <w:rsid w:val="005A2980"/>
    <w:rsid w:val="005A44BA"/>
    <w:rsid w:val="005B0211"/>
    <w:rsid w:val="005B1E55"/>
    <w:rsid w:val="005B2A86"/>
    <w:rsid w:val="005B4275"/>
    <w:rsid w:val="005B4432"/>
    <w:rsid w:val="005B58EC"/>
    <w:rsid w:val="005B67F2"/>
    <w:rsid w:val="005B69CE"/>
    <w:rsid w:val="005B7777"/>
    <w:rsid w:val="005B7E9F"/>
    <w:rsid w:val="005C0860"/>
    <w:rsid w:val="005C0EA5"/>
    <w:rsid w:val="005C2D38"/>
    <w:rsid w:val="005C53B3"/>
    <w:rsid w:val="005C54E9"/>
    <w:rsid w:val="005C5E54"/>
    <w:rsid w:val="005C78F9"/>
    <w:rsid w:val="005D0952"/>
    <w:rsid w:val="005D3D42"/>
    <w:rsid w:val="005D4BDD"/>
    <w:rsid w:val="005D51A8"/>
    <w:rsid w:val="005D56E3"/>
    <w:rsid w:val="005D627E"/>
    <w:rsid w:val="005D659A"/>
    <w:rsid w:val="005D719E"/>
    <w:rsid w:val="005E1111"/>
    <w:rsid w:val="005E1922"/>
    <w:rsid w:val="005E1FAC"/>
    <w:rsid w:val="005E21FC"/>
    <w:rsid w:val="005E2F84"/>
    <w:rsid w:val="005E4447"/>
    <w:rsid w:val="005E47E6"/>
    <w:rsid w:val="005E5180"/>
    <w:rsid w:val="005E68B6"/>
    <w:rsid w:val="005E6E72"/>
    <w:rsid w:val="005E753E"/>
    <w:rsid w:val="005E794F"/>
    <w:rsid w:val="005F03FE"/>
    <w:rsid w:val="005F0717"/>
    <w:rsid w:val="005F0950"/>
    <w:rsid w:val="005F1673"/>
    <w:rsid w:val="005F2E06"/>
    <w:rsid w:val="005F36B5"/>
    <w:rsid w:val="005F42AC"/>
    <w:rsid w:val="005F4D8E"/>
    <w:rsid w:val="005F5480"/>
    <w:rsid w:val="005F54ED"/>
    <w:rsid w:val="005F5549"/>
    <w:rsid w:val="00601557"/>
    <w:rsid w:val="00601C1B"/>
    <w:rsid w:val="00602C6C"/>
    <w:rsid w:val="006056E8"/>
    <w:rsid w:val="006068B6"/>
    <w:rsid w:val="00607C75"/>
    <w:rsid w:val="0061175F"/>
    <w:rsid w:val="00614A1D"/>
    <w:rsid w:val="0061674F"/>
    <w:rsid w:val="00616B05"/>
    <w:rsid w:val="00616D36"/>
    <w:rsid w:val="00620697"/>
    <w:rsid w:val="0062103E"/>
    <w:rsid w:val="006215D7"/>
    <w:rsid w:val="00622E68"/>
    <w:rsid w:val="006230C3"/>
    <w:rsid w:val="00626545"/>
    <w:rsid w:val="00626C18"/>
    <w:rsid w:val="00627FD6"/>
    <w:rsid w:val="00632028"/>
    <w:rsid w:val="006335FF"/>
    <w:rsid w:val="006340D7"/>
    <w:rsid w:val="00640043"/>
    <w:rsid w:val="0064032F"/>
    <w:rsid w:val="00641261"/>
    <w:rsid w:val="00641BCB"/>
    <w:rsid w:val="00642E12"/>
    <w:rsid w:val="00642E70"/>
    <w:rsid w:val="00644727"/>
    <w:rsid w:val="00645111"/>
    <w:rsid w:val="00647745"/>
    <w:rsid w:val="00650E60"/>
    <w:rsid w:val="006553DA"/>
    <w:rsid w:val="00656709"/>
    <w:rsid w:val="00656F83"/>
    <w:rsid w:val="00657C3F"/>
    <w:rsid w:val="006603A3"/>
    <w:rsid w:val="00662E6B"/>
    <w:rsid w:val="00662FC0"/>
    <w:rsid w:val="00665219"/>
    <w:rsid w:val="00667A5D"/>
    <w:rsid w:val="00667BD2"/>
    <w:rsid w:val="00670F75"/>
    <w:rsid w:val="00671855"/>
    <w:rsid w:val="00671C7C"/>
    <w:rsid w:val="00672EFF"/>
    <w:rsid w:val="006754F1"/>
    <w:rsid w:val="00675D21"/>
    <w:rsid w:val="00675FA4"/>
    <w:rsid w:val="0067728D"/>
    <w:rsid w:val="00677485"/>
    <w:rsid w:val="00680E1B"/>
    <w:rsid w:val="006813A8"/>
    <w:rsid w:val="00681904"/>
    <w:rsid w:val="006829EC"/>
    <w:rsid w:val="0068443F"/>
    <w:rsid w:val="006850BA"/>
    <w:rsid w:val="00685F80"/>
    <w:rsid w:val="00686BE3"/>
    <w:rsid w:val="0069111D"/>
    <w:rsid w:val="0069391E"/>
    <w:rsid w:val="00693C70"/>
    <w:rsid w:val="00695F4D"/>
    <w:rsid w:val="006966F6"/>
    <w:rsid w:val="00697054"/>
    <w:rsid w:val="006A0CBE"/>
    <w:rsid w:val="006A0D95"/>
    <w:rsid w:val="006A1095"/>
    <w:rsid w:val="006A1F93"/>
    <w:rsid w:val="006A27B3"/>
    <w:rsid w:val="006A288E"/>
    <w:rsid w:val="006A388A"/>
    <w:rsid w:val="006A3E7B"/>
    <w:rsid w:val="006A52B8"/>
    <w:rsid w:val="006A5D7D"/>
    <w:rsid w:val="006A7912"/>
    <w:rsid w:val="006A7940"/>
    <w:rsid w:val="006A7EF6"/>
    <w:rsid w:val="006B14B0"/>
    <w:rsid w:val="006B3414"/>
    <w:rsid w:val="006B4B49"/>
    <w:rsid w:val="006B729D"/>
    <w:rsid w:val="006B78F1"/>
    <w:rsid w:val="006C1494"/>
    <w:rsid w:val="006C1D27"/>
    <w:rsid w:val="006C248C"/>
    <w:rsid w:val="006C4C14"/>
    <w:rsid w:val="006C547C"/>
    <w:rsid w:val="006C6255"/>
    <w:rsid w:val="006C6E8A"/>
    <w:rsid w:val="006C6FE8"/>
    <w:rsid w:val="006C7B8C"/>
    <w:rsid w:val="006D0614"/>
    <w:rsid w:val="006D0E7A"/>
    <w:rsid w:val="006D1A40"/>
    <w:rsid w:val="006D31CC"/>
    <w:rsid w:val="006D4159"/>
    <w:rsid w:val="006D521C"/>
    <w:rsid w:val="006D5380"/>
    <w:rsid w:val="006D5BA8"/>
    <w:rsid w:val="006D5DD3"/>
    <w:rsid w:val="006D7C6A"/>
    <w:rsid w:val="006E215D"/>
    <w:rsid w:val="006E223E"/>
    <w:rsid w:val="006E2417"/>
    <w:rsid w:val="006E2E54"/>
    <w:rsid w:val="006E7A50"/>
    <w:rsid w:val="006F126F"/>
    <w:rsid w:val="006F4793"/>
    <w:rsid w:val="006F4AD2"/>
    <w:rsid w:val="006F53ED"/>
    <w:rsid w:val="006F54FE"/>
    <w:rsid w:val="006F7A73"/>
    <w:rsid w:val="007002FA"/>
    <w:rsid w:val="00703350"/>
    <w:rsid w:val="00703958"/>
    <w:rsid w:val="0070498C"/>
    <w:rsid w:val="00707164"/>
    <w:rsid w:val="00707C4B"/>
    <w:rsid w:val="007102C0"/>
    <w:rsid w:val="00710310"/>
    <w:rsid w:val="007113C4"/>
    <w:rsid w:val="00712E3E"/>
    <w:rsid w:val="0071480B"/>
    <w:rsid w:val="00717CA3"/>
    <w:rsid w:val="00720747"/>
    <w:rsid w:val="00721A87"/>
    <w:rsid w:val="00723A2B"/>
    <w:rsid w:val="00724228"/>
    <w:rsid w:val="007250EE"/>
    <w:rsid w:val="00726228"/>
    <w:rsid w:val="00730BAC"/>
    <w:rsid w:val="00730D1B"/>
    <w:rsid w:val="00730E8D"/>
    <w:rsid w:val="00731F30"/>
    <w:rsid w:val="00733E60"/>
    <w:rsid w:val="00734145"/>
    <w:rsid w:val="00740055"/>
    <w:rsid w:val="007429BF"/>
    <w:rsid w:val="007448E0"/>
    <w:rsid w:val="00745252"/>
    <w:rsid w:val="00747FC6"/>
    <w:rsid w:val="00752079"/>
    <w:rsid w:val="00753C54"/>
    <w:rsid w:val="00753E78"/>
    <w:rsid w:val="00754D62"/>
    <w:rsid w:val="007553AE"/>
    <w:rsid w:val="00755830"/>
    <w:rsid w:val="00757675"/>
    <w:rsid w:val="007578F0"/>
    <w:rsid w:val="00760284"/>
    <w:rsid w:val="007603C9"/>
    <w:rsid w:val="00761665"/>
    <w:rsid w:val="0076190D"/>
    <w:rsid w:val="007622D4"/>
    <w:rsid w:val="00762ADA"/>
    <w:rsid w:val="00764498"/>
    <w:rsid w:val="007648EA"/>
    <w:rsid w:val="007666ED"/>
    <w:rsid w:val="0077007A"/>
    <w:rsid w:val="0077160A"/>
    <w:rsid w:val="007728BB"/>
    <w:rsid w:val="00772C76"/>
    <w:rsid w:val="00776789"/>
    <w:rsid w:val="00780142"/>
    <w:rsid w:val="007811EB"/>
    <w:rsid w:val="00781C9C"/>
    <w:rsid w:val="007835FC"/>
    <w:rsid w:val="00783ABF"/>
    <w:rsid w:val="00783CC4"/>
    <w:rsid w:val="00784965"/>
    <w:rsid w:val="00784EBC"/>
    <w:rsid w:val="00786E89"/>
    <w:rsid w:val="00792138"/>
    <w:rsid w:val="00792C5B"/>
    <w:rsid w:val="00792F31"/>
    <w:rsid w:val="007961EC"/>
    <w:rsid w:val="00796887"/>
    <w:rsid w:val="007A35CD"/>
    <w:rsid w:val="007A3BB7"/>
    <w:rsid w:val="007A41CB"/>
    <w:rsid w:val="007A47D6"/>
    <w:rsid w:val="007A7069"/>
    <w:rsid w:val="007A7CC9"/>
    <w:rsid w:val="007B1484"/>
    <w:rsid w:val="007B1BD4"/>
    <w:rsid w:val="007B37C6"/>
    <w:rsid w:val="007B38CE"/>
    <w:rsid w:val="007B4B63"/>
    <w:rsid w:val="007B5CAB"/>
    <w:rsid w:val="007B5D20"/>
    <w:rsid w:val="007B6E98"/>
    <w:rsid w:val="007C10A1"/>
    <w:rsid w:val="007C7171"/>
    <w:rsid w:val="007C79F8"/>
    <w:rsid w:val="007D03C8"/>
    <w:rsid w:val="007D17C2"/>
    <w:rsid w:val="007D377A"/>
    <w:rsid w:val="007D49C1"/>
    <w:rsid w:val="007D4D28"/>
    <w:rsid w:val="007D574E"/>
    <w:rsid w:val="007D66C7"/>
    <w:rsid w:val="007D730A"/>
    <w:rsid w:val="007D7A36"/>
    <w:rsid w:val="007E115F"/>
    <w:rsid w:val="007E191B"/>
    <w:rsid w:val="007E6614"/>
    <w:rsid w:val="007E678E"/>
    <w:rsid w:val="007E7DDF"/>
    <w:rsid w:val="007F38E5"/>
    <w:rsid w:val="007F6A73"/>
    <w:rsid w:val="007F7076"/>
    <w:rsid w:val="007F7578"/>
    <w:rsid w:val="008013C1"/>
    <w:rsid w:val="00801830"/>
    <w:rsid w:val="00802124"/>
    <w:rsid w:val="00802A31"/>
    <w:rsid w:val="00806337"/>
    <w:rsid w:val="00806755"/>
    <w:rsid w:val="00807427"/>
    <w:rsid w:val="00807799"/>
    <w:rsid w:val="00810868"/>
    <w:rsid w:val="00811105"/>
    <w:rsid w:val="00811525"/>
    <w:rsid w:val="00812375"/>
    <w:rsid w:val="00812FFC"/>
    <w:rsid w:val="008140F0"/>
    <w:rsid w:val="008149C7"/>
    <w:rsid w:val="008156F0"/>
    <w:rsid w:val="00815EA2"/>
    <w:rsid w:val="008167CB"/>
    <w:rsid w:val="00817E0B"/>
    <w:rsid w:val="00817EF8"/>
    <w:rsid w:val="008201D4"/>
    <w:rsid w:val="008201EE"/>
    <w:rsid w:val="008230A6"/>
    <w:rsid w:val="00823E9B"/>
    <w:rsid w:val="008243E6"/>
    <w:rsid w:val="008250C3"/>
    <w:rsid w:val="00825125"/>
    <w:rsid w:val="00826649"/>
    <w:rsid w:val="008276BB"/>
    <w:rsid w:val="00827A01"/>
    <w:rsid w:val="00827E0C"/>
    <w:rsid w:val="00827F3E"/>
    <w:rsid w:val="00830BB6"/>
    <w:rsid w:val="008310AF"/>
    <w:rsid w:val="0083131C"/>
    <w:rsid w:val="00831416"/>
    <w:rsid w:val="00832093"/>
    <w:rsid w:val="00833528"/>
    <w:rsid w:val="00833FEC"/>
    <w:rsid w:val="00834C85"/>
    <w:rsid w:val="00835DC9"/>
    <w:rsid w:val="00836929"/>
    <w:rsid w:val="00836F33"/>
    <w:rsid w:val="00841D98"/>
    <w:rsid w:val="008424AB"/>
    <w:rsid w:val="00842854"/>
    <w:rsid w:val="0084683F"/>
    <w:rsid w:val="00846E87"/>
    <w:rsid w:val="00851EE7"/>
    <w:rsid w:val="008539FB"/>
    <w:rsid w:val="00855721"/>
    <w:rsid w:val="0085752F"/>
    <w:rsid w:val="0085762A"/>
    <w:rsid w:val="008605E6"/>
    <w:rsid w:val="00860E85"/>
    <w:rsid w:val="0086175D"/>
    <w:rsid w:val="008619B2"/>
    <w:rsid w:val="00861A24"/>
    <w:rsid w:val="00861D0B"/>
    <w:rsid w:val="0086260E"/>
    <w:rsid w:val="00863D15"/>
    <w:rsid w:val="00863D6C"/>
    <w:rsid w:val="00863DF9"/>
    <w:rsid w:val="008662C5"/>
    <w:rsid w:val="00866CD9"/>
    <w:rsid w:val="008679EB"/>
    <w:rsid w:val="00867B8C"/>
    <w:rsid w:val="008718A5"/>
    <w:rsid w:val="00872AC8"/>
    <w:rsid w:val="00873607"/>
    <w:rsid w:val="00873B3B"/>
    <w:rsid w:val="008767DD"/>
    <w:rsid w:val="00883933"/>
    <w:rsid w:val="00884D89"/>
    <w:rsid w:val="00884F0A"/>
    <w:rsid w:val="00886A7B"/>
    <w:rsid w:val="0088741D"/>
    <w:rsid w:val="00892DFD"/>
    <w:rsid w:val="00894F22"/>
    <w:rsid w:val="00897E6E"/>
    <w:rsid w:val="008A05C7"/>
    <w:rsid w:val="008A0D5A"/>
    <w:rsid w:val="008A2F49"/>
    <w:rsid w:val="008A34D1"/>
    <w:rsid w:val="008A430C"/>
    <w:rsid w:val="008A6AED"/>
    <w:rsid w:val="008B0126"/>
    <w:rsid w:val="008B0B89"/>
    <w:rsid w:val="008B1468"/>
    <w:rsid w:val="008B1C0E"/>
    <w:rsid w:val="008B25E5"/>
    <w:rsid w:val="008B3126"/>
    <w:rsid w:val="008B339E"/>
    <w:rsid w:val="008B4464"/>
    <w:rsid w:val="008B5723"/>
    <w:rsid w:val="008B5F93"/>
    <w:rsid w:val="008C152B"/>
    <w:rsid w:val="008C1C85"/>
    <w:rsid w:val="008C1E60"/>
    <w:rsid w:val="008C2883"/>
    <w:rsid w:val="008C2E34"/>
    <w:rsid w:val="008C32E9"/>
    <w:rsid w:val="008C42DB"/>
    <w:rsid w:val="008C44FC"/>
    <w:rsid w:val="008C5861"/>
    <w:rsid w:val="008C6CE7"/>
    <w:rsid w:val="008D1156"/>
    <w:rsid w:val="008D1508"/>
    <w:rsid w:val="008D42E1"/>
    <w:rsid w:val="008D5C96"/>
    <w:rsid w:val="008D66B5"/>
    <w:rsid w:val="008D6B05"/>
    <w:rsid w:val="008D7186"/>
    <w:rsid w:val="008E00F8"/>
    <w:rsid w:val="008E1A3B"/>
    <w:rsid w:val="008E1DAC"/>
    <w:rsid w:val="008E2B3B"/>
    <w:rsid w:val="008E3115"/>
    <w:rsid w:val="008E3D39"/>
    <w:rsid w:val="008E45C8"/>
    <w:rsid w:val="008E6486"/>
    <w:rsid w:val="008E65EE"/>
    <w:rsid w:val="008E741E"/>
    <w:rsid w:val="008F04FA"/>
    <w:rsid w:val="008F0C21"/>
    <w:rsid w:val="008F2851"/>
    <w:rsid w:val="008F3013"/>
    <w:rsid w:val="008F671F"/>
    <w:rsid w:val="009039A2"/>
    <w:rsid w:val="00904EA6"/>
    <w:rsid w:val="009053EB"/>
    <w:rsid w:val="009060BC"/>
    <w:rsid w:val="00907E1D"/>
    <w:rsid w:val="00911B6C"/>
    <w:rsid w:val="00912004"/>
    <w:rsid w:val="00913B13"/>
    <w:rsid w:val="00913D0F"/>
    <w:rsid w:val="00914460"/>
    <w:rsid w:val="00915165"/>
    <w:rsid w:val="00915A74"/>
    <w:rsid w:val="00915E31"/>
    <w:rsid w:val="009160FA"/>
    <w:rsid w:val="00923C3A"/>
    <w:rsid w:val="009247FF"/>
    <w:rsid w:val="00927892"/>
    <w:rsid w:val="00931A90"/>
    <w:rsid w:val="0093240C"/>
    <w:rsid w:val="009338F1"/>
    <w:rsid w:val="009351B0"/>
    <w:rsid w:val="009358F2"/>
    <w:rsid w:val="00935D79"/>
    <w:rsid w:val="0093600C"/>
    <w:rsid w:val="00940F6E"/>
    <w:rsid w:val="00941DB7"/>
    <w:rsid w:val="00941E15"/>
    <w:rsid w:val="00941F38"/>
    <w:rsid w:val="00943770"/>
    <w:rsid w:val="00944911"/>
    <w:rsid w:val="00944E4C"/>
    <w:rsid w:val="009451C1"/>
    <w:rsid w:val="009452E2"/>
    <w:rsid w:val="00945AEE"/>
    <w:rsid w:val="00945AF8"/>
    <w:rsid w:val="00951D82"/>
    <w:rsid w:val="0095362A"/>
    <w:rsid w:val="00953C79"/>
    <w:rsid w:val="009575F1"/>
    <w:rsid w:val="00962765"/>
    <w:rsid w:val="00962F19"/>
    <w:rsid w:val="00963034"/>
    <w:rsid w:val="009664A5"/>
    <w:rsid w:val="009668CB"/>
    <w:rsid w:val="0096700B"/>
    <w:rsid w:val="00970F06"/>
    <w:rsid w:val="00971A00"/>
    <w:rsid w:val="009736D6"/>
    <w:rsid w:val="009741B1"/>
    <w:rsid w:val="009745F5"/>
    <w:rsid w:val="00977857"/>
    <w:rsid w:val="00981149"/>
    <w:rsid w:val="009811B1"/>
    <w:rsid w:val="0098190A"/>
    <w:rsid w:val="009834AA"/>
    <w:rsid w:val="009834C5"/>
    <w:rsid w:val="009845A4"/>
    <w:rsid w:val="009876BA"/>
    <w:rsid w:val="009876FE"/>
    <w:rsid w:val="00987AFC"/>
    <w:rsid w:val="00987AFF"/>
    <w:rsid w:val="00990B3B"/>
    <w:rsid w:val="009919FF"/>
    <w:rsid w:val="00994602"/>
    <w:rsid w:val="009952B9"/>
    <w:rsid w:val="0099644E"/>
    <w:rsid w:val="00996E7E"/>
    <w:rsid w:val="009A37D4"/>
    <w:rsid w:val="009A3E26"/>
    <w:rsid w:val="009A3F6B"/>
    <w:rsid w:val="009A4BFD"/>
    <w:rsid w:val="009A5E80"/>
    <w:rsid w:val="009A668D"/>
    <w:rsid w:val="009A75A0"/>
    <w:rsid w:val="009A7F55"/>
    <w:rsid w:val="009B28A1"/>
    <w:rsid w:val="009B2A7E"/>
    <w:rsid w:val="009B3377"/>
    <w:rsid w:val="009B35CC"/>
    <w:rsid w:val="009B398F"/>
    <w:rsid w:val="009B6D74"/>
    <w:rsid w:val="009B78BC"/>
    <w:rsid w:val="009B7AEE"/>
    <w:rsid w:val="009C1634"/>
    <w:rsid w:val="009C20C8"/>
    <w:rsid w:val="009C3CF7"/>
    <w:rsid w:val="009C466E"/>
    <w:rsid w:val="009C469E"/>
    <w:rsid w:val="009C47DA"/>
    <w:rsid w:val="009C4BE5"/>
    <w:rsid w:val="009C6C97"/>
    <w:rsid w:val="009D0FF0"/>
    <w:rsid w:val="009D1F14"/>
    <w:rsid w:val="009D39A6"/>
    <w:rsid w:val="009D3E7B"/>
    <w:rsid w:val="009D5E41"/>
    <w:rsid w:val="009D6A1F"/>
    <w:rsid w:val="009D7D56"/>
    <w:rsid w:val="009E142C"/>
    <w:rsid w:val="009E246F"/>
    <w:rsid w:val="009E7EF1"/>
    <w:rsid w:val="009F1AA3"/>
    <w:rsid w:val="009F24EC"/>
    <w:rsid w:val="009F36CB"/>
    <w:rsid w:val="009F4260"/>
    <w:rsid w:val="009F4C28"/>
    <w:rsid w:val="009F57A6"/>
    <w:rsid w:val="00A03794"/>
    <w:rsid w:val="00A03CA1"/>
    <w:rsid w:val="00A074BA"/>
    <w:rsid w:val="00A07DD1"/>
    <w:rsid w:val="00A10032"/>
    <w:rsid w:val="00A109E3"/>
    <w:rsid w:val="00A133D8"/>
    <w:rsid w:val="00A13F99"/>
    <w:rsid w:val="00A14A8C"/>
    <w:rsid w:val="00A14DB2"/>
    <w:rsid w:val="00A16F6B"/>
    <w:rsid w:val="00A17817"/>
    <w:rsid w:val="00A17DAD"/>
    <w:rsid w:val="00A17EBE"/>
    <w:rsid w:val="00A202F6"/>
    <w:rsid w:val="00A21584"/>
    <w:rsid w:val="00A25499"/>
    <w:rsid w:val="00A26BD7"/>
    <w:rsid w:val="00A306A7"/>
    <w:rsid w:val="00A321C3"/>
    <w:rsid w:val="00A327ED"/>
    <w:rsid w:val="00A329D8"/>
    <w:rsid w:val="00A32BF4"/>
    <w:rsid w:val="00A333D7"/>
    <w:rsid w:val="00A33959"/>
    <w:rsid w:val="00A342BF"/>
    <w:rsid w:val="00A34754"/>
    <w:rsid w:val="00A372AD"/>
    <w:rsid w:val="00A404B6"/>
    <w:rsid w:val="00A404BF"/>
    <w:rsid w:val="00A41953"/>
    <w:rsid w:val="00A41F2F"/>
    <w:rsid w:val="00A42D54"/>
    <w:rsid w:val="00A43476"/>
    <w:rsid w:val="00A50D40"/>
    <w:rsid w:val="00A517E2"/>
    <w:rsid w:val="00A51C68"/>
    <w:rsid w:val="00A524CF"/>
    <w:rsid w:val="00A536CE"/>
    <w:rsid w:val="00A55047"/>
    <w:rsid w:val="00A56EDE"/>
    <w:rsid w:val="00A6173C"/>
    <w:rsid w:val="00A6199F"/>
    <w:rsid w:val="00A61F82"/>
    <w:rsid w:val="00A63497"/>
    <w:rsid w:val="00A651F6"/>
    <w:rsid w:val="00A657C8"/>
    <w:rsid w:val="00A65F72"/>
    <w:rsid w:val="00A67572"/>
    <w:rsid w:val="00A71134"/>
    <w:rsid w:val="00A717F9"/>
    <w:rsid w:val="00A72603"/>
    <w:rsid w:val="00A74385"/>
    <w:rsid w:val="00A74489"/>
    <w:rsid w:val="00A749E9"/>
    <w:rsid w:val="00A75CB0"/>
    <w:rsid w:val="00A75F68"/>
    <w:rsid w:val="00A76031"/>
    <w:rsid w:val="00A7618C"/>
    <w:rsid w:val="00A77E93"/>
    <w:rsid w:val="00A77F4B"/>
    <w:rsid w:val="00A81551"/>
    <w:rsid w:val="00A8256A"/>
    <w:rsid w:val="00A825C2"/>
    <w:rsid w:val="00A82AF5"/>
    <w:rsid w:val="00A82C69"/>
    <w:rsid w:val="00A84473"/>
    <w:rsid w:val="00A844DA"/>
    <w:rsid w:val="00A84D15"/>
    <w:rsid w:val="00A84F91"/>
    <w:rsid w:val="00A85682"/>
    <w:rsid w:val="00A85867"/>
    <w:rsid w:val="00A87E07"/>
    <w:rsid w:val="00A92222"/>
    <w:rsid w:val="00A92EA1"/>
    <w:rsid w:val="00A96D3A"/>
    <w:rsid w:val="00AA0B26"/>
    <w:rsid w:val="00AA135A"/>
    <w:rsid w:val="00AA5EA3"/>
    <w:rsid w:val="00AA7790"/>
    <w:rsid w:val="00AA7A52"/>
    <w:rsid w:val="00AB08A1"/>
    <w:rsid w:val="00AB42C7"/>
    <w:rsid w:val="00AB5956"/>
    <w:rsid w:val="00AB64B0"/>
    <w:rsid w:val="00AC3904"/>
    <w:rsid w:val="00AC4B21"/>
    <w:rsid w:val="00AC61CA"/>
    <w:rsid w:val="00AC681C"/>
    <w:rsid w:val="00AD08F0"/>
    <w:rsid w:val="00AD0AF9"/>
    <w:rsid w:val="00AD1E78"/>
    <w:rsid w:val="00AD21D3"/>
    <w:rsid w:val="00AD2941"/>
    <w:rsid w:val="00AD3D59"/>
    <w:rsid w:val="00AD4181"/>
    <w:rsid w:val="00AD650A"/>
    <w:rsid w:val="00AD6DBF"/>
    <w:rsid w:val="00AE1083"/>
    <w:rsid w:val="00AE2FD6"/>
    <w:rsid w:val="00AE3A1E"/>
    <w:rsid w:val="00AE66D7"/>
    <w:rsid w:val="00AE702E"/>
    <w:rsid w:val="00AF12C9"/>
    <w:rsid w:val="00AF228E"/>
    <w:rsid w:val="00AF2B0C"/>
    <w:rsid w:val="00AF3BE7"/>
    <w:rsid w:val="00AF445F"/>
    <w:rsid w:val="00AF5658"/>
    <w:rsid w:val="00AF6F6C"/>
    <w:rsid w:val="00B001A8"/>
    <w:rsid w:val="00B004CE"/>
    <w:rsid w:val="00B03114"/>
    <w:rsid w:val="00B046C9"/>
    <w:rsid w:val="00B068C5"/>
    <w:rsid w:val="00B107E0"/>
    <w:rsid w:val="00B113ED"/>
    <w:rsid w:val="00B1323B"/>
    <w:rsid w:val="00B13398"/>
    <w:rsid w:val="00B13451"/>
    <w:rsid w:val="00B14ED9"/>
    <w:rsid w:val="00B17AE2"/>
    <w:rsid w:val="00B20038"/>
    <w:rsid w:val="00B2071A"/>
    <w:rsid w:val="00B21881"/>
    <w:rsid w:val="00B21DB5"/>
    <w:rsid w:val="00B25AD2"/>
    <w:rsid w:val="00B3048F"/>
    <w:rsid w:val="00B305F3"/>
    <w:rsid w:val="00B30DE9"/>
    <w:rsid w:val="00B317C1"/>
    <w:rsid w:val="00B32D64"/>
    <w:rsid w:val="00B36AC1"/>
    <w:rsid w:val="00B3759C"/>
    <w:rsid w:val="00B4405E"/>
    <w:rsid w:val="00B450F7"/>
    <w:rsid w:val="00B45ECF"/>
    <w:rsid w:val="00B47C0D"/>
    <w:rsid w:val="00B536BD"/>
    <w:rsid w:val="00B55568"/>
    <w:rsid w:val="00B56FFA"/>
    <w:rsid w:val="00B5764D"/>
    <w:rsid w:val="00B57BAF"/>
    <w:rsid w:val="00B63267"/>
    <w:rsid w:val="00B66589"/>
    <w:rsid w:val="00B66991"/>
    <w:rsid w:val="00B67C4F"/>
    <w:rsid w:val="00B7152D"/>
    <w:rsid w:val="00B7746A"/>
    <w:rsid w:val="00B83460"/>
    <w:rsid w:val="00B8375B"/>
    <w:rsid w:val="00B8537B"/>
    <w:rsid w:val="00B85562"/>
    <w:rsid w:val="00B8698D"/>
    <w:rsid w:val="00B904AB"/>
    <w:rsid w:val="00B9171B"/>
    <w:rsid w:val="00B91740"/>
    <w:rsid w:val="00B92F4A"/>
    <w:rsid w:val="00B960A4"/>
    <w:rsid w:val="00B96213"/>
    <w:rsid w:val="00B96FB4"/>
    <w:rsid w:val="00B9738A"/>
    <w:rsid w:val="00BA00F4"/>
    <w:rsid w:val="00BA4025"/>
    <w:rsid w:val="00BA4B00"/>
    <w:rsid w:val="00BA6B13"/>
    <w:rsid w:val="00BA6B79"/>
    <w:rsid w:val="00BB0FE0"/>
    <w:rsid w:val="00BB11B9"/>
    <w:rsid w:val="00BB1F6D"/>
    <w:rsid w:val="00BB2591"/>
    <w:rsid w:val="00BB2F56"/>
    <w:rsid w:val="00BB2F81"/>
    <w:rsid w:val="00BB51FC"/>
    <w:rsid w:val="00BB7A66"/>
    <w:rsid w:val="00BC0E41"/>
    <w:rsid w:val="00BC1ACF"/>
    <w:rsid w:val="00BC3311"/>
    <w:rsid w:val="00BC3613"/>
    <w:rsid w:val="00BC3B80"/>
    <w:rsid w:val="00BC4DF4"/>
    <w:rsid w:val="00BD2FCE"/>
    <w:rsid w:val="00BD65E6"/>
    <w:rsid w:val="00BE0313"/>
    <w:rsid w:val="00BE08C4"/>
    <w:rsid w:val="00BE2DEA"/>
    <w:rsid w:val="00BE2FD1"/>
    <w:rsid w:val="00BE3C1C"/>
    <w:rsid w:val="00BF12B7"/>
    <w:rsid w:val="00BF18ED"/>
    <w:rsid w:val="00BF32FB"/>
    <w:rsid w:val="00BF3A7C"/>
    <w:rsid w:val="00BF5125"/>
    <w:rsid w:val="00BF5A92"/>
    <w:rsid w:val="00C023C7"/>
    <w:rsid w:val="00C027DA"/>
    <w:rsid w:val="00C02F53"/>
    <w:rsid w:val="00C0718A"/>
    <w:rsid w:val="00C07B7F"/>
    <w:rsid w:val="00C10665"/>
    <w:rsid w:val="00C154D3"/>
    <w:rsid w:val="00C171B0"/>
    <w:rsid w:val="00C17644"/>
    <w:rsid w:val="00C17FAF"/>
    <w:rsid w:val="00C223F0"/>
    <w:rsid w:val="00C24163"/>
    <w:rsid w:val="00C264D3"/>
    <w:rsid w:val="00C26AF2"/>
    <w:rsid w:val="00C26C3A"/>
    <w:rsid w:val="00C27125"/>
    <w:rsid w:val="00C27B6B"/>
    <w:rsid w:val="00C312F6"/>
    <w:rsid w:val="00C34940"/>
    <w:rsid w:val="00C35AF8"/>
    <w:rsid w:val="00C400CC"/>
    <w:rsid w:val="00C422B6"/>
    <w:rsid w:val="00C4280D"/>
    <w:rsid w:val="00C42BA1"/>
    <w:rsid w:val="00C42F87"/>
    <w:rsid w:val="00C431E6"/>
    <w:rsid w:val="00C43BC7"/>
    <w:rsid w:val="00C43E3C"/>
    <w:rsid w:val="00C44238"/>
    <w:rsid w:val="00C4489D"/>
    <w:rsid w:val="00C44F3A"/>
    <w:rsid w:val="00C45934"/>
    <w:rsid w:val="00C464A4"/>
    <w:rsid w:val="00C51DFF"/>
    <w:rsid w:val="00C52067"/>
    <w:rsid w:val="00C524F9"/>
    <w:rsid w:val="00C53645"/>
    <w:rsid w:val="00C5458B"/>
    <w:rsid w:val="00C5507E"/>
    <w:rsid w:val="00C55542"/>
    <w:rsid w:val="00C56719"/>
    <w:rsid w:val="00C5781E"/>
    <w:rsid w:val="00C60449"/>
    <w:rsid w:val="00C62463"/>
    <w:rsid w:val="00C64C28"/>
    <w:rsid w:val="00C653D8"/>
    <w:rsid w:val="00C71AE3"/>
    <w:rsid w:val="00C72D29"/>
    <w:rsid w:val="00C74865"/>
    <w:rsid w:val="00C74988"/>
    <w:rsid w:val="00C75287"/>
    <w:rsid w:val="00C75B31"/>
    <w:rsid w:val="00C7620F"/>
    <w:rsid w:val="00C83A23"/>
    <w:rsid w:val="00C840ED"/>
    <w:rsid w:val="00C84949"/>
    <w:rsid w:val="00C84E39"/>
    <w:rsid w:val="00C85C26"/>
    <w:rsid w:val="00C867C2"/>
    <w:rsid w:val="00C86BA0"/>
    <w:rsid w:val="00C86D2D"/>
    <w:rsid w:val="00C87D70"/>
    <w:rsid w:val="00C9193D"/>
    <w:rsid w:val="00C92350"/>
    <w:rsid w:val="00C92846"/>
    <w:rsid w:val="00C92FEB"/>
    <w:rsid w:val="00C93D66"/>
    <w:rsid w:val="00C94B48"/>
    <w:rsid w:val="00C94C07"/>
    <w:rsid w:val="00C970E8"/>
    <w:rsid w:val="00C97DAB"/>
    <w:rsid w:val="00CA04D9"/>
    <w:rsid w:val="00CA2504"/>
    <w:rsid w:val="00CA2DC2"/>
    <w:rsid w:val="00CA4BC5"/>
    <w:rsid w:val="00CA6118"/>
    <w:rsid w:val="00CA6A46"/>
    <w:rsid w:val="00CB1A7E"/>
    <w:rsid w:val="00CB1EEC"/>
    <w:rsid w:val="00CB211B"/>
    <w:rsid w:val="00CB2B38"/>
    <w:rsid w:val="00CB3416"/>
    <w:rsid w:val="00CB6900"/>
    <w:rsid w:val="00CC2D8F"/>
    <w:rsid w:val="00CC2FAC"/>
    <w:rsid w:val="00CC3E0E"/>
    <w:rsid w:val="00CC7B11"/>
    <w:rsid w:val="00CD11B1"/>
    <w:rsid w:val="00CD14B2"/>
    <w:rsid w:val="00CD1C5C"/>
    <w:rsid w:val="00CD4AFD"/>
    <w:rsid w:val="00CD50E1"/>
    <w:rsid w:val="00CD563E"/>
    <w:rsid w:val="00CE0B36"/>
    <w:rsid w:val="00CE375B"/>
    <w:rsid w:val="00CE3C60"/>
    <w:rsid w:val="00CE4FDA"/>
    <w:rsid w:val="00CE7183"/>
    <w:rsid w:val="00CE7387"/>
    <w:rsid w:val="00CF0F8F"/>
    <w:rsid w:val="00CF1B03"/>
    <w:rsid w:val="00CF26A6"/>
    <w:rsid w:val="00CF29BC"/>
    <w:rsid w:val="00CF327E"/>
    <w:rsid w:val="00CF3530"/>
    <w:rsid w:val="00CF5CD4"/>
    <w:rsid w:val="00CF7B2C"/>
    <w:rsid w:val="00CF7CF9"/>
    <w:rsid w:val="00CF7F41"/>
    <w:rsid w:val="00D0534D"/>
    <w:rsid w:val="00D05D19"/>
    <w:rsid w:val="00D06C9F"/>
    <w:rsid w:val="00D1206D"/>
    <w:rsid w:val="00D122CF"/>
    <w:rsid w:val="00D125F0"/>
    <w:rsid w:val="00D12C40"/>
    <w:rsid w:val="00D1335E"/>
    <w:rsid w:val="00D15598"/>
    <w:rsid w:val="00D15EF6"/>
    <w:rsid w:val="00D15F88"/>
    <w:rsid w:val="00D16A4A"/>
    <w:rsid w:val="00D16D70"/>
    <w:rsid w:val="00D17698"/>
    <w:rsid w:val="00D21216"/>
    <w:rsid w:val="00D21C90"/>
    <w:rsid w:val="00D2210B"/>
    <w:rsid w:val="00D2298A"/>
    <w:rsid w:val="00D22A3F"/>
    <w:rsid w:val="00D23FBF"/>
    <w:rsid w:val="00D24BFA"/>
    <w:rsid w:val="00D25994"/>
    <w:rsid w:val="00D3124C"/>
    <w:rsid w:val="00D3143A"/>
    <w:rsid w:val="00D3363E"/>
    <w:rsid w:val="00D340F4"/>
    <w:rsid w:val="00D3430A"/>
    <w:rsid w:val="00D346AB"/>
    <w:rsid w:val="00D35774"/>
    <w:rsid w:val="00D40B6E"/>
    <w:rsid w:val="00D40B86"/>
    <w:rsid w:val="00D440BB"/>
    <w:rsid w:val="00D440ED"/>
    <w:rsid w:val="00D44AE4"/>
    <w:rsid w:val="00D462CE"/>
    <w:rsid w:val="00D46341"/>
    <w:rsid w:val="00D46EAB"/>
    <w:rsid w:val="00D5034A"/>
    <w:rsid w:val="00D51F0B"/>
    <w:rsid w:val="00D52647"/>
    <w:rsid w:val="00D52648"/>
    <w:rsid w:val="00D52919"/>
    <w:rsid w:val="00D54A78"/>
    <w:rsid w:val="00D576EE"/>
    <w:rsid w:val="00D61E7D"/>
    <w:rsid w:val="00D6237E"/>
    <w:rsid w:val="00D64773"/>
    <w:rsid w:val="00D64879"/>
    <w:rsid w:val="00D64C8C"/>
    <w:rsid w:val="00D6688D"/>
    <w:rsid w:val="00D675AC"/>
    <w:rsid w:val="00D67805"/>
    <w:rsid w:val="00D67BD3"/>
    <w:rsid w:val="00D67CDF"/>
    <w:rsid w:val="00D70FEF"/>
    <w:rsid w:val="00D71760"/>
    <w:rsid w:val="00D72384"/>
    <w:rsid w:val="00D72995"/>
    <w:rsid w:val="00D74808"/>
    <w:rsid w:val="00D752E9"/>
    <w:rsid w:val="00D75980"/>
    <w:rsid w:val="00D76240"/>
    <w:rsid w:val="00D76471"/>
    <w:rsid w:val="00D76972"/>
    <w:rsid w:val="00D774C6"/>
    <w:rsid w:val="00D800A2"/>
    <w:rsid w:val="00D8025F"/>
    <w:rsid w:val="00D81782"/>
    <w:rsid w:val="00D820A4"/>
    <w:rsid w:val="00D90D5E"/>
    <w:rsid w:val="00D91F96"/>
    <w:rsid w:val="00D930B7"/>
    <w:rsid w:val="00D94121"/>
    <w:rsid w:val="00D95248"/>
    <w:rsid w:val="00D96F5D"/>
    <w:rsid w:val="00D9710D"/>
    <w:rsid w:val="00D971B8"/>
    <w:rsid w:val="00D9752F"/>
    <w:rsid w:val="00D97BF7"/>
    <w:rsid w:val="00D97DF3"/>
    <w:rsid w:val="00DA0C2F"/>
    <w:rsid w:val="00DA151A"/>
    <w:rsid w:val="00DA274A"/>
    <w:rsid w:val="00DA2783"/>
    <w:rsid w:val="00DA3973"/>
    <w:rsid w:val="00DA43B0"/>
    <w:rsid w:val="00DA4B52"/>
    <w:rsid w:val="00DA4FAF"/>
    <w:rsid w:val="00DA63DA"/>
    <w:rsid w:val="00DB021E"/>
    <w:rsid w:val="00DB047D"/>
    <w:rsid w:val="00DB10A8"/>
    <w:rsid w:val="00DB1876"/>
    <w:rsid w:val="00DB350A"/>
    <w:rsid w:val="00DB3A26"/>
    <w:rsid w:val="00DB3B95"/>
    <w:rsid w:val="00DB3FC5"/>
    <w:rsid w:val="00DB4004"/>
    <w:rsid w:val="00DB5607"/>
    <w:rsid w:val="00DB6017"/>
    <w:rsid w:val="00DB7E23"/>
    <w:rsid w:val="00DC08A4"/>
    <w:rsid w:val="00DC1308"/>
    <w:rsid w:val="00DC14CA"/>
    <w:rsid w:val="00DC224F"/>
    <w:rsid w:val="00DC7524"/>
    <w:rsid w:val="00DD1739"/>
    <w:rsid w:val="00DD1773"/>
    <w:rsid w:val="00DD1F0A"/>
    <w:rsid w:val="00DD4BAD"/>
    <w:rsid w:val="00DD53BA"/>
    <w:rsid w:val="00DD5E10"/>
    <w:rsid w:val="00DD5F50"/>
    <w:rsid w:val="00DD7C39"/>
    <w:rsid w:val="00DD7E65"/>
    <w:rsid w:val="00DD7FC1"/>
    <w:rsid w:val="00DE1096"/>
    <w:rsid w:val="00DE1BFB"/>
    <w:rsid w:val="00DE1DBA"/>
    <w:rsid w:val="00DE1DC1"/>
    <w:rsid w:val="00DE26BA"/>
    <w:rsid w:val="00DE439F"/>
    <w:rsid w:val="00DE7071"/>
    <w:rsid w:val="00DE720A"/>
    <w:rsid w:val="00DE7513"/>
    <w:rsid w:val="00DE792D"/>
    <w:rsid w:val="00DF0B17"/>
    <w:rsid w:val="00DF1331"/>
    <w:rsid w:val="00DF327D"/>
    <w:rsid w:val="00DF5809"/>
    <w:rsid w:val="00DF6C06"/>
    <w:rsid w:val="00DF738C"/>
    <w:rsid w:val="00DF7ED0"/>
    <w:rsid w:val="00DF7FBF"/>
    <w:rsid w:val="00E00A1B"/>
    <w:rsid w:val="00E00FAD"/>
    <w:rsid w:val="00E013D8"/>
    <w:rsid w:val="00E029FD"/>
    <w:rsid w:val="00E02AB0"/>
    <w:rsid w:val="00E0340D"/>
    <w:rsid w:val="00E05BC6"/>
    <w:rsid w:val="00E07165"/>
    <w:rsid w:val="00E1091C"/>
    <w:rsid w:val="00E11F2F"/>
    <w:rsid w:val="00E131AC"/>
    <w:rsid w:val="00E135AB"/>
    <w:rsid w:val="00E14C25"/>
    <w:rsid w:val="00E14E0E"/>
    <w:rsid w:val="00E15978"/>
    <w:rsid w:val="00E16486"/>
    <w:rsid w:val="00E167D4"/>
    <w:rsid w:val="00E200DD"/>
    <w:rsid w:val="00E222B2"/>
    <w:rsid w:val="00E2646D"/>
    <w:rsid w:val="00E27875"/>
    <w:rsid w:val="00E27AF4"/>
    <w:rsid w:val="00E3113A"/>
    <w:rsid w:val="00E32642"/>
    <w:rsid w:val="00E34362"/>
    <w:rsid w:val="00E35D36"/>
    <w:rsid w:val="00E3675A"/>
    <w:rsid w:val="00E37524"/>
    <w:rsid w:val="00E375D8"/>
    <w:rsid w:val="00E43BFC"/>
    <w:rsid w:val="00E45DD3"/>
    <w:rsid w:val="00E47599"/>
    <w:rsid w:val="00E47E04"/>
    <w:rsid w:val="00E51ED8"/>
    <w:rsid w:val="00E52356"/>
    <w:rsid w:val="00E5536B"/>
    <w:rsid w:val="00E558E3"/>
    <w:rsid w:val="00E56D2B"/>
    <w:rsid w:val="00E577E9"/>
    <w:rsid w:val="00E60427"/>
    <w:rsid w:val="00E606EF"/>
    <w:rsid w:val="00E611CD"/>
    <w:rsid w:val="00E61A03"/>
    <w:rsid w:val="00E62324"/>
    <w:rsid w:val="00E6364D"/>
    <w:rsid w:val="00E6374A"/>
    <w:rsid w:val="00E65739"/>
    <w:rsid w:val="00E65AF2"/>
    <w:rsid w:val="00E65D6C"/>
    <w:rsid w:val="00E660A2"/>
    <w:rsid w:val="00E666BD"/>
    <w:rsid w:val="00E66BF3"/>
    <w:rsid w:val="00E66F1B"/>
    <w:rsid w:val="00E67528"/>
    <w:rsid w:val="00E70162"/>
    <w:rsid w:val="00E71112"/>
    <w:rsid w:val="00E71A09"/>
    <w:rsid w:val="00E736F0"/>
    <w:rsid w:val="00E7386D"/>
    <w:rsid w:val="00E73F92"/>
    <w:rsid w:val="00E752A2"/>
    <w:rsid w:val="00E80179"/>
    <w:rsid w:val="00E80D6E"/>
    <w:rsid w:val="00E8147A"/>
    <w:rsid w:val="00E8282F"/>
    <w:rsid w:val="00E84478"/>
    <w:rsid w:val="00E85A5F"/>
    <w:rsid w:val="00E86A86"/>
    <w:rsid w:val="00E86D35"/>
    <w:rsid w:val="00E901CC"/>
    <w:rsid w:val="00E91C6B"/>
    <w:rsid w:val="00E92643"/>
    <w:rsid w:val="00E945FC"/>
    <w:rsid w:val="00E95FED"/>
    <w:rsid w:val="00E9677C"/>
    <w:rsid w:val="00E9697A"/>
    <w:rsid w:val="00EA05B7"/>
    <w:rsid w:val="00EA21AC"/>
    <w:rsid w:val="00EA2DE8"/>
    <w:rsid w:val="00EA36F3"/>
    <w:rsid w:val="00EA3E09"/>
    <w:rsid w:val="00EA5225"/>
    <w:rsid w:val="00EA5867"/>
    <w:rsid w:val="00EB0C52"/>
    <w:rsid w:val="00EB15C4"/>
    <w:rsid w:val="00EB1864"/>
    <w:rsid w:val="00EB3643"/>
    <w:rsid w:val="00EB5114"/>
    <w:rsid w:val="00EB559C"/>
    <w:rsid w:val="00EB5AA3"/>
    <w:rsid w:val="00EC0A84"/>
    <w:rsid w:val="00EC129A"/>
    <w:rsid w:val="00EC1EEC"/>
    <w:rsid w:val="00EC513B"/>
    <w:rsid w:val="00EC64A2"/>
    <w:rsid w:val="00EC7E1D"/>
    <w:rsid w:val="00ED1144"/>
    <w:rsid w:val="00ED1E8C"/>
    <w:rsid w:val="00ED64AB"/>
    <w:rsid w:val="00EE0B2A"/>
    <w:rsid w:val="00EE19E7"/>
    <w:rsid w:val="00EE24FC"/>
    <w:rsid w:val="00EE44B1"/>
    <w:rsid w:val="00EE698D"/>
    <w:rsid w:val="00EE6EB3"/>
    <w:rsid w:val="00EF040F"/>
    <w:rsid w:val="00EF2E0A"/>
    <w:rsid w:val="00EF2E6E"/>
    <w:rsid w:val="00EF3D91"/>
    <w:rsid w:val="00EF4975"/>
    <w:rsid w:val="00EF75EE"/>
    <w:rsid w:val="00EF7E35"/>
    <w:rsid w:val="00F009AB"/>
    <w:rsid w:val="00F01000"/>
    <w:rsid w:val="00F0109F"/>
    <w:rsid w:val="00F01C5C"/>
    <w:rsid w:val="00F0299C"/>
    <w:rsid w:val="00F03C8A"/>
    <w:rsid w:val="00F055E0"/>
    <w:rsid w:val="00F05B9E"/>
    <w:rsid w:val="00F06EA6"/>
    <w:rsid w:val="00F07473"/>
    <w:rsid w:val="00F0790F"/>
    <w:rsid w:val="00F10072"/>
    <w:rsid w:val="00F12D77"/>
    <w:rsid w:val="00F14864"/>
    <w:rsid w:val="00F15228"/>
    <w:rsid w:val="00F22407"/>
    <w:rsid w:val="00F224C8"/>
    <w:rsid w:val="00F22915"/>
    <w:rsid w:val="00F255C9"/>
    <w:rsid w:val="00F26C19"/>
    <w:rsid w:val="00F27BC5"/>
    <w:rsid w:val="00F3251F"/>
    <w:rsid w:val="00F3612F"/>
    <w:rsid w:val="00F36A85"/>
    <w:rsid w:val="00F40974"/>
    <w:rsid w:val="00F44430"/>
    <w:rsid w:val="00F4668E"/>
    <w:rsid w:val="00F5040C"/>
    <w:rsid w:val="00F511D2"/>
    <w:rsid w:val="00F514BD"/>
    <w:rsid w:val="00F544DF"/>
    <w:rsid w:val="00F55EBD"/>
    <w:rsid w:val="00F60BEB"/>
    <w:rsid w:val="00F61160"/>
    <w:rsid w:val="00F62B28"/>
    <w:rsid w:val="00F62F87"/>
    <w:rsid w:val="00F63ACC"/>
    <w:rsid w:val="00F67CCC"/>
    <w:rsid w:val="00F67D07"/>
    <w:rsid w:val="00F74260"/>
    <w:rsid w:val="00F7450B"/>
    <w:rsid w:val="00F75B73"/>
    <w:rsid w:val="00F766E7"/>
    <w:rsid w:val="00F77AE5"/>
    <w:rsid w:val="00F864E0"/>
    <w:rsid w:val="00F868B4"/>
    <w:rsid w:val="00F86FDF"/>
    <w:rsid w:val="00F920E9"/>
    <w:rsid w:val="00F92A83"/>
    <w:rsid w:val="00F94EDD"/>
    <w:rsid w:val="00F958DF"/>
    <w:rsid w:val="00F964EA"/>
    <w:rsid w:val="00F969E6"/>
    <w:rsid w:val="00F97056"/>
    <w:rsid w:val="00F972B4"/>
    <w:rsid w:val="00FA0970"/>
    <w:rsid w:val="00FA5C86"/>
    <w:rsid w:val="00FA663F"/>
    <w:rsid w:val="00FB0B1D"/>
    <w:rsid w:val="00FB2046"/>
    <w:rsid w:val="00FB29D8"/>
    <w:rsid w:val="00FB32E7"/>
    <w:rsid w:val="00FB3525"/>
    <w:rsid w:val="00FB484B"/>
    <w:rsid w:val="00FB5F92"/>
    <w:rsid w:val="00FC23E7"/>
    <w:rsid w:val="00FC26B5"/>
    <w:rsid w:val="00FC3D7B"/>
    <w:rsid w:val="00FC579E"/>
    <w:rsid w:val="00FC61E4"/>
    <w:rsid w:val="00FC729A"/>
    <w:rsid w:val="00FD00AC"/>
    <w:rsid w:val="00FD063C"/>
    <w:rsid w:val="00FD210A"/>
    <w:rsid w:val="00FD2332"/>
    <w:rsid w:val="00FD32F4"/>
    <w:rsid w:val="00FD35AE"/>
    <w:rsid w:val="00FD5707"/>
    <w:rsid w:val="00FD673B"/>
    <w:rsid w:val="00FD78E5"/>
    <w:rsid w:val="00FE0BB4"/>
    <w:rsid w:val="00FE1458"/>
    <w:rsid w:val="00FE1E97"/>
    <w:rsid w:val="00FE21F2"/>
    <w:rsid w:val="00FE2C25"/>
    <w:rsid w:val="00FE30E3"/>
    <w:rsid w:val="00FE4A52"/>
    <w:rsid w:val="00FE738E"/>
    <w:rsid w:val="00FE78CC"/>
    <w:rsid w:val="00FE7B78"/>
    <w:rsid w:val="00FF09EA"/>
    <w:rsid w:val="00FF0A3F"/>
    <w:rsid w:val="00FF10EE"/>
    <w:rsid w:val="00FF1836"/>
    <w:rsid w:val="00FF1F89"/>
    <w:rsid w:val="00FF596A"/>
    <w:rsid w:val="00FF71B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9C1CB"/>
  <w15:docId w15:val="{71C5557C-CFFA-4BFF-B7E5-9747DC5F2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F87"/>
    <w:pPr>
      <w:spacing w:after="5" w:line="251" w:lineRule="auto"/>
      <w:ind w:left="10" w:right="17" w:hanging="10"/>
    </w:pPr>
    <w:rPr>
      <w:rFonts w:ascii="Arial" w:eastAsia="Arial" w:hAnsi="Arial" w:cs="Arial"/>
      <w:color w:val="000000"/>
      <w:sz w:val="24"/>
      <w:lang w:eastAsia="en-GB"/>
    </w:rPr>
  </w:style>
  <w:style w:type="paragraph" w:styleId="Heading1">
    <w:name w:val="heading 1"/>
    <w:basedOn w:val="Normal"/>
    <w:next w:val="Normal"/>
    <w:link w:val="Heading1Char"/>
    <w:uiPriority w:val="9"/>
    <w:qFormat/>
    <w:rsid w:val="00C264D3"/>
    <w:pPr>
      <w:keepNext/>
      <w:spacing w:after="0" w:line="240" w:lineRule="auto"/>
      <w:ind w:left="11" w:hanging="11"/>
      <w:outlineLvl w:val="0"/>
    </w:pPr>
    <w:rPr>
      <w:rFonts w:eastAsia="Times New Roman" w:cs="Times New Roman"/>
      <w:b/>
      <w:bCs/>
      <w:caps/>
      <w:kern w:val="32"/>
      <w:sz w:val="28"/>
      <w:szCs w:val="32"/>
      <w:u w:val="single"/>
    </w:rPr>
  </w:style>
  <w:style w:type="paragraph" w:styleId="Heading2">
    <w:name w:val="heading 2"/>
    <w:basedOn w:val="Normal"/>
    <w:next w:val="Normal"/>
    <w:link w:val="Heading2Char"/>
    <w:uiPriority w:val="9"/>
    <w:unhideWhenUsed/>
    <w:qFormat/>
    <w:rsid w:val="00C264D3"/>
    <w:pPr>
      <w:keepNext/>
      <w:keepLines/>
      <w:spacing w:before="40" w:after="0"/>
      <w:outlineLvl w:val="1"/>
    </w:pPr>
    <w:rPr>
      <w:rFonts w:eastAsiaTheme="majorEastAsia" w:cstheme="majorBidi"/>
      <w:b/>
      <w:color w:val="auto"/>
      <w:szCs w:val="26"/>
      <w:u w:val="single"/>
    </w:rPr>
  </w:style>
  <w:style w:type="paragraph" w:styleId="Heading3">
    <w:name w:val="heading 3"/>
    <w:basedOn w:val="Normal"/>
    <w:next w:val="Normal"/>
    <w:link w:val="Heading3Char"/>
    <w:uiPriority w:val="9"/>
    <w:semiHidden/>
    <w:unhideWhenUsed/>
    <w:qFormat/>
    <w:rsid w:val="00DF0B17"/>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64D3"/>
    <w:rPr>
      <w:rFonts w:ascii="Arial" w:eastAsia="Times New Roman" w:hAnsi="Arial" w:cs="Times New Roman"/>
      <w:b/>
      <w:bCs/>
      <w:caps/>
      <w:color w:val="000000"/>
      <w:kern w:val="32"/>
      <w:sz w:val="28"/>
      <w:szCs w:val="32"/>
      <w:u w:val="single"/>
      <w:lang w:eastAsia="en-GB"/>
    </w:rPr>
  </w:style>
  <w:style w:type="character" w:customStyle="1" w:styleId="Heading2Char">
    <w:name w:val="Heading 2 Char"/>
    <w:basedOn w:val="DefaultParagraphFont"/>
    <w:link w:val="Heading2"/>
    <w:uiPriority w:val="9"/>
    <w:rsid w:val="00C264D3"/>
    <w:rPr>
      <w:rFonts w:ascii="Arial" w:eastAsiaTheme="majorEastAsia" w:hAnsi="Arial" w:cstheme="majorBidi"/>
      <w:b/>
      <w:sz w:val="24"/>
      <w:szCs w:val="26"/>
      <w:u w:val="single"/>
      <w:lang w:eastAsia="en-GB"/>
    </w:rPr>
  </w:style>
  <w:style w:type="table" w:styleId="TableGrid">
    <w:name w:val="Table Grid"/>
    <w:basedOn w:val="TableNormal"/>
    <w:uiPriority w:val="39"/>
    <w:rsid w:val="00173A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F1A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A3"/>
    <w:rPr>
      <w:rFonts w:ascii="Arial" w:eastAsia="Arial" w:hAnsi="Arial" w:cs="Arial"/>
      <w:color w:val="000000"/>
      <w:sz w:val="24"/>
      <w:lang w:eastAsia="en-GB"/>
    </w:rPr>
  </w:style>
  <w:style w:type="paragraph" w:styleId="Footer">
    <w:name w:val="footer"/>
    <w:basedOn w:val="Normal"/>
    <w:link w:val="FooterChar"/>
    <w:uiPriority w:val="99"/>
    <w:unhideWhenUsed/>
    <w:rsid w:val="009F1A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A3"/>
    <w:rPr>
      <w:rFonts w:ascii="Arial" w:eastAsia="Arial" w:hAnsi="Arial" w:cs="Arial"/>
      <w:color w:val="000000"/>
      <w:sz w:val="24"/>
      <w:lang w:eastAsia="en-GB"/>
    </w:rPr>
  </w:style>
  <w:style w:type="paragraph" w:customStyle="1" w:styleId="Default">
    <w:name w:val="Default"/>
    <w:rsid w:val="00780142"/>
    <w:pPr>
      <w:autoSpaceDE w:val="0"/>
      <w:autoSpaceDN w:val="0"/>
      <w:adjustRightInd w:val="0"/>
      <w:spacing w:after="0" w:line="240" w:lineRule="auto"/>
    </w:pPr>
    <w:rPr>
      <w:rFonts w:ascii="Arial" w:eastAsia="Calibri" w:hAnsi="Arial" w:cs="Arial"/>
      <w:color w:val="000000"/>
      <w:sz w:val="24"/>
      <w:szCs w:val="24"/>
    </w:rPr>
  </w:style>
  <w:style w:type="paragraph" w:styleId="NormalWeb">
    <w:name w:val="Normal (Web)"/>
    <w:basedOn w:val="Normal"/>
    <w:uiPriority w:val="99"/>
    <w:unhideWhenUsed/>
    <w:rsid w:val="00CB211B"/>
    <w:pPr>
      <w:spacing w:after="0" w:line="240" w:lineRule="auto"/>
      <w:ind w:left="0" w:right="0" w:firstLine="0"/>
    </w:pPr>
    <w:rPr>
      <w:rFonts w:ascii="Times New Roman" w:eastAsiaTheme="minorHAnsi" w:hAnsi="Times New Roman" w:cs="Times New Roman"/>
      <w:color w:val="auto"/>
      <w:szCs w:val="24"/>
    </w:rPr>
  </w:style>
  <w:style w:type="paragraph" w:styleId="BodyTextIndent2">
    <w:name w:val="Body Text Indent 2"/>
    <w:basedOn w:val="Normal"/>
    <w:link w:val="BodyTextIndent2Char"/>
    <w:uiPriority w:val="99"/>
    <w:unhideWhenUsed/>
    <w:rsid w:val="00E666BD"/>
    <w:pPr>
      <w:spacing w:after="120" w:line="480" w:lineRule="auto"/>
      <w:ind w:left="283" w:right="0" w:firstLine="0"/>
    </w:pPr>
    <w:rPr>
      <w:rFonts w:ascii="Times New Roman" w:eastAsiaTheme="minorHAnsi" w:hAnsi="Times New Roman" w:cs="Times New Roman"/>
      <w:color w:val="auto"/>
      <w:sz w:val="20"/>
      <w:szCs w:val="20"/>
      <w:lang w:eastAsia="en-US"/>
    </w:rPr>
  </w:style>
  <w:style w:type="character" w:customStyle="1" w:styleId="BodyTextIndent2Char">
    <w:name w:val="Body Text Indent 2 Char"/>
    <w:basedOn w:val="DefaultParagraphFont"/>
    <w:link w:val="BodyTextIndent2"/>
    <w:uiPriority w:val="99"/>
    <w:rsid w:val="00E666BD"/>
    <w:rPr>
      <w:rFonts w:ascii="Times New Roman" w:hAnsi="Times New Roman" w:cs="Times New Roman"/>
      <w:sz w:val="20"/>
      <w:szCs w:val="20"/>
    </w:rPr>
  </w:style>
  <w:style w:type="paragraph" w:customStyle="1" w:styleId="BulletText2">
    <w:name w:val="Bullet Text 2"/>
    <w:basedOn w:val="Normal"/>
    <w:rsid w:val="00E666BD"/>
    <w:pPr>
      <w:numPr>
        <w:numId w:val="1"/>
      </w:numPr>
      <w:spacing w:after="0" w:line="240" w:lineRule="auto"/>
      <w:ind w:left="346" w:right="0"/>
    </w:pPr>
    <w:rPr>
      <w:rFonts w:ascii="Times New Roman" w:eastAsia="Times New Roman" w:hAnsi="Times New Roman" w:cs="Times New Roman"/>
      <w:szCs w:val="20"/>
      <w:lang w:val="en-US" w:eastAsia="en-US"/>
    </w:rPr>
  </w:style>
  <w:style w:type="character" w:styleId="Hyperlink">
    <w:name w:val="Hyperlink"/>
    <w:basedOn w:val="DefaultParagraphFont"/>
    <w:uiPriority w:val="99"/>
    <w:unhideWhenUsed/>
    <w:rsid w:val="0098190A"/>
    <w:rPr>
      <w:color w:val="0563C1" w:themeColor="hyperlink"/>
      <w:u w:val="single"/>
    </w:rPr>
  </w:style>
  <w:style w:type="character" w:styleId="CommentReference">
    <w:name w:val="annotation reference"/>
    <w:basedOn w:val="DefaultParagraphFont"/>
    <w:uiPriority w:val="99"/>
    <w:semiHidden/>
    <w:unhideWhenUsed/>
    <w:rsid w:val="001A4A1F"/>
    <w:rPr>
      <w:sz w:val="16"/>
      <w:szCs w:val="16"/>
    </w:rPr>
  </w:style>
  <w:style w:type="paragraph" w:styleId="CommentText">
    <w:name w:val="annotation text"/>
    <w:basedOn w:val="Normal"/>
    <w:link w:val="CommentTextChar"/>
    <w:uiPriority w:val="99"/>
    <w:unhideWhenUsed/>
    <w:rsid w:val="001A4A1F"/>
    <w:pPr>
      <w:spacing w:line="240" w:lineRule="auto"/>
    </w:pPr>
    <w:rPr>
      <w:sz w:val="20"/>
      <w:szCs w:val="20"/>
    </w:rPr>
  </w:style>
  <w:style w:type="character" w:customStyle="1" w:styleId="CommentTextChar">
    <w:name w:val="Comment Text Char"/>
    <w:basedOn w:val="DefaultParagraphFont"/>
    <w:link w:val="CommentText"/>
    <w:uiPriority w:val="99"/>
    <w:rsid w:val="001A4A1F"/>
    <w:rPr>
      <w:rFonts w:ascii="Arial" w:eastAsia="Arial" w:hAnsi="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1A4A1F"/>
    <w:rPr>
      <w:b/>
      <w:bCs/>
    </w:rPr>
  </w:style>
  <w:style w:type="character" w:customStyle="1" w:styleId="CommentSubjectChar">
    <w:name w:val="Comment Subject Char"/>
    <w:basedOn w:val="CommentTextChar"/>
    <w:link w:val="CommentSubject"/>
    <w:uiPriority w:val="99"/>
    <w:semiHidden/>
    <w:rsid w:val="001A4A1F"/>
    <w:rPr>
      <w:rFonts w:ascii="Arial" w:eastAsia="Arial" w:hAnsi="Arial" w:cs="Arial"/>
      <w:b/>
      <w:bCs/>
      <w:color w:val="000000"/>
      <w:sz w:val="20"/>
      <w:szCs w:val="20"/>
      <w:lang w:eastAsia="en-GB"/>
    </w:rPr>
  </w:style>
  <w:style w:type="character" w:customStyle="1" w:styleId="Heading3Char">
    <w:name w:val="Heading 3 Char"/>
    <w:basedOn w:val="DefaultParagraphFont"/>
    <w:link w:val="Heading3"/>
    <w:uiPriority w:val="9"/>
    <w:semiHidden/>
    <w:rsid w:val="00DF0B17"/>
    <w:rPr>
      <w:rFonts w:asciiTheme="majorHAnsi" w:eastAsiaTheme="majorEastAsia" w:hAnsiTheme="majorHAnsi" w:cstheme="majorBidi"/>
      <w:color w:val="1F3763" w:themeColor="accent1" w:themeShade="7F"/>
      <w:sz w:val="24"/>
      <w:szCs w:val="24"/>
      <w:lang w:eastAsia="en-GB"/>
    </w:rPr>
  </w:style>
  <w:style w:type="paragraph" w:customStyle="1" w:styleId="Classification">
    <w:name w:val="Classification"/>
    <w:basedOn w:val="Normal"/>
    <w:qFormat/>
    <w:rsid w:val="00DF0B17"/>
    <w:pPr>
      <w:spacing w:before="120" w:after="120" w:line="240" w:lineRule="auto"/>
      <w:ind w:left="0" w:right="0" w:firstLine="0"/>
      <w:jc w:val="both"/>
    </w:pPr>
    <w:rPr>
      <w:rFonts w:eastAsia="Calibri"/>
      <w:color w:val="auto"/>
      <w:szCs w:val="24"/>
      <w:lang w:eastAsia="en-US"/>
    </w:rPr>
  </w:style>
  <w:style w:type="paragraph" w:styleId="NoSpacing">
    <w:name w:val="No Spacing"/>
    <w:link w:val="NoSpacingChar"/>
    <w:uiPriority w:val="1"/>
    <w:qFormat/>
    <w:rsid w:val="00DF0B1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DF0B17"/>
    <w:rPr>
      <w:rFonts w:eastAsiaTheme="minorEastAsia"/>
      <w:lang w:val="en-US" w:eastAsia="ja-JP"/>
    </w:rPr>
  </w:style>
  <w:style w:type="paragraph" w:styleId="BalloonText">
    <w:name w:val="Balloon Text"/>
    <w:basedOn w:val="Normal"/>
    <w:link w:val="BalloonTextChar"/>
    <w:uiPriority w:val="99"/>
    <w:semiHidden/>
    <w:unhideWhenUsed/>
    <w:rsid w:val="00307A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A99"/>
    <w:rPr>
      <w:rFonts w:ascii="Segoe UI" w:eastAsia="Arial" w:hAnsi="Segoe UI" w:cs="Segoe UI"/>
      <w:color w:val="000000"/>
      <w:sz w:val="18"/>
      <w:szCs w:val="18"/>
      <w:lang w:eastAsia="en-GB"/>
    </w:rPr>
  </w:style>
  <w:style w:type="table" w:customStyle="1" w:styleId="TableGrid1">
    <w:name w:val="Table Grid1"/>
    <w:basedOn w:val="TableNormal"/>
    <w:next w:val="TableGrid"/>
    <w:uiPriority w:val="39"/>
    <w:rsid w:val="00137FE2"/>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2E61C2"/>
    <w:rPr>
      <w:rFonts w:ascii="Arial" w:hAnsi="Arial"/>
      <w:color w:val="808080"/>
    </w:rPr>
  </w:style>
  <w:style w:type="paragraph" w:customStyle="1" w:styleId="Normal1">
    <w:name w:val="Normal_1"/>
    <w:qFormat/>
    <w:rsid w:val="002E61C2"/>
    <w:pPr>
      <w:spacing w:after="0" w:line="240" w:lineRule="auto"/>
    </w:pPr>
    <w:rPr>
      <w:rFonts w:ascii="Times New Roman" w:eastAsia="Times New Roman" w:hAnsi="Times New Roman" w:cs="Times New Roman"/>
      <w:sz w:val="24"/>
      <w:szCs w:val="24"/>
      <w:lang w:eastAsia="en-GB"/>
    </w:rPr>
  </w:style>
  <w:style w:type="table" w:customStyle="1" w:styleId="TableGrid2">
    <w:name w:val="Table Grid2"/>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63D15"/>
    <w:pPr>
      <w:spacing w:after="0" w:line="240" w:lineRule="auto"/>
    </w:pPr>
    <w:rPr>
      <w:rFonts w:ascii="Arial" w:hAnsi="Arial" w:cs="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BA4025"/>
    <w:pPr>
      <w:spacing w:before="100" w:beforeAutospacing="1" w:after="100" w:afterAutospacing="1" w:line="240" w:lineRule="auto"/>
      <w:ind w:left="0" w:right="0" w:firstLine="0"/>
    </w:pPr>
    <w:rPr>
      <w:rFonts w:ascii="Calibri" w:eastAsiaTheme="minorHAnsi" w:hAnsi="Calibri" w:cs="Calibri"/>
      <w:color w:val="auto"/>
      <w:sz w:val="22"/>
    </w:rPr>
  </w:style>
  <w:style w:type="paragraph" w:customStyle="1" w:styleId="paragraph">
    <w:name w:val="paragraph"/>
    <w:basedOn w:val="Normal"/>
    <w:rsid w:val="00032659"/>
    <w:pPr>
      <w:spacing w:after="0" w:line="240" w:lineRule="auto"/>
      <w:ind w:left="0" w:right="0" w:firstLine="0"/>
    </w:pPr>
    <w:rPr>
      <w:rFonts w:ascii="Calibri" w:eastAsiaTheme="minorHAnsi" w:hAnsi="Calibri" w:cs="Calibri"/>
      <w:color w:val="auto"/>
      <w:sz w:val="22"/>
    </w:rPr>
  </w:style>
  <w:style w:type="character" w:customStyle="1" w:styleId="normaltextrun">
    <w:name w:val="normaltextrun"/>
    <w:basedOn w:val="DefaultParagraphFont"/>
    <w:rsid w:val="00032659"/>
  </w:style>
  <w:style w:type="character" w:customStyle="1" w:styleId="eop">
    <w:name w:val="eop"/>
    <w:basedOn w:val="DefaultParagraphFont"/>
    <w:rsid w:val="00032659"/>
  </w:style>
  <w:style w:type="character" w:customStyle="1" w:styleId="contentpasted0">
    <w:name w:val="contentpasted0"/>
    <w:basedOn w:val="DefaultParagraphFont"/>
    <w:rsid w:val="004313D7"/>
  </w:style>
  <w:style w:type="table" w:styleId="GridTable4-Accent5">
    <w:name w:val="Grid Table 4 Accent 5"/>
    <w:basedOn w:val="TableNormal"/>
    <w:uiPriority w:val="49"/>
    <w:rsid w:val="00EC0A8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ListParagraph">
    <w:name w:val="List Paragraph"/>
    <w:basedOn w:val="Normal"/>
    <w:uiPriority w:val="34"/>
    <w:qFormat/>
    <w:rsid w:val="008B5723"/>
    <w:pPr>
      <w:spacing w:after="0" w:line="240" w:lineRule="auto"/>
      <w:ind w:left="720" w:right="0" w:firstLine="0"/>
      <w:contextualSpacing/>
    </w:pPr>
    <w:rPr>
      <w:rFonts w:eastAsia="Times New Roman" w:cs="Times New Roman"/>
      <w:color w:val="auto"/>
      <w:szCs w:val="20"/>
      <w:lang w:eastAsia="en-US"/>
    </w:rPr>
  </w:style>
  <w:style w:type="paragraph" w:customStyle="1" w:styleId="Normal0">
    <w:name w:val="Normal_0"/>
    <w:qFormat/>
    <w:rsid w:val="006E223E"/>
    <w:pPr>
      <w:spacing w:after="0" w:line="240" w:lineRule="auto"/>
    </w:pPr>
    <w:rPr>
      <w:rFonts w:ascii="Arial" w:eastAsia="Times New Roman" w:hAnsi="Arial" w:cs="Times New Roman"/>
      <w:sz w:val="24"/>
      <w:szCs w:val="20"/>
    </w:rPr>
  </w:style>
  <w:style w:type="paragraph" w:customStyle="1" w:styleId="Normal00">
    <w:name w:val="Normal_0_0"/>
    <w:qFormat/>
    <w:rsid w:val="006E223E"/>
    <w:pPr>
      <w:spacing w:after="0" w:line="240" w:lineRule="auto"/>
    </w:pPr>
    <w:rPr>
      <w:rFonts w:ascii="Arial" w:eastAsia="Times New Roman" w:hAnsi="Arial" w:cs="Times New Roman"/>
      <w:sz w:val="20"/>
      <w:szCs w:val="20"/>
      <w:lang w:eastAsia="en-GB"/>
    </w:rPr>
  </w:style>
  <w:style w:type="table" w:customStyle="1" w:styleId="TableGrid6">
    <w:name w:val="Table Grid6"/>
    <w:basedOn w:val="TableNormal"/>
    <w:uiPriority w:val="39"/>
    <w:rsid w:val="00C84E3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44911"/>
    <w:pPr>
      <w:spacing w:after="0" w:line="240" w:lineRule="auto"/>
    </w:pPr>
    <w:rPr>
      <w:rFonts w:ascii="Arial" w:eastAsia="Arial"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38489">
      <w:bodyDiv w:val="1"/>
      <w:marLeft w:val="0"/>
      <w:marRight w:val="0"/>
      <w:marTop w:val="0"/>
      <w:marBottom w:val="0"/>
      <w:divBdr>
        <w:top w:val="none" w:sz="0" w:space="0" w:color="auto"/>
        <w:left w:val="none" w:sz="0" w:space="0" w:color="auto"/>
        <w:bottom w:val="none" w:sz="0" w:space="0" w:color="auto"/>
        <w:right w:val="none" w:sz="0" w:space="0" w:color="auto"/>
      </w:divBdr>
    </w:div>
    <w:div w:id="173426834">
      <w:bodyDiv w:val="1"/>
      <w:marLeft w:val="0"/>
      <w:marRight w:val="0"/>
      <w:marTop w:val="0"/>
      <w:marBottom w:val="0"/>
      <w:divBdr>
        <w:top w:val="none" w:sz="0" w:space="0" w:color="auto"/>
        <w:left w:val="none" w:sz="0" w:space="0" w:color="auto"/>
        <w:bottom w:val="none" w:sz="0" w:space="0" w:color="auto"/>
        <w:right w:val="none" w:sz="0" w:space="0" w:color="auto"/>
      </w:divBdr>
    </w:div>
    <w:div w:id="191190188">
      <w:bodyDiv w:val="1"/>
      <w:marLeft w:val="0"/>
      <w:marRight w:val="0"/>
      <w:marTop w:val="0"/>
      <w:marBottom w:val="0"/>
      <w:divBdr>
        <w:top w:val="none" w:sz="0" w:space="0" w:color="auto"/>
        <w:left w:val="none" w:sz="0" w:space="0" w:color="auto"/>
        <w:bottom w:val="none" w:sz="0" w:space="0" w:color="auto"/>
        <w:right w:val="none" w:sz="0" w:space="0" w:color="auto"/>
      </w:divBdr>
    </w:div>
    <w:div w:id="228810592">
      <w:bodyDiv w:val="1"/>
      <w:marLeft w:val="0"/>
      <w:marRight w:val="0"/>
      <w:marTop w:val="0"/>
      <w:marBottom w:val="0"/>
      <w:divBdr>
        <w:top w:val="none" w:sz="0" w:space="0" w:color="auto"/>
        <w:left w:val="none" w:sz="0" w:space="0" w:color="auto"/>
        <w:bottom w:val="none" w:sz="0" w:space="0" w:color="auto"/>
        <w:right w:val="none" w:sz="0" w:space="0" w:color="auto"/>
      </w:divBdr>
    </w:div>
    <w:div w:id="285895888">
      <w:bodyDiv w:val="1"/>
      <w:marLeft w:val="0"/>
      <w:marRight w:val="0"/>
      <w:marTop w:val="0"/>
      <w:marBottom w:val="0"/>
      <w:divBdr>
        <w:top w:val="none" w:sz="0" w:space="0" w:color="auto"/>
        <w:left w:val="none" w:sz="0" w:space="0" w:color="auto"/>
        <w:bottom w:val="none" w:sz="0" w:space="0" w:color="auto"/>
        <w:right w:val="none" w:sz="0" w:space="0" w:color="auto"/>
      </w:divBdr>
    </w:div>
    <w:div w:id="428626152">
      <w:bodyDiv w:val="1"/>
      <w:marLeft w:val="0"/>
      <w:marRight w:val="0"/>
      <w:marTop w:val="0"/>
      <w:marBottom w:val="0"/>
      <w:divBdr>
        <w:top w:val="none" w:sz="0" w:space="0" w:color="auto"/>
        <w:left w:val="none" w:sz="0" w:space="0" w:color="auto"/>
        <w:bottom w:val="none" w:sz="0" w:space="0" w:color="auto"/>
        <w:right w:val="none" w:sz="0" w:space="0" w:color="auto"/>
      </w:divBdr>
    </w:div>
    <w:div w:id="431051475">
      <w:bodyDiv w:val="1"/>
      <w:marLeft w:val="0"/>
      <w:marRight w:val="0"/>
      <w:marTop w:val="0"/>
      <w:marBottom w:val="0"/>
      <w:divBdr>
        <w:top w:val="none" w:sz="0" w:space="0" w:color="auto"/>
        <w:left w:val="none" w:sz="0" w:space="0" w:color="auto"/>
        <w:bottom w:val="none" w:sz="0" w:space="0" w:color="auto"/>
        <w:right w:val="none" w:sz="0" w:space="0" w:color="auto"/>
      </w:divBdr>
    </w:div>
    <w:div w:id="473330092">
      <w:bodyDiv w:val="1"/>
      <w:marLeft w:val="0"/>
      <w:marRight w:val="0"/>
      <w:marTop w:val="0"/>
      <w:marBottom w:val="0"/>
      <w:divBdr>
        <w:top w:val="none" w:sz="0" w:space="0" w:color="auto"/>
        <w:left w:val="none" w:sz="0" w:space="0" w:color="auto"/>
        <w:bottom w:val="none" w:sz="0" w:space="0" w:color="auto"/>
        <w:right w:val="none" w:sz="0" w:space="0" w:color="auto"/>
      </w:divBdr>
    </w:div>
    <w:div w:id="517892777">
      <w:bodyDiv w:val="1"/>
      <w:marLeft w:val="0"/>
      <w:marRight w:val="0"/>
      <w:marTop w:val="0"/>
      <w:marBottom w:val="0"/>
      <w:divBdr>
        <w:top w:val="none" w:sz="0" w:space="0" w:color="auto"/>
        <w:left w:val="none" w:sz="0" w:space="0" w:color="auto"/>
        <w:bottom w:val="none" w:sz="0" w:space="0" w:color="auto"/>
        <w:right w:val="none" w:sz="0" w:space="0" w:color="auto"/>
      </w:divBdr>
    </w:div>
    <w:div w:id="550000200">
      <w:bodyDiv w:val="1"/>
      <w:marLeft w:val="0"/>
      <w:marRight w:val="0"/>
      <w:marTop w:val="0"/>
      <w:marBottom w:val="0"/>
      <w:divBdr>
        <w:top w:val="none" w:sz="0" w:space="0" w:color="auto"/>
        <w:left w:val="none" w:sz="0" w:space="0" w:color="auto"/>
        <w:bottom w:val="none" w:sz="0" w:space="0" w:color="auto"/>
        <w:right w:val="none" w:sz="0" w:space="0" w:color="auto"/>
      </w:divBdr>
    </w:div>
    <w:div w:id="612326344">
      <w:bodyDiv w:val="1"/>
      <w:marLeft w:val="0"/>
      <w:marRight w:val="0"/>
      <w:marTop w:val="0"/>
      <w:marBottom w:val="0"/>
      <w:divBdr>
        <w:top w:val="none" w:sz="0" w:space="0" w:color="auto"/>
        <w:left w:val="none" w:sz="0" w:space="0" w:color="auto"/>
        <w:bottom w:val="none" w:sz="0" w:space="0" w:color="auto"/>
        <w:right w:val="none" w:sz="0" w:space="0" w:color="auto"/>
      </w:divBdr>
    </w:div>
    <w:div w:id="637539691">
      <w:bodyDiv w:val="1"/>
      <w:marLeft w:val="0"/>
      <w:marRight w:val="0"/>
      <w:marTop w:val="0"/>
      <w:marBottom w:val="0"/>
      <w:divBdr>
        <w:top w:val="none" w:sz="0" w:space="0" w:color="auto"/>
        <w:left w:val="none" w:sz="0" w:space="0" w:color="auto"/>
        <w:bottom w:val="none" w:sz="0" w:space="0" w:color="auto"/>
        <w:right w:val="none" w:sz="0" w:space="0" w:color="auto"/>
      </w:divBdr>
    </w:div>
    <w:div w:id="638143940">
      <w:bodyDiv w:val="1"/>
      <w:marLeft w:val="0"/>
      <w:marRight w:val="0"/>
      <w:marTop w:val="0"/>
      <w:marBottom w:val="0"/>
      <w:divBdr>
        <w:top w:val="none" w:sz="0" w:space="0" w:color="auto"/>
        <w:left w:val="none" w:sz="0" w:space="0" w:color="auto"/>
        <w:bottom w:val="none" w:sz="0" w:space="0" w:color="auto"/>
        <w:right w:val="none" w:sz="0" w:space="0" w:color="auto"/>
      </w:divBdr>
    </w:div>
    <w:div w:id="686637830">
      <w:bodyDiv w:val="1"/>
      <w:marLeft w:val="0"/>
      <w:marRight w:val="0"/>
      <w:marTop w:val="0"/>
      <w:marBottom w:val="0"/>
      <w:divBdr>
        <w:top w:val="none" w:sz="0" w:space="0" w:color="auto"/>
        <w:left w:val="none" w:sz="0" w:space="0" w:color="auto"/>
        <w:bottom w:val="none" w:sz="0" w:space="0" w:color="auto"/>
        <w:right w:val="none" w:sz="0" w:space="0" w:color="auto"/>
      </w:divBdr>
    </w:div>
    <w:div w:id="784077657">
      <w:bodyDiv w:val="1"/>
      <w:marLeft w:val="0"/>
      <w:marRight w:val="0"/>
      <w:marTop w:val="0"/>
      <w:marBottom w:val="0"/>
      <w:divBdr>
        <w:top w:val="none" w:sz="0" w:space="0" w:color="auto"/>
        <w:left w:val="none" w:sz="0" w:space="0" w:color="auto"/>
        <w:bottom w:val="none" w:sz="0" w:space="0" w:color="auto"/>
        <w:right w:val="none" w:sz="0" w:space="0" w:color="auto"/>
      </w:divBdr>
    </w:div>
    <w:div w:id="784689293">
      <w:bodyDiv w:val="1"/>
      <w:marLeft w:val="0"/>
      <w:marRight w:val="0"/>
      <w:marTop w:val="0"/>
      <w:marBottom w:val="0"/>
      <w:divBdr>
        <w:top w:val="none" w:sz="0" w:space="0" w:color="auto"/>
        <w:left w:val="none" w:sz="0" w:space="0" w:color="auto"/>
        <w:bottom w:val="none" w:sz="0" w:space="0" w:color="auto"/>
        <w:right w:val="none" w:sz="0" w:space="0" w:color="auto"/>
      </w:divBdr>
    </w:div>
    <w:div w:id="820775789">
      <w:bodyDiv w:val="1"/>
      <w:marLeft w:val="0"/>
      <w:marRight w:val="0"/>
      <w:marTop w:val="0"/>
      <w:marBottom w:val="0"/>
      <w:divBdr>
        <w:top w:val="none" w:sz="0" w:space="0" w:color="auto"/>
        <w:left w:val="none" w:sz="0" w:space="0" w:color="auto"/>
        <w:bottom w:val="none" w:sz="0" w:space="0" w:color="auto"/>
        <w:right w:val="none" w:sz="0" w:space="0" w:color="auto"/>
      </w:divBdr>
    </w:div>
    <w:div w:id="832836753">
      <w:bodyDiv w:val="1"/>
      <w:marLeft w:val="0"/>
      <w:marRight w:val="0"/>
      <w:marTop w:val="0"/>
      <w:marBottom w:val="0"/>
      <w:divBdr>
        <w:top w:val="none" w:sz="0" w:space="0" w:color="auto"/>
        <w:left w:val="none" w:sz="0" w:space="0" w:color="auto"/>
        <w:bottom w:val="none" w:sz="0" w:space="0" w:color="auto"/>
        <w:right w:val="none" w:sz="0" w:space="0" w:color="auto"/>
      </w:divBdr>
    </w:div>
    <w:div w:id="843010042">
      <w:bodyDiv w:val="1"/>
      <w:marLeft w:val="0"/>
      <w:marRight w:val="0"/>
      <w:marTop w:val="0"/>
      <w:marBottom w:val="0"/>
      <w:divBdr>
        <w:top w:val="none" w:sz="0" w:space="0" w:color="auto"/>
        <w:left w:val="none" w:sz="0" w:space="0" w:color="auto"/>
        <w:bottom w:val="none" w:sz="0" w:space="0" w:color="auto"/>
        <w:right w:val="none" w:sz="0" w:space="0" w:color="auto"/>
      </w:divBdr>
    </w:div>
    <w:div w:id="925766796">
      <w:bodyDiv w:val="1"/>
      <w:marLeft w:val="0"/>
      <w:marRight w:val="0"/>
      <w:marTop w:val="0"/>
      <w:marBottom w:val="0"/>
      <w:divBdr>
        <w:top w:val="none" w:sz="0" w:space="0" w:color="auto"/>
        <w:left w:val="none" w:sz="0" w:space="0" w:color="auto"/>
        <w:bottom w:val="none" w:sz="0" w:space="0" w:color="auto"/>
        <w:right w:val="none" w:sz="0" w:space="0" w:color="auto"/>
      </w:divBdr>
    </w:div>
    <w:div w:id="971641975">
      <w:bodyDiv w:val="1"/>
      <w:marLeft w:val="0"/>
      <w:marRight w:val="0"/>
      <w:marTop w:val="0"/>
      <w:marBottom w:val="0"/>
      <w:divBdr>
        <w:top w:val="none" w:sz="0" w:space="0" w:color="auto"/>
        <w:left w:val="none" w:sz="0" w:space="0" w:color="auto"/>
        <w:bottom w:val="none" w:sz="0" w:space="0" w:color="auto"/>
        <w:right w:val="none" w:sz="0" w:space="0" w:color="auto"/>
      </w:divBdr>
    </w:div>
    <w:div w:id="1149706998">
      <w:bodyDiv w:val="1"/>
      <w:marLeft w:val="0"/>
      <w:marRight w:val="0"/>
      <w:marTop w:val="0"/>
      <w:marBottom w:val="0"/>
      <w:divBdr>
        <w:top w:val="none" w:sz="0" w:space="0" w:color="auto"/>
        <w:left w:val="none" w:sz="0" w:space="0" w:color="auto"/>
        <w:bottom w:val="none" w:sz="0" w:space="0" w:color="auto"/>
        <w:right w:val="none" w:sz="0" w:space="0" w:color="auto"/>
      </w:divBdr>
    </w:div>
    <w:div w:id="1194656026">
      <w:bodyDiv w:val="1"/>
      <w:marLeft w:val="0"/>
      <w:marRight w:val="0"/>
      <w:marTop w:val="0"/>
      <w:marBottom w:val="0"/>
      <w:divBdr>
        <w:top w:val="none" w:sz="0" w:space="0" w:color="auto"/>
        <w:left w:val="none" w:sz="0" w:space="0" w:color="auto"/>
        <w:bottom w:val="none" w:sz="0" w:space="0" w:color="auto"/>
        <w:right w:val="none" w:sz="0" w:space="0" w:color="auto"/>
      </w:divBdr>
    </w:div>
    <w:div w:id="1270238832">
      <w:bodyDiv w:val="1"/>
      <w:marLeft w:val="0"/>
      <w:marRight w:val="0"/>
      <w:marTop w:val="0"/>
      <w:marBottom w:val="0"/>
      <w:divBdr>
        <w:top w:val="none" w:sz="0" w:space="0" w:color="auto"/>
        <w:left w:val="none" w:sz="0" w:space="0" w:color="auto"/>
        <w:bottom w:val="none" w:sz="0" w:space="0" w:color="auto"/>
        <w:right w:val="none" w:sz="0" w:space="0" w:color="auto"/>
      </w:divBdr>
    </w:div>
    <w:div w:id="1323005112">
      <w:bodyDiv w:val="1"/>
      <w:marLeft w:val="0"/>
      <w:marRight w:val="0"/>
      <w:marTop w:val="0"/>
      <w:marBottom w:val="0"/>
      <w:divBdr>
        <w:top w:val="none" w:sz="0" w:space="0" w:color="auto"/>
        <w:left w:val="none" w:sz="0" w:space="0" w:color="auto"/>
        <w:bottom w:val="none" w:sz="0" w:space="0" w:color="auto"/>
        <w:right w:val="none" w:sz="0" w:space="0" w:color="auto"/>
      </w:divBdr>
    </w:div>
    <w:div w:id="1383361349">
      <w:bodyDiv w:val="1"/>
      <w:marLeft w:val="0"/>
      <w:marRight w:val="0"/>
      <w:marTop w:val="0"/>
      <w:marBottom w:val="0"/>
      <w:divBdr>
        <w:top w:val="none" w:sz="0" w:space="0" w:color="auto"/>
        <w:left w:val="none" w:sz="0" w:space="0" w:color="auto"/>
        <w:bottom w:val="none" w:sz="0" w:space="0" w:color="auto"/>
        <w:right w:val="none" w:sz="0" w:space="0" w:color="auto"/>
      </w:divBdr>
    </w:div>
    <w:div w:id="1412432125">
      <w:bodyDiv w:val="1"/>
      <w:marLeft w:val="0"/>
      <w:marRight w:val="0"/>
      <w:marTop w:val="0"/>
      <w:marBottom w:val="0"/>
      <w:divBdr>
        <w:top w:val="none" w:sz="0" w:space="0" w:color="auto"/>
        <w:left w:val="none" w:sz="0" w:space="0" w:color="auto"/>
        <w:bottom w:val="none" w:sz="0" w:space="0" w:color="auto"/>
        <w:right w:val="none" w:sz="0" w:space="0" w:color="auto"/>
      </w:divBdr>
    </w:div>
    <w:div w:id="1512448069">
      <w:bodyDiv w:val="1"/>
      <w:marLeft w:val="0"/>
      <w:marRight w:val="0"/>
      <w:marTop w:val="0"/>
      <w:marBottom w:val="0"/>
      <w:divBdr>
        <w:top w:val="none" w:sz="0" w:space="0" w:color="auto"/>
        <w:left w:val="none" w:sz="0" w:space="0" w:color="auto"/>
        <w:bottom w:val="none" w:sz="0" w:space="0" w:color="auto"/>
        <w:right w:val="none" w:sz="0" w:space="0" w:color="auto"/>
      </w:divBdr>
    </w:div>
    <w:div w:id="1534149156">
      <w:bodyDiv w:val="1"/>
      <w:marLeft w:val="0"/>
      <w:marRight w:val="0"/>
      <w:marTop w:val="0"/>
      <w:marBottom w:val="0"/>
      <w:divBdr>
        <w:top w:val="none" w:sz="0" w:space="0" w:color="auto"/>
        <w:left w:val="none" w:sz="0" w:space="0" w:color="auto"/>
        <w:bottom w:val="none" w:sz="0" w:space="0" w:color="auto"/>
        <w:right w:val="none" w:sz="0" w:space="0" w:color="auto"/>
      </w:divBdr>
    </w:div>
    <w:div w:id="1576813673">
      <w:bodyDiv w:val="1"/>
      <w:marLeft w:val="0"/>
      <w:marRight w:val="0"/>
      <w:marTop w:val="0"/>
      <w:marBottom w:val="0"/>
      <w:divBdr>
        <w:top w:val="none" w:sz="0" w:space="0" w:color="auto"/>
        <w:left w:val="none" w:sz="0" w:space="0" w:color="auto"/>
        <w:bottom w:val="none" w:sz="0" w:space="0" w:color="auto"/>
        <w:right w:val="none" w:sz="0" w:space="0" w:color="auto"/>
      </w:divBdr>
    </w:div>
    <w:div w:id="1590037408">
      <w:bodyDiv w:val="1"/>
      <w:marLeft w:val="0"/>
      <w:marRight w:val="0"/>
      <w:marTop w:val="0"/>
      <w:marBottom w:val="0"/>
      <w:divBdr>
        <w:top w:val="none" w:sz="0" w:space="0" w:color="auto"/>
        <w:left w:val="none" w:sz="0" w:space="0" w:color="auto"/>
        <w:bottom w:val="none" w:sz="0" w:space="0" w:color="auto"/>
        <w:right w:val="none" w:sz="0" w:space="0" w:color="auto"/>
      </w:divBdr>
    </w:div>
    <w:div w:id="1645815187">
      <w:bodyDiv w:val="1"/>
      <w:marLeft w:val="0"/>
      <w:marRight w:val="0"/>
      <w:marTop w:val="0"/>
      <w:marBottom w:val="0"/>
      <w:divBdr>
        <w:top w:val="none" w:sz="0" w:space="0" w:color="auto"/>
        <w:left w:val="none" w:sz="0" w:space="0" w:color="auto"/>
        <w:bottom w:val="none" w:sz="0" w:space="0" w:color="auto"/>
        <w:right w:val="none" w:sz="0" w:space="0" w:color="auto"/>
      </w:divBdr>
    </w:div>
    <w:div w:id="1712345080">
      <w:bodyDiv w:val="1"/>
      <w:marLeft w:val="0"/>
      <w:marRight w:val="0"/>
      <w:marTop w:val="0"/>
      <w:marBottom w:val="0"/>
      <w:divBdr>
        <w:top w:val="none" w:sz="0" w:space="0" w:color="auto"/>
        <w:left w:val="none" w:sz="0" w:space="0" w:color="auto"/>
        <w:bottom w:val="none" w:sz="0" w:space="0" w:color="auto"/>
        <w:right w:val="none" w:sz="0" w:space="0" w:color="auto"/>
      </w:divBdr>
    </w:div>
    <w:div w:id="1717965715">
      <w:bodyDiv w:val="1"/>
      <w:marLeft w:val="0"/>
      <w:marRight w:val="0"/>
      <w:marTop w:val="0"/>
      <w:marBottom w:val="0"/>
      <w:divBdr>
        <w:top w:val="none" w:sz="0" w:space="0" w:color="auto"/>
        <w:left w:val="none" w:sz="0" w:space="0" w:color="auto"/>
        <w:bottom w:val="none" w:sz="0" w:space="0" w:color="auto"/>
        <w:right w:val="none" w:sz="0" w:space="0" w:color="auto"/>
      </w:divBdr>
    </w:div>
    <w:div w:id="1757676961">
      <w:bodyDiv w:val="1"/>
      <w:marLeft w:val="0"/>
      <w:marRight w:val="0"/>
      <w:marTop w:val="0"/>
      <w:marBottom w:val="0"/>
      <w:divBdr>
        <w:top w:val="none" w:sz="0" w:space="0" w:color="auto"/>
        <w:left w:val="none" w:sz="0" w:space="0" w:color="auto"/>
        <w:bottom w:val="none" w:sz="0" w:space="0" w:color="auto"/>
        <w:right w:val="none" w:sz="0" w:space="0" w:color="auto"/>
      </w:divBdr>
    </w:div>
    <w:div w:id="1765832608">
      <w:bodyDiv w:val="1"/>
      <w:marLeft w:val="0"/>
      <w:marRight w:val="0"/>
      <w:marTop w:val="0"/>
      <w:marBottom w:val="0"/>
      <w:divBdr>
        <w:top w:val="none" w:sz="0" w:space="0" w:color="auto"/>
        <w:left w:val="none" w:sz="0" w:space="0" w:color="auto"/>
        <w:bottom w:val="none" w:sz="0" w:space="0" w:color="auto"/>
        <w:right w:val="none" w:sz="0" w:space="0" w:color="auto"/>
      </w:divBdr>
    </w:div>
    <w:div w:id="1769037489">
      <w:bodyDiv w:val="1"/>
      <w:marLeft w:val="0"/>
      <w:marRight w:val="0"/>
      <w:marTop w:val="0"/>
      <w:marBottom w:val="0"/>
      <w:divBdr>
        <w:top w:val="none" w:sz="0" w:space="0" w:color="auto"/>
        <w:left w:val="none" w:sz="0" w:space="0" w:color="auto"/>
        <w:bottom w:val="none" w:sz="0" w:space="0" w:color="auto"/>
        <w:right w:val="none" w:sz="0" w:space="0" w:color="auto"/>
      </w:divBdr>
    </w:div>
    <w:div w:id="1803302519">
      <w:bodyDiv w:val="1"/>
      <w:marLeft w:val="0"/>
      <w:marRight w:val="0"/>
      <w:marTop w:val="0"/>
      <w:marBottom w:val="0"/>
      <w:divBdr>
        <w:top w:val="none" w:sz="0" w:space="0" w:color="auto"/>
        <w:left w:val="none" w:sz="0" w:space="0" w:color="auto"/>
        <w:bottom w:val="none" w:sz="0" w:space="0" w:color="auto"/>
        <w:right w:val="none" w:sz="0" w:space="0" w:color="auto"/>
      </w:divBdr>
      <w:divsChild>
        <w:div w:id="1367828793">
          <w:marLeft w:val="0"/>
          <w:marRight w:val="0"/>
          <w:marTop w:val="0"/>
          <w:marBottom w:val="0"/>
          <w:divBdr>
            <w:top w:val="none" w:sz="0" w:space="0" w:color="auto"/>
            <w:left w:val="none" w:sz="0" w:space="0" w:color="auto"/>
            <w:bottom w:val="none" w:sz="0" w:space="0" w:color="auto"/>
            <w:right w:val="none" w:sz="0" w:space="0" w:color="auto"/>
          </w:divBdr>
        </w:div>
        <w:div w:id="1189489320">
          <w:marLeft w:val="0"/>
          <w:marRight w:val="0"/>
          <w:marTop w:val="0"/>
          <w:marBottom w:val="0"/>
          <w:divBdr>
            <w:top w:val="none" w:sz="0" w:space="0" w:color="auto"/>
            <w:left w:val="none" w:sz="0" w:space="0" w:color="auto"/>
            <w:bottom w:val="none" w:sz="0" w:space="0" w:color="auto"/>
            <w:right w:val="none" w:sz="0" w:space="0" w:color="auto"/>
          </w:divBdr>
        </w:div>
        <w:div w:id="1917133535">
          <w:marLeft w:val="0"/>
          <w:marRight w:val="0"/>
          <w:marTop w:val="0"/>
          <w:marBottom w:val="0"/>
          <w:divBdr>
            <w:top w:val="none" w:sz="0" w:space="0" w:color="auto"/>
            <w:left w:val="none" w:sz="0" w:space="0" w:color="auto"/>
            <w:bottom w:val="none" w:sz="0" w:space="0" w:color="auto"/>
            <w:right w:val="none" w:sz="0" w:space="0" w:color="auto"/>
          </w:divBdr>
        </w:div>
        <w:div w:id="1754473735">
          <w:marLeft w:val="0"/>
          <w:marRight w:val="0"/>
          <w:marTop w:val="0"/>
          <w:marBottom w:val="0"/>
          <w:divBdr>
            <w:top w:val="none" w:sz="0" w:space="0" w:color="auto"/>
            <w:left w:val="none" w:sz="0" w:space="0" w:color="auto"/>
            <w:bottom w:val="none" w:sz="0" w:space="0" w:color="auto"/>
            <w:right w:val="none" w:sz="0" w:space="0" w:color="auto"/>
          </w:divBdr>
        </w:div>
        <w:div w:id="273446751">
          <w:marLeft w:val="0"/>
          <w:marRight w:val="0"/>
          <w:marTop w:val="0"/>
          <w:marBottom w:val="0"/>
          <w:divBdr>
            <w:top w:val="none" w:sz="0" w:space="0" w:color="auto"/>
            <w:left w:val="none" w:sz="0" w:space="0" w:color="auto"/>
            <w:bottom w:val="none" w:sz="0" w:space="0" w:color="auto"/>
            <w:right w:val="none" w:sz="0" w:space="0" w:color="auto"/>
          </w:divBdr>
        </w:div>
        <w:div w:id="501435197">
          <w:marLeft w:val="0"/>
          <w:marRight w:val="0"/>
          <w:marTop w:val="0"/>
          <w:marBottom w:val="0"/>
          <w:divBdr>
            <w:top w:val="none" w:sz="0" w:space="0" w:color="auto"/>
            <w:left w:val="none" w:sz="0" w:space="0" w:color="auto"/>
            <w:bottom w:val="none" w:sz="0" w:space="0" w:color="auto"/>
            <w:right w:val="none" w:sz="0" w:space="0" w:color="auto"/>
          </w:divBdr>
        </w:div>
        <w:div w:id="1886065080">
          <w:marLeft w:val="0"/>
          <w:marRight w:val="0"/>
          <w:marTop w:val="0"/>
          <w:marBottom w:val="0"/>
          <w:divBdr>
            <w:top w:val="none" w:sz="0" w:space="0" w:color="auto"/>
            <w:left w:val="none" w:sz="0" w:space="0" w:color="auto"/>
            <w:bottom w:val="none" w:sz="0" w:space="0" w:color="auto"/>
            <w:right w:val="none" w:sz="0" w:space="0" w:color="auto"/>
          </w:divBdr>
        </w:div>
        <w:div w:id="1329945202">
          <w:marLeft w:val="0"/>
          <w:marRight w:val="0"/>
          <w:marTop w:val="0"/>
          <w:marBottom w:val="0"/>
          <w:divBdr>
            <w:top w:val="none" w:sz="0" w:space="0" w:color="auto"/>
            <w:left w:val="none" w:sz="0" w:space="0" w:color="auto"/>
            <w:bottom w:val="none" w:sz="0" w:space="0" w:color="auto"/>
            <w:right w:val="none" w:sz="0" w:space="0" w:color="auto"/>
          </w:divBdr>
        </w:div>
        <w:div w:id="1507554534">
          <w:marLeft w:val="0"/>
          <w:marRight w:val="0"/>
          <w:marTop w:val="0"/>
          <w:marBottom w:val="0"/>
          <w:divBdr>
            <w:top w:val="none" w:sz="0" w:space="0" w:color="auto"/>
            <w:left w:val="none" w:sz="0" w:space="0" w:color="auto"/>
            <w:bottom w:val="none" w:sz="0" w:space="0" w:color="auto"/>
            <w:right w:val="none" w:sz="0" w:space="0" w:color="auto"/>
          </w:divBdr>
        </w:div>
        <w:div w:id="1011957927">
          <w:marLeft w:val="0"/>
          <w:marRight w:val="0"/>
          <w:marTop w:val="0"/>
          <w:marBottom w:val="0"/>
          <w:divBdr>
            <w:top w:val="none" w:sz="0" w:space="0" w:color="auto"/>
            <w:left w:val="none" w:sz="0" w:space="0" w:color="auto"/>
            <w:bottom w:val="none" w:sz="0" w:space="0" w:color="auto"/>
            <w:right w:val="none" w:sz="0" w:space="0" w:color="auto"/>
          </w:divBdr>
        </w:div>
        <w:div w:id="1813520970">
          <w:marLeft w:val="0"/>
          <w:marRight w:val="0"/>
          <w:marTop w:val="0"/>
          <w:marBottom w:val="0"/>
          <w:divBdr>
            <w:top w:val="none" w:sz="0" w:space="0" w:color="auto"/>
            <w:left w:val="none" w:sz="0" w:space="0" w:color="auto"/>
            <w:bottom w:val="none" w:sz="0" w:space="0" w:color="auto"/>
            <w:right w:val="none" w:sz="0" w:space="0" w:color="auto"/>
          </w:divBdr>
        </w:div>
        <w:div w:id="20938215">
          <w:marLeft w:val="0"/>
          <w:marRight w:val="0"/>
          <w:marTop w:val="0"/>
          <w:marBottom w:val="0"/>
          <w:divBdr>
            <w:top w:val="none" w:sz="0" w:space="0" w:color="auto"/>
            <w:left w:val="none" w:sz="0" w:space="0" w:color="auto"/>
            <w:bottom w:val="none" w:sz="0" w:space="0" w:color="auto"/>
            <w:right w:val="none" w:sz="0" w:space="0" w:color="auto"/>
          </w:divBdr>
        </w:div>
        <w:div w:id="726146360">
          <w:marLeft w:val="0"/>
          <w:marRight w:val="0"/>
          <w:marTop w:val="0"/>
          <w:marBottom w:val="0"/>
          <w:divBdr>
            <w:top w:val="none" w:sz="0" w:space="0" w:color="auto"/>
            <w:left w:val="none" w:sz="0" w:space="0" w:color="auto"/>
            <w:bottom w:val="none" w:sz="0" w:space="0" w:color="auto"/>
            <w:right w:val="none" w:sz="0" w:space="0" w:color="auto"/>
          </w:divBdr>
        </w:div>
        <w:div w:id="2133864912">
          <w:marLeft w:val="0"/>
          <w:marRight w:val="0"/>
          <w:marTop w:val="0"/>
          <w:marBottom w:val="0"/>
          <w:divBdr>
            <w:top w:val="none" w:sz="0" w:space="0" w:color="auto"/>
            <w:left w:val="none" w:sz="0" w:space="0" w:color="auto"/>
            <w:bottom w:val="none" w:sz="0" w:space="0" w:color="auto"/>
            <w:right w:val="none" w:sz="0" w:space="0" w:color="auto"/>
          </w:divBdr>
        </w:div>
        <w:div w:id="119807566">
          <w:marLeft w:val="0"/>
          <w:marRight w:val="0"/>
          <w:marTop w:val="0"/>
          <w:marBottom w:val="0"/>
          <w:divBdr>
            <w:top w:val="none" w:sz="0" w:space="0" w:color="auto"/>
            <w:left w:val="none" w:sz="0" w:space="0" w:color="auto"/>
            <w:bottom w:val="none" w:sz="0" w:space="0" w:color="auto"/>
            <w:right w:val="none" w:sz="0" w:space="0" w:color="auto"/>
          </w:divBdr>
        </w:div>
        <w:div w:id="412319393">
          <w:marLeft w:val="0"/>
          <w:marRight w:val="0"/>
          <w:marTop w:val="0"/>
          <w:marBottom w:val="0"/>
          <w:divBdr>
            <w:top w:val="none" w:sz="0" w:space="0" w:color="auto"/>
            <w:left w:val="none" w:sz="0" w:space="0" w:color="auto"/>
            <w:bottom w:val="none" w:sz="0" w:space="0" w:color="auto"/>
            <w:right w:val="none" w:sz="0" w:space="0" w:color="auto"/>
          </w:divBdr>
        </w:div>
        <w:div w:id="513303700">
          <w:marLeft w:val="0"/>
          <w:marRight w:val="0"/>
          <w:marTop w:val="0"/>
          <w:marBottom w:val="0"/>
          <w:divBdr>
            <w:top w:val="none" w:sz="0" w:space="0" w:color="auto"/>
            <w:left w:val="none" w:sz="0" w:space="0" w:color="auto"/>
            <w:bottom w:val="none" w:sz="0" w:space="0" w:color="auto"/>
            <w:right w:val="none" w:sz="0" w:space="0" w:color="auto"/>
          </w:divBdr>
        </w:div>
        <w:div w:id="732048724">
          <w:marLeft w:val="0"/>
          <w:marRight w:val="0"/>
          <w:marTop w:val="0"/>
          <w:marBottom w:val="0"/>
          <w:divBdr>
            <w:top w:val="none" w:sz="0" w:space="0" w:color="auto"/>
            <w:left w:val="none" w:sz="0" w:space="0" w:color="auto"/>
            <w:bottom w:val="none" w:sz="0" w:space="0" w:color="auto"/>
            <w:right w:val="none" w:sz="0" w:space="0" w:color="auto"/>
          </w:divBdr>
        </w:div>
        <w:div w:id="202258549">
          <w:marLeft w:val="0"/>
          <w:marRight w:val="0"/>
          <w:marTop w:val="0"/>
          <w:marBottom w:val="0"/>
          <w:divBdr>
            <w:top w:val="none" w:sz="0" w:space="0" w:color="auto"/>
            <w:left w:val="none" w:sz="0" w:space="0" w:color="auto"/>
            <w:bottom w:val="none" w:sz="0" w:space="0" w:color="auto"/>
            <w:right w:val="none" w:sz="0" w:space="0" w:color="auto"/>
          </w:divBdr>
        </w:div>
        <w:div w:id="2117601603">
          <w:marLeft w:val="0"/>
          <w:marRight w:val="0"/>
          <w:marTop w:val="0"/>
          <w:marBottom w:val="0"/>
          <w:divBdr>
            <w:top w:val="none" w:sz="0" w:space="0" w:color="auto"/>
            <w:left w:val="none" w:sz="0" w:space="0" w:color="auto"/>
            <w:bottom w:val="none" w:sz="0" w:space="0" w:color="auto"/>
            <w:right w:val="none" w:sz="0" w:space="0" w:color="auto"/>
          </w:divBdr>
        </w:div>
        <w:div w:id="1820658524">
          <w:marLeft w:val="0"/>
          <w:marRight w:val="0"/>
          <w:marTop w:val="0"/>
          <w:marBottom w:val="0"/>
          <w:divBdr>
            <w:top w:val="none" w:sz="0" w:space="0" w:color="auto"/>
            <w:left w:val="none" w:sz="0" w:space="0" w:color="auto"/>
            <w:bottom w:val="none" w:sz="0" w:space="0" w:color="auto"/>
            <w:right w:val="none" w:sz="0" w:space="0" w:color="auto"/>
          </w:divBdr>
        </w:div>
        <w:div w:id="1698695827">
          <w:marLeft w:val="0"/>
          <w:marRight w:val="0"/>
          <w:marTop w:val="0"/>
          <w:marBottom w:val="0"/>
          <w:divBdr>
            <w:top w:val="none" w:sz="0" w:space="0" w:color="auto"/>
            <w:left w:val="none" w:sz="0" w:space="0" w:color="auto"/>
            <w:bottom w:val="none" w:sz="0" w:space="0" w:color="auto"/>
            <w:right w:val="none" w:sz="0" w:space="0" w:color="auto"/>
          </w:divBdr>
        </w:div>
        <w:div w:id="838274763">
          <w:marLeft w:val="0"/>
          <w:marRight w:val="0"/>
          <w:marTop w:val="0"/>
          <w:marBottom w:val="0"/>
          <w:divBdr>
            <w:top w:val="none" w:sz="0" w:space="0" w:color="auto"/>
            <w:left w:val="none" w:sz="0" w:space="0" w:color="auto"/>
            <w:bottom w:val="none" w:sz="0" w:space="0" w:color="auto"/>
            <w:right w:val="none" w:sz="0" w:space="0" w:color="auto"/>
          </w:divBdr>
        </w:div>
        <w:div w:id="433868608">
          <w:marLeft w:val="0"/>
          <w:marRight w:val="0"/>
          <w:marTop w:val="0"/>
          <w:marBottom w:val="0"/>
          <w:divBdr>
            <w:top w:val="none" w:sz="0" w:space="0" w:color="auto"/>
            <w:left w:val="none" w:sz="0" w:space="0" w:color="auto"/>
            <w:bottom w:val="none" w:sz="0" w:space="0" w:color="auto"/>
            <w:right w:val="none" w:sz="0" w:space="0" w:color="auto"/>
          </w:divBdr>
        </w:div>
        <w:div w:id="1078788319">
          <w:marLeft w:val="0"/>
          <w:marRight w:val="0"/>
          <w:marTop w:val="0"/>
          <w:marBottom w:val="0"/>
          <w:divBdr>
            <w:top w:val="none" w:sz="0" w:space="0" w:color="auto"/>
            <w:left w:val="none" w:sz="0" w:space="0" w:color="auto"/>
            <w:bottom w:val="none" w:sz="0" w:space="0" w:color="auto"/>
            <w:right w:val="none" w:sz="0" w:space="0" w:color="auto"/>
          </w:divBdr>
        </w:div>
        <w:div w:id="1013217968">
          <w:marLeft w:val="0"/>
          <w:marRight w:val="0"/>
          <w:marTop w:val="0"/>
          <w:marBottom w:val="0"/>
          <w:divBdr>
            <w:top w:val="none" w:sz="0" w:space="0" w:color="auto"/>
            <w:left w:val="none" w:sz="0" w:space="0" w:color="auto"/>
            <w:bottom w:val="none" w:sz="0" w:space="0" w:color="auto"/>
            <w:right w:val="none" w:sz="0" w:space="0" w:color="auto"/>
          </w:divBdr>
        </w:div>
        <w:div w:id="1418792645">
          <w:marLeft w:val="0"/>
          <w:marRight w:val="0"/>
          <w:marTop w:val="0"/>
          <w:marBottom w:val="0"/>
          <w:divBdr>
            <w:top w:val="none" w:sz="0" w:space="0" w:color="auto"/>
            <w:left w:val="none" w:sz="0" w:space="0" w:color="auto"/>
            <w:bottom w:val="none" w:sz="0" w:space="0" w:color="auto"/>
            <w:right w:val="none" w:sz="0" w:space="0" w:color="auto"/>
          </w:divBdr>
        </w:div>
        <w:div w:id="945771948">
          <w:marLeft w:val="0"/>
          <w:marRight w:val="0"/>
          <w:marTop w:val="0"/>
          <w:marBottom w:val="0"/>
          <w:divBdr>
            <w:top w:val="none" w:sz="0" w:space="0" w:color="auto"/>
            <w:left w:val="none" w:sz="0" w:space="0" w:color="auto"/>
            <w:bottom w:val="none" w:sz="0" w:space="0" w:color="auto"/>
            <w:right w:val="none" w:sz="0" w:space="0" w:color="auto"/>
          </w:divBdr>
        </w:div>
        <w:div w:id="1310205897">
          <w:marLeft w:val="0"/>
          <w:marRight w:val="0"/>
          <w:marTop w:val="0"/>
          <w:marBottom w:val="0"/>
          <w:divBdr>
            <w:top w:val="none" w:sz="0" w:space="0" w:color="auto"/>
            <w:left w:val="none" w:sz="0" w:space="0" w:color="auto"/>
            <w:bottom w:val="none" w:sz="0" w:space="0" w:color="auto"/>
            <w:right w:val="none" w:sz="0" w:space="0" w:color="auto"/>
          </w:divBdr>
        </w:div>
      </w:divsChild>
    </w:div>
    <w:div w:id="1807770435">
      <w:bodyDiv w:val="1"/>
      <w:marLeft w:val="0"/>
      <w:marRight w:val="0"/>
      <w:marTop w:val="0"/>
      <w:marBottom w:val="0"/>
      <w:divBdr>
        <w:top w:val="none" w:sz="0" w:space="0" w:color="auto"/>
        <w:left w:val="none" w:sz="0" w:space="0" w:color="auto"/>
        <w:bottom w:val="none" w:sz="0" w:space="0" w:color="auto"/>
        <w:right w:val="none" w:sz="0" w:space="0" w:color="auto"/>
      </w:divBdr>
    </w:div>
    <w:div w:id="1883639636">
      <w:bodyDiv w:val="1"/>
      <w:marLeft w:val="0"/>
      <w:marRight w:val="0"/>
      <w:marTop w:val="0"/>
      <w:marBottom w:val="0"/>
      <w:divBdr>
        <w:top w:val="none" w:sz="0" w:space="0" w:color="auto"/>
        <w:left w:val="none" w:sz="0" w:space="0" w:color="auto"/>
        <w:bottom w:val="none" w:sz="0" w:space="0" w:color="auto"/>
        <w:right w:val="none" w:sz="0" w:space="0" w:color="auto"/>
      </w:divBdr>
    </w:div>
    <w:div w:id="1892573741">
      <w:bodyDiv w:val="1"/>
      <w:marLeft w:val="0"/>
      <w:marRight w:val="0"/>
      <w:marTop w:val="0"/>
      <w:marBottom w:val="0"/>
      <w:divBdr>
        <w:top w:val="none" w:sz="0" w:space="0" w:color="auto"/>
        <w:left w:val="none" w:sz="0" w:space="0" w:color="auto"/>
        <w:bottom w:val="none" w:sz="0" w:space="0" w:color="auto"/>
        <w:right w:val="none" w:sz="0" w:space="0" w:color="auto"/>
      </w:divBdr>
    </w:div>
    <w:div w:id="1899633762">
      <w:bodyDiv w:val="1"/>
      <w:marLeft w:val="0"/>
      <w:marRight w:val="0"/>
      <w:marTop w:val="0"/>
      <w:marBottom w:val="0"/>
      <w:divBdr>
        <w:top w:val="none" w:sz="0" w:space="0" w:color="auto"/>
        <w:left w:val="none" w:sz="0" w:space="0" w:color="auto"/>
        <w:bottom w:val="none" w:sz="0" w:space="0" w:color="auto"/>
        <w:right w:val="none" w:sz="0" w:space="0" w:color="auto"/>
      </w:divBdr>
    </w:div>
    <w:div w:id="1901285420">
      <w:bodyDiv w:val="1"/>
      <w:marLeft w:val="0"/>
      <w:marRight w:val="0"/>
      <w:marTop w:val="0"/>
      <w:marBottom w:val="0"/>
      <w:divBdr>
        <w:top w:val="none" w:sz="0" w:space="0" w:color="auto"/>
        <w:left w:val="none" w:sz="0" w:space="0" w:color="auto"/>
        <w:bottom w:val="none" w:sz="0" w:space="0" w:color="auto"/>
        <w:right w:val="none" w:sz="0" w:space="0" w:color="auto"/>
      </w:divBdr>
    </w:div>
    <w:div w:id="1928927630">
      <w:bodyDiv w:val="1"/>
      <w:marLeft w:val="0"/>
      <w:marRight w:val="0"/>
      <w:marTop w:val="0"/>
      <w:marBottom w:val="0"/>
      <w:divBdr>
        <w:top w:val="none" w:sz="0" w:space="0" w:color="auto"/>
        <w:left w:val="none" w:sz="0" w:space="0" w:color="auto"/>
        <w:bottom w:val="none" w:sz="0" w:space="0" w:color="auto"/>
        <w:right w:val="none" w:sz="0" w:space="0" w:color="auto"/>
      </w:divBdr>
    </w:div>
    <w:div w:id="1940983208">
      <w:bodyDiv w:val="1"/>
      <w:marLeft w:val="0"/>
      <w:marRight w:val="0"/>
      <w:marTop w:val="0"/>
      <w:marBottom w:val="0"/>
      <w:divBdr>
        <w:top w:val="none" w:sz="0" w:space="0" w:color="auto"/>
        <w:left w:val="none" w:sz="0" w:space="0" w:color="auto"/>
        <w:bottom w:val="none" w:sz="0" w:space="0" w:color="auto"/>
        <w:right w:val="none" w:sz="0" w:space="0" w:color="auto"/>
      </w:divBdr>
    </w:div>
    <w:div w:id="1970280358">
      <w:bodyDiv w:val="1"/>
      <w:marLeft w:val="0"/>
      <w:marRight w:val="0"/>
      <w:marTop w:val="0"/>
      <w:marBottom w:val="0"/>
      <w:divBdr>
        <w:top w:val="none" w:sz="0" w:space="0" w:color="auto"/>
        <w:left w:val="none" w:sz="0" w:space="0" w:color="auto"/>
        <w:bottom w:val="none" w:sz="0" w:space="0" w:color="auto"/>
        <w:right w:val="none" w:sz="0" w:space="0" w:color="auto"/>
      </w:divBdr>
    </w:div>
    <w:div w:id="1998610678">
      <w:bodyDiv w:val="1"/>
      <w:marLeft w:val="0"/>
      <w:marRight w:val="0"/>
      <w:marTop w:val="0"/>
      <w:marBottom w:val="0"/>
      <w:divBdr>
        <w:top w:val="none" w:sz="0" w:space="0" w:color="auto"/>
        <w:left w:val="none" w:sz="0" w:space="0" w:color="auto"/>
        <w:bottom w:val="none" w:sz="0" w:space="0" w:color="auto"/>
        <w:right w:val="none" w:sz="0" w:space="0" w:color="auto"/>
      </w:divBdr>
    </w:div>
    <w:div w:id="2043706251">
      <w:bodyDiv w:val="1"/>
      <w:marLeft w:val="0"/>
      <w:marRight w:val="0"/>
      <w:marTop w:val="0"/>
      <w:marBottom w:val="0"/>
      <w:divBdr>
        <w:top w:val="none" w:sz="0" w:space="0" w:color="auto"/>
        <w:left w:val="none" w:sz="0" w:space="0" w:color="auto"/>
        <w:bottom w:val="none" w:sz="0" w:space="0" w:color="auto"/>
        <w:right w:val="none" w:sz="0" w:space="0" w:color="auto"/>
      </w:divBdr>
    </w:div>
    <w:div w:id="2075665046">
      <w:bodyDiv w:val="1"/>
      <w:marLeft w:val="0"/>
      <w:marRight w:val="0"/>
      <w:marTop w:val="0"/>
      <w:marBottom w:val="0"/>
      <w:divBdr>
        <w:top w:val="none" w:sz="0" w:space="0" w:color="auto"/>
        <w:left w:val="none" w:sz="0" w:space="0" w:color="auto"/>
        <w:bottom w:val="none" w:sz="0" w:space="0" w:color="auto"/>
        <w:right w:val="none" w:sz="0" w:space="0" w:color="auto"/>
      </w:divBdr>
    </w:div>
    <w:div w:id="21068041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AE22A148FF2D48BAA6FD342EB63378" ma:contentTypeVersion="3" ma:contentTypeDescription="Create a new document." ma:contentTypeScope="" ma:versionID="5f36f13b82d1a1c1f1f4db61a1d212bb">
  <xsd:schema xmlns:xsd="http://www.w3.org/2001/XMLSchema" xmlns:xs="http://www.w3.org/2001/XMLSchema" xmlns:p="http://schemas.microsoft.com/office/2006/metadata/properties" xmlns:ns2="f1fbce8c-357e-4ba7-b48c-ca330e263038" targetNamespace="http://schemas.microsoft.com/office/2006/metadata/properties" ma:root="true" ma:fieldsID="607d552015ae3674cdc17a7fe527eb41" ns2:_="">
    <xsd:import namespace="f1fbce8c-357e-4ba7-b48c-ca330e2630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fbce8c-357e-4ba7-b48c-ca330e263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DB9056-A86A-4194-9895-ADD4CFE330DC}">
  <ds:schemaRefs>
    <ds:schemaRef ds:uri="http://schemas.microsoft.com/sharepoint/v3/contenttype/forms"/>
  </ds:schemaRefs>
</ds:datastoreItem>
</file>

<file path=customXml/itemProps2.xml><?xml version="1.0" encoding="utf-8"?>
<ds:datastoreItem xmlns:ds="http://schemas.openxmlformats.org/officeDocument/2006/customXml" ds:itemID="{22B49C2B-0691-436A-984D-7167E590C7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fbce8c-357e-4ba7-b48c-ca330e263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24CAC8-28DC-4140-A48B-C6CCFE700E8E}">
  <ds:schemaRefs>
    <ds:schemaRef ds:uri="http://schemas.openxmlformats.org/officeDocument/2006/bibliography"/>
  </ds:schemaRefs>
</ds:datastoreItem>
</file>

<file path=customXml/itemProps4.xml><?xml version="1.0" encoding="utf-8"?>
<ds:datastoreItem xmlns:ds="http://schemas.openxmlformats.org/officeDocument/2006/customXml" ds:itemID="{74FCD13D-62DF-4AA5-B384-3B98BFEAD0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16</Pages>
  <Words>5884</Words>
  <Characters>33545</Characters>
  <Application>Microsoft Office Word</Application>
  <DocSecurity>8</DocSecurity>
  <Lines>279</Lines>
  <Paragraphs>78</Paragraphs>
  <ScaleCrop>false</ScaleCrop>
  <HeadingPairs>
    <vt:vector size="2" baseType="variant">
      <vt:variant>
        <vt:lpstr>Title</vt:lpstr>
      </vt:variant>
      <vt:variant>
        <vt:i4>1</vt:i4>
      </vt:variant>
    </vt:vector>
  </HeadingPairs>
  <TitlesOfParts>
    <vt:vector size="1" baseType="lpstr">
      <vt:lpstr>240410 EC 10 April 2024</vt:lpstr>
    </vt:vector>
  </TitlesOfParts>
  <Company/>
  <LinksUpToDate>false</LinksUpToDate>
  <CharactersWithSpaces>39351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240410 EC 10 April 2024</dc:title>
  <dc:subject/>
  <dc:creator>Glasgow, Jennifer</dc:creator>
  <cp:keywords/>
  <dc:description/>
  <cp:lastModifiedBy>Cull, Joshua</cp:lastModifiedBy>
  <cp:revision>12</cp:revision>
  <cp:lastPrinted>2023-04-25T09:09:00Z</cp:lastPrinted>
  <dcterms:created xsi:type="dcterms:W3CDTF">2024-04-25T14:14:00Z</dcterms:created>
  <dcterms:modified xsi:type="dcterms:W3CDTF">2026-01-09T10:55:00Z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0x01010079AE22A148FF2D48BAA6FD342EB63378</vt:lpwstr>
  </property>
</Properties>
</file>