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B2207" w14:textId="77777777" w:rsidR="00A54622" w:rsidRPr="00EA3D0C" w:rsidRDefault="00A54622" w:rsidP="00A065F0">
      <w:pPr>
        <w:jc w:val="center"/>
        <w:rPr>
          <w:rFonts w:cs="Arial"/>
          <w:b/>
          <w:caps/>
          <w:sz w:val="28"/>
          <w:szCs w:val="28"/>
          <w:u w:val="single"/>
        </w:rPr>
      </w:pPr>
      <w:r w:rsidRPr="00EA3D0C">
        <w:rPr>
          <w:rFonts w:cs="Arial"/>
          <w:b/>
          <w:caps/>
          <w:sz w:val="28"/>
          <w:szCs w:val="28"/>
          <w:u w:val="single"/>
        </w:rPr>
        <w:t>ARDS and North Down Borough Council</w:t>
      </w:r>
    </w:p>
    <w:p w14:paraId="485509D6" w14:textId="77777777" w:rsidR="00A54622" w:rsidRPr="00EA3D0C" w:rsidRDefault="00A54622" w:rsidP="00A065F0">
      <w:pPr>
        <w:rPr>
          <w:rFonts w:cs="Arial"/>
          <w:b/>
          <w:caps/>
          <w:szCs w:val="24"/>
          <w:u w:val="single"/>
        </w:rPr>
      </w:pPr>
    </w:p>
    <w:p w14:paraId="01671F6D" w14:textId="5E90203B" w:rsidR="00A54622" w:rsidRDefault="00A54622" w:rsidP="00A065F0">
      <w:pPr>
        <w:rPr>
          <w:rFonts w:cs="Arial"/>
        </w:rPr>
      </w:pPr>
      <w:r w:rsidRPr="00600EA9">
        <w:t xml:space="preserve">A meeting of the </w:t>
      </w:r>
      <w:r w:rsidR="005E5922">
        <w:t xml:space="preserve">Community and Wellbeing Committee </w:t>
      </w:r>
      <w:r w:rsidRPr="00600EA9">
        <w:t xml:space="preserve">was held </w:t>
      </w:r>
      <w:r>
        <w:t>at the Council Chamber, Church Street, Newtownards o</w:t>
      </w:r>
      <w:r w:rsidRPr="00600EA9">
        <w:t xml:space="preserve">n </w:t>
      </w:r>
      <w:r w:rsidR="005E5922">
        <w:rPr>
          <w:rFonts w:cs="Arial"/>
        </w:rPr>
        <w:t>Wednesday</w:t>
      </w:r>
      <w:r>
        <w:rPr>
          <w:rFonts w:cs="Arial"/>
        </w:rPr>
        <w:t xml:space="preserve"> </w:t>
      </w:r>
      <w:r w:rsidR="007E6C55">
        <w:rPr>
          <w:rFonts w:cs="Arial"/>
        </w:rPr>
        <w:t>1</w:t>
      </w:r>
      <w:r w:rsidR="00215D03">
        <w:rPr>
          <w:rFonts w:cs="Arial"/>
        </w:rPr>
        <w:t>7</w:t>
      </w:r>
      <w:r>
        <w:rPr>
          <w:rFonts w:cs="Arial"/>
        </w:rPr>
        <w:t xml:space="preserve"> </w:t>
      </w:r>
      <w:r w:rsidR="007E6C55">
        <w:rPr>
          <w:rFonts w:cs="Arial"/>
        </w:rPr>
        <w:t>April</w:t>
      </w:r>
      <w:r w:rsidR="005E5922">
        <w:rPr>
          <w:rFonts w:cs="Arial"/>
        </w:rPr>
        <w:t xml:space="preserve"> 2024</w:t>
      </w:r>
      <w:r>
        <w:rPr>
          <w:rFonts w:cs="Arial"/>
        </w:rPr>
        <w:t xml:space="preserve"> at 7.00</w:t>
      </w:r>
      <w:r w:rsidR="0004483F">
        <w:rPr>
          <w:rFonts w:cs="Arial"/>
        </w:rPr>
        <w:t xml:space="preserve"> </w:t>
      </w:r>
      <w:r w:rsidRPr="000A416A">
        <w:rPr>
          <w:rFonts w:cs="Arial"/>
        </w:rPr>
        <w:t xml:space="preserve">pm. </w:t>
      </w:r>
    </w:p>
    <w:p w14:paraId="6C2D536A" w14:textId="77777777" w:rsidR="00A54622" w:rsidRPr="00EA3D0C" w:rsidRDefault="00A54622" w:rsidP="00A065F0">
      <w:pPr>
        <w:rPr>
          <w:rFonts w:cs="Arial"/>
          <w:b/>
          <w:szCs w:val="24"/>
        </w:rPr>
      </w:pPr>
    </w:p>
    <w:p w14:paraId="33A2916F" w14:textId="77777777" w:rsidR="005E5922" w:rsidRPr="005E5922" w:rsidRDefault="005E5922" w:rsidP="005E5922">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EB20EEF" w14:textId="77777777" w:rsidR="005E5922" w:rsidRPr="005E5922" w:rsidRDefault="005E5922" w:rsidP="005E5922">
      <w:pPr>
        <w:rPr>
          <w:rFonts w:eastAsiaTheme="minorHAnsi" w:cs="Arial"/>
          <w:b/>
          <w:szCs w:val="24"/>
        </w:rPr>
      </w:pPr>
    </w:p>
    <w:p w14:paraId="0FF3EF32" w14:textId="77777777" w:rsidR="005E5922" w:rsidRPr="005E5922" w:rsidRDefault="005E5922" w:rsidP="005E5922">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sidRPr="005E5922">
        <w:rPr>
          <w:rFonts w:eastAsiaTheme="minorHAnsi" w:cs="Arial"/>
          <w:bCs/>
          <w:szCs w:val="24"/>
        </w:rPr>
        <w:t>Councillor Martin</w:t>
      </w:r>
    </w:p>
    <w:p w14:paraId="1C2C1B1F" w14:textId="77777777" w:rsidR="005E5922" w:rsidRPr="005E5922" w:rsidRDefault="005E5922" w:rsidP="005E5922">
      <w:pPr>
        <w:tabs>
          <w:tab w:val="left" w:pos="2156"/>
        </w:tabs>
        <w:rPr>
          <w:rFonts w:eastAsiaTheme="minorHAnsi" w:cs="Arial"/>
          <w:b/>
          <w:szCs w:val="24"/>
        </w:rPr>
      </w:pPr>
    </w:p>
    <w:p w14:paraId="6319327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Aldermen:</w:t>
      </w:r>
      <w:r w:rsidRPr="005E5922">
        <w:rPr>
          <w:rFonts w:eastAsiaTheme="minorHAnsi" w:cs="Arial"/>
          <w:b/>
          <w:szCs w:val="24"/>
        </w:rPr>
        <w:tab/>
      </w:r>
      <w:r w:rsidRPr="005E5922">
        <w:rPr>
          <w:rFonts w:eastAsiaTheme="minorHAnsi" w:cs="Arial"/>
          <w:bCs/>
          <w:szCs w:val="24"/>
        </w:rPr>
        <w:t>Adair</w:t>
      </w:r>
    </w:p>
    <w:p w14:paraId="58B15CD6"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ab/>
      </w:r>
      <w:r w:rsidRPr="005E5922">
        <w:rPr>
          <w:rFonts w:eastAsiaTheme="minorHAnsi" w:cs="Arial"/>
          <w:bCs/>
          <w:szCs w:val="24"/>
        </w:rPr>
        <w:t>Brooks</w:t>
      </w:r>
    </w:p>
    <w:p w14:paraId="27436FA3"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Cummings</w:t>
      </w:r>
    </w:p>
    <w:p w14:paraId="611E7749"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t xml:space="preserve"> </w:t>
      </w:r>
      <w:r w:rsidRPr="005E5922">
        <w:rPr>
          <w:rFonts w:eastAsiaTheme="minorHAnsi" w:cs="Arial"/>
          <w:bCs/>
          <w:szCs w:val="24"/>
        </w:rPr>
        <w:tab/>
      </w:r>
      <w:r w:rsidRPr="005E5922">
        <w:rPr>
          <w:rFonts w:eastAsiaTheme="minorHAnsi" w:cs="Arial"/>
          <w:szCs w:val="24"/>
        </w:rPr>
        <w:tab/>
      </w:r>
    </w:p>
    <w:p w14:paraId="68D318C3" w14:textId="6D63F990" w:rsidR="005E5922" w:rsidRPr="005E5922" w:rsidRDefault="005E5922" w:rsidP="005E5922">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215D03">
        <w:rPr>
          <w:rFonts w:eastAsiaTheme="minorHAnsi" w:cs="Arial"/>
          <w:bCs/>
          <w:szCs w:val="24"/>
        </w:rPr>
        <w:t>Ashe</w:t>
      </w:r>
      <w:r w:rsidR="00495DA9">
        <w:rPr>
          <w:rFonts w:eastAsiaTheme="minorHAnsi" w:cs="Arial"/>
          <w:b/>
          <w:szCs w:val="24"/>
        </w:rPr>
        <w:t xml:space="preserve"> </w:t>
      </w:r>
      <w:r w:rsidR="00B074CB" w:rsidRPr="00B074CB">
        <w:rPr>
          <w:rFonts w:eastAsiaTheme="minorHAnsi" w:cs="Arial"/>
          <w:bCs/>
          <w:szCs w:val="24"/>
        </w:rPr>
        <w:t>(7.10pm)</w:t>
      </w:r>
      <w:r w:rsidRPr="005E5922">
        <w:rPr>
          <w:rFonts w:eastAsiaTheme="minorHAnsi" w:cs="Arial"/>
          <w:bCs/>
          <w:szCs w:val="24"/>
        </w:rPr>
        <w:tab/>
      </w:r>
      <w:r w:rsidR="00215D03">
        <w:rPr>
          <w:rFonts w:eastAsiaTheme="minorHAnsi" w:cs="Arial"/>
          <w:bCs/>
          <w:szCs w:val="24"/>
        </w:rPr>
        <w:t>Hollywood</w:t>
      </w:r>
    </w:p>
    <w:p w14:paraId="0569EA9A" w14:textId="252025CC"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215D03">
        <w:rPr>
          <w:rFonts w:eastAsiaTheme="minorHAnsi" w:cs="Arial"/>
          <w:bCs/>
          <w:szCs w:val="24"/>
        </w:rPr>
        <w:t>Boyle</w:t>
      </w:r>
      <w:r w:rsidRPr="005E5922">
        <w:rPr>
          <w:rFonts w:eastAsiaTheme="minorHAnsi" w:cs="Arial"/>
          <w:bCs/>
          <w:szCs w:val="24"/>
        </w:rPr>
        <w:tab/>
      </w:r>
      <w:r w:rsidR="00215D03">
        <w:rPr>
          <w:rFonts w:eastAsiaTheme="minorHAnsi" w:cs="Arial"/>
          <w:bCs/>
          <w:szCs w:val="24"/>
        </w:rPr>
        <w:t>S</w:t>
      </w:r>
      <w:r w:rsidR="00495DA9">
        <w:rPr>
          <w:rFonts w:eastAsiaTheme="minorHAnsi" w:cs="Arial"/>
          <w:bCs/>
          <w:szCs w:val="24"/>
        </w:rPr>
        <w:t xml:space="preserve"> Irvine </w:t>
      </w:r>
    </w:p>
    <w:p w14:paraId="1B6FC062" w14:textId="29343E0E" w:rsidR="00215D03"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215D03">
        <w:rPr>
          <w:rFonts w:eastAsiaTheme="minorHAnsi" w:cs="Arial"/>
          <w:bCs/>
          <w:szCs w:val="24"/>
        </w:rPr>
        <w:t>Chambers</w:t>
      </w:r>
      <w:r w:rsidRPr="005E5922">
        <w:rPr>
          <w:rFonts w:eastAsiaTheme="minorHAnsi" w:cs="Arial"/>
          <w:bCs/>
          <w:szCs w:val="24"/>
        </w:rPr>
        <w:tab/>
      </w:r>
      <w:r w:rsidR="00215D03">
        <w:rPr>
          <w:rFonts w:eastAsiaTheme="minorHAnsi" w:cs="Arial"/>
          <w:bCs/>
          <w:szCs w:val="24"/>
        </w:rPr>
        <w:t>W Irvine</w:t>
      </w:r>
    </w:p>
    <w:p w14:paraId="4F855AEA" w14:textId="4CFCECCE"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215D03">
        <w:rPr>
          <w:rFonts w:eastAsiaTheme="minorHAnsi" w:cs="Arial"/>
          <w:bCs/>
          <w:szCs w:val="24"/>
        </w:rPr>
        <w:t>Cochrane</w:t>
      </w:r>
      <w:r w:rsidR="00495DA9">
        <w:rPr>
          <w:rFonts w:eastAsiaTheme="minorHAnsi" w:cs="Arial"/>
          <w:bCs/>
          <w:szCs w:val="24"/>
        </w:rPr>
        <w:t xml:space="preserve"> </w:t>
      </w:r>
      <w:r w:rsidRPr="005E5922">
        <w:rPr>
          <w:rFonts w:eastAsiaTheme="minorHAnsi" w:cs="Arial"/>
          <w:bCs/>
          <w:szCs w:val="24"/>
        </w:rPr>
        <w:tab/>
      </w:r>
      <w:r w:rsidR="00215D03">
        <w:rPr>
          <w:rFonts w:eastAsiaTheme="minorHAnsi" w:cs="Arial"/>
          <w:bCs/>
          <w:szCs w:val="24"/>
        </w:rPr>
        <w:t>Irwin</w:t>
      </w:r>
    </w:p>
    <w:p w14:paraId="76D12741" w14:textId="67302A87" w:rsidR="00215D03"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00215D03">
        <w:rPr>
          <w:rFonts w:eastAsiaTheme="minorHAnsi" w:cs="Arial"/>
          <w:bCs/>
          <w:szCs w:val="24"/>
        </w:rPr>
        <w:t>Creighton</w:t>
      </w:r>
      <w:r w:rsidR="00215D03">
        <w:rPr>
          <w:rFonts w:eastAsiaTheme="minorHAnsi" w:cs="Arial"/>
          <w:bCs/>
          <w:szCs w:val="24"/>
        </w:rPr>
        <w:tab/>
        <w:t>Kendall</w:t>
      </w:r>
    </w:p>
    <w:p w14:paraId="20A52BF2" w14:textId="3530D9BB" w:rsidR="005E5922" w:rsidRPr="005E5922" w:rsidRDefault="00215D03" w:rsidP="005E5922">
      <w:pPr>
        <w:tabs>
          <w:tab w:val="left" w:pos="2156"/>
          <w:tab w:val="left" w:pos="4536"/>
        </w:tabs>
        <w:rPr>
          <w:rFonts w:eastAsiaTheme="minorHAnsi" w:cs="Arial"/>
          <w:bCs/>
          <w:szCs w:val="24"/>
        </w:rPr>
      </w:pPr>
      <w:r>
        <w:rPr>
          <w:rFonts w:eastAsiaTheme="minorHAnsi" w:cs="Arial"/>
          <w:bCs/>
          <w:szCs w:val="24"/>
        </w:rPr>
        <w:tab/>
        <w:t>Douglas</w:t>
      </w:r>
      <w:r w:rsidR="00495DA9">
        <w:rPr>
          <w:rFonts w:eastAsiaTheme="minorHAnsi" w:cs="Arial"/>
          <w:bCs/>
          <w:szCs w:val="24"/>
        </w:rPr>
        <w:t xml:space="preserve"> </w:t>
      </w:r>
      <w:r w:rsidR="005E5922" w:rsidRPr="005E5922">
        <w:rPr>
          <w:rFonts w:eastAsiaTheme="minorHAnsi" w:cs="Arial"/>
          <w:bCs/>
          <w:szCs w:val="24"/>
        </w:rPr>
        <w:tab/>
      </w:r>
      <w:r w:rsidR="005E5922" w:rsidRPr="005E5922">
        <w:rPr>
          <w:rFonts w:eastAsiaTheme="minorHAnsi" w:cs="Arial"/>
          <w:bCs/>
          <w:szCs w:val="24"/>
        </w:rPr>
        <w:tab/>
      </w:r>
    </w:p>
    <w:p w14:paraId="7B93B63B" w14:textId="77777777" w:rsidR="005E5922" w:rsidRPr="005E5922" w:rsidRDefault="005E5922" w:rsidP="005E5922">
      <w:pPr>
        <w:tabs>
          <w:tab w:val="left" w:pos="2156"/>
          <w:tab w:val="left" w:pos="4536"/>
        </w:tabs>
        <w:rPr>
          <w:rFonts w:eastAsiaTheme="minorHAnsi" w:cs="Arial"/>
          <w:bCs/>
          <w:szCs w:val="24"/>
        </w:rPr>
      </w:pPr>
      <w:r w:rsidRPr="005E5922">
        <w:rPr>
          <w:rFonts w:eastAsiaTheme="minorHAnsi" w:cs="Arial"/>
          <w:bCs/>
          <w:szCs w:val="24"/>
        </w:rPr>
        <w:tab/>
      </w:r>
      <w:r w:rsidRPr="005E5922">
        <w:rPr>
          <w:rFonts w:eastAsiaTheme="minorHAnsi" w:cs="Arial"/>
          <w:bCs/>
          <w:szCs w:val="24"/>
        </w:rPr>
        <w:tab/>
        <w:t xml:space="preserve">  </w:t>
      </w:r>
      <w:r w:rsidRPr="005E5922">
        <w:rPr>
          <w:rFonts w:eastAsiaTheme="minorHAnsi" w:cs="Arial"/>
          <w:bCs/>
          <w:szCs w:val="24"/>
        </w:rPr>
        <w:tab/>
      </w:r>
    </w:p>
    <w:p w14:paraId="286C42F5" w14:textId="4B2D5B8A" w:rsidR="00A54622" w:rsidRPr="00B53B92" w:rsidRDefault="005E5922" w:rsidP="00B53B92">
      <w:pPr>
        <w:ind w:left="1440" w:hanging="1440"/>
        <w:rPr>
          <w:rFonts w:eastAsiaTheme="minorHAnsi" w:cs="Arial"/>
          <w:szCs w:val="24"/>
        </w:rPr>
      </w:pPr>
      <w:r w:rsidRPr="005E5922">
        <w:rPr>
          <w:rFonts w:eastAsiaTheme="minorHAnsi" w:cs="Arial"/>
          <w:b/>
          <w:szCs w:val="24"/>
        </w:rPr>
        <w:t xml:space="preserve">Officers: </w:t>
      </w:r>
      <w:r w:rsidRPr="005E5922">
        <w:rPr>
          <w:rFonts w:eastAsiaTheme="minorHAnsi" w:cs="Arial"/>
          <w:b/>
          <w:szCs w:val="24"/>
        </w:rPr>
        <w:tab/>
      </w:r>
      <w:r w:rsidR="00676EC2" w:rsidRPr="00676EC2">
        <w:rPr>
          <w:rFonts w:eastAsiaTheme="minorHAnsi" w:cs="Arial"/>
          <w:bCs/>
          <w:szCs w:val="24"/>
        </w:rPr>
        <w:t xml:space="preserve">Head of Environmental Health, Protection and Development (A Faulkner), </w:t>
      </w:r>
      <w:r w:rsidRPr="00676EC2">
        <w:rPr>
          <w:rFonts w:eastAsiaTheme="minorHAnsi" w:cs="Arial"/>
          <w:bCs/>
          <w:szCs w:val="24"/>
        </w:rPr>
        <w:t xml:space="preserve">Head of Community </w:t>
      </w:r>
      <w:r w:rsidR="00D90F8B">
        <w:rPr>
          <w:rFonts w:eastAsiaTheme="minorHAnsi" w:cs="Arial"/>
          <w:bCs/>
          <w:szCs w:val="24"/>
        </w:rPr>
        <w:t>and</w:t>
      </w:r>
      <w:r w:rsidRPr="00676EC2">
        <w:rPr>
          <w:rFonts w:eastAsiaTheme="minorHAnsi" w:cs="Arial"/>
          <w:bCs/>
          <w:szCs w:val="24"/>
        </w:rPr>
        <w:t xml:space="preserve"> Culture (N Dorrian), Head of Leisure Services (I O’Neill), </w:t>
      </w:r>
      <w:r w:rsidR="00215D03">
        <w:rPr>
          <w:rFonts w:eastAsiaTheme="minorHAnsi" w:cs="Arial"/>
          <w:bCs/>
          <w:szCs w:val="24"/>
        </w:rPr>
        <w:t xml:space="preserve">Head of </w:t>
      </w:r>
      <w:r w:rsidRPr="00676EC2">
        <w:rPr>
          <w:rFonts w:eastAsiaTheme="minorHAnsi" w:cs="Arial"/>
          <w:bCs/>
          <w:szCs w:val="24"/>
        </w:rPr>
        <w:t xml:space="preserve">Parks </w:t>
      </w:r>
      <w:r w:rsidR="00D90F8B">
        <w:rPr>
          <w:rFonts w:eastAsiaTheme="minorHAnsi" w:cs="Arial"/>
          <w:bCs/>
          <w:szCs w:val="24"/>
        </w:rPr>
        <w:t>and</w:t>
      </w:r>
      <w:r w:rsidRPr="00676EC2">
        <w:rPr>
          <w:rFonts w:eastAsiaTheme="minorHAnsi" w:cs="Arial"/>
          <w:bCs/>
          <w:szCs w:val="24"/>
        </w:rPr>
        <w:t xml:space="preserve"> Cemeteries</w:t>
      </w:r>
      <w:r w:rsidR="00676EC2">
        <w:rPr>
          <w:rFonts w:eastAsiaTheme="minorHAnsi" w:cs="Arial"/>
          <w:bCs/>
          <w:szCs w:val="24"/>
        </w:rPr>
        <w:t xml:space="preserve"> </w:t>
      </w:r>
      <w:r w:rsidRPr="00676EC2">
        <w:rPr>
          <w:rFonts w:eastAsiaTheme="minorHAnsi" w:cs="Arial"/>
          <w:bCs/>
          <w:szCs w:val="24"/>
        </w:rPr>
        <w:t>(</w:t>
      </w:r>
      <w:r w:rsidR="00215D03">
        <w:rPr>
          <w:rFonts w:eastAsiaTheme="minorHAnsi" w:cs="Arial"/>
          <w:bCs/>
          <w:szCs w:val="24"/>
        </w:rPr>
        <w:t>S Daye</w:t>
      </w:r>
      <w:r w:rsidRPr="00676EC2">
        <w:rPr>
          <w:rFonts w:eastAsiaTheme="minorHAnsi" w:cs="Arial"/>
          <w:bCs/>
          <w:szCs w:val="24"/>
        </w:rPr>
        <w:t>) and Democratic Services Officer (</w:t>
      </w:r>
      <w:r w:rsidR="00215D03">
        <w:rPr>
          <w:rFonts w:eastAsiaTheme="minorHAnsi" w:cs="Arial"/>
          <w:bCs/>
          <w:szCs w:val="24"/>
        </w:rPr>
        <w:t>R King</w:t>
      </w:r>
      <w:r w:rsidRPr="00676EC2">
        <w:rPr>
          <w:rFonts w:eastAsiaTheme="minorHAnsi" w:cs="Arial"/>
          <w:bCs/>
          <w:szCs w:val="24"/>
        </w:rPr>
        <w:t>)</w:t>
      </w:r>
      <w:r w:rsidRPr="005E5922">
        <w:rPr>
          <w:rFonts w:eastAsiaTheme="minorHAnsi" w:cs="Arial"/>
          <w:szCs w:val="24"/>
        </w:rPr>
        <w:t xml:space="preserve"> </w:t>
      </w:r>
    </w:p>
    <w:p w14:paraId="6D2C7713" w14:textId="77777777" w:rsidR="00314343" w:rsidRPr="0033767B" w:rsidRDefault="00314343" w:rsidP="00A065F0"/>
    <w:p w14:paraId="5C517C15" w14:textId="77777777" w:rsidR="00A54622" w:rsidRPr="00373C0D" w:rsidRDefault="00A54622" w:rsidP="00A065F0">
      <w:pPr>
        <w:pStyle w:val="Heading1"/>
      </w:pPr>
      <w:r>
        <w:t>1.</w:t>
      </w:r>
      <w:r>
        <w:tab/>
      </w:r>
      <w:r w:rsidRPr="000F6E2D">
        <w:rPr>
          <w:u w:val="single"/>
        </w:rPr>
        <w:t>Apologies</w:t>
      </w:r>
    </w:p>
    <w:p w14:paraId="3D120B9E" w14:textId="77777777" w:rsidR="00A54622" w:rsidRDefault="00A54622" w:rsidP="00A065F0">
      <w:pPr>
        <w:ind w:left="567" w:hanging="567"/>
        <w:rPr>
          <w:rFonts w:cs="Arial"/>
          <w:szCs w:val="24"/>
        </w:rPr>
      </w:pPr>
    </w:p>
    <w:p w14:paraId="5AB5777A" w14:textId="7A0BFF8E" w:rsidR="00A54622" w:rsidRDefault="003E1DDC" w:rsidP="003E1DDC">
      <w:pPr>
        <w:rPr>
          <w:rFonts w:cs="Arial"/>
          <w:szCs w:val="24"/>
        </w:rPr>
      </w:pPr>
      <w:r>
        <w:rPr>
          <w:rFonts w:cs="Arial"/>
          <w:szCs w:val="24"/>
        </w:rPr>
        <w:t xml:space="preserve">Apologies for inability to attend were received from </w:t>
      </w:r>
      <w:r w:rsidR="00215D03">
        <w:rPr>
          <w:rFonts w:cs="Arial"/>
          <w:szCs w:val="24"/>
        </w:rPr>
        <w:t>Councillor Moore.</w:t>
      </w:r>
      <w:r w:rsidR="007B75AC">
        <w:rPr>
          <w:rFonts w:cs="Arial"/>
          <w:szCs w:val="24"/>
        </w:rPr>
        <w:t xml:space="preserve"> An apology for lateness was reived from Councillor Ashe.</w:t>
      </w:r>
    </w:p>
    <w:p w14:paraId="0D5DB94A" w14:textId="77777777" w:rsidR="003E1DDC" w:rsidRPr="00373C0D" w:rsidRDefault="003E1DDC" w:rsidP="00A065F0">
      <w:pPr>
        <w:ind w:left="567" w:hanging="567"/>
        <w:rPr>
          <w:rFonts w:cs="Arial"/>
          <w:szCs w:val="24"/>
        </w:rPr>
      </w:pPr>
    </w:p>
    <w:p w14:paraId="7EB55776" w14:textId="77777777" w:rsidR="00A54622" w:rsidRPr="000F6E2D" w:rsidRDefault="00A54622" w:rsidP="00A065F0">
      <w:pPr>
        <w:pStyle w:val="Heading1"/>
      </w:pPr>
      <w:r>
        <w:t>2.</w:t>
      </w:r>
      <w:r>
        <w:tab/>
      </w:r>
      <w:r w:rsidRPr="000F6E2D">
        <w:rPr>
          <w:u w:val="single"/>
        </w:rPr>
        <w:t>Declarations of Interest</w:t>
      </w:r>
    </w:p>
    <w:p w14:paraId="0DE94966" w14:textId="77777777" w:rsidR="00A54622" w:rsidRDefault="00A54622" w:rsidP="00A065F0"/>
    <w:p w14:paraId="32BAEECA" w14:textId="49574005" w:rsidR="00B7502F" w:rsidRDefault="00DC438D" w:rsidP="00B53B92">
      <w:pPr>
        <w:rPr>
          <w:rFonts w:cs="Arial"/>
          <w:szCs w:val="24"/>
        </w:rPr>
      </w:pPr>
      <w:r>
        <w:rPr>
          <w:rFonts w:cs="Arial"/>
          <w:szCs w:val="24"/>
        </w:rPr>
        <w:t>The following declarations of interest were notified:</w:t>
      </w:r>
    </w:p>
    <w:p w14:paraId="13E8426C" w14:textId="77777777" w:rsidR="007B75AC" w:rsidRDefault="007B75AC" w:rsidP="00B53B92">
      <w:pPr>
        <w:rPr>
          <w:rFonts w:cs="Arial"/>
          <w:szCs w:val="24"/>
        </w:rPr>
      </w:pPr>
    </w:p>
    <w:p w14:paraId="18E2E5CA" w14:textId="48F83B14" w:rsidR="007B75AC" w:rsidRDefault="007B75AC" w:rsidP="00B53B92">
      <w:pPr>
        <w:rPr>
          <w:rFonts w:cs="Arial"/>
          <w:szCs w:val="24"/>
        </w:rPr>
      </w:pPr>
      <w:r>
        <w:rPr>
          <w:rFonts w:cs="Arial"/>
          <w:szCs w:val="24"/>
        </w:rPr>
        <w:t>Councillor Martin (Chair) – Item 8</w:t>
      </w:r>
      <w:r w:rsidR="00C60B29">
        <w:rPr>
          <w:rFonts w:cs="Arial"/>
          <w:szCs w:val="24"/>
        </w:rPr>
        <w:t xml:space="preserve"> - </w:t>
      </w:r>
      <w:r w:rsidR="00C60B29" w:rsidRPr="00C60B29">
        <w:rPr>
          <w:rFonts w:cs="Arial"/>
          <w:szCs w:val="24"/>
        </w:rPr>
        <w:t>Community Development Running Cost Grants</w:t>
      </w:r>
    </w:p>
    <w:p w14:paraId="7003D739" w14:textId="5420A133" w:rsidR="007B75AC" w:rsidRDefault="007B75AC" w:rsidP="00B53B92">
      <w:pPr>
        <w:rPr>
          <w:rFonts w:cs="Arial"/>
          <w:szCs w:val="24"/>
        </w:rPr>
      </w:pPr>
      <w:r>
        <w:rPr>
          <w:rFonts w:cs="Arial"/>
          <w:szCs w:val="24"/>
        </w:rPr>
        <w:t>Councillor Chambers – Item 18</w:t>
      </w:r>
      <w:r w:rsidR="00C60B29">
        <w:rPr>
          <w:rFonts w:cs="Arial"/>
          <w:szCs w:val="24"/>
        </w:rPr>
        <w:t xml:space="preserve"> - </w:t>
      </w:r>
      <w:r w:rsidR="00641068" w:rsidRPr="00641068">
        <w:rPr>
          <w:rFonts w:cs="Arial"/>
          <w:szCs w:val="24"/>
        </w:rPr>
        <w:t>Sportsplex Update Response To Notice Of Motion</w:t>
      </w:r>
    </w:p>
    <w:p w14:paraId="7D0131F6" w14:textId="77777777" w:rsidR="007B75AC" w:rsidRDefault="007B75AC" w:rsidP="00B53B92">
      <w:pPr>
        <w:rPr>
          <w:rFonts w:cs="Arial"/>
          <w:szCs w:val="24"/>
        </w:rPr>
      </w:pPr>
    </w:p>
    <w:p w14:paraId="58C0F1FC" w14:textId="3F601C7F" w:rsidR="007B75AC" w:rsidRDefault="007B75AC" w:rsidP="00B53B92">
      <w:pPr>
        <w:rPr>
          <w:rFonts w:cs="Arial"/>
          <w:szCs w:val="24"/>
        </w:rPr>
      </w:pPr>
      <w:r>
        <w:rPr>
          <w:rFonts w:cs="Arial"/>
          <w:szCs w:val="24"/>
        </w:rPr>
        <w:t>Councillor W Irvine declared an interest in Item 18</w:t>
      </w:r>
      <w:r w:rsidR="00641068">
        <w:rPr>
          <w:rFonts w:cs="Arial"/>
          <w:szCs w:val="24"/>
        </w:rPr>
        <w:t xml:space="preserve"> (</w:t>
      </w:r>
      <w:r w:rsidR="00641068" w:rsidRPr="00641068">
        <w:rPr>
          <w:rFonts w:cs="Arial"/>
          <w:szCs w:val="24"/>
        </w:rPr>
        <w:t>Sportsplex Update Response To Notice Of Motion</w:t>
      </w:r>
      <w:r w:rsidR="00641068">
        <w:rPr>
          <w:rFonts w:cs="Arial"/>
          <w:szCs w:val="24"/>
        </w:rPr>
        <w:t xml:space="preserve">) </w:t>
      </w:r>
      <w:r>
        <w:rPr>
          <w:rFonts w:cs="Arial"/>
          <w:szCs w:val="24"/>
        </w:rPr>
        <w:t>due to being a Member of NCLT. He advised that he would only leave the meeting if</w:t>
      </w:r>
      <w:r w:rsidR="00C60B29">
        <w:rPr>
          <w:rFonts w:cs="Arial"/>
          <w:szCs w:val="24"/>
        </w:rPr>
        <w:t xml:space="preserve"> he felt it</w:t>
      </w:r>
      <w:r>
        <w:rPr>
          <w:rFonts w:cs="Arial"/>
          <w:szCs w:val="24"/>
        </w:rPr>
        <w:t xml:space="preserve"> appropriate</w:t>
      </w:r>
      <w:r w:rsidR="00C60B29">
        <w:rPr>
          <w:rFonts w:cs="Arial"/>
          <w:szCs w:val="24"/>
        </w:rPr>
        <w:t xml:space="preserve"> to do so</w:t>
      </w:r>
      <w:r>
        <w:rPr>
          <w:rFonts w:cs="Arial"/>
          <w:szCs w:val="24"/>
        </w:rPr>
        <w:t xml:space="preserve"> throughout the discussion. </w:t>
      </w:r>
    </w:p>
    <w:p w14:paraId="11545344" w14:textId="77777777" w:rsidR="00495DA9" w:rsidRDefault="00495DA9" w:rsidP="00B53B92">
      <w:pPr>
        <w:rPr>
          <w:rFonts w:cs="Arial"/>
          <w:szCs w:val="24"/>
        </w:rPr>
      </w:pPr>
    </w:p>
    <w:p w14:paraId="645B3228" w14:textId="618D47F3" w:rsidR="00495DA9" w:rsidRPr="00495DA9" w:rsidRDefault="00EF33E6" w:rsidP="00B53B92">
      <w:pPr>
        <w:rPr>
          <w:rFonts w:cs="Arial"/>
          <w:b/>
          <w:bCs/>
          <w:szCs w:val="24"/>
        </w:rPr>
      </w:pPr>
      <w:r>
        <w:rPr>
          <w:rFonts w:cs="Arial"/>
          <w:b/>
          <w:bCs/>
          <w:szCs w:val="24"/>
        </w:rPr>
        <w:t xml:space="preserve">NOTED. </w:t>
      </w:r>
    </w:p>
    <w:p w14:paraId="3FF957E9" w14:textId="77777777" w:rsidR="00A13EE3" w:rsidRPr="00A13EE3" w:rsidRDefault="00A13EE3" w:rsidP="00A13EE3">
      <w:pPr>
        <w:rPr>
          <w:rFonts w:cs="Arial"/>
          <w:szCs w:val="24"/>
          <w:u w:val="single"/>
        </w:rPr>
      </w:pPr>
    </w:p>
    <w:p w14:paraId="5BAE4C4D" w14:textId="77777777" w:rsidR="00A13EE3" w:rsidRPr="00CB2403" w:rsidRDefault="00A13EE3" w:rsidP="00A13EE3">
      <w:pPr>
        <w:contextualSpacing/>
        <w:rPr>
          <w:rFonts w:cs="Arial"/>
          <w:b/>
          <w:bCs/>
          <w:caps/>
          <w:szCs w:val="24"/>
          <w:u w:val="single"/>
        </w:rPr>
      </w:pPr>
      <w:r w:rsidRPr="00CB2403">
        <w:rPr>
          <w:rFonts w:cs="Arial"/>
          <w:b/>
          <w:bCs/>
          <w:caps/>
          <w:szCs w:val="24"/>
          <w:u w:val="single"/>
        </w:rPr>
        <w:t>Reports for approval</w:t>
      </w:r>
    </w:p>
    <w:p w14:paraId="48B20AD3" w14:textId="77777777" w:rsidR="00A13EE3" w:rsidRPr="00000C72" w:rsidRDefault="00A13EE3" w:rsidP="00A13EE3">
      <w:pPr>
        <w:contextualSpacing/>
        <w:rPr>
          <w:rFonts w:cs="Arial"/>
          <w:szCs w:val="24"/>
        </w:rPr>
      </w:pPr>
    </w:p>
    <w:p w14:paraId="71562D39" w14:textId="411131C3" w:rsidR="00A13EE3" w:rsidRPr="00CE150B" w:rsidRDefault="00A13EE3" w:rsidP="005D74E6">
      <w:pPr>
        <w:pStyle w:val="Heading1"/>
        <w:ind w:left="720" w:hanging="720"/>
        <w:rPr>
          <w:u w:val="single"/>
        </w:rPr>
      </w:pPr>
      <w:bookmarkStart w:id="0" w:name="_Hlk163724217"/>
      <w:r>
        <w:t>3.</w:t>
      </w:r>
      <w:r>
        <w:tab/>
      </w:r>
      <w:r w:rsidR="005D74E6" w:rsidRPr="005D74E6">
        <w:rPr>
          <w:rFonts w:eastAsia="Calibri"/>
          <w:u w:val="single"/>
        </w:rPr>
        <w:t>Increase in charges for services provided by the Environmental Health Protection and Development Service</w:t>
      </w:r>
      <w:r w:rsidRPr="00CE150B">
        <w:rPr>
          <w:rFonts w:eastAsia="Calibri"/>
          <w:u w:val="single"/>
        </w:rPr>
        <w:t xml:space="preserve"> </w:t>
      </w:r>
      <w:r w:rsidR="00E732BD">
        <w:rPr>
          <w:rFonts w:eastAsia="Calibri"/>
          <w:u w:val="single"/>
        </w:rPr>
        <w:t xml:space="preserve">(FILE </w:t>
      </w:r>
      <w:r w:rsidR="00DC49AE" w:rsidRPr="00DC49AE">
        <w:rPr>
          <w:rFonts w:eastAsia="Calibri"/>
          <w:u w:val="single"/>
        </w:rPr>
        <w:t>EHPD16</w:t>
      </w:r>
      <w:r w:rsidR="00E732BD">
        <w:rPr>
          <w:rFonts w:eastAsia="Calibri"/>
          <w:u w:val="single"/>
        </w:rPr>
        <w:t>)</w:t>
      </w:r>
    </w:p>
    <w:p w14:paraId="60E1587A" w14:textId="77777777" w:rsidR="00A13EE3" w:rsidRDefault="00A13EE3" w:rsidP="00A13EE3">
      <w:pPr>
        <w:contextualSpacing/>
        <w:rPr>
          <w:rFonts w:cs="Arial"/>
          <w:szCs w:val="24"/>
        </w:rPr>
      </w:pPr>
    </w:p>
    <w:p w14:paraId="5D4F0532" w14:textId="59D8ED04" w:rsidR="00DC49AE" w:rsidRPr="00DC49AE" w:rsidRDefault="00A13EE3" w:rsidP="00DC49AE">
      <w:pPr>
        <w:contextualSpacing/>
        <w:rPr>
          <w:rFonts w:eastAsia="Times New Roman"/>
          <w:szCs w:val="20"/>
        </w:rPr>
      </w:pPr>
      <w:r w:rsidRPr="00CE150B">
        <w:rPr>
          <w:rFonts w:cs="Arial"/>
          <w:caps/>
          <w:szCs w:val="24"/>
        </w:rPr>
        <w:lastRenderedPageBreak/>
        <w:t>Previously circulated:-</w:t>
      </w:r>
      <w:r>
        <w:rPr>
          <w:rFonts w:cs="Arial"/>
          <w:szCs w:val="24"/>
        </w:rPr>
        <w:t xml:space="preserve"> Report from the Director of Community and Wellbeing </w:t>
      </w:r>
      <w:r w:rsidR="00E732BD">
        <w:rPr>
          <w:rFonts w:cs="Arial"/>
          <w:szCs w:val="24"/>
        </w:rPr>
        <w:t xml:space="preserve">detailing that </w:t>
      </w:r>
      <w:bookmarkStart w:id="1" w:name="_Hlk161127560"/>
      <w:r w:rsidR="00DC49AE">
        <w:rPr>
          <w:rFonts w:cs="Arial"/>
          <w:szCs w:val="24"/>
        </w:rPr>
        <w:t>t</w:t>
      </w:r>
      <w:r w:rsidR="00DC49AE" w:rsidRPr="00DC49AE">
        <w:rPr>
          <w:rFonts w:eastAsia="Times New Roman"/>
          <w:szCs w:val="20"/>
        </w:rPr>
        <w:t xml:space="preserve">he Environmental Health Protection and Development Service offered a wide range of services to the public including statutory, non-statutory, free of charge and charged services.  As part of the budget setting process, the Environmental Health Management team were asked to review their current charges and to present a proposal of increased charges which would result in an overall efficiency across the service (increase in income).  This efficiency was agreed by Council on 14th February 2024.  </w:t>
      </w:r>
    </w:p>
    <w:p w14:paraId="3B87416E" w14:textId="77777777" w:rsidR="00DC49AE" w:rsidRPr="00DC49AE" w:rsidRDefault="00DC49AE" w:rsidP="00DC49AE">
      <w:pPr>
        <w:rPr>
          <w:rFonts w:eastAsia="Times New Roman"/>
          <w:szCs w:val="20"/>
        </w:rPr>
      </w:pPr>
    </w:p>
    <w:p w14:paraId="449E71CF" w14:textId="6D2D57EE" w:rsidR="00DC49AE" w:rsidRPr="00DC49AE" w:rsidRDefault="00DC49AE" w:rsidP="00DC49AE">
      <w:pPr>
        <w:rPr>
          <w:rFonts w:eastAsia="Times New Roman"/>
          <w:szCs w:val="20"/>
        </w:rPr>
      </w:pPr>
      <w:r w:rsidRPr="00DC49AE">
        <w:rPr>
          <w:rFonts w:eastAsia="Times New Roman"/>
          <w:szCs w:val="20"/>
        </w:rPr>
        <w:t>In order to implement this budget, a review of current charges was undertaken by the team.  This included identifying services to which there was a charge set in statute, services where a charge could legally be introduced and benchmarking existing charges with other Councils and delivery partners.</w:t>
      </w:r>
    </w:p>
    <w:p w14:paraId="0D80DA6F" w14:textId="77777777" w:rsidR="00DC49AE" w:rsidRPr="00DC49AE" w:rsidRDefault="00DC49AE" w:rsidP="00DC49AE">
      <w:pPr>
        <w:rPr>
          <w:rFonts w:eastAsia="Times New Roman"/>
          <w:szCs w:val="20"/>
        </w:rPr>
      </w:pPr>
    </w:p>
    <w:p w14:paraId="23488BB3" w14:textId="6A835C7F" w:rsidR="00DC49AE" w:rsidRPr="00DC49AE" w:rsidRDefault="00DC49AE" w:rsidP="00DC49AE">
      <w:pPr>
        <w:rPr>
          <w:rFonts w:eastAsia="Times New Roman"/>
          <w:szCs w:val="20"/>
        </w:rPr>
      </w:pPr>
      <w:r w:rsidRPr="00DC49AE">
        <w:rPr>
          <w:rFonts w:eastAsia="Times New Roman"/>
          <w:szCs w:val="20"/>
        </w:rPr>
        <w:t>The charges outlined in the table below set out the proposed charges.   Where charges were to be introduced, we</w:t>
      </w:r>
      <w:r w:rsidR="00866809">
        <w:rPr>
          <w:rFonts w:eastAsia="Times New Roman"/>
          <w:szCs w:val="20"/>
        </w:rPr>
        <w:t xml:space="preserve"> would engage </w:t>
      </w:r>
      <w:r w:rsidRPr="00DC49AE">
        <w:rPr>
          <w:rFonts w:eastAsia="Times New Roman"/>
          <w:szCs w:val="20"/>
        </w:rPr>
        <w:t xml:space="preserve">with users regarding their introduction and undertake an equality impact assessment where applicable.  </w:t>
      </w:r>
    </w:p>
    <w:p w14:paraId="31240E6C" w14:textId="77777777" w:rsidR="00DC49AE" w:rsidRPr="00DC49AE" w:rsidRDefault="00DC49AE" w:rsidP="00DC49AE">
      <w:pPr>
        <w:rPr>
          <w:rFonts w:eastAsia="Times New Roman"/>
          <w:szCs w:val="20"/>
        </w:rPr>
      </w:pPr>
    </w:p>
    <w:p w14:paraId="4F4A0825" w14:textId="77777777" w:rsidR="00DC49AE" w:rsidRPr="00DC49AE" w:rsidRDefault="00DC49AE" w:rsidP="00DC49AE">
      <w:pPr>
        <w:rPr>
          <w:rFonts w:eastAsia="Times New Roman"/>
          <w:szCs w:val="20"/>
        </w:rPr>
      </w:pPr>
      <w:r w:rsidRPr="00DC49AE">
        <w:rPr>
          <w:rFonts w:eastAsia="Times New Roman"/>
          <w:szCs w:val="20"/>
        </w:rPr>
        <w:t xml:space="preserve">The increased charges remained good value as benchmarked with the services provided by other Councils and Delivery partners.  </w:t>
      </w:r>
    </w:p>
    <w:p w14:paraId="66275525" w14:textId="77777777" w:rsidR="00DC49AE" w:rsidRPr="00DC49AE" w:rsidRDefault="00DC49AE" w:rsidP="00DC49AE">
      <w:pPr>
        <w:rPr>
          <w:rFonts w:eastAsia="Times New Roman"/>
          <w:szCs w:val="20"/>
        </w:rPr>
      </w:pPr>
    </w:p>
    <w:p w14:paraId="0DFA6741" w14:textId="77777777" w:rsidR="00DC49AE" w:rsidRPr="00DC49AE" w:rsidRDefault="00DC49AE" w:rsidP="00DC49AE">
      <w:pPr>
        <w:rPr>
          <w:rFonts w:eastAsia="Times New Roman"/>
          <w:szCs w:val="20"/>
        </w:rPr>
      </w:pPr>
      <w:r w:rsidRPr="00DC49AE">
        <w:rPr>
          <w:rFonts w:eastAsia="Times New Roman"/>
          <w:szCs w:val="20"/>
        </w:rPr>
        <w:t xml:space="preserve">The proposal of charges for 2024/2025 was as follows. </w:t>
      </w:r>
    </w:p>
    <w:p w14:paraId="5A57D0EC" w14:textId="77777777" w:rsidR="00DC49AE" w:rsidRPr="00DC49AE" w:rsidRDefault="00DC49AE" w:rsidP="00DC49AE">
      <w:pPr>
        <w:rPr>
          <w:rFonts w:eastAsia="Times New Roman"/>
          <w:szCs w:val="20"/>
        </w:rPr>
      </w:pPr>
    </w:p>
    <w:tbl>
      <w:tblPr>
        <w:tblStyle w:val="TableGrid"/>
        <w:tblW w:w="0" w:type="auto"/>
        <w:tblLook w:val="04A0" w:firstRow="1" w:lastRow="0" w:firstColumn="1" w:lastColumn="0" w:noHBand="0" w:noVBand="1"/>
      </w:tblPr>
      <w:tblGrid>
        <w:gridCol w:w="2254"/>
        <w:gridCol w:w="2254"/>
        <w:gridCol w:w="2254"/>
        <w:gridCol w:w="2254"/>
      </w:tblGrid>
      <w:tr w:rsidR="00DC49AE" w:rsidRPr="00DC49AE" w14:paraId="5170A93D" w14:textId="77777777" w:rsidTr="00C80958">
        <w:tc>
          <w:tcPr>
            <w:tcW w:w="2254" w:type="dxa"/>
          </w:tcPr>
          <w:p w14:paraId="75F6E34B" w14:textId="77777777" w:rsidR="00DC49AE" w:rsidRPr="00DC49AE" w:rsidRDefault="00DC49AE" w:rsidP="00DC49AE">
            <w:pPr>
              <w:rPr>
                <w:rFonts w:eastAsia="Times New Roman"/>
                <w:b/>
                <w:bCs/>
                <w:szCs w:val="20"/>
              </w:rPr>
            </w:pPr>
            <w:r w:rsidRPr="00DC49AE">
              <w:rPr>
                <w:rFonts w:eastAsia="Times New Roman"/>
                <w:b/>
                <w:bCs/>
                <w:szCs w:val="20"/>
              </w:rPr>
              <w:t>Service</w:t>
            </w:r>
          </w:p>
        </w:tc>
        <w:tc>
          <w:tcPr>
            <w:tcW w:w="2254" w:type="dxa"/>
          </w:tcPr>
          <w:p w14:paraId="1B7AB43A" w14:textId="77777777" w:rsidR="00DC49AE" w:rsidRPr="00DC49AE" w:rsidRDefault="00DC49AE" w:rsidP="00DC49AE">
            <w:pPr>
              <w:rPr>
                <w:rFonts w:eastAsia="Times New Roman"/>
                <w:b/>
                <w:bCs/>
                <w:szCs w:val="20"/>
              </w:rPr>
            </w:pPr>
            <w:r w:rsidRPr="00DC49AE">
              <w:rPr>
                <w:rFonts w:eastAsia="Times New Roman"/>
                <w:b/>
                <w:bCs/>
                <w:szCs w:val="20"/>
              </w:rPr>
              <w:t>Current Charge</w:t>
            </w:r>
          </w:p>
        </w:tc>
        <w:tc>
          <w:tcPr>
            <w:tcW w:w="2254" w:type="dxa"/>
          </w:tcPr>
          <w:p w14:paraId="4D60D1D6" w14:textId="77777777" w:rsidR="00DC49AE" w:rsidRPr="00DC49AE" w:rsidRDefault="00DC49AE" w:rsidP="00DC49AE">
            <w:pPr>
              <w:rPr>
                <w:rFonts w:eastAsia="Times New Roman"/>
                <w:b/>
                <w:bCs/>
                <w:szCs w:val="20"/>
              </w:rPr>
            </w:pPr>
            <w:r w:rsidRPr="00DC49AE">
              <w:rPr>
                <w:rFonts w:eastAsia="Times New Roman"/>
                <w:b/>
                <w:bCs/>
                <w:szCs w:val="20"/>
              </w:rPr>
              <w:t>Proposed charge</w:t>
            </w:r>
          </w:p>
        </w:tc>
        <w:tc>
          <w:tcPr>
            <w:tcW w:w="2254" w:type="dxa"/>
          </w:tcPr>
          <w:p w14:paraId="165EE47F" w14:textId="77777777" w:rsidR="00DC49AE" w:rsidRPr="00DC49AE" w:rsidRDefault="00DC49AE" w:rsidP="00DC49AE">
            <w:pPr>
              <w:rPr>
                <w:rFonts w:eastAsia="Times New Roman"/>
                <w:b/>
                <w:bCs/>
                <w:szCs w:val="20"/>
              </w:rPr>
            </w:pPr>
            <w:r w:rsidRPr="00DC49AE">
              <w:rPr>
                <w:rFonts w:eastAsia="Times New Roman"/>
                <w:b/>
                <w:bCs/>
                <w:szCs w:val="20"/>
              </w:rPr>
              <w:t>Predicted Additional income</w:t>
            </w:r>
          </w:p>
        </w:tc>
      </w:tr>
      <w:tr w:rsidR="00DC49AE" w:rsidRPr="00DC49AE" w14:paraId="1E5B976F" w14:textId="77777777" w:rsidTr="00C80958">
        <w:tc>
          <w:tcPr>
            <w:tcW w:w="2254" w:type="dxa"/>
          </w:tcPr>
          <w:p w14:paraId="6A195F7A" w14:textId="77777777" w:rsidR="00DC49AE" w:rsidRPr="00DC49AE" w:rsidRDefault="00DC49AE" w:rsidP="00DC49AE">
            <w:pPr>
              <w:rPr>
                <w:rFonts w:eastAsia="Times New Roman"/>
                <w:szCs w:val="20"/>
              </w:rPr>
            </w:pPr>
            <w:r w:rsidRPr="00DC49AE">
              <w:rPr>
                <w:rFonts w:eastAsia="Times New Roman"/>
                <w:szCs w:val="20"/>
              </w:rPr>
              <w:t>Wasps Nests</w:t>
            </w:r>
          </w:p>
        </w:tc>
        <w:tc>
          <w:tcPr>
            <w:tcW w:w="2254" w:type="dxa"/>
          </w:tcPr>
          <w:p w14:paraId="6A70AEBF" w14:textId="77777777" w:rsidR="00DC49AE" w:rsidRPr="00DC49AE" w:rsidRDefault="00DC49AE" w:rsidP="00DC49AE">
            <w:pPr>
              <w:rPr>
                <w:rFonts w:eastAsia="Times New Roman"/>
                <w:szCs w:val="20"/>
              </w:rPr>
            </w:pPr>
            <w:r w:rsidRPr="00DC49AE">
              <w:rPr>
                <w:rFonts w:eastAsia="Times New Roman"/>
                <w:szCs w:val="20"/>
              </w:rPr>
              <w:t>£30</w:t>
            </w:r>
          </w:p>
        </w:tc>
        <w:tc>
          <w:tcPr>
            <w:tcW w:w="2254" w:type="dxa"/>
          </w:tcPr>
          <w:p w14:paraId="7FECD702" w14:textId="77777777" w:rsidR="00DC49AE" w:rsidRPr="00DC49AE" w:rsidRDefault="00DC49AE" w:rsidP="00DC49AE">
            <w:pPr>
              <w:rPr>
                <w:rFonts w:eastAsia="Times New Roman"/>
                <w:szCs w:val="20"/>
              </w:rPr>
            </w:pPr>
            <w:r w:rsidRPr="00DC49AE">
              <w:rPr>
                <w:rFonts w:eastAsia="Times New Roman"/>
                <w:szCs w:val="20"/>
              </w:rPr>
              <w:t>£50</w:t>
            </w:r>
          </w:p>
        </w:tc>
        <w:tc>
          <w:tcPr>
            <w:tcW w:w="2254" w:type="dxa"/>
          </w:tcPr>
          <w:p w14:paraId="3C017112" w14:textId="77777777" w:rsidR="00DC49AE" w:rsidRPr="00DC49AE" w:rsidRDefault="00DC49AE" w:rsidP="00DC49AE">
            <w:pPr>
              <w:rPr>
                <w:rFonts w:eastAsia="Times New Roman"/>
                <w:szCs w:val="20"/>
              </w:rPr>
            </w:pPr>
            <w:r w:rsidRPr="00DC49AE">
              <w:rPr>
                <w:rFonts w:eastAsia="Times New Roman"/>
                <w:szCs w:val="20"/>
              </w:rPr>
              <w:t>£1000</w:t>
            </w:r>
          </w:p>
        </w:tc>
      </w:tr>
      <w:tr w:rsidR="00DC49AE" w:rsidRPr="00DC49AE" w14:paraId="435D23FB" w14:textId="77777777" w:rsidTr="00C80958">
        <w:tc>
          <w:tcPr>
            <w:tcW w:w="2254" w:type="dxa"/>
          </w:tcPr>
          <w:p w14:paraId="3ACD3346" w14:textId="77777777" w:rsidR="00DC49AE" w:rsidRPr="00DC49AE" w:rsidRDefault="00DC49AE" w:rsidP="00DC49AE">
            <w:pPr>
              <w:rPr>
                <w:rFonts w:eastAsia="Times New Roman"/>
                <w:szCs w:val="20"/>
              </w:rPr>
            </w:pPr>
            <w:r w:rsidRPr="00DC49AE">
              <w:rPr>
                <w:rFonts w:eastAsia="Times New Roman"/>
                <w:szCs w:val="20"/>
              </w:rPr>
              <w:t>Home Office Visits*</w:t>
            </w:r>
          </w:p>
        </w:tc>
        <w:tc>
          <w:tcPr>
            <w:tcW w:w="2254" w:type="dxa"/>
          </w:tcPr>
          <w:p w14:paraId="6D34D5E0" w14:textId="77777777" w:rsidR="00DC49AE" w:rsidRPr="00DC49AE" w:rsidRDefault="00DC49AE" w:rsidP="00DC49AE">
            <w:pPr>
              <w:rPr>
                <w:rFonts w:eastAsia="Times New Roman"/>
                <w:szCs w:val="20"/>
              </w:rPr>
            </w:pPr>
            <w:r w:rsidRPr="00DC49AE">
              <w:rPr>
                <w:rFonts w:eastAsia="Times New Roman"/>
                <w:szCs w:val="20"/>
              </w:rPr>
              <w:t>No charge</w:t>
            </w:r>
          </w:p>
        </w:tc>
        <w:tc>
          <w:tcPr>
            <w:tcW w:w="2254" w:type="dxa"/>
          </w:tcPr>
          <w:p w14:paraId="1EFDDD3A" w14:textId="77777777" w:rsidR="00DC49AE" w:rsidRPr="00DC49AE" w:rsidRDefault="00DC49AE" w:rsidP="00DC49AE">
            <w:pPr>
              <w:rPr>
                <w:rFonts w:eastAsia="Times New Roman"/>
                <w:szCs w:val="20"/>
              </w:rPr>
            </w:pPr>
            <w:r w:rsidRPr="00DC49AE">
              <w:rPr>
                <w:rFonts w:eastAsia="Times New Roman"/>
                <w:szCs w:val="20"/>
              </w:rPr>
              <w:t>£120</w:t>
            </w:r>
          </w:p>
        </w:tc>
        <w:tc>
          <w:tcPr>
            <w:tcW w:w="2254" w:type="dxa"/>
          </w:tcPr>
          <w:p w14:paraId="0C1CAE73" w14:textId="77777777" w:rsidR="00DC49AE" w:rsidRPr="00DC49AE" w:rsidRDefault="00DC49AE" w:rsidP="00DC49AE">
            <w:pPr>
              <w:rPr>
                <w:rFonts w:eastAsia="Times New Roman"/>
                <w:szCs w:val="20"/>
              </w:rPr>
            </w:pPr>
            <w:r w:rsidRPr="00DC49AE">
              <w:rPr>
                <w:rFonts w:eastAsia="Times New Roman"/>
                <w:szCs w:val="20"/>
              </w:rPr>
              <w:t>£1080</w:t>
            </w:r>
          </w:p>
        </w:tc>
      </w:tr>
      <w:tr w:rsidR="00DC49AE" w:rsidRPr="00DC49AE" w14:paraId="2656BCEC" w14:textId="77777777" w:rsidTr="00C80958">
        <w:tc>
          <w:tcPr>
            <w:tcW w:w="2254" w:type="dxa"/>
          </w:tcPr>
          <w:p w14:paraId="673A227B" w14:textId="77777777" w:rsidR="00DC49AE" w:rsidRPr="00DC49AE" w:rsidRDefault="00DC49AE" w:rsidP="00DC49AE">
            <w:pPr>
              <w:rPr>
                <w:rFonts w:eastAsia="Times New Roman"/>
                <w:szCs w:val="20"/>
              </w:rPr>
            </w:pPr>
            <w:r w:rsidRPr="00DC49AE">
              <w:rPr>
                <w:rFonts w:eastAsia="Times New Roman"/>
                <w:szCs w:val="20"/>
              </w:rPr>
              <w:t>Voluntary surrender of food</w:t>
            </w:r>
          </w:p>
        </w:tc>
        <w:tc>
          <w:tcPr>
            <w:tcW w:w="2254" w:type="dxa"/>
          </w:tcPr>
          <w:p w14:paraId="3C49C1C5" w14:textId="77777777" w:rsidR="00DC49AE" w:rsidRPr="00DC49AE" w:rsidRDefault="00DC49AE" w:rsidP="00DC49AE">
            <w:pPr>
              <w:rPr>
                <w:rFonts w:eastAsia="Times New Roman"/>
                <w:szCs w:val="20"/>
              </w:rPr>
            </w:pPr>
            <w:r w:rsidRPr="00DC49AE">
              <w:rPr>
                <w:rFonts w:eastAsia="Times New Roman"/>
                <w:szCs w:val="20"/>
              </w:rPr>
              <w:t>£65</w:t>
            </w:r>
          </w:p>
        </w:tc>
        <w:tc>
          <w:tcPr>
            <w:tcW w:w="2254" w:type="dxa"/>
          </w:tcPr>
          <w:p w14:paraId="749B6A6B" w14:textId="77777777" w:rsidR="00DC49AE" w:rsidRPr="00DC49AE" w:rsidRDefault="00DC49AE" w:rsidP="00DC49AE">
            <w:pPr>
              <w:rPr>
                <w:rFonts w:eastAsia="Times New Roman"/>
                <w:szCs w:val="20"/>
              </w:rPr>
            </w:pPr>
            <w:r w:rsidRPr="00DC49AE">
              <w:rPr>
                <w:rFonts w:eastAsia="Times New Roman"/>
                <w:szCs w:val="20"/>
              </w:rPr>
              <w:t>£100</w:t>
            </w:r>
          </w:p>
        </w:tc>
        <w:tc>
          <w:tcPr>
            <w:tcW w:w="2254" w:type="dxa"/>
          </w:tcPr>
          <w:p w14:paraId="094E927F" w14:textId="77777777" w:rsidR="00DC49AE" w:rsidRPr="00DC49AE" w:rsidRDefault="00DC49AE" w:rsidP="00DC49AE">
            <w:pPr>
              <w:rPr>
                <w:rFonts w:eastAsia="Times New Roman"/>
                <w:szCs w:val="20"/>
              </w:rPr>
            </w:pPr>
            <w:r w:rsidRPr="00DC49AE">
              <w:rPr>
                <w:rFonts w:eastAsia="Times New Roman"/>
                <w:szCs w:val="20"/>
              </w:rPr>
              <w:t>£105</w:t>
            </w:r>
          </w:p>
        </w:tc>
      </w:tr>
      <w:tr w:rsidR="00DC49AE" w:rsidRPr="00DC49AE" w14:paraId="742FE234" w14:textId="77777777" w:rsidTr="00C80958">
        <w:tc>
          <w:tcPr>
            <w:tcW w:w="2254" w:type="dxa"/>
          </w:tcPr>
          <w:p w14:paraId="689A78B5" w14:textId="77777777" w:rsidR="00DC49AE" w:rsidRPr="00DC49AE" w:rsidRDefault="00DC49AE" w:rsidP="00DC49AE">
            <w:pPr>
              <w:rPr>
                <w:rFonts w:eastAsia="Times New Roman"/>
                <w:szCs w:val="20"/>
              </w:rPr>
            </w:pPr>
            <w:r w:rsidRPr="00DC49AE">
              <w:rPr>
                <w:rFonts w:eastAsia="Times New Roman"/>
                <w:szCs w:val="20"/>
              </w:rPr>
              <w:t>Legal File requests</w:t>
            </w:r>
          </w:p>
        </w:tc>
        <w:tc>
          <w:tcPr>
            <w:tcW w:w="2254" w:type="dxa"/>
          </w:tcPr>
          <w:p w14:paraId="0915A2D5" w14:textId="77777777" w:rsidR="00DC49AE" w:rsidRPr="00DC49AE" w:rsidRDefault="00DC49AE" w:rsidP="00DC49AE">
            <w:pPr>
              <w:rPr>
                <w:rFonts w:eastAsia="Times New Roman"/>
                <w:szCs w:val="20"/>
              </w:rPr>
            </w:pPr>
            <w:r w:rsidRPr="00DC49AE">
              <w:rPr>
                <w:rFonts w:eastAsia="Times New Roman"/>
                <w:szCs w:val="20"/>
              </w:rPr>
              <w:t>£40</w:t>
            </w:r>
          </w:p>
        </w:tc>
        <w:tc>
          <w:tcPr>
            <w:tcW w:w="2254" w:type="dxa"/>
          </w:tcPr>
          <w:p w14:paraId="1E146826" w14:textId="77777777" w:rsidR="00DC49AE" w:rsidRPr="00DC49AE" w:rsidRDefault="00DC49AE" w:rsidP="00DC49AE">
            <w:pPr>
              <w:rPr>
                <w:rFonts w:eastAsia="Times New Roman"/>
                <w:szCs w:val="20"/>
              </w:rPr>
            </w:pPr>
            <w:r w:rsidRPr="00DC49AE">
              <w:rPr>
                <w:rFonts w:eastAsia="Times New Roman"/>
                <w:szCs w:val="20"/>
              </w:rPr>
              <w:t>£100</w:t>
            </w:r>
          </w:p>
        </w:tc>
        <w:tc>
          <w:tcPr>
            <w:tcW w:w="2254" w:type="dxa"/>
          </w:tcPr>
          <w:p w14:paraId="0FEC3813" w14:textId="77777777" w:rsidR="00DC49AE" w:rsidRPr="00DC49AE" w:rsidRDefault="00DC49AE" w:rsidP="00DC49AE">
            <w:pPr>
              <w:rPr>
                <w:rFonts w:eastAsia="Times New Roman"/>
                <w:szCs w:val="20"/>
              </w:rPr>
            </w:pPr>
            <w:r w:rsidRPr="00DC49AE">
              <w:rPr>
                <w:rFonts w:eastAsia="Times New Roman"/>
                <w:szCs w:val="20"/>
              </w:rPr>
              <w:t>£120</w:t>
            </w:r>
          </w:p>
        </w:tc>
      </w:tr>
      <w:tr w:rsidR="00DC49AE" w:rsidRPr="00DC49AE" w14:paraId="3254C49D" w14:textId="77777777" w:rsidTr="00C80958">
        <w:tc>
          <w:tcPr>
            <w:tcW w:w="2254" w:type="dxa"/>
          </w:tcPr>
          <w:p w14:paraId="6C05D2A9" w14:textId="77777777" w:rsidR="00DC49AE" w:rsidRPr="00DC49AE" w:rsidRDefault="00DC49AE" w:rsidP="00DC49AE">
            <w:pPr>
              <w:rPr>
                <w:rFonts w:eastAsia="Times New Roman"/>
                <w:szCs w:val="20"/>
              </w:rPr>
            </w:pPr>
            <w:r w:rsidRPr="00DC49AE">
              <w:rPr>
                <w:rFonts w:eastAsia="Times New Roman"/>
                <w:szCs w:val="20"/>
              </w:rPr>
              <w:t xml:space="preserve">Health Certificates </w:t>
            </w:r>
          </w:p>
        </w:tc>
        <w:tc>
          <w:tcPr>
            <w:tcW w:w="2254" w:type="dxa"/>
          </w:tcPr>
          <w:p w14:paraId="366F7B48" w14:textId="77777777" w:rsidR="00DC49AE" w:rsidRPr="00DC49AE" w:rsidRDefault="00DC49AE" w:rsidP="00DC49AE">
            <w:pPr>
              <w:rPr>
                <w:rFonts w:eastAsia="Times New Roman"/>
                <w:szCs w:val="20"/>
              </w:rPr>
            </w:pPr>
            <w:r w:rsidRPr="00DC49AE">
              <w:rPr>
                <w:rFonts w:eastAsia="Times New Roman"/>
                <w:szCs w:val="20"/>
              </w:rPr>
              <w:t>£20</w:t>
            </w:r>
          </w:p>
        </w:tc>
        <w:tc>
          <w:tcPr>
            <w:tcW w:w="2254" w:type="dxa"/>
          </w:tcPr>
          <w:p w14:paraId="6DD9438F" w14:textId="77777777" w:rsidR="00DC49AE" w:rsidRPr="00DC49AE" w:rsidRDefault="00DC49AE" w:rsidP="00DC49AE">
            <w:pPr>
              <w:rPr>
                <w:rFonts w:eastAsia="Times New Roman"/>
                <w:szCs w:val="20"/>
              </w:rPr>
            </w:pPr>
            <w:r w:rsidRPr="00DC49AE">
              <w:rPr>
                <w:rFonts w:eastAsia="Times New Roman"/>
                <w:szCs w:val="20"/>
              </w:rPr>
              <w:t>£25</w:t>
            </w:r>
          </w:p>
        </w:tc>
        <w:tc>
          <w:tcPr>
            <w:tcW w:w="2254" w:type="dxa"/>
          </w:tcPr>
          <w:p w14:paraId="4301ACF3" w14:textId="77777777" w:rsidR="00DC49AE" w:rsidRPr="00DC49AE" w:rsidRDefault="00DC49AE" w:rsidP="00DC49AE">
            <w:pPr>
              <w:rPr>
                <w:rFonts w:eastAsia="Times New Roman"/>
                <w:szCs w:val="20"/>
              </w:rPr>
            </w:pPr>
            <w:r w:rsidRPr="00DC49AE">
              <w:rPr>
                <w:rFonts w:eastAsia="Times New Roman"/>
                <w:szCs w:val="20"/>
              </w:rPr>
              <w:t>£45</w:t>
            </w:r>
          </w:p>
        </w:tc>
      </w:tr>
      <w:tr w:rsidR="00DC49AE" w:rsidRPr="00DC49AE" w14:paraId="4B89F10E" w14:textId="77777777" w:rsidTr="00C80958">
        <w:tc>
          <w:tcPr>
            <w:tcW w:w="2254" w:type="dxa"/>
          </w:tcPr>
          <w:p w14:paraId="790788CF" w14:textId="77777777" w:rsidR="00DC49AE" w:rsidRPr="00DC49AE" w:rsidRDefault="00DC49AE" w:rsidP="00DC49AE">
            <w:pPr>
              <w:rPr>
                <w:rFonts w:eastAsia="Times New Roman"/>
                <w:szCs w:val="20"/>
              </w:rPr>
            </w:pPr>
            <w:r w:rsidRPr="00DC49AE">
              <w:rPr>
                <w:rFonts w:eastAsia="Times New Roman"/>
                <w:szCs w:val="20"/>
              </w:rPr>
              <w:t>Total</w:t>
            </w:r>
          </w:p>
        </w:tc>
        <w:tc>
          <w:tcPr>
            <w:tcW w:w="2254" w:type="dxa"/>
          </w:tcPr>
          <w:p w14:paraId="31185BDF" w14:textId="77777777" w:rsidR="00DC49AE" w:rsidRPr="00DC49AE" w:rsidRDefault="00DC49AE" w:rsidP="00DC49AE">
            <w:pPr>
              <w:rPr>
                <w:rFonts w:eastAsia="Times New Roman"/>
                <w:szCs w:val="20"/>
              </w:rPr>
            </w:pPr>
          </w:p>
        </w:tc>
        <w:tc>
          <w:tcPr>
            <w:tcW w:w="2254" w:type="dxa"/>
          </w:tcPr>
          <w:p w14:paraId="0E89386E" w14:textId="77777777" w:rsidR="00DC49AE" w:rsidRPr="00DC49AE" w:rsidRDefault="00DC49AE" w:rsidP="00DC49AE">
            <w:pPr>
              <w:rPr>
                <w:rFonts w:eastAsia="Times New Roman"/>
                <w:szCs w:val="20"/>
              </w:rPr>
            </w:pPr>
          </w:p>
        </w:tc>
        <w:tc>
          <w:tcPr>
            <w:tcW w:w="2254" w:type="dxa"/>
          </w:tcPr>
          <w:p w14:paraId="41469333" w14:textId="77777777" w:rsidR="00DC49AE" w:rsidRPr="00DC49AE" w:rsidRDefault="00DC49AE" w:rsidP="00DC49AE">
            <w:pPr>
              <w:rPr>
                <w:rFonts w:eastAsia="Times New Roman"/>
                <w:szCs w:val="20"/>
              </w:rPr>
            </w:pPr>
            <w:r w:rsidRPr="00DC49AE">
              <w:rPr>
                <w:rFonts w:eastAsia="Times New Roman"/>
                <w:szCs w:val="20"/>
              </w:rPr>
              <w:t>£2350</w:t>
            </w:r>
          </w:p>
        </w:tc>
      </w:tr>
    </w:tbl>
    <w:p w14:paraId="05F184A6" w14:textId="77777777" w:rsidR="00DC49AE" w:rsidRPr="00DC49AE" w:rsidRDefault="00DC49AE" w:rsidP="00DC49AE">
      <w:pPr>
        <w:rPr>
          <w:rFonts w:eastAsia="Times New Roman"/>
          <w:szCs w:val="20"/>
        </w:rPr>
      </w:pPr>
    </w:p>
    <w:p w14:paraId="1D7A90A0" w14:textId="77777777" w:rsidR="00DC49AE" w:rsidRPr="00DC49AE" w:rsidRDefault="00DC49AE" w:rsidP="00DC49AE">
      <w:pPr>
        <w:rPr>
          <w:rFonts w:eastAsia="Times New Roman"/>
          <w:szCs w:val="20"/>
        </w:rPr>
      </w:pPr>
      <w:r w:rsidRPr="00DC49AE">
        <w:rPr>
          <w:rFonts w:eastAsia="Times New Roman"/>
          <w:szCs w:val="20"/>
        </w:rPr>
        <w:t xml:space="preserve">*Subject to completion of an Equality Impact Assessment and consultation with key partners. </w:t>
      </w:r>
    </w:p>
    <w:p w14:paraId="020B0612" w14:textId="77777777" w:rsidR="00DC49AE" w:rsidRPr="00DC49AE" w:rsidRDefault="00DC49AE" w:rsidP="00DC49AE">
      <w:pPr>
        <w:rPr>
          <w:rFonts w:eastAsia="Times New Roman"/>
          <w:szCs w:val="20"/>
        </w:rPr>
      </w:pPr>
    </w:p>
    <w:p w14:paraId="7E43DDF2" w14:textId="3AC10E13" w:rsidR="00DC49AE" w:rsidRDefault="00DC49AE" w:rsidP="00DC49AE">
      <w:pPr>
        <w:contextualSpacing/>
        <w:rPr>
          <w:rFonts w:eastAsia="Times New Roman"/>
          <w:szCs w:val="20"/>
        </w:rPr>
      </w:pPr>
      <w:r w:rsidRPr="00DC49AE">
        <w:rPr>
          <w:rFonts w:eastAsia="Times New Roman"/>
          <w:szCs w:val="20"/>
        </w:rPr>
        <w:t>RECOMMENDED that Council approves these charges for 2024-2025.</w:t>
      </w:r>
    </w:p>
    <w:p w14:paraId="44615CE6" w14:textId="77777777" w:rsidR="007B75AC" w:rsidRDefault="007B75AC" w:rsidP="00DC49AE">
      <w:pPr>
        <w:contextualSpacing/>
        <w:rPr>
          <w:rFonts w:eastAsia="Times New Roman"/>
          <w:szCs w:val="20"/>
        </w:rPr>
      </w:pPr>
    </w:p>
    <w:p w14:paraId="392800EA" w14:textId="4192FDF6" w:rsidR="007B75AC" w:rsidRDefault="007B75AC" w:rsidP="00DC49AE">
      <w:pPr>
        <w:contextualSpacing/>
        <w:rPr>
          <w:rFonts w:eastAsia="Times New Roman"/>
          <w:szCs w:val="20"/>
        </w:rPr>
      </w:pPr>
      <w:r>
        <w:rPr>
          <w:rFonts w:eastAsia="Times New Roman"/>
          <w:szCs w:val="20"/>
        </w:rPr>
        <w:t xml:space="preserve">Proposed by Alderman </w:t>
      </w:r>
      <w:r w:rsidR="00B074CB">
        <w:rPr>
          <w:rFonts w:eastAsia="Times New Roman"/>
          <w:szCs w:val="20"/>
        </w:rPr>
        <w:t>Cummings, seconded by Councillor S Irvine, that the recommendation be adopted.</w:t>
      </w:r>
    </w:p>
    <w:p w14:paraId="1D849829" w14:textId="77777777" w:rsidR="00B074CB" w:rsidRDefault="00B074CB" w:rsidP="00DC49AE">
      <w:pPr>
        <w:contextualSpacing/>
        <w:rPr>
          <w:rFonts w:eastAsia="Times New Roman"/>
          <w:szCs w:val="20"/>
        </w:rPr>
      </w:pPr>
    </w:p>
    <w:p w14:paraId="4334500A" w14:textId="66365308" w:rsidR="00B074CB" w:rsidRDefault="00B074CB" w:rsidP="00B074CB">
      <w:pPr>
        <w:contextualSpacing/>
      </w:pPr>
      <w:r w:rsidRPr="00B074CB">
        <w:t xml:space="preserve">Councillor W Irvine queried the introduction of charges for Home Office visits and how the £120 figure had been reached. It was explained by the </w:t>
      </w:r>
      <w:r w:rsidR="00C91F67">
        <w:t>Head of Environmental Health, Protection and Development</w:t>
      </w:r>
      <w:r w:rsidRPr="00B074CB">
        <w:t xml:space="preserve"> that this related to inspections of properties for </w:t>
      </w:r>
      <w:r w:rsidR="004A7D9D">
        <w:t xml:space="preserve">potential </w:t>
      </w:r>
      <w:r w:rsidR="00DD0538">
        <w:t>im</w:t>
      </w:r>
      <w:r w:rsidRPr="00B074CB">
        <w:t xml:space="preserve">migrants to ensure that the accommodation was suitable. </w:t>
      </w:r>
    </w:p>
    <w:p w14:paraId="21413491" w14:textId="77777777" w:rsidR="00B074CB" w:rsidRDefault="00B074CB" w:rsidP="00B074CB">
      <w:pPr>
        <w:contextualSpacing/>
      </w:pPr>
    </w:p>
    <w:p w14:paraId="76F9E604" w14:textId="37E648EC" w:rsidR="00B074CB" w:rsidRDefault="00B074CB" w:rsidP="00B074CB">
      <w:pPr>
        <w:contextualSpacing/>
      </w:pPr>
      <w:r w:rsidRPr="00B074CB">
        <w:t xml:space="preserve">The </w:t>
      </w:r>
      <w:r>
        <w:t>O</w:t>
      </w:r>
      <w:r w:rsidRPr="00B074CB">
        <w:t xml:space="preserve">fficer </w:t>
      </w:r>
      <w:r w:rsidR="00C91F67">
        <w:t>added that</w:t>
      </w:r>
      <w:r w:rsidRPr="00B074CB">
        <w:t xml:space="preserve"> it was not a statutory duty and other Council</w:t>
      </w:r>
      <w:r w:rsidR="00C60B29">
        <w:t>s</w:t>
      </w:r>
      <w:r w:rsidRPr="00B074CB">
        <w:t xml:space="preserve"> across the UK charged up to £350 per visit so the introduction of charges was to bring this Council </w:t>
      </w:r>
      <w:r w:rsidRPr="00B074CB">
        <w:lastRenderedPageBreak/>
        <w:t xml:space="preserve">in line with that approach. The fee was normally covered by a sponsor and this was a cost recovery measure in terms of the </w:t>
      </w:r>
      <w:r w:rsidR="00DD0538">
        <w:t xml:space="preserve">average </w:t>
      </w:r>
      <w:r w:rsidRPr="00B074CB">
        <w:t>number of officer hours involved in the visit and the follow up report.</w:t>
      </w:r>
    </w:p>
    <w:p w14:paraId="076B023D" w14:textId="77777777" w:rsidR="00B074CB" w:rsidRPr="00B074CB" w:rsidRDefault="00B074CB" w:rsidP="00B074CB">
      <w:pPr>
        <w:contextualSpacing/>
      </w:pPr>
    </w:p>
    <w:p w14:paraId="6BFA31C5" w14:textId="1E1283E9" w:rsidR="00B074CB" w:rsidRDefault="00B074CB" w:rsidP="00B074CB">
      <w:pPr>
        <w:contextualSpacing/>
      </w:pPr>
      <w:r w:rsidRPr="00B074CB">
        <w:t>In a further query, the Officer clarified to Councillor Boyle that voluntary surrender of food related to incidents where businesses required to make a</w:t>
      </w:r>
      <w:r w:rsidR="00F04CE0">
        <w:t>n insurance</w:t>
      </w:r>
      <w:r w:rsidRPr="00B074CB">
        <w:t xml:space="preserve"> claim for food that had been destroyed as a result of a freezer breakdown</w:t>
      </w:r>
      <w:r w:rsidR="00F04CE0">
        <w:t>,</w:t>
      </w:r>
      <w:r w:rsidRPr="00B074CB">
        <w:t xml:space="preserve"> for example. The projected annual income of £105 was low because there were only usually up to three of these service requests per year. </w:t>
      </w:r>
    </w:p>
    <w:p w14:paraId="7F6643F0" w14:textId="77777777" w:rsidR="00B074CB" w:rsidRPr="00B074CB" w:rsidRDefault="00B074CB" w:rsidP="00B074CB">
      <w:pPr>
        <w:contextualSpacing/>
      </w:pPr>
    </w:p>
    <w:p w14:paraId="78543864" w14:textId="77777777" w:rsidR="00B074CB" w:rsidRDefault="00B074CB" w:rsidP="00B074CB">
      <w:pPr>
        <w:contextualSpacing/>
      </w:pPr>
      <w:r w:rsidRPr="00B074CB">
        <w:t>(Councillor Ashe joined the meeting – 7.10pm)</w:t>
      </w:r>
    </w:p>
    <w:p w14:paraId="44232625" w14:textId="77777777" w:rsidR="00B074CB" w:rsidRPr="00B074CB" w:rsidRDefault="00B074CB" w:rsidP="00B074CB">
      <w:pPr>
        <w:contextualSpacing/>
      </w:pPr>
    </w:p>
    <w:p w14:paraId="3A7E6E55" w14:textId="69405247" w:rsidR="00B074CB" w:rsidRDefault="00B074CB" w:rsidP="00DC49AE">
      <w:pPr>
        <w:contextualSpacing/>
      </w:pPr>
      <w:r w:rsidRPr="00B074CB">
        <w:t>Councillor Boyle queried the increase in Legal File Request charges and the Officer advised that this service was used by solicitors and it had been felt that</w:t>
      </w:r>
      <w:r>
        <w:t xml:space="preserve"> a</w:t>
      </w:r>
      <w:r w:rsidRPr="00B074CB">
        <w:t xml:space="preserve"> £40 to £100 </w:t>
      </w:r>
      <w:r>
        <w:t xml:space="preserve">increase </w:t>
      </w:r>
      <w:r w:rsidRPr="00B074CB">
        <w:t xml:space="preserve">was a nominal </w:t>
      </w:r>
      <w:r>
        <w:t>amount</w:t>
      </w:r>
      <w:r w:rsidR="00C91F67">
        <w:t>.</w:t>
      </w:r>
    </w:p>
    <w:p w14:paraId="0309ABBA" w14:textId="77777777" w:rsidR="0041231C" w:rsidRDefault="0041231C" w:rsidP="00E732BD"/>
    <w:p w14:paraId="1EBC2EA5" w14:textId="1B8D387B" w:rsidR="0041231C" w:rsidRDefault="0041231C" w:rsidP="00E732BD">
      <w:pPr>
        <w:rPr>
          <w:b/>
          <w:bCs/>
        </w:rPr>
      </w:pPr>
      <w:r w:rsidRPr="0041231C">
        <w:rPr>
          <w:b/>
          <w:bCs/>
        </w:rPr>
        <w:t xml:space="preserve">AGREED TO RECOMMEND, on the proposal of </w:t>
      </w:r>
      <w:r w:rsidR="00B074CB">
        <w:rPr>
          <w:b/>
          <w:bCs/>
        </w:rPr>
        <w:t>Alderman Cummings</w:t>
      </w:r>
      <w:r w:rsidRPr="0041231C">
        <w:rPr>
          <w:b/>
          <w:bCs/>
        </w:rPr>
        <w:t xml:space="preserve">, seconded by </w:t>
      </w:r>
      <w:r w:rsidR="00B074CB">
        <w:rPr>
          <w:b/>
          <w:bCs/>
        </w:rPr>
        <w:t>Councillor S Irvine</w:t>
      </w:r>
      <w:r w:rsidRPr="0041231C">
        <w:rPr>
          <w:b/>
          <w:bCs/>
        </w:rPr>
        <w:t xml:space="preserve">, that the recommendation be adopted. </w:t>
      </w:r>
    </w:p>
    <w:bookmarkEnd w:id="0"/>
    <w:p w14:paraId="7E6C2FB2" w14:textId="77777777" w:rsidR="0041231C" w:rsidRDefault="0041231C" w:rsidP="00E732BD">
      <w:pPr>
        <w:rPr>
          <w:b/>
          <w:bCs/>
        </w:rPr>
      </w:pPr>
    </w:p>
    <w:p w14:paraId="1FDBB35A" w14:textId="3A344E67" w:rsidR="00007B74" w:rsidRPr="00CE150B" w:rsidRDefault="00007B74" w:rsidP="005D74E6">
      <w:pPr>
        <w:pStyle w:val="Heading1"/>
        <w:ind w:left="720" w:hanging="720"/>
        <w:rPr>
          <w:u w:val="single"/>
        </w:rPr>
      </w:pPr>
      <w:r>
        <w:t>4.</w:t>
      </w:r>
      <w:r>
        <w:tab/>
      </w:r>
      <w:r w:rsidR="005D74E6" w:rsidRPr="005D74E6">
        <w:rPr>
          <w:rFonts w:eastAsia="Calibri"/>
          <w:u w:val="single"/>
        </w:rPr>
        <w:t xml:space="preserve">Environmental Health, Protection and Development Service Plan 2024-2025 </w:t>
      </w:r>
      <w:r w:rsidRPr="00CE150B">
        <w:rPr>
          <w:rFonts w:eastAsia="Calibri"/>
          <w:u w:val="single"/>
        </w:rPr>
        <w:t xml:space="preserve"> </w:t>
      </w:r>
      <w:r>
        <w:rPr>
          <w:rFonts w:eastAsia="Calibri"/>
          <w:u w:val="single"/>
        </w:rPr>
        <w:t xml:space="preserve">(FILE </w:t>
      </w:r>
      <w:r w:rsidR="00DC49AE">
        <w:rPr>
          <w:rFonts w:eastAsia="Calibri"/>
          <w:u w:val="single"/>
        </w:rPr>
        <w:t>CW22</w:t>
      </w:r>
      <w:r>
        <w:rPr>
          <w:rFonts w:eastAsia="Calibri"/>
          <w:u w:val="single"/>
        </w:rPr>
        <w:t>)</w:t>
      </w:r>
    </w:p>
    <w:p w14:paraId="4A7C48C7" w14:textId="7AC7A234" w:rsidR="00007B74" w:rsidRDefault="00DC49AE" w:rsidP="00DC49AE">
      <w:pPr>
        <w:ind w:firstLine="720"/>
        <w:contextualSpacing/>
        <w:rPr>
          <w:rFonts w:cs="Arial"/>
          <w:szCs w:val="24"/>
        </w:rPr>
      </w:pPr>
      <w:r>
        <w:rPr>
          <w:rFonts w:cs="Arial"/>
          <w:szCs w:val="24"/>
        </w:rPr>
        <w:t>(Appendix I)</w:t>
      </w:r>
    </w:p>
    <w:p w14:paraId="281A0CD3" w14:textId="77777777" w:rsidR="00DC49AE" w:rsidRDefault="00DC49AE" w:rsidP="00007B74">
      <w:pPr>
        <w:contextualSpacing/>
        <w:rPr>
          <w:rFonts w:cs="Arial"/>
          <w:caps/>
          <w:szCs w:val="24"/>
        </w:rPr>
      </w:pPr>
    </w:p>
    <w:p w14:paraId="557C2A78" w14:textId="0D4F7A27" w:rsidR="00DC49AE" w:rsidRPr="00DC49AE" w:rsidRDefault="00007B74" w:rsidP="00DC49AE">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w:t>
      </w:r>
      <w:r w:rsidR="00DC49AE">
        <w:rPr>
          <w:rFonts w:cs="Arial"/>
          <w:szCs w:val="24"/>
        </w:rPr>
        <w:t xml:space="preserve">attaching the </w:t>
      </w:r>
      <w:r w:rsidR="00DC49AE" w:rsidRPr="00DC49AE">
        <w:rPr>
          <w:rFonts w:cs="Arial"/>
          <w:szCs w:val="24"/>
        </w:rPr>
        <w:t xml:space="preserve">Service Plan for Environmental Health Protection and Development in accordance with the Council’s Performance Management policy. </w:t>
      </w:r>
    </w:p>
    <w:p w14:paraId="17762526" w14:textId="77777777" w:rsidR="00DC49AE" w:rsidRPr="00DC49AE" w:rsidRDefault="00DC49AE" w:rsidP="00DC49AE">
      <w:pPr>
        <w:contextualSpacing/>
        <w:rPr>
          <w:rFonts w:cs="Arial"/>
          <w:szCs w:val="24"/>
        </w:rPr>
      </w:pPr>
    </w:p>
    <w:p w14:paraId="2A7BD755" w14:textId="77777777" w:rsidR="00DC49AE" w:rsidRPr="00DC49AE" w:rsidRDefault="00DC49AE" w:rsidP="00DC49AE">
      <w:pPr>
        <w:contextualSpacing/>
        <w:rPr>
          <w:rFonts w:cs="Arial"/>
          <w:szCs w:val="24"/>
        </w:rPr>
      </w:pPr>
      <w:r w:rsidRPr="00DC49AE">
        <w:rPr>
          <w:rFonts w:cs="Arial"/>
          <w:szCs w:val="24"/>
        </w:rPr>
        <w:t>Plans were intended to:</w:t>
      </w:r>
    </w:p>
    <w:p w14:paraId="6C009804" w14:textId="77777777" w:rsidR="00DC49AE" w:rsidRPr="00DC49AE" w:rsidRDefault="00DC49AE" w:rsidP="00DC49AE">
      <w:pPr>
        <w:numPr>
          <w:ilvl w:val="0"/>
          <w:numId w:val="17"/>
        </w:numPr>
        <w:contextualSpacing/>
        <w:rPr>
          <w:rFonts w:cs="Arial"/>
          <w:szCs w:val="24"/>
        </w:rPr>
      </w:pPr>
      <w:r w:rsidRPr="00DC49AE">
        <w:rPr>
          <w:rFonts w:cs="Arial"/>
          <w:szCs w:val="24"/>
        </w:rPr>
        <w:t xml:space="preserve">Encourage compliance with the new legal, audit and operational context. </w:t>
      </w:r>
    </w:p>
    <w:p w14:paraId="6DD4BDDF" w14:textId="77777777" w:rsidR="00DC49AE" w:rsidRPr="00DC49AE" w:rsidRDefault="00DC49AE" w:rsidP="00DC49AE">
      <w:pPr>
        <w:numPr>
          <w:ilvl w:val="0"/>
          <w:numId w:val="17"/>
        </w:numPr>
        <w:contextualSpacing/>
        <w:rPr>
          <w:rFonts w:cs="Arial"/>
          <w:szCs w:val="24"/>
        </w:rPr>
      </w:pPr>
      <w:r w:rsidRPr="00DC49AE">
        <w:rPr>
          <w:rFonts w:cs="Arial"/>
          <w:szCs w:val="24"/>
        </w:rPr>
        <w:t>Provide focus on direction.</w:t>
      </w:r>
    </w:p>
    <w:p w14:paraId="15850DEC" w14:textId="77777777" w:rsidR="00DC49AE" w:rsidRPr="00DC49AE" w:rsidRDefault="00DC49AE" w:rsidP="00DC49AE">
      <w:pPr>
        <w:numPr>
          <w:ilvl w:val="0"/>
          <w:numId w:val="17"/>
        </w:numPr>
        <w:contextualSpacing/>
        <w:rPr>
          <w:rFonts w:cs="Arial"/>
          <w:szCs w:val="24"/>
        </w:rPr>
      </w:pPr>
      <w:r w:rsidRPr="00DC49AE">
        <w:rPr>
          <w:rFonts w:cs="Arial"/>
          <w:szCs w:val="24"/>
        </w:rPr>
        <w:t xml:space="preserve">Facilitate alignment between Corporate, Service and Individual plans and activities. </w:t>
      </w:r>
    </w:p>
    <w:p w14:paraId="2C73DE98" w14:textId="77777777" w:rsidR="00DC49AE" w:rsidRPr="00DC49AE" w:rsidRDefault="00DC49AE" w:rsidP="00DC49AE">
      <w:pPr>
        <w:numPr>
          <w:ilvl w:val="0"/>
          <w:numId w:val="17"/>
        </w:numPr>
        <w:contextualSpacing/>
        <w:rPr>
          <w:rFonts w:cs="Arial"/>
          <w:szCs w:val="24"/>
        </w:rPr>
      </w:pPr>
      <w:r w:rsidRPr="00DC49AE">
        <w:rPr>
          <w:rFonts w:cs="Arial"/>
          <w:szCs w:val="24"/>
        </w:rPr>
        <w:t>Motivate and develop staff.</w:t>
      </w:r>
    </w:p>
    <w:p w14:paraId="742F281C" w14:textId="77777777" w:rsidR="00DC49AE" w:rsidRPr="00DC49AE" w:rsidRDefault="00DC49AE" w:rsidP="00DC49AE">
      <w:pPr>
        <w:numPr>
          <w:ilvl w:val="0"/>
          <w:numId w:val="17"/>
        </w:numPr>
        <w:contextualSpacing/>
        <w:rPr>
          <w:rFonts w:cs="Arial"/>
          <w:szCs w:val="24"/>
        </w:rPr>
      </w:pPr>
      <w:r w:rsidRPr="00DC49AE">
        <w:rPr>
          <w:rFonts w:cs="Arial"/>
          <w:szCs w:val="24"/>
        </w:rPr>
        <w:t xml:space="preserve">Promote performance improvement, encourage innovation and share good practice. </w:t>
      </w:r>
    </w:p>
    <w:p w14:paraId="5022B188" w14:textId="77777777" w:rsidR="00DC49AE" w:rsidRPr="00DC49AE" w:rsidRDefault="00DC49AE" w:rsidP="00DC49AE">
      <w:pPr>
        <w:numPr>
          <w:ilvl w:val="0"/>
          <w:numId w:val="17"/>
        </w:numPr>
        <w:contextualSpacing/>
        <w:rPr>
          <w:rFonts w:cs="Arial"/>
          <w:szCs w:val="24"/>
        </w:rPr>
      </w:pPr>
      <w:r w:rsidRPr="00DC49AE">
        <w:rPr>
          <w:rFonts w:cs="Arial"/>
          <w:szCs w:val="24"/>
        </w:rPr>
        <w:t xml:space="preserve">Encourage transparency of performance outcomes. </w:t>
      </w:r>
    </w:p>
    <w:p w14:paraId="5E0195E1" w14:textId="77777777" w:rsidR="00DC49AE" w:rsidRPr="00DC49AE" w:rsidRDefault="00DC49AE" w:rsidP="00DC49AE">
      <w:pPr>
        <w:numPr>
          <w:ilvl w:val="0"/>
          <w:numId w:val="17"/>
        </w:numPr>
        <w:contextualSpacing/>
        <w:rPr>
          <w:rFonts w:cs="Arial"/>
          <w:szCs w:val="24"/>
        </w:rPr>
      </w:pPr>
      <w:r w:rsidRPr="00DC49AE">
        <w:rPr>
          <w:rFonts w:cs="Arial"/>
          <w:szCs w:val="24"/>
        </w:rPr>
        <w:t xml:space="preserve">Better enable us to recognise success and address underperformance. </w:t>
      </w:r>
    </w:p>
    <w:p w14:paraId="7DDFD305" w14:textId="77777777" w:rsidR="00DC49AE" w:rsidRPr="00DC49AE" w:rsidRDefault="00DC49AE" w:rsidP="00DC49AE">
      <w:pPr>
        <w:contextualSpacing/>
        <w:rPr>
          <w:rFonts w:cs="Arial"/>
          <w:szCs w:val="24"/>
        </w:rPr>
      </w:pPr>
    </w:p>
    <w:p w14:paraId="0EAF5171" w14:textId="77777777" w:rsidR="00DC49AE" w:rsidRPr="00DC49AE" w:rsidRDefault="00DC49AE" w:rsidP="00DC49AE">
      <w:pPr>
        <w:contextualSpacing/>
        <w:rPr>
          <w:rFonts w:cs="Arial"/>
          <w:szCs w:val="24"/>
        </w:rPr>
      </w:pPr>
      <w:r w:rsidRPr="00DC49AE">
        <w:rPr>
          <w:rFonts w:cs="Arial"/>
          <w:szCs w:val="24"/>
        </w:rPr>
        <w:t xml:space="preserve">The plan for 2024/25 was attached. This plan had been developed to align with objectives of the Big Plan and draft Corporate Plan. The agreement of the plan would also assist toward achievement of the Council’s performance improvement duties under the Local Government Act (NI) 2014. </w:t>
      </w:r>
    </w:p>
    <w:p w14:paraId="76D421CE" w14:textId="77777777" w:rsidR="00DC49AE" w:rsidRPr="00DC49AE" w:rsidRDefault="00DC49AE" w:rsidP="00DC49AE">
      <w:pPr>
        <w:contextualSpacing/>
        <w:rPr>
          <w:rFonts w:cs="Arial"/>
          <w:szCs w:val="24"/>
        </w:rPr>
      </w:pPr>
    </w:p>
    <w:p w14:paraId="4321E029" w14:textId="77777777" w:rsidR="00DC49AE" w:rsidRPr="00DC49AE" w:rsidRDefault="00DC49AE" w:rsidP="00DC49AE">
      <w:pPr>
        <w:contextualSpacing/>
        <w:rPr>
          <w:rFonts w:cs="Arial"/>
          <w:szCs w:val="24"/>
        </w:rPr>
      </w:pPr>
      <w:r w:rsidRPr="00DC49AE">
        <w:rPr>
          <w:rFonts w:cs="Arial"/>
          <w:szCs w:val="24"/>
        </w:rPr>
        <w:t xml:space="preserve">The Service Plan highlighted where the service contributed to the Corporate Plan and, where this was the case, set out the objectives of the service for the 2024/25 year. It further identified the key performance indicators used to illustrate the level of achievement of each objective, and the targets that the Service would try to attain along with key actions required to do so. </w:t>
      </w:r>
    </w:p>
    <w:p w14:paraId="05A15658" w14:textId="77777777" w:rsidR="00DC49AE" w:rsidRPr="00DC49AE" w:rsidRDefault="00DC49AE" w:rsidP="00DC49AE">
      <w:pPr>
        <w:contextualSpacing/>
        <w:rPr>
          <w:rFonts w:cs="Arial"/>
          <w:szCs w:val="24"/>
        </w:rPr>
      </w:pPr>
    </w:p>
    <w:p w14:paraId="197A3275" w14:textId="77777777" w:rsidR="00DC49AE" w:rsidRPr="00DC49AE" w:rsidRDefault="00DC49AE" w:rsidP="00DC49AE">
      <w:pPr>
        <w:contextualSpacing/>
        <w:rPr>
          <w:rFonts w:cs="Arial"/>
          <w:szCs w:val="24"/>
        </w:rPr>
      </w:pPr>
      <w:r w:rsidRPr="00DC49AE">
        <w:rPr>
          <w:rFonts w:cs="Arial"/>
          <w:szCs w:val="24"/>
        </w:rPr>
        <w:lastRenderedPageBreak/>
        <w:t xml:space="preserve">The plan had been developed in conjunction with staff, officers and management and consultation with key stakeholders where relevant. </w:t>
      </w:r>
    </w:p>
    <w:p w14:paraId="7FEE66BA" w14:textId="77777777" w:rsidR="00DC49AE" w:rsidRPr="00DC49AE" w:rsidRDefault="00DC49AE" w:rsidP="00DC49AE">
      <w:pPr>
        <w:contextualSpacing/>
        <w:rPr>
          <w:rFonts w:cs="Arial"/>
          <w:szCs w:val="24"/>
        </w:rPr>
      </w:pPr>
    </w:p>
    <w:p w14:paraId="77E7DE8F" w14:textId="77777777" w:rsidR="00DC49AE" w:rsidRPr="00DC49AE" w:rsidRDefault="00DC49AE" w:rsidP="00DC49AE">
      <w:pPr>
        <w:contextualSpacing/>
        <w:rPr>
          <w:rFonts w:cs="Arial"/>
          <w:szCs w:val="24"/>
        </w:rPr>
      </w:pPr>
      <w:r w:rsidRPr="00DC49AE">
        <w:rPr>
          <w:rFonts w:cs="Arial"/>
          <w:szCs w:val="24"/>
        </w:rPr>
        <w:t xml:space="preserve">The plan was based on the agreed budget. It should be noted that, should there be significant changes in-year (e.g., due to Council decisions, budget revisions or changes to the PIP) the plan may need to be revised. </w:t>
      </w:r>
    </w:p>
    <w:p w14:paraId="155210DC" w14:textId="77777777" w:rsidR="00DC49AE" w:rsidRPr="00DC49AE" w:rsidRDefault="00DC49AE" w:rsidP="00DC49AE">
      <w:pPr>
        <w:contextualSpacing/>
        <w:rPr>
          <w:rFonts w:cs="Arial"/>
          <w:szCs w:val="24"/>
        </w:rPr>
      </w:pPr>
    </w:p>
    <w:p w14:paraId="085D739C" w14:textId="77777777" w:rsidR="00DC49AE" w:rsidRPr="00DC49AE" w:rsidRDefault="00DC49AE" w:rsidP="00DC49AE">
      <w:pPr>
        <w:contextualSpacing/>
        <w:rPr>
          <w:rFonts w:cs="Arial"/>
          <w:szCs w:val="24"/>
        </w:rPr>
      </w:pPr>
      <w:r w:rsidRPr="00DC49AE">
        <w:rPr>
          <w:rFonts w:cs="Arial"/>
          <w:szCs w:val="24"/>
        </w:rPr>
        <w:t xml:space="preserve">The Committee would be provided with update reports on performance against the agreed plan. </w:t>
      </w:r>
    </w:p>
    <w:p w14:paraId="0428D72E" w14:textId="77777777" w:rsidR="00DC49AE" w:rsidRPr="00DC49AE" w:rsidRDefault="00DC49AE" w:rsidP="00DC49AE">
      <w:pPr>
        <w:contextualSpacing/>
        <w:rPr>
          <w:rFonts w:cs="Arial"/>
          <w:szCs w:val="24"/>
        </w:rPr>
      </w:pPr>
    </w:p>
    <w:p w14:paraId="1D00E644" w14:textId="6184746E" w:rsidR="00007B74" w:rsidRDefault="00670185" w:rsidP="00007B74">
      <w:pPr>
        <w:contextualSpacing/>
        <w:rPr>
          <w:rFonts w:cs="Arial"/>
          <w:szCs w:val="24"/>
        </w:rPr>
      </w:pPr>
      <w:r w:rsidRPr="00DC49AE">
        <w:rPr>
          <w:rFonts w:cs="Arial"/>
          <w:szCs w:val="24"/>
        </w:rPr>
        <w:t xml:space="preserve">RECOMMENDED </w:t>
      </w:r>
      <w:r w:rsidR="00DC49AE" w:rsidRPr="00DC49AE">
        <w:rPr>
          <w:rFonts w:cs="Arial"/>
          <w:szCs w:val="24"/>
        </w:rPr>
        <w:t>that Council approves the attached plan.</w:t>
      </w:r>
    </w:p>
    <w:p w14:paraId="6EEF6BB3" w14:textId="77777777" w:rsidR="00327716" w:rsidRDefault="00327716" w:rsidP="00EF33E6">
      <w:pPr>
        <w:rPr>
          <w:rFonts w:cs="Arial"/>
          <w:szCs w:val="24"/>
        </w:rPr>
      </w:pPr>
    </w:p>
    <w:p w14:paraId="0FDA6A27" w14:textId="17525A80" w:rsidR="00327716" w:rsidRDefault="00327716" w:rsidP="00EF33E6">
      <w:pPr>
        <w:rPr>
          <w:rFonts w:eastAsiaTheme="minorHAnsi" w:cs="Arial"/>
          <w:kern w:val="2"/>
          <w:szCs w:val="24"/>
          <w14:ligatures w14:val="standardContextual"/>
        </w:rPr>
      </w:pPr>
      <w:r>
        <w:rPr>
          <w:rFonts w:eastAsiaTheme="minorHAnsi" w:cs="Arial"/>
          <w:kern w:val="2"/>
          <w:szCs w:val="24"/>
          <w14:ligatures w14:val="standardContextual"/>
        </w:rPr>
        <w:t>Proposed by Councillor Kendall, seconded by Councillor W Irvine, that the recommendation be adopted.</w:t>
      </w:r>
    </w:p>
    <w:p w14:paraId="66026EC6" w14:textId="77777777" w:rsidR="00EF33E6" w:rsidRDefault="00EF33E6" w:rsidP="00EF33E6">
      <w:pPr>
        <w:rPr>
          <w:rFonts w:eastAsiaTheme="minorHAnsi" w:cs="Arial"/>
          <w:kern w:val="2"/>
          <w:szCs w:val="24"/>
          <w14:ligatures w14:val="standardContextual"/>
        </w:rPr>
      </w:pPr>
    </w:p>
    <w:p w14:paraId="01D65086" w14:textId="76CC1F51" w:rsidR="00327716"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 xml:space="preserve">Councillor Kendall paid tribute to Jennifer Parkinson who had been the lead officer for the Council’s Affordable Warmth scheme and praised her team for their work through recent challenging times in terms of reaching people in need in times of financial hardship. </w:t>
      </w:r>
    </w:p>
    <w:p w14:paraId="41FF9DA1" w14:textId="77777777" w:rsidR="00EF33E6" w:rsidRPr="00327716" w:rsidRDefault="00EF33E6" w:rsidP="00EF33E6">
      <w:pPr>
        <w:rPr>
          <w:rFonts w:eastAsiaTheme="minorHAnsi" w:cs="Arial"/>
          <w:kern w:val="2"/>
          <w:szCs w:val="24"/>
          <w14:ligatures w14:val="standardContextual"/>
        </w:rPr>
      </w:pPr>
    </w:p>
    <w:p w14:paraId="15DBE246" w14:textId="42C9AFEF" w:rsidR="00327716"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The proposer referred to the Private Tenancies Act (Northern Ireland) 2022 (PTA) which came into force during the year</w:t>
      </w:r>
      <w:r w:rsidR="00AA3207">
        <w:rPr>
          <w:rFonts w:eastAsiaTheme="minorHAnsi" w:cs="Arial"/>
          <w:kern w:val="2"/>
          <w:szCs w:val="24"/>
          <w14:ligatures w14:val="standardContextual"/>
        </w:rPr>
        <w:t xml:space="preserve"> and welcomed that its </w:t>
      </w:r>
      <w:r w:rsidRPr="00327716">
        <w:rPr>
          <w:rFonts w:eastAsiaTheme="minorHAnsi" w:cs="Arial"/>
          <w:kern w:val="2"/>
          <w:szCs w:val="24"/>
          <w14:ligatures w14:val="standardContextual"/>
        </w:rPr>
        <w:t>provisions</w:t>
      </w:r>
      <w:r w:rsidR="00AA3207">
        <w:rPr>
          <w:rFonts w:eastAsiaTheme="minorHAnsi" w:cs="Arial"/>
          <w:kern w:val="2"/>
          <w:szCs w:val="24"/>
          <w14:ligatures w14:val="standardContextual"/>
        </w:rPr>
        <w:t xml:space="preserve"> would be enforced</w:t>
      </w:r>
      <w:r w:rsidRPr="00327716">
        <w:rPr>
          <w:rFonts w:eastAsiaTheme="minorHAnsi" w:cs="Arial"/>
          <w:kern w:val="2"/>
          <w:szCs w:val="24"/>
          <w14:ligatures w14:val="standardContextual"/>
        </w:rPr>
        <w:t>.</w:t>
      </w:r>
    </w:p>
    <w:p w14:paraId="21BAEE1E" w14:textId="77777777" w:rsidR="00EF33E6" w:rsidRPr="00327716" w:rsidRDefault="00EF33E6" w:rsidP="00EF33E6">
      <w:pPr>
        <w:rPr>
          <w:rFonts w:eastAsiaTheme="minorHAnsi" w:cs="Arial"/>
          <w:kern w:val="2"/>
          <w:szCs w:val="24"/>
          <w14:ligatures w14:val="standardContextual"/>
        </w:rPr>
      </w:pPr>
    </w:p>
    <w:p w14:paraId="354B7A3E" w14:textId="17A02651" w:rsidR="00AA3207"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 xml:space="preserve">Councillor Kendall </w:t>
      </w:r>
      <w:r w:rsidR="00AA3207">
        <w:rPr>
          <w:rFonts w:eastAsiaTheme="minorHAnsi" w:cs="Arial"/>
          <w:kern w:val="2"/>
          <w:szCs w:val="24"/>
          <w14:ligatures w14:val="standardContextual"/>
        </w:rPr>
        <w:t>was pleased to see Brompton Bay and Donaghadee recognised in the plan as bathing water locations as the new season approached.</w:t>
      </w:r>
      <w:r w:rsidR="00AD0605">
        <w:rPr>
          <w:rFonts w:eastAsiaTheme="minorHAnsi" w:cs="Arial"/>
          <w:kern w:val="2"/>
          <w:szCs w:val="24"/>
          <w14:ligatures w14:val="standardContextual"/>
        </w:rPr>
        <w:t xml:space="preserve"> It was known now that with heavy rain</w:t>
      </w:r>
      <w:r w:rsidR="00C60B29">
        <w:rPr>
          <w:rFonts w:eastAsiaTheme="minorHAnsi" w:cs="Arial"/>
          <w:kern w:val="2"/>
          <w:szCs w:val="24"/>
          <w14:ligatures w14:val="standardContextual"/>
        </w:rPr>
        <w:t xml:space="preserve"> and</w:t>
      </w:r>
      <w:r w:rsidR="00AD0605">
        <w:rPr>
          <w:rFonts w:eastAsiaTheme="minorHAnsi" w:cs="Arial"/>
          <w:kern w:val="2"/>
          <w:szCs w:val="24"/>
          <w14:ligatures w14:val="standardContextual"/>
        </w:rPr>
        <w:t xml:space="preserve"> insufficient infrastructure</w:t>
      </w:r>
      <w:r w:rsidR="00C60B29">
        <w:rPr>
          <w:rFonts w:eastAsiaTheme="minorHAnsi" w:cs="Arial"/>
          <w:kern w:val="2"/>
          <w:szCs w:val="24"/>
          <w14:ligatures w14:val="standardContextual"/>
        </w:rPr>
        <w:t xml:space="preserve"> this</w:t>
      </w:r>
      <w:r w:rsidR="00AD0605">
        <w:rPr>
          <w:rFonts w:eastAsiaTheme="minorHAnsi" w:cs="Arial"/>
          <w:kern w:val="2"/>
          <w:szCs w:val="24"/>
          <w14:ligatures w14:val="standardContextual"/>
        </w:rPr>
        <w:t xml:space="preserve"> </w:t>
      </w:r>
      <w:r w:rsidR="00C60B29">
        <w:rPr>
          <w:rFonts w:eastAsiaTheme="minorHAnsi" w:cs="Arial"/>
          <w:kern w:val="2"/>
          <w:szCs w:val="24"/>
          <w14:ligatures w14:val="standardContextual"/>
        </w:rPr>
        <w:t xml:space="preserve">led to </w:t>
      </w:r>
      <w:r w:rsidR="00AD0605">
        <w:rPr>
          <w:rFonts w:eastAsiaTheme="minorHAnsi" w:cs="Arial"/>
          <w:kern w:val="2"/>
          <w:szCs w:val="24"/>
          <w14:ligatures w14:val="standardContextual"/>
        </w:rPr>
        <w:t>pollution and sewage entering rivers and seas and she had noted a lack of data around discharges in</w:t>
      </w:r>
      <w:r w:rsidR="00EF33E6">
        <w:rPr>
          <w:rFonts w:eastAsiaTheme="minorHAnsi" w:cs="Arial"/>
          <w:kern w:val="2"/>
          <w:szCs w:val="24"/>
          <w14:ligatures w14:val="standardContextual"/>
        </w:rPr>
        <w:t>t</w:t>
      </w:r>
      <w:r w:rsidR="00AD0605">
        <w:rPr>
          <w:rFonts w:eastAsiaTheme="minorHAnsi" w:cs="Arial"/>
          <w:kern w:val="2"/>
          <w:szCs w:val="24"/>
          <w14:ligatures w14:val="standardContextual"/>
        </w:rPr>
        <w:t>o our waters so she felt that ongoing monitoring of those areas would be very important for awareness of water quality and help ensure the safety of bathers.</w:t>
      </w:r>
    </w:p>
    <w:p w14:paraId="11E74702" w14:textId="77777777" w:rsidR="00EF33E6" w:rsidRDefault="00EF33E6" w:rsidP="00EF33E6">
      <w:pPr>
        <w:rPr>
          <w:rFonts w:eastAsiaTheme="minorHAnsi" w:cs="Arial"/>
          <w:kern w:val="2"/>
          <w:szCs w:val="24"/>
          <w14:ligatures w14:val="standardContextual"/>
        </w:rPr>
      </w:pPr>
    </w:p>
    <w:p w14:paraId="749069B7" w14:textId="44EA5E94" w:rsidR="00AD0605" w:rsidRDefault="00AD0605" w:rsidP="00EF33E6">
      <w:pPr>
        <w:rPr>
          <w:rFonts w:eastAsiaTheme="minorHAnsi" w:cs="Arial"/>
          <w:kern w:val="2"/>
          <w:szCs w:val="24"/>
          <w14:ligatures w14:val="standardContextual"/>
        </w:rPr>
      </w:pPr>
      <w:r>
        <w:rPr>
          <w:rFonts w:eastAsiaTheme="minorHAnsi" w:cs="Arial"/>
          <w:kern w:val="2"/>
          <w:szCs w:val="24"/>
          <w14:ligatures w14:val="standardContextual"/>
        </w:rPr>
        <w:t xml:space="preserve">Councillor Kendall had also noted the loss of wellbeing initiatives for businesses within the Borough due to PHA funding </w:t>
      </w:r>
      <w:r w:rsidR="00E06CBE">
        <w:rPr>
          <w:rFonts w:eastAsiaTheme="minorHAnsi" w:cs="Arial"/>
          <w:kern w:val="2"/>
          <w:szCs w:val="24"/>
          <w14:ligatures w14:val="standardContextual"/>
        </w:rPr>
        <w:t>reductions</w:t>
      </w:r>
      <w:r>
        <w:rPr>
          <w:rFonts w:eastAsiaTheme="minorHAnsi" w:cs="Arial"/>
          <w:kern w:val="2"/>
          <w:szCs w:val="24"/>
          <w14:ligatures w14:val="standardContextual"/>
        </w:rPr>
        <w:t xml:space="preserve"> and that was a shame that initiatives for wellbeing were always the first to go.</w:t>
      </w:r>
    </w:p>
    <w:p w14:paraId="6B67DAC3" w14:textId="77777777" w:rsidR="00EF33E6" w:rsidRDefault="00EF33E6" w:rsidP="00EF33E6">
      <w:pPr>
        <w:rPr>
          <w:rFonts w:eastAsiaTheme="minorHAnsi" w:cs="Arial"/>
          <w:kern w:val="2"/>
          <w:szCs w:val="24"/>
          <w14:ligatures w14:val="standardContextual"/>
        </w:rPr>
      </w:pPr>
    </w:p>
    <w:p w14:paraId="0300BA87" w14:textId="5A609A70" w:rsidR="00327716"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 xml:space="preserve">In a final matter, Councillor Kendall queried the </w:t>
      </w:r>
      <w:r w:rsidR="00AD0605">
        <w:rPr>
          <w:rFonts w:eastAsiaTheme="minorHAnsi" w:cs="Arial"/>
          <w:kern w:val="2"/>
          <w:szCs w:val="24"/>
          <w14:ligatures w14:val="standardContextual"/>
        </w:rPr>
        <w:t xml:space="preserve">reported </w:t>
      </w:r>
      <w:r w:rsidRPr="00327716">
        <w:rPr>
          <w:rFonts w:eastAsiaTheme="minorHAnsi" w:cs="Arial"/>
          <w:kern w:val="2"/>
          <w:szCs w:val="24"/>
          <w14:ligatures w14:val="standardContextual"/>
        </w:rPr>
        <w:t xml:space="preserve">staffing issues in terms of agency/short term contracts that had been referred to in the Service Plan and asked </w:t>
      </w:r>
      <w:r w:rsidR="00AD0605">
        <w:rPr>
          <w:rFonts w:eastAsiaTheme="minorHAnsi" w:cs="Arial"/>
          <w:kern w:val="2"/>
          <w:szCs w:val="24"/>
          <w14:ligatures w14:val="standardContextual"/>
        </w:rPr>
        <w:t>what initiatives were being considered to address that matter</w:t>
      </w:r>
      <w:r w:rsidRPr="00327716">
        <w:rPr>
          <w:rFonts w:eastAsiaTheme="minorHAnsi" w:cs="Arial"/>
          <w:kern w:val="2"/>
          <w:szCs w:val="24"/>
          <w14:ligatures w14:val="standardContextual"/>
        </w:rPr>
        <w:t xml:space="preserve">. The </w:t>
      </w:r>
      <w:r w:rsidR="00C91F67">
        <w:rPr>
          <w:rFonts w:eastAsiaTheme="minorHAnsi" w:cs="Arial"/>
          <w:kern w:val="2"/>
          <w:szCs w:val="24"/>
          <w14:ligatures w14:val="standardContextual"/>
        </w:rPr>
        <w:t>Head of Environmental Health, Protection and Development</w:t>
      </w:r>
      <w:r w:rsidRPr="00327716">
        <w:rPr>
          <w:rFonts w:eastAsiaTheme="minorHAnsi" w:cs="Arial"/>
          <w:kern w:val="2"/>
          <w:szCs w:val="24"/>
          <w14:ligatures w14:val="standardContextual"/>
        </w:rPr>
        <w:t xml:space="preserve"> advised that a student placement scheme was already in place but only one student had taken up the opportunity in the last three years. She suspected this was due to financial implications for students who were still required to pay university fees while undertaking a placement with the Council. Officers wanted to explore the issue though and she felt there could be opportunities for graduate trainees.</w:t>
      </w:r>
    </w:p>
    <w:p w14:paraId="4AD815DD" w14:textId="77777777" w:rsidR="00EF33E6" w:rsidRPr="00327716" w:rsidRDefault="00EF33E6" w:rsidP="00EF33E6">
      <w:pPr>
        <w:rPr>
          <w:rFonts w:eastAsiaTheme="minorHAnsi" w:cs="Arial"/>
          <w:kern w:val="2"/>
          <w:szCs w:val="24"/>
          <w14:ligatures w14:val="standardContextual"/>
        </w:rPr>
      </w:pPr>
    </w:p>
    <w:p w14:paraId="4E00780D" w14:textId="0188299C" w:rsidR="00327716"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 xml:space="preserve">The seconder, Councillor W Irvine, concurred with the proposer’s comments and felt that issues for student placements could be a wider problem with fewer numbers coming through colleges and universities. He raised concerns at the number of </w:t>
      </w:r>
      <w:r w:rsidRPr="00327716">
        <w:rPr>
          <w:rFonts w:eastAsiaTheme="minorHAnsi" w:cs="Arial"/>
          <w:kern w:val="2"/>
          <w:szCs w:val="24"/>
          <w14:ligatures w14:val="standardContextual"/>
        </w:rPr>
        <w:lastRenderedPageBreak/>
        <w:t>statutory functions being transferred to the remit of Council and warned that it needed to be wary of the impacts on resources.</w:t>
      </w:r>
    </w:p>
    <w:p w14:paraId="41B309D6" w14:textId="77777777" w:rsidR="00EF33E6" w:rsidRPr="00327716" w:rsidRDefault="00EF33E6" w:rsidP="00EF33E6">
      <w:pPr>
        <w:rPr>
          <w:rFonts w:eastAsiaTheme="minorHAnsi" w:cs="Arial"/>
          <w:kern w:val="2"/>
          <w:szCs w:val="24"/>
          <w14:ligatures w14:val="standardContextual"/>
        </w:rPr>
      </w:pPr>
    </w:p>
    <w:p w14:paraId="030A6E9C" w14:textId="109B8D09" w:rsidR="00327716" w:rsidRPr="00327716"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Returning to the matter of Affordable Warmth, Councillor Boyle explained that he had attended</w:t>
      </w:r>
      <w:r w:rsidR="00C60B29">
        <w:rPr>
          <w:rFonts w:eastAsiaTheme="minorHAnsi" w:cs="Arial"/>
          <w:kern w:val="2"/>
          <w:szCs w:val="24"/>
          <w14:ligatures w14:val="standardContextual"/>
        </w:rPr>
        <w:t xml:space="preserve"> a meeting</w:t>
      </w:r>
      <w:r w:rsidRPr="00327716">
        <w:rPr>
          <w:rFonts w:eastAsiaTheme="minorHAnsi" w:cs="Arial"/>
          <w:kern w:val="2"/>
          <w:szCs w:val="24"/>
          <w14:ligatures w14:val="standardContextual"/>
        </w:rPr>
        <w:t xml:space="preserve"> with senior officials to discuss the</w:t>
      </w:r>
      <w:r w:rsidR="00007904">
        <w:rPr>
          <w:rFonts w:eastAsiaTheme="minorHAnsi" w:cs="Arial"/>
          <w:kern w:val="2"/>
          <w:szCs w:val="24"/>
          <w14:ligatures w14:val="standardContextual"/>
        </w:rPr>
        <w:t xml:space="preserve"> </w:t>
      </w:r>
      <w:r w:rsidR="00C60B29">
        <w:rPr>
          <w:rFonts w:eastAsiaTheme="minorHAnsi" w:cs="Arial"/>
          <w:kern w:val="2"/>
          <w:szCs w:val="24"/>
          <w14:ligatures w14:val="standardContextual"/>
        </w:rPr>
        <w:t>issue</w:t>
      </w:r>
      <w:r w:rsidR="00007904">
        <w:rPr>
          <w:rFonts w:eastAsiaTheme="minorHAnsi" w:cs="Arial"/>
          <w:kern w:val="2"/>
          <w:szCs w:val="24"/>
          <w14:ligatures w14:val="standardContextual"/>
        </w:rPr>
        <w:t>, which also touched on whether or not there may be an</w:t>
      </w:r>
      <w:r w:rsidRPr="00327716">
        <w:rPr>
          <w:rFonts w:eastAsiaTheme="minorHAnsi" w:cs="Arial"/>
          <w:kern w:val="2"/>
          <w:szCs w:val="24"/>
          <w14:ligatures w14:val="standardContextual"/>
        </w:rPr>
        <w:t xml:space="preserve"> opportunity of</w:t>
      </w:r>
      <w:r w:rsidR="00007904">
        <w:rPr>
          <w:rFonts w:eastAsiaTheme="minorHAnsi" w:cs="Arial"/>
          <w:kern w:val="2"/>
          <w:szCs w:val="24"/>
          <w14:ligatures w14:val="standardContextual"/>
        </w:rPr>
        <w:t xml:space="preserve"> the</w:t>
      </w:r>
      <w:r w:rsidRPr="00327716">
        <w:rPr>
          <w:rFonts w:eastAsiaTheme="minorHAnsi" w:cs="Arial"/>
          <w:kern w:val="2"/>
          <w:szCs w:val="24"/>
          <w14:ligatures w14:val="standardContextual"/>
        </w:rPr>
        <w:t xml:space="preserve"> role in the scheme returning to the Counci</w:t>
      </w:r>
      <w:r w:rsidR="00007904">
        <w:rPr>
          <w:rFonts w:eastAsiaTheme="minorHAnsi" w:cs="Arial"/>
          <w:kern w:val="2"/>
          <w:szCs w:val="24"/>
          <w14:ligatures w14:val="standardContextual"/>
        </w:rPr>
        <w:t>l in the future</w:t>
      </w:r>
      <w:r w:rsidRPr="00327716">
        <w:rPr>
          <w:rFonts w:eastAsiaTheme="minorHAnsi" w:cs="Arial"/>
          <w:kern w:val="2"/>
          <w:szCs w:val="24"/>
          <w14:ligatures w14:val="standardContextual"/>
        </w:rPr>
        <w:t>. He asked if there had been any update and the Officer explained the background including the partnership approach to the scheme which was made up of Department for Communities, Northern Ireland Housing Executive and the Council. The existing proposal from DfC</w:t>
      </w:r>
      <w:r w:rsidR="00BF643E">
        <w:rPr>
          <w:rFonts w:eastAsiaTheme="minorHAnsi" w:cs="Arial"/>
          <w:kern w:val="2"/>
          <w:szCs w:val="24"/>
          <w14:ligatures w14:val="standardContextual"/>
        </w:rPr>
        <w:t>, now in place,</w:t>
      </w:r>
      <w:r w:rsidRPr="00327716">
        <w:rPr>
          <w:rFonts w:eastAsiaTheme="minorHAnsi" w:cs="Arial"/>
          <w:kern w:val="2"/>
          <w:szCs w:val="24"/>
          <w14:ligatures w14:val="standardContextual"/>
        </w:rPr>
        <w:t xml:space="preserve"> was that Council </w:t>
      </w:r>
      <w:r w:rsidR="00C60B29">
        <w:rPr>
          <w:rFonts w:eastAsiaTheme="minorHAnsi" w:cs="Arial"/>
          <w:kern w:val="2"/>
          <w:szCs w:val="24"/>
          <w14:ligatures w14:val="standardContextual"/>
        </w:rPr>
        <w:t>would</w:t>
      </w:r>
      <w:r w:rsidRPr="00327716">
        <w:rPr>
          <w:rFonts w:eastAsiaTheme="minorHAnsi" w:cs="Arial"/>
          <w:kern w:val="2"/>
          <w:szCs w:val="24"/>
          <w14:ligatures w14:val="standardContextual"/>
        </w:rPr>
        <w:t xml:space="preserve"> no longer be the delivery arm of the scheme so this meant there were no longer officers visiting homes to assist applicants in completing the necessary paperwork. While she was aware that a report had been issued by DfC claiming that the scheme was running successfully under the new model, she was yet to see any local data. The Officer would </w:t>
      </w:r>
      <w:r w:rsidR="00F52240">
        <w:rPr>
          <w:rFonts w:eastAsiaTheme="minorHAnsi" w:cs="Arial"/>
          <w:kern w:val="2"/>
          <w:szCs w:val="24"/>
          <w14:ligatures w14:val="standardContextual"/>
        </w:rPr>
        <w:t>continue to seek</w:t>
      </w:r>
      <w:r w:rsidRPr="00327716">
        <w:rPr>
          <w:rFonts w:eastAsiaTheme="minorHAnsi" w:cs="Arial"/>
          <w:kern w:val="2"/>
          <w:szCs w:val="24"/>
          <w14:ligatures w14:val="standardContextual"/>
        </w:rPr>
        <w:t xml:space="preserve"> update</w:t>
      </w:r>
      <w:r w:rsidR="00F52240">
        <w:rPr>
          <w:rFonts w:eastAsiaTheme="minorHAnsi" w:cs="Arial"/>
          <w:kern w:val="2"/>
          <w:szCs w:val="24"/>
          <w14:ligatures w14:val="standardContextual"/>
        </w:rPr>
        <w:t>s</w:t>
      </w:r>
      <w:r w:rsidRPr="00327716">
        <w:rPr>
          <w:rFonts w:eastAsiaTheme="minorHAnsi" w:cs="Arial"/>
          <w:kern w:val="2"/>
          <w:szCs w:val="24"/>
          <w14:ligatures w14:val="standardContextual"/>
        </w:rPr>
        <w:t xml:space="preserve"> </w:t>
      </w:r>
      <w:r w:rsidR="00F52240">
        <w:rPr>
          <w:rFonts w:eastAsiaTheme="minorHAnsi" w:cs="Arial"/>
          <w:kern w:val="2"/>
          <w:szCs w:val="24"/>
          <w14:ligatures w14:val="standardContextual"/>
        </w:rPr>
        <w:t>from DfC</w:t>
      </w:r>
      <w:r w:rsidR="00A905F5">
        <w:rPr>
          <w:rFonts w:eastAsiaTheme="minorHAnsi" w:cs="Arial"/>
          <w:kern w:val="2"/>
          <w:szCs w:val="24"/>
          <w14:ligatures w14:val="standardContextual"/>
        </w:rPr>
        <w:t>,</w:t>
      </w:r>
      <w:r w:rsidR="00F52240">
        <w:rPr>
          <w:rFonts w:eastAsiaTheme="minorHAnsi" w:cs="Arial"/>
          <w:kern w:val="2"/>
          <w:szCs w:val="24"/>
          <w14:ligatures w14:val="standardContextual"/>
        </w:rPr>
        <w:t xml:space="preserve"> </w:t>
      </w:r>
      <w:r w:rsidRPr="00327716">
        <w:rPr>
          <w:rFonts w:eastAsiaTheme="minorHAnsi" w:cs="Arial"/>
          <w:kern w:val="2"/>
          <w:szCs w:val="24"/>
          <w14:ligatures w14:val="standardContextual"/>
        </w:rPr>
        <w:t>and continue to express an interest, on behalf of the Council, in the future operation of the scheme.</w:t>
      </w:r>
    </w:p>
    <w:p w14:paraId="588AF0A3" w14:textId="77777777" w:rsidR="00EF33E6" w:rsidRDefault="00EF33E6" w:rsidP="00EF33E6">
      <w:pPr>
        <w:rPr>
          <w:rFonts w:eastAsiaTheme="minorHAnsi" w:cs="Arial"/>
          <w:kern w:val="2"/>
          <w:szCs w:val="24"/>
          <w14:ligatures w14:val="standardContextual"/>
        </w:rPr>
      </w:pPr>
    </w:p>
    <w:p w14:paraId="468E8EBA" w14:textId="0A7F812A" w:rsidR="00007B74" w:rsidRDefault="00327716" w:rsidP="00EF33E6">
      <w:pPr>
        <w:rPr>
          <w:rFonts w:eastAsiaTheme="minorHAnsi" w:cs="Arial"/>
          <w:kern w:val="2"/>
          <w:szCs w:val="24"/>
          <w14:ligatures w14:val="standardContextual"/>
        </w:rPr>
      </w:pPr>
      <w:r w:rsidRPr="00327716">
        <w:rPr>
          <w:rFonts w:eastAsiaTheme="minorHAnsi" w:cs="Arial"/>
          <w:kern w:val="2"/>
          <w:szCs w:val="24"/>
          <w14:ligatures w14:val="standardContextual"/>
        </w:rPr>
        <w:t>Alderman Adair explained some of the difficulties he was aware of in term</w:t>
      </w:r>
      <w:r w:rsidR="00C60B29">
        <w:rPr>
          <w:rFonts w:eastAsiaTheme="minorHAnsi" w:cs="Arial"/>
          <w:kern w:val="2"/>
          <w:szCs w:val="24"/>
          <w14:ligatures w14:val="standardContextual"/>
        </w:rPr>
        <w:t>s</w:t>
      </w:r>
      <w:r w:rsidRPr="00327716">
        <w:rPr>
          <w:rFonts w:eastAsiaTheme="minorHAnsi" w:cs="Arial"/>
          <w:kern w:val="2"/>
          <w:szCs w:val="24"/>
          <w14:ligatures w14:val="standardContextual"/>
        </w:rPr>
        <w:t xml:space="preserve"> of constituents struggling to complete the complex application process under the existing model. He was aware of some of the changes in the criteria which included a revised cap on household income at £23,000 and some benefits including Personal Independence Payment had been excluded. He commented that further issues included a delay in getting through on an energy advice telephone line and confusion over elements of the scheme in terms of boiler applications and loft insulations that were not always practical for people to clear out their roof spaces. He spoke of the significant impacts of fuel poverty and the importance of maximising outcomes and urged Officers to keep the lines of communication open with DfC in terms of returning delivery of the service to the Council.</w:t>
      </w:r>
    </w:p>
    <w:p w14:paraId="351047C8" w14:textId="77777777" w:rsidR="00EF33E6" w:rsidRDefault="00EF33E6" w:rsidP="00EF33E6"/>
    <w:p w14:paraId="66064F1C" w14:textId="53A23034" w:rsidR="00007B74" w:rsidRDefault="00007B74" w:rsidP="00EF33E6">
      <w:pPr>
        <w:rPr>
          <w:b/>
          <w:bCs/>
        </w:rPr>
      </w:pPr>
      <w:r w:rsidRPr="0041231C">
        <w:rPr>
          <w:b/>
          <w:bCs/>
        </w:rPr>
        <w:t xml:space="preserve">AGREED TO RECOMMEND, on the proposal of </w:t>
      </w:r>
      <w:r w:rsidR="00B074CB">
        <w:rPr>
          <w:b/>
          <w:bCs/>
        </w:rPr>
        <w:t>Councillor Kendall</w:t>
      </w:r>
      <w:r w:rsidRPr="0041231C">
        <w:rPr>
          <w:b/>
          <w:bCs/>
        </w:rPr>
        <w:t xml:space="preserve">, seconded by </w:t>
      </w:r>
      <w:r w:rsidR="00B074CB">
        <w:rPr>
          <w:b/>
          <w:bCs/>
        </w:rPr>
        <w:t>Councillor W Irvine</w:t>
      </w:r>
      <w:r w:rsidRPr="0041231C">
        <w:rPr>
          <w:b/>
          <w:bCs/>
        </w:rPr>
        <w:t xml:space="preserve">, that the recommendation be adopted. </w:t>
      </w:r>
    </w:p>
    <w:p w14:paraId="030D6DDC" w14:textId="77777777" w:rsidR="00007B74" w:rsidRDefault="00007B74" w:rsidP="00E732BD">
      <w:pPr>
        <w:rPr>
          <w:b/>
          <w:bCs/>
        </w:rPr>
      </w:pPr>
    </w:p>
    <w:bookmarkEnd w:id="1"/>
    <w:p w14:paraId="51289773" w14:textId="797E4B14" w:rsidR="00007B74" w:rsidRPr="00CE150B" w:rsidRDefault="00007B74" w:rsidP="005D74E6">
      <w:pPr>
        <w:pStyle w:val="Heading1"/>
        <w:ind w:left="720" w:hanging="720"/>
        <w:rPr>
          <w:u w:val="single"/>
        </w:rPr>
      </w:pPr>
      <w:r>
        <w:t>5.</w:t>
      </w:r>
      <w:r>
        <w:tab/>
      </w:r>
      <w:r w:rsidR="005D74E6" w:rsidRPr="005D74E6">
        <w:rPr>
          <w:rFonts w:eastAsia="Calibri"/>
          <w:u w:val="single"/>
        </w:rPr>
        <w:t xml:space="preserve">Community and Culture Service Plan 2024-2025 </w:t>
      </w:r>
      <w:r w:rsidRPr="00CE150B">
        <w:rPr>
          <w:rFonts w:eastAsia="Calibri"/>
          <w:u w:val="single"/>
        </w:rPr>
        <w:t xml:space="preserve"> </w:t>
      </w:r>
      <w:r>
        <w:rPr>
          <w:rFonts w:eastAsia="Calibri"/>
          <w:u w:val="single"/>
        </w:rPr>
        <w:t xml:space="preserve">(FILE </w:t>
      </w:r>
      <w:r w:rsidR="00E6388C">
        <w:rPr>
          <w:rFonts w:eastAsia="Calibri"/>
          <w:u w:val="single"/>
        </w:rPr>
        <w:t>CW22</w:t>
      </w:r>
      <w:r>
        <w:rPr>
          <w:rFonts w:eastAsia="Calibri"/>
          <w:u w:val="single"/>
        </w:rPr>
        <w:t>)</w:t>
      </w:r>
    </w:p>
    <w:p w14:paraId="1D46FAA9" w14:textId="080B8D64" w:rsidR="00007B74" w:rsidRDefault="00E6388C" w:rsidP="00E6388C">
      <w:pPr>
        <w:ind w:firstLine="720"/>
        <w:contextualSpacing/>
        <w:rPr>
          <w:rFonts w:cs="Arial"/>
          <w:szCs w:val="24"/>
        </w:rPr>
      </w:pPr>
      <w:r>
        <w:rPr>
          <w:rFonts w:cs="Arial"/>
          <w:szCs w:val="24"/>
        </w:rPr>
        <w:t>(Appendix II)</w:t>
      </w:r>
    </w:p>
    <w:p w14:paraId="0646E69E" w14:textId="77777777" w:rsidR="00E6388C" w:rsidRDefault="00E6388C" w:rsidP="00007B74">
      <w:pPr>
        <w:contextualSpacing/>
        <w:rPr>
          <w:rFonts w:cs="Arial"/>
          <w:szCs w:val="24"/>
        </w:rPr>
      </w:pPr>
    </w:p>
    <w:p w14:paraId="7E16D256" w14:textId="5AFC5637" w:rsidR="00670185" w:rsidRDefault="00007B74" w:rsidP="00670185">
      <w:pPr>
        <w:contextualSpacing/>
        <w:rPr>
          <w:rFonts w:cs="Arial"/>
        </w:rPr>
      </w:pPr>
      <w:r w:rsidRPr="00CE150B">
        <w:rPr>
          <w:rFonts w:cs="Arial"/>
          <w:caps/>
          <w:szCs w:val="24"/>
        </w:rPr>
        <w:t>Previously circulated:-</w:t>
      </w:r>
      <w:r>
        <w:rPr>
          <w:rFonts w:cs="Arial"/>
          <w:szCs w:val="24"/>
        </w:rPr>
        <w:t xml:space="preserve"> Report from the Director of Community and Wellbeing </w:t>
      </w:r>
      <w:r w:rsidR="00670185">
        <w:rPr>
          <w:rFonts w:cs="Arial"/>
          <w:szCs w:val="24"/>
        </w:rPr>
        <w:t xml:space="preserve">attaching the </w:t>
      </w:r>
      <w:r w:rsidR="00670185" w:rsidRPr="00670185">
        <w:rPr>
          <w:rFonts w:cs="Arial"/>
        </w:rPr>
        <w:t xml:space="preserve">Service Plan for the Community and Culture section in accordance with the Council’s Performance Management policy. </w:t>
      </w:r>
    </w:p>
    <w:p w14:paraId="0FDAF26A" w14:textId="77777777" w:rsidR="00C8316F" w:rsidRPr="00670185" w:rsidRDefault="00C8316F" w:rsidP="00670185">
      <w:pPr>
        <w:contextualSpacing/>
        <w:rPr>
          <w:rFonts w:cs="Arial"/>
        </w:rPr>
      </w:pPr>
    </w:p>
    <w:p w14:paraId="4C901CE3" w14:textId="77777777" w:rsidR="00670185" w:rsidRDefault="00670185" w:rsidP="00670185">
      <w:pPr>
        <w:contextualSpacing/>
        <w:rPr>
          <w:rFonts w:cs="Arial"/>
          <w:szCs w:val="24"/>
        </w:rPr>
      </w:pPr>
      <w:r w:rsidRPr="00670185">
        <w:rPr>
          <w:rFonts w:cs="Arial"/>
          <w:szCs w:val="24"/>
        </w:rPr>
        <w:t>Plans were intended to:</w:t>
      </w:r>
    </w:p>
    <w:p w14:paraId="0315FA7B" w14:textId="77777777" w:rsidR="00C8316F" w:rsidRPr="00670185" w:rsidRDefault="00C8316F" w:rsidP="00670185">
      <w:pPr>
        <w:contextualSpacing/>
        <w:rPr>
          <w:rFonts w:cs="Arial"/>
          <w:szCs w:val="24"/>
        </w:rPr>
      </w:pPr>
    </w:p>
    <w:p w14:paraId="4FB0FCD1" w14:textId="77777777" w:rsidR="00670185" w:rsidRPr="00670185" w:rsidRDefault="00670185" w:rsidP="00670185">
      <w:pPr>
        <w:contextualSpacing/>
        <w:rPr>
          <w:rFonts w:cs="Arial"/>
          <w:szCs w:val="24"/>
        </w:rPr>
      </w:pPr>
      <w:r w:rsidRPr="00670185">
        <w:rPr>
          <w:rFonts w:cs="Arial"/>
          <w:szCs w:val="24"/>
        </w:rPr>
        <w:t>• Encourage compliance with the new legal, audit and operational context.</w:t>
      </w:r>
    </w:p>
    <w:p w14:paraId="53DFBB49" w14:textId="77777777" w:rsidR="00670185" w:rsidRPr="00670185" w:rsidRDefault="00670185" w:rsidP="00670185">
      <w:pPr>
        <w:contextualSpacing/>
        <w:rPr>
          <w:rFonts w:cs="Arial"/>
          <w:szCs w:val="24"/>
        </w:rPr>
      </w:pPr>
      <w:r w:rsidRPr="00670185">
        <w:rPr>
          <w:rFonts w:cs="Arial"/>
          <w:szCs w:val="24"/>
        </w:rPr>
        <w:t>• Provide focus on direction.</w:t>
      </w:r>
    </w:p>
    <w:p w14:paraId="4920C5CC" w14:textId="77777777" w:rsidR="00670185" w:rsidRPr="00670185" w:rsidRDefault="00670185" w:rsidP="00670185">
      <w:pPr>
        <w:contextualSpacing/>
        <w:rPr>
          <w:rFonts w:cs="Arial"/>
          <w:szCs w:val="24"/>
        </w:rPr>
      </w:pPr>
      <w:r w:rsidRPr="00670185">
        <w:rPr>
          <w:rFonts w:cs="Arial"/>
          <w:szCs w:val="24"/>
        </w:rPr>
        <w:t>• Facilitate alignment between Corporate, Service and Individual plans and activities.</w:t>
      </w:r>
    </w:p>
    <w:p w14:paraId="0950FAA1" w14:textId="77777777" w:rsidR="00670185" w:rsidRPr="00670185" w:rsidRDefault="00670185" w:rsidP="00670185">
      <w:pPr>
        <w:contextualSpacing/>
        <w:rPr>
          <w:rFonts w:cs="Arial"/>
          <w:szCs w:val="24"/>
        </w:rPr>
      </w:pPr>
      <w:r w:rsidRPr="00670185">
        <w:rPr>
          <w:rFonts w:cs="Arial"/>
          <w:szCs w:val="24"/>
        </w:rPr>
        <w:t>• Motivate and develop staff.</w:t>
      </w:r>
    </w:p>
    <w:p w14:paraId="02ABABF6" w14:textId="77777777" w:rsidR="00670185" w:rsidRPr="00670185" w:rsidRDefault="00670185" w:rsidP="00670185">
      <w:pPr>
        <w:contextualSpacing/>
        <w:rPr>
          <w:rFonts w:cs="Arial"/>
          <w:szCs w:val="24"/>
        </w:rPr>
      </w:pPr>
      <w:r w:rsidRPr="00670185">
        <w:rPr>
          <w:rFonts w:cs="Arial"/>
          <w:szCs w:val="24"/>
        </w:rPr>
        <w:t xml:space="preserve">• Promote performance improvement, encourage innovation and share good  </w:t>
      </w:r>
    </w:p>
    <w:p w14:paraId="0EF0BC0F" w14:textId="77777777" w:rsidR="00670185" w:rsidRPr="00670185" w:rsidRDefault="00670185" w:rsidP="00670185">
      <w:pPr>
        <w:contextualSpacing/>
        <w:rPr>
          <w:rFonts w:cs="Arial"/>
          <w:szCs w:val="24"/>
        </w:rPr>
      </w:pPr>
      <w:r w:rsidRPr="00670185">
        <w:rPr>
          <w:rFonts w:cs="Arial"/>
          <w:szCs w:val="24"/>
        </w:rPr>
        <w:t xml:space="preserve">  practice.</w:t>
      </w:r>
    </w:p>
    <w:p w14:paraId="446B4E10" w14:textId="77777777" w:rsidR="00670185" w:rsidRPr="00670185" w:rsidRDefault="00670185" w:rsidP="00670185">
      <w:pPr>
        <w:contextualSpacing/>
        <w:rPr>
          <w:rFonts w:cs="Arial"/>
          <w:szCs w:val="24"/>
        </w:rPr>
      </w:pPr>
      <w:r w:rsidRPr="00670185">
        <w:rPr>
          <w:rFonts w:cs="Arial"/>
          <w:szCs w:val="24"/>
        </w:rPr>
        <w:t>• Encourage transparency of performance outcomes.</w:t>
      </w:r>
    </w:p>
    <w:p w14:paraId="639E98A6" w14:textId="77777777" w:rsidR="00670185" w:rsidRDefault="00670185" w:rsidP="00670185">
      <w:pPr>
        <w:contextualSpacing/>
        <w:rPr>
          <w:rFonts w:cs="Arial"/>
          <w:szCs w:val="24"/>
        </w:rPr>
      </w:pPr>
      <w:r w:rsidRPr="00670185">
        <w:rPr>
          <w:rFonts w:cs="Arial"/>
          <w:szCs w:val="24"/>
        </w:rPr>
        <w:t xml:space="preserve">• Better enable us to recognise success and address underperformance. </w:t>
      </w:r>
    </w:p>
    <w:p w14:paraId="3EE2EA59" w14:textId="77777777" w:rsidR="00C8316F" w:rsidRPr="00670185" w:rsidRDefault="00C8316F" w:rsidP="00670185">
      <w:pPr>
        <w:contextualSpacing/>
        <w:rPr>
          <w:rFonts w:cs="Arial"/>
          <w:szCs w:val="24"/>
        </w:rPr>
      </w:pPr>
    </w:p>
    <w:p w14:paraId="5652F42A" w14:textId="77777777" w:rsidR="00670185" w:rsidRDefault="00670185" w:rsidP="00670185">
      <w:pPr>
        <w:contextualSpacing/>
        <w:rPr>
          <w:rFonts w:cs="Arial"/>
          <w:szCs w:val="24"/>
        </w:rPr>
      </w:pPr>
      <w:r w:rsidRPr="00670185">
        <w:rPr>
          <w:rFonts w:cs="Arial"/>
          <w:szCs w:val="24"/>
        </w:rPr>
        <w:t xml:space="preserve">The plan for 2024/25 was attached. This plan had been developed to align with objectives of the Big Plan and Corporate Plan. The agreement of the plan would also assist toward achievement of the Council’s performance improvement duties under the Local Government Act (NI) 2014. </w:t>
      </w:r>
    </w:p>
    <w:p w14:paraId="51E227D5" w14:textId="77777777" w:rsidR="00C8316F" w:rsidRPr="00670185" w:rsidRDefault="00C8316F" w:rsidP="00670185">
      <w:pPr>
        <w:contextualSpacing/>
        <w:rPr>
          <w:rFonts w:cs="Arial"/>
          <w:szCs w:val="24"/>
        </w:rPr>
      </w:pPr>
    </w:p>
    <w:p w14:paraId="476DE39F" w14:textId="77777777" w:rsidR="00670185" w:rsidRDefault="00670185" w:rsidP="00670185">
      <w:pPr>
        <w:contextualSpacing/>
        <w:rPr>
          <w:rFonts w:cs="Arial"/>
          <w:szCs w:val="24"/>
        </w:rPr>
      </w:pPr>
      <w:r w:rsidRPr="00670185">
        <w:rPr>
          <w:rFonts w:cs="Arial"/>
          <w:szCs w:val="24"/>
        </w:rPr>
        <w:t xml:space="preserve">The Service Plan highlighted where the service contributed to the Corporate Plan and, where this was the case, set out the objectives of the service for the 2024/45 year. It further identified the key performance indicators used to illustrate the level of achievement of each objective, and the targets that the Service would try to attain along with key actions required to do so. </w:t>
      </w:r>
    </w:p>
    <w:p w14:paraId="787CB6D3" w14:textId="77777777" w:rsidR="00C8316F" w:rsidRPr="00670185" w:rsidRDefault="00C8316F" w:rsidP="00670185">
      <w:pPr>
        <w:contextualSpacing/>
        <w:rPr>
          <w:rFonts w:cs="Arial"/>
          <w:szCs w:val="24"/>
        </w:rPr>
      </w:pPr>
    </w:p>
    <w:p w14:paraId="5DC227F9" w14:textId="77777777" w:rsidR="00670185" w:rsidRPr="00670185" w:rsidRDefault="00670185" w:rsidP="00670185">
      <w:pPr>
        <w:contextualSpacing/>
        <w:rPr>
          <w:rFonts w:cs="Arial"/>
          <w:szCs w:val="24"/>
        </w:rPr>
      </w:pPr>
      <w:r w:rsidRPr="00670185">
        <w:rPr>
          <w:rFonts w:cs="Arial"/>
          <w:szCs w:val="24"/>
        </w:rPr>
        <w:t xml:space="preserve">The Service Plan also identified key risks to the service along with analysis of these and necessary actions to mitigate/manage risks. Key risks impacting services were incorporated into the Corporate Risk Register. The plan had been developed in conjunction with staff, Officers and management and consultation with key stakeholders, where relevant. The plan was based on the agreed budget. It should be noted that, should there be significant changes in-year (e.g., due to Council decisions, budget revisions or changes to the PIP) the plan may need to be revised. </w:t>
      </w:r>
    </w:p>
    <w:p w14:paraId="7C8453CB" w14:textId="77777777" w:rsidR="00670185" w:rsidRPr="00670185" w:rsidRDefault="00670185" w:rsidP="00670185">
      <w:pPr>
        <w:contextualSpacing/>
        <w:rPr>
          <w:rFonts w:cs="Arial"/>
          <w:szCs w:val="24"/>
        </w:rPr>
      </w:pPr>
      <w:r w:rsidRPr="00670185">
        <w:rPr>
          <w:rFonts w:cs="Arial"/>
          <w:szCs w:val="24"/>
        </w:rPr>
        <w:t xml:space="preserve">The Committee would be provided with update reports on performance against the agreed plan. </w:t>
      </w:r>
    </w:p>
    <w:p w14:paraId="39E85BA0" w14:textId="77777777" w:rsidR="00670185" w:rsidRDefault="00670185" w:rsidP="00670185">
      <w:pPr>
        <w:contextualSpacing/>
        <w:rPr>
          <w:rFonts w:cs="Arial"/>
          <w:b/>
          <w:bCs/>
          <w:szCs w:val="24"/>
        </w:rPr>
      </w:pPr>
    </w:p>
    <w:p w14:paraId="3FC0B43E" w14:textId="5ECF86A3" w:rsidR="00327716" w:rsidRPr="00327716" w:rsidRDefault="00670185" w:rsidP="00007B74">
      <w:pPr>
        <w:contextualSpacing/>
        <w:rPr>
          <w:rFonts w:cs="Arial"/>
          <w:szCs w:val="24"/>
        </w:rPr>
      </w:pPr>
      <w:r w:rsidRPr="00670185">
        <w:rPr>
          <w:rFonts w:cs="Arial"/>
          <w:szCs w:val="24"/>
        </w:rPr>
        <w:t>RECOMMENDED that Council approves the attached plan.</w:t>
      </w:r>
    </w:p>
    <w:p w14:paraId="06E98C48" w14:textId="77777777" w:rsidR="00007B74" w:rsidRDefault="00007B74" w:rsidP="00007B74"/>
    <w:p w14:paraId="48B759DB" w14:textId="1F663293" w:rsidR="00007B74" w:rsidRDefault="00007B74" w:rsidP="00007B74">
      <w:pPr>
        <w:rPr>
          <w:b/>
          <w:bCs/>
        </w:rPr>
      </w:pPr>
      <w:r w:rsidRPr="0041231C">
        <w:rPr>
          <w:b/>
          <w:bCs/>
        </w:rPr>
        <w:t xml:space="preserve">AGREED TO RECOMMEND, on the proposal of </w:t>
      </w:r>
      <w:r w:rsidR="00327716">
        <w:rPr>
          <w:b/>
          <w:bCs/>
        </w:rPr>
        <w:t>Councillor W Irvine</w:t>
      </w:r>
      <w:r w:rsidRPr="0041231C">
        <w:rPr>
          <w:b/>
          <w:bCs/>
        </w:rPr>
        <w:t xml:space="preserve">, seconded by </w:t>
      </w:r>
      <w:r w:rsidR="00327716">
        <w:rPr>
          <w:b/>
          <w:bCs/>
        </w:rPr>
        <w:t>Alderman Cummings</w:t>
      </w:r>
      <w:r w:rsidRPr="0041231C">
        <w:rPr>
          <w:b/>
          <w:bCs/>
        </w:rPr>
        <w:t xml:space="preserve">, that the recommendation be adopted. </w:t>
      </w:r>
    </w:p>
    <w:p w14:paraId="79F0EF7A" w14:textId="77777777" w:rsidR="00A13EE3" w:rsidRDefault="00A13EE3" w:rsidP="00007B74">
      <w:pPr>
        <w:rPr>
          <w:rFonts w:cs="Arial"/>
          <w:szCs w:val="24"/>
        </w:rPr>
      </w:pPr>
    </w:p>
    <w:p w14:paraId="666E0542" w14:textId="1DAFE022" w:rsidR="00007B74" w:rsidRPr="00CE150B" w:rsidRDefault="00007B74" w:rsidP="005D74E6">
      <w:pPr>
        <w:pStyle w:val="Heading1"/>
        <w:ind w:left="720" w:hanging="720"/>
        <w:rPr>
          <w:u w:val="single"/>
        </w:rPr>
      </w:pPr>
      <w:r>
        <w:t>6.</w:t>
      </w:r>
      <w:r>
        <w:tab/>
      </w:r>
      <w:r w:rsidR="005D74E6" w:rsidRPr="005D74E6">
        <w:rPr>
          <w:rFonts w:eastAsia="Calibri"/>
          <w:u w:val="single"/>
        </w:rPr>
        <w:t>Museum Forward Plan for Accreditation</w:t>
      </w:r>
      <w:r w:rsidRPr="00CE150B">
        <w:rPr>
          <w:rFonts w:eastAsia="Calibri"/>
          <w:u w:val="single"/>
        </w:rPr>
        <w:t xml:space="preserve"> </w:t>
      </w:r>
      <w:r>
        <w:rPr>
          <w:rFonts w:eastAsia="Calibri"/>
          <w:u w:val="single"/>
        </w:rPr>
        <w:t xml:space="preserve">(FILE </w:t>
      </w:r>
      <w:r w:rsidR="00E6388C" w:rsidRPr="00E6388C">
        <w:rPr>
          <w:rFonts w:eastAsia="Calibri"/>
          <w:u w:val="single"/>
        </w:rPr>
        <w:t>HER12 04/24</w:t>
      </w:r>
      <w:r>
        <w:rPr>
          <w:rFonts w:eastAsia="Calibri"/>
          <w:u w:val="single"/>
        </w:rPr>
        <w:t>)</w:t>
      </w:r>
    </w:p>
    <w:p w14:paraId="25CCB1A9" w14:textId="35D29938" w:rsidR="00007B74" w:rsidRDefault="00E6388C" w:rsidP="00E6388C">
      <w:pPr>
        <w:ind w:firstLine="720"/>
        <w:contextualSpacing/>
        <w:rPr>
          <w:rFonts w:cs="Arial"/>
          <w:szCs w:val="24"/>
        </w:rPr>
      </w:pPr>
      <w:r>
        <w:rPr>
          <w:rFonts w:cs="Arial"/>
          <w:szCs w:val="24"/>
        </w:rPr>
        <w:t>(Appendix III)</w:t>
      </w:r>
    </w:p>
    <w:p w14:paraId="2BC84FF1" w14:textId="77777777" w:rsidR="00E6388C" w:rsidRDefault="00E6388C" w:rsidP="00007B74">
      <w:pPr>
        <w:contextualSpacing/>
        <w:rPr>
          <w:rFonts w:cs="Arial"/>
          <w:caps/>
          <w:szCs w:val="24"/>
        </w:rPr>
      </w:pPr>
    </w:p>
    <w:p w14:paraId="37D095E3" w14:textId="1778C088" w:rsidR="00C8316F" w:rsidRDefault="00007B74" w:rsidP="00C8316F">
      <w:pPr>
        <w:contextualSpacing/>
      </w:pPr>
      <w:r w:rsidRPr="00CE150B">
        <w:rPr>
          <w:rFonts w:cs="Arial"/>
          <w:caps/>
          <w:szCs w:val="24"/>
        </w:rPr>
        <w:t>Previously circulated:-</w:t>
      </w:r>
      <w:r>
        <w:rPr>
          <w:rFonts w:cs="Arial"/>
          <w:szCs w:val="24"/>
        </w:rPr>
        <w:t xml:space="preserve"> Report from the Director of Community and Wellbeing detailing that </w:t>
      </w:r>
      <w:r w:rsidR="00C8316F">
        <w:rPr>
          <w:rFonts w:cs="Arial"/>
          <w:szCs w:val="24"/>
        </w:rPr>
        <w:t>t</w:t>
      </w:r>
      <w:r w:rsidR="00C8316F">
        <w:t>he UK Museum Accreditation Scheme required all accredited museums to hold a Forward Plan and a variety of policies in order to care for and provide access to their collections to industry standards.  North Down Museum last went through the Accreditation process in June 2023 and retained full accredited status. As part of this process the Museum was required the Museum Forward Plan every 3 years. The new plan ran from 2024-27.</w:t>
      </w:r>
    </w:p>
    <w:p w14:paraId="5812FF3B" w14:textId="77777777" w:rsidR="00C8316F" w:rsidRDefault="00C8316F" w:rsidP="00C8316F">
      <w:pPr>
        <w:contextualSpacing/>
      </w:pPr>
    </w:p>
    <w:p w14:paraId="6BD65099" w14:textId="77777777" w:rsidR="00C8316F" w:rsidRDefault="00C8316F" w:rsidP="00C8316F">
      <w:pPr>
        <w:contextualSpacing/>
      </w:pPr>
      <w:r>
        <w:t>Museum Accreditation required evidence that the Forward Plan had been signed off by the governing body.  The Museum’s Forward Plan was previously approved by Ards and North Down Borough Council in April 2021 (2021-24 plan). There had been minor changes made to ensure the plan met the updated museum accreditation requirements, but no major updates had been necessary.</w:t>
      </w:r>
    </w:p>
    <w:p w14:paraId="17DEF971" w14:textId="77777777" w:rsidR="00C8316F" w:rsidRDefault="00C8316F" w:rsidP="00C8316F">
      <w:pPr>
        <w:contextualSpacing/>
      </w:pPr>
    </w:p>
    <w:p w14:paraId="60142144" w14:textId="77777777" w:rsidR="00C8316F" w:rsidRDefault="00C8316F" w:rsidP="00C8316F">
      <w:pPr>
        <w:contextualSpacing/>
      </w:pPr>
      <w:r>
        <w:t>The Museum Manager had consulted with the heritage representatives of the Arts and Heritage Panel and with Museum staff on any minor amendments made.</w:t>
      </w:r>
    </w:p>
    <w:p w14:paraId="7F4D16E6" w14:textId="77777777" w:rsidR="00C8316F" w:rsidRDefault="00C8316F" w:rsidP="00C8316F">
      <w:pPr>
        <w:contextualSpacing/>
      </w:pPr>
    </w:p>
    <w:p w14:paraId="3AEB0883" w14:textId="36557AD0" w:rsidR="00C8316F" w:rsidRDefault="00C8316F" w:rsidP="00C8316F">
      <w:pPr>
        <w:contextualSpacing/>
      </w:pPr>
      <w:r>
        <w:t>RECOMMENDED that the Council formally accept the Museum Forward Plan 2024- 2027 as appended to this report.</w:t>
      </w:r>
    </w:p>
    <w:p w14:paraId="06502042" w14:textId="77777777" w:rsidR="00327716" w:rsidRDefault="00327716" w:rsidP="00C8316F">
      <w:pPr>
        <w:contextualSpacing/>
      </w:pPr>
    </w:p>
    <w:p w14:paraId="4B4B9789" w14:textId="691E2D31" w:rsidR="00327716" w:rsidRDefault="00327716" w:rsidP="00C8316F">
      <w:pPr>
        <w:contextualSpacing/>
      </w:pPr>
      <w:r>
        <w:t>Proposed by Councillor W Irvine, seconded by Councillor Irwin, that the recommendation be adopted.</w:t>
      </w:r>
    </w:p>
    <w:p w14:paraId="56A824D9" w14:textId="77777777" w:rsidR="00327716" w:rsidRDefault="00327716" w:rsidP="00C8316F">
      <w:pPr>
        <w:contextualSpacing/>
      </w:pPr>
    </w:p>
    <w:p w14:paraId="418F66BD" w14:textId="7B9991C7" w:rsidR="00327716" w:rsidRDefault="00327716" w:rsidP="00C8316F">
      <w:pPr>
        <w:contextualSpacing/>
      </w:pPr>
      <w:r>
        <w:t>Councillor W Irvine asked if there were any major changes to the existing plan and the Head of Community and Culture advised that there had been minimal changes in order to bring it up to date with the new accreditation requirements.</w:t>
      </w:r>
    </w:p>
    <w:p w14:paraId="79B65320" w14:textId="77777777" w:rsidR="00007B74" w:rsidRDefault="00007B74" w:rsidP="00007B74"/>
    <w:p w14:paraId="629FFBF7" w14:textId="5F62AF41" w:rsidR="00007B74" w:rsidRDefault="00007B74" w:rsidP="00007B74">
      <w:pPr>
        <w:rPr>
          <w:b/>
          <w:bCs/>
        </w:rPr>
      </w:pPr>
      <w:r w:rsidRPr="0041231C">
        <w:rPr>
          <w:b/>
          <w:bCs/>
        </w:rPr>
        <w:t xml:space="preserve">AGREED TO RECOMMEND, on the proposal of </w:t>
      </w:r>
      <w:r w:rsidR="00327716">
        <w:rPr>
          <w:b/>
          <w:bCs/>
        </w:rPr>
        <w:t>Councillor W Irvine</w:t>
      </w:r>
      <w:r w:rsidRPr="0041231C">
        <w:rPr>
          <w:b/>
          <w:bCs/>
        </w:rPr>
        <w:t xml:space="preserve">, seconded by </w:t>
      </w:r>
      <w:r w:rsidR="00327716">
        <w:rPr>
          <w:b/>
          <w:bCs/>
        </w:rPr>
        <w:t>Councillor Irwin</w:t>
      </w:r>
      <w:r w:rsidRPr="0041231C">
        <w:rPr>
          <w:b/>
          <w:bCs/>
        </w:rPr>
        <w:t xml:space="preserve">, that the recommendation be adopted. </w:t>
      </w:r>
    </w:p>
    <w:p w14:paraId="38DCAA68" w14:textId="77777777" w:rsidR="00007B74" w:rsidRDefault="00007B74" w:rsidP="00007B74">
      <w:pPr>
        <w:rPr>
          <w:rFonts w:cs="Arial"/>
          <w:szCs w:val="24"/>
        </w:rPr>
      </w:pPr>
    </w:p>
    <w:p w14:paraId="5502F5D7" w14:textId="412917C3" w:rsidR="00007B74" w:rsidRPr="00CE150B" w:rsidRDefault="00007B74" w:rsidP="00007B74">
      <w:pPr>
        <w:pStyle w:val="Heading1"/>
        <w:rPr>
          <w:u w:val="single"/>
        </w:rPr>
      </w:pPr>
      <w:r>
        <w:t>7.</w:t>
      </w:r>
      <w:r>
        <w:tab/>
      </w:r>
      <w:r w:rsidR="005D74E6" w:rsidRPr="005D74E6">
        <w:rPr>
          <w:rFonts w:eastAsia="Calibri"/>
          <w:u w:val="single"/>
        </w:rPr>
        <w:t>Arts Project Grant Reassessment</w:t>
      </w:r>
      <w:r w:rsidRPr="00CE150B">
        <w:rPr>
          <w:rFonts w:eastAsia="Calibri"/>
          <w:u w:val="single"/>
        </w:rPr>
        <w:t xml:space="preserve"> </w:t>
      </w:r>
      <w:r>
        <w:rPr>
          <w:rFonts w:eastAsia="Calibri"/>
          <w:u w:val="single"/>
        </w:rPr>
        <w:t xml:space="preserve">(FILE </w:t>
      </w:r>
      <w:r w:rsidR="00B17147">
        <w:rPr>
          <w:rFonts w:eastAsia="Calibri"/>
          <w:u w:val="single"/>
        </w:rPr>
        <w:t>ART</w:t>
      </w:r>
      <w:r>
        <w:rPr>
          <w:rFonts w:eastAsia="Calibri"/>
          <w:u w:val="single"/>
        </w:rPr>
        <w:t>)</w:t>
      </w:r>
    </w:p>
    <w:p w14:paraId="6D9E1318" w14:textId="77777777" w:rsidR="00007B74" w:rsidRDefault="00007B74" w:rsidP="00007B74">
      <w:pPr>
        <w:contextualSpacing/>
        <w:rPr>
          <w:rFonts w:cs="Arial"/>
          <w:szCs w:val="24"/>
        </w:rPr>
      </w:pPr>
    </w:p>
    <w:p w14:paraId="71522B95" w14:textId="59CC12FB" w:rsidR="00B17147" w:rsidRPr="00B17147" w:rsidRDefault="00007B74" w:rsidP="00B17147">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B17147">
        <w:rPr>
          <w:rFonts w:cs="Arial"/>
          <w:szCs w:val="24"/>
        </w:rPr>
        <w:t>t</w:t>
      </w:r>
      <w:r w:rsidR="00B17147" w:rsidRPr="00B17147">
        <w:rPr>
          <w:rFonts w:cs="Arial"/>
          <w:szCs w:val="24"/>
        </w:rPr>
        <w:t>he first round of Arts Projects Grants 24/25 was ratified by council in March with the recommendation of awarding 6 successful applicants and rejecting 5 unsuccessful applicants.</w:t>
      </w:r>
    </w:p>
    <w:p w14:paraId="785EE2FE" w14:textId="77777777" w:rsidR="00B17147" w:rsidRPr="00B17147" w:rsidRDefault="00B17147" w:rsidP="00B17147">
      <w:pPr>
        <w:contextualSpacing/>
        <w:rPr>
          <w:rFonts w:cs="Arial"/>
          <w:szCs w:val="24"/>
        </w:rPr>
      </w:pPr>
    </w:p>
    <w:p w14:paraId="168D86F2" w14:textId="77777777" w:rsidR="00B17147" w:rsidRDefault="00B17147" w:rsidP="00B17147">
      <w:pPr>
        <w:contextualSpacing/>
        <w:rPr>
          <w:rFonts w:cs="Arial"/>
          <w:szCs w:val="24"/>
        </w:rPr>
      </w:pPr>
      <w:r w:rsidRPr="00B17147">
        <w:rPr>
          <w:rFonts w:cs="Arial"/>
          <w:szCs w:val="24"/>
        </w:rPr>
        <w:t xml:space="preserve">As was normal procedure, feedback was offered to all unsuccessful applicants.  </w:t>
      </w:r>
    </w:p>
    <w:p w14:paraId="6AC428B2" w14:textId="77777777" w:rsidR="00B17147" w:rsidRDefault="00B17147" w:rsidP="00B17147">
      <w:pPr>
        <w:contextualSpacing/>
        <w:rPr>
          <w:rFonts w:cs="Arial"/>
          <w:szCs w:val="24"/>
        </w:rPr>
      </w:pPr>
    </w:p>
    <w:p w14:paraId="6B3731D1" w14:textId="4E7E9FC5" w:rsidR="00B17147" w:rsidRPr="00B17147" w:rsidRDefault="00B17147" w:rsidP="00B17147">
      <w:pPr>
        <w:contextualSpacing/>
        <w:rPr>
          <w:rFonts w:cs="Arial"/>
          <w:szCs w:val="24"/>
        </w:rPr>
      </w:pPr>
      <w:r w:rsidRPr="00B17147">
        <w:rPr>
          <w:rFonts w:cs="Arial"/>
          <w:szCs w:val="24"/>
        </w:rPr>
        <w:t>During this process it was discovered that a required CV was not downloaded and therefore was not assessed as part of the application. As a result of this, the application score for ‘Quality and experience of artists’ was marked down due to a lack of evidence, ie. there was a ‘missing CV’. On realising this error, the Community Arts Development Officer notified the applicant and reconvened the assessment panel to reassess the application with all the submitted documents.</w:t>
      </w:r>
    </w:p>
    <w:p w14:paraId="3F7F0F65" w14:textId="77777777" w:rsidR="00B17147" w:rsidRPr="00B17147" w:rsidRDefault="00B17147" w:rsidP="00B17147">
      <w:pPr>
        <w:contextualSpacing/>
        <w:rPr>
          <w:rFonts w:cs="Arial"/>
          <w:szCs w:val="24"/>
        </w:rPr>
      </w:pPr>
    </w:p>
    <w:p w14:paraId="087E61E6" w14:textId="77777777" w:rsidR="00B17147" w:rsidRPr="00B17147" w:rsidRDefault="00B17147" w:rsidP="00B17147">
      <w:pPr>
        <w:contextualSpacing/>
        <w:rPr>
          <w:rFonts w:cs="Arial"/>
          <w:szCs w:val="24"/>
        </w:rPr>
      </w:pPr>
      <w:r w:rsidRPr="00B17147">
        <w:rPr>
          <w:rFonts w:cs="Arial"/>
          <w:szCs w:val="24"/>
        </w:rPr>
        <w:t xml:space="preserve">The reassessment took place over Zoom on the 20th March with a panel consisting of: </w:t>
      </w:r>
    </w:p>
    <w:p w14:paraId="737E5D9D" w14:textId="77777777" w:rsidR="00B17147" w:rsidRPr="00B17147" w:rsidRDefault="00B17147" w:rsidP="00B17147">
      <w:pPr>
        <w:contextualSpacing/>
        <w:rPr>
          <w:rFonts w:cs="Arial"/>
          <w:szCs w:val="24"/>
        </w:rPr>
      </w:pPr>
      <w:r w:rsidRPr="00B17147">
        <w:rPr>
          <w:rFonts w:cs="Arial"/>
          <w:szCs w:val="24"/>
        </w:rPr>
        <w:t>•</w:t>
      </w:r>
      <w:r w:rsidRPr="00B17147">
        <w:rPr>
          <w:rFonts w:cs="Arial"/>
          <w:szCs w:val="24"/>
        </w:rPr>
        <w:tab/>
        <w:t>Pandora Butterfield</w:t>
      </w:r>
    </w:p>
    <w:p w14:paraId="51DA3E8E" w14:textId="77777777" w:rsidR="00B17147" w:rsidRPr="00B17147" w:rsidRDefault="00B17147" w:rsidP="00B17147">
      <w:pPr>
        <w:contextualSpacing/>
        <w:rPr>
          <w:rFonts w:cs="Arial"/>
          <w:szCs w:val="24"/>
        </w:rPr>
      </w:pPr>
      <w:r w:rsidRPr="00B17147">
        <w:rPr>
          <w:rFonts w:cs="Arial"/>
          <w:szCs w:val="24"/>
        </w:rPr>
        <w:t>•</w:t>
      </w:r>
      <w:r w:rsidRPr="00B17147">
        <w:rPr>
          <w:rFonts w:cs="Arial"/>
          <w:szCs w:val="24"/>
        </w:rPr>
        <w:tab/>
        <w:t>Dympna Curran</w:t>
      </w:r>
    </w:p>
    <w:p w14:paraId="3C9EA46E" w14:textId="77777777" w:rsidR="00B17147" w:rsidRPr="00B17147" w:rsidRDefault="00B17147" w:rsidP="00B17147">
      <w:pPr>
        <w:contextualSpacing/>
        <w:rPr>
          <w:rFonts w:cs="Arial"/>
          <w:szCs w:val="24"/>
        </w:rPr>
      </w:pPr>
      <w:r w:rsidRPr="00B17147">
        <w:rPr>
          <w:rFonts w:cs="Arial"/>
          <w:szCs w:val="24"/>
        </w:rPr>
        <w:t>•</w:t>
      </w:r>
      <w:r w:rsidRPr="00B17147">
        <w:rPr>
          <w:rFonts w:cs="Arial"/>
          <w:szCs w:val="24"/>
        </w:rPr>
        <w:tab/>
        <w:t xml:space="preserve">Amy McKelvey </w:t>
      </w:r>
    </w:p>
    <w:p w14:paraId="2D16D772" w14:textId="77777777" w:rsidR="00B17147" w:rsidRPr="00B17147" w:rsidRDefault="00B17147" w:rsidP="00B17147">
      <w:pPr>
        <w:contextualSpacing/>
        <w:rPr>
          <w:rFonts w:cs="Arial"/>
          <w:szCs w:val="24"/>
        </w:rPr>
      </w:pPr>
    </w:p>
    <w:p w14:paraId="6053EED4" w14:textId="77777777" w:rsidR="00B17147" w:rsidRPr="00B17147" w:rsidRDefault="00B17147" w:rsidP="00B17147">
      <w:pPr>
        <w:contextualSpacing/>
        <w:rPr>
          <w:rFonts w:cs="Arial"/>
          <w:szCs w:val="24"/>
        </w:rPr>
      </w:pPr>
      <w:r w:rsidRPr="00B17147">
        <w:rPr>
          <w:rFonts w:cs="Arial"/>
          <w:szCs w:val="24"/>
        </w:rPr>
        <w:t xml:space="preserve">This reassessment of the application led to a change in their overall mark from 58 to 64, meaning that they exceeded the pass mark of 60 and therefore their application was successful. </w:t>
      </w:r>
    </w:p>
    <w:p w14:paraId="0EFE209F" w14:textId="77777777" w:rsidR="00B17147" w:rsidRPr="00B17147" w:rsidRDefault="00B17147" w:rsidP="00B17147">
      <w:pPr>
        <w:contextualSpacing/>
        <w:rPr>
          <w:rFonts w:cs="Arial"/>
          <w:szCs w:val="24"/>
        </w:rPr>
      </w:pPr>
    </w:p>
    <w:p w14:paraId="644F5F53" w14:textId="77A578AA" w:rsidR="00007B74" w:rsidRDefault="00B17147" w:rsidP="00B17147">
      <w:pPr>
        <w:contextualSpacing/>
        <w:rPr>
          <w:rFonts w:cs="Arial"/>
          <w:szCs w:val="24"/>
        </w:rPr>
      </w:pPr>
      <w:r w:rsidRPr="00B17147">
        <w:rPr>
          <w:rFonts w:cs="Arial"/>
          <w:szCs w:val="24"/>
        </w:rPr>
        <w:t>RECOMMENDED that Council approves that Inspiring Yarns be awarded grant funding of £1000 as requested in their application. The total monies awarded in round 1 of the Arts Project Grant for 24/25 is £6,892.50.</w:t>
      </w:r>
    </w:p>
    <w:p w14:paraId="6F771D16" w14:textId="77777777" w:rsidR="00327716" w:rsidRDefault="00327716" w:rsidP="00B17147">
      <w:pPr>
        <w:contextualSpacing/>
        <w:rPr>
          <w:rFonts w:cs="Arial"/>
          <w:szCs w:val="24"/>
        </w:rPr>
      </w:pPr>
    </w:p>
    <w:p w14:paraId="701A74CE" w14:textId="043F4B0A" w:rsidR="00327716" w:rsidRDefault="00327716" w:rsidP="00B17147">
      <w:pPr>
        <w:contextualSpacing/>
        <w:rPr>
          <w:rFonts w:cs="Arial"/>
          <w:szCs w:val="24"/>
        </w:rPr>
      </w:pPr>
      <w:r>
        <w:rPr>
          <w:rFonts w:cs="Arial"/>
          <w:szCs w:val="24"/>
        </w:rPr>
        <w:t>Proposed by Councillor Kendall, seconded by Councillor Irwin, that the recommendation be adopted.</w:t>
      </w:r>
    </w:p>
    <w:p w14:paraId="0FC28F03" w14:textId="77777777" w:rsidR="00327716" w:rsidRDefault="00327716" w:rsidP="00B17147">
      <w:pPr>
        <w:contextualSpacing/>
        <w:rPr>
          <w:rFonts w:cs="Arial"/>
          <w:szCs w:val="24"/>
        </w:rPr>
      </w:pPr>
    </w:p>
    <w:p w14:paraId="16A08453" w14:textId="4E365EB8" w:rsidR="00327716" w:rsidRDefault="00066CD1" w:rsidP="00B17147">
      <w:pPr>
        <w:contextualSpacing/>
      </w:pPr>
      <w:r>
        <w:rPr>
          <w:rFonts w:cs="Arial"/>
          <w:szCs w:val="24"/>
        </w:rPr>
        <w:t xml:space="preserve">Councillor Kendall welcomed the funding for Inspiring Yarns and </w:t>
      </w:r>
      <w:r w:rsidR="00941ED3">
        <w:rPr>
          <w:rFonts w:cs="Arial"/>
          <w:szCs w:val="24"/>
        </w:rPr>
        <w:t xml:space="preserve">understood </w:t>
      </w:r>
      <w:r>
        <w:rPr>
          <w:rFonts w:cs="Arial"/>
          <w:szCs w:val="24"/>
        </w:rPr>
        <w:t xml:space="preserve">that any </w:t>
      </w:r>
      <w:r w:rsidR="00941ED3">
        <w:rPr>
          <w:rFonts w:cs="Arial"/>
          <w:szCs w:val="24"/>
        </w:rPr>
        <w:t xml:space="preserve">similar </w:t>
      </w:r>
      <w:r>
        <w:rPr>
          <w:rFonts w:cs="Arial"/>
          <w:szCs w:val="24"/>
        </w:rPr>
        <w:t xml:space="preserve">difficulties </w:t>
      </w:r>
      <w:r w:rsidR="00941ED3">
        <w:rPr>
          <w:rFonts w:cs="Arial"/>
          <w:szCs w:val="24"/>
        </w:rPr>
        <w:t>c</w:t>
      </w:r>
      <w:r>
        <w:rPr>
          <w:rFonts w:cs="Arial"/>
          <w:szCs w:val="24"/>
        </w:rPr>
        <w:t xml:space="preserve">ould be avoided under the new </w:t>
      </w:r>
      <w:r w:rsidR="00941ED3">
        <w:rPr>
          <w:rFonts w:cs="Arial"/>
          <w:szCs w:val="24"/>
        </w:rPr>
        <w:t xml:space="preserve">grants </w:t>
      </w:r>
      <w:r>
        <w:rPr>
          <w:rFonts w:cs="Arial"/>
          <w:szCs w:val="24"/>
        </w:rPr>
        <w:t>system once it was implemented.</w:t>
      </w:r>
    </w:p>
    <w:p w14:paraId="5408EAA9" w14:textId="77777777" w:rsidR="00007B74" w:rsidRDefault="00007B74" w:rsidP="00007B74"/>
    <w:p w14:paraId="751F4ABB" w14:textId="2812AA91" w:rsidR="00007B74" w:rsidRDefault="00007B74" w:rsidP="00007B74">
      <w:pPr>
        <w:rPr>
          <w:b/>
          <w:bCs/>
        </w:rPr>
      </w:pPr>
      <w:r w:rsidRPr="0041231C">
        <w:rPr>
          <w:b/>
          <w:bCs/>
        </w:rPr>
        <w:t xml:space="preserve">AGREED TO RECOMMEND, on the proposal of </w:t>
      </w:r>
      <w:r w:rsidR="00066CD1">
        <w:rPr>
          <w:b/>
          <w:bCs/>
        </w:rPr>
        <w:t>Councillor Kendall</w:t>
      </w:r>
      <w:r w:rsidRPr="0041231C">
        <w:rPr>
          <w:b/>
          <w:bCs/>
        </w:rPr>
        <w:t xml:space="preserve">, seconded by </w:t>
      </w:r>
      <w:r w:rsidR="00066CD1">
        <w:rPr>
          <w:b/>
          <w:bCs/>
        </w:rPr>
        <w:t>Councillor Irwin</w:t>
      </w:r>
      <w:r w:rsidRPr="0041231C">
        <w:rPr>
          <w:b/>
          <w:bCs/>
        </w:rPr>
        <w:t xml:space="preserve">, that the recommendation be adopted. </w:t>
      </w:r>
    </w:p>
    <w:p w14:paraId="29623F33" w14:textId="77777777" w:rsidR="00066CD1" w:rsidRDefault="00066CD1" w:rsidP="00007B74">
      <w:pPr>
        <w:rPr>
          <w:b/>
          <w:bCs/>
        </w:rPr>
      </w:pPr>
    </w:p>
    <w:p w14:paraId="03182E23" w14:textId="6CCD5037" w:rsidR="00066CD1" w:rsidRPr="00066CD1" w:rsidRDefault="00066CD1" w:rsidP="00007B74">
      <w:r w:rsidRPr="00066CD1">
        <w:t>(The Vice Chair, Councillor Kendall, presided over the following item after the Chair, Councillor Martin left the meeting having declared an interest – 7.25pm)</w:t>
      </w:r>
    </w:p>
    <w:p w14:paraId="4685EE8D" w14:textId="77777777" w:rsidR="00007B74" w:rsidRDefault="00007B74" w:rsidP="00007B74">
      <w:pPr>
        <w:rPr>
          <w:rFonts w:cs="Arial"/>
          <w:szCs w:val="24"/>
        </w:rPr>
      </w:pPr>
    </w:p>
    <w:p w14:paraId="7073433D" w14:textId="4E33626A" w:rsidR="00007B74" w:rsidRPr="00CE150B" w:rsidRDefault="00007B74" w:rsidP="005D74E6">
      <w:pPr>
        <w:pStyle w:val="Heading1"/>
        <w:ind w:left="720" w:hanging="720"/>
        <w:rPr>
          <w:u w:val="single"/>
        </w:rPr>
      </w:pPr>
      <w:r>
        <w:t>8.</w:t>
      </w:r>
      <w:r>
        <w:tab/>
      </w:r>
      <w:bookmarkStart w:id="2" w:name="_Hlk164430281"/>
      <w:r w:rsidR="005D74E6" w:rsidRPr="005D74E6">
        <w:rPr>
          <w:rFonts w:eastAsia="Calibri"/>
          <w:u w:val="single"/>
        </w:rPr>
        <w:t>Community Development Running Cost Grants</w:t>
      </w:r>
      <w:r w:rsidRPr="00CE150B">
        <w:rPr>
          <w:rFonts w:eastAsia="Calibri"/>
          <w:u w:val="single"/>
        </w:rPr>
        <w:t xml:space="preserve"> </w:t>
      </w:r>
      <w:bookmarkEnd w:id="2"/>
      <w:r>
        <w:rPr>
          <w:rFonts w:eastAsia="Calibri"/>
          <w:u w:val="single"/>
        </w:rPr>
        <w:t xml:space="preserve">(FILE </w:t>
      </w:r>
      <w:r w:rsidR="003A5182">
        <w:rPr>
          <w:rFonts w:eastAsia="Calibri"/>
          <w:u w:val="single"/>
        </w:rPr>
        <w:t>CDV28</w:t>
      </w:r>
      <w:r>
        <w:rPr>
          <w:rFonts w:eastAsia="Calibri"/>
          <w:u w:val="single"/>
        </w:rPr>
        <w:t>)</w:t>
      </w:r>
    </w:p>
    <w:p w14:paraId="10E7815C" w14:textId="77777777" w:rsidR="00007B74" w:rsidRDefault="00007B74" w:rsidP="00007B74">
      <w:pPr>
        <w:contextualSpacing/>
        <w:rPr>
          <w:rFonts w:cs="Arial"/>
          <w:szCs w:val="24"/>
        </w:rPr>
      </w:pPr>
    </w:p>
    <w:p w14:paraId="3820E36D" w14:textId="19009DF0" w:rsidR="003A5182" w:rsidRPr="003A5182" w:rsidRDefault="00007B74" w:rsidP="003A5182">
      <w:pPr>
        <w:contextualSpacing/>
        <w:rPr>
          <w:rFonts w:eastAsia="Times New Roman"/>
          <w:szCs w:val="20"/>
        </w:rPr>
      </w:pPr>
      <w:r w:rsidRPr="00CE150B">
        <w:rPr>
          <w:rFonts w:cs="Arial"/>
          <w:caps/>
          <w:szCs w:val="24"/>
        </w:rPr>
        <w:t>Previously circulated:-</w:t>
      </w:r>
      <w:r>
        <w:rPr>
          <w:rFonts w:cs="Arial"/>
          <w:szCs w:val="24"/>
        </w:rPr>
        <w:t xml:space="preserve"> Report from the Director of Community and Wellbeing detailing that </w:t>
      </w:r>
      <w:r w:rsidR="003A5182">
        <w:rPr>
          <w:rFonts w:cs="Arial"/>
          <w:szCs w:val="24"/>
        </w:rPr>
        <w:t>t</w:t>
      </w:r>
      <w:r w:rsidR="003A5182" w:rsidRPr="003A5182">
        <w:rPr>
          <w:rFonts w:eastAsia="Times New Roman"/>
          <w:szCs w:val="20"/>
        </w:rPr>
        <w:t xml:space="preserve">he Community Development (CD) Fund 2024-25 was match funded by the Department of Communities via the Community Support Programme and the Council Community Development Section. </w:t>
      </w:r>
    </w:p>
    <w:p w14:paraId="60C18C36" w14:textId="77777777" w:rsidR="003A5182" w:rsidRPr="003A5182" w:rsidRDefault="003A5182" w:rsidP="003A5182">
      <w:pPr>
        <w:rPr>
          <w:rFonts w:eastAsia="Times New Roman"/>
          <w:color w:val="FF0000"/>
          <w:szCs w:val="20"/>
        </w:rPr>
      </w:pPr>
    </w:p>
    <w:p w14:paraId="7C2CD59F" w14:textId="77777777" w:rsidR="003A5182" w:rsidRPr="003A5182" w:rsidRDefault="003A5182" w:rsidP="003A5182">
      <w:pPr>
        <w:rPr>
          <w:rFonts w:eastAsia="Times New Roman"/>
          <w:szCs w:val="20"/>
        </w:rPr>
      </w:pPr>
      <w:r w:rsidRPr="003A5182">
        <w:rPr>
          <w:rFonts w:eastAsia="Times New Roman"/>
          <w:szCs w:val="20"/>
        </w:rPr>
        <w:t>The Community Development running cost grant process was opened on 5</w:t>
      </w:r>
      <w:r w:rsidRPr="003A5182">
        <w:rPr>
          <w:rFonts w:eastAsia="Times New Roman"/>
          <w:szCs w:val="20"/>
          <w:vertAlign w:val="superscript"/>
        </w:rPr>
        <w:t>th</w:t>
      </w:r>
      <w:r w:rsidRPr="003A5182">
        <w:rPr>
          <w:rFonts w:eastAsia="Times New Roman"/>
          <w:szCs w:val="20"/>
        </w:rPr>
        <w:t xml:space="preserve"> February 2024 and closed on 27</w:t>
      </w:r>
      <w:r w:rsidRPr="003A5182">
        <w:rPr>
          <w:rFonts w:eastAsia="Times New Roman"/>
          <w:szCs w:val="20"/>
          <w:vertAlign w:val="superscript"/>
        </w:rPr>
        <w:t>th</w:t>
      </w:r>
      <w:r w:rsidRPr="003A5182">
        <w:rPr>
          <w:rFonts w:eastAsia="Times New Roman"/>
          <w:szCs w:val="20"/>
        </w:rPr>
        <w:t xml:space="preserve"> February 2024 at noon and was advertised on Council website, social media and information circulated via the Council database.</w:t>
      </w:r>
    </w:p>
    <w:p w14:paraId="5F0C2514" w14:textId="77777777" w:rsidR="003A5182" w:rsidRPr="003A5182" w:rsidRDefault="003A5182" w:rsidP="003A5182">
      <w:pPr>
        <w:rPr>
          <w:rFonts w:eastAsia="Times New Roman"/>
          <w:szCs w:val="20"/>
        </w:rPr>
      </w:pPr>
    </w:p>
    <w:p w14:paraId="6FF754E4" w14:textId="77777777" w:rsidR="003A5182" w:rsidRPr="003A5182" w:rsidRDefault="003A5182" w:rsidP="003A5182">
      <w:pPr>
        <w:rPr>
          <w:rFonts w:eastAsia="Times New Roman"/>
          <w:szCs w:val="20"/>
        </w:rPr>
      </w:pPr>
      <w:r w:rsidRPr="003A5182">
        <w:rPr>
          <w:rFonts w:eastAsia="Times New Roman"/>
          <w:szCs w:val="20"/>
        </w:rPr>
        <w:t>Documentation including constitutions, financial statements and list of officer bearers which was already available on the Government Funding Database was not required to be supplied at the time of the application in order to streamline line the process and reduce bureaucracy for applicants.</w:t>
      </w:r>
    </w:p>
    <w:p w14:paraId="7E80ACDB" w14:textId="77777777" w:rsidR="003A5182" w:rsidRPr="003A5182" w:rsidRDefault="003A5182" w:rsidP="003A5182">
      <w:pPr>
        <w:rPr>
          <w:rFonts w:eastAsia="Times New Roman"/>
          <w:szCs w:val="20"/>
        </w:rPr>
      </w:pPr>
    </w:p>
    <w:p w14:paraId="29743B7B" w14:textId="77777777" w:rsidR="003A5182" w:rsidRPr="003A5182" w:rsidRDefault="003A5182" w:rsidP="003A5182">
      <w:pPr>
        <w:rPr>
          <w:rFonts w:eastAsia="Times New Roman"/>
          <w:szCs w:val="20"/>
        </w:rPr>
      </w:pPr>
      <w:r w:rsidRPr="003A5182">
        <w:rPr>
          <w:rFonts w:eastAsia="Times New Roman"/>
          <w:szCs w:val="20"/>
        </w:rPr>
        <w:t>The objectives of the CD Fund were:</w:t>
      </w:r>
    </w:p>
    <w:p w14:paraId="6B1AA324" w14:textId="77777777" w:rsidR="003A5182" w:rsidRPr="003A5182" w:rsidRDefault="003A5182" w:rsidP="003A5182">
      <w:pPr>
        <w:numPr>
          <w:ilvl w:val="0"/>
          <w:numId w:val="19"/>
        </w:numPr>
        <w:contextualSpacing/>
        <w:rPr>
          <w:rFonts w:eastAsia="Times New Roman"/>
          <w:szCs w:val="20"/>
        </w:rPr>
      </w:pPr>
      <w:r w:rsidRPr="003A5182">
        <w:rPr>
          <w:rFonts w:eastAsia="Times New Roman"/>
          <w:szCs w:val="20"/>
        </w:rPr>
        <w:t xml:space="preserve">to strengthen local communities: </w:t>
      </w:r>
    </w:p>
    <w:p w14:paraId="77F18486" w14:textId="77777777" w:rsidR="003A5182" w:rsidRPr="003A5182" w:rsidRDefault="003A5182" w:rsidP="003A5182">
      <w:pPr>
        <w:numPr>
          <w:ilvl w:val="0"/>
          <w:numId w:val="19"/>
        </w:numPr>
        <w:contextualSpacing/>
        <w:rPr>
          <w:rFonts w:eastAsia="Times New Roman"/>
          <w:szCs w:val="20"/>
        </w:rPr>
      </w:pPr>
      <w:r w:rsidRPr="003A5182">
        <w:rPr>
          <w:rFonts w:eastAsia="Times New Roman"/>
          <w:szCs w:val="20"/>
        </w:rPr>
        <w:t xml:space="preserve">to increase community participation; </w:t>
      </w:r>
    </w:p>
    <w:p w14:paraId="077610FA" w14:textId="77777777" w:rsidR="003A5182" w:rsidRPr="003A5182" w:rsidRDefault="003A5182" w:rsidP="003A5182">
      <w:pPr>
        <w:numPr>
          <w:ilvl w:val="0"/>
          <w:numId w:val="19"/>
        </w:numPr>
        <w:contextualSpacing/>
        <w:rPr>
          <w:rFonts w:eastAsia="Times New Roman"/>
          <w:szCs w:val="20"/>
        </w:rPr>
      </w:pPr>
      <w:r w:rsidRPr="003A5182">
        <w:rPr>
          <w:rFonts w:eastAsia="Times New Roman"/>
          <w:szCs w:val="20"/>
        </w:rPr>
        <w:t>to promote social inclusion through the stimulation and support of community groups; and to encourage and promote community activity.</w:t>
      </w:r>
    </w:p>
    <w:p w14:paraId="577609E1" w14:textId="77777777" w:rsidR="003A5182" w:rsidRPr="003A5182" w:rsidRDefault="003A5182" w:rsidP="003A5182">
      <w:pPr>
        <w:rPr>
          <w:rFonts w:eastAsia="Times New Roman"/>
          <w:szCs w:val="20"/>
        </w:rPr>
      </w:pPr>
    </w:p>
    <w:p w14:paraId="6665EC61" w14:textId="77777777" w:rsidR="003A5182" w:rsidRPr="003A5182" w:rsidRDefault="003A5182" w:rsidP="003A5182">
      <w:pPr>
        <w:rPr>
          <w:rFonts w:eastAsia="Times New Roman"/>
          <w:szCs w:val="20"/>
        </w:rPr>
      </w:pPr>
      <w:r w:rsidRPr="003A5182">
        <w:rPr>
          <w:rFonts w:eastAsia="Times New Roman"/>
          <w:szCs w:val="20"/>
        </w:rPr>
        <w:t>The expected outcomes of the CD Fund were:</w:t>
      </w:r>
    </w:p>
    <w:p w14:paraId="6F2A37CD" w14:textId="77777777" w:rsidR="003A5182" w:rsidRPr="003A5182" w:rsidRDefault="003A5182" w:rsidP="003A5182">
      <w:pPr>
        <w:rPr>
          <w:rFonts w:eastAsia="Times New Roman"/>
          <w:szCs w:val="20"/>
        </w:rPr>
      </w:pPr>
    </w:p>
    <w:p w14:paraId="41ABA943" w14:textId="77777777" w:rsidR="003A5182" w:rsidRPr="003A5182" w:rsidRDefault="003A5182" w:rsidP="003A5182">
      <w:pPr>
        <w:numPr>
          <w:ilvl w:val="0"/>
          <w:numId w:val="18"/>
        </w:numPr>
        <w:contextualSpacing/>
        <w:rPr>
          <w:rFonts w:eastAsia="Times New Roman"/>
          <w:szCs w:val="20"/>
        </w:rPr>
      </w:pPr>
      <w:r w:rsidRPr="003A5182">
        <w:rPr>
          <w:rFonts w:eastAsia="Times New Roman"/>
          <w:szCs w:val="20"/>
        </w:rPr>
        <w:t>An active and organised community</w:t>
      </w:r>
    </w:p>
    <w:p w14:paraId="7189377E" w14:textId="77777777" w:rsidR="003A5182" w:rsidRPr="003A5182" w:rsidRDefault="003A5182" w:rsidP="003A5182">
      <w:pPr>
        <w:numPr>
          <w:ilvl w:val="0"/>
          <w:numId w:val="18"/>
        </w:numPr>
        <w:contextualSpacing/>
        <w:rPr>
          <w:rFonts w:eastAsia="Times New Roman"/>
          <w:szCs w:val="20"/>
        </w:rPr>
      </w:pPr>
      <w:r w:rsidRPr="003A5182">
        <w:rPr>
          <w:rFonts w:eastAsia="Times New Roman"/>
          <w:szCs w:val="20"/>
        </w:rPr>
        <w:t>An influential community</w:t>
      </w:r>
    </w:p>
    <w:p w14:paraId="3822D9E8" w14:textId="77777777" w:rsidR="003A5182" w:rsidRPr="003A5182" w:rsidRDefault="003A5182" w:rsidP="003A5182">
      <w:pPr>
        <w:numPr>
          <w:ilvl w:val="0"/>
          <w:numId w:val="18"/>
        </w:numPr>
        <w:contextualSpacing/>
        <w:rPr>
          <w:rFonts w:eastAsia="Times New Roman"/>
          <w:szCs w:val="20"/>
        </w:rPr>
      </w:pPr>
      <w:r w:rsidRPr="003A5182">
        <w:rPr>
          <w:rFonts w:eastAsia="Times New Roman"/>
          <w:szCs w:val="20"/>
        </w:rPr>
        <w:t xml:space="preserve">An informed community </w:t>
      </w:r>
    </w:p>
    <w:p w14:paraId="2C0E59F2" w14:textId="77777777" w:rsidR="003A5182" w:rsidRPr="003A5182" w:rsidRDefault="003A5182" w:rsidP="003A5182">
      <w:pPr>
        <w:numPr>
          <w:ilvl w:val="0"/>
          <w:numId w:val="18"/>
        </w:numPr>
        <w:contextualSpacing/>
        <w:rPr>
          <w:rFonts w:eastAsia="Times New Roman"/>
          <w:szCs w:val="20"/>
        </w:rPr>
      </w:pPr>
      <w:r w:rsidRPr="003A5182">
        <w:rPr>
          <w:rFonts w:eastAsia="Times New Roman"/>
          <w:szCs w:val="20"/>
        </w:rPr>
        <w:t>A sustainable community.</w:t>
      </w:r>
    </w:p>
    <w:p w14:paraId="3D9D6963" w14:textId="77777777" w:rsidR="003A5182" w:rsidRPr="003A5182" w:rsidRDefault="003A5182" w:rsidP="003A5182">
      <w:pPr>
        <w:rPr>
          <w:rFonts w:eastAsia="Times New Roman"/>
          <w:szCs w:val="20"/>
        </w:rPr>
      </w:pPr>
    </w:p>
    <w:p w14:paraId="5AE0D7F3" w14:textId="77777777" w:rsidR="003A5182" w:rsidRPr="003A5182" w:rsidRDefault="003A5182" w:rsidP="003A5182">
      <w:pPr>
        <w:rPr>
          <w:rFonts w:eastAsia="Times New Roman"/>
          <w:szCs w:val="20"/>
        </w:rPr>
      </w:pPr>
      <w:r w:rsidRPr="003A5182">
        <w:rPr>
          <w:rFonts w:eastAsia="Times New Roman"/>
          <w:szCs w:val="20"/>
        </w:rPr>
        <w:t>The grants were assessed and scored under the following criteria:</w:t>
      </w:r>
    </w:p>
    <w:p w14:paraId="7EC96F13" w14:textId="77777777" w:rsidR="003A5182" w:rsidRPr="003A5182" w:rsidRDefault="003A5182" w:rsidP="003A5182">
      <w:pPr>
        <w:rPr>
          <w:rFonts w:eastAsia="Times New Roman"/>
          <w:szCs w:val="20"/>
        </w:rPr>
      </w:pPr>
    </w:p>
    <w:p w14:paraId="10B71807" w14:textId="77777777" w:rsidR="003A5182" w:rsidRPr="003A5182" w:rsidRDefault="003A5182" w:rsidP="003A5182">
      <w:pPr>
        <w:rPr>
          <w:rFonts w:eastAsia="Times New Roman"/>
          <w:szCs w:val="20"/>
        </w:rPr>
      </w:pPr>
      <w:r w:rsidRPr="003A5182">
        <w:rPr>
          <w:rFonts w:eastAsia="Times New Roman"/>
          <w:szCs w:val="20"/>
        </w:rPr>
        <w:t xml:space="preserve">Grant Criteria – </w:t>
      </w:r>
      <w:r w:rsidRPr="003A5182">
        <w:rPr>
          <w:rFonts w:eastAsia="Times New Roman"/>
          <w:b/>
          <w:szCs w:val="20"/>
        </w:rPr>
        <w:t>Running Costs</w:t>
      </w:r>
      <w:r w:rsidRPr="003A5182">
        <w:rPr>
          <w:rFonts w:eastAsia="Times New Roman"/>
          <w:szCs w:val="20"/>
        </w:rPr>
        <w:t xml:space="preserve">                                                                 Max Points</w:t>
      </w:r>
    </w:p>
    <w:p w14:paraId="5B217C37" w14:textId="77777777" w:rsidR="003A5182" w:rsidRPr="003A5182" w:rsidRDefault="003A5182" w:rsidP="003A5182">
      <w:pPr>
        <w:rPr>
          <w:rFonts w:eastAsia="Times New Roman"/>
          <w:szCs w:val="20"/>
        </w:rPr>
      </w:pPr>
    </w:p>
    <w:p w14:paraId="2EA7223F" w14:textId="77777777" w:rsidR="003A5182" w:rsidRPr="003A5182" w:rsidRDefault="003A5182" w:rsidP="003A5182">
      <w:pPr>
        <w:rPr>
          <w:rFonts w:eastAsia="Times New Roman"/>
          <w:szCs w:val="20"/>
        </w:rPr>
      </w:pPr>
      <w:r w:rsidRPr="003A5182">
        <w:rPr>
          <w:rFonts w:eastAsia="Times New Roman"/>
          <w:szCs w:val="20"/>
        </w:rPr>
        <w:t>Aim and activities</w:t>
      </w:r>
      <w:r w:rsidRPr="003A5182">
        <w:rPr>
          <w:rFonts w:eastAsia="Times New Roman"/>
          <w:szCs w:val="20"/>
        </w:rPr>
        <w:tab/>
        <w:t xml:space="preserve">    </w:t>
      </w:r>
      <w:r w:rsidRPr="003A5182">
        <w:rPr>
          <w:rFonts w:eastAsia="Times New Roman"/>
          <w:szCs w:val="20"/>
        </w:rPr>
        <w:tab/>
      </w:r>
      <w:r w:rsidRPr="003A5182">
        <w:rPr>
          <w:rFonts w:eastAsia="Times New Roman"/>
          <w:szCs w:val="20"/>
        </w:rPr>
        <w:tab/>
      </w:r>
      <w:r w:rsidRPr="003A5182">
        <w:rPr>
          <w:rFonts w:eastAsia="Times New Roman"/>
          <w:szCs w:val="20"/>
        </w:rPr>
        <w:tab/>
        <w:t xml:space="preserve">         </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w:t>
      </w:r>
    </w:p>
    <w:p w14:paraId="5CD9A3AD" w14:textId="77777777" w:rsidR="003A5182" w:rsidRPr="003A5182" w:rsidRDefault="003A5182" w:rsidP="003A5182">
      <w:pPr>
        <w:rPr>
          <w:rFonts w:eastAsia="Times New Roman"/>
          <w:szCs w:val="20"/>
        </w:rPr>
      </w:pPr>
      <w:r w:rsidRPr="003A5182">
        <w:rPr>
          <w:rFonts w:eastAsia="Times New Roman"/>
          <w:szCs w:val="20"/>
        </w:rPr>
        <w:t xml:space="preserve">Costs      </w:t>
      </w:r>
      <w:r w:rsidRPr="003A5182">
        <w:rPr>
          <w:rFonts w:eastAsia="Times New Roman"/>
          <w:szCs w:val="20"/>
        </w:rPr>
        <w:tab/>
      </w:r>
      <w:r w:rsidRPr="003A5182">
        <w:rPr>
          <w:rFonts w:eastAsia="Times New Roman"/>
          <w:szCs w:val="20"/>
        </w:rPr>
        <w:tab/>
        <w:t xml:space="preserve">          </w:t>
      </w:r>
      <w:r w:rsidRPr="003A5182">
        <w:rPr>
          <w:rFonts w:eastAsia="Times New Roman"/>
          <w:szCs w:val="20"/>
        </w:rPr>
        <w:tab/>
      </w:r>
      <w:r w:rsidRPr="003A5182">
        <w:rPr>
          <w:rFonts w:eastAsia="Times New Roman"/>
          <w:szCs w:val="20"/>
        </w:rPr>
        <w:tab/>
      </w:r>
      <w:r w:rsidRPr="003A5182">
        <w:rPr>
          <w:rFonts w:eastAsia="Times New Roman"/>
          <w:szCs w:val="20"/>
        </w:rPr>
        <w:tab/>
        <w:t xml:space="preserve">          </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w:t>
      </w:r>
    </w:p>
    <w:p w14:paraId="2469070E" w14:textId="77777777" w:rsidR="003A5182" w:rsidRPr="003A5182" w:rsidRDefault="003A5182" w:rsidP="003A5182">
      <w:pPr>
        <w:rPr>
          <w:rFonts w:eastAsia="Times New Roman"/>
          <w:szCs w:val="20"/>
        </w:rPr>
      </w:pPr>
      <w:r w:rsidRPr="003A5182">
        <w:rPr>
          <w:rFonts w:eastAsia="Times New Roman"/>
          <w:szCs w:val="20"/>
        </w:rPr>
        <w:t>Catchment area (based on top 10% of most deprived wards)</w:t>
      </w:r>
      <w:r w:rsidRPr="003A5182">
        <w:rPr>
          <w:rFonts w:eastAsia="Times New Roman"/>
          <w:szCs w:val="20"/>
        </w:rPr>
        <w:tab/>
        <w:t xml:space="preserve">        </w:t>
      </w:r>
      <w:r w:rsidRPr="003A5182">
        <w:rPr>
          <w:rFonts w:eastAsia="Times New Roman"/>
          <w:szCs w:val="20"/>
        </w:rPr>
        <w:tab/>
      </w:r>
      <w:r w:rsidRPr="003A5182">
        <w:rPr>
          <w:rFonts w:eastAsia="Times New Roman"/>
          <w:szCs w:val="20"/>
        </w:rPr>
        <w:tab/>
        <w:t xml:space="preserve">          </w:t>
      </w:r>
      <w:r w:rsidRPr="003A5182">
        <w:rPr>
          <w:rFonts w:eastAsia="Times New Roman"/>
          <w:szCs w:val="20"/>
        </w:rPr>
        <w:tab/>
        <w:t>5</w:t>
      </w:r>
    </w:p>
    <w:p w14:paraId="6C406A71" w14:textId="77777777" w:rsidR="003A5182" w:rsidRPr="003A5182" w:rsidRDefault="003A5182" w:rsidP="003A5182">
      <w:pPr>
        <w:rPr>
          <w:rFonts w:eastAsia="Times New Roman"/>
          <w:szCs w:val="20"/>
        </w:rPr>
      </w:pPr>
      <w:r w:rsidRPr="003A5182">
        <w:rPr>
          <w:rFonts w:eastAsia="Times New Roman"/>
          <w:szCs w:val="20"/>
        </w:rPr>
        <w:t>Benefit/achieve 2024/25</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 xml:space="preserve">     </w:t>
      </w:r>
      <w:r w:rsidRPr="003A5182">
        <w:rPr>
          <w:rFonts w:eastAsia="Times New Roman"/>
          <w:szCs w:val="20"/>
        </w:rPr>
        <w:tab/>
      </w:r>
      <w:r w:rsidRPr="003A5182">
        <w:rPr>
          <w:rFonts w:eastAsia="Times New Roman"/>
          <w:szCs w:val="20"/>
        </w:rPr>
        <w:tab/>
        <w:t xml:space="preserve">          </w:t>
      </w:r>
      <w:r w:rsidRPr="003A5182">
        <w:rPr>
          <w:rFonts w:eastAsia="Times New Roman"/>
          <w:szCs w:val="20"/>
        </w:rPr>
        <w:tab/>
        <w:t xml:space="preserve">5 </w:t>
      </w:r>
    </w:p>
    <w:p w14:paraId="7E406064" w14:textId="77777777" w:rsidR="003A5182" w:rsidRPr="003A5182" w:rsidRDefault="003A5182" w:rsidP="003A5182">
      <w:pPr>
        <w:rPr>
          <w:rFonts w:eastAsia="Times New Roman"/>
          <w:szCs w:val="20"/>
        </w:rPr>
      </w:pPr>
      <w:r w:rsidRPr="003A5182">
        <w:rPr>
          <w:rFonts w:eastAsia="Times New Roman"/>
          <w:szCs w:val="20"/>
        </w:rPr>
        <w:t xml:space="preserve">Economic independence </w:t>
      </w:r>
      <w:r w:rsidRPr="003A5182">
        <w:rPr>
          <w:rFonts w:eastAsia="Times New Roman"/>
          <w:szCs w:val="20"/>
        </w:rPr>
        <w:tab/>
        <w:t xml:space="preserve">          </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w:t>
      </w:r>
    </w:p>
    <w:p w14:paraId="06BED98A" w14:textId="77777777" w:rsidR="003A5182" w:rsidRPr="003A5182" w:rsidRDefault="003A5182" w:rsidP="003A5182">
      <w:pPr>
        <w:rPr>
          <w:rFonts w:eastAsia="Times New Roman"/>
          <w:szCs w:val="20"/>
        </w:rPr>
      </w:pPr>
      <w:r w:rsidRPr="003A5182">
        <w:rPr>
          <w:rFonts w:eastAsia="Times New Roman"/>
          <w:szCs w:val="20"/>
        </w:rPr>
        <w:t xml:space="preserve">Tackling poverty and social exclusion      </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w:t>
      </w:r>
    </w:p>
    <w:p w14:paraId="62AC2453" w14:textId="77777777" w:rsidR="003A5182" w:rsidRPr="003A5182" w:rsidRDefault="003A5182" w:rsidP="003A5182">
      <w:pPr>
        <w:rPr>
          <w:rFonts w:eastAsia="Times New Roman"/>
          <w:szCs w:val="20"/>
        </w:rPr>
      </w:pPr>
      <w:r w:rsidRPr="003A5182">
        <w:rPr>
          <w:rFonts w:eastAsia="Times New Roman"/>
          <w:szCs w:val="20"/>
        </w:rPr>
        <w:t xml:space="preserve">Promote health and wellbeing </w:t>
      </w:r>
      <w:r w:rsidRPr="003A5182">
        <w:rPr>
          <w:rFonts w:eastAsia="Times New Roman"/>
          <w:szCs w:val="20"/>
        </w:rPr>
        <w:tab/>
      </w:r>
      <w:r w:rsidRPr="003A5182">
        <w:rPr>
          <w:rFonts w:eastAsia="Times New Roman"/>
          <w:szCs w:val="20"/>
        </w:rPr>
        <w:tab/>
      </w:r>
      <w:r w:rsidRPr="003A5182">
        <w:rPr>
          <w:rFonts w:eastAsia="Times New Roman"/>
          <w:szCs w:val="20"/>
        </w:rPr>
        <w:tab/>
        <w:t xml:space="preserve">                                </w:t>
      </w:r>
      <w:r w:rsidRPr="003A5182">
        <w:rPr>
          <w:rFonts w:eastAsia="Times New Roman"/>
          <w:szCs w:val="20"/>
        </w:rPr>
        <w:tab/>
      </w:r>
      <w:r w:rsidRPr="003A5182">
        <w:rPr>
          <w:rFonts w:eastAsia="Times New Roman"/>
          <w:szCs w:val="20"/>
        </w:rPr>
        <w:tab/>
      </w:r>
      <w:r w:rsidRPr="003A5182">
        <w:rPr>
          <w:rFonts w:eastAsia="Times New Roman"/>
          <w:szCs w:val="20"/>
        </w:rPr>
        <w:tab/>
        <w:t>5</w:t>
      </w:r>
    </w:p>
    <w:p w14:paraId="00FA6FE7" w14:textId="77777777" w:rsidR="003A5182" w:rsidRPr="003A5182" w:rsidRDefault="003A5182" w:rsidP="003A5182">
      <w:pPr>
        <w:rPr>
          <w:rFonts w:eastAsia="Times New Roman"/>
          <w:szCs w:val="20"/>
        </w:rPr>
      </w:pPr>
      <w:r w:rsidRPr="003A5182">
        <w:rPr>
          <w:rFonts w:eastAsia="Times New Roman"/>
          <w:szCs w:val="20"/>
        </w:rPr>
        <w:t>S.75 Equality and Good Relations</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 xml:space="preserve">           </w:t>
      </w:r>
      <w:r w:rsidRPr="003A5182">
        <w:rPr>
          <w:rFonts w:eastAsia="Times New Roman"/>
          <w:szCs w:val="20"/>
        </w:rPr>
        <w:tab/>
      </w:r>
      <w:r w:rsidRPr="003A5182">
        <w:rPr>
          <w:rFonts w:eastAsia="Times New Roman"/>
          <w:szCs w:val="20"/>
        </w:rPr>
        <w:tab/>
        <w:t>5</w:t>
      </w:r>
    </w:p>
    <w:p w14:paraId="22A3AC0A" w14:textId="77777777" w:rsidR="003A5182" w:rsidRPr="003A5182" w:rsidRDefault="003A5182" w:rsidP="003A5182">
      <w:pPr>
        <w:rPr>
          <w:rFonts w:eastAsia="Times New Roman"/>
          <w:szCs w:val="20"/>
        </w:rPr>
      </w:pPr>
      <w:r w:rsidRPr="003A5182">
        <w:rPr>
          <w:rFonts w:eastAsia="Times New Roman"/>
          <w:szCs w:val="20"/>
        </w:rPr>
        <w:t>In-kind contributions</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w:t>
      </w:r>
    </w:p>
    <w:p w14:paraId="7C0BBB2B" w14:textId="77777777" w:rsidR="003A5182" w:rsidRPr="003A5182" w:rsidRDefault="003A5182" w:rsidP="003A5182">
      <w:pPr>
        <w:rPr>
          <w:rFonts w:eastAsia="Times New Roman"/>
          <w:szCs w:val="20"/>
        </w:rPr>
      </w:pPr>
      <w:r w:rsidRPr="003A5182">
        <w:rPr>
          <w:rFonts w:eastAsia="Times New Roman"/>
          <w:szCs w:val="20"/>
        </w:rPr>
        <w:t>Value for money</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 xml:space="preserve">         </w:t>
      </w:r>
    </w:p>
    <w:p w14:paraId="69186D86" w14:textId="77777777" w:rsidR="003A5182" w:rsidRPr="003A5182" w:rsidRDefault="003A5182" w:rsidP="003A5182">
      <w:pPr>
        <w:rPr>
          <w:rFonts w:eastAsia="Times New Roman"/>
          <w:szCs w:val="20"/>
        </w:rPr>
      </w:pPr>
      <w:r w:rsidRPr="003A5182">
        <w:rPr>
          <w:rFonts w:eastAsia="Times New Roman"/>
          <w:szCs w:val="20"/>
        </w:rPr>
        <w:t>Total score available</w:t>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r>
      <w:r w:rsidRPr="003A5182">
        <w:rPr>
          <w:rFonts w:eastAsia="Times New Roman"/>
          <w:szCs w:val="20"/>
        </w:rPr>
        <w:tab/>
        <w:t>50</w:t>
      </w:r>
    </w:p>
    <w:p w14:paraId="692E8A83" w14:textId="77777777" w:rsidR="003A5182" w:rsidRPr="003A5182" w:rsidRDefault="003A5182" w:rsidP="003A5182">
      <w:pPr>
        <w:rPr>
          <w:rFonts w:eastAsia="Times New Roman"/>
          <w:szCs w:val="20"/>
        </w:rPr>
      </w:pPr>
      <w:r w:rsidRPr="003A5182">
        <w:rPr>
          <w:rFonts w:eastAsia="Times New Roman"/>
          <w:szCs w:val="20"/>
        </w:rPr>
        <w:lastRenderedPageBreak/>
        <w:t xml:space="preserve">  </w:t>
      </w:r>
    </w:p>
    <w:p w14:paraId="3984C5D1" w14:textId="77777777" w:rsidR="003A5182" w:rsidRPr="003A5182" w:rsidRDefault="003A5182" w:rsidP="003A5182">
      <w:pPr>
        <w:rPr>
          <w:rFonts w:eastAsia="Times New Roman"/>
          <w:szCs w:val="20"/>
        </w:rPr>
      </w:pPr>
      <w:r w:rsidRPr="003A5182">
        <w:rPr>
          <w:rFonts w:eastAsia="Times New Roman"/>
          <w:szCs w:val="20"/>
        </w:rPr>
        <w:t xml:space="preserve">An assessment panel comprising of the Community Development Manager, Community Development Grants Officer and Parks, and Cemeteries Engagement Officer scored each of the applications and a pass mark of 50% was agreed prior to scoring. </w:t>
      </w:r>
    </w:p>
    <w:p w14:paraId="35A5B0ED" w14:textId="77777777" w:rsidR="003A5182" w:rsidRPr="003A5182" w:rsidRDefault="003A5182" w:rsidP="003A5182">
      <w:pPr>
        <w:rPr>
          <w:rFonts w:eastAsia="Times New Roman"/>
          <w:szCs w:val="20"/>
        </w:rPr>
      </w:pPr>
    </w:p>
    <w:p w14:paraId="3081514F" w14:textId="77777777" w:rsidR="003A5182" w:rsidRPr="003A5182" w:rsidRDefault="003A5182" w:rsidP="003A5182">
      <w:pPr>
        <w:rPr>
          <w:rFonts w:ascii="Calibri" w:eastAsia="Times New Roman" w:hAnsi="Calibri" w:cs="Calibri"/>
          <w:b/>
          <w:bCs/>
          <w:color w:val="000000"/>
          <w:sz w:val="22"/>
          <w:lang w:eastAsia="en-GB"/>
        </w:rPr>
      </w:pPr>
      <w:r w:rsidRPr="003A5182">
        <w:rPr>
          <w:rFonts w:eastAsia="Times New Roman"/>
          <w:szCs w:val="20"/>
        </w:rPr>
        <w:t>The total budget for the Community Development Grant was £92,000.</w:t>
      </w:r>
    </w:p>
    <w:p w14:paraId="6C191C0A" w14:textId="77777777" w:rsidR="003A5182" w:rsidRPr="003A5182" w:rsidRDefault="003A5182" w:rsidP="003A5182">
      <w:pPr>
        <w:rPr>
          <w:rFonts w:eastAsia="Times New Roman"/>
          <w:szCs w:val="20"/>
        </w:rPr>
      </w:pPr>
    </w:p>
    <w:p w14:paraId="1A558B65" w14:textId="77777777" w:rsidR="003A5182" w:rsidRPr="003A5182" w:rsidRDefault="003A5182" w:rsidP="003A5182">
      <w:pPr>
        <w:rPr>
          <w:rFonts w:eastAsia="Times New Roman"/>
          <w:color w:val="000000"/>
          <w:szCs w:val="20"/>
        </w:rPr>
      </w:pPr>
      <w:r w:rsidRPr="003A5182">
        <w:rPr>
          <w:rFonts w:eastAsia="Times New Roman"/>
          <w:color w:val="000000"/>
          <w:szCs w:val="20"/>
        </w:rPr>
        <w:t>A total of 63 applications were received for running costs totalling a value of £124,789. Out of the 63 applications received, 49 were successful, 10 applications did not meet the pass mark of 50% and 4 applications were deemed ineligible. The total eligible amount was £102,949.48 (see table below).</w:t>
      </w:r>
    </w:p>
    <w:p w14:paraId="5ED15A8F" w14:textId="77777777" w:rsidR="003A5182" w:rsidRPr="003A5182" w:rsidRDefault="003A5182" w:rsidP="003A5182">
      <w:pPr>
        <w:rPr>
          <w:rFonts w:eastAsia="Times New Roman"/>
          <w:color w:val="000000"/>
          <w:szCs w:val="20"/>
        </w:rPr>
      </w:pPr>
    </w:p>
    <w:p w14:paraId="5EB50C0A" w14:textId="188C369B" w:rsidR="003A5182" w:rsidRPr="003A5182" w:rsidRDefault="003A5182" w:rsidP="003A5182">
      <w:pPr>
        <w:rPr>
          <w:rFonts w:eastAsia="Times New Roman"/>
          <w:szCs w:val="20"/>
        </w:rPr>
      </w:pPr>
      <w:r w:rsidRPr="003A5182">
        <w:rPr>
          <w:rFonts w:eastAsia="Times New Roman"/>
          <w:color w:val="000000"/>
          <w:szCs w:val="20"/>
        </w:rPr>
        <w:t xml:space="preserve">Letters of Offer would be issued once a Letter of </w:t>
      </w:r>
      <w:r w:rsidRPr="003A5182">
        <w:rPr>
          <w:rFonts w:eastAsia="Times New Roman"/>
          <w:szCs w:val="20"/>
        </w:rPr>
        <w:t>Offer from the Department for Communities had been received.</w:t>
      </w:r>
    </w:p>
    <w:p w14:paraId="629BB65F" w14:textId="77777777" w:rsidR="003A5182" w:rsidRPr="003A5182" w:rsidRDefault="003A5182" w:rsidP="003A5182">
      <w:pPr>
        <w:rPr>
          <w:rFonts w:eastAsia="Times New Roman"/>
          <w:szCs w:val="20"/>
        </w:rPr>
      </w:pPr>
    </w:p>
    <w:p w14:paraId="0AB03315" w14:textId="77777777" w:rsidR="003A5182" w:rsidRPr="003A5182" w:rsidRDefault="003A5182" w:rsidP="003A5182">
      <w:pPr>
        <w:rPr>
          <w:rFonts w:eastAsia="Times New Roman"/>
          <w:b/>
          <w:szCs w:val="20"/>
        </w:rPr>
      </w:pPr>
      <w:r w:rsidRPr="003A5182">
        <w:rPr>
          <w:rFonts w:eastAsia="Times New Roman"/>
          <w:b/>
          <w:szCs w:val="20"/>
        </w:rPr>
        <w:t>Table 1 Successful Applicants</w:t>
      </w:r>
    </w:p>
    <w:p w14:paraId="24A45491" w14:textId="77777777" w:rsidR="003A5182" w:rsidRPr="003A5182" w:rsidRDefault="003A5182" w:rsidP="003A5182">
      <w:pPr>
        <w:rPr>
          <w:rFonts w:eastAsia="Times New Roman"/>
          <w:b/>
          <w:szCs w:val="20"/>
          <w:highlight w:val="yellow"/>
        </w:rPr>
      </w:pPr>
    </w:p>
    <w:tbl>
      <w:tblPr>
        <w:tblW w:w="10207" w:type="dxa"/>
        <w:tblInd w:w="-724" w:type="dxa"/>
        <w:tblLayout w:type="fixed"/>
        <w:tblCellMar>
          <w:left w:w="30" w:type="dxa"/>
          <w:right w:w="30" w:type="dxa"/>
        </w:tblCellMar>
        <w:tblLook w:val="0000" w:firstRow="0" w:lastRow="0" w:firstColumn="0" w:lastColumn="0" w:noHBand="0" w:noVBand="0"/>
      </w:tblPr>
      <w:tblGrid>
        <w:gridCol w:w="709"/>
        <w:gridCol w:w="4962"/>
        <w:gridCol w:w="1275"/>
        <w:gridCol w:w="1843"/>
        <w:gridCol w:w="1418"/>
      </w:tblGrid>
      <w:tr w:rsidR="003A5182" w:rsidRPr="003A5182" w14:paraId="1FF2827C" w14:textId="77777777" w:rsidTr="00C80958">
        <w:trPr>
          <w:trHeight w:val="300"/>
        </w:trPr>
        <w:tc>
          <w:tcPr>
            <w:tcW w:w="5671" w:type="dxa"/>
            <w:gridSpan w:val="2"/>
            <w:tcBorders>
              <w:top w:val="single" w:sz="12" w:space="0" w:color="auto"/>
              <w:left w:val="single" w:sz="12" w:space="0" w:color="auto"/>
              <w:bottom w:val="single" w:sz="12" w:space="0" w:color="auto"/>
              <w:right w:val="nil"/>
            </w:tcBorders>
            <w:shd w:val="solid" w:color="99CC00" w:fill="auto"/>
          </w:tcPr>
          <w:p w14:paraId="4F4D116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 xml:space="preserve">Successful Running Costs Breakdown </w:t>
            </w:r>
          </w:p>
        </w:tc>
        <w:tc>
          <w:tcPr>
            <w:tcW w:w="1275" w:type="dxa"/>
            <w:tcBorders>
              <w:top w:val="single" w:sz="12" w:space="0" w:color="auto"/>
              <w:left w:val="nil"/>
              <w:bottom w:val="single" w:sz="12" w:space="0" w:color="auto"/>
              <w:right w:val="nil"/>
            </w:tcBorders>
            <w:shd w:val="solid" w:color="99CC00" w:fill="auto"/>
          </w:tcPr>
          <w:p w14:paraId="5AA13DE9" w14:textId="77777777" w:rsidR="003A5182" w:rsidRPr="003A5182" w:rsidRDefault="003A5182" w:rsidP="003A5182">
            <w:pPr>
              <w:autoSpaceDE w:val="0"/>
              <w:autoSpaceDN w:val="0"/>
              <w:adjustRightInd w:val="0"/>
              <w:jc w:val="center"/>
              <w:rPr>
                <w:rFonts w:eastAsia="Times New Roman" w:cs="Arial"/>
                <w:b/>
                <w:bCs/>
                <w:color w:val="000000"/>
                <w:sz w:val="20"/>
                <w:szCs w:val="20"/>
              </w:rPr>
            </w:pPr>
          </w:p>
        </w:tc>
        <w:tc>
          <w:tcPr>
            <w:tcW w:w="1843" w:type="dxa"/>
            <w:tcBorders>
              <w:top w:val="single" w:sz="12" w:space="0" w:color="auto"/>
              <w:left w:val="nil"/>
              <w:bottom w:val="single" w:sz="12" w:space="0" w:color="auto"/>
              <w:right w:val="nil"/>
            </w:tcBorders>
            <w:shd w:val="solid" w:color="99CC00" w:fill="auto"/>
          </w:tcPr>
          <w:p w14:paraId="76D0F4E6" w14:textId="77777777" w:rsidR="003A5182" w:rsidRPr="003A5182" w:rsidRDefault="003A5182" w:rsidP="003A5182">
            <w:pPr>
              <w:autoSpaceDE w:val="0"/>
              <w:autoSpaceDN w:val="0"/>
              <w:adjustRightInd w:val="0"/>
              <w:jc w:val="center"/>
              <w:rPr>
                <w:rFonts w:eastAsia="Times New Roman" w:cs="Arial"/>
                <w:b/>
                <w:bCs/>
                <w:color w:val="000000"/>
                <w:sz w:val="20"/>
                <w:szCs w:val="20"/>
              </w:rPr>
            </w:pPr>
          </w:p>
        </w:tc>
        <w:tc>
          <w:tcPr>
            <w:tcW w:w="1418" w:type="dxa"/>
            <w:tcBorders>
              <w:top w:val="single" w:sz="12" w:space="0" w:color="auto"/>
              <w:left w:val="nil"/>
              <w:bottom w:val="single" w:sz="12" w:space="0" w:color="auto"/>
              <w:right w:val="single" w:sz="12" w:space="0" w:color="auto"/>
            </w:tcBorders>
            <w:shd w:val="solid" w:color="99CC00" w:fill="auto"/>
          </w:tcPr>
          <w:p w14:paraId="495012EA" w14:textId="77777777" w:rsidR="003A5182" w:rsidRPr="003A5182" w:rsidRDefault="003A5182" w:rsidP="003A5182">
            <w:pPr>
              <w:autoSpaceDE w:val="0"/>
              <w:autoSpaceDN w:val="0"/>
              <w:adjustRightInd w:val="0"/>
              <w:jc w:val="center"/>
              <w:rPr>
                <w:rFonts w:eastAsia="Times New Roman" w:cs="Arial"/>
                <w:b/>
                <w:bCs/>
                <w:color w:val="000000"/>
                <w:sz w:val="20"/>
                <w:szCs w:val="20"/>
              </w:rPr>
            </w:pPr>
          </w:p>
        </w:tc>
      </w:tr>
      <w:tr w:rsidR="003A5182" w:rsidRPr="003A5182" w14:paraId="6AEE5D8C" w14:textId="77777777" w:rsidTr="00C80958">
        <w:trPr>
          <w:trHeight w:val="290"/>
        </w:trPr>
        <w:tc>
          <w:tcPr>
            <w:tcW w:w="709" w:type="dxa"/>
            <w:tcBorders>
              <w:top w:val="single" w:sz="12" w:space="0" w:color="auto"/>
              <w:left w:val="single" w:sz="12" w:space="0" w:color="auto"/>
              <w:bottom w:val="nil"/>
              <w:right w:val="single" w:sz="12" w:space="0" w:color="auto"/>
            </w:tcBorders>
            <w:shd w:val="solid" w:color="FFCC00" w:fill="auto"/>
          </w:tcPr>
          <w:p w14:paraId="3584A2F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w:t>
            </w:r>
          </w:p>
        </w:tc>
        <w:tc>
          <w:tcPr>
            <w:tcW w:w="4962" w:type="dxa"/>
            <w:tcBorders>
              <w:top w:val="single" w:sz="12" w:space="0" w:color="auto"/>
              <w:left w:val="single" w:sz="12" w:space="0" w:color="auto"/>
              <w:bottom w:val="nil"/>
              <w:right w:val="single" w:sz="12" w:space="0" w:color="auto"/>
            </w:tcBorders>
            <w:shd w:val="solid" w:color="FFCC00" w:fill="auto"/>
          </w:tcPr>
          <w:p w14:paraId="3C6CC85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Name Of Group</w:t>
            </w:r>
          </w:p>
        </w:tc>
        <w:tc>
          <w:tcPr>
            <w:tcW w:w="1275" w:type="dxa"/>
            <w:tcBorders>
              <w:top w:val="single" w:sz="12" w:space="0" w:color="auto"/>
              <w:left w:val="single" w:sz="12" w:space="0" w:color="auto"/>
              <w:bottom w:val="nil"/>
              <w:right w:val="single" w:sz="12" w:space="0" w:color="auto"/>
            </w:tcBorders>
            <w:shd w:val="solid" w:color="FFCC00" w:fill="auto"/>
          </w:tcPr>
          <w:p w14:paraId="344F10B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Score</w:t>
            </w:r>
          </w:p>
        </w:tc>
        <w:tc>
          <w:tcPr>
            <w:tcW w:w="1843" w:type="dxa"/>
            <w:tcBorders>
              <w:top w:val="single" w:sz="12" w:space="0" w:color="auto"/>
              <w:left w:val="single" w:sz="12" w:space="0" w:color="auto"/>
              <w:bottom w:val="nil"/>
              <w:right w:val="single" w:sz="12" w:space="0" w:color="auto"/>
            </w:tcBorders>
            <w:shd w:val="solid" w:color="FFCC00" w:fill="auto"/>
          </w:tcPr>
          <w:p w14:paraId="5842200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Eligible Amount</w:t>
            </w:r>
          </w:p>
        </w:tc>
        <w:tc>
          <w:tcPr>
            <w:tcW w:w="1418" w:type="dxa"/>
            <w:tcBorders>
              <w:top w:val="single" w:sz="12" w:space="0" w:color="auto"/>
              <w:left w:val="single" w:sz="12" w:space="0" w:color="auto"/>
              <w:bottom w:val="nil"/>
              <w:right w:val="single" w:sz="12" w:space="0" w:color="auto"/>
            </w:tcBorders>
            <w:shd w:val="solid" w:color="FFCC00" w:fill="auto"/>
          </w:tcPr>
          <w:p w14:paraId="7BD30ED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Amount Awarded @ 89%</w:t>
            </w:r>
          </w:p>
        </w:tc>
      </w:tr>
      <w:tr w:rsidR="003A5182" w:rsidRPr="003A5182" w14:paraId="501F275F"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587AA4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9C980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1st Bangor Scouts</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2281E2E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50.00%</w:t>
            </w:r>
          </w:p>
        </w:tc>
        <w:tc>
          <w:tcPr>
            <w:tcW w:w="1843" w:type="dxa"/>
            <w:tcBorders>
              <w:top w:val="single" w:sz="6" w:space="0" w:color="auto"/>
              <w:left w:val="single" w:sz="6" w:space="0" w:color="auto"/>
              <w:bottom w:val="single" w:sz="6" w:space="0" w:color="auto"/>
              <w:right w:val="single" w:sz="6" w:space="0" w:color="auto"/>
            </w:tcBorders>
          </w:tcPr>
          <w:p w14:paraId="6BEB340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3938B90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04014D7B"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6363B9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98955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Ards Peninsula Villages Partnership</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6DA574F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66.00%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7F84B2B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£1,700.00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0CA17D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£1,513.00</w:t>
            </w:r>
          </w:p>
        </w:tc>
      </w:tr>
      <w:tr w:rsidR="003A5182" w:rsidRPr="003A5182" w14:paraId="3C2A0B02"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410607E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A06C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Ballyphilip Youth Club</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193D72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62.00%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5FB2474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£2,490.00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5565C45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£2,216.10</w:t>
            </w:r>
          </w:p>
        </w:tc>
      </w:tr>
      <w:tr w:rsidR="003A5182" w:rsidRPr="003A5182" w14:paraId="75C4389B"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33F5178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95758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Ballywalter &amp; District Historical Society</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6CCABF2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3914A98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£450.00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8B7FF2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£400.50</w:t>
            </w:r>
          </w:p>
        </w:tc>
      </w:tr>
      <w:tr w:rsidR="003A5182" w:rsidRPr="003A5182" w14:paraId="1E90260E"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3BC906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FD00F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Ballywalter Community Action group</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C1A97A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72.00%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3339148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£590.00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FD5224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£525.10</w:t>
            </w:r>
          </w:p>
        </w:tc>
      </w:tr>
      <w:tr w:rsidR="003A5182" w:rsidRPr="003A5182" w14:paraId="003AC902"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1B10A60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BE243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Ballywalter Men’s Shed</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617F813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68.00%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738CAF6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£790.00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773325B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£703.10</w:t>
            </w:r>
          </w:p>
        </w:tc>
      </w:tr>
      <w:tr w:rsidR="003A5182" w:rsidRPr="003A5182" w14:paraId="34DF1D8B"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A3DF80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60845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Bangor Sea Cadets</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FC1485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70.00%</w:t>
            </w:r>
          </w:p>
        </w:tc>
        <w:tc>
          <w:tcPr>
            <w:tcW w:w="1843" w:type="dxa"/>
            <w:tcBorders>
              <w:top w:val="single" w:sz="6" w:space="0" w:color="auto"/>
              <w:left w:val="single" w:sz="6" w:space="0" w:color="auto"/>
              <w:bottom w:val="single" w:sz="6" w:space="0" w:color="auto"/>
              <w:right w:val="single" w:sz="6" w:space="0" w:color="auto"/>
            </w:tcBorders>
          </w:tcPr>
          <w:p w14:paraId="5500B91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£2,000.00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17C9D43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£1,780.00</w:t>
            </w:r>
          </w:p>
        </w:tc>
      </w:tr>
      <w:tr w:rsidR="003A5182" w:rsidRPr="003A5182" w14:paraId="772EA34E"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E7D35F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8CF23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Behind the stable door</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3E360B5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3A5EDCA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442F14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2C128B71"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33BCCD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9</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F18E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Bloomfield Community Association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01DBD90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82.00%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6A21730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045AD3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51C59BC6"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E7C48F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10</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0705B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Bowtown Community Development Group</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65721D5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76.00%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65DD25E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£2,170.00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7003830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£1,931.30</w:t>
            </w:r>
          </w:p>
        </w:tc>
      </w:tr>
      <w:tr w:rsidR="003A5182" w:rsidRPr="003A5182" w14:paraId="04EED5C0"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24F5CFA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2CE40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Breezemount Community Association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2634EBF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84.00%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574DFDA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609117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7CA608FD"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98AD4F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197DC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Carrowdore &amp; District CA</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72FBC21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84.00%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3F50E08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1CC2EA5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219980E4"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8B3C0E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13</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FB520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Clandeboye VCA</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2E86ABA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82.00%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7F74596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D9754B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3164D2E3"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18F27C3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14</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93946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Cloughey &amp; District Community Association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DB1387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66.00%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32D1040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£2,288.00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17945A9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£2,036.32</w:t>
            </w:r>
          </w:p>
        </w:tc>
      </w:tr>
      <w:tr w:rsidR="003A5182" w:rsidRPr="003A5182" w14:paraId="552EDC37"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3FB1B7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15</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5A801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Codo Drops</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51F20CD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86.00%</w:t>
            </w:r>
          </w:p>
        </w:tc>
        <w:tc>
          <w:tcPr>
            <w:tcW w:w="1843" w:type="dxa"/>
            <w:tcBorders>
              <w:top w:val="single" w:sz="6" w:space="0" w:color="auto"/>
              <w:left w:val="single" w:sz="6" w:space="0" w:color="auto"/>
              <w:bottom w:val="single" w:sz="6" w:space="0" w:color="auto"/>
              <w:right w:val="single" w:sz="6" w:space="0" w:color="auto"/>
            </w:tcBorders>
          </w:tcPr>
          <w:p w14:paraId="4DE2627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00E7BC4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4B0E3343"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1C2FD7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16</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82176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Conlig Community Regeneration Group</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09C93A4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07CD1DB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2FAD01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30926C8E"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7AD1658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17</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31FF1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Discover Groomsport</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6F13A44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54.00%</w:t>
            </w:r>
          </w:p>
        </w:tc>
        <w:tc>
          <w:tcPr>
            <w:tcW w:w="1843" w:type="dxa"/>
            <w:tcBorders>
              <w:top w:val="single" w:sz="6" w:space="0" w:color="auto"/>
              <w:left w:val="single" w:sz="6" w:space="0" w:color="auto"/>
              <w:bottom w:val="single" w:sz="6" w:space="0" w:color="auto"/>
              <w:right w:val="single" w:sz="6" w:space="0" w:color="auto"/>
            </w:tcBorders>
          </w:tcPr>
          <w:p w14:paraId="5F91A42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£1,955.00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7153A29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£1,739.95</w:t>
            </w:r>
          </w:p>
        </w:tc>
      </w:tr>
      <w:tr w:rsidR="003A5182" w:rsidRPr="003A5182" w14:paraId="2A79547D"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7C5B3F7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18</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9E240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Donaghadee Community Development Association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74D7EC5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54.00%</w:t>
            </w:r>
          </w:p>
        </w:tc>
        <w:tc>
          <w:tcPr>
            <w:tcW w:w="1843" w:type="dxa"/>
            <w:tcBorders>
              <w:top w:val="single" w:sz="6" w:space="0" w:color="auto"/>
              <w:left w:val="single" w:sz="6" w:space="0" w:color="auto"/>
              <w:bottom w:val="single" w:sz="6" w:space="0" w:color="auto"/>
              <w:right w:val="single" w:sz="6" w:space="0" w:color="auto"/>
            </w:tcBorders>
          </w:tcPr>
          <w:p w14:paraId="1A92A55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06DEC00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32357EFF"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BAAFCA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19</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AA6F5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Gifted Enterprise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5A7D9DE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92.00%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201F0C6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22B4CF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1AA8CC4C"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4955C47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20</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5FF70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Greyabbey Village Hall Management Committee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E94BEE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50.00%</w:t>
            </w:r>
          </w:p>
        </w:tc>
        <w:tc>
          <w:tcPr>
            <w:tcW w:w="1843" w:type="dxa"/>
            <w:tcBorders>
              <w:top w:val="single" w:sz="6" w:space="0" w:color="auto"/>
              <w:left w:val="single" w:sz="6" w:space="0" w:color="auto"/>
              <w:bottom w:val="single" w:sz="6" w:space="0" w:color="auto"/>
              <w:right w:val="single" w:sz="6" w:space="0" w:color="auto"/>
            </w:tcBorders>
          </w:tcPr>
          <w:p w14:paraId="3B6C8B6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4E2C759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5FDEEAA3"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8B2454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19253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Groomsport Village Association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1B66A9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54.00%</w:t>
            </w:r>
          </w:p>
        </w:tc>
        <w:tc>
          <w:tcPr>
            <w:tcW w:w="1843" w:type="dxa"/>
            <w:tcBorders>
              <w:top w:val="single" w:sz="6" w:space="0" w:color="auto"/>
              <w:left w:val="single" w:sz="6" w:space="0" w:color="auto"/>
              <w:bottom w:val="single" w:sz="6" w:space="0" w:color="auto"/>
              <w:right w:val="single" w:sz="6" w:space="0" w:color="auto"/>
            </w:tcBorders>
          </w:tcPr>
          <w:p w14:paraId="0E238C4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04CA4C5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33FF3B69"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5DC4AE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334C8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Holywood Family Trust</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E0B962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86.00%</w:t>
            </w:r>
          </w:p>
        </w:tc>
        <w:tc>
          <w:tcPr>
            <w:tcW w:w="1843" w:type="dxa"/>
            <w:tcBorders>
              <w:top w:val="single" w:sz="6" w:space="0" w:color="auto"/>
              <w:left w:val="single" w:sz="6" w:space="0" w:color="auto"/>
              <w:bottom w:val="single" w:sz="6" w:space="0" w:color="auto"/>
              <w:right w:val="single" w:sz="6" w:space="0" w:color="auto"/>
            </w:tcBorders>
          </w:tcPr>
          <w:p w14:paraId="3D8B6E1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90B5D1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6BD25CAE"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196EEE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23</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70F5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Holywood Shared Town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04F57CF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72.00%</w:t>
            </w:r>
          </w:p>
        </w:tc>
        <w:tc>
          <w:tcPr>
            <w:tcW w:w="1843" w:type="dxa"/>
            <w:tcBorders>
              <w:top w:val="single" w:sz="6" w:space="0" w:color="auto"/>
              <w:left w:val="single" w:sz="6" w:space="0" w:color="auto"/>
              <w:bottom w:val="single" w:sz="6" w:space="0" w:color="auto"/>
              <w:right w:val="single" w:sz="6" w:space="0" w:color="auto"/>
            </w:tcBorders>
          </w:tcPr>
          <w:p w14:paraId="58C8C8D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9CE565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20CF21A7"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03A77B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24</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0EC48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Homestart Ards, Comber &amp; Peninsula</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77953E5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82.00%</w:t>
            </w:r>
          </w:p>
        </w:tc>
        <w:tc>
          <w:tcPr>
            <w:tcW w:w="1843" w:type="dxa"/>
            <w:tcBorders>
              <w:top w:val="single" w:sz="6" w:space="0" w:color="auto"/>
              <w:left w:val="single" w:sz="6" w:space="0" w:color="auto"/>
              <w:bottom w:val="single" w:sz="6" w:space="0" w:color="auto"/>
              <w:right w:val="single" w:sz="6" w:space="0" w:color="auto"/>
            </w:tcBorders>
          </w:tcPr>
          <w:p w14:paraId="3386522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£2,000.00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430B3A7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£1,780.00</w:t>
            </w:r>
          </w:p>
        </w:tc>
      </w:tr>
      <w:tr w:rsidR="003A5182" w:rsidRPr="003A5182" w14:paraId="3EB80A19"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454ADA8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AD9B1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Inspiring Yarns CIC</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622E65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75.00%</w:t>
            </w:r>
          </w:p>
        </w:tc>
        <w:tc>
          <w:tcPr>
            <w:tcW w:w="1843" w:type="dxa"/>
            <w:tcBorders>
              <w:top w:val="single" w:sz="6" w:space="0" w:color="auto"/>
              <w:left w:val="single" w:sz="6" w:space="0" w:color="auto"/>
              <w:bottom w:val="single" w:sz="6" w:space="0" w:color="auto"/>
              <w:right w:val="single" w:sz="6" w:space="0" w:color="auto"/>
            </w:tcBorders>
          </w:tcPr>
          <w:p w14:paraId="53EA970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9B0CD1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1FF1127E"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356843C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lastRenderedPageBreak/>
              <w:t>26</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FC722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Kilcooley Women’s Centre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EB3DB4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94.00%</w:t>
            </w:r>
          </w:p>
        </w:tc>
        <w:tc>
          <w:tcPr>
            <w:tcW w:w="1843" w:type="dxa"/>
            <w:tcBorders>
              <w:top w:val="single" w:sz="6" w:space="0" w:color="auto"/>
              <w:left w:val="single" w:sz="6" w:space="0" w:color="auto"/>
              <w:bottom w:val="single" w:sz="6" w:space="0" w:color="auto"/>
              <w:right w:val="single" w:sz="6" w:space="0" w:color="auto"/>
            </w:tcBorders>
          </w:tcPr>
          <w:p w14:paraId="74EFBA3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BC782C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5047CD48"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7E5F2B7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27</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1336D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Killinchy Activity Group</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02BC26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79CCC8C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403F1CF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4CAEE50A"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D9B25E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28</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0A44E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Killinchy Senior Citizens</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902CD2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68.00%</w:t>
            </w:r>
          </w:p>
        </w:tc>
        <w:tc>
          <w:tcPr>
            <w:tcW w:w="1843" w:type="dxa"/>
            <w:tcBorders>
              <w:top w:val="single" w:sz="6" w:space="0" w:color="auto"/>
              <w:left w:val="single" w:sz="6" w:space="0" w:color="auto"/>
              <w:bottom w:val="single" w:sz="6" w:space="0" w:color="auto"/>
              <w:right w:val="single" w:sz="6" w:space="0" w:color="auto"/>
            </w:tcBorders>
          </w:tcPr>
          <w:p w14:paraId="0B852CA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£2,000.00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0F0EFA8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£1,780.00</w:t>
            </w:r>
          </w:p>
        </w:tc>
      </w:tr>
      <w:tr w:rsidR="003A5182" w:rsidRPr="003A5182" w14:paraId="560E9070"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C95871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29</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6CBB7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Ladybirds Parenting Centre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95FFDD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92.00%</w:t>
            </w:r>
          </w:p>
        </w:tc>
        <w:tc>
          <w:tcPr>
            <w:tcW w:w="1843" w:type="dxa"/>
            <w:tcBorders>
              <w:top w:val="single" w:sz="6" w:space="0" w:color="auto"/>
              <w:left w:val="single" w:sz="6" w:space="0" w:color="auto"/>
              <w:bottom w:val="single" w:sz="6" w:space="0" w:color="auto"/>
              <w:right w:val="single" w:sz="6" w:space="0" w:color="auto"/>
            </w:tcBorders>
          </w:tcPr>
          <w:p w14:paraId="029B3EB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18C198C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1364BF51"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7C8057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30</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8735F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Lisbarnett and Lisbane CA</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212F4A3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58.00%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2E3EB38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367A784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2A0F1323"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1B0C4E8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CA10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Love Ballyholme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52A4E2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50.00%</w:t>
            </w:r>
          </w:p>
        </w:tc>
        <w:tc>
          <w:tcPr>
            <w:tcW w:w="1843" w:type="dxa"/>
            <w:tcBorders>
              <w:top w:val="single" w:sz="6" w:space="0" w:color="auto"/>
              <w:left w:val="single" w:sz="6" w:space="0" w:color="auto"/>
              <w:bottom w:val="single" w:sz="6" w:space="0" w:color="auto"/>
              <w:right w:val="single" w:sz="6" w:space="0" w:color="auto"/>
            </w:tcBorders>
          </w:tcPr>
          <w:p w14:paraId="0305FCE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£610.00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17C2DFC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£542.90</w:t>
            </w:r>
          </w:p>
        </w:tc>
      </w:tr>
      <w:tr w:rsidR="003A5182" w:rsidRPr="003A5182" w14:paraId="5C76A727"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1F5DE14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98708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Millisle &amp; District Community Association</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620ED8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64.00%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7845978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0D3126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717EFEA5"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4EF76EE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33</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6E87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Millisle Health and Wellbeing</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57F1E95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74.00%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76907D1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01C1C8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5988F84B"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2FFBE21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34</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1DB11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Millisle Regeneration</w:t>
            </w:r>
          </w:p>
        </w:tc>
        <w:tc>
          <w:tcPr>
            <w:tcW w:w="1275" w:type="dxa"/>
            <w:tcBorders>
              <w:top w:val="single" w:sz="6" w:space="0" w:color="auto"/>
              <w:left w:val="single" w:sz="6" w:space="0" w:color="auto"/>
              <w:bottom w:val="single" w:sz="6" w:space="0" w:color="auto"/>
              <w:right w:val="single" w:sz="6" w:space="0" w:color="auto"/>
            </w:tcBorders>
          </w:tcPr>
          <w:p w14:paraId="2720DC8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58.00%</w:t>
            </w:r>
          </w:p>
        </w:tc>
        <w:tc>
          <w:tcPr>
            <w:tcW w:w="1843" w:type="dxa"/>
            <w:tcBorders>
              <w:top w:val="single" w:sz="6" w:space="0" w:color="auto"/>
              <w:left w:val="single" w:sz="6" w:space="0" w:color="auto"/>
              <w:bottom w:val="single" w:sz="6" w:space="0" w:color="auto"/>
              <w:right w:val="single" w:sz="6" w:space="0" w:color="auto"/>
            </w:tcBorders>
          </w:tcPr>
          <w:p w14:paraId="32B856F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4EC551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3443DF2D"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76AA442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35</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04EC5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Millisle Youth Forum</w:t>
            </w:r>
          </w:p>
        </w:tc>
        <w:tc>
          <w:tcPr>
            <w:tcW w:w="1275" w:type="dxa"/>
            <w:tcBorders>
              <w:top w:val="single" w:sz="6" w:space="0" w:color="auto"/>
              <w:left w:val="single" w:sz="6" w:space="0" w:color="auto"/>
              <w:bottom w:val="single" w:sz="6" w:space="0" w:color="auto"/>
              <w:right w:val="single" w:sz="6" w:space="0" w:color="auto"/>
            </w:tcBorders>
          </w:tcPr>
          <w:p w14:paraId="40EAFE8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72.00%</w:t>
            </w:r>
          </w:p>
        </w:tc>
        <w:tc>
          <w:tcPr>
            <w:tcW w:w="1843" w:type="dxa"/>
            <w:tcBorders>
              <w:top w:val="single" w:sz="6" w:space="0" w:color="auto"/>
              <w:left w:val="single" w:sz="6" w:space="0" w:color="auto"/>
              <w:bottom w:val="single" w:sz="6" w:space="0" w:color="auto"/>
              <w:right w:val="single" w:sz="6" w:space="0" w:color="auto"/>
            </w:tcBorders>
          </w:tcPr>
          <w:p w14:paraId="12323FF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CCC4A1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515A17F5"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2AD5945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36</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A9BDE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Portaferry Community Collective</w:t>
            </w:r>
          </w:p>
        </w:tc>
        <w:tc>
          <w:tcPr>
            <w:tcW w:w="1275" w:type="dxa"/>
            <w:tcBorders>
              <w:top w:val="single" w:sz="6" w:space="0" w:color="auto"/>
              <w:left w:val="single" w:sz="6" w:space="0" w:color="auto"/>
              <w:bottom w:val="single" w:sz="6" w:space="0" w:color="auto"/>
              <w:right w:val="single" w:sz="6" w:space="0" w:color="auto"/>
            </w:tcBorders>
          </w:tcPr>
          <w:p w14:paraId="30E6318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54.00%</w:t>
            </w:r>
          </w:p>
        </w:tc>
        <w:tc>
          <w:tcPr>
            <w:tcW w:w="1843" w:type="dxa"/>
            <w:tcBorders>
              <w:top w:val="single" w:sz="6" w:space="0" w:color="auto"/>
              <w:left w:val="single" w:sz="6" w:space="0" w:color="auto"/>
              <w:bottom w:val="single" w:sz="6" w:space="0" w:color="auto"/>
              <w:right w:val="single" w:sz="6" w:space="0" w:color="auto"/>
            </w:tcBorders>
          </w:tcPr>
          <w:p w14:paraId="0A06411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£1,049.00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CFBC24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£933.61</w:t>
            </w:r>
          </w:p>
        </w:tc>
      </w:tr>
      <w:tr w:rsidR="003A5182" w:rsidRPr="003A5182" w14:paraId="35C92991"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855E1E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37</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C7405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Portaferry Community Services Ltd</w:t>
            </w:r>
          </w:p>
        </w:tc>
        <w:tc>
          <w:tcPr>
            <w:tcW w:w="1275" w:type="dxa"/>
            <w:tcBorders>
              <w:top w:val="single" w:sz="6" w:space="0" w:color="auto"/>
              <w:left w:val="single" w:sz="6" w:space="0" w:color="auto"/>
              <w:bottom w:val="single" w:sz="6" w:space="0" w:color="auto"/>
              <w:right w:val="single" w:sz="6" w:space="0" w:color="auto"/>
            </w:tcBorders>
          </w:tcPr>
          <w:p w14:paraId="33FC2E0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74.00%</w:t>
            </w:r>
          </w:p>
        </w:tc>
        <w:tc>
          <w:tcPr>
            <w:tcW w:w="1843" w:type="dxa"/>
            <w:tcBorders>
              <w:top w:val="single" w:sz="6" w:space="0" w:color="auto"/>
              <w:left w:val="single" w:sz="6" w:space="0" w:color="auto"/>
              <w:bottom w:val="single" w:sz="6" w:space="0" w:color="auto"/>
              <w:right w:val="single" w:sz="6" w:space="0" w:color="auto"/>
            </w:tcBorders>
          </w:tcPr>
          <w:p w14:paraId="6C7DEBD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35CDDDF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4F4225D8"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14C7B8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38</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2C2B2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Portaferry Gala Fest</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2F7F949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4C733C3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7BD9028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6663C2C4"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37B2A99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39</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218CD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Portaferry In Bloom</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0E25767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70.00%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4E3E82F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£1,200.00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4F32AEA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£1,068.00</w:t>
            </w:r>
          </w:p>
        </w:tc>
      </w:tr>
      <w:tr w:rsidR="003A5182" w:rsidRPr="003A5182" w14:paraId="4AAD950A"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1C33C19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40</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96259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Portaferry Men’s Shed</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032C7E4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84.00%</w:t>
            </w:r>
          </w:p>
        </w:tc>
        <w:tc>
          <w:tcPr>
            <w:tcW w:w="1843" w:type="dxa"/>
            <w:tcBorders>
              <w:top w:val="single" w:sz="6" w:space="0" w:color="auto"/>
              <w:left w:val="single" w:sz="6" w:space="0" w:color="auto"/>
              <w:bottom w:val="single" w:sz="6" w:space="0" w:color="auto"/>
              <w:right w:val="single" w:sz="6" w:space="0" w:color="auto"/>
            </w:tcBorders>
          </w:tcPr>
          <w:p w14:paraId="5CF61A2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8561D4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2E82EDBB"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003B8A9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4049D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Portavogie Autism Group</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485CF95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68.00%</w:t>
            </w:r>
          </w:p>
        </w:tc>
        <w:tc>
          <w:tcPr>
            <w:tcW w:w="1843" w:type="dxa"/>
            <w:tcBorders>
              <w:top w:val="single" w:sz="6" w:space="0" w:color="auto"/>
              <w:left w:val="single" w:sz="6" w:space="0" w:color="auto"/>
              <w:bottom w:val="single" w:sz="6" w:space="0" w:color="auto"/>
              <w:right w:val="single" w:sz="6" w:space="0" w:color="auto"/>
            </w:tcBorders>
          </w:tcPr>
          <w:p w14:paraId="31D791F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£864.98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360665F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£769.83</w:t>
            </w:r>
          </w:p>
        </w:tc>
      </w:tr>
      <w:tr w:rsidR="003A5182" w:rsidRPr="003A5182" w14:paraId="5086E89B"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FE6E47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D798A7"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Portavogie Regeneration Forum</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7507F60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52.00%</w:t>
            </w:r>
          </w:p>
        </w:tc>
        <w:tc>
          <w:tcPr>
            <w:tcW w:w="1843" w:type="dxa"/>
            <w:tcBorders>
              <w:top w:val="single" w:sz="6" w:space="0" w:color="auto"/>
              <w:left w:val="single" w:sz="6" w:space="0" w:color="auto"/>
              <w:bottom w:val="single" w:sz="6" w:space="0" w:color="auto"/>
              <w:right w:val="single" w:sz="6" w:space="0" w:color="auto"/>
            </w:tcBorders>
          </w:tcPr>
          <w:p w14:paraId="4D76C06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£882.50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5FBF7F63"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£785.43</w:t>
            </w:r>
          </w:p>
        </w:tc>
      </w:tr>
      <w:tr w:rsidR="003A5182" w:rsidRPr="003A5182" w14:paraId="29E16B50"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629674D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43</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0E84C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Redburn Loughview Community Forum</w:t>
            </w:r>
          </w:p>
        </w:tc>
        <w:tc>
          <w:tcPr>
            <w:tcW w:w="1275" w:type="dxa"/>
            <w:tcBorders>
              <w:top w:val="single" w:sz="6" w:space="0" w:color="auto"/>
              <w:left w:val="single" w:sz="6" w:space="0" w:color="auto"/>
              <w:bottom w:val="single" w:sz="6" w:space="0" w:color="auto"/>
              <w:right w:val="single" w:sz="6" w:space="0" w:color="auto"/>
            </w:tcBorders>
          </w:tcPr>
          <w:p w14:paraId="650974A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60.00%</w:t>
            </w:r>
          </w:p>
        </w:tc>
        <w:tc>
          <w:tcPr>
            <w:tcW w:w="1843" w:type="dxa"/>
            <w:tcBorders>
              <w:top w:val="single" w:sz="6" w:space="0" w:color="auto"/>
              <w:left w:val="single" w:sz="6" w:space="0" w:color="auto"/>
              <w:bottom w:val="single" w:sz="6" w:space="0" w:color="auto"/>
              <w:right w:val="single" w:sz="6" w:space="0" w:color="auto"/>
            </w:tcBorders>
          </w:tcPr>
          <w:p w14:paraId="36CC1B4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£2,450.00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4F3E737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£2,180.50</w:t>
            </w:r>
          </w:p>
        </w:tc>
      </w:tr>
      <w:tr w:rsidR="003A5182" w:rsidRPr="003A5182" w14:paraId="6E53E98A"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47DE9AE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44</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EA5F26"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St Patricks Community Centre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5751019B"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56.00%</w:t>
            </w:r>
          </w:p>
        </w:tc>
        <w:tc>
          <w:tcPr>
            <w:tcW w:w="1843" w:type="dxa"/>
            <w:tcBorders>
              <w:top w:val="single" w:sz="6" w:space="0" w:color="auto"/>
              <w:left w:val="single" w:sz="6" w:space="0" w:color="auto"/>
              <w:bottom w:val="single" w:sz="6" w:space="0" w:color="auto"/>
              <w:right w:val="single" w:sz="6" w:space="0" w:color="auto"/>
            </w:tcBorders>
          </w:tcPr>
          <w:p w14:paraId="59B7781D"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E87E47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0343D5B5"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2433445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45</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D1F5D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 xml:space="preserve"> The Be Kind Project</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5AD19F2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68.00%</w:t>
            </w:r>
          </w:p>
        </w:tc>
        <w:tc>
          <w:tcPr>
            <w:tcW w:w="1843" w:type="dxa"/>
            <w:tcBorders>
              <w:top w:val="single" w:sz="6" w:space="0" w:color="auto"/>
              <w:left w:val="single" w:sz="6" w:space="0" w:color="auto"/>
              <w:bottom w:val="single" w:sz="6" w:space="0" w:color="auto"/>
              <w:right w:val="single" w:sz="6" w:space="0" w:color="auto"/>
            </w:tcBorders>
          </w:tcPr>
          <w:p w14:paraId="36D2CD9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5027005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07904A7A"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5C6A2FA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46</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B334F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The Link Family &amp; Community Centre</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2604F9D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58.00%</w:t>
            </w: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27F2B4C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250D3AA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649E8C46"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4585DF12"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47</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B8A9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Twinkle Tots Parent and Toddler</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0A90563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54.00%</w:t>
            </w:r>
          </w:p>
        </w:tc>
        <w:tc>
          <w:tcPr>
            <w:tcW w:w="1843" w:type="dxa"/>
            <w:tcBorders>
              <w:top w:val="single" w:sz="6" w:space="0" w:color="auto"/>
              <w:left w:val="single" w:sz="6" w:space="0" w:color="auto"/>
              <w:bottom w:val="single" w:sz="6" w:space="0" w:color="auto"/>
              <w:right w:val="single" w:sz="6" w:space="0" w:color="auto"/>
            </w:tcBorders>
          </w:tcPr>
          <w:p w14:paraId="5E47440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£1,660.00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6F09C38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£1,477.40</w:t>
            </w:r>
          </w:p>
        </w:tc>
      </w:tr>
      <w:tr w:rsidR="003A5182" w:rsidRPr="003A5182" w14:paraId="7EAB78E5"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317833DF"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48</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AAEB4"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United Ulster History Forum</w:t>
            </w:r>
          </w:p>
        </w:tc>
        <w:tc>
          <w:tcPr>
            <w:tcW w:w="1275" w:type="dxa"/>
            <w:tcBorders>
              <w:top w:val="single" w:sz="6" w:space="0" w:color="auto"/>
              <w:left w:val="single" w:sz="6" w:space="0" w:color="auto"/>
              <w:bottom w:val="single" w:sz="6" w:space="0" w:color="auto"/>
              <w:right w:val="single" w:sz="6" w:space="0" w:color="auto"/>
            </w:tcBorders>
          </w:tcPr>
          <w:p w14:paraId="76BD0E2C"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74.00%</w:t>
            </w:r>
          </w:p>
        </w:tc>
        <w:tc>
          <w:tcPr>
            <w:tcW w:w="1843" w:type="dxa"/>
            <w:tcBorders>
              <w:top w:val="single" w:sz="6" w:space="0" w:color="auto"/>
              <w:left w:val="single" w:sz="6" w:space="0" w:color="auto"/>
              <w:bottom w:val="single" w:sz="6" w:space="0" w:color="auto"/>
              <w:right w:val="single" w:sz="6" w:space="0" w:color="auto"/>
            </w:tcBorders>
          </w:tcPr>
          <w:p w14:paraId="4DD5A5A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184087EE"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£712.00</w:t>
            </w:r>
          </w:p>
        </w:tc>
      </w:tr>
      <w:tr w:rsidR="003A5182" w:rsidRPr="003A5182" w14:paraId="0367FFF5" w14:textId="77777777" w:rsidTr="00C80958">
        <w:trPr>
          <w:trHeight w:val="290"/>
        </w:trPr>
        <w:tc>
          <w:tcPr>
            <w:tcW w:w="709" w:type="dxa"/>
            <w:tcBorders>
              <w:top w:val="single" w:sz="6" w:space="0" w:color="auto"/>
              <w:left w:val="single" w:sz="12" w:space="0" w:color="auto"/>
              <w:bottom w:val="single" w:sz="6" w:space="0" w:color="auto"/>
              <w:right w:val="nil"/>
            </w:tcBorders>
            <w:shd w:val="solid" w:color="FFCC00" w:fill="auto"/>
          </w:tcPr>
          <w:p w14:paraId="1349D551"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49</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93C1A"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Whitehill CA</w:t>
            </w:r>
          </w:p>
        </w:tc>
        <w:tc>
          <w:tcPr>
            <w:tcW w:w="1275" w:type="dxa"/>
            <w:tcBorders>
              <w:top w:val="single" w:sz="6" w:space="0" w:color="auto"/>
              <w:left w:val="single" w:sz="6" w:space="0" w:color="auto"/>
              <w:bottom w:val="single" w:sz="6" w:space="0" w:color="auto"/>
              <w:right w:val="single" w:sz="6" w:space="0" w:color="auto"/>
            </w:tcBorders>
          </w:tcPr>
          <w:p w14:paraId="35D36359"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80.00%</w:t>
            </w:r>
          </w:p>
        </w:tc>
        <w:tc>
          <w:tcPr>
            <w:tcW w:w="1843" w:type="dxa"/>
            <w:tcBorders>
              <w:top w:val="single" w:sz="6" w:space="0" w:color="auto"/>
              <w:left w:val="single" w:sz="6" w:space="0" w:color="auto"/>
              <w:bottom w:val="single" w:sz="6" w:space="0" w:color="auto"/>
              <w:right w:val="single" w:sz="6" w:space="0" w:color="auto"/>
            </w:tcBorders>
          </w:tcPr>
          <w:p w14:paraId="09972620"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14:paraId="069E5678"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£2,225.00</w:t>
            </w:r>
          </w:p>
        </w:tc>
      </w:tr>
      <w:tr w:rsidR="003A5182" w:rsidRPr="003A5182" w14:paraId="1C5EF5EE" w14:textId="77777777" w:rsidTr="00C80958">
        <w:trPr>
          <w:trHeight w:val="300"/>
        </w:trPr>
        <w:tc>
          <w:tcPr>
            <w:tcW w:w="709" w:type="dxa"/>
            <w:tcBorders>
              <w:top w:val="single" w:sz="6" w:space="0" w:color="auto"/>
              <w:left w:val="single" w:sz="12" w:space="0" w:color="auto"/>
              <w:bottom w:val="single" w:sz="6" w:space="0" w:color="auto"/>
              <w:right w:val="nil"/>
            </w:tcBorders>
            <w:shd w:val="solid" w:color="FFCC00" w:fill="auto"/>
          </w:tcPr>
          <w:p w14:paraId="47D2FC9F" w14:textId="77777777" w:rsidR="003A5182" w:rsidRPr="003A5182" w:rsidRDefault="003A5182" w:rsidP="003A5182">
            <w:pPr>
              <w:autoSpaceDE w:val="0"/>
              <w:autoSpaceDN w:val="0"/>
              <w:adjustRightInd w:val="0"/>
              <w:jc w:val="center"/>
              <w:rPr>
                <w:rFonts w:eastAsia="Times New Roman" w:cs="Arial"/>
                <w:b/>
                <w:bCs/>
                <w:color w:val="000000"/>
                <w:sz w:val="20"/>
                <w:szCs w:val="20"/>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323675" w14:textId="77777777" w:rsidR="003A5182" w:rsidRPr="003A5182" w:rsidRDefault="003A5182" w:rsidP="003A5182">
            <w:pPr>
              <w:autoSpaceDE w:val="0"/>
              <w:autoSpaceDN w:val="0"/>
              <w:adjustRightInd w:val="0"/>
              <w:jc w:val="center"/>
              <w:rPr>
                <w:rFonts w:eastAsia="Times New Roman" w:cs="Arial"/>
                <w:b/>
                <w:bCs/>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solid" w:color="FFFFFF" w:fill="auto"/>
          </w:tcPr>
          <w:p w14:paraId="155FE00D" w14:textId="77777777" w:rsidR="003A5182" w:rsidRPr="003A5182" w:rsidRDefault="003A5182" w:rsidP="003A5182">
            <w:pPr>
              <w:autoSpaceDE w:val="0"/>
              <w:autoSpaceDN w:val="0"/>
              <w:adjustRightInd w:val="0"/>
              <w:jc w:val="right"/>
              <w:rPr>
                <w:rFonts w:eastAsia="Times New Roman" w:cs="Arial"/>
                <w:color w:val="000000"/>
                <w:sz w:val="20"/>
                <w:szCs w:val="20"/>
              </w:rPr>
            </w:pPr>
          </w:p>
        </w:tc>
        <w:tc>
          <w:tcPr>
            <w:tcW w:w="1843" w:type="dxa"/>
            <w:tcBorders>
              <w:top w:val="single" w:sz="6" w:space="0" w:color="auto"/>
              <w:left w:val="single" w:sz="6" w:space="0" w:color="auto"/>
              <w:bottom w:val="single" w:sz="6" w:space="0" w:color="auto"/>
              <w:right w:val="single" w:sz="6" w:space="0" w:color="auto"/>
            </w:tcBorders>
            <w:shd w:val="solid" w:color="FFFFFF" w:fill="auto"/>
          </w:tcPr>
          <w:p w14:paraId="1A231962" w14:textId="77777777" w:rsidR="003A5182" w:rsidRPr="003A5182" w:rsidRDefault="003A5182" w:rsidP="003A5182">
            <w:pPr>
              <w:autoSpaceDE w:val="0"/>
              <w:autoSpaceDN w:val="0"/>
              <w:adjustRightInd w:val="0"/>
              <w:jc w:val="right"/>
              <w:rPr>
                <w:rFonts w:eastAsia="Times New Roman" w:cs="Arial"/>
                <w:color w:val="000000"/>
                <w:sz w:val="20"/>
                <w:szCs w:val="20"/>
              </w:rPr>
            </w:pPr>
          </w:p>
        </w:tc>
        <w:tc>
          <w:tcPr>
            <w:tcW w:w="1418" w:type="dxa"/>
            <w:tcBorders>
              <w:top w:val="single" w:sz="6" w:space="0" w:color="auto"/>
              <w:left w:val="nil"/>
              <w:bottom w:val="single" w:sz="12" w:space="0" w:color="auto"/>
              <w:right w:val="single" w:sz="12" w:space="0" w:color="auto"/>
            </w:tcBorders>
            <w:shd w:val="solid" w:color="FFFFFF" w:fill="auto"/>
          </w:tcPr>
          <w:p w14:paraId="4F918317" w14:textId="77777777" w:rsidR="003A5182" w:rsidRPr="003A5182" w:rsidRDefault="003A5182" w:rsidP="003A5182">
            <w:pPr>
              <w:autoSpaceDE w:val="0"/>
              <w:autoSpaceDN w:val="0"/>
              <w:adjustRightInd w:val="0"/>
              <w:jc w:val="center"/>
              <w:rPr>
                <w:rFonts w:eastAsia="Times New Roman" w:cs="Arial"/>
                <w:color w:val="000000"/>
                <w:sz w:val="20"/>
                <w:szCs w:val="20"/>
              </w:rPr>
            </w:pPr>
          </w:p>
        </w:tc>
      </w:tr>
      <w:tr w:rsidR="003A5182" w:rsidRPr="003A5182" w14:paraId="5B5E7B2D" w14:textId="77777777" w:rsidTr="00C80958">
        <w:trPr>
          <w:trHeight w:val="300"/>
        </w:trPr>
        <w:tc>
          <w:tcPr>
            <w:tcW w:w="709" w:type="dxa"/>
            <w:tcBorders>
              <w:top w:val="nil"/>
              <w:left w:val="nil"/>
              <w:bottom w:val="nil"/>
              <w:right w:val="nil"/>
            </w:tcBorders>
            <w:shd w:val="solid" w:color="FFFFFF" w:fill="auto"/>
          </w:tcPr>
          <w:p w14:paraId="020D6682" w14:textId="77777777" w:rsidR="003A5182" w:rsidRPr="003A5182" w:rsidRDefault="003A5182" w:rsidP="003A5182">
            <w:pPr>
              <w:autoSpaceDE w:val="0"/>
              <w:autoSpaceDN w:val="0"/>
              <w:adjustRightInd w:val="0"/>
              <w:jc w:val="right"/>
              <w:rPr>
                <w:rFonts w:eastAsia="Times New Roman" w:cs="Arial"/>
                <w:color w:val="000000"/>
                <w:sz w:val="20"/>
                <w:szCs w:val="20"/>
              </w:rPr>
            </w:pPr>
          </w:p>
        </w:tc>
        <w:tc>
          <w:tcPr>
            <w:tcW w:w="4962" w:type="dxa"/>
            <w:tcBorders>
              <w:top w:val="nil"/>
              <w:left w:val="nil"/>
              <w:bottom w:val="nil"/>
              <w:right w:val="nil"/>
            </w:tcBorders>
            <w:shd w:val="solid" w:color="FFFFFF" w:fill="auto"/>
          </w:tcPr>
          <w:p w14:paraId="572241CC" w14:textId="77777777" w:rsidR="003A5182" w:rsidRPr="003A5182" w:rsidRDefault="003A5182" w:rsidP="003A5182">
            <w:pPr>
              <w:autoSpaceDE w:val="0"/>
              <w:autoSpaceDN w:val="0"/>
              <w:adjustRightInd w:val="0"/>
              <w:jc w:val="right"/>
              <w:rPr>
                <w:rFonts w:eastAsia="Times New Roman" w:cs="Arial"/>
                <w:color w:val="000000"/>
                <w:sz w:val="20"/>
                <w:szCs w:val="20"/>
              </w:rPr>
            </w:pPr>
          </w:p>
        </w:tc>
        <w:tc>
          <w:tcPr>
            <w:tcW w:w="1275" w:type="dxa"/>
            <w:tcBorders>
              <w:top w:val="nil"/>
              <w:left w:val="single" w:sz="12" w:space="0" w:color="auto"/>
              <w:bottom w:val="single" w:sz="12" w:space="0" w:color="auto"/>
              <w:right w:val="nil"/>
            </w:tcBorders>
            <w:shd w:val="solid" w:color="FFFF00" w:fill="auto"/>
          </w:tcPr>
          <w:p w14:paraId="58430E45" w14:textId="77777777" w:rsidR="003A5182" w:rsidRPr="003A5182" w:rsidRDefault="003A5182" w:rsidP="003A5182">
            <w:pPr>
              <w:autoSpaceDE w:val="0"/>
              <w:autoSpaceDN w:val="0"/>
              <w:adjustRightInd w:val="0"/>
              <w:jc w:val="center"/>
              <w:rPr>
                <w:rFonts w:eastAsia="Times New Roman" w:cs="Arial"/>
                <w:b/>
                <w:bCs/>
                <w:color w:val="000000"/>
                <w:sz w:val="20"/>
                <w:szCs w:val="20"/>
              </w:rPr>
            </w:pPr>
            <w:r w:rsidRPr="003A5182">
              <w:rPr>
                <w:rFonts w:eastAsia="Times New Roman" w:cs="Arial"/>
                <w:b/>
                <w:bCs/>
                <w:color w:val="000000"/>
                <w:sz w:val="20"/>
                <w:szCs w:val="20"/>
              </w:rPr>
              <w:t>Totals:</w:t>
            </w:r>
          </w:p>
        </w:tc>
        <w:tc>
          <w:tcPr>
            <w:tcW w:w="1843" w:type="dxa"/>
            <w:tcBorders>
              <w:top w:val="nil"/>
              <w:left w:val="single" w:sz="12" w:space="0" w:color="auto"/>
              <w:bottom w:val="single" w:sz="12" w:space="0" w:color="auto"/>
              <w:right w:val="single" w:sz="12" w:space="0" w:color="auto"/>
            </w:tcBorders>
            <w:shd w:val="solid" w:color="FFFF00" w:fill="auto"/>
          </w:tcPr>
          <w:p w14:paraId="1F8751C6" w14:textId="77777777" w:rsidR="003A5182" w:rsidRPr="003A5182" w:rsidRDefault="003A5182" w:rsidP="003A5182">
            <w:pPr>
              <w:autoSpaceDE w:val="0"/>
              <w:autoSpaceDN w:val="0"/>
              <w:adjustRightInd w:val="0"/>
              <w:jc w:val="right"/>
              <w:rPr>
                <w:rFonts w:eastAsia="Times New Roman" w:cs="Arial"/>
                <w:b/>
                <w:bCs/>
                <w:color w:val="FF0000"/>
                <w:sz w:val="20"/>
                <w:szCs w:val="20"/>
              </w:rPr>
            </w:pPr>
            <w:r w:rsidRPr="003A5182">
              <w:rPr>
                <w:rFonts w:eastAsia="Times New Roman" w:cs="Arial"/>
                <w:b/>
                <w:bCs/>
                <w:color w:val="FF0000"/>
                <w:sz w:val="20"/>
                <w:szCs w:val="20"/>
              </w:rPr>
              <w:t>£102,949.48</w:t>
            </w:r>
          </w:p>
        </w:tc>
        <w:tc>
          <w:tcPr>
            <w:tcW w:w="1418" w:type="dxa"/>
            <w:tcBorders>
              <w:top w:val="single" w:sz="12" w:space="0" w:color="auto"/>
              <w:left w:val="single" w:sz="12" w:space="0" w:color="auto"/>
              <w:bottom w:val="single" w:sz="12" w:space="0" w:color="auto"/>
              <w:right w:val="single" w:sz="12" w:space="0" w:color="auto"/>
            </w:tcBorders>
            <w:shd w:val="solid" w:color="FFFF00" w:fill="auto"/>
          </w:tcPr>
          <w:p w14:paraId="2558D134" w14:textId="77777777" w:rsidR="003A5182" w:rsidRPr="003A5182" w:rsidRDefault="003A5182" w:rsidP="003A5182">
            <w:pPr>
              <w:autoSpaceDE w:val="0"/>
              <w:autoSpaceDN w:val="0"/>
              <w:adjustRightInd w:val="0"/>
              <w:jc w:val="center"/>
              <w:rPr>
                <w:rFonts w:eastAsia="Times New Roman" w:cs="Arial"/>
                <w:b/>
                <w:bCs/>
                <w:color w:val="FF0000"/>
                <w:sz w:val="20"/>
                <w:szCs w:val="20"/>
              </w:rPr>
            </w:pPr>
            <w:r w:rsidRPr="003A5182">
              <w:rPr>
                <w:rFonts w:eastAsia="Times New Roman" w:cs="Arial"/>
                <w:b/>
                <w:bCs/>
                <w:color w:val="FF0000"/>
                <w:sz w:val="20"/>
                <w:szCs w:val="20"/>
              </w:rPr>
              <w:t>£91,625.04</w:t>
            </w:r>
          </w:p>
        </w:tc>
      </w:tr>
    </w:tbl>
    <w:p w14:paraId="52A84B88" w14:textId="77777777" w:rsidR="003A5182" w:rsidRPr="003A5182" w:rsidRDefault="003A5182" w:rsidP="003A5182">
      <w:pPr>
        <w:rPr>
          <w:rFonts w:eastAsia="Times New Roman"/>
          <w:szCs w:val="20"/>
          <w:highlight w:val="yellow"/>
        </w:rPr>
      </w:pPr>
    </w:p>
    <w:p w14:paraId="1D66869C" w14:textId="77777777" w:rsidR="003A5182" w:rsidRPr="003A5182" w:rsidRDefault="003A5182" w:rsidP="003A5182">
      <w:pPr>
        <w:rPr>
          <w:rFonts w:eastAsia="Times New Roman"/>
          <w:b/>
          <w:szCs w:val="20"/>
        </w:rPr>
      </w:pPr>
      <w:r w:rsidRPr="003A5182">
        <w:rPr>
          <w:rFonts w:eastAsia="Times New Roman"/>
          <w:szCs w:val="20"/>
        </w:rPr>
        <w:t xml:space="preserve">Table 2 </w:t>
      </w:r>
      <w:r w:rsidRPr="003A5182">
        <w:rPr>
          <w:rFonts w:eastAsia="Times New Roman"/>
          <w:b/>
          <w:szCs w:val="20"/>
        </w:rPr>
        <w:t>Unsuccessful Applicants:</w:t>
      </w:r>
    </w:p>
    <w:p w14:paraId="0146DF39" w14:textId="77777777" w:rsidR="003A5182" w:rsidRPr="003A5182" w:rsidRDefault="003A5182" w:rsidP="003A5182">
      <w:pPr>
        <w:rPr>
          <w:rFonts w:eastAsia="Times New Roman"/>
          <w:b/>
          <w:szCs w:val="20"/>
        </w:rPr>
      </w:pPr>
    </w:p>
    <w:tbl>
      <w:tblPr>
        <w:tblW w:w="10207" w:type="dxa"/>
        <w:tblInd w:w="-719" w:type="dxa"/>
        <w:tblLook w:val="04A0" w:firstRow="1" w:lastRow="0" w:firstColumn="1" w:lastColumn="0" w:noHBand="0" w:noVBand="1"/>
      </w:tblPr>
      <w:tblGrid>
        <w:gridCol w:w="709"/>
        <w:gridCol w:w="4111"/>
        <w:gridCol w:w="1701"/>
        <w:gridCol w:w="3686"/>
      </w:tblGrid>
      <w:tr w:rsidR="003A5182" w:rsidRPr="003A5182" w14:paraId="4ECB884A" w14:textId="77777777" w:rsidTr="00C80958">
        <w:trPr>
          <w:trHeight w:val="300"/>
        </w:trPr>
        <w:tc>
          <w:tcPr>
            <w:tcW w:w="10207" w:type="dxa"/>
            <w:gridSpan w:val="4"/>
            <w:tcBorders>
              <w:top w:val="single" w:sz="8" w:space="0" w:color="auto"/>
              <w:left w:val="single" w:sz="8" w:space="0" w:color="auto"/>
              <w:bottom w:val="single" w:sz="8" w:space="0" w:color="auto"/>
              <w:right w:val="single" w:sz="8" w:space="0" w:color="000000"/>
            </w:tcBorders>
            <w:shd w:val="clear" w:color="000000" w:fill="92D050"/>
            <w:noWrap/>
            <w:vAlign w:val="bottom"/>
            <w:hideMark/>
          </w:tcPr>
          <w:p w14:paraId="16EE4B4D"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Running Costs Applications That Didn't Meet The 50% Pass Mark</w:t>
            </w:r>
          </w:p>
        </w:tc>
      </w:tr>
      <w:tr w:rsidR="003A5182" w:rsidRPr="003A5182" w14:paraId="4BC1B9A8" w14:textId="77777777" w:rsidTr="00C80958">
        <w:trPr>
          <w:trHeight w:val="300"/>
        </w:trPr>
        <w:tc>
          <w:tcPr>
            <w:tcW w:w="709" w:type="dxa"/>
            <w:tcBorders>
              <w:top w:val="nil"/>
              <w:left w:val="single" w:sz="8" w:space="0" w:color="auto"/>
              <w:bottom w:val="single" w:sz="8" w:space="0" w:color="auto"/>
              <w:right w:val="single" w:sz="8" w:space="0" w:color="auto"/>
            </w:tcBorders>
            <w:shd w:val="clear" w:color="000000" w:fill="FFC000"/>
            <w:noWrap/>
            <w:vAlign w:val="center"/>
            <w:hideMark/>
          </w:tcPr>
          <w:p w14:paraId="71385084"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w:t>
            </w:r>
          </w:p>
        </w:tc>
        <w:tc>
          <w:tcPr>
            <w:tcW w:w="4111" w:type="dxa"/>
            <w:tcBorders>
              <w:top w:val="nil"/>
              <w:left w:val="nil"/>
              <w:bottom w:val="nil"/>
              <w:right w:val="single" w:sz="8" w:space="0" w:color="auto"/>
            </w:tcBorders>
            <w:shd w:val="clear" w:color="000000" w:fill="FFC000"/>
            <w:noWrap/>
            <w:vAlign w:val="center"/>
            <w:hideMark/>
          </w:tcPr>
          <w:p w14:paraId="1875C101"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Name Of Group</w:t>
            </w:r>
          </w:p>
        </w:tc>
        <w:tc>
          <w:tcPr>
            <w:tcW w:w="1701" w:type="dxa"/>
            <w:tcBorders>
              <w:top w:val="nil"/>
              <w:left w:val="nil"/>
              <w:bottom w:val="nil"/>
              <w:right w:val="single" w:sz="8" w:space="0" w:color="auto"/>
            </w:tcBorders>
            <w:shd w:val="clear" w:color="000000" w:fill="FFC000"/>
            <w:noWrap/>
            <w:vAlign w:val="center"/>
            <w:hideMark/>
          </w:tcPr>
          <w:p w14:paraId="787A1050"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Score</w:t>
            </w:r>
          </w:p>
        </w:tc>
        <w:tc>
          <w:tcPr>
            <w:tcW w:w="3686" w:type="dxa"/>
            <w:tcBorders>
              <w:top w:val="single" w:sz="8" w:space="0" w:color="auto"/>
              <w:left w:val="nil"/>
              <w:bottom w:val="nil"/>
              <w:right w:val="single" w:sz="8" w:space="0" w:color="000000"/>
            </w:tcBorders>
            <w:shd w:val="clear" w:color="000000" w:fill="FFC000"/>
            <w:noWrap/>
            <w:vAlign w:val="center"/>
            <w:hideMark/>
          </w:tcPr>
          <w:p w14:paraId="7DD0BBCE"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Reason for Unsuccessful Application</w:t>
            </w:r>
          </w:p>
        </w:tc>
      </w:tr>
      <w:tr w:rsidR="003A5182" w:rsidRPr="003A5182" w14:paraId="01DCCD15"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61FC4A8E"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1</w:t>
            </w:r>
          </w:p>
        </w:tc>
        <w:tc>
          <w:tcPr>
            <w:tcW w:w="41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C51256"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Ballygowan &amp; District Community Association</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15D4488"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N/A</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221B06B3"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Not Scored incorrect application used</w:t>
            </w:r>
          </w:p>
        </w:tc>
      </w:tr>
      <w:tr w:rsidR="003A5182" w:rsidRPr="003A5182" w14:paraId="1D62822E" w14:textId="77777777" w:rsidTr="00C80958">
        <w:trPr>
          <w:trHeight w:val="540"/>
        </w:trPr>
        <w:tc>
          <w:tcPr>
            <w:tcW w:w="709" w:type="dxa"/>
            <w:tcBorders>
              <w:top w:val="nil"/>
              <w:left w:val="single" w:sz="8" w:space="0" w:color="auto"/>
              <w:bottom w:val="single" w:sz="4" w:space="0" w:color="auto"/>
              <w:right w:val="nil"/>
            </w:tcBorders>
            <w:shd w:val="clear" w:color="000000" w:fill="FFC000"/>
            <w:noWrap/>
            <w:vAlign w:val="center"/>
            <w:hideMark/>
          </w:tcPr>
          <w:p w14:paraId="0EB4601F"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2</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38D82F4D"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Bangor and North Down Samaritans</w:t>
            </w:r>
          </w:p>
        </w:tc>
        <w:tc>
          <w:tcPr>
            <w:tcW w:w="1701" w:type="dxa"/>
            <w:tcBorders>
              <w:top w:val="nil"/>
              <w:left w:val="nil"/>
              <w:bottom w:val="single" w:sz="4" w:space="0" w:color="auto"/>
              <w:right w:val="single" w:sz="4" w:space="0" w:color="auto"/>
            </w:tcBorders>
            <w:shd w:val="clear" w:color="000000" w:fill="FFFFFF"/>
            <w:noWrap/>
            <w:vAlign w:val="center"/>
            <w:hideMark/>
          </w:tcPr>
          <w:p w14:paraId="589B63A1"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N/A</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14:paraId="5C49FC57"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Not scored deemed ineligible - not grassroots, not CD outputs &amp; big organisation</w:t>
            </w:r>
          </w:p>
        </w:tc>
      </w:tr>
      <w:tr w:rsidR="003A5182" w:rsidRPr="003A5182" w14:paraId="40AE3027"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6728D9C1"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3</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2536A00D"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Comber Regeneration Community Partnership</w:t>
            </w:r>
          </w:p>
        </w:tc>
        <w:tc>
          <w:tcPr>
            <w:tcW w:w="1701" w:type="dxa"/>
            <w:tcBorders>
              <w:top w:val="nil"/>
              <w:left w:val="nil"/>
              <w:bottom w:val="single" w:sz="4" w:space="0" w:color="auto"/>
              <w:right w:val="single" w:sz="4" w:space="0" w:color="auto"/>
            </w:tcBorders>
            <w:shd w:val="clear" w:color="000000" w:fill="FFFFFF"/>
            <w:noWrap/>
            <w:vAlign w:val="center"/>
            <w:hideMark/>
          </w:tcPr>
          <w:p w14:paraId="3BA6CB85"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46%</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8DA7B05"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2830D5C9"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757A30FD"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4</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6BB65E88"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Decorum NI</w:t>
            </w:r>
          </w:p>
        </w:tc>
        <w:tc>
          <w:tcPr>
            <w:tcW w:w="1701" w:type="dxa"/>
            <w:tcBorders>
              <w:top w:val="nil"/>
              <w:left w:val="nil"/>
              <w:bottom w:val="single" w:sz="4" w:space="0" w:color="auto"/>
              <w:right w:val="single" w:sz="4" w:space="0" w:color="auto"/>
            </w:tcBorders>
            <w:shd w:val="clear" w:color="000000" w:fill="FFFFFF"/>
            <w:noWrap/>
            <w:vAlign w:val="center"/>
            <w:hideMark/>
          </w:tcPr>
          <w:p w14:paraId="4E5574BA"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34%</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3F6BDE02"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0D73F8BD"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74863870"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5</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5C301846"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Killinchy and District Community Development Assoc</w:t>
            </w:r>
          </w:p>
        </w:tc>
        <w:tc>
          <w:tcPr>
            <w:tcW w:w="1701" w:type="dxa"/>
            <w:tcBorders>
              <w:top w:val="nil"/>
              <w:left w:val="nil"/>
              <w:bottom w:val="single" w:sz="4" w:space="0" w:color="auto"/>
              <w:right w:val="single" w:sz="4" w:space="0" w:color="auto"/>
            </w:tcBorders>
            <w:shd w:val="clear" w:color="000000" w:fill="FFFFFF"/>
            <w:noWrap/>
            <w:vAlign w:val="center"/>
            <w:hideMark/>
          </w:tcPr>
          <w:p w14:paraId="3C200B5F"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26%</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34612277"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1D989911"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351A2568"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6</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4719C9D8"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North Down and Ards Red Squirrels &amp; Pine Marten</w:t>
            </w:r>
          </w:p>
        </w:tc>
        <w:tc>
          <w:tcPr>
            <w:tcW w:w="1701" w:type="dxa"/>
            <w:tcBorders>
              <w:top w:val="nil"/>
              <w:left w:val="nil"/>
              <w:bottom w:val="single" w:sz="4" w:space="0" w:color="auto"/>
              <w:right w:val="single" w:sz="4" w:space="0" w:color="auto"/>
            </w:tcBorders>
            <w:shd w:val="clear" w:color="000000" w:fill="FFFFFF"/>
            <w:noWrap/>
            <w:vAlign w:val="center"/>
            <w:hideMark/>
          </w:tcPr>
          <w:p w14:paraId="43612CC0"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N/A</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1FE8DF5"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Not scored - not community development</w:t>
            </w:r>
          </w:p>
        </w:tc>
      </w:tr>
      <w:tr w:rsidR="003A5182" w:rsidRPr="003A5182" w14:paraId="5CC3F46D"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0234E957"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7</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42E84FA6"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Polish Association Bangor</w:t>
            </w:r>
          </w:p>
        </w:tc>
        <w:tc>
          <w:tcPr>
            <w:tcW w:w="1701" w:type="dxa"/>
            <w:tcBorders>
              <w:top w:val="nil"/>
              <w:left w:val="nil"/>
              <w:bottom w:val="single" w:sz="4" w:space="0" w:color="auto"/>
              <w:right w:val="single" w:sz="4" w:space="0" w:color="auto"/>
            </w:tcBorders>
            <w:shd w:val="clear" w:color="000000" w:fill="FFFFFF"/>
            <w:noWrap/>
            <w:vAlign w:val="center"/>
            <w:hideMark/>
          </w:tcPr>
          <w:p w14:paraId="6544711E"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48%</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DB46644"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69DCC8C8"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6484DC80"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8</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580C11B6"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Portaferry and Strangford Trust</w:t>
            </w:r>
          </w:p>
        </w:tc>
        <w:tc>
          <w:tcPr>
            <w:tcW w:w="1701" w:type="dxa"/>
            <w:tcBorders>
              <w:top w:val="nil"/>
              <w:left w:val="nil"/>
              <w:bottom w:val="single" w:sz="4" w:space="0" w:color="auto"/>
              <w:right w:val="single" w:sz="4" w:space="0" w:color="auto"/>
            </w:tcBorders>
            <w:shd w:val="clear" w:color="000000" w:fill="FFFFFF"/>
            <w:noWrap/>
            <w:vAlign w:val="center"/>
            <w:hideMark/>
          </w:tcPr>
          <w:p w14:paraId="62104C94"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40%</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2656C553"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2D37B7E4"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560F935F"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9</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2E9580E0"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Portaferry Regeneration Ltd</w:t>
            </w:r>
          </w:p>
        </w:tc>
        <w:tc>
          <w:tcPr>
            <w:tcW w:w="1701" w:type="dxa"/>
            <w:tcBorders>
              <w:top w:val="nil"/>
              <w:left w:val="nil"/>
              <w:bottom w:val="single" w:sz="4" w:space="0" w:color="auto"/>
              <w:right w:val="single" w:sz="4" w:space="0" w:color="auto"/>
            </w:tcBorders>
            <w:shd w:val="clear" w:color="000000" w:fill="FFFFFF"/>
            <w:noWrap/>
            <w:vAlign w:val="center"/>
            <w:hideMark/>
          </w:tcPr>
          <w:p w14:paraId="387DD14A"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40%</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4DD2DB66"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4F2ABA86"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4D966584"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10</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1DC161EE"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Portaferry WI</w:t>
            </w:r>
          </w:p>
        </w:tc>
        <w:tc>
          <w:tcPr>
            <w:tcW w:w="1701" w:type="dxa"/>
            <w:tcBorders>
              <w:top w:val="nil"/>
              <w:left w:val="nil"/>
              <w:bottom w:val="single" w:sz="4" w:space="0" w:color="auto"/>
              <w:right w:val="single" w:sz="4" w:space="0" w:color="auto"/>
            </w:tcBorders>
            <w:shd w:val="clear" w:color="000000" w:fill="FFFFFF"/>
            <w:noWrap/>
            <w:vAlign w:val="center"/>
            <w:hideMark/>
          </w:tcPr>
          <w:p w14:paraId="1ED6AD4C"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28%</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2CC2FB2D"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595B7141"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354283F7"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lastRenderedPageBreak/>
              <w:t>11</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53CD7A0A"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Portavogie Coastal Rowing Team</w:t>
            </w:r>
          </w:p>
        </w:tc>
        <w:tc>
          <w:tcPr>
            <w:tcW w:w="1701" w:type="dxa"/>
            <w:tcBorders>
              <w:top w:val="nil"/>
              <w:left w:val="nil"/>
              <w:bottom w:val="single" w:sz="4" w:space="0" w:color="auto"/>
              <w:right w:val="single" w:sz="4" w:space="0" w:color="auto"/>
            </w:tcBorders>
            <w:shd w:val="clear" w:color="000000" w:fill="FFFFFF"/>
            <w:noWrap/>
            <w:vAlign w:val="center"/>
            <w:hideMark/>
          </w:tcPr>
          <w:p w14:paraId="0CCFAD46"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N/A</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16370F87"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Not scored - sports not community development</w:t>
            </w:r>
          </w:p>
        </w:tc>
      </w:tr>
      <w:tr w:rsidR="003A5182" w:rsidRPr="003A5182" w14:paraId="23DBCB7D"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2414A1D5"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12</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46912C57"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Seahaven residents Association</w:t>
            </w:r>
          </w:p>
        </w:tc>
        <w:tc>
          <w:tcPr>
            <w:tcW w:w="1701" w:type="dxa"/>
            <w:tcBorders>
              <w:top w:val="nil"/>
              <w:left w:val="nil"/>
              <w:bottom w:val="single" w:sz="4" w:space="0" w:color="auto"/>
              <w:right w:val="single" w:sz="4" w:space="0" w:color="auto"/>
            </w:tcBorders>
            <w:shd w:val="clear" w:color="000000" w:fill="FFFFFF"/>
            <w:noWrap/>
            <w:vAlign w:val="center"/>
            <w:hideMark/>
          </w:tcPr>
          <w:p w14:paraId="4A5ED5C7"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30%</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333C1AC5"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62C68CAD" w14:textId="77777777" w:rsidTr="00C80958">
        <w:trPr>
          <w:trHeight w:val="290"/>
        </w:trPr>
        <w:tc>
          <w:tcPr>
            <w:tcW w:w="709" w:type="dxa"/>
            <w:tcBorders>
              <w:top w:val="nil"/>
              <w:left w:val="single" w:sz="8" w:space="0" w:color="auto"/>
              <w:bottom w:val="single" w:sz="4" w:space="0" w:color="auto"/>
              <w:right w:val="nil"/>
            </w:tcBorders>
            <w:shd w:val="clear" w:color="000000" w:fill="FFC000"/>
            <w:noWrap/>
            <w:vAlign w:val="center"/>
            <w:hideMark/>
          </w:tcPr>
          <w:p w14:paraId="421A3EAC"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13</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03E3122C"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U3A Ards &amp; Peninsula</w:t>
            </w:r>
          </w:p>
        </w:tc>
        <w:tc>
          <w:tcPr>
            <w:tcW w:w="1701" w:type="dxa"/>
            <w:tcBorders>
              <w:top w:val="nil"/>
              <w:left w:val="nil"/>
              <w:bottom w:val="single" w:sz="4" w:space="0" w:color="auto"/>
              <w:right w:val="single" w:sz="4" w:space="0" w:color="auto"/>
            </w:tcBorders>
            <w:shd w:val="clear" w:color="000000" w:fill="FFFFFF"/>
            <w:noWrap/>
            <w:vAlign w:val="center"/>
            <w:hideMark/>
          </w:tcPr>
          <w:p w14:paraId="393CD29D"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44%</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6D68A673"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31A71A29" w14:textId="77777777" w:rsidTr="00C80958">
        <w:trPr>
          <w:trHeight w:val="300"/>
        </w:trPr>
        <w:tc>
          <w:tcPr>
            <w:tcW w:w="709" w:type="dxa"/>
            <w:tcBorders>
              <w:top w:val="nil"/>
              <w:left w:val="single" w:sz="8" w:space="0" w:color="auto"/>
              <w:bottom w:val="single" w:sz="4" w:space="0" w:color="auto"/>
              <w:right w:val="single" w:sz="8" w:space="0" w:color="auto"/>
            </w:tcBorders>
            <w:shd w:val="clear" w:color="000000" w:fill="FFC000"/>
            <w:noWrap/>
            <w:vAlign w:val="center"/>
            <w:hideMark/>
          </w:tcPr>
          <w:p w14:paraId="760FAF46"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14</w:t>
            </w:r>
          </w:p>
        </w:tc>
        <w:tc>
          <w:tcPr>
            <w:tcW w:w="4111" w:type="dxa"/>
            <w:tcBorders>
              <w:top w:val="nil"/>
              <w:left w:val="single" w:sz="4" w:space="0" w:color="auto"/>
              <w:bottom w:val="single" w:sz="4" w:space="0" w:color="auto"/>
              <w:right w:val="single" w:sz="4" w:space="0" w:color="auto"/>
            </w:tcBorders>
            <w:shd w:val="clear" w:color="000000" w:fill="FFFFFF"/>
            <w:noWrap/>
            <w:vAlign w:val="center"/>
            <w:hideMark/>
          </w:tcPr>
          <w:p w14:paraId="52C3F5E2" w14:textId="77777777" w:rsidR="003A5182" w:rsidRPr="003A5182" w:rsidRDefault="003A5182" w:rsidP="003A5182">
            <w:pPr>
              <w:jc w:val="center"/>
              <w:rPr>
                <w:rFonts w:eastAsia="Times New Roman" w:cs="Arial"/>
                <w:b/>
                <w:bCs/>
                <w:sz w:val="20"/>
                <w:szCs w:val="20"/>
                <w:lang w:eastAsia="en-GB"/>
              </w:rPr>
            </w:pPr>
            <w:r w:rsidRPr="003A5182">
              <w:rPr>
                <w:rFonts w:eastAsia="Times New Roman" w:cs="Arial"/>
                <w:b/>
                <w:bCs/>
                <w:sz w:val="20"/>
                <w:szCs w:val="20"/>
                <w:lang w:eastAsia="en-GB"/>
              </w:rPr>
              <w:t>Warehouse Open Centre</w:t>
            </w:r>
          </w:p>
        </w:tc>
        <w:tc>
          <w:tcPr>
            <w:tcW w:w="1701" w:type="dxa"/>
            <w:tcBorders>
              <w:top w:val="nil"/>
              <w:left w:val="single" w:sz="8" w:space="0" w:color="auto"/>
              <w:bottom w:val="single" w:sz="4" w:space="0" w:color="auto"/>
              <w:right w:val="single" w:sz="8" w:space="0" w:color="auto"/>
            </w:tcBorders>
            <w:shd w:val="clear" w:color="000000" w:fill="FFFFFF"/>
            <w:noWrap/>
            <w:vAlign w:val="center"/>
            <w:hideMark/>
          </w:tcPr>
          <w:p w14:paraId="42BCB6D8"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46%</w:t>
            </w:r>
          </w:p>
        </w:tc>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F4AD8" w14:textId="77777777" w:rsidR="003A5182" w:rsidRPr="003A5182" w:rsidRDefault="003A5182" w:rsidP="003A5182">
            <w:pPr>
              <w:jc w:val="center"/>
              <w:rPr>
                <w:rFonts w:eastAsia="Times New Roman" w:cs="Arial"/>
                <w:b/>
                <w:bCs/>
                <w:color w:val="000000"/>
                <w:sz w:val="20"/>
                <w:szCs w:val="20"/>
                <w:lang w:eastAsia="en-GB"/>
              </w:rPr>
            </w:pPr>
            <w:r w:rsidRPr="003A5182">
              <w:rPr>
                <w:rFonts w:eastAsia="Times New Roman" w:cs="Arial"/>
                <w:b/>
                <w:bCs/>
                <w:color w:val="000000"/>
                <w:sz w:val="20"/>
                <w:szCs w:val="20"/>
                <w:lang w:eastAsia="en-GB"/>
              </w:rPr>
              <w:t>Didn’t meet pass mark of 50%</w:t>
            </w:r>
          </w:p>
        </w:tc>
      </w:tr>
      <w:tr w:rsidR="003A5182" w:rsidRPr="003A5182" w14:paraId="5A901817" w14:textId="77777777" w:rsidTr="00C80958">
        <w:trPr>
          <w:trHeight w:val="290"/>
        </w:trPr>
        <w:tc>
          <w:tcPr>
            <w:tcW w:w="709" w:type="dxa"/>
            <w:tcBorders>
              <w:top w:val="nil"/>
              <w:left w:val="single" w:sz="8" w:space="0" w:color="auto"/>
              <w:bottom w:val="single" w:sz="4" w:space="0" w:color="auto"/>
              <w:right w:val="single" w:sz="8" w:space="0" w:color="auto"/>
            </w:tcBorders>
            <w:shd w:val="clear" w:color="000000" w:fill="FFC000"/>
            <w:noWrap/>
            <w:vAlign w:val="center"/>
            <w:hideMark/>
          </w:tcPr>
          <w:p w14:paraId="72A35AA0" w14:textId="77777777" w:rsidR="003A5182" w:rsidRPr="003A5182" w:rsidRDefault="003A5182" w:rsidP="003A5182">
            <w:pPr>
              <w:jc w:val="center"/>
              <w:rPr>
                <w:rFonts w:ascii="Calibri" w:eastAsia="Times New Roman" w:hAnsi="Calibri" w:cs="Calibri"/>
                <w:b/>
                <w:bCs/>
                <w:color w:val="000000"/>
                <w:szCs w:val="20"/>
                <w:lang w:eastAsia="en-GB"/>
              </w:rPr>
            </w:pPr>
            <w:r w:rsidRPr="003A5182">
              <w:rPr>
                <w:rFonts w:ascii="Calibri" w:eastAsia="Times New Roman" w:hAnsi="Calibri" w:cs="Calibri"/>
                <w:b/>
                <w:bCs/>
                <w:color w:val="000000"/>
                <w:szCs w:val="20"/>
                <w:lang w:eastAsia="en-GB"/>
              </w:rPr>
              <w:t> </w:t>
            </w:r>
          </w:p>
        </w:tc>
        <w:tc>
          <w:tcPr>
            <w:tcW w:w="4111" w:type="dxa"/>
            <w:tcBorders>
              <w:top w:val="nil"/>
              <w:left w:val="nil"/>
              <w:bottom w:val="single" w:sz="4" w:space="0" w:color="auto"/>
              <w:right w:val="single" w:sz="8" w:space="0" w:color="auto"/>
            </w:tcBorders>
            <w:shd w:val="clear" w:color="000000" w:fill="FFFFFF"/>
            <w:noWrap/>
            <w:vAlign w:val="center"/>
            <w:hideMark/>
          </w:tcPr>
          <w:p w14:paraId="7FD8B41E" w14:textId="77777777" w:rsidR="003A5182" w:rsidRPr="003A5182" w:rsidRDefault="003A5182" w:rsidP="003A5182">
            <w:pPr>
              <w:jc w:val="center"/>
              <w:rPr>
                <w:rFonts w:ascii="Calibri" w:eastAsia="Times New Roman" w:hAnsi="Calibri" w:cs="Calibri"/>
                <w:color w:val="000000"/>
                <w:szCs w:val="20"/>
                <w:lang w:eastAsia="en-GB"/>
              </w:rPr>
            </w:pPr>
            <w:r w:rsidRPr="003A5182">
              <w:rPr>
                <w:rFonts w:ascii="Calibri" w:eastAsia="Times New Roman" w:hAnsi="Calibri" w:cs="Calibri"/>
                <w:color w:val="000000"/>
                <w:szCs w:val="20"/>
                <w:lang w:eastAsia="en-GB"/>
              </w:rPr>
              <w:t> </w:t>
            </w:r>
          </w:p>
        </w:tc>
        <w:tc>
          <w:tcPr>
            <w:tcW w:w="1701" w:type="dxa"/>
            <w:tcBorders>
              <w:top w:val="nil"/>
              <w:left w:val="nil"/>
              <w:bottom w:val="single" w:sz="4" w:space="0" w:color="auto"/>
              <w:right w:val="single" w:sz="8" w:space="0" w:color="auto"/>
            </w:tcBorders>
            <w:shd w:val="clear" w:color="000000" w:fill="FFFFFF"/>
            <w:noWrap/>
            <w:vAlign w:val="center"/>
            <w:hideMark/>
          </w:tcPr>
          <w:p w14:paraId="3782D6D0" w14:textId="77777777" w:rsidR="003A5182" w:rsidRPr="003A5182" w:rsidRDefault="003A5182" w:rsidP="003A5182">
            <w:pPr>
              <w:jc w:val="center"/>
              <w:rPr>
                <w:rFonts w:ascii="Calibri" w:eastAsia="Times New Roman" w:hAnsi="Calibri" w:cs="Calibri"/>
                <w:color w:val="000000"/>
                <w:szCs w:val="20"/>
                <w:lang w:eastAsia="en-GB"/>
              </w:rPr>
            </w:pPr>
            <w:r w:rsidRPr="003A5182">
              <w:rPr>
                <w:rFonts w:ascii="Calibri" w:eastAsia="Times New Roman" w:hAnsi="Calibri" w:cs="Calibri"/>
                <w:color w:val="000000"/>
                <w:szCs w:val="20"/>
                <w:lang w:eastAsia="en-GB"/>
              </w:rPr>
              <w:t> </w:t>
            </w:r>
          </w:p>
        </w:tc>
        <w:tc>
          <w:tcPr>
            <w:tcW w:w="3686" w:type="dxa"/>
            <w:tcBorders>
              <w:top w:val="single" w:sz="8" w:space="0" w:color="auto"/>
              <w:left w:val="nil"/>
              <w:bottom w:val="single" w:sz="4" w:space="0" w:color="auto"/>
              <w:right w:val="single" w:sz="8" w:space="0" w:color="000000"/>
            </w:tcBorders>
            <w:shd w:val="clear" w:color="000000" w:fill="FFFFFF"/>
            <w:noWrap/>
            <w:vAlign w:val="center"/>
            <w:hideMark/>
          </w:tcPr>
          <w:p w14:paraId="3177C367" w14:textId="77777777" w:rsidR="003A5182" w:rsidRPr="003A5182" w:rsidRDefault="003A5182" w:rsidP="003A5182">
            <w:pPr>
              <w:jc w:val="center"/>
              <w:rPr>
                <w:rFonts w:ascii="Calibri" w:eastAsia="Times New Roman" w:hAnsi="Calibri" w:cs="Calibri"/>
                <w:color w:val="000000"/>
                <w:szCs w:val="20"/>
                <w:lang w:eastAsia="en-GB"/>
              </w:rPr>
            </w:pPr>
            <w:r w:rsidRPr="003A5182">
              <w:rPr>
                <w:rFonts w:ascii="Calibri" w:eastAsia="Times New Roman" w:hAnsi="Calibri" w:cs="Calibri"/>
                <w:color w:val="000000"/>
                <w:szCs w:val="20"/>
                <w:lang w:eastAsia="en-GB"/>
              </w:rPr>
              <w:t> </w:t>
            </w:r>
          </w:p>
        </w:tc>
      </w:tr>
    </w:tbl>
    <w:p w14:paraId="64F903BE" w14:textId="77777777" w:rsidR="003A5182" w:rsidRPr="003A5182" w:rsidRDefault="003A5182" w:rsidP="003A5182">
      <w:pPr>
        <w:spacing w:after="160" w:line="259" w:lineRule="auto"/>
        <w:rPr>
          <w:rFonts w:eastAsia="Times New Roman"/>
          <w:szCs w:val="20"/>
        </w:rPr>
      </w:pPr>
    </w:p>
    <w:p w14:paraId="4011849D" w14:textId="77777777" w:rsidR="003A5182" w:rsidRPr="003A5182" w:rsidRDefault="003A5182" w:rsidP="003A5182">
      <w:pPr>
        <w:spacing w:after="160" w:line="259" w:lineRule="auto"/>
        <w:rPr>
          <w:rFonts w:eastAsia="Times New Roman"/>
          <w:szCs w:val="20"/>
        </w:rPr>
      </w:pPr>
      <w:r w:rsidRPr="003A5182">
        <w:rPr>
          <w:rFonts w:eastAsia="Times New Roman"/>
          <w:szCs w:val="20"/>
        </w:rPr>
        <w:t>For those unsuccessful applications, officers would be available to provide feedback to applicants and assist with sourcing alternative funding.</w:t>
      </w:r>
    </w:p>
    <w:p w14:paraId="13BD7F5D" w14:textId="19614210" w:rsidR="003A5182" w:rsidRPr="003A5182" w:rsidRDefault="003A5182" w:rsidP="003A5182">
      <w:pPr>
        <w:rPr>
          <w:rFonts w:eastAsia="Times New Roman"/>
          <w:szCs w:val="20"/>
        </w:rPr>
      </w:pPr>
      <w:r w:rsidRPr="003A5182">
        <w:rPr>
          <w:rFonts w:eastAsia="Times New Roman"/>
          <w:szCs w:val="20"/>
        </w:rPr>
        <w:t>RECOMMENDED that Council approves the recommendations detailed in Tables 1 and 2 above and that Letters of Offer be issued once a Letter of Offer has been received from DfC.</w:t>
      </w:r>
    </w:p>
    <w:p w14:paraId="42DD84C0" w14:textId="77777777" w:rsidR="003A5182" w:rsidRDefault="003A5182" w:rsidP="00007B74">
      <w:pPr>
        <w:contextualSpacing/>
      </w:pPr>
    </w:p>
    <w:p w14:paraId="4FDB0FDC" w14:textId="6B40B423" w:rsidR="00791869" w:rsidRDefault="00791869" w:rsidP="00007B74">
      <w:pPr>
        <w:contextualSpacing/>
      </w:pPr>
      <w:r w:rsidRPr="00791869">
        <w:t>Proposed by Councillor S Irvine, seconded by Councillor W Irvine, that the recommendation be adopted.</w:t>
      </w:r>
    </w:p>
    <w:p w14:paraId="68DBEF66" w14:textId="77777777" w:rsidR="00791869" w:rsidRDefault="00791869" w:rsidP="00007B74">
      <w:pPr>
        <w:contextualSpacing/>
      </w:pPr>
    </w:p>
    <w:p w14:paraId="2B608CA5" w14:textId="13169132" w:rsidR="00791869" w:rsidRDefault="00791869" w:rsidP="00007B74">
      <w:pPr>
        <w:contextualSpacing/>
      </w:pPr>
      <w:r>
        <w:t>The seconder</w:t>
      </w:r>
      <w:r w:rsidR="003E2A3D">
        <w:t xml:space="preserve">, </w:t>
      </w:r>
      <w:r>
        <w:t xml:space="preserve">Councillor W Irvine welcomed the number of applications but suggested that Council introduce a tiered system for the awards in future due to the differing needs of organisations. He asked what the issues had been with the 14 unsuccessful applications and the Head of Community and Culture explained that there had been a variety of reasons depending on each </w:t>
      </w:r>
      <w:r w:rsidR="00AD0605">
        <w:t>application but</w:t>
      </w:r>
      <w:r>
        <w:t xml:space="preserve"> advised that officers followed up with each organisation to provide feedback which could assist them </w:t>
      </w:r>
      <w:r w:rsidR="005B6696">
        <w:t>with</w:t>
      </w:r>
      <w:r>
        <w:t xml:space="preserve"> future applications.</w:t>
      </w:r>
    </w:p>
    <w:p w14:paraId="29FB7B8C" w14:textId="77777777" w:rsidR="00373F8F" w:rsidRDefault="00373F8F" w:rsidP="00007B74">
      <w:pPr>
        <w:contextualSpacing/>
      </w:pPr>
    </w:p>
    <w:p w14:paraId="5E26FE7C" w14:textId="204C26FD" w:rsidR="00373F8F" w:rsidRDefault="00373F8F" w:rsidP="00007B74">
      <w:pPr>
        <w:contextualSpacing/>
      </w:pPr>
      <w:r>
        <w:t>Given the demand for</w:t>
      </w:r>
      <w:r w:rsidR="00AD0605">
        <w:t xml:space="preserve"> the</w:t>
      </w:r>
      <w:r>
        <w:t xml:space="preserve"> funding programme and reductions of the fund from previous years, Councillor Kendall asked if more funding could be made available in</w:t>
      </w:r>
      <w:r w:rsidR="005B6696">
        <w:t xml:space="preserve"> the</w:t>
      </w:r>
      <w:r>
        <w:t xml:space="preserve"> future. The Officer advised that this could be requested but she was hopeful there would not be any further reductions.</w:t>
      </w:r>
    </w:p>
    <w:p w14:paraId="530F0904" w14:textId="77777777" w:rsidR="00007B74" w:rsidRDefault="00007B74" w:rsidP="00007B74"/>
    <w:p w14:paraId="02D9C688" w14:textId="39DC31DA" w:rsidR="00007B74" w:rsidRDefault="00007B74" w:rsidP="00007B74">
      <w:pPr>
        <w:rPr>
          <w:b/>
          <w:bCs/>
        </w:rPr>
      </w:pPr>
      <w:r w:rsidRPr="0041231C">
        <w:rPr>
          <w:b/>
          <w:bCs/>
        </w:rPr>
        <w:t xml:space="preserve">AGREED TO RECOMMEND, on the proposal of </w:t>
      </w:r>
      <w:r w:rsidR="00373F8F">
        <w:rPr>
          <w:b/>
          <w:bCs/>
        </w:rPr>
        <w:t>Councillor S Irvine</w:t>
      </w:r>
      <w:r w:rsidRPr="0041231C">
        <w:rPr>
          <w:b/>
          <w:bCs/>
        </w:rPr>
        <w:t xml:space="preserve">, seconded by </w:t>
      </w:r>
      <w:r w:rsidR="00373F8F">
        <w:rPr>
          <w:b/>
          <w:bCs/>
        </w:rPr>
        <w:t>Councillor W Irvine</w:t>
      </w:r>
      <w:r w:rsidRPr="0041231C">
        <w:rPr>
          <w:b/>
          <w:bCs/>
        </w:rPr>
        <w:t xml:space="preserve">, that the recommendation be adopted. </w:t>
      </w:r>
    </w:p>
    <w:p w14:paraId="49ACD1B5" w14:textId="77777777" w:rsidR="00373F8F" w:rsidRDefault="00373F8F" w:rsidP="00007B74">
      <w:pPr>
        <w:rPr>
          <w:b/>
          <w:bCs/>
        </w:rPr>
      </w:pPr>
    </w:p>
    <w:p w14:paraId="4759B2D8" w14:textId="0208184F" w:rsidR="00373F8F" w:rsidRPr="00373F8F" w:rsidRDefault="00373F8F" w:rsidP="00007B74">
      <w:r w:rsidRPr="00373F8F">
        <w:t>(Councillor Martin returned to the meeting and assumed the role of Chair – 7.28pm)</w:t>
      </w:r>
    </w:p>
    <w:p w14:paraId="0C0447DE" w14:textId="77777777" w:rsidR="00007B74" w:rsidRDefault="00007B74" w:rsidP="00007B74">
      <w:pPr>
        <w:rPr>
          <w:rFonts w:cs="Arial"/>
          <w:szCs w:val="24"/>
        </w:rPr>
      </w:pPr>
    </w:p>
    <w:p w14:paraId="365376FC" w14:textId="46913A36" w:rsidR="00007B74" w:rsidRPr="00CE150B" w:rsidRDefault="00007B74" w:rsidP="008B6A12">
      <w:pPr>
        <w:pStyle w:val="Heading1"/>
        <w:ind w:left="720" w:hanging="720"/>
        <w:rPr>
          <w:u w:val="single"/>
        </w:rPr>
      </w:pPr>
      <w:r>
        <w:t>9.</w:t>
      </w:r>
      <w:r>
        <w:tab/>
      </w:r>
      <w:r w:rsidR="008B6A12" w:rsidRPr="008B6A12">
        <w:rPr>
          <w:rFonts w:eastAsia="Calibri"/>
          <w:u w:val="single"/>
        </w:rPr>
        <w:t>Arts Council of Northern Ireland Draft Strategy 2024-2034 Consultation Response</w:t>
      </w:r>
      <w:r w:rsidR="008B6A12" w:rsidRPr="003A5182">
        <w:rPr>
          <w:rFonts w:eastAsia="Calibri"/>
          <w:u w:val="single"/>
        </w:rPr>
        <w:t xml:space="preserve"> </w:t>
      </w:r>
      <w:r w:rsidRPr="003A5182">
        <w:rPr>
          <w:rFonts w:eastAsia="Calibri"/>
          <w:u w:val="single"/>
        </w:rPr>
        <w:t>(FILE</w:t>
      </w:r>
      <w:r w:rsidR="003A5182" w:rsidRPr="003A5182">
        <w:rPr>
          <w:u w:val="single"/>
        </w:rPr>
        <w:t xml:space="preserve"> </w:t>
      </w:r>
      <w:r w:rsidR="003A5182" w:rsidRPr="003A5182">
        <w:rPr>
          <w:rFonts w:eastAsia="Calibri"/>
          <w:u w:val="single"/>
        </w:rPr>
        <w:t>ART 17 04/24 ACNI</w:t>
      </w:r>
      <w:r w:rsidRPr="003A5182">
        <w:rPr>
          <w:rFonts w:eastAsia="Calibri"/>
          <w:u w:val="single"/>
        </w:rPr>
        <w:t>)</w:t>
      </w:r>
    </w:p>
    <w:p w14:paraId="3B086189" w14:textId="11911D1A" w:rsidR="00007B74" w:rsidRDefault="003A5182" w:rsidP="003A5182">
      <w:pPr>
        <w:ind w:firstLine="720"/>
        <w:contextualSpacing/>
        <w:rPr>
          <w:rFonts w:cs="Arial"/>
          <w:szCs w:val="24"/>
        </w:rPr>
      </w:pPr>
      <w:r>
        <w:rPr>
          <w:rFonts w:cs="Arial"/>
          <w:szCs w:val="24"/>
        </w:rPr>
        <w:t>(Appendix IV)</w:t>
      </w:r>
    </w:p>
    <w:p w14:paraId="71222AA6" w14:textId="77777777" w:rsidR="003A5182" w:rsidRDefault="003A5182" w:rsidP="00007B74">
      <w:pPr>
        <w:contextualSpacing/>
        <w:rPr>
          <w:rFonts w:cs="Arial"/>
          <w:caps/>
          <w:szCs w:val="24"/>
        </w:rPr>
      </w:pPr>
    </w:p>
    <w:p w14:paraId="6D1EA14E" w14:textId="5D2CD5D7" w:rsidR="003A5182" w:rsidRDefault="00007B74" w:rsidP="003A5182">
      <w:pPr>
        <w:contextualSpacing/>
      </w:pPr>
      <w:r w:rsidRPr="00CE150B">
        <w:rPr>
          <w:rFonts w:cs="Arial"/>
          <w:caps/>
          <w:szCs w:val="24"/>
        </w:rPr>
        <w:t>Previously circulated:-</w:t>
      </w:r>
      <w:r>
        <w:rPr>
          <w:rFonts w:cs="Arial"/>
          <w:szCs w:val="24"/>
        </w:rPr>
        <w:t xml:space="preserve"> Report from the Director of Community and Wellbeing detailing that </w:t>
      </w:r>
      <w:r w:rsidR="003D255D">
        <w:rPr>
          <w:rFonts w:cs="Arial"/>
          <w:szCs w:val="24"/>
        </w:rPr>
        <w:t>t</w:t>
      </w:r>
      <w:r w:rsidR="003A5182">
        <w:t>he Arts Council (ACNI) developed and championed the arts in Northern Ireland through investment and advocacy. They did this through distributing Public and National Lottery funds creating opportunities for more people, from all backgrounds and communities, to enjoy and take part in the arts. ACNI support, develop and champion arts and cultural activity by supporting artists, arts practitioners, organisations, venues and communities throughout Northern Ireland.</w:t>
      </w:r>
    </w:p>
    <w:p w14:paraId="4B1F1064" w14:textId="77777777" w:rsidR="003A5182" w:rsidRDefault="003A5182" w:rsidP="003A5182">
      <w:pPr>
        <w:contextualSpacing/>
      </w:pPr>
    </w:p>
    <w:p w14:paraId="01C4AB44" w14:textId="77777777" w:rsidR="003A5182" w:rsidRDefault="003A5182" w:rsidP="003A5182">
      <w:pPr>
        <w:contextualSpacing/>
      </w:pPr>
      <w:r>
        <w:t>ACNI had invited responses to their proposed ten-year strategy for 2024-2034.</w:t>
      </w:r>
    </w:p>
    <w:p w14:paraId="70EB087F" w14:textId="77777777" w:rsidR="003A5182" w:rsidRDefault="003A5182" w:rsidP="003A5182">
      <w:pPr>
        <w:contextualSpacing/>
      </w:pPr>
      <w:r>
        <w:lastRenderedPageBreak/>
        <w:t>This was their first ten-year strategy which was developed over the course of 2023, including five months of extensive engagement with artists, arts organisations, key representatives across government, businesses and the wider public sector.</w:t>
      </w:r>
    </w:p>
    <w:p w14:paraId="03B1E435" w14:textId="77777777" w:rsidR="003A5182" w:rsidRDefault="003A5182" w:rsidP="003A5182">
      <w:pPr>
        <w:contextualSpacing/>
      </w:pPr>
    </w:p>
    <w:p w14:paraId="5A8C773B" w14:textId="77777777" w:rsidR="003A5182" w:rsidRDefault="003A5182" w:rsidP="003A5182">
      <w:pPr>
        <w:contextualSpacing/>
      </w:pPr>
      <w:r>
        <w:t>The following was a summary of the strategy’s proposed outcomes:</w:t>
      </w:r>
    </w:p>
    <w:p w14:paraId="59C6F231" w14:textId="77777777" w:rsidR="003A5182" w:rsidRDefault="003A5182" w:rsidP="003A5182">
      <w:pPr>
        <w:contextualSpacing/>
      </w:pPr>
    </w:p>
    <w:p w14:paraId="404620E3" w14:textId="77777777" w:rsidR="003A5182" w:rsidRDefault="003A5182" w:rsidP="003A5182">
      <w:pPr>
        <w:contextualSpacing/>
      </w:pPr>
      <w:r>
        <w:t>Outcomes for the Arts Sector:</w:t>
      </w:r>
    </w:p>
    <w:p w14:paraId="5D686B32" w14:textId="77777777" w:rsidR="003A5182" w:rsidRDefault="003A5182" w:rsidP="003A5182">
      <w:pPr>
        <w:contextualSpacing/>
      </w:pPr>
      <w:r>
        <w:t xml:space="preserve">Outcome 1: A more financially stable arts sector. </w:t>
      </w:r>
    </w:p>
    <w:p w14:paraId="09E548FD" w14:textId="77777777" w:rsidR="003A5182" w:rsidRDefault="003A5182" w:rsidP="003A5182">
      <w:pPr>
        <w:contextualSpacing/>
      </w:pPr>
      <w:r>
        <w:t xml:space="preserve">1. We would generate more income for the arts. </w:t>
      </w:r>
    </w:p>
    <w:p w14:paraId="3C2DD3FF" w14:textId="77777777" w:rsidR="003A5182" w:rsidRDefault="003A5182" w:rsidP="003A5182">
      <w:pPr>
        <w:contextualSpacing/>
      </w:pPr>
      <w:r>
        <w:t xml:space="preserve">2. We would pursue an approach to investment in the arts that was long term and outcomes based. </w:t>
      </w:r>
    </w:p>
    <w:p w14:paraId="452ABF6B" w14:textId="77777777" w:rsidR="003A5182" w:rsidRDefault="003A5182" w:rsidP="003A5182">
      <w:pPr>
        <w:contextualSpacing/>
      </w:pPr>
    </w:p>
    <w:p w14:paraId="13FE4749" w14:textId="77777777" w:rsidR="003A5182" w:rsidRDefault="003A5182" w:rsidP="003A5182">
      <w:pPr>
        <w:contextualSpacing/>
      </w:pPr>
      <w:r>
        <w:t xml:space="preserve">Outcome 2: A sector that develops, looks after its people and is more inclusive. </w:t>
      </w:r>
    </w:p>
    <w:p w14:paraId="1D018613" w14:textId="77777777" w:rsidR="003A5182" w:rsidRDefault="003A5182" w:rsidP="003A5182">
      <w:pPr>
        <w:contextualSpacing/>
      </w:pPr>
      <w:r>
        <w:t xml:space="preserve">3. We would create the conditions to grow artistic talent and develop the wider arts workforce. </w:t>
      </w:r>
    </w:p>
    <w:p w14:paraId="5E81567A" w14:textId="77777777" w:rsidR="003A5182" w:rsidRDefault="003A5182" w:rsidP="003A5182">
      <w:pPr>
        <w:contextualSpacing/>
      </w:pPr>
      <w:r>
        <w:t xml:space="preserve">4. We would ensure that the arts sector in Northern Ireland was inclusive and reflected society. </w:t>
      </w:r>
    </w:p>
    <w:p w14:paraId="22DF5C6A" w14:textId="77777777" w:rsidR="003A5182" w:rsidRDefault="003A5182" w:rsidP="003A5182">
      <w:pPr>
        <w:contextualSpacing/>
      </w:pPr>
    </w:p>
    <w:p w14:paraId="6DE91D08" w14:textId="77777777" w:rsidR="003A5182" w:rsidRDefault="003A5182" w:rsidP="003A5182">
      <w:pPr>
        <w:contextualSpacing/>
      </w:pPr>
      <w:r>
        <w:t xml:space="preserve">Outcome 3: A sector that is better supported to develop through experimentation and innovation. </w:t>
      </w:r>
    </w:p>
    <w:p w14:paraId="230BA389" w14:textId="77777777" w:rsidR="003A5182" w:rsidRDefault="003A5182" w:rsidP="003A5182">
      <w:pPr>
        <w:contextualSpacing/>
      </w:pPr>
      <w:r>
        <w:t xml:space="preserve">5. We would enable innovation and artistic risk taking in the arts sector. </w:t>
      </w:r>
    </w:p>
    <w:p w14:paraId="108D7A57" w14:textId="77777777" w:rsidR="003A5182" w:rsidRDefault="003A5182" w:rsidP="003A5182">
      <w:pPr>
        <w:contextualSpacing/>
      </w:pPr>
    </w:p>
    <w:p w14:paraId="1E9B1E98" w14:textId="77777777" w:rsidR="003A5182" w:rsidRDefault="003A5182" w:rsidP="003A5182">
      <w:pPr>
        <w:contextualSpacing/>
      </w:pPr>
      <w:r>
        <w:t xml:space="preserve">Outcome 4: A sector that contributes to social and economic benefits, and cares about the environment. </w:t>
      </w:r>
    </w:p>
    <w:p w14:paraId="3FF16F88" w14:textId="77777777" w:rsidR="003A5182" w:rsidRDefault="003A5182" w:rsidP="003A5182">
      <w:pPr>
        <w:contextualSpacing/>
      </w:pPr>
      <w:r>
        <w:t xml:space="preserve">6. We would support arts projects that addressed contemporary societal challenges. </w:t>
      </w:r>
    </w:p>
    <w:p w14:paraId="2C5084BB" w14:textId="77777777" w:rsidR="003A5182" w:rsidRDefault="003A5182" w:rsidP="003A5182">
      <w:pPr>
        <w:contextualSpacing/>
      </w:pPr>
      <w:r>
        <w:t xml:space="preserve">7. We would support the sector and act as a catalyst to drive awareness, engagement and positive change in response to climate change. </w:t>
      </w:r>
    </w:p>
    <w:p w14:paraId="2800C8FC" w14:textId="77777777" w:rsidR="003A5182" w:rsidRDefault="003A5182" w:rsidP="003A5182">
      <w:pPr>
        <w:contextualSpacing/>
      </w:pPr>
    </w:p>
    <w:p w14:paraId="412B373A" w14:textId="77777777" w:rsidR="003A5182" w:rsidRDefault="003A5182" w:rsidP="003A5182">
      <w:pPr>
        <w:contextualSpacing/>
      </w:pPr>
      <w:r>
        <w:t xml:space="preserve">Outcomes for Society: </w:t>
      </w:r>
    </w:p>
    <w:p w14:paraId="31F27115" w14:textId="77777777" w:rsidR="003A5182" w:rsidRDefault="003A5182" w:rsidP="003A5182">
      <w:pPr>
        <w:contextualSpacing/>
      </w:pPr>
      <w:r>
        <w:t xml:space="preserve">Outcome 5: More people from all backgrounds can enjoy arts experiences. </w:t>
      </w:r>
    </w:p>
    <w:p w14:paraId="3CE8F145" w14:textId="77777777" w:rsidR="003A5182" w:rsidRDefault="003A5182" w:rsidP="003A5182">
      <w:pPr>
        <w:contextualSpacing/>
      </w:pPr>
      <w:r>
        <w:t xml:space="preserve">8. We would invest in the arts sector to deepen, widen and diversify audiences and participants. </w:t>
      </w:r>
    </w:p>
    <w:p w14:paraId="4F7CB836" w14:textId="77777777" w:rsidR="003A5182" w:rsidRDefault="003A5182" w:rsidP="003A5182">
      <w:pPr>
        <w:contextualSpacing/>
      </w:pPr>
    </w:p>
    <w:p w14:paraId="7EB3C8C7" w14:textId="77777777" w:rsidR="003A5182" w:rsidRDefault="003A5182" w:rsidP="003A5182">
      <w:pPr>
        <w:contextualSpacing/>
      </w:pPr>
      <w:r>
        <w:t xml:space="preserve">Outcome 6: A sector that is more valued across society and government. </w:t>
      </w:r>
    </w:p>
    <w:p w14:paraId="522A8057" w14:textId="77777777" w:rsidR="003A5182" w:rsidRDefault="003A5182" w:rsidP="003A5182">
      <w:pPr>
        <w:contextualSpacing/>
      </w:pPr>
      <w:r>
        <w:t xml:space="preserve">9. We would work in partnership to demonstrate to policy makers, decision makers and peoples in Northern Ireland the positive impact of the arts. </w:t>
      </w:r>
    </w:p>
    <w:p w14:paraId="438A61CC" w14:textId="77777777" w:rsidR="003A5182" w:rsidRDefault="003A5182" w:rsidP="003A5182">
      <w:pPr>
        <w:contextualSpacing/>
      </w:pPr>
      <w:r>
        <w:t>10. We would work as an effective and efficient organisation.</w:t>
      </w:r>
    </w:p>
    <w:p w14:paraId="2ED6A0EF" w14:textId="77777777" w:rsidR="003A5182" w:rsidRDefault="003A5182" w:rsidP="003A5182">
      <w:pPr>
        <w:contextualSpacing/>
      </w:pPr>
    </w:p>
    <w:p w14:paraId="7AE8B1C9" w14:textId="77777777" w:rsidR="003A5182" w:rsidRDefault="003A5182" w:rsidP="003A5182">
      <w:pPr>
        <w:contextualSpacing/>
      </w:pPr>
      <w:r>
        <w:t>A recommended response was attached in the Appendix.</w:t>
      </w:r>
    </w:p>
    <w:p w14:paraId="4BF9585E" w14:textId="77777777" w:rsidR="003A5182" w:rsidRDefault="003A5182" w:rsidP="003A5182">
      <w:pPr>
        <w:contextualSpacing/>
      </w:pPr>
    </w:p>
    <w:p w14:paraId="39A92202" w14:textId="57B1CAC6" w:rsidR="003A5182" w:rsidRDefault="003A5182" w:rsidP="003A5182">
      <w:pPr>
        <w:contextualSpacing/>
      </w:pPr>
      <w:r>
        <w:t>RECOMMENDED that Council approves the attached consultation</w:t>
      </w:r>
      <w:r w:rsidR="003D255D">
        <w:t xml:space="preserve"> response.</w:t>
      </w:r>
    </w:p>
    <w:p w14:paraId="49A23A10" w14:textId="77777777" w:rsidR="00066CD1" w:rsidRDefault="00066CD1" w:rsidP="003A5182">
      <w:pPr>
        <w:contextualSpacing/>
      </w:pPr>
    </w:p>
    <w:p w14:paraId="586A6096" w14:textId="1A959403" w:rsidR="00791869" w:rsidRDefault="00373F8F" w:rsidP="003A5182">
      <w:pPr>
        <w:contextualSpacing/>
      </w:pPr>
      <w:r>
        <w:t>Proposed by Councillor W Irvine, seconded by Councillor Douglas, that the recommendation be adopted.</w:t>
      </w:r>
    </w:p>
    <w:p w14:paraId="1E8A2B1A" w14:textId="77777777" w:rsidR="00373F8F" w:rsidRDefault="00373F8F" w:rsidP="003A5182">
      <w:pPr>
        <w:contextualSpacing/>
      </w:pPr>
    </w:p>
    <w:p w14:paraId="4C281764" w14:textId="0B994E64" w:rsidR="00791869" w:rsidRDefault="00373F8F" w:rsidP="003A5182">
      <w:pPr>
        <w:contextualSpacing/>
      </w:pPr>
      <w:r>
        <w:t>The proposer noted the funding pressures of the Arts Council of Northern Ireland and groups within the sector. He valued the work of the Council in delivering grants for such opportunities and was happy to support the response.</w:t>
      </w:r>
    </w:p>
    <w:p w14:paraId="538DD053" w14:textId="77777777" w:rsidR="00007B74" w:rsidRDefault="00007B74" w:rsidP="00007B74"/>
    <w:p w14:paraId="027DE695" w14:textId="2ABC011C" w:rsidR="00007B74" w:rsidRDefault="00007B74" w:rsidP="00007B74">
      <w:pPr>
        <w:rPr>
          <w:b/>
          <w:bCs/>
        </w:rPr>
      </w:pPr>
      <w:r w:rsidRPr="0041231C">
        <w:rPr>
          <w:b/>
          <w:bCs/>
        </w:rPr>
        <w:lastRenderedPageBreak/>
        <w:t xml:space="preserve">AGREED TO RECOMMEND, on the proposal of </w:t>
      </w:r>
      <w:r w:rsidR="00066CD1">
        <w:rPr>
          <w:b/>
          <w:bCs/>
        </w:rPr>
        <w:t xml:space="preserve">Councillor </w:t>
      </w:r>
      <w:r w:rsidR="00373F8F">
        <w:rPr>
          <w:b/>
          <w:bCs/>
        </w:rPr>
        <w:t>W</w:t>
      </w:r>
      <w:r w:rsidR="00066CD1">
        <w:rPr>
          <w:b/>
          <w:bCs/>
        </w:rPr>
        <w:t xml:space="preserve"> Irvine</w:t>
      </w:r>
      <w:r w:rsidRPr="0041231C">
        <w:rPr>
          <w:b/>
          <w:bCs/>
        </w:rPr>
        <w:t xml:space="preserve">, seconded by </w:t>
      </w:r>
      <w:r w:rsidR="00066CD1">
        <w:rPr>
          <w:b/>
          <w:bCs/>
        </w:rPr>
        <w:t xml:space="preserve">Councillor </w:t>
      </w:r>
      <w:r w:rsidR="005B6696">
        <w:rPr>
          <w:b/>
          <w:bCs/>
        </w:rPr>
        <w:t>Douglas</w:t>
      </w:r>
      <w:r w:rsidRPr="0041231C">
        <w:rPr>
          <w:b/>
          <w:bCs/>
        </w:rPr>
        <w:t xml:space="preserve">, that the recommendation be adopted. </w:t>
      </w:r>
    </w:p>
    <w:p w14:paraId="08CF7DBB" w14:textId="77777777" w:rsidR="00007B74" w:rsidRDefault="00007B74" w:rsidP="00007B74">
      <w:pPr>
        <w:rPr>
          <w:rFonts w:cs="Arial"/>
          <w:szCs w:val="24"/>
        </w:rPr>
      </w:pPr>
    </w:p>
    <w:p w14:paraId="267A870A" w14:textId="74B0F816" w:rsidR="00007B74" w:rsidRPr="00CE150B" w:rsidRDefault="00007B74" w:rsidP="008B6A12">
      <w:pPr>
        <w:pStyle w:val="Heading1"/>
        <w:ind w:left="720" w:hanging="720"/>
        <w:rPr>
          <w:u w:val="single"/>
        </w:rPr>
      </w:pPr>
      <w:r>
        <w:t>10.</w:t>
      </w:r>
      <w:r>
        <w:tab/>
      </w:r>
      <w:r w:rsidR="008B6A12" w:rsidRPr="008B6A12">
        <w:rPr>
          <w:rFonts w:eastAsia="Calibri"/>
          <w:u w:val="single"/>
        </w:rPr>
        <w:t xml:space="preserve">Leisure Services Service Plan 2024-2025 </w:t>
      </w:r>
      <w:r w:rsidRPr="00CE150B">
        <w:rPr>
          <w:rFonts w:eastAsia="Calibri"/>
          <w:u w:val="single"/>
        </w:rPr>
        <w:t xml:space="preserve"> </w:t>
      </w:r>
      <w:r>
        <w:rPr>
          <w:rFonts w:eastAsia="Calibri"/>
          <w:u w:val="single"/>
        </w:rPr>
        <w:t xml:space="preserve">(FILE </w:t>
      </w:r>
      <w:r w:rsidR="003D255D">
        <w:rPr>
          <w:rFonts w:eastAsia="Calibri"/>
          <w:u w:val="single"/>
        </w:rPr>
        <w:t>CW22</w:t>
      </w:r>
      <w:r>
        <w:rPr>
          <w:rFonts w:eastAsia="Calibri"/>
          <w:u w:val="single"/>
        </w:rPr>
        <w:t>)</w:t>
      </w:r>
    </w:p>
    <w:p w14:paraId="459B4D05" w14:textId="5D4A5E2C" w:rsidR="00007B74" w:rsidRDefault="003D255D" w:rsidP="00007B74">
      <w:pPr>
        <w:contextualSpacing/>
        <w:rPr>
          <w:rFonts w:cs="Arial"/>
          <w:szCs w:val="24"/>
        </w:rPr>
      </w:pPr>
      <w:r>
        <w:rPr>
          <w:rFonts w:cs="Arial"/>
          <w:szCs w:val="24"/>
        </w:rPr>
        <w:tab/>
        <w:t>(Appendix V)</w:t>
      </w:r>
    </w:p>
    <w:p w14:paraId="668FCB62" w14:textId="77777777" w:rsidR="003D255D" w:rsidRDefault="003D255D" w:rsidP="003D255D">
      <w:pPr>
        <w:contextualSpacing/>
        <w:rPr>
          <w:rFonts w:cs="Arial"/>
          <w:caps/>
          <w:szCs w:val="24"/>
        </w:rPr>
      </w:pPr>
    </w:p>
    <w:p w14:paraId="39574CD1" w14:textId="429844AF" w:rsidR="003D255D" w:rsidRDefault="00007B74" w:rsidP="003D255D">
      <w:pPr>
        <w:contextualSpacing/>
      </w:pPr>
      <w:r w:rsidRPr="00CE150B">
        <w:rPr>
          <w:rFonts w:cs="Arial"/>
          <w:caps/>
          <w:szCs w:val="24"/>
        </w:rPr>
        <w:t>Previously circulated:-</w:t>
      </w:r>
      <w:r>
        <w:rPr>
          <w:rFonts w:cs="Arial"/>
          <w:szCs w:val="24"/>
        </w:rPr>
        <w:t xml:space="preserve"> Report from the Director of Community and Wellbeing </w:t>
      </w:r>
      <w:r w:rsidR="003D255D">
        <w:rPr>
          <w:rFonts w:cs="Arial"/>
          <w:szCs w:val="24"/>
        </w:rPr>
        <w:t xml:space="preserve">attaching </w:t>
      </w:r>
      <w:r w:rsidR="003D255D">
        <w:t xml:space="preserve">the Service Plan for the Leisure Services section in accordance with the Council’s Performance Management policy. </w:t>
      </w:r>
    </w:p>
    <w:p w14:paraId="652ABFD2" w14:textId="77777777" w:rsidR="003D255D" w:rsidRDefault="003D255D" w:rsidP="003D255D">
      <w:r>
        <w:t xml:space="preserve"> </w:t>
      </w:r>
    </w:p>
    <w:p w14:paraId="340DC996" w14:textId="77777777" w:rsidR="003D255D" w:rsidRDefault="003D255D" w:rsidP="003D255D">
      <w:r>
        <w:t xml:space="preserve">Plans were intended to: </w:t>
      </w:r>
    </w:p>
    <w:p w14:paraId="0FFB415B" w14:textId="77777777" w:rsidR="003D255D" w:rsidRDefault="003D255D" w:rsidP="003D255D">
      <w:r>
        <w:t>•</w:t>
      </w:r>
      <w:r>
        <w:tab/>
        <w:t xml:space="preserve">Encourage compliance with the new legal, audit and operational context. </w:t>
      </w:r>
    </w:p>
    <w:p w14:paraId="35070CF0" w14:textId="77777777" w:rsidR="003D255D" w:rsidRDefault="003D255D" w:rsidP="003D255D">
      <w:r>
        <w:t>•</w:t>
      </w:r>
      <w:r>
        <w:tab/>
        <w:t xml:space="preserve">Provide focus on direction. </w:t>
      </w:r>
    </w:p>
    <w:p w14:paraId="6A881499" w14:textId="77777777" w:rsidR="003D255D" w:rsidRDefault="003D255D" w:rsidP="003E2A3D">
      <w:pPr>
        <w:ind w:left="720" w:hanging="720"/>
      </w:pPr>
      <w:r>
        <w:t>•</w:t>
      </w:r>
      <w:r>
        <w:tab/>
        <w:t xml:space="preserve">Facilitate alignment between Corporate, Service and Individual plans and activities. </w:t>
      </w:r>
    </w:p>
    <w:p w14:paraId="018B2161" w14:textId="77777777" w:rsidR="003D255D" w:rsidRDefault="003D255D" w:rsidP="003D255D">
      <w:r>
        <w:t>•</w:t>
      </w:r>
      <w:r>
        <w:tab/>
        <w:t xml:space="preserve">Motivate and develop staff. </w:t>
      </w:r>
    </w:p>
    <w:p w14:paraId="518C3A03" w14:textId="77777777" w:rsidR="003D255D" w:rsidRDefault="003D255D" w:rsidP="003E2A3D">
      <w:pPr>
        <w:ind w:left="720" w:hanging="720"/>
      </w:pPr>
      <w:r>
        <w:t>•</w:t>
      </w:r>
      <w:r>
        <w:tab/>
        <w:t xml:space="preserve">Promote performance improvement, encourage innovation and share good practice. </w:t>
      </w:r>
    </w:p>
    <w:p w14:paraId="0B9A72A4" w14:textId="77777777" w:rsidR="003D255D" w:rsidRDefault="003D255D" w:rsidP="003D255D">
      <w:r>
        <w:t>•</w:t>
      </w:r>
      <w:r>
        <w:tab/>
        <w:t xml:space="preserve">Encourage transparency of performance outcomes. </w:t>
      </w:r>
    </w:p>
    <w:p w14:paraId="3F2CAB96" w14:textId="77777777" w:rsidR="003D255D" w:rsidRDefault="003D255D" w:rsidP="003D255D">
      <w:r>
        <w:t>•</w:t>
      </w:r>
      <w:r>
        <w:tab/>
        <w:t xml:space="preserve">Better enable us to recognise success and address underperformance. </w:t>
      </w:r>
    </w:p>
    <w:p w14:paraId="2FBF6133" w14:textId="77777777" w:rsidR="003D255D" w:rsidRDefault="003D255D" w:rsidP="003D255D">
      <w:r>
        <w:t xml:space="preserve"> </w:t>
      </w:r>
    </w:p>
    <w:p w14:paraId="5C00B4D9" w14:textId="77777777" w:rsidR="003D255D" w:rsidRDefault="003D255D" w:rsidP="003D255D">
      <w:r>
        <w:t xml:space="preserve">The plan for 2024/25 was attached. This plan had been developed to align with objectives of the Big Plan and Corporate Plan. The agreement of the plan would also assist toward achievement of the Council’s performance improvement duties under the Local Government Act (NI) 2014. </w:t>
      </w:r>
    </w:p>
    <w:p w14:paraId="2226C213" w14:textId="77777777" w:rsidR="003D255D" w:rsidRDefault="003D255D" w:rsidP="003D255D"/>
    <w:p w14:paraId="43F01331" w14:textId="77777777" w:rsidR="003D255D" w:rsidRDefault="003D255D" w:rsidP="003D255D">
      <w:r>
        <w:t xml:space="preserve">The Service Plan highlighted where the service contributed to the Corporate Plan and, where this was the case, sets out the objectives of the service for the 2024/45 year. It further identified the key performance indicators used to illustrate the level of achievement of each objective, and the targets that the Service will try to attain along with key actions required to do so. </w:t>
      </w:r>
    </w:p>
    <w:p w14:paraId="6C1D12CB" w14:textId="77777777" w:rsidR="003D255D" w:rsidRDefault="003D255D" w:rsidP="003D255D">
      <w:r>
        <w:t xml:space="preserve"> </w:t>
      </w:r>
    </w:p>
    <w:p w14:paraId="3266E757" w14:textId="77777777" w:rsidR="003D255D" w:rsidRDefault="003D255D" w:rsidP="003D255D">
      <w:r>
        <w:t xml:space="preserve">The Service Plan also identified key risks to the service along with analysis of these and necessary actions to mitigate/manage risks.  Key risks impacting services were incorporated into the Corporate Risk Register. The plan had been developed in conjunction with staff, Officers and management and consultation with key stakeholders where relevant. </w:t>
      </w:r>
    </w:p>
    <w:p w14:paraId="30C5B62B" w14:textId="77777777" w:rsidR="003D255D" w:rsidRDefault="003D255D" w:rsidP="003D255D">
      <w:r>
        <w:t xml:space="preserve"> </w:t>
      </w:r>
    </w:p>
    <w:p w14:paraId="2BEA66FD" w14:textId="77777777" w:rsidR="003D255D" w:rsidRDefault="003D255D" w:rsidP="003D255D">
      <w:r>
        <w:t xml:space="preserve">The plan was based on the agreed budget.  It should be noted that, should there be significant changes in-year (e.g., due to Council decisions, budget revisions or changes to the PIP) the plan may have needed to be revised. </w:t>
      </w:r>
    </w:p>
    <w:p w14:paraId="5A7DC9CE" w14:textId="77777777" w:rsidR="003D255D" w:rsidRDefault="003D255D" w:rsidP="003D255D">
      <w:r>
        <w:t xml:space="preserve"> </w:t>
      </w:r>
    </w:p>
    <w:p w14:paraId="26B3D222" w14:textId="77777777" w:rsidR="003D255D" w:rsidRDefault="003D255D" w:rsidP="003D255D">
      <w:r>
        <w:t xml:space="preserve">The Committee would be provided with update reports on performance against the agreed plan. </w:t>
      </w:r>
    </w:p>
    <w:p w14:paraId="5B912436" w14:textId="77777777" w:rsidR="003D255D" w:rsidRDefault="003D255D" w:rsidP="003D255D">
      <w:r>
        <w:t xml:space="preserve"> </w:t>
      </w:r>
    </w:p>
    <w:p w14:paraId="35334D1A" w14:textId="640C2FF2" w:rsidR="00007B74" w:rsidRDefault="003D255D" w:rsidP="003D255D">
      <w:r>
        <w:t>RECOMMENDED that Council approves the attached plan.</w:t>
      </w:r>
    </w:p>
    <w:p w14:paraId="407CE7E8" w14:textId="77777777" w:rsidR="00E5323F" w:rsidRDefault="00E5323F" w:rsidP="003D255D"/>
    <w:p w14:paraId="3BF5D863" w14:textId="3AB2A117" w:rsidR="00E5323F" w:rsidRDefault="00E5323F" w:rsidP="003D255D">
      <w:r>
        <w:t>Proposed by Councillor Kendall, seconded by Councillor Hollywood, that the recommendation be adopted.</w:t>
      </w:r>
    </w:p>
    <w:p w14:paraId="72202C6D" w14:textId="77777777" w:rsidR="00E5323F" w:rsidRDefault="00E5323F" w:rsidP="003D255D"/>
    <w:p w14:paraId="7F3B76B3" w14:textId="75D6DDB3" w:rsidR="00E5323F" w:rsidRPr="00AA3207" w:rsidRDefault="00E5323F" w:rsidP="003D255D">
      <w:r w:rsidRPr="00AA3207">
        <w:lastRenderedPageBreak/>
        <w:t>The proposer praised the Leisure service for continuously performing better than budgeted and it had again continued to exceed expectations. This was despite the staffing pressures and that was no mean feat. While she looked forward to the completion of the Leisure Strategy, Councillor Kendall wanted to take the opportunity to praise the work of the Leisure team in very difficult circumstances.</w:t>
      </w:r>
    </w:p>
    <w:p w14:paraId="68B6980B" w14:textId="77777777" w:rsidR="00E5323F" w:rsidRPr="00AA3207" w:rsidRDefault="00E5323F" w:rsidP="003D255D"/>
    <w:p w14:paraId="600C5C07" w14:textId="63CCE575" w:rsidR="00362EB1" w:rsidRPr="00AA3207" w:rsidRDefault="000468DC" w:rsidP="003D255D">
      <w:r w:rsidRPr="00AA3207">
        <w:t>Recognising that</w:t>
      </w:r>
      <w:r w:rsidR="00315D26" w:rsidRPr="00AA3207">
        <w:t xml:space="preserve"> Leisure was returning a healthy profit margin</w:t>
      </w:r>
      <w:r w:rsidR="00A666A1">
        <w:t xml:space="preserve"> over budget</w:t>
      </w:r>
      <w:r w:rsidR="005B5381">
        <w:t>s set</w:t>
      </w:r>
      <w:r w:rsidR="00315D26" w:rsidRPr="00AA3207">
        <w:t xml:space="preserve">, </w:t>
      </w:r>
      <w:r w:rsidR="00E5323F" w:rsidRPr="00AA3207">
        <w:t xml:space="preserve">Councillor Boyle </w:t>
      </w:r>
      <w:r w:rsidR="00362EB1" w:rsidRPr="00AA3207">
        <w:t>noted some of the targets within the plan</w:t>
      </w:r>
      <w:r w:rsidR="00AA3207">
        <w:t xml:space="preserve"> which included </w:t>
      </w:r>
      <w:r w:rsidR="00362EB1" w:rsidRPr="00AA3207">
        <w:t xml:space="preserve">highlighting the motivation and </w:t>
      </w:r>
      <w:r w:rsidRPr="00AA3207">
        <w:t>development of staff, promoting performance improvement, encouraging innovation and sharing good practice, encouraging transparency and performance outcomes and better enabling the assessment and addressing of underperformance. Those were four tough challenges and he wondered how all that would be implemented, particularly the motivation and development of staff in light of ongoing issues he was aware of.</w:t>
      </w:r>
    </w:p>
    <w:p w14:paraId="2F143272" w14:textId="77777777" w:rsidR="00362EB1" w:rsidRPr="00AA3207" w:rsidRDefault="00362EB1" w:rsidP="003D255D"/>
    <w:p w14:paraId="0880B326" w14:textId="24EC5CED" w:rsidR="000468DC" w:rsidRPr="00AA3207" w:rsidRDefault="003C4043" w:rsidP="003D255D">
      <w:r w:rsidRPr="00AA3207">
        <w:t xml:space="preserve">The Head of Leisure Services explained that the Service Plan was written in conjunction with the rate setting process and on the basis of having a full </w:t>
      </w:r>
      <w:r w:rsidR="000468DC" w:rsidRPr="00AA3207">
        <w:t>complement</w:t>
      </w:r>
      <w:r w:rsidRPr="00AA3207">
        <w:t xml:space="preserve"> of staff</w:t>
      </w:r>
      <w:r w:rsidR="000468DC" w:rsidRPr="00AA3207">
        <w:t xml:space="preserve"> and it contained what the clear threats and challenges were of delivering that plan.</w:t>
      </w:r>
      <w:r w:rsidR="003E2A3D">
        <w:t xml:space="preserve"> </w:t>
      </w:r>
      <w:r w:rsidR="000468DC" w:rsidRPr="00AA3207">
        <w:t>Despite the issues he had previously reported, Leisure had experienced an exceptionally good year, and that was</w:t>
      </w:r>
      <w:r w:rsidR="003E2A3D">
        <w:t xml:space="preserve"> not</w:t>
      </w:r>
      <w:r w:rsidR="000468DC" w:rsidRPr="00AA3207">
        <w:t xml:space="preserve"> just the financial achievements and reduced burden on the ratepayer, particularly in terms of the success of Ards Blair Mayne Leisure Centre, but in the quality of the service and how that had been protected despite the challenges that the service had faced.</w:t>
      </w:r>
    </w:p>
    <w:p w14:paraId="024F19D5" w14:textId="77777777" w:rsidR="000468DC" w:rsidRPr="00AA3207" w:rsidRDefault="000468DC" w:rsidP="003D255D"/>
    <w:p w14:paraId="58D91D09" w14:textId="07EBA4CC" w:rsidR="00315D26" w:rsidRPr="00AA3207" w:rsidRDefault="003C4043" w:rsidP="003D255D">
      <w:r w:rsidRPr="00AA3207">
        <w:t>He was aware of issues that would be discussed later in the meeting, but the plan as presented was based on what the Council was in control of and all things being equal.</w:t>
      </w:r>
      <w:r w:rsidR="000468DC" w:rsidRPr="00AA3207">
        <w:t xml:space="preserve"> This included assumption that all staff were paid </w:t>
      </w:r>
      <w:r w:rsidR="0062768E">
        <w:t xml:space="preserve">on scales expected through the recently approved </w:t>
      </w:r>
      <w:r w:rsidR="008E0619">
        <w:t xml:space="preserve">restructure </w:t>
      </w:r>
      <w:r w:rsidR="000468DC" w:rsidRPr="00AA3207">
        <w:t>from 1</w:t>
      </w:r>
      <w:r w:rsidR="000468DC" w:rsidRPr="00AA3207">
        <w:rPr>
          <w:vertAlign w:val="superscript"/>
        </w:rPr>
        <w:t>st</w:t>
      </w:r>
      <w:r w:rsidR="000468DC" w:rsidRPr="00AA3207">
        <w:t xml:space="preserve"> April</w:t>
      </w:r>
      <w:r w:rsidR="00EC10B1" w:rsidRPr="00AA3207">
        <w:t xml:space="preserve">. </w:t>
      </w:r>
      <w:r w:rsidR="000468DC" w:rsidRPr="00AA3207">
        <w:t xml:space="preserve">He was now aware that would not be the case </w:t>
      </w:r>
      <w:r w:rsidR="00B80081">
        <w:t xml:space="preserve">and </w:t>
      </w:r>
      <w:r w:rsidR="005F0E72">
        <w:t xml:space="preserve">that </w:t>
      </w:r>
      <w:r w:rsidR="00B80081">
        <w:t>discussions were ongoing with unions over this</w:t>
      </w:r>
      <w:r w:rsidR="005F0E72">
        <w:t>. H</w:t>
      </w:r>
      <w:r w:rsidR="000468DC" w:rsidRPr="00AA3207">
        <w:t xml:space="preserve">e </w:t>
      </w:r>
      <w:r w:rsidR="008E0619">
        <w:t>could not</w:t>
      </w:r>
      <w:r w:rsidR="000468DC" w:rsidRPr="00AA3207">
        <w:t xml:space="preserve"> promise that </w:t>
      </w:r>
      <w:r w:rsidR="00EC10B1" w:rsidRPr="00AA3207">
        <w:t>Leisure</w:t>
      </w:r>
      <w:r w:rsidR="000468DC" w:rsidRPr="00AA3207">
        <w:t xml:space="preserve"> was </w:t>
      </w:r>
      <w:r w:rsidR="005F0E72">
        <w:t xml:space="preserve">therefore </w:t>
      </w:r>
      <w:r w:rsidR="000468DC" w:rsidRPr="00AA3207">
        <w:t xml:space="preserve">able to deliver all of those </w:t>
      </w:r>
      <w:r w:rsidR="00EC10B1" w:rsidRPr="00AA3207">
        <w:t>aspects of the plan that Councillor Boyle was referring to.</w:t>
      </w:r>
    </w:p>
    <w:p w14:paraId="4ACE4E1A" w14:textId="77777777" w:rsidR="003C4043" w:rsidRPr="00AA3207" w:rsidRDefault="003C4043" w:rsidP="003D255D"/>
    <w:p w14:paraId="2C5D0912" w14:textId="69F07298" w:rsidR="003C4043" w:rsidRPr="00AA3207" w:rsidRDefault="003C4043" w:rsidP="003D255D">
      <w:r w:rsidRPr="00AA3207">
        <w:t xml:space="preserve">Councillor Boyle </w:t>
      </w:r>
      <w:r w:rsidR="00EC10B1" w:rsidRPr="00AA3207">
        <w:t xml:space="preserve">thanked the Head of Leisure for his response and </w:t>
      </w:r>
      <w:r w:rsidRPr="00AA3207">
        <w:t xml:space="preserve">wished to place on record his full support for the Head of Leisure in what were challenging times. He also recognised that some of the information included in the </w:t>
      </w:r>
      <w:r w:rsidR="00FB4BF8" w:rsidRPr="00AA3207">
        <w:t>Service Plan</w:t>
      </w:r>
      <w:r w:rsidRPr="00AA3207">
        <w:t xml:space="preserve"> </w:t>
      </w:r>
      <w:r w:rsidR="00FB4BF8" w:rsidRPr="00AA3207">
        <w:t>had been put together before the current staffing issues.</w:t>
      </w:r>
    </w:p>
    <w:p w14:paraId="7B6C1722" w14:textId="77777777" w:rsidR="00FB4BF8" w:rsidRPr="00AA3207" w:rsidRDefault="00FB4BF8" w:rsidP="003D255D"/>
    <w:p w14:paraId="7D350AE1" w14:textId="4045339A" w:rsidR="00FB4BF8" w:rsidRPr="00AA3207" w:rsidRDefault="00FB4BF8" w:rsidP="003D255D">
      <w:r w:rsidRPr="00AA3207">
        <w:t>While recognising those challenges, the Deputy Mayor, Councillor Irwin, praised Officer</w:t>
      </w:r>
      <w:r w:rsidR="007E137B" w:rsidRPr="00AA3207">
        <w:t>s for the</w:t>
      </w:r>
      <w:r w:rsidR="00EC10B1" w:rsidRPr="00AA3207">
        <w:t>ir work in the challenges they were facing. She recognised that for now Leisure was in a great position despite what was to come later.</w:t>
      </w:r>
    </w:p>
    <w:p w14:paraId="67A40634" w14:textId="77777777" w:rsidR="00EC10B1" w:rsidRPr="00AA3207" w:rsidRDefault="00EC10B1" w:rsidP="003D255D"/>
    <w:p w14:paraId="79B7A23C" w14:textId="4740F61D" w:rsidR="00EC10B1" w:rsidRPr="00AA3207" w:rsidRDefault="00EC10B1" w:rsidP="003D255D">
      <w:r w:rsidRPr="00AA3207">
        <w:t xml:space="preserve">She referred to the </w:t>
      </w:r>
      <w:r w:rsidR="003E2A3D">
        <w:t>political s</w:t>
      </w:r>
      <w:r w:rsidRPr="00AA3207">
        <w:t xml:space="preserve">ection of the Service Plan and noted that it stated that some key supporters of the service had not been re-elected. This had stood out as being something that could have been open to </w:t>
      </w:r>
      <w:r w:rsidR="003E2A3D">
        <w:t>misinterpretation</w:t>
      </w:r>
      <w:r w:rsidRPr="00AA3207">
        <w:t xml:space="preserve"> in terms of the existing Council’s support for leisure. The Deputy Mayor said she did not question the </w:t>
      </w:r>
      <w:r w:rsidR="00A9318E">
        <w:t xml:space="preserve">current </w:t>
      </w:r>
      <w:r w:rsidRPr="00AA3207">
        <w:t xml:space="preserve">Council’s support for Leisure Services and felt that it had been </w:t>
      </w:r>
      <w:r w:rsidR="00A9318E">
        <w:t>badly worded.</w:t>
      </w:r>
    </w:p>
    <w:p w14:paraId="23B681F7" w14:textId="77777777" w:rsidR="00EC10B1" w:rsidRPr="00AA3207" w:rsidRDefault="00EC10B1" w:rsidP="003D255D"/>
    <w:p w14:paraId="645AC0FA" w14:textId="337FBE7D" w:rsidR="00EC10B1" w:rsidRPr="00AA3207" w:rsidRDefault="00EC10B1" w:rsidP="003D255D">
      <w:r w:rsidRPr="00AA3207">
        <w:t xml:space="preserve">The Officer responded that the statement related to a number of former elected members who constantly stood up in the Chamber and voiced their support, one of </w:t>
      </w:r>
      <w:r w:rsidRPr="00AA3207">
        <w:lastRenderedPageBreak/>
        <w:t xml:space="preserve">whom had passed away and others who </w:t>
      </w:r>
      <w:r w:rsidR="005B6696">
        <w:t>were</w:t>
      </w:r>
      <w:r w:rsidRPr="00AA3207">
        <w:t xml:space="preserve"> no longer serving on the Council. </w:t>
      </w:r>
      <w:r w:rsidR="00AA3207" w:rsidRPr="00AA3207">
        <w:t xml:space="preserve">He was keen to highlight that </w:t>
      </w:r>
      <w:r w:rsidR="00184B0F">
        <w:t xml:space="preserve">he knew that </w:t>
      </w:r>
      <w:r w:rsidR="00AA3207" w:rsidRPr="00AA3207">
        <w:t>the Service had support from all Members but it was important for him and his team to recognise the support from Members who were no longer here.</w:t>
      </w:r>
    </w:p>
    <w:p w14:paraId="64695BE4" w14:textId="77777777" w:rsidR="00AA3207" w:rsidRPr="00AA3207" w:rsidRDefault="00AA3207" w:rsidP="003D255D"/>
    <w:p w14:paraId="7CA5B72A" w14:textId="60B898C0" w:rsidR="00AA3207" w:rsidRPr="00AA3207" w:rsidRDefault="00AA3207" w:rsidP="003D255D">
      <w:r w:rsidRPr="00AA3207">
        <w:t>The Chair, Councillor Martin, referred to a table on page 18</w:t>
      </w:r>
      <w:r w:rsidR="00376435">
        <w:t xml:space="preserve"> concerning retention. </w:t>
      </w:r>
      <w:r w:rsidRPr="00AA3207">
        <w:t>He noted that the target figures for 2023/24 were not available which made it difficult to measure but the Officer explained that this was a new KPI. He explained this had been included as part of the transformation process where benchmarking would take place against other Councils.</w:t>
      </w:r>
    </w:p>
    <w:p w14:paraId="27CAFC05" w14:textId="77777777" w:rsidR="00AA3207" w:rsidRPr="00AA3207" w:rsidRDefault="00AA3207" w:rsidP="003D255D"/>
    <w:p w14:paraId="10DF7F3A" w14:textId="6FD2C484" w:rsidR="00AA3207" w:rsidRPr="007E137B" w:rsidRDefault="00AA3207" w:rsidP="003D255D">
      <w:pPr>
        <w:rPr>
          <w:color w:val="FF0000"/>
        </w:rPr>
      </w:pPr>
      <w:r w:rsidRPr="00AA3207">
        <w:t>The Director of Community and Wellbeing clarified that the particular KPI being referred to by the Chair related to retention of leisure centre members.</w:t>
      </w:r>
    </w:p>
    <w:p w14:paraId="2C2C4EF4" w14:textId="77777777" w:rsidR="003D255D" w:rsidRDefault="003D255D" w:rsidP="003D255D"/>
    <w:p w14:paraId="0C21AA80" w14:textId="63FED9B9" w:rsidR="00007B74" w:rsidRDefault="00007B74" w:rsidP="00007B74">
      <w:pPr>
        <w:rPr>
          <w:b/>
          <w:bCs/>
        </w:rPr>
      </w:pPr>
      <w:r w:rsidRPr="0041231C">
        <w:rPr>
          <w:b/>
          <w:bCs/>
        </w:rPr>
        <w:t xml:space="preserve">AGREED TO RECOMMEND, on the proposal of </w:t>
      </w:r>
      <w:r w:rsidR="00373F8F">
        <w:rPr>
          <w:b/>
          <w:bCs/>
        </w:rPr>
        <w:t>Councillor Kendall</w:t>
      </w:r>
      <w:r w:rsidRPr="0041231C">
        <w:rPr>
          <w:b/>
          <w:bCs/>
        </w:rPr>
        <w:t xml:space="preserve">, seconded by </w:t>
      </w:r>
      <w:r w:rsidR="00373F8F">
        <w:rPr>
          <w:b/>
          <w:bCs/>
        </w:rPr>
        <w:t>Councillor Hollywood</w:t>
      </w:r>
      <w:r w:rsidRPr="0041231C">
        <w:rPr>
          <w:b/>
          <w:bCs/>
        </w:rPr>
        <w:t xml:space="preserve">, that the recommendation be adopted. </w:t>
      </w:r>
    </w:p>
    <w:p w14:paraId="42FE7723" w14:textId="77777777" w:rsidR="00007B74" w:rsidRDefault="00007B74" w:rsidP="00007B74">
      <w:pPr>
        <w:rPr>
          <w:rFonts w:cs="Arial"/>
          <w:szCs w:val="24"/>
        </w:rPr>
      </w:pPr>
    </w:p>
    <w:p w14:paraId="6CDFE3E6" w14:textId="24B5DC98" w:rsidR="00007B74" w:rsidRPr="00CE150B" w:rsidRDefault="00007B74" w:rsidP="008B6A12">
      <w:pPr>
        <w:pStyle w:val="Heading1"/>
        <w:ind w:left="720" w:hanging="720"/>
        <w:rPr>
          <w:u w:val="single"/>
        </w:rPr>
      </w:pPr>
      <w:r>
        <w:t>11.</w:t>
      </w:r>
      <w:r>
        <w:tab/>
      </w:r>
      <w:r w:rsidR="008B6A12" w:rsidRPr="008B6A12">
        <w:rPr>
          <w:rFonts w:eastAsia="Calibri"/>
          <w:u w:val="single"/>
        </w:rPr>
        <w:t xml:space="preserve">Ards and North Down Sports Forum Grants (WG March 2024) </w:t>
      </w:r>
      <w:r w:rsidRPr="00CE150B">
        <w:rPr>
          <w:rFonts w:eastAsia="Calibri"/>
          <w:u w:val="single"/>
        </w:rPr>
        <w:t xml:space="preserve"> </w:t>
      </w:r>
      <w:r>
        <w:rPr>
          <w:rFonts w:eastAsia="Calibri"/>
          <w:u w:val="single"/>
        </w:rPr>
        <w:t xml:space="preserve">(FILE </w:t>
      </w:r>
      <w:r w:rsidR="003D255D">
        <w:rPr>
          <w:rFonts w:eastAsia="Calibri"/>
          <w:u w:val="single"/>
        </w:rPr>
        <w:t>SD149</w:t>
      </w:r>
      <w:r>
        <w:rPr>
          <w:rFonts w:eastAsia="Calibri"/>
          <w:u w:val="single"/>
        </w:rPr>
        <w:t>)</w:t>
      </w:r>
    </w:p>
    <w:p w14:paraId="2A62796D" w14:textId="3C2CF014" w:rsidR="00E32DE0" w:rsidRDefault="00E32DE0" w:rsidP="00007B74">
      <w:pPr>
        <w:contextualSpacing/>
        <w:rPr>
          <w:rFonts w:cs="Arial"/>
          <w:caps/>
          <w:szCs w:val="24"/>
        </w:rPr>
      </w:pPr>
      <w:r>
        <w:rPr>
          <w:rFonts w:cs="Arial"/>
          <w:szCs w:val="24"/>
        </w:rPr>
        <w:tab/>
        <w:t>(Appendix VI – XII)</w:t>
      </w:r>
    </w:p>
    <w:p w14:paraId="0ACDB492" w14:textId="77777777" w:rsidR="00E32DE0" w:rsidRDefault="00E32DE0" w:rsidP="00007B74">
      <w:pPr>
        <w:contextualSpacing/>
        <w:rPr>
          <w:rFonts w:cs="Arial"/>
          <w:caps/>
          <w:szCs w:val="24"/>
        </w:rPr>
      </w:pPr>
    </w:p>
    <w:p w14:paraId="283933D5" w14:textId="1ED920D8" w:rsidR="00007B74" w:rsidRDefault="00007B74" w:rsidP="00007B74">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p>
    <w:p w14:paraId="71D93510" w14:textId="77777777" w:rsidR="00E32DE0" w:rsidRDefault="00E32DE0" w:rsidP="00007B74">
      <w:pPr>
        <w:contextualSpacing/>
        <w:rPr>
          <w:rFonts w:cs="Arial"/>
          <w:szCs w:val="24"/>
        </w:rPr>
      </w:pPr>
    </w:p>
    <w:p w14:paraId="785C2A9A" w14:textId="77777777" w:rsidR="00E32DE0" w:rsidRPr="00E32DE0" w:rsidRDefault="00E32DE0" w:rsidP="00440F21">
      <w:pPr>
        <w:rPr>
          <w:rFonts w:eastAsia="Times New Roman"/>
          <w:szCs w:val="20"/>
        </w:rPr>
      </w:pPr>
      <w:r w:rsidRPr="00E32DE0">
        <w:rPr>
          <w:rFonts w:eastAsia="Times New Roman"/>
          <w:szCs w:val="20"/>
        </w:rPr>
        <w:t>Members would be aware that on the 26</w:t>
      </w:r>
      <w:r w:rsidRPr="00E32DE0">
        <w:rPr>
          <w:rFonts w:eastAsia="Times New Roman"/>
          <w:szCs w:val="20"/>
          <w:vertAlign w:val="superscript"/>
        </w:rPr>
        <w:t>th</w:t>
      </w:r>
      <w:r w:rsidRPr="00E32DE0">
        <w:rPr>
          <w:rFonts w:eastAsia="Times New Roman"/>
          <w:szCs w:val="20"/>
        </w:rPr>
        <w:t xml:space="preserve"> August 2015 Council delegated authority to the Ards and North Down Sports Forum, in order to allow it to administer sports grants funding on behalf of the Council.  £45,000 had been allocated within the 2023/2024 revenue budget for this purpose.</w:t>
      </w:r>
    </w:p>
    <w:p w14:paraId="02DB4A3D" w14:textId="77777777" w:rsidR="00E32DE0" w:rsidRPr="00E32DE0" w:rsidRDefault="00E32DE0" w:rsidP="00440F21">
      <w:pPr>
        <w:rPr>
          <w:rFonts w:eastAsia="Times New Roman"/>
          <w:szCs w:val="20"/>
        </w:rPr>
      </w:pPr>
    </w:p>
    <w:p w14:paraId="31BBB60A" w14:textId="77777777" w:rsidR="00E32DE0" w:rsidRPr="00E32DE0" w:rsidRDefault="00E32DE0" w:rsidP="00440F21">
      <w:pPr>
        <w:rPr>
          <w:rFonts w:eastAsia="Times New Roman"/>
          <w:szCs w:val="20"/>
        </w:rPr>
      </w:pPr>
      <w:r w:rsidRPr="00E32DE0">
        <w:rPr>
          <w:rFonts w:eastAsia="Times New Roman"/>
          <w:szCs w:val="20"/>
        </w:rPr>
        <w:t>The Council further authorised the Forum under delegated powers to award grants of up to £250. Grants above £250 still required Council approval. In addition, the Council requested that regular updates were reported to members.</w:t>
      </w:r>
    </w:p>
    <w:p w14:paraId="09437A1A" w14:textId="77777777" w:rsidR="00E32DE0" w:rsidRPr="00E32DE0" w:rsidRDefault="00E32DE0" w:rsidP="00440F21">
      <w:pPr>
        <w:rPr>
          <w:rFonts w:eastAsia="Times New Roman"/>
          <w:szCs w:val="20"/>
        </w:rPr>
      </w:pPr>
    </w:p>
    <w:p w14:paraId="7CAFE11A" w14:textId="77777777" w:rsidR="00E32DE0" w:rsidRPr="00E32DE0" w:rsidRDefault="00E32DE0" w:rsidP="00440F21">
      <w:pPr>
        <w:rPr>
          <w:rFonts w:eastAsia="Times New Roman"/>
          <w:szCs w:val="20"/>
        </w:rPr>
      </w:pPr>
      <w:r w:rsidRPr="00E32DE0">
        <w:rPr>
          <w:rFonts w:eastAsia="Times New Roman"/>
          <w:szCs w:val="20"/>
        </w:rPr>
        <w:t xml:space="preserve">During February 2024, the Forum received a total of 27 applications: 1 Anniversary, 4 Event, 1 Goldcard, 20 Individual Travel/Accommodation and 1 Club Travel/Accommodation Grant (1 Anniversary, 3 Event and 6 Individual Travel/Accommodation Grant will be assessed as 2024/25 Grants).  A summary of the </w:t>
      </w:r>
      <w:r w:rsidRPr="00E32DE0">
        <w:rPr>
          <w:rFonts w:eastAsia="Times New Roman"/>
          <w:b/>
          <w:bCs/>
          <w:szCs w:val="20"/>
        </w:rPr>
        <w:t xml:space="preserve">26 </w:t>
      </w:r>
      <w:r w:rsidRPr="00E32DE0">
        <w:rPr>
          <w:rFonts w:eastAsia="Times New Roman"/>
          <w:szCs w:val="20"/>
        </w:rPr>
        <w:t xml:space="preserve">successful applications are detailed in the attached </w:t>
      </w:r>
      <w:r w:rsidRPr="00E32DE0">
        <w:rPr>
          <w:rFonts w:cs="Arial"/>
          <w:noProof/>
          <w:szCs w:val="24"/>
        </w:rPr>
        <w:t xml:space="preserve">Successful Goldcard 23-24, Successful Individual Travel/Accommodation 23-24, Successful Club </w:t>
      </w:r>
      <w:r w:rsidRPr="00E32DE0">
        <w:rPr>
          <w:rFonts w:eastAsia="Times New Roman"/>
          <w:szCs w:val="20"/>
        </w:rPr>
        <w:t>Travel &amp; Accommodation</w:t>
      </w:r>
      <w:r w:rsidRPr="00E32DE0">
        <w:rPr>
          <w:rFonts w:cs="Arial"/>
          <w:noProof/>
          <w:szCs w:val="24"/>
        </w:rPr>
        <w:t>, Successful Anniversary Report 24-25, Successful Event Report 24-25 and Successful Individual Travel/Accommodation 24-25 Appendices.</w:t>
      </w:r>
    </w:p>
    <w:p w14:paraId="025BA25A" w14:textId="77777777" w:rsidR="00E32DE0" w:rsidRPr="00E32DE0" w:rsidRDefault="00E32DE0" w:rsidP="00440F21">
      <w:pPr>
        <w:rPr>
          <w:rFonts w:eastAsia="Times New Roman"/>
          <w:szCs w:val="20"/>
        </w:rPr>
      </w:pPr>
    </w:p>
    <w:p w14:paraId="10700C92" w14:textId="77777777" w:rsidR="00E32DE0" w:rsidRPr="00E32DE0" w:rsidRDefault="00E32DE0" w:rsidP="00440F21">
      <w:pPr>
        <w:spacing w:after="160" w:line="256" w:lineRule="auto"/>
        <w:rPr>
          <w:rFonts w:eastAsia="Times New Roman"/>
          <w:szCs w:val="20"/>
        </w:rPr>
      </w:pPr>
      <w:r w:rsidRPr="00E32DE0">
        <w:rPr>
          <w:rFonts w:eastAsia="Times New Roman"/>
          <w:szCs w:val="20"/>
        </w:rPr>
        <w:t>For information, the annual budget and spend to date on grant categories is as follows:</w:t>
      </w:r>
    </w:p>
    <w:tbl>
      <w:tblPr>
        <w:tblStyle w:val="TableGrid"/>
        <w:tblW w:w="0" w:type="auto"/>
        <w:tblLook w:val="04A0" w:firstRow="1" w:lastRow="0" w:firstColumn="1" w:lastColumn="0" w:noHBand="0" w:noVBand="1"/>
      </w:tblPr>
      <w:tblGrid>
        <w:gridCol w:w="3256"/>
        <w:gridCol w:w="1842"/>
        <w:gridCol w:w="2127"/>
        <w:gridCol w:w="1701"/>
      </w:tblGrid>
      <w:tr w:rsidR="00E32DE0" w:rsidRPr="00E32DE0" w14:paraId="7D5E11C3"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359F0785" w14:textId="77777777" w:rsidR="00E32DE0" w:rsidRPr="00E32DE0" w:rsidRDefault="00E32DE0" w:rsidP="00440F21">
            <w:pPr>
              <w:rPr>
                <w:rFonts w:eastAsia="Times New Roman"/>
                <w:b/>
                <w:bCs/>
                <w:szCs w:val="20"/>
              </w:rPr>
            </w:pPr>
            <w:r w:rsidRPr="00E32DE0">
              <w:rPr>
                <w:rFonts w:eastAsia="Times New Roman"/>
                <w:b/>
                <w:bCs/>
                <w:szCs w:val="20"/>
              </w:rPr>
              <w:t>2023/24 Budget £45,000</w:t>
            </w:r>
          </w:p>
        </w:tc>
        <w:tc>
          <w:tcPr>
            <w:tcW w:w="1842" w:type="dxa"/>
            <w:tcBorders>
              <w:top w:val="single" w:sz="4" w:space="0" w:color="auto"/>
              <w:left w:val="single" w:sz="4" w:space="0" w:color="auto"/>
              <w:bottom w:val="single" w:sz="4" w:space="0" w:color="auto"/>
              <w:right w:val="single" w:sz="4" w:space="0" w:color="auto"/>
            </w:tcBorders>
            <w:hideMark/>
          </w:tcPr>
          <w:p w14:paraId="30F058ED" w14:textId="77777777" w:rsidR="00E32DE0" w:rsidRPr="00E32DE0" w:rsidRDefault="00E32DE0" w:rsidP="00440F21">
            <w:pPr>
              <w:rPr>
                <w:rFonts w:eastAsia="Times New Roman"/>
                <w:szCs w:val="20"/>
              </w:rPr>
            </w:pPr>
            <w:r w:rsidRPr="00E32DE0">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0F904D40" w14:textId="77777777" w:rsidR="00E32DE0" w:rsidRPr="00E32DE0" w:rsidRDefault="00E32DE0" w:rsidP="00440F21">
            <w:pPr>
              <w:rPr>
                <w:rFonts w:eastAsia="Times New Roman"/>
                <w:szCs w:val="20"/>
              </w:rPr>
            </w:pPr>
            <w:r w:rsidRPr="00E32DE0">
              <w:rPr>
                <w:rFonts w:eastAsia="Times New Roman"/>
                <w:szCs w:val="20"/>
              </w:rPr>
              <w:t xml:space="preserve">Funding Awarded </w:t>
            </w:r>
          </w:p>
          <w:p w14:paraId="2DF038DD" w14:textId="77777777" w:rsidR="00E32DE0" w:rsidRPr="00E32DE0" w:rsidRDefault="00E32DE0" w:rsidP="00440F21">
            <w:pPr>
              <w:rPr>
                <w:rFonts w:eastAsia="Times New Roman"/>
                <w:b/>
                <w:bCs/>
                <w:szCs w:val="20"/>
              </w:rPr>
            </w:pPr>
            <w:r w:rsidRPr="00E32DE0">
              <w:rPr>
                <w:rFonts w:eastAsia="Times New Roman"/>
                <w:b/>
                <w:bCs/>
                <w:szCs w:val="20"/>
              </w:rPr>
              <w:t>February 2024</w:t>
            </w:r>
          </w:p>
        </w:tc>
        <w:tc>
          <w:tcPr>
            <w:tcW w:w="1701" w:type="dxa"/>
            <w:tcBorders>
              <w:top w:val="single" w:sz="4" w:space="0" w:color="auto"/>
              <w:left w:val="single" w:sz="4" w:space="0" w:color="auto"/>
              <w:bottom w:val="single" w:sz="4" w:space="0" w:color="auto"/>
              <w:right w:val="single" w:sz="4" w:space="0" w:color="auto"/>
            </w:tcBorders>
            <w:hideMark/>
          </w:tcPr>
          <w:p w14:paraId="73C23AFE" w14:textId="77777777" w:rsidR="00E32DE0" w:rsidRPr="00E32DE0" w:rsidRDefault="00E32DE0" w:rsidP="00440F21">
            <w:pPr>
              <w:rPr>
                <w:rFonts w:eastAsia="Times New Roman"/>
                <w:b/>
                <w:szCs w:val="20"/>
              </w:rPr>
            </w:pPr>
            <w:r w:rsidRPr="00E32DE0">
              <w:rPr>
                <w:rFonts w:eastAsia="Times New Roman"/>
                <w:b/>
                <w:szCs w:val="20"/>
              </w:rPr>
              <w:t>Remaining Budget</w:t>
            </w:r>
          </w:p>
        </w:tc>
      </w:tr>
      <w:tr w:rsidR="00E32DE0" w:rsidRPr="00E32DE0" w14:paraId="69F78004"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1CDC70D6" w14:textId="77777777" w:rsidR="00E32DE0" w:rsidRPr="00E32DE0" w:rsidRDefault="00E32DE0" w:rsidP="00440F21">
            <w:pPr>
              <w:rPr>
                <w:rFonts w:eastAsia="Times New Roman"/>
                <w:szCs w:val="20"/>
              </w:rPr>
            </w:pPr>
            <w:r w:rsidRPr="00E32DE0">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4FE1731F" w14:textId="77777777" w:rsidR="00E32DE0" w:rsidRPr="00E32DE0" w:rsidRDefault="00E32DE0" w:rsidP="00440F21">
            <w:pPr>
              <w:rPr>
                <w:rFonts w:eastAsia="Times New Roman"/>
                <w:szCs w:val="20"/>
              </w:rPr>
            </w:pPr>
            <w:r w:rsidRPr="00E32DE0">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170A3AA4" w14:textId="77777777" w:rsidR="00E32DE0" w:rsidRPr="00E32DE0" w:rsidRDefault="00E32DE0" w:rsidP="00440F21">
            <w:pPr>
              <w:rPr>
                <w:rFonts w:eastAsia="Times New Roman"/>
                <w:szCs w:val="20"/>
              </w:rPr>
            </w:pPr>
            <w:r w:rsidRPr="00E32DE0">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E7858E7" w14:textId="77777777" w:rsidR="00E32DE0" w:rsidRPr="00E32DE0" w:rsidRDefault="00E32DE0" w:rsidP="00440F21">
            <w:pPr>
              <w:rPr>
                <w:rFonts w:eastAsia="Times New Roman"/>
                <w:b/>
                <w:szCs w:val="20"/>
              </w:rPr>
            </w:pPr>
            <w:r w:rsidRPr="00E32DE0">
              <w:rPr>
                <w:rFonts w:eastAsia="Times New Roman"/>
                <w:b/>
                <w:szCs w:val="20"/>
              </w:rPr>
              <w:t>£250.00</w:t>
            </w:r>
          </w:p>
        </w:tc>
      </w:tr>
      <w:tr w:rsidR="00E32DE0" w:rsidRPr="00E32DE0" w14:paraId="440B9A4E"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56F6FB15" w14:textId="77777777" w:rsidR="00E32DE0" w:rsidRPr="00E32DE0" w:rsidRDefault="00E32DE0" w:rsidP="00440F21">
            <w:pPr>
              <w:rPr>
                <w:rFonts w:eastAsia="Times New Roman"/>
                <w:szCs w:val="20"/>
              </w:rPr>
            </w:pPr>
            <w:r w:rsidRPr="00E32DE0">
              <w:rPr>
                <w:rFonts w:eastAsia="Times New Roman"/>
                <w:szCs w:val="20"/>
              </w:rPr>
              <w:t>Coaching</w:t>
            </w:r>
          </w:p>
        </w:tc>
        <w:tc>
          <w:tcPr>
            <w:tcW w:w="1842" w:type="dxa"/>
            <w:tcBorders>
              <w:top w:val="single" w:sz="4" w:space="0" w:color="auto"/>
              <w:left w:val="single" w:sz="4" w:space="0" w:color="auto"/>
              <w:bottom w:val="single" w:sz="4" w:space="0" w:color="auto"/>
              <w:right w:val="single" w:sz="4" w:space="0" w:color="auto"/>
            </w:tcBorders>
            <w:hideMark/>
          </w:tcPr>
          <w:p w14:paraId="5C0B4877" w14:textId="77777777" w:rsidR="00E32DE0" w:rsidRPr="00E32DE0" w:rsidRDefault="00E32DE0" w:rsidP="00440F21">
            <w:pPr>
              <w:rPr>
                <w:rFonts w:eastAsia="Times New Roman"/>
                <w:szCs w:val="20"/>
              </w:rPr>
            </w:pPr>
            <w:r w:rsidRPr="00E32DE0">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37E7F664" w14:textId="77777777" w:rsidR="00E32DE0" w:rsidRPr="00E32DE0" w:rsidRDefault="00E32DE0" w:rsidP="00440F21">
            <w:pPr>
              <w:rPr>
                <w:rFonts w:eastAsia="Times New Roman"/>
                <w:szCs w:val="20"/>
              </w:rPr>
            </w:pPr>
            <w:r w:rsidRPr="00E32DE0">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58E42927" w14:textId="77777777" w:rsidR="00E32DE0" w:rsidRPr="00E32DE0" w:rsidRDefault="00E32DE0" w:rsidP="00440F21">
            <w:pPr>
              <w:rPr>
                <w:rFonts w:eastAsia="Times New Roman"/>
                <w:b/>
                <w:szCs w:val="20"/>
              </w:rPr>
            </w:pPr>
            <w:r w:rsidRPr="00E32DE0">
              <w:rPr>
                <w:rFonts w:eastAsia="Times New Roman"/>
                <w:b/>
                <w:szCs w:val="20"/>
              </w:rPr>
              <w:t>£1,453.75</w:t>
            </w:r>
          </w:p>
        </w:tc>
      </w:tr>
      <w:tr w:rsidR="00E32DE0" w:rsidRPr="00E32DE0" w14:paraId="75EBB9BD"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0C2B73B6" w14:textId="77777777" w:rsidR="00E32DE0" w:rsidRPr="00E32DE0" w:rsidRDefault="00E32DE0" w:rsidP="00440F21">
            <w:pPr>
              <w:rPr>
                <w:rFonts w:eastAsia="Times New Roman"/>
                <w:szCs w:val="20"/>
              </w:rPr>
            </w:pPr>
            <w:r w:rsidRPr="00E32DE0">
              <w:rPr>
                <w:rFonts w:eastAsia="Times New Roman"/>
                <w:szCs w:val="20"/>
              </w:rPr>
              <w:t>Equipment</w:t>
            </w:r>
          </w:p>
        </w:tc>
        <w:tc>
          <w:tcPr>
            <w:tcW w:w="1842" w:type="dxa"/>
            <w:tcBorders>
              <w:top w:val="single" w:sz="4" w:space="0" w:color="auto"/>
              <w:left w:val="single" w:sz="4" w:space="0" w:color="auto"/>
              <w:bottom w:val="single" w:sz="4" w:space="0" w:color="auto"/>
              <w:right w:val="single" w:sz="4" w:space="0" w:color="auto"/>
            </w:tcBorders>
            <w:hideMark/>
          </w:tcPr>
          <w:p w14:paraId="7A02CAA1" w14:textId="77777777" w:rsidR="00E32DE0" w:rsidRPr="00E32DE0" w:rsidRDefault="00E32DE0" w:rsidP="00440F21">
            <w:pPr>
              <w:rPr>
                <w:rFonts w:eastAsia="Times New Roman"/>
                <w:szCs w:val="20"/>
              </w:rPr>
            </w:pPr>
            <w:r w:rsidRPr="00E32DE0">
              <w:rPr>
                <w:rFonts w:eastAsia="Times New Roman"/>
                <w:szCs w:val="20"/>
              </w:rPr>
              <w:t>£14,000</w:t>
            </w:r>
          </w:p>
        </w:tc>
        <w:tc>
          <w:tcPr>
            <w:tcW w:w="2127" w:type="dxa"/>
            <w:tcBorders>
              <w:top w:val="single" w:sz="4" w:space="0" w:color="auto"/>
              <w:left w:val="single" w:sz="4" w:space="0" w:color="auto"/>
              <w:bottom w:val="single" w:sz="4" w:space="0" w:color="auto"/>
              <w:right w:val="single" w:sz="4" w:space="0" w:color="auto"/>
            </w:tcBorders>
            <w:hideMark/>
          </w:tcPr>
          <w:p w14:paraId="5824878F" w14:textId="77777777" w:rsidR="00E32DE0" w:rsidRPr="00E32DE0" w:rsidRDefault="00E32DE0" w:rsidP="00440F21">
            <w:pPr>
              <w:rPr>
                <w:rFonts w:eastAsia="Times New Roman" w:cs="Arial"/>
              </w:rPr>
            </w:pPr>
            <w:r w:rsidRPr="00E32DE0">
              <w:rPr>
                <w:rFonts w:eastAsia="Times New Roman" w:cs="Arial"/>
              </w:rPr>
              <w:t>£0</w:t>
            </w:r>
          </w:p>
        </w:tc>
        <w:tc>
          <w:tcPr>
            <w:tcW w:w="1701" w:type="dxa"/>
            <w:tcBorders>
              <w:top w:val="single" w:sz="4" w:space="0" w:color="auto"/>
              <w:left w:val="single" w:sz="4" w:space="0" w:color="auto"/>
              <w:bottom w:val="single" w:sz="4" w:space="0" w:color="auto"/>
              <w:right w:val="single" w:sz="4" w:space="0" w:color="auto"/>
            </w:tcBorders>
            <w:hideMark/>
          </w:tcPr>
          <w:p w14:paraId="0C716992" w14:textId="77777777" w:rsidR="00E32DE0" w:rsidRPr="00E32DE0" w:rsidRDefault="00E32DE0" w:rsidP="00440F21">
            <w:pPr>
              <w:rPr>
                <w:rFonts w:eastAsia="Times New Roman"/>
                <w:b/>
                <w:szCs w:val="20"/>
              </w:rPr>
            </w:pPr>
            <w:r w:rsidRPr="00E32DE0">
              <w:rPr>
                <w:rFonts w:eastAsia="Times New Roman"/>
                <w:b/>
                <w:szCs w:val="20"/>
              </w:rPr>
              <w:t>*-£4,558.76</w:t>
            </w:r>
          </w:p>
        </w:tc>
      </w:tr>
      <w:tr w:rsidR="00E32DE0" w:rsidRPr="00E32DE0" w14:paraId="0B512706"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6F416E3C" w14:textId="77777777" w:rsidR="00E32DE0" w:rsidRPr="00E32DE0" w:rsidRDefault="00E32DE0" w:rsidP="00440F21">
            <w:pPr>
              <w:rPr>
                <w:rFonts w:eastAsia="Times New Roman"/>
                <w:szCs w:val="20"/>
              </w:rPr>
            </w:pPr>
            <w:r w:rsidRPr="00E32DE0">
              <w:rPr>
                <w:rFonts w:eastAsia="Times New Roman"/>
                <w:szCs w:val="20"/>
              </w:rPr>
              <w:lastRenderedPageBreak/>
              <w:t>Events</w:t>
            </w:r>
          </w:p>
        </w:tc>
        <w:tc>
          <w:tcPr>
            <w:tcW w:w="1842" w:type="dxa"/>
            <w:tcBorders>
              <w:top w:val="single" w:sz="4" w:space="0" w:color="auto"/>
              <w:left w:val="single" w:sz="4" w:space="0" w:color="auto"/>
              <w:bottom w:val="single" w:sz="4" w:space="0" w:color="auto"/>
              <w:right w:val="single" w:sz="4" w:space="0" w:color="auto"/>
            </w:tcBorders>
            <w:hideMark/>
          </w:tcPr>
          <w:p w14:paraId="3C2EE743" w14:textId="77777777" w:rsidR="00E32DE0" w:rsidRPr="00E32DE0" w:rsidRDefault="00E32DE0" w:rsidP="00440F21">
            <w:pPr>
              <w:rPr>
                <w:rFonts w:eastAsia="Times New Roman"/>
                <w:szCs w:val="20"/>
              </w:rPr>
            </w:pPr>
            <w:r w:rsidRPr="00E32DE0">
              <w:rPr>
                <w:rFonts w:eastAsia="Times New Roman"/>
                <w:szCs w:val="20"/>
              </w:rPr>
              <w:t>£6,000</w:t>
            </w:r>
          </w:p>
        </w:tc>
        <w:tc>
          <w:tcPr>
            <w:tcW w:w="2127" w:type="dxa"/>
            <w:tcBorders>
              <w:top w:val="single" w:sz="4" w:space="0" w:color="auto"/>
              <w:left w:val="single" w:sz="4" w:space="0" w:color="auto"/>
              <w:bottom w:val="single" w:sz="4" w:space="0" w:color="auto"/>
              <w:right w:val="single" w:sz="4" w:space="0" w:color="auto"/>
            </w:tcBorders>
            <w:hideMark/>
          </w:tcPr>
          <w:p w14:paraId="6E6ACBBB" w14:textId="77777777" w:rsidR="00E32DE0" w:rsidRPr="00E32DE0" w:rsidRDefault="00E32DE0" w:rsidP="00440F21">
            <w:pPr>
              <w:rPr>
                <w:rFonts w:eastAsia="Times New Roman"/>
                <w:szCs w:val="20"/>
              </w:rPr>
            </w:pPr>
            <w:r w:rsidRPr="00E32DE0">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1216AF56" w14:textId="77777777" w:rsidR="00E32DE0" w:rsidRPr="00E32DE0" w:rsidRDefault="00E32DE0" w:rsidP="00440F21">
            <w:pPr>
              <w:rPr>
                <w:rFonts w:eastAsia="Times New Roman"/>
                <w:b/>
                <w:szCs w:val="20"/>
              </w:rPr>
            </w:pPr>
            <w:r w:rsidRPr="00E32DE0">
              <w:rPr>
                <w:rFonts w:eastAsia="Times New Roman"/>
                <w:b/>
                <w:szCs w:val="20"/>
              </w:rPr>
              <w:t>-£523.33</w:t>
            </w:r>
          </w:p>
        </w:tc>
      </w:tr>
      <w:tr w:rsidR="00E32DE0" w:rsidRPr="00E32DE0" w14:paraId="56D14BB8"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4352CE2C" w14:textId="77777777" w:rsidR="00E32DE0" w:rsidRPr="00E32DE0" w:rsidRDefault="00E32DE0" w:rsidP="00440F21">
            <w:pPr>
              <w:rPr>
                <w:rFonts w:eastAsia="Times New Roman"/>
                <w:szCs w:val="20"/>
              </w:rPr>
            </w:pPr>
            <w:r w:rsidRPr="00E32DE0">
              <w:rPr>
                <w:rFonts w:eastAsia="Times New Roman"/>
                <w:szCs w:val="20"/>
              </w:rPr>
              <w:t>Seeding</w:t>
            </w:r>
          </w:p>
        </w:tc>
        <w:tc>
          <w:tcPr>
            <w:tcW w:w="1842" w:type="dxa"/>
            <w:tcBorders>
              <w:top w:val="single" w:sz="4" w:space="0" w:color="auto"/>
              <w:left w:val="single" w:sz="4" w:space="0" w:color="auto"/>
              <w:bottom w:val="single" w:sz="4" w:space="0" w:color="auto"/>
              <w:right w:val="single" w:sz="4" w:space="0" w:color="auto"/>
            </w:tcBorders>
            <w:hideMark/>
          </w:tcPr>
          <w:p w14:paraId="5ABC4247" w14:textId="77777777" w:rsidR="00E32DE0" w:rsidRPr="00E32DE0" w:rsidRDefault="00E32DE0" w:rsidP="00440F21">
            <w:pPr>
              <w:rPr>
                <w:rFonts w:eastAsia="Times New Roman"/>
                <w:szCs w:val="20"/>
              </w:rPr>
            </w:pPr>
            <w:r w:rsidRPr="00E32DE0">
              <w:rPr>
                <w:rFonts w:eastAsia="Times New Roman"/>
                <w:szCs w:val="20"/>
              </w:rPr>
              <w:t>£500</w:t>
            </w:r>
          </w:p>
        </w:tc>
        <w:tc>
          <w:tcPr>
            <w:tcW w:w="2127" w:type="dxa"/>
            <w:tcBorders>
              <w:top w:val="single" w:sz="4" w:space="0" w:color="auto"/>
              <w:left w:val="single" w:sz="4" w:space="0" w:color="auto"/>
              <w:bottom w:val="single" w:sz="4" w:space="0" w:color="auto"/>
              <w:right w:val="single" w:sz="4" w:space="0" w:color="auto"/>
            </w:tcBorders>
            <w:hideMark/>
          </w:tcPr>
          <w:p w14:paraId="034784E6" w14:textId="77777777" w:rsidR="00E32DE0" w:rsidRPr="00E32DE0" w:rsidRDefault="00E32DE0" w:rsidP="00440F21">
            <w:pPr>
              <w:rPr>
                <w:rFonts w:eastAsia="Times New Roman"/>
                <w:szCs w:val="20"/>
              </w:rPr>
            </w:pPr>
            <w:r w:rsidRPr="00E32DE0">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69C21CA1" w14:textId="77777777" w:rsidR="00E32DE0" w:rsidRPr="00E32DE0" w:rsidRDefault="00E32DE0" w:rsidP="00440F21">
            <w:pPr>
              <w:rPr>
                <w:rFonts w:eastAsia="Times New Roman"/>
                <w:b/>
                <w:szCs w:val="20"/>
              </w:rPr>
            </w:pPr>
            <w:r w:rsidRPr="00E32DE0">
              <w:rPr>
                <w:rFonts w:eastAsia="Times New Roman"/>
                <w:b/>
                <w:szCs w:val="20"/>
              </w:rPr>
              <w:t>£55.01</w:t>
            </w:r>
          </w:p>
        </w:tc>
      </w:tr>
      <w:tr w:rsidR="00E32DE0" w:rsidRPr="00E32DE0" w14:paraId="4870D15E"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3652ACA8" w14:textId="77777777" w:rsidR="00E32DE0" w:rsidRPr="00E32DE0" w:rsidRDefault="00E32DE0" w:rsidP="00440F21">
            <w:pPr>
              <w:rPr>
                <w:rFonts w:eastAsia="Times New Roman"/>
                <w:szCs w:val="20"/>
              </w:rPr>
            </w:pPr>
            <w:r w:rsidRPr="00E32DE0">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1CB68891" w14:textId="77777777" w:rsidR="00E32DE0" w:rsidRPr="00E32DE0" w:rsidRDefault="00E32DE0" w:rsidP="00440F21">
            <w:pPr>
              <w:rPr>
                <w:rFonts w:eastAsia="Times New Roman"/>
                <w:szCs w:val="20"/>
              </w:rPr>
            </w:pPr>
            <w:r w:rsidRPr="00E32DE0">
              <w:rPr>
                <w:rFonts w:eastAsia="Times New Roman"/>
                <w:szCs w:val="20"/>
              </w:rPr>
              <w:t>£14,500</w:t>
            </w:r>
          </w:p>
        </w:tc>
        <w:tc>
          <w:tcPr>
            <w:tcW w:w="2127" w:type="dxa"/>
            <w:tcBorders>
              <w:top w:val="single" w:sz="4" w:space="0" w:color="auto"/>
              <w:left w:val="single" w:sz="4" w:space="0" w:color="auto"/>
              <w:bottom w:val="single" w:sz="4" w:space="0" w:color="auto"/>
              <w:right w:val="single" w:sz="4" w:space="0" w:color="auto"/>
            </w:tcBorders>
            <w:hideMark/>
          </w:tcPr>
          <w:p w14:paraId="21A1ECDB" w14:textId="77777777" w:rsidR="00E32DE0" w:rsidRPr="00E32DE0" w:rsidRDefault="00E32DE0" w:rsidP="00440F21">
            <w:pPr>
              <w:rPr>
                <w:rFonts w:eastAsia="Times New Roman"/>
                <w:szCs w:val="20"/>
              </w:rPr>
            </w:pPr>
            <w:r w:rsidRPr="00E32DE0">
              <w:rPr>
                <w:rFonts w:eastAsia="Times New Roman"/>
                <w:szCs w:val="20"/>
              </w:rPr>
              <w:t>*£2,007.20</w:t>
            </w:r>
          </w:p>
        </w:tc>
        <w:tc>
          <w:tcPr>
            <w:tcW w:w="1701" w:type="dxa"/>
            <w:tcBorders>
              <w:top w:val="single" w:sz="4" w:space="0" w:color="auto"/>
              <w:left w:val="single" w:sz="4" w:space="0" w:color="auto"/>
              <w:bottom w:val="single" w:sz="4" w:space="0" w:color="auto"/>
              <w:right w:val="single" w:sz="4" w:space="0" w:color="auto"/>
            </w:tcBorders>
            <w:hideMark/>
          </w:tcPr>
          <w:p w14:paraId="5C0860A7" w14:textId="77777777" w:rsidR="00E32DE0" w:rsidRPr="00E32DE0" w:rsidRDefault="00E32DE0" w:rsidP="00440F21">
            <w:pPr>
              <w:rPr>
                <w:rFonts w:eastAsia="Times New Roman"/>
                <w:b/>
                <w:szCs w:val="20"/>
              </w:rPr>
            </w:pPr>
            <w:r w:rsidRPr="00E32DE0">
              <w:rPr>
                <w:rFonts w:eastAsia="Times New Roman"/>
                <w:b/>
                <w:szCs w:val="20"/>
              </w:rPr>
              <w:t>*-£5,936.19</w:t>
            </w:r>
          </w:p>
        </w:tc>
      </w:tr>
      <w:tr w:rsidR="00E32DE0" w:rsidRPr="00E32DE0" w14:paraId="375A734E"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2B1CCFCD" w14:textId="77777777" w:rsidR="00E32DE0" w:rsidRPr="00E32DE0" w:rsidRDefault="00E32DE0" w:rsidP="00440F21">
            <w:pPr>
              <w:rPr>
                <w:rFonts w:eastAsia="Times New Roman"/>
                <w:szCs w:val="20"/>
              </w:rPr>
            </w:pPr>
            <w:r w:rsidRPr="00E32DE0">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0B5CBE59" w14:textId="77777777" w:rsidR="00E32DE0" w:rsidRPr="00E32DE0" w:rsidRDefault="00E32DE0" w:rsidP="00440F21">
            <w:pPr>
              <w:rPr>
                <w:rFonts w:eastAsia="Times New Roman"/>
                <w:szCs w:val="20"/>
              </w:rPr>
            </w:pPr>
            <w:r w:rsidRPr="00E32DE0">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7FFF0BC2" w14:textId="77777777" w:rsidR="00E32DE0" w:rsidRPr="00E32DE0" w:rsidRDefault="00E32DE0" w:rsidP="00440F21">
            <w:pPr>
              <w:rPr>
                <w:rFonts w:eastAsia="Times New Roman"/>
                <w:szCs w:val="20"/>
              </w:rPr>
            </w:pPr>
            <w:r w:rsidRPr="00E32DE0">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67310DA" w14:textId="77777777" w:rsidR="00E32DE0" w:rsidRPr="00E32DE0" w:rsidRDefault="00E32DE0" w:rsidP="00440F21">
            <w:pPr>
              <w:rPr>
                <w:rFonts w:eastAsia="Times New Roman"/>
                <w:b/>
                <w:szCs w:val="20"/>
              </w:rPr>
            </w:pPr>
            <w:r w:rsidRPr="00E32DE0">
              <w:rPr>
                <w:rFonts w:eastAsia="Times New Roman"/>
                <w:b/>
                <w:szCs w:val="20"/>
              </w:rPr>
              <w:t>£1,000.00</w:t>
            </w:r>
          </w:p>
        </w:tc>
      </w:tr>
      <w:tr w:rsidR="00E32DE0" w:rsidRPr="00E32DE0" w14:paraId="4F8FB7E8" w14:textId="77777777" w:rsidTr="00C80958">
        <w:tc>
          <w:tcPr>
            <w:tcW w:w="3256" w:type="dxa"/>
            <w:tcBorders>
              <w:top w:val="single" w:sz="4" w:space="0" w:color="auto"/>
              <w:left w:val="single" w:sz="4" w:space="0" w:color="auto"/>
              <w:bottom w:val="single" w:sz="4" w:space="0" w:color="auto"/>
              <w:right w:val="single" w:sz="4" w:space="0" w:color="auto"/>
            </w:tcBorders>
            <w:hideMark/>
          </w:tcPr>
          <w:p w14:paraId="240657C5" w14:textId="77777777" w:rsidR="00E32DE0" w:rsidRPr="00E32DE0" w:rsidRDefault="00E32DE0" w:rsidP="00440F21">
            <w:pPr>
              <w:rPr>
                <w:rFonts w:eastAsia="Times New Roman"/>
                <w:szCs w:val="20"/>
              </w:rPr>
            </w:pPr>
            <w:r w:rsidRPr="00E32DE0">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2261F1A4" w14:textId="77777777" w:rsidR="00E32DE0" w:rsidRPr="00E32DE0" w:rsidRDefault="00E32DE0" w:rsidP="00440F21">
            <w:pPr>
              <w:rPr>
                <w:rFonts w:eastAsia="Times New Roman"/>
                <w:szCs w:val="20"/>
              </w:rPr>
            </w:pPr>
            <w:r w:rsidRPr="00E32DE0">
              <w:rPr>
                <w:rFonts w:eastAsia="Times New Roman"/>
                <w:szCs w:val="20"/>
              </w:rPr>
              <w:t>£5,000</w:t>
            </w:r>
          </w:p>
        </w:tc>
        <w:tc>
          <w:tcPr>
            <w:tcW w:w="2127" w:type="dxa"/>
            <w:tcBorders>
              <w:top w:val="single" w:sz="4" w:space="0" w:color="auto"/>
              <w:left w:val="single" w:sz="4" w:space="0" w:color="auto"/>
              <w:bottom w:val="single" w:sz="4" w:space="0" w:color="auto"/>
              <w:right w:val="single" w:sz="4" w:space="0" w:color="auto"/>
            </w:tcBorders>
            <w:hideMark/>
          </w:tcPr>
          <w:p w14:paraId="227FE896" w14:textId="77777777" w:rsidR="00E32DE0" w:rsidRPr="00E32DE0" w:rsidRDefault="00E32DE0" w:rsidP="00440F21">
            <w:pPr>
              <w:rPr>
                <w:rFonts w:eastAsia="Times New Roman"/>
                <w:szCs w:val="20"/>
              </w:rPr>
            </w:pPr>
            <w:r w:rsidRPr="00E32DE0">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200A8B53" w14:textId="77777777" w:rsidR="00E32DE0" w:rsidRPr="00E32DE0" w:rsidRDefault="00E32DE0" w:rsidP="00440F21">
            <w:pPr>
              <w:rPr>
                <w:rFonts w:eastAsia="Times New Roman"/>
                <w:b/>
                <w:bCs/>
                <w:szCs w:val="20"/>
              </w:rPr>
            </w:pPr>
            <w:r w:rsidRPr="00E32DE0">
              <w:rPr>
                <w:rFonts w:eastAsia="Times New Roman"/>
                <w:b/>
                <w:bCs/>
                <w:szCs w:val="20"/>
              </w:rPr>
              <w:t>£3,002.00</w:t>
            </w:r>
          </w:p>
        </w:tc>
      </w:tr>
      <w:tr w:rsidR="00E32DE0" w:rsidRPr="00E32DE0" w14:paraId="29E8933C" w14:textId="77777777" w:rsidTr="00C80958">
        <w:tc>
          <w:tcPr>
            <w:tcW w:w="8926" w:type="dxa"/>
            <w:gridSpan w:val="4"/>
            <w:tcBorders>
              <w:top w:val="single" w:sz="4" w:space="0" w:color="auto"/>
              <w:left w:val="single" w:sz="4" w:space="0" w:color="auto"/>
              <w:bottom w:val="single" w:sz="4" w:space="0" w:color="auto"/>
              <w:right w:val="single" w:sz="4" w:space="0" w:color="auto"/>
            </w:tcBorders>
            <w:hideMark/>
          </w:tcPr>
          <w:p w14:paraId="578F276E" w14:textId="77777777" w:rsidR="00E32DE0" w:rsidRPr="00E32DE0" w:rsidRDefault="00E32DE0" w:rsidP="00440F21">
            <w:pPr>
              <w:spacing w:after="200" w:line="276" w:lineRule="auto"/>
              <w:rPr>
                <w:rFonts w:eastAsia="Times New Roman" w:cs="Arial"/>
                <w:szCs w:val="20"/>
                <w:highlight w:val="yellow"/>
              </w:rPr>
            </w:pPr>
            <w:r w:rsidRPr="00E32DE0">
              <w:rPr>
                <w:rFonts w:eastAsia="Times New Roman" w:cs="Arial"/>
                <w:szCs w:val="20"/>
              </w:rPr>
              <w:t xml:space="preserve">*Goldcards proposed during the period February 2024 is 1 (28 Goldcards in total during 2023/24). </w:t>
            </w:r>
          </w:p>
        </w:tc>
      </w:tr>
    </w:tbl>
    <w:p w14:paraId="5A652A54" w14:textId="77777777" w:rsidR="00E32DE0" w:rsidRPr="00E32DE0" w:rsidRDefault="00E32DE0" w:rsidP="00440F21">
      <w:pPr>
        <w:spacing w:line="256" w:lineRule="auto"/>
        <w:rPr>
          <w:rFonts w:eastAsia="Times New Roman"/>
          <w:szCs w:val="20"/>
        </w:rPr>
      </w:pPr>
    </w:p>
    <w:p w14:paraId="7615C7EE" w14:textId="77777777" w:rsidR="00E32DE0" w:rsidRPr="00E32DE0" w:rsidRDefault="00E32DE0" w:rsidP="00440F21">
      <w:pPr>
        <w:rPr>
          <w:rFonts w:eastAsia="Times New Roman" w:cs="Arial"/>
          <w:iCs/>
          <w:szCs w:val="20"/>
        </w:rPr>
      </w:pPr>
      <w:r w:rsidRPr="00E32DE0">
        <w:rPr>
          <w:rFonts w:eastAsia="Times New Roman" w:cs="Arial"/>
          <w:iCs/>
          <w:szCs w:val="20"/>
        </w:rPr>
        <w:t xml:space="preserve">*The proposed remaining budget for Travel and Accommodation of </w:t>
      </w:r>
      <w:r w:rsidRPr="00E32DE0">
        <w:rPr>
          <w:rFonts w:eastAsia="Times New Roman" w:cs="Arial"/>
          <w:b/>
          <w:bCs/>
          <w:iCs/>
          <w:szCs w:val="20"/>
        </w:rPr>
        <w:t>-£5,936.19</w:t>
      </w:r>
      <w:r w:rsidRPr="00E32DE0">
        <w:rPr>
          <w:rFonts w:eastAsia="Times New Roman" w:cs="Arial"/>
          <w:iCs/>
          <w:szCs w:val="20"/>
        </w:rPr>
        <w:t xml:space="preserve"> was based on a proposed award of </w:t>
      </w:r>
      <w:r w:rsidRPr="00E32DE0">
        <w:rPr>
          <w:rFonts w:eastAsia="Times New Roman" w:cs="Arial"/>
          <w:b/>
          <w:bCs/>
          <w:iCs/>
          <w:szCs w:val="20"/>
        </w:rPr>
        <w:t>£2,007.20</w:t>
      </w:r>
      <w:r w:rsidRPr="00E32DE0">
        <w:rPr>
          <w:rFonts w:cs="Arial"/>
          <w:b/>
          <w:bCs/>
          <w:szCs w:val="24"/>
        </w:rPr>
        <w:t xml:space="preserve"> </w:t>
      </w:r>
      <w:r w:rsidRPr="00E32DE0">
        <w:rPr>
          <w:rFonts w:eastAsia="Times New Roman" w:cs="Arial"/>
          <w:iCs/>
          <w:szCs w:val="20"/>
        </w:rPr>
        <w:t xml:space="preserve">– for Noting and a reclaimed amount of </w:t>
      </w:r>
      <w:r w:rsidRPr="00E32DE0">
        <w:rPr>
          <w:rFonts w:eastAsia="Times New Roman" w:cs="Arial"/>
          <w:b/>
          <w:bCs/>
          <w:iCs/>
          <w:szCs w:val="20"/>
        </w:rPr>
        <w:t>£160.</w:t>
      </w:r>
      <w:r w:rsidRPr="00E32DE0">
        <w:rPr>
          <w:rFonts w:eastAsia="Times New Roman" w:cs="Arial"/>
          <w:iCs/>
          <w:szCs w:val="20"/>
        </w:rPr>
        <w:t xml:space="preserve"> </w:t>
      </w:r>
    </w:p>
    <w:p w14:paraId="3CA3F97C" w14:textId="77777777" w:rsidR="00E32DE0" w:rsidRPr="00E32DE0" w:rsidRDefault="00E32DE0" w:rsidP="00440F21">
      <w:pPr>
        <w:rPr>
          <w:rFonts w:eastAsia="Times New Roman" w:cs="Arial"/>
          <w:iCs/>
          <w:szCs w:val="20"/>
          <w:highlight w:val="yellow"/>
        </w:rPr>
      </w:pPr>
    </w:p>
    <w:p w14:paraId="79A6E5FB" w14:textId="77777777" w:rsidR="00E32DE0" w:rsidRPr="00E32DE0" w:rsidRDefault="00E32DE0" w:rsidP="00440F21">
      <w:pPr>
        <w:rPr>
          <w:rFonts w:eastAsia="Times New Roman" w:cs="Arial"/>
          <w:iCs/>
          <w:szCs w:val="20"/>
        </w:rPr>
      </w:pPr>
      <w:r w:rsidRPr="00E32DE0">
        <w:rPr>
          <w:rFonts w:eastAsia="Times New Roman" w:cs="Arial"/>
          <w:iCs/>
          <w:szCs w:val="20"/>
        </w:rPr>
        <w:t xml:space="preserve">*The proposed remaining budget for Equipment of </w:t>
      </w:r>
      <w:r w:rsidRPr="00E32DE0">
        <w:rPr>
          <w:rFonts w:eastAsia="Times New Roman" w:cs="Arial"/>
          <w:b/>
          <w:bCs/>
          <w:iCs/>
          <w:szCs w:val="20"/>
        </w:rPr>
        <w:t>-£4,558.76</w:t>
      </w:r>
      <w:r w:rsidRPr="00E32DE0">
        <w:rPr>
          <w:rFonts w:eastAsia="Times New Roman" w:cs="Arial"/>
          <w:iCs/>
          <w:szCs w:val="20"/>
        </w:rPr>
        <w:t xml:space="preserve"> was based on a reclaimed amount of </w:t>
      </w:r>
      <w:r w:rsidRPr="00E32DE0">
        <w:rPr>
          <w:rFonts w:eastAsia="Times New Roman" w:cs="Arial"/>
          <w:b/>
          <w:bCs/>
          <w:iCs/>
          <w:szCs w:val="20"/>
        </w:rPr>
        <w:t xml:space="preserve">£196.98. </w:t>
      </w:r>
    </w:p>
    <w:p w14:paraId="12D1C985" w14:textId="77777777" w:rsidR="00E32DE0" w:rsidRPr="00E32DE0" w:rsidRDefault="00E32DE0" w:rsidP="00440F21">
      <w:pPr>
        <w:rPr>
          <w:rFonts w:eastAsia="Times New Roman" w:cs="Arial"/>
          <w:iCs/>
          <w:szCs w:val="20"/>
        </w:rPr>
      </w:pPr>
    </w:p>
    <w:p w14:paraId="63491222" w14:textId="48121D7F" w:rsidR="00E32DE0" w:rsidRPr="00E32DE0" w:rsidRDefault="00E32DE0" w:rsidP="00440F21">
      <w:pPr>
        <w:rPr>
          <w:rFonts w:eastAsia="Times New Roman"/>
          <w:szCs w:val="20"/>
          <w:highlight w:val="yellow"/>
        </w:rPr>
      </w:pPr>
      <w:r w:rsidRPr="00E32DE0">
        <w:rPr>
          <w:rFonts w:eastAsia="Times New Roman" w:cs="Arial"/>
          <w:iCs/>
          <w:szCs w:val="20"/>
        </w:rPr>
        <w:t xml:space="preserve">The proposed funding for February is </w:t>
      </w:r>
      <w:r w:rsidRPr="00E32DE0">
        <w:rPr>
          <w:rFonts w:eastAsia="Times New Roman" w:cs="Arial"/>
          <w:b/>
          <w:bCs/>
          <w:iCs/>
          <w:szCs w:val="20"/>
        </w:rPr>
        <w:t>£2,007.20</w:t>
      </w:r>
      <w:r w:rsidRPr="00E32DE0">
        <w:rPr>
          <w:rFonts w:eastAsia="Times New Roman" w:cs="Arial"/>
          <w:iCs/>
          <w:szCs w:val="20"/>
        </w:rPr>
        <w:t xml:space="preserve"> and t</w:t>
      </w:r>
      <w:r w:rsidRPr="00E32DE0">
        <w:rPr>
          <w:rFonts w:eastAsia="Times New Roman"/>
          <w:szCs w:val="20"/>
        </w:rPr>
        <w:t>he proposed remaining budget for 2023/24 was</w:t>
      </w:r>
      <w:r w:rsidRPr="00E32DE0">
        <w:rPr>
          <w:rFonts w:eastAsia="Times New Roman"/>
          <w:b/>
          <w:bCs/>
          <w:color w:val="000000"/>
          <w:szCs w:val="20"/>
        </w:rPr>
        <w:t xml:space="preserve"> </w:t>
      </w:r>
      <w:bookmarkStart w:id="3" w:name="_Hlk158203413"/>
      <w:r w:rsidRPr="00E32DE0">
        <w:rPr>
          <w:rFonts w:eastAsia="Times New Roman"/>
          <w:b/>
          <w:bCs/>
          <w:color w:val="000000"/>
          <w:szCs w:val="20"/>
        </w:rPr>
        <w:t>-</w:t>
      </w:r>
      <w:r w:rsidRPr="00E32DE0">
        <w:rPr>
          <w:rFonts w:eastAsia="Times New Roman"/>
          <w:b/>
          <w:bCs/>
          <w:color w:val="000000"/>
          <w:szCs w:val="20"/>
          <w:lang w:eastAsia="en-GB"/>
        </w:rPr>
        <w:t>£</w:t>
      </w:r>
      <w:r w:rsidRPr="00E32DE0">
        <w:rPr>
          <w:rFonts w:eastAsia="Times New Roman"/>
          <w:b/>
          <w:bCs/>
          <w:szCs w:val="20"/>
          <w:lang w:eastAsia="en-GB"/>
        </w:rPr>
        <w:t xml:space="preserve">5,257.52 </w:t>
      </w:r>
      <w:bookmarkEnd w:id="3"/>
      <w:r w:rsidRPr="00E32DE0">
        <w:rPr>
          <w:rFonts w:eastAsia="Times New Roman"/>
          <w:szCs w:val="20"/>
        </w:rPr>
        <w:t>(112% of the 2023/24 budget spent).</w:t>
      </w:r>
    </w:p>
    <w:p w14:paraId="05499406" w14:textId="77777777" w:rsidR="00E32DE0" w:rsidRPr="00E32DE0" w:rsidRDefault="00E32DE0" w:rsidP="00440F21">
      <w:pPr>
        <w:rPr>
          <w:rFonts w:eastAsia="Times New Roman" w:cs="Arial"/>
          <w:iCs/>
          <w:szCs w:val="20"/>
        </w:rPr>
      </w:pPr>
    </w:p>
    <w:p w14:paraId="72C04C58" w14:textId="77777777" w:rsidR="00E32DE0" w:rsidRPr="00E32DE0" w:rsidRDefault="00E32DE0" w:rsidP="00440F21">
      <w:pPr>
        <w:rPr>
          <w:rFonts w:eastAsia="Times New Roman" w:cs="Arial"/>
          <w:iCs/>
          <w:szCs w:val="20"/>
        </w:rPr>
      </w:pPr>
      <w:bookmarkStart w:id="4" w:name="_Hlk162003576"/>
      <w:r w:rsidRPr="00E32DE0">
        <w:rPr>
          <w:rFonts w:eastAsia="Times New Roman" w:cs="Arial"/>
          <w:iCs/>
          <w:szCs w:val="20"/>
        </w:rPr>
        <w:t xml:space="preserve">*The proposed funding relating to 2024/25 Anniversary grants budget was </w:t>
      </w:r>
      <w:r w:rsidRPr="00E32DE0">
        <w:rPr>
          <w:rFonts w:eastAsia="Times New Roman" w:cs="Arial"/>
          <w:b/>
          <w:bCs/>
          <w:iCs/>
          <w:szCs w:val="20"/>
        </w:rPr>
        <w:t>£750.00</w:t>
      </w:r>
      <w:r w:rsidRPr="00E32DE0">
        <w:rPr>
          <w:rFonts w:eastAsia="Times New Roman" w:cs="Arial"/>
          <w:iCs/>
          <w:szCs w:val="20"/>
        </w:rPr>
        <w:t>.</w:t>
      </w:r>
      <w:r w:rsidRPr="00E32DE0">
        <w:rPr>
          <w:rFonts w:eastAsia="Times New Roman"/>
          <w:szCs w:val="20"/>
        </w:rPr>
        <w:t xml:space="preserve"> </w:t>
      </w:r>
      <w:r w:rsidRPr="00E32DE0">
        <w:rPr>
          <w:rFonts w:eastAsia="Times New Roman" w:cs="Arial"/>
          <w:iCs/>
          <w:szCs w:val="20"/>
        </w:rPr>
        <w:t>This would be deducted from the Anniversary grant allocation 2024/25.</w:t>
      </w:r>
    </w:p>
    <w:bookmarkEnd w:id="4"/>
    <w:p w14:paraId="563DC594" w14:textId="77777777" w:rsidR="00E32DE0" w:rsidRPr="00E32DE0" w:rsidRDefault="00E32DE0" w:rsidP="00440F21">
      <w:pPr>
        <w:rPr>
          <w:rFonts w:eastAsia="Times New Roman" w:cs="Arial"/>
          <w:iCs/>
          <w:szCs w:val="20"/>
          <w:highlight w:val="yellow"/>
        </w:rPr>
      </w:pPr>
    </w:p>
    <w:p w14:paraId="1AD1911D" w14:textId="77777777" w:rsidR="00E32DE0" w:rsidRPr="00E32DE0" w:rsidRDefault="00E32DE0" w:rsidP="00440F21">
      <w:pPr>
        <w:rPr>
          <w:rFonts w:eastAsia="Times New Roman" w:cs="Arial"/>
          <w:iCs/>
          <w:szCs w:val="20"/>
        </w:rPr>
      </w:pPr>
      <w:r w:rsidRPr="00E32DE0">
        <w:rPr>
          <w:rFonts w:eastAsia="Times New Roman" w:cs="Arial"/>
          <w:iCs/>
          <w:szCs w:val="20"/>
        </w:rPr>
        <w:t xml:space="preserve">*The proposed funding relating to 2024/25 Events grants budget was </w:t>
      </w:r>
      <w:r w:rsidRPr="00E32DE0">
        <w:rPr>
          <w:rFonts w:eastAsia="Times New Roman" w:cs="Arial"/>
          <w:b/>
          <w:bCs/>
          <w:iCs/>
          <w:szCs w:val="20"/>
        </w:rPr>
        <w:t>£1,697.55</w:t>
      </w:r>
      <w:r w:rsidRPr="00E32DE0">
        <w:rPr>
          <w:rFonts w:eastAsia="Times New Roman" w:cs="Arial"/>
          <w:iCs/>
          <w:szCs w:val="20"/>
        </w:rPr>
        <w:t>. This would be deducted from the Events grant allocation 2024/25.</w:t>
      </w:r>
    </w:p>
    <w:p w14:paraId="74B8D0E9" w14:textId="77777777" w:rsidR="00E32DE0" w:rsidRPr="00E32DE0" w:rsidRDefault="00E32DE0" w:rsidP="00440F21">
      <w:pPr>
        <w:rPr>
          <w:rFonts w:eastAsia="Times New Roman" w:cs="Arial"/>
          <w:iCs/>
          <w:szCs w:val="20"/>
        </w:rPr>
      </w:pPr>
    </w:p>
    <w:p w14:paraId="71337081" w14:textId="77777777" w:rsidR="00E32DE0" w:rsidRPr="00E32DE0" w:rsidRDefault="00E32DE0" w:rsidP="00440F21">
      <w:pPr>
        <w:rPr>
          <w:rFonts w:eastAsia="Times New Roman" w:cs="Arial"/>
          <w:iCs/>
          <w:szCs w:val="20"/>
        </w:rPr>
      </w:pPr>
      <w:r w:rsidRPr="00E32DE0">
        <w:rPr>
          <w:rFonts w:eastAsia="Times New Roman" w:cs="Arial"/>
          <w:iCs/>
          <w:szCs w:val="20"/>
        </w:rPr>
        <w:t xml:space="preserve">*The proposed funding relating to 2024/25 Travel and Accommodation grants budget was </w:t>
      </w:r>
      <w:r w:rsidRPr="00E32DE0">
        <w:rPr>
          <w:rFonts w:eastAsia="Times New Roman" w:cs="Arial"/>
          <w:b/>
          <w:bCs/>
          <w:iCs/>
          <w:szCs w:val="20"/>
        </w:rPr>
        <w:t>£720.00</w:t>
      </w:r>
      <w:r w:rsidRPr="00E32DE0">
        <w:rPr>
          <w:rFonts w:eastAsia="Times New Roman" w:cs="Arial"/>
          <w:iCs/>
          <w:szCs w:val="20"/>
        </w:rPr>
        <w:t>. This would be deducted from the Travel and Accommodation grant allocation 2024/25.</w:t>
      </w:r>
    </w:p>
    <w:p w14:paraId="5D6FFA6D" w14:textId="77777777" w:rsidR="00E32DE0" w:rsidRPr="00E32DE0" w:rsidRDefault="00E32DE0" w:rsidP="00440F21">
      <w:pPr>
        <w:rPr>
          <w:rFonts w:eastAsia="Times New Roman" w:cs="Arial"/>
          <w:iCs/>
          <w:szCs w:val="20"/>
        </w:rPr>
      </w:pPr>
    </w:p>
    <w:p w14:paraId="00223C7C" w14:textId="6B227FB1" w:rsidR="00E32DE0" w:rsidRDefault="00E32DE0" w:rsidP="00007B74">
      <w:pPr>
        <w:rPr>
          <w:rFonts w:eastAsia="Times New Roman"/>
          <w:szCs w:val="20"/>
        </w:rPr>
      </w:pPr>
      <w:r w:rsidRPr="00E32DE0">
        <w:rPr>
          <w:rFonts w:eastAsia="Times New Roman"/>
          <w:szCs w:val="20"/>
        </w:rPr>
        <w:t>RECOMMENDED that Council approves the attached applications for financial assistance for sporting purposes valued at above £250, and that the applications approved by the Forum (valued at below £250) are noted.</w:t>
      </w:r>
    </w:p>
    <w:p w14:paraId="24665F6E" w14:textId="77777777" w:rsidR="007E137B" w:rsidRDefault="007E137B" w:rsidP="00007B74">
      <w:pPr>
        <w:rPr>
          <w:rFonts w:eastAsia="Times New Roman"/>
          <w:szCs w:val="20"/>
        </w:rPr>
      </w:pPr>
    </w:p>
    <w:p w14:paraId="586DE839" w14:textId="4AD214D8" w:rsidR="007E137B" w:rsidRDefault="007E137B" w:rsidP="00007B74">
      <w:pPr>
        <w:rPr>
          <w:rFonts w:eastAsia="Times New Roman"/>
          <w:szCs w:val="20"/>
        </w:rPr>
      </w:pPr>
      <w:r>
        <w:rPr>
          <w:rFonts w:eastAsia="Times New Roman"/>
          <w:szCs w:val="20"/>
        </w:rPr>
        <w:t xml:space="preserve">Proposed by Councillor Boyle, seconded by Councillor </w:t>
      </w:r>
      <w:r w:rsidR="005B6696">
        <w:rPr>
          <w:rFonts w:eastAsia="Times New Roman"/>
          <w:szCs w:val="20"/>
        </w:rPr>
        <w:t>S</w:t>
      </w:r>
      <w:r>
        <w:rPr>
          <w:rFonts w:eastAsia="Times New Roman"/>
          <w:szCs w:val="20"/>
        </w:rPr>
        <w:t xml:space="preserve"> Irvine, that the recommendation be adopted.</w:t>
      </w:r>
    </w:p>
    <w:p w14:paraId="45EDD96F" w14:textId="77777777" w:rsidR="007E137B" w:rsidRDefault="007E137B" w:rsidP="00007B74">
      <w:pPr>
        <w:rPr>
          <w:rFonts w:eastAsia="Times New Roman"/>
          <w:szCs w:val="20"/>
        </w:rPr>
      </w:pPr>
    </w:p>
    <w:p w14:paraId="786FBF2D" w14:textId="136114F2" w:rsidR="007E137B" w:rsidRDefault="007E137B" w:rsidP="00007B74">
      <w:pPr>
        <w:rPr>
          <w:rFonts w:eastAsia="Times New Roman"/>
          <w:szCs w:val="20"/>
        </w:rPr>
      </w:pPr>
      <w:r>
        <w:rPr>
          <w:rFonts w:eastAsia="Times New Roman"/>
          <w:szCs w:val="20"/>
        </w:rPr>
        <w:t xml:space="preserve">As Chair of the Ards and North Down Sports Forum, Councillor Boyle spoke to welcome the funding awards and felt that this was an example of a budget that should be spent well as it </w:t>
      </w:r>
      <w:r w:rsidR="00B12728">
        <w:rPr>
          <w:rFonts w:eastAsia="Times New Roman"/>
          <w:szCs w:val="20"/>
        </w:rPr>
        <w:t>reflected</w:t>
      </w:r>
      <w:r>
        <w:rPr>
          <w:rFonts w:eastAsia="Times New Roman"/>
          <w:szCs w:val="20"/>
        </w:rPr>
        <w:t xml:space="preserve"> the success of local athletes and clubs</w:t>
      </w:r>
      <w:r w:rsidR="00B12728">
        <w:rPr>
          <w:rFonts w:eastAsia="Times New Roman"/>
          <w:szCs w:val="20"/>
        </w:rPr>
        <w:t>. He hoped that further funding could be made available to meet the demands of the programme.</w:t>
      </w:r>
    </w:p>
    <w:p w14:paraId="358636B7" w14:textId="77777777" w:rsidR="00007B74" w:rsidRDefault="00007B74" w:rsidP="00007B74"/>
    <w:p w14:paraId="78EDD721" w14:textId="256B017E" w:rsidR="00007B74" w:rsidRDefault="00007B74" w:rsidP="00007B74">
      <w:pPr>
        <w:rPr>
          <w:b/>
          <w:bCs/>
        </w:rPr>
      </w:pPr>
      <w:r w:rsidRPr="0041231C">
        <w:rPr>
          <w:b/>
          <w:bCs/>
        </w:rPr>
        <w:t xml:space="preserve">AGREED TO RECOMMEND, on the proposal of </w:t>
      </w:r>
      <w:r w:rsidR="00B12728">
        <w:rPr>
          <w:b/>
          <w:bCs/>
        </w:rPr>
        <w:t>Councillor Boyle</w:t>
      </w:r>
      <w:r w:rsidRPr="0041231C">
        <w:rPr>
          <w:b/>
          <w:bCs/>
        </w:rPr>
        <w:t xml:space="preserve">, seconded by </w:t>
      </w:r>
      <w:r w:rsidR="00B12728">
        <w:rPr>
          <w:b/>
          <w:bCs/>
        </w:rPr>
        <w:t xml:space="preserve">Councillor </w:t>
      </w:r>
      <w:r w:rsidR="005B6696">
        <w:rPr>
          <w:b/>
          <w:bCs/>
        </w:rPr>
        <w:t>S</w:t>
      </w:r>
      <w:r w:rsidR="00B12728">
        <w:rPr>
          <w:b/>
          <w:bCs/>
        </w:rPr>
        <w:t xml:space="preserve"> Irvine</w:t>
      </w:r>
      <w:r w:rsidRPr="0041231C">
        <w:rPr>
          <w:b/>
          <w:bCs/>
        </w:rPr>
        <w:t xml:space="preserve">, that the recommendation be adopted. </w:t>
      </w:r>
    </w:p>
    <w:p w14:paraId="3330B41E" w14:textId="77777777" w:rsidR="00007B74" w:rsidRDefault="00007B74" w:rsidP="00007B74">
      <w:pPr>
        <w:rPr>
          <w:rFonts w:cs="Arial"/>
          <w:szCs w:val="24"/>
        </w:rPr>
      </w:pPr>
    </w:p>
    <w:p w14:paraId="715C8DEA" w14:textId="77777777" w:rsidR="003E2A3D" w:rsidRDefault="003E2A3D" w:rsidP="00007B74">
      <w:pPr>
        <w:rPr>
          <w:rFonts w:cs="Arial"/>
          <w:szCs w:val="24"/>
        </w:rPr>
      </w:pPr>
    </w:p>
    <w:p w14:paraId="222BE0F6" w14:textId="77777777" w:rsidR="003E2A3D" w:rsidRDefault="003E2A3D" w:rsidP="00007B74">
      <w:pPr>
        <w:rPr>
          <w:rFonts w:cs="Arial"/>
          <w:szCs w:val="24"/>
        </w:rPr>
      </w:pPr>
    </w:p>
    <w:p w14:paraId="7E090866" w14:textId="53E2D3C2" w:rsidR="00007B74" w:rsidRPr="00CE150B" w:rsidRDefault="00007B74" w:rsidP="008B6A12">
      <w:pPr>
        <w:pStyle w:val="Heading1"/>
        <w:ind w:left="720" w:hanging="720"/>
        <w:rPr>
          <w:u w:val="single"/>
        </w:rPr>
      </w:pPr>
      <w:r>
        <w:lastRenderedPageBreak/>
        <w:t>12.</w:t>
      </w:r>
      <w:r>
        <w:tab/>
      </w:r>
      <w:r w:rsidR="008B6A12" w:rsidRPr="008B6A12">
        <w:rPr>
          <w:rFonts w:eastAsia="Calibri"/>
          <w:u w:val="single"/>
        </w:rPr>
        <w:t xml:space="preserve">Parks &amp; Cemetries Service Plan 2024-2025 </w:t>
      </w:r>
      <w:r w:rsidRPr="00CE150B">
        <w:rPr>
          <w:rFonts w:eastAsia="Calibri"/>
          <w:u w:val="single"/>
        </w:rPr>
        <w:t xml:space="preserve"> </w:t>
      </w:r>
      <w:r>
        <w:rPr>
          <w:rFonts w:eastAsia="Calibri"/>
          <w:u w:val="single"/>
        </w:rPr>
        <w:t xml:space="preserve">(FILE </w:t>
      </w:r>
      <w:r w:rsidR="005D465C">
        <w:rPr>
          <w:rFonts w:eastAsia="Calibri"/>
          <w:u w:val="single"/>
        </w:rPr>
        <w:t>CW22</w:t>
      </w:r>
      <w:r>
        <w:rPr>
          <w:rFonts w:eastAsia="Calibri"/>
          <w:u w:val="single"/>
        </w:rPr>
        <w:t>)</w:t>
      </w:r>
    </w:p>
    <w:p w14:paraId="3B941B01" w14:textId="0A9D0E1E" w:rsidR="00007B74" w:rsidRDefault="005D465C" w:rsidP="005D465C">
      <w:pPr>
        <w:ind w:firstLine="720"/>
        <w:contextualSpacing/>
        <w:rPr>
          <w:rFonts w:cs="Arial"/>
          <w:szCs w:val="24"/>
        </w:rPr>
      </w:pPr>
      <w:r>
        <w:rPr>
          <w:rFonts w:cs="Arial"/>
          <w:szCs w:val="24"/>
        </w:rPr>
        <w:t>(Appendix XIII)</w:t>
      </w:r>
    </w:p>
    <w:p w14:paraId="65EDA029" w14:textId="77777777" w:rsidR="005D465C" w:rsidRDefault="005D465C" w:rsidP="005D465C">
      <w:pPr>
        <w:contextualSpacing/>
        <w:rPr>
          <w:rFonts w:cs="Arial"/>
          <w:caps/>
          <w:szCs w:val="24"/>
        </w:rPr>
      </w:pPr>
    </w:p>
    <w:p w14:paraId="4FEBD556" w14:textId="3892770B" w:rsidR="005D465C" w:rsidRDefault="00007B74" w:rsidP="005D465C">
      <w:pPr>
        <w:contextualSpacing/>
      </w:pPr>
      <w:r w:rsidRPr="00CE150B">
        <w:rPr>
          <w:rFonts w:cs="Arial"/>
          <w:caps/>
          <w:szCs w:val="24"/>
        </w:rPr>
        <w:t>Previously circulated:-</w:t>
      </w:r>
      <w:r>
        <w:rPr>
          <w:rFonts w:cs="Arial"/>
          <w:szCs w:val="24"/>
        </w:rPr>
        <w:t xml:space="preserve"> Report from the Director of Community and Wellbeing </w:t>
      </w:r>
      <w:r w:rsidR="005D465C">
        <w:rPr>
          <w:rFonts w:cs="Arial"/>
          <w:szCs w:val="24"/>
        </w:rPr>
        <w:t>attaching the</w:t>
      </w:r>
      <w:r w:rsidR="005D465C">
        <w:t xml:space="preserve"> Service Plan for Parks &amp; Cemeteries in accordance with the Council’s Performance Management policy. </w:t>
      </w:r>
    </w:p>
    <w:p w14:paraId="2564292C" w14:textId="77777777" w:rsidR="005D465C" w:rsidRDefault="005D465C" w:rsidP="005D465C">
      <w:pPr>
        <w:contextualSpacing/>
      </w:pPr>
    </w:p>
    <w:p w14:paraId="0E8C4A2A" w14:textId="77777777" w:rsidR="005D465C" w:rsidRDefault="005D465C" w:rsidP="005D465C">
      <w:pPr>
        <w:contextualSpacing/>
      </w:pPr>
      <w:r>
        <w:t>This Plans was intended to:</w:t>
      </w:r>
    </w:p>
    <w:p w14:paraId="3705E42E" w14:textId="77777777" w:rsidR="005D465C" w:rsidRDefault="005D465C" w:rsidP="005D465C">
      <w:pPr>
        <w:contextualSpacing/>
      </w:pPr>
    </w:p>
    <w:p w14:paraId="780F9804" w14:textId="77777777" w:rsidR="005D465C" w:rsidRDefault="005D465C" w:rsidP="005D465C">
      <w:pPr>
        <w:contextualSpacing/>
      </w:pPr>
      <w:r>
        <w:t>•</w:t>
      </w:r>
      <w:r>
        <w:tab/>
        <w:t>Encourage compliance with the new legal, audit and operational context</w:t>
      </w:r>
    </w:p>
    <w:p w14:paraId="0947D375" w14:textId="77777777" w:rsidR="005D465C" w:rsidRDefault="005D465C" w:rsidP="005D465C">
      <w:pPr>
        <w:contextualSpacing/>
      </w:pPr>
      <w:r>
        <w:t>•</w:t>
      </w:r>
      <w:r>
        <w:tab/>
        <w:t>Provide focus on direction</w:t>
      </w:r>
    </w:p>
    <w:p w14:paraId="2387E8AD" w14:textId="77777777" w:rsidR="005D465C" w:rsidRDefault="005D465C" w:rsidP="003E2A3D">
      <w:pPr>
        <w:ind w:left="720" w:hanging="720"/>
        <w:contextualSpacing/>
      </w:pPr>
      <w:r>
        <w:t>•</w:t>
      </w:r>
      <w:r>
        <w:tab/>
        <w:t>Facilitate alignment between Corporate, Service and Individual plans and activities</w:t>
      </w:r>
    </w:p>
    <w:p w14:paraId="2FF5FF07" w14:textId="77777777" w:rsidR="005D465C" w:rsidRDefault="005D465C" w:rsidP="005D465C">
      <w:pPr>
        <w:contextualSpacing/>
      </w:pPr>
      <w:r>
        <w:t>•</w:t>
      </w:r>
      <w:r>
        <w:tab/>
        <w:t>Motivate and develop staff</w:t>
      </w:r>
    </w:p>
    <w:p w14:paraId="0B4582A4" w14:textId="77777777" w:rsidR="005D465C" w:rsidRDefault="005D465C" w:rsidP="003E2A3D">
      <w:pPr>
        <w:ind w:left="720" w:hanging="720"/>
        <w:contextualSpacing/>
      </w:pPr>
      <w:r>
        <w:t>•</w:t>
      </w:r>
      <w:r>
        <w:tab/>
        <w:t>Promote performance improvement, encourage innovation and share good practice</w:t>
      </w:r>
    </w:p>
    <w:p w14:paraId="04B191EB" w14:textId="77777777" w:rsidR="005D465C" w:rsidRDefault="005D465C" w:rsidP="005D465C">
      <w:pPr>
        <w:contextualSpacing/>
      </w:pPr>
      <w:r>
        <w:t>•</w:t>
      </w:r>
      <w:r>
        <w:tab/>
        <w:t>Encourage transparency of performance outcomes</w:t>
      </w:r>
    </w:p>
    <w:p w14:paraId="2B378AA9" w14:textId="77777777" w:rsidR="005D465C" w:rsidRDefault="005D465C" w:rsidP="005D465C">
      <w:pPr>
        <w:contextualSpacing/>
      </w:pPr>
      <w:r>
        <w:t>•</w:t>
      </w:r>
      <w:r>
        <w:tab/>
        <w:t>Better enable us to recognise success and address underperformance.</w:t>
      </w:r>
    </w:p>
    <w:p w14:paraId="0CCF4845" w14:textId="77777777" w:rsidR="005D465C" w:rsidRDefault="005D465C" w:rsidP="005D465C">
      <w:pPr>
        <w:contextualSpacing/>
      </w:pPr>
    </w:p>
    <w:p w14:paraId="07142E80" w14:textId="77777777" w:rsidR="005D465C" w:rsidRDefault="005D465C" w:rsidP="005D465C">
      <w:pPr>
        <w:contextualSpacing/>
      </w:pPr>
      <w:r>
        <w:t>The plan for 2024-2025 was attached.  This plan had been developed to align with objectives of the Big Plan, the Corporate Plan and associated Annual Performance Improvement Plan (PIP).  The agreement of the plan would also assist toward achievement of the Council’s performance improvement duties under the Local Government Act (NI) 2014.</w:t>
      </w:r>
    </w:p>
    <w:p w14:paraId="2C489727" w14:textId="77777777" w:rsidR="005D465C" w:rsidRDefault="005D465C" w:rsidP="005D465C">
      <w:pPr>
        <w:contextualSpacing/>
      </w:pPr>
    </w:p>
    <w:p w14:paraId="77DB84E9" w14:textId="77777777" w:rsidR="005D465C" w:rsidRDefault="005D465C" w:rsidP="005D465C">
      <w:pPr>
        <w:contextualSpacing/>
      </w:pPr>
      <w:r>
        <w:t>The Service Plan highlighted where the service contributed to the Corporate Plan and, where this was the case, set out the objectives of the service for the 2024-2025 year.  It further identified the key performance indicators used to illustrate the level of achievement of each objective, and the targets that the Service would try to attain along with key actions required to do so.</w:t>
      </w:r>
    </w:p>
    <w:p w14:paraId="3B86E55E" w14:textId="77777777" w:rsidR="005D465C" w:rsidRDefault="005D465C" w:rsidP="005D465C">
      <w:pPr>
        <w:contextualSpacing/>
      </w:pPr>
    </w:p>
    <w:p w14:paraId="411A1167" w14:textId="77777777" w:rsidR="005D465C" w:rsidRDefault="005D465C" w:rsidP="005D465C">
      <w:pPr>
        <w:contextualSpacing/>
      </w:pPr>
      <w:r>
        <w:t>The Service Plan also identified key risks to the service along with analysis of these and necessary actions to mitigate/manage risks.  Key risks impacting services were incorporated into the Corporate Risk Register.  The plan had been developed in conjunction with staff, officers and management and consultation with key stakeholders where relevant.</w:t>
      </w:r>
    </w:p>
    <w:p w14:paraId="201A767C" w14:textId="77777777" w:rsidR="005D465C" w:rsidRDefault="005D465C" w:rsidP="005D465C">
      <w:pPr>
        <w:contextualSpacing/>
      </w:pPr>
    </w:p>
    <w:p w14:paraId="32403343" w14:textId="77777777" w:rsidR="005D465C" w:rsidRDefault="005D465C" w:rsidP="005D465C">
      <w:pPr>
        <w:contextualSpacing/>
      </w:pPr>
      <w:r>
        <w:t>This Service Plan was created in association with various stakeholder feedback including a staff business planning day held on 1st December 2023. In addition, the plan was based on the agreed budget for Parks &amp; Cemeteries.  It should be noted that, should there be significant changes in-year (e.g. due to Council decisions, budget revisions or changes to the PIP) the plan may have needed to be revised.</w:t>
      </w:r>
    </w:p>
    <w:p w14:paraId="63FB5E5D" w14:textId="77777777" w:rsidR="005D465C" w:rsidRDefault="005D465C" w:rsidP="005D465C">
      <w:pPr>
        <w:contextualSpacing/>
      </w:pPr>
    </w:p>
    <w:p w14:paraId="3D600B7F" w14:textId="77777777" w:rsidR="005D465C" w:rsidRDefault="005D465C" w:rsidP="005D465C">
      <w:pPr>
        <w:contextualSpacing/>
      </w:pPr>
      <w:r>
        <w:t>The Community &amp; Wellbeing Committee would be provided with update reports on performance against the agreed plan throughout 2024-2025.</w:t>
      </w:r>
    </w:p>
    <w:p w14:paraId="28A5EEB0" w14:textId="77777777" w:rsidR="005D465C" w:rsidRDefault="005D465C" w:rsidP="005D465C">
      <w:pPr>
        <w:contextualSpacing/>
      </w:pPr>
    </w:p>
    <w:p w14:paraId="74774BFB" w14:textId="32D1E031" w:rsidR="005D465C" w:rsidRDefault="005D465C" w:rsidP="005D465C">
      <w:pPr>
        <w:contextualSpacing/>
      </w:pPr>
      <w:r>
        <w:t>RECOMMENDED that Council approves the attached plan.</w:t>
      </w:r>
    </w:p>
    <w:p w14:paraId="1A2AFC09" w14:textId="77777777" w:rsidR="00B12728" w:rsidRDefault="00B12728" w:rsidP="005D465C">
      <w:pPr>
        <w:contextualSpacing/>
      </w:pPr>
    </w:p>
    <w:p w14:paraId="50702DB7" w14:textId="0FE9A380" w:rsidR="00B12728" w:rsidRDefault="00B12728" w:rsidP="005D465C">
      <w:pPr>
        <w:contextualSpacing/>
      </w:pPr>
      <w:r>
        <w:lastRenderedPageBreak/>
        <w:t>Proposed by Councillor W Irvine, seconded by Councillor Kendall, that the recommendation be adopted.</w:t>
      </w:r>
    </w:p>
    <w:p w14:paraId="48F52C00" w14:textId="77777777" w:rsidR="00B12728" w:rsidRDefault="00B12728" w:rsidP="005D465C">
      <w:pPr>
        <w:contextualSpacing/>
      </w:pPr>
    </w:p>
    <w:p w14:paraId="7831266F" w14:textId="2827E42E" w:rsidR="00B12728" w:rsidRDefault="00B12728" w:rsidP="005D465C">
      <w:pPr>
        <w:contextualSpacing/>
      </w:pPr>
      <w:r>
        <w:t xml:space="preserve">Councillor W Irvine recognised the vast remit of the Parks and Cemeteries service and was concerned about the weaknesses identified, particularly in relation to limitations of future grave provision within key locations. He queried this </w:t>
      </w:r>
      <w:r w:rsidR="003E2A3D">
        <w:t>further,</w:t>
      </w:r>
      <w:r>
        <w:t xml:space="preserve"> and the Head of Parks and Cemeteries advised that a business case had been received over recent days and would be brought to the Committee </w:t>
      </w:r>
      <w:r w:rsidR="00CA5FE2">
        <w:t>and he</w:t>
      </w:r>
      <w:r>
        <w:t xml:space="preserve"> hoped </w:t>
      </w:r>
      <w:r w:rsidR="00CA5FE2">
        <w:t>that the</w:t>
      </w:r>
      <w:r>
        <w:t xml:space="preserve"> Capital Development team would progress</w:t>
      </w:r>
      <w:r w:rsidR="00CA5FE2">
        <w:t xml:space="preserve"> it</w:t>
      </w:r>
      <w:r>
        <w:t xml:space="preserve"> quickly.</w:t>
      </w:r>
    </w:p>
    <w:p w14:paraId="3F1577C8" w14:textId="77777777" w:rsidR="00CA5FE2" w:rsidRDefault="00CA5FE2" w:rsidP="005D465C">
      <w:pPr>
        <w:contextualSpacing/>
      </w:pPr>
    </w:p>
    <w:p w14:paraId="7C78EADC" w14:textId="6070E2DC" w:rsidR="00CA5FE2" w:rsidRDefault="00CA5FE2" w:rsidP="005D465C">
      <w:pPr>
        <w:contextualSpacing/>
      </w:pPr>
      <w:r>
        <w:t xml:space="preserve">Alderman Adair </w:t>
      </w:r>
      <w:r w:rsidR="000E799F">
        <w:t>referred to the</w:t>
      </w:r>
      <w:r w:rsidR="00362EB1">
        <w:t xml:space="preserve"> SWOT analysis and</w:t>
      </w:r>
      <w:r>
        <w:t xml:space="preserve"> criticism of the cemetery service </w:t>
      </w:r>
      <w:r w:rsidR="000E799F">
        <w:t>which</w:t>
      </w:r>
      <w:r>
        <w:t xml:space="preserve"> been identified as a weakness in the Service Plan and he explained that the recent motion he had brought</w:t>
      </w:r>
      <w:r w:rsidR="000E799F">
        <w:t>, following more than 100 complaints,</w:t>
      </w:r>
      <w:r>
        <w:t xml:space="preserve"> was not intended to bash the Council but should be used as an opportunity to improve the service. He felt that currently the Council was not delivering an efficient cemetery service and there had been many </w:t>
      </w:r>
      <w:r w:rsidR="001C5118">
        <w:t>reasons given</w:t>
      </w:r>
      <w:r>
        <w:t xml:space="preserve"> in terms of the weather</w:t>
      </w:r>
      <w:r w:rsidR="00AD2E48">
        <w:t>.  He went on to say that d</w:t>
      </w:r>
      <w:r>
        <w:t xml:space="preserve">espite this, many churches were able to maintain their own private cemeteries very well. </w:t>
      </w:r>
      <w:r w:rsidR="00AD2E48">
        <w:t xml:space="preserve">He </w:t>
      </w:r>
      <w:r w:rsidR="000E799F">
        <w:t xml:space="preserve">appreciated that the Head of Service was listening though and that a report was due to come back to the Committee. </w:t>
      </w:r>
    </w:p>
    <w:p w14:paraId="709E4DD3" w14:textId="77777777" w:rsidR="000E799F" w:rsidRDefault="000E799F" w:rsidP="005D465C">
      <w:pPr>
        <w:contextualSpacing/>
      </w:pPr>
    </w:p>
    <w:p w14:paraId="56179408" w14:textId="4D472FDA" w:rsidR="000E799F" w:rsidRDefault="00207368" w:rsidP="005D465C">
      <w:pPr>
        <w:contextualSpacing/>
      </w:pPr>
      <w:r>
        <w:t xml:space="preserve">Councillor Hollywood noted there had been implications of Brexit and the Windsor Framework on the purchase of plants from the UK. He asked how this had impacted costs and the Officer explained that it had actually reduced costs considerably </w:t>
      </w:r>
      <w:r w:rsidR="00BF7ADD">
        <w:t xml:space="preserve">in many cases </w:t>
      </w:r>
      <w:r>
        <w:t>but there had been difficulties in sourcing some plants.</w:t>
      </w:r>
    </w:p>
    <w:p w14:paraId="1F05E505" w14:textId="77777777" w:rsidR="00207368" w:rsidRDefault="00207368" w:rsidP="005D465C">
      <w:pPr>
        <w:contextualSpacing/>
      </w:pPr>
    </w:p>
    <w:p w14:paraId="01902276" w14:textId="722B8ACD" w:rsidR="00207368" w:rsidRDefault="00207368" w:rsidP="005D465C">
      <w:pPr>
        <w:contextualSpacing/>
      </w:pPr>
      <w:r>
        <w:t>Councillor Creighton queried the</w:t>
      </w:r>
      <w:r w:rsidRPr="00207368">
        <w:t xml:space="preserve"> volunteering and </w:t>
      </w:r>
      <w:r w:rsidR="003E2A3D">
        <w:t>f</w:t>
      </w:r>
      <w:r w:rsidRPr="00207368">
        <w:t xml:space="preserve">riends group policy </w:t>
      </w:r>
      <w:r>
        <w:t>that</w:t>
      </w:r>
      <w:r w:rsidRPr="00207368">
        <w:t xml:space="preserve"> been agreed by Council</w:t>
      </w:r>
      <w:r>
        <w:t>.</w:t>
      </w:r>
      <w:r w:rsidR="005E007B">
        <w:t xml:space="preserve"> She wondered if this approach would be extended to</w:t>
      </w:r>
      <w:r w:rsidR="00BF0F9C">
        <w:t xml:space="preserve"> the</w:t>
      </w:r>
      <w:r w:rsidR="005E007B">
        <w:t xml:space="preserve"> cemeteries</w:t>
      </w:r>
      <w:r w:rsidR="00BF0F9C">
        <w:t xml:space="preserve"> service</w:t>
      </w:r>
      <w:r w:rsidR="005E007B">
        <w:t xml:space="preserve"> given the concerns that had been raised by Alderman Adair.</w:t>
      </w:r>
    </w:p>
    <w:p w14:paraId="4F143ACA" w14:textId="77777777" w:rsidR="005E007B" w:rsidRDefault="005E007B" w:rsidP="005D465C">
      <w:pPr>
        <w:contextualSpacing/>
      </w:pPr>
    </w:p>
    <w:p w14:paraId="2DE7740B" w14:textId="0C7ED97F" w:rsidR="005E007B" w:rsidRDefault="005E007B" w:rsidP="005D465C">
      <w:pPr>
        <w:contextualSpacing/>
      </w:pPr>
      <w:r>
        <w:t xml:space="preserve">The Officer explained that </w:t>
      </w:r>
      <w:r w:rsidR="006D4C15">
        <w:t xml:space="preserve">the scheme continued to grow. </w:t>
      </w:r>
      <w:r>
        <w:t>12 volunteers were currently assisting</w:t>
      </w:r>
      <w:r w:rsidR="00BF0F9C">
        <w:t xml:space="preserve"> within</w:t>
      </w:r>
      <w:r>
        <w:t xml:space="preserve"> the service in the Walled Garden and </w:t>
      </w:r>
      <w:r w:rsidR="002D20DF">
        <w:t xml:space="preserve">others in </w:t>
      </w:r>
      <w:r w:rsidR="00D42BBE">
        <w:t xml:space="preserve">some </w:t>
      </w:r>
      <w:r>
        <w:t>parks</w:t>
      </w:r>
      <w:r w:rsidR="002D20DF">
        <w:t>,</w:t>
      </w:r>
      <w:r>
        <w:t xml:space="preserve"> </w:t>
      </w:r>
      <w:r w:rsidR="00D42BBE">
        <w:t xml:space="preserve">and he referred to a partnership arrangement with the </w:t>
      </w:r>
      <w:r>
        <w:t>Horticultural Society. It was plan</w:t>
      </w:r>
      <w:r w:rsidR="00D42BBE">
        <w:t>ned</w:t>
      </w:r>
      <w:r>
        <w:t xml:space="preserve"> to develop volunteering opportunities</w:t>
      </w:r>
      <w:r w:rsidR="00D42BBE">
        <w:t xml:space="preserve"> further</w:t>
      </w:r>
      <w:r>
        <w:t xml:space="preserve"> including </w:t>
      </w:r>
      <w:r w:rsidR="00D42BBE">
        <w:t xml:space="preserve">within </w:t>
      </w:r>
      <w:r>
        <w:t xml:space="preserve">cemeteries but that would have to be planned carefully to ensure it worked with the existing service. He added that a temporary engagement officer was currently working to expand those opportunities and it was </w:t>
      </w:r>
      <w:r w:rsidR="00BF0F9C">
        <w:t>planned to create a permanent position.</w:t>
      </w:r>
    </w:p>
    <w:p w14:paraId="201FD9E9" w14:textId="77777777" w:rsidR="00007B74" w:rsidRDefault="00007B74" w:rsidP="00007B74"/>
    <w:p w14:paraId="00F78974" w14:textId="66AB03AD" w:rsidR="00007B74" w:rsidRDefault="00007B74" w:rsidP="00007B74">
      <w:pPr>
        <w:rPr>
          <w:b/>
          <w:bCs/>
        </w:rPr>
      </w:pPr>
      <w:r w:rsidRPr="0041231C">
        <w:rPr>
          <w:b/>
          <w:bCs/>
        </w:rPr>
        <w:t xml:space="preserve">AGREED TO RECOMMEND, on the proposal of </w:t>
      </w:r>
      <w:r w:rsidR="005E007B">
        <w:rPr>
          <w:b/>
          <w:bCs/>
        </w:rPr>
        <w:t>Councillor W Irvine</w:t>
      </w:r>
      <w:r w:rsidRPr="0041231C">
        <w:rPr>
          <w:b/>
          <w:bCs/>
        </w:rPr>
        <w:t xml:space="preserve">, seconded by </w:t>
      </w:r>
      <w:r w:rsidR="005E007B">
        <w:rPr>
          <w:b/>
          <w:bCs/>
        </w:rPr>
        <w:t>Councillor Kendall</w:t>
      </w:r>
      <w:r w:rsidRPr="0041231C">
        <w:rPr>
          <w:b/>
          <w:bCs/>
        </w:rPr>
        <w:t xml:space="preserve">, that the recommendation be adopted. </w:t>
      </w:r>
    </w:p>
    <w:p w14:paraId="2B5FE97D" w14:textId="77777777" w:rsidR="00007B74" w:rsidRDefault="00007B74" w:rsidP="00007B74">
      <w:pPr>
        <w:rPr>
          <w:rFonts w:cs="Arial"/>
          <w:szCs w:val="24"/>
        </w:rPr>
      </w:pPr>
    </w:p>
    <w:p w14:paraId="67157FA3" w14:textId="3A14ED38" w:rsidR="00007B74" w:rsidRPr="00CE150B" w:rsidRDefault="00007B74" w:rsidP="008B6A12">
      <w:pPr>
        <w:pStyle w:val="Heading1"/>
        <w:ind w:left="720" w:hanging="720"/>
        <w:rPr>
          <w:u w:val="single"/>
        </w:rPr>
      </w:pPr>
      <w:r>
        <w:t>13.</w:t>
      </w:r>
      <w:r>
        <w:tab/>
      </w:r>
      <w:r w:rsidR="008B6A12" w:rsidRPr="008B6A12">
        <w:rPr>
          <w:rFonts w:eastAsia="Calibri"/>
          <w:u w:val="single"/>
        </w:rPr>
        <w:t xml:space="preserve">Local Air Quality Management Progress Report 2023 </w:t>
      </w:r>
      <w:r w:rsidRPr="00CE150B">
        <w:rPr>
          <w:rFonts w:eastAsia="Calibri"/>
          <w:u w:val="single"/>
        </w:rPr>
        <w:t xml:space="preserve"> </w:t>
      </w:r>
      <w:r>
        <w:rPr>
          <w:rFonts w:eastAsia="Calibri"/>
          <w:u w:val="single"/>
        </w:rPr>
        <w:t xml:space="preserve">(FILE </w:t>
      </w:r>
      <w:r w:rsidR="001F7701">
        <w:rPr>
          <w:rFonts w:eastAsia="Calibri"/>
          <w:u w:val="single"/>
        </w:rPr>
        <w:t>CW7</w:t>
      </w:r>
      <w:r>
        <w:rPr>
          <w:rFonts w:eastAsia="Calibri"/>
          <w:u w:val="single"/>
        </w:rPr>
        <w:t>)</w:t>
      </w:r>
    </w:p>
    <w:p w14:paraId="2CE42979" w14:textId="4EF7C433" w:rsidR="001F7701" w:rsidRDefault="001F7701" w:rsidP="00007B74">
      <w:pPr>
        <w:contextualSpacing/>
        <w:rPr>
          <w:rFonts w:cs="Arial"/>
          <w:caps/>
          <w:szCs w:val="24"/>
        </w:rPr>
      </w:pPr>
      <w:r>
        <w:rPr>
          <w:rFonts w:cs="Arial"/>
          <w:szCs w:val="24"/>
        </w:rPr>
        <w:tab/>
        <w:t>(Appendix XIV – XV)</w:t>
      </w:r>
    </w:p>
    <w:p w14:paraId="564BACF6" w14:textId="77777777" w:rsidR="001F7701" w:rsidRDefault="001F7701" w:rsidP="00007B74">
      <w:pPr>
        <w:contextualSpacing/>
        <w:rPr>
          <w:rFonts w:cs="Arial"/>
          <w:caps/>
          <w:szCs w:val="24"/>
        </w:rPr>
      </w:pPr>
    </w:p>
    <w:p w14:paraId="5FCF4B4A" w14:textId="669EAA84" w:rsidR="001F7701" w:rsidRDefault="00007B74" w:rsidP="001F7701">
      <w:pPr>
        <w:contextualSpacing/>
      </w:pPr>
      <w:r w:rsidRPr="00CE150B">
        <w:rPr>
          <w:rFonts w:cs="Arial"/>
          <w:caps/>
          <w:szCs w:val="24"/>
        </w:rPr>
        <w:t>Previously circulated:-</w:t>
      </w:r>
      <w:r>
        <w:rPr>
          <w:rFonts w:cs="Arial"/>
          <w:szCs w:val="24"/>
        </w:rPr>
        <w:t xml:space="preserve"> Report from the Director of Community and Wellbeing detailing that </w:t>
      </w:r>
      <w:r w:rsidR="001F7701">
        <w:rPr>
          <w:rFonts w:cs="Arial"/>
          <w:szCs w:val="24"/>
        </w:rPr>
        <w:t xml:space="preserve">the </w:t>
      </w:r>
      <w:r w:rsidR="001F7701">
        <w:t xml:space="preserve">Council monitored air quality within the Borough and reported the findings to the Department for Environment, Agriculture and Rural Affairs (DAERA) on an annual basis. We operated a real-time monitoring station on the A2 in Holywood due to high traffic flows at that location, and measured nitrogen </w:t>
      </w:r>
      <w:r w:rsidR="001F7701">
        <w:lastRenderedPageBreak/>
        <w:t xml:space="preserve">dioxide (NO2) levels using passive diffusion tubes at numerous sites across the borough. </w:t>
      </w:r>
    </w:p>
    <w:p w14:paraId="2E883EEF" w14:textId="77777777" w:rsidR="001F7701" w:rsidRDefault="001F7701" w:rsidP="001F7701">
      <w:pPr>
        <w:contextualSpacing/>
      </w:pPr>
    </w:p>
    <w:p w14:paraId="3BE323A0" w14:textId="4F6083C9" w:rsidR="001F7701" w:rsidRDefault="001F7701" w:rsidP="001F7701">
      <w:pPr>
        <w:contextualSpacing/>
      </w:pPr>
      <w:r>
        <w:t xml:space="preserve">In addition to measuring NO2 levels, we also analysed particulate levels (PM2.5 and PM10) at the site in Holywood. A new PM10 and PM2.5 analyser was installed in November 2020 and a new NO2 analyser in early 2023. Real time results </w:t>
      </w:r>
      <w:r w:rsidR="00BF0F9C">
        <w:t>were</w:t>
      </w:r>
      <w:r>
        <w:t xml:space="preserve"> available on the Northern Ireland Air Quality website https://www.airqualityni.co.uk/. </w:t>
      </w:r>
    </w:p>
    <w:p w14:paraId="13DA91EF" w14:textId="77777777" w:rsidR="001F7701" w:rsidRDefault="001F7701" w:rsidP="001F7701">
      <w:pPr>
        <w:contextualSpacing/>
      </w:pPr>
      <w:r>
        <w:t>Although pollutant levels had remained below National Air Quality Objectives in the Borough, we must still aim to place an emphasis on reducing emissions. As such, we operated a schools’ initiative in conjunction with Lisburn &amp; Castlereagh City Council called ‘Engine Off – Prevent the Cough’, with the aim of reducing the number of idling vehicles outside primary school sites in the Borough. In addition to working with local schools, we had erected ‘no idling’ signage at a number of Council operated car parks, and this would be extended to a number of household recycling centres. We were in the process of working to expand the scheme further with Translink.</w:t>
      </w:r>
    </w:p>
    <w:p w14:paraId="5C263BB7" w14:textId="77777777" w:rsidR="001F7701" w:rsidRDefault="001F7701" w:rsidP="001F7701">
      <w:pPr>
        <w:contextualSpacing/>
      </w:pPr>
    </w:p>
    <w:p w14:paraId="2E7760AB" w14:textId="6484EC17" w:rsidR="001F7701" w:rsidRDefault="001F7701" w:rsidP="001F7701">
      <w:pPr>
        <w:contextualSpacing/>
      </w:pPr>
      <w:r>
        <w:t>As referred to above, the Council was obliged to report air quality standards within the Borough to DAERA on an annual basis. We were notified by DAERA in February that the Council’s Local Air Quality Progress Report for 2023 had been accepted and the information was now posted online. A copy of the report and the response made by DAERA were attached to this report.</w:t>
      </w:r>
    </w:p>
    <w:p w14:paraId="7E00D669" w14:textId="77777777" w:rsidR="001F7701" w:rsidRDefault="001F7701" w:rsidP="001F7701">
      <w:pPr>
        <w:contextualSpacing/>
      </w:pPr>
    </w:p>
    <w:p w14:paraId="44AAE1CC" w14:textId="3D93A746" w:rsidR="001F7701" w:rsidRDefault="001F7701" w:rsidP="00007B74">
      <w:pPr>
        <w:contextualSpacing/>
      </w:pPr>
      <w:r>
        <w:t xml:space="preserve">RECOMMENDED that Council notes this report. </w:t>
      </w:r>
    </w:p>
    <w:p w14:paraId="3B67632E" w14:textId="77777777" w:rsidR="00BF0F9C" w:rsidRDefault="00BF0F9C" w:rsidP="00007B74">
      <w:pPr>
        <w:contextualSpacing/>
      </w:pPr>
    </w:p>
    <w:p w14:paraId="3421DB44" w14:textId="4A874BE5" w:rsidR="00BF0F9C" w:rsidRDefault="00BF0F9C" w:rsidP="00007B74">
      <w:pPr>
        <w:contextualSpacing/>
      </w:pPr>
      <w:r>
        <w:t>Proposed by Councillor Kendall, seconded by Councillor Creighton, that the recommendation be adopted.</w:t>
      </w:r>
    </w:p>
    <w:p w14:paraId="5745656A" w14:textId="77777777" w:rsidR="00BF0F9C" w:rsidRDefault="00BF0F9C" w:rsidP="00007B74">
      <w:pPr>
        <w:contextualSpacing/>
      </w:pPr>
    </w:p>
    <w:p w14:paraId="2A139856" w14:textId="080BB5C3" w:rsidR="00BF0F9C" w:rsidRDefault="00BF0F9C" w:rsidP="00007B74">
      <w:pPr>
        <w:contextualSpacing/>
      </w:pPr>
      <w:r>
        <w:t xml:space="preserve">Councillor Kendall queried the engagement with Translink and the </w:t>
      </w:r>
      <w:r w:rsidR="00C91F67">
        <w:t>Head of Environmental Health, Protection and Development</w:t>
      </w:r>
      <w:r>
        <w:t xml:space="preserve"> explained that th</w:t>
      </w:r>
      <w:r w:rsidR="00D42BBE">
        <w:t xml:space="preserve">e programme </w:t>
      </w:r>
      <w:r>
        <w:t xml:space="preserve">included school traffic and bus drivers would be </w:t>
      </w:r>
      <w:r w:rsidR="003E393A">
        <w:t>encouraged</w:t>
      </w:r>
      <w:r>
        <w:t xml:space="preserve"> to turn off their engines</w:t>
      </w:r>
      <w:r w:rsidR="00D42BBE">
        <w:t xml:space="preserve"> when their vehicles were stationary</w:t>
      </w:r>
      <w:r>
        <w:t xml:space="preserve"> as part of those efforts to reduce air pollution.</w:t>
      </w:r>
    </w:p>
    <w:p w14:paraId="308AE664" w14:textId="77777777" w:rsidR="003E393A" w:rsidRDefault="003E393A" w:rsidP="00007B74">
      <w:pPr>
        <w:contextualSpacing/>
      </w:pPr>
    </w:p>
    <w:p w14:paraId="549F5F95" w14:textId="0C3D7828" w:rsidR="00BF0F9C" w:rsidRDefault="003E393A" w:rsidP="00007B74">
      <w:pPr>
        <w:contextualSpacing/>
      </w:pPr>
      <w:r>
        <w:t>Councillor Douglas noted that Comber had been referred to as a village and asked that it be corrected.</w:t>
      </w:r>
      <w:r w:rsidR="005743B8">
        <w:t xml:space="preserve"> </w:t>
      </w:r>
    </w:p>
    <w:p w14:paraId="42B59E79" w14:textId="77777777" w:rsidR="00007B74" w:rsidRDefault="00007B74" w:rsidP="00007B74"/>
    <w:p w14:paraId="4C8D6338" w14:textId="516E1717" w:rsidR="00007B74" w:rsidRDefault="00007B74" w:rsidP="00007B74">
      <w:pPr>
        <w:rPr>
          <w:b/>
          <w:bCs/>
        </w:rPr>
      </w:pPr>
      <w:r w:rsidRPr="0041231C">
        <w:rPr>
          <w:b/>
          <w:bCs/>
        </w:rPr>
        <w:t xml:space="preserve">AGREED TO RECOMMEND, on the proposal of </w:t>
      </w:r>
      <w:r w:rsidR="003E393A">
        <w:rPr>
          <w:b/>
          <w:bCs/>
        </w:rPr>
        <w:t>Councillor Kendall</w:t>
      </w:r>
      <w:r w:rsidRPr="0041231C">
        <w:rPr>
          <w:b/>
          <w:bCs/>
        </w:rPr>
        <w:t xml:space="preserve">, seconded by </w:t>
      </w:r>
      <w:r w:rsidR="003E393A">
        <w:rPr>
          <w:b/>
          <w:bCs/>
        </w:rPr>
        <w:t>Councillor Creighton</w:t>
      </w:r>
      <w:r w:rsidRPr="0041231C">
        <w:rPr>
          <w:b/>
          <w:bCs/>
        </w:rPr>
        <w:t xml:space="preserve">, that the recommendation be adopted. </w:t>
      </w:r>
    </w:p>
    <w:p w14:paraId="7CEDC32A" w14:textId="77777777" w:rsidR="00007B74" w:rsidRDefault="00007B74" w:rsidP="00007B74">
      <w:pPr>
        <w:rPr>
          <w:rFonts w:cs="Arial"/>
          <w:szCs w:val="24"/>
        </w:rPr>
      </w:pPr>
    </w:p>
    <w:p w14:paraId="12F72998" w14:textId="083BFA6B" w:rsidR="00007B74" w:rsidRPr="00CE150B" w:rsidRDefault="00007B74" w:rsidP="008B6A12">
      <w:pPr>
        <w:pStyle w:val="Heading1"/>
        <w:ind w:left="720" w:hanging="720"/>
        <w:rPr>
          <w:u w:val="single"/>
        </w:rPr>
      </w:pPr>
      <w:r>
        <w:t>14.</w:t>
      </w:r>
      <w:r>
        <w:tab/>
      </w:r>
      <w:r w:rsidR="008B6A12" w:rsidRPr="008B6A12">
        <w:rPr>
          <w:rFonts w:eastAsia="Calibri"/>
          <w:u w:val="single"/>
        </w:rPr>
        <w:t xml:space="preserve">Ards and North Down PCSP Action Plan 2024-2025 </w:t>
      </w:r>
      <w:r w:rsidRPr="00CE150B">
        <w:rPr>
          <w:rFonts w:eastAsia="Calibri"/>
          <w:u w:val="single"/>
        </w:rPr>
        <w:t xml:space="preserve"> </w:t>
      </w:r>
      <w:r>
        <w:rPr>
          <w:rFonts w:eastAsia="Calibri"/>
          <w:u w:val="single"/>
        </w:rPr>
        <w:t xml:space="preserve">(FILE </w:t>
      </w:r>
      <w:r w:rsidR="00D436D3">
        <w:rPr>
          <w:rFonts w:eastAsia="Calibri"/>
          <w:u w:val="single"/>
        </w:rPr>
        <w:t>PCSP/ANDBC 16</w:t>
      </w:r>
      <w:r>
        <w:rPr>
          <w:rFonts w:eastAsia="Calibri"/>
          <w:u w:val="single"/>
        </w:rPr>
        <w:t>)</w:t>
      </w:r>
    </w:p>
    <w:p w14:paraId="2F0362B1" w14:textId="21D0482E" w:rsidR="00007B74" w:rsidRDefault="00D436D3" w:rsidP="00007B74">
      <w:pPr>
        <w:contextualSpacing/>
        <w:rPr>
          <w:rFonts w:cs="Arial"/>
          <w:szCs w:val="24"/>
        </w:rPr>
      </w:pPr>
      <w:r>
        <w:rPr>
          <w:rFonts w:cs="Arial"/>
          <w:szCs w:val="24"/>
        </w:rPr>
        <w:tab/>
        <w:t>(Appendix XVI)</w:t>
      </w:r>
    </w:p>
    <w:p w14:paraId="7BBA2DE8" w14:textId="77777777" w:rsidR="00D436D3" w:rsidRDefault="00D436D3" w:rsidP="001F7701">
      <w:pPr>
        <w:contextualSpacing/>
        <w:rPr>
          <w:rFonts w:cs="Arial"/>
          <w:caps/>
          <w:szCs w:val="24"/>
        </w:rPr>
      </w:pPr>
    </w:p>
    <w:p w14:paraId="0A0369B2" w14:textId="00028523" w:rsidR="001F7701" w:rsidRDefault="00007B74" w:rsidP="001F7701">
      <w:pPr>
        <w:contextualSpacing/>
      </w:pPr>
      <w:r w:rsidRPr="00CE150B">
        <w:rPr>
          <w:rFonts w:cs="Arial"/>
          <w:caps/>
          <w:szCs w:val="24"/>
        </w:rPr>
        <w:t>Previously circulated:-</w:t>
      </w:r>
      <w:r>
        <w:rPr>
          <w:rFonts w:cs="Arial"/>
          <w:szCs w:val="24"/>
        </w:rPr>
        <w:t xml:space="preserve"> Report from the Director of Community and Wellbeing detailing that </w:t>
      </w:r>
      <w:r w:rsidR="001F7701">
        <w:rPr>
          <w:rFonts w:cs="Arial"/>
          <w:szCs w:val="24"/>
        </w:rPr>
        <w:t>t</w:t>
      </w:r>
      <w:r w:rsidR="001F7701">
        <w:t>he PCSP operated in line with a 3-year Strategy (2022-2025) and Annual Action Plan in order to draw down funding from the Joint Committee, made up of the Department of Justice (DoJ) and Northern Ireland Policing Board.</w:t>
      </w:r>
    </w:p>
    <w:p w14:paraId="3FFA9A1F" w14:textId="77777777" w:rsidR="001F7701" w:rsidRDefault="001F7701" w:rsidP="001F7701">
      <w:pPr>
        <w:contextualSpacing/>
      </w:pPr>
    </w:p>
    <w:p w14:paraId="0BF7638B" w14:textId="77777777" w:rsidR="001F7701" w:rsidRDefault="001F7701" w:rsidP="001F7701">
      <w:pPr>
        <w:contextualSpacing/>
      </w:pPr>
      <w:r>
        <w:lastRenderedPageBreak/>
        <w:t>The attached Annual Action Plan for 2024-25 had been agreed by the PCSP and had been submitted in draft to the Joint Committee for comment and approval.</w:t>
      </w:r>
    </w:p>
    <w:p w14:paraId="2CB27B87" w14:textId="77777777" w:rsidR="001F7701" w:rsidRDefault="001F7701" w:rsidP="001F7701">
      <w:pPr>
        <w:contextualSpacing/>
      </w:pPr>
    </w:p>
    <w:p w14:paraId="5639AE14" w14:textId="4E6DD7CA" w:rsidR="001F7701" w:rsidRDefault="001F7701" w:rsidP="001F7701">
      <w:pPr>
        <w:contextualSpacing/>
      </w:pPr>
      <w:r>
        <w:t>A letter of offer will be forwarded once the Action Plan had been approved by the Joint Committee</w:t>
      </w:r>
      <w:r w:rsidR="00D436D3">
        <w:t>.</w:t>
      </w:r>
    </w:p>
    <w:p w14:paraId="7DD80C67" w14:textId="77777777" w:rsidR="001F7701" w:rsidRDefault="001F7701" w:rsidP="001F7701">
      <w:pPr>
        <w:contextualSpacing/>
      </w:pPr>
    </w:p>
    <w:p w14:paraId="1525F695" w14:textId="1F259446" w:rsidR="001F7701" w:rsidRDefault="00D436D3" w:rsidP="001F7701">
      <w:pPr>
        <w:contextualSpacing/>
      </w:pPr>
      <w:r>
        <w:t xml:space="preserve">RECOMMENDED </w:t>
      </w:r>
      <w:r w:rsidR="001F7701">
        <w:t>that Council notes this report</w:t>
      </w:r>
      <w:r>
        <w:t>.</w:t>
      </w:r>
    </w:p>
    <w:p w14:paraId="7C90C62F" w14:textId="77777777" w:rsidR="003E393A" w:rsidRDefault="003E393A" w:rsidP="001F7701">
      <w:pPr>
        <w:contextualSpacing/>
      </w:pPr>
    </w:p>
    <w:p w14:paraId="51D2CD75" w14:textId="0D317A09" w:rsidR="003E393A" w:rsidRDefault="003E393A" w:rsidP="001F7701">
      <w:pPr>
        <w:contextualSpacing/>
      </w:pPr>
      <w:r>
        <w:t>Proposed by Alderman Cummings, seconded by Councillor Creighton, that the recommendation be adopted.</w:t>
      </w:r>
    </w:p>
    <w:p w14:paraId="6F274959" w14:textId="77777777" w:rsidR="003E393A" w:rsidRDefault="003E393A" w:rsidP="001F7701">
      <w:pPr>
        <w:contextualSpacing/>
      </w:pPr>
    </w:p>
    <w:p w14:paraId="17E982E7" w14:textId="21098CEF" w:rsidR="003E393A" w:rsidRDefault="003E393A" w:rsidP="001F7701">
      <w:pPr>
        <w:contextualSpacing/>
      </w:pPr>
      <w:r>
        <w:t xml:space="preserve">Alderman Cummings </w:t>
      </w:r>
      <w:r w:rsidR="00364201">
        <w:t>praised the PCSP particularly given</w:t>
      </w:r>
      <w:r w:rsidR="00565133">
        <w:t xml:space="preserve"> its recent</w:t>
      </w:r>
      <w:r w:rsidR="00364201">
        <w:t xml:space="preserve"> staff shortages. He asked for an update on that situation and the Head of Community and Culture advised that a full </w:t>
      </w:r>
      <w:r w:rsidR="0068456E">
        <w:t>complement</w:t>
      </w:r>
      <w:r w:rsidR="00364201">
        <w:t xml:space="preserve"> </w:t>
      </w:r>
      <w:r w:rsidR="00565133">
        <w:t xml:space="preserve">of staff </w:t>
      </w:r>
      <w:r w:rsidR="00364201">
        <w:t xml:space="preserve">was now in place including the temporary appointment of an Externally Funded Programmes manager who also oversaw </w:t>
      </w:r>
      <w:r w:rsidR="00D42BBE">
        <w:t xml:space="preserve">the </w:t>
      </w:r>
      <w:r w:rsidR="00364201">
        <w:t>PEACE V and Good Relations</w:t>
      </w:r>
      <w:r w:rsidR="00D42BBE">
        <w:t xml:space="preserve"> teams.</w:t>
      </w:r>
    </w:p>
    <w:p w14:paraId="56C81380" w14:textId="77777777" w:rsidR="00364201" w:rsidRDefault="00364201" w:rsidP="001F7701">
      <w:pPr>
        <w:contextualSpacing/>
      </w:pPr>
    </w:p>
    <w:p w14:paraId="3DD9A4F7" w14:textId="78B5402D" w:rsidR="00364201" w:rsidRDefault="00364201" w:rsidP="001F7701">
      <w:pPr>
        <w:contextualSpacing/>
      </w:pPr>
      <w:r>
        <w:t>The seconder, Councillor Creighton, wished to</w:t>
      </w:r>
      <w:r w:rsidR="00565133">
        <w:t xml:space="preserve"> praise Jane Shields of the PCSP, and</w:t>
      </w:r>
      <w:r>
        <w:t xml:space="preserve"> endorse</w:t>
      </w:r>
      <w:r w:rsidR="00565133">
        <w:t>d</w:t>
      </w:r>
      <w:r>
        <w:t xml:space="preserve"> all </w:t>
      </w:r>
      <w:r w:rsidR="00565133">
        <w:t>her</w:t>
      </w:r>
      <w:r>
        <w:t xml:space="preserve"> hard work </w:t>
      </w:r>
      <w:r w:rsidR="00565133">
        <w:t>particularly while the service had been understaffed.</w:t>
      </w:r>
    </w:p>
    <w:p w14:paraId="34288EF5" w14:textId="77777777" w:rsidR="00565133" w:rsidRDefault="00565133" w:rsidP="001F7701">
      <w:pPr>
        <w:contextualSpacing/>
      </w:pPr>
    </w:p>
    <w:p w14:paraId="2AF783C7" w14:textId="565994C7" w:rsidR="00565133" w:rsidRDefault="00565133" w:rsidP="001F7701">
      <w:pPr>
        <w:contextualSpacing/>
      </w:pPr>
      <w:r>
        <w:t>Councillor Hollywood was concerned that there was zero funding</w:t>
      </w:r>
      <w:r w:rsidR="0068456E">
        <w:t xml:space="preserve"> available</w:t>
      </w:r>
      <w:r>
        <w:t xml:space="preserve"> for tackling paramilitary related crime</w:t>
      </w:r>
      <w:r w:rsidR="0068456E">
        <w:t xml:space="preserve"> and the Officer advised that £10,000 had been put aside for this but the additional funding request had been rejected by the Joint Committee.</w:t>
      </w:r>
    </w:p>
    <w:p w14:paraId="57EFA542" w14:textId="77777777" w:rsidR="00007B74" w:rsidRDefault="00007B74" w:rsidP="00007B74"/>
    <w:p w14:paraId="1FA3B231" w14:textId="4E224952" w:rsidR="00007B74" w:rsidRDefault="00007B74" w:rsidP="00007B74">
      <w:pPr>
        <w:rPr>
          <w:b/>
          <w:bCs/>
        </w:rPr>
      </w:pPr>
      <w:r w:rsidRPr="0041231C">
        <w:rPr>
          <w:b/>
          <w:bCs/>
        </w:rPr>
        <w:t xml:space="preserve">AGREED TO RECOMMEND, on the proposal of </w:t>
      </w:r>
      <w:r w:rsidR="0068456E">
        <w:rPr>
          <w:b/>
          <w:bCs/>
        </w:rPr>
        <w:t>Alderman Cummings</w:t>
      </w:r>
      <w:r w:rsidRPr="0041231C">
        <w:rPr>
          <w:b/>
          <w:bCs/>
        </w:rPr>
        <w:t xml:space="preserve">, seconded by </w:t>
      </w:r>
      <w:r w:rsidR="0068456E">
        <w:rPr>
          <w:b/>
          <w:bCs/>
        </w:rPr>
        <w:t>Councillor Creighton</w:t>
      </w:r>
      <w:r w:rsidRPr="0041231C">
        <w:rPr>
          <w:b/>
          <w:bCs/>
        </w:rPr>
        <w:t xml:space="preserve">, that the recommendation be adopted. </w:t>
      </w:r>
    </w:p>
    <w:p w14:paraId="4E9EC07F" w14:textId="77777777" w:rsidR="00007B74" w:rsidRDefault="00007B74" w:rsidP="00007B74">
      <w:pPr>
        <w:rPr>
          <w:rFonts w:cs="Arial"/>
          <w:szCs w:val="24"/>
        </w:rPr>
      </w:pPr>
    </w:p>
    <w:p w14:paraId="5F58B7B0" w14:textId="2E4EE771" w:rsidR="00007B74" w:rsidRPr="00CE150B" w:rsidRDefault="00360154" w:rsidP="008B6A12">
      <w:pPr>
        <w:pStyle w:val="Heading1"/>
        <w:ind w:left="720" w:hanging="720"/>
        <w:rPr>
          <w:u w:val="single"/>
        </w:rPr>
      </w:pPr>
      <w:r>
        <w:t>15</w:t>
      </w:r>
      <w:r w:rsidR="00007B74">
        <w:t>.</w:t>
      </w:r>
      <w:r w:rsidR="00007B74">
        <w:tab/>
      </w:r>
      <w:r w:rsidR="008B6A12" w:rsidRPr="008B6A12">
        <w:rPr>
          <w:rFonts w:eastAsia="Calibri"/>
          <w:u w:val="single"/>
        </w:rPr>
        <w:t>Community Development Seeding Grant Holywood Community Network</w:t>
      </w:r>
      <w:r w:rsidR="00007B74" w:rsidRPr="00CE150B">
        <w:rPr>
          <w:rFonts w:eastAsia="Calibri"/>
          <w:u w:val="single"/>
        </w:rPr>
        <w:t xml:space="preserve"> </w:t>
      </w:r>
      <w:r w:rsidR="00007B74">
        <w:rPr>
          <w:rFonts w:eastAsia="Calibri"/>
          <w:u w:val="single"/>
        </w:rPr>
        <w:t xml:space="preserve">(FILE </w:t>
      </w:r>
      <w:r w:rsidR="00890F08">
        <w:rPr>
          <w:rFonts w:eastAsia="Calibri"/>
          <w:u w:val="single"/>
        </w:rPr>
        <w:t>CDV31</w:t>
      </w:r>
      <w:r w:rsidR="00007B74">
        <w:rPr>
          <w:rFonts w:eastAsia="Calibri"/>
          <w:u w:val="single"/>
        </w:rPr>
        <w:t>)</w:t>
      </w:r>
    </w:p>
    <w:p w14:paraId="698BB479" w14:textId="77777777" w:rsidR="00007B74" w:rsidRDefault="00007B74" w:rsidP="00007B74">
      <w:pPr>
        <w:contextualSpacing/>
        <w:rPr>
          <w:rFonts w:cs="Arial"/>
          <w:szCs w:val="24"/>
        </w:rPr>
      </w:pPr>
    </w:p>
    <w:p w14:paraId="57E903B5" w14:textId="77777777" w:rsidR="00890F08" w:rsidRPr="00890F08" w:rsidRDefault="00007B74" w:rsidP="00890F08">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890F08" w:rsidRPr="00890F08">
        <w:rPr>
          <w:rFonts w:cs="Arial"/>
          <w:szCs w:val="24"/>
        </w:rPr>
        <w:t>Council provided a Community Development Seeding Grant for newly formed community/residents groups.  The seeding grant provided financial assistance with the costs involved in formally constituting a community/residents group.</w:t>
      </w:r>
    </w:p>
    <w:p w14:paraId="214011B8" w14:textId="77777777" w:rsidR="00890F08" w:rsidRPr="00890F08" w:rsidRDefault="00890F08" w:rsidP="00890F08">
      <w:pPr>
        <w:contextualSpacing/>
        <w:rPr>
          <w:rFonts w:cs="Arial"/>
          <w:szCs w:val="24"/>
        </w:rPr>
      </w:pPr>
    </w:p>
    <w:p w14:paraId="31F486F4" w14:textId="77777777" w:rsidR="00890F08" w:rsidRPr="00890F08" w:rsidRDefault="00890F08" w:rsidP="00890F08">
      <w:pPr>
        <w:contextualSpacing/>
        <w:rPr>
          <w:rFonts w:cs="Arial"/>
          <w:szCs w:val="24"/>
        </w:rPr>
      </w:pPr>
      <w:r w:rsidRPr="00890F08">
        <w:rPr>
          <w:rFonts w:cs="Arial"/>
          <w:szCs w:val="24"/>
        </w:rPr>
        <w:t xml:space="preserve">On the 10 January 2024, Council received a seeding grant application from the Chairperson of Holywood Community Network.   The application was reviewed by a Community Development Officer and the Community Development Manager.  The application was complete and met the criteria for receipt of a Community Development seeding grant.  </w:t>
      </w:r>
    </w:p>
    <w:p w14:paraId="0CEA0095" w14:textId="77777777" w:rsidR="00890F08" w:rsidRPr="00890F08" w:rsidRDefault="00890F08" w:rsidP="00890F08">
      <w:pPr>
        <w:contextualSpacing/>
        <w:rPr>
          <w:rFonts w:cs="Arial"/>
          <w:szCs w:val="24"/>
        </w:rPr>
      </w:pPr>
    </w:p>
    <w:p w14:paraId="0825019D" w14:textId="77777777" w:rsidR="00890F08" w:rsidRPr="00890F08" w:rsidRDefault="00890F08" w:rsidP="00890F08">
      <w:pPr>
        <w:contextualSpacing/>
        <w:rPr>
          <w:rFonts w:cs="Arial"/>
          <w:szCs w:val="24"/>
        </w:rPr>
      </w:pPr>
      <w:r w:rsidRPr="00890F08">
        <w:rPr>
          <w:rFonts w:cs="Arial"/>
          <w:szCs w:val="24"/>
        </w:rPr>
        <w:t xml:space="preserve">Holywood Community Network were awarded a seeding grant of £200.00.  Under delegated authority, the seeding grant was approved and signed off by the Director of Community and Wellbeing.  </w:t>
      </w:r>
    </w:p>
    <w:p w14:paraId="0EBBA154" w14:textId="77777777" w:rsidR="00890F08" w:rsidRPr="00890F08" w:rsidRDefault="00890F08" w:rsidP="00890F08">
      <w:pPr>
        <w:contextualSpacing/>
        <w:rPr>
          <w:rFonts w:cs="Arial"/>
          <w:szCs w:val="24"/>
        </w:rPr>
      </w:pPr>
    </w:p>
    <w:p w14:paraId="2F97887C" w14:textId="6B8E6561" w:rsidR="00007B74" w:rsidRDefault="006C2B30" w:rsidP="00890F08">
      <w:pPr>
        <w:contextualSpacing/>
        <w:rPr>
          <w:rFonts w:cs="Arial"/>
          <w:szCs w:val="24"/>
        </w:rPr>
      </w:pPr>
      <w:r w:rsidRPr="00890F08">
        <w:rPr>
          <w:rFonts w:cs="Arial"/>
          <w:szCs w:val="24"/>
        </w:rPr>
        <w:t xml:space="preserve">RECOMMENDED </w:t>
      </w:r>
      <w:r w:rsidR="00890F08" w:rsidRPr="00890F08">
        <w:rPr>
          <w:rFonts w:cs="Arial"/>
          <w:szCs w:val="24"/>
        </w:rPr>
        <w:t>that Council notes this report.</w:t>
      </w:r>
    </w:p>
    <w:p w14:paraId="24733861" w14:textId="77777777" w:rsidR="0068456E" w:rsidRDefault="0068456E" w:rsidP="00890F08">
      <w:pPr>
        <w:contextualSpacing/>
        <w:rPr>
          <w:rFonts w:cs="Arial"/>
          <w:szCs w:val="24"/>
        </w:rPr>
      </w:pPr>
    </w:p>
    <w:p w14:paraId="76FA742F" w14:textId="4035431C" w:rsidR="0068456E" w:rsidRDefault="0068456E" w:rsidP="00890F08">
      <w:pPr>
        <w:contextualSpacing/>
        <w:rPr>
          <w:rFonts w:cs="Arial"/>
          <w:szCs w:val="24"/>
        </w:rPr>
      </w:pPr>
      <w:r>
        <w:rPr>
          <w:rFonts w:cs="Arial"/>
          <w:szCs w:val="24"/>
        </w:rPr>
        <w:lastRenderedPageBreak/>
        <w:t>Proposed by Councillor Kendall, seconded by Alderman Adair, that the recommendation be adopted.</w:t>
      </w:r>
    </w:p>
    <w:p w14:paraId="2DF9822C" w14:textId="77777777" w:rsidR="0068456E" w:rsidRDefault="0068456E" w:rsidP="00890F08">
      <w:pPr>
        <w:contextualSpacing/>
        <w:rPr>
          <w:rFonts w:cs="Arial"/>
          <w:szCs w:val="24"/>
        </w:rPr>
      </w:pPr>
    </w:p>
    <w:p w14:paraId="1F457670" w14:textId="5CD0CA05" w:rsidR="0068456E" w:rsidRDefault="0068456E" w:rsidP="00890F08">
      <w:pPr>
        <w:contextualSpacing/>
      </w:pPr>
      <w:r>
        <w:rPr>
          <w:rFonts w:cs="Arial"/>
          <w:szCs w:val="24"/>
        </w:rPr>
        <w:t>On proposing, Councillor Kendall praised the work of Hollywood Community Network</w:t>
      </w:r>
      <w:r w:rsidR="00303DD5">
        <w:rPr>
          <w:rFonts w:cs="Arial"/>
          <w:szCs w:val="24"/>
        </w:rPr>
        <w:t xml:space="preserve"> and was pleased that Council was able to support the organisation.</w:t>
      </w:r>
    </w:p>
    <w:p w14:paraId="635BC08E" w14:textId="77777777" w:rsidR="00007B74" w:rsidRDefault="00007B74" w:rsidP="00007B74"/>
    <w:p w14:paraId="51F6FAAD" w14:textId="685F63F7" w:rsidR="00007B74" w:rsidRDefault="00007B74" w:rsidP="00007B74">
      <w:pPr>
        <w:rPr>
          <w:b/>
          <w:bCs/>
        </w:rPr>
      </w:pPr>
      <w:r w:rsidRPr="0041231C">
        <w:rPr>
          <w:b/>
          <w:bCs/>
        </w:rPr>
        <w:t xml:space="preserve">AGREED TO RECOMMEND, on the proposal of </w:t>
      </w:r>
      <w:r w:rsidR="0068456E">
        <w:rPr>
          <w:b/>
          <w:bCs/>
        </w:rPr>
        <w:t>Councillor Kendall</w:t>
      </w:r>
      <w:r w:rsidRPr="0041231C">
        <w:rPr>
          <w:b/>
          <w:bCs/>
        </w:rPr>
        <w:t xml:space="preserve">, seconded by </w:t>
      </w:r>
      <w:r w:rsidR="0068456E">
        <w:rPr>
          <w:b/>
          <w:bCs/>
        </w:rPr>
        <w:t>Alderman Adair</w:t>
      </w:r>
      <w:r w:rsidRPr="0041231C">
        <w:rPr>
          <w:b/>
          <w:bCs/>
        </w:rPr>
        <w:t xml:space="preserve">, that the recommendation be adopted. </w:t>
      </w:r>
    </w:p>
    <w:p w14:paraId="425B1C22" w14:textId="77777777" w:rsidR="0036613C" w:rsidRPr="00007B74" w:rsidRDefault="0036613C" w:rsidP="0036613C"/>
    <w:p w14:paraId="3C532A2E" w14:textId="77777777" w:rsidR="0036613C" w:rsidRPr="00CE150B" w:rsidRDefault="0036613C" w:rsidP="0036613C">
      <w:pPr>
        <w:pStyle w:val="Heading1"/>
        <w:ind w:left="720" w:hanging="720"/>
      </w:pPr>
      <w:r>
        <w:t>16.</w:t>
      </w:r>
      <w:r>
        <w:tab/>
      </w:r>
      <w:r w:rsidRPr="0036613C">
        <w:rPr>
          <w:rFonts w:eastAsia="Calibri"/>
          <w:u w:val="single"/>
        </w:rPr>
        <w:t>Council Grants Policy update response to Notice of Motion (FILE CW169)</w:t>
      </w:r>
    </w:p>
    <w:p w14:paraId="5D85FAC7" w14:textId="77777777" w:rsidR="0036613C" w:rsidRDefault="0036613C" w:rsidP="0036613C"/>
    <w:p w14:paraId="77F29CD9" w14:textId="77777777" w:rsidR="0036613C" w:rsidRPr="006C2B30" w:rsidRDefault="0036613C" w:rsidP="0036613C">
      <w:pPr>
        <w:rPr>
          <w:rFonts w:eastAsia="Times New Roman"/>
          <w:szCs w:val="20"/>
        </w:rPr>
      </w:pPr>
      <w:r w:rsidRPr="00CE150B">
        <w:rPr>
          <w:caps/>
        </w:rPr>
        <w:t>Previously circulated:-</w:t>
      </w:r>
      <w:r>
        <w:t xml:space="preserve"> Report from the Director of Community and Wellbeing detailing that </w:t>
      </w:r>
      <w:r>
        <w:rPr>
          <w:rFonts w:eastAsia="Times New Roman"/>
          <w:szCs w:val="20"/>
        </w:rPr>
        <w:t>t</w:t>
      </w:r>
      <w:r w:rsidRPr="006C2B30">
        <w:rPr>
          <w:rFonts w:eastAsia="Times New Roman"/>
          <w:szCs w:val="20"/>
        </w:rPr>
        <w:t>he following notice of motion was agreed at the Community &amp; Wellbeing Committee held on 10</w:t>
      </w:r>
      <w:r w:rsidRPr="006C2B30">
        <w:rPr>
          <w:rFonts w:eastAsia="Times New Roman"/>
          <w:szCs w:val="20"/>
          <w:vertAlign w:val="superscript"/>
        </w:rPr>
        <w:t>th</w:t>
      </w:r>
      <w:r w:rsidRPr="006C2B30">
        <w:rPr>
          <w:rFonts w:eastAsia="Times New Roman"/>
          <w:szCs w:val="20"/>
        </w:rPr>
        <w:t xml:space="preserve"> January 2024:</w:t>
      </w:r>
    </w:p>
    <w:p w14:paraId="31783B00" w14:textId="77777777" w:rsidR="0036613C" w:rsidRPr="006C2B30" w:rsidRDefault="0036613C" w:rsidP="0036613C">
      <w:pPr>
        <w:rPr>
          <w:rFonts w:eastAsia="Times New Roman"/>
          <w:szCs w:val="20"/>
        </w:rPr>
      </w:pPr>
    </w:p>
    <w:p w14:paraId="6C7C46BD" w14:textId="77777777" w:rsidR="0036613C" w:rsidRDefault="0036613C" w:rsidP="0036613C">
      <w:pPr>
        <w:rPr>
          <w:rFonts w:eastAsia="Times New Roman"/>
          <w:lang w:eastAsia="en-GB"/>
        </w:rPr>
      </w:pPr>
      <w:r w:rsidRPr="006C2B30">
        <w:rPr>
          <w:rFonts w:eastAsia="Times New Roman"/>
          <w:lang w:eastAsia="en-GB"/>
        </w:rPr>
        <w:t xml:space="preserve">“That this Council recognises the invaluable work undertaken by community/voluntary groups and organisations in this Borough in identifying and tackling the needs of communities and residents. The Council therefore, commits to undertaking a root and branch review of community development funding, arts and heritage, sports development and all other funding streams to ensure that it provides the most efficient, effective and responsive service to our community, thus maximising impact, accessibility and equitable allocation of resources. The review should examine the following 4 categories: </w:t>
      </w:r>
    </w:p>
    <w:p w14:paraId="76B2B565" w14:textId="77777777" w:rsidR="0036613C" w:rsidRPr="006C2B30" w:rsidRDefault="0036613C" w:rsidP="0036613C">
      <w:pPr>
        <w:rPr>
          <w:rFonts w:eastAsia="Times New Roman"/>
          <w:lang w:eastAsia="en-GB"/>
        </w:rPr>
      </w:pPr>
    </w:p>
    <w:p w14:paraId="40E5E3E5" w14:textId="77777777" w:rsidR="0036613C" w:rsidRPr="006C2B30" w:rsidRDefault="0036613C" w:rsidP="0036613C">
      <w:pPr>
        <w:rPr>
          <w:rFonts w:eastAsia="Times New Roman"/>
          <w:lang w:eastAsia="en-GB"/>
        </w:rPr>
      </w:pPr>
      <w:r w:rsidRPr="006C2B30">
        <w:rPr>
          <w:rFonts w:eastAsia="Times New Roman"/>
          <w:lang w:eastAsia="en-GB"/>
        </w:rPr>
        <w:t xml:space="preserve">Accessibility </w:t>
      </w:r>
    </w:p>
    <w:p w14:paraId="4E6499F0" w14:textId="77777777" w:rsidR="0036613C" w:rsidRPr="006C2B30" w:rsidRDefault="0036613C" w:rsidP="0036613C">
      <w:pPr>
        <w:rPr>
          <w:rFonts w:eastAsia="Times New Roman"/>
          <w:lang w:eastAsia="en-GB"/>
        </w:rPr>
      </w:pPr>
      <w:r w:rsidRPr="006C2B30">
        <w:rPr>
          <w:rFonts w:eastAsia="Times New Roman"/>
          <w:lang w:eastAsia="en-GB"/>
        </w:rPr>
        <w:t xml:space="preserve">Simplify application forms, review all funding applications to ensure that they were simple, clear and did not unnecessarily over burden applicants with information required. </w:t>
      </w:r>
    </w:p>
    <w:p w14:paraId="04726C8D" w14:textId="77777777" w:rsidR="0036613C" w:rsidRPr="006C2B30" w:rsidRDefault="0036613C" w:rsidP="0036613C">
      <w:pPr>
        <w:rPr>
          <w:rFonts w:eastAsia="Times New Roman"/>
          <w:lang w:eastAsia="en-GB"/>
        </w:rPr>
      </w:pPr>
      <w:r w:rsidRPr="006C2B30">
        <w:rPr>
          <w:rFonts w:eastAsia="Times New Roman"/>
          <w:lang w:eastAsia="en-GB"/>
        </w:rPr>
        <w:t xml:space="preserve"> Digitisation of community grants, tenders and reporting to allow those that wished the option for simple and more efficient submissions. </w:t>
      </w:r>
    </w:p>
    <w:p w14:paraId="34BB00F7" w14:textId="77777777" w:rsidR="0036613C" w:rsidRPr="006C2B30" w:rsidRDefault="0036613C" w:rsidP="0036613C">
      <w:pPr>
        <w:rPr>
          <w:rFonts w:eastAsia="Times New Roman"/>
          <w:lang w:eastAsia="en-GB"/>
        </w:rPr>
      </w:pPr>
      <w:r w:rsidRPr="006C2B30">
        <w:rPr>
          <w:rFonts w:eastAsia="Times New Roman"/>
          <w:lang w:eastAsia="en-GB"/>
        </w:rPr>
        <w:t xml:space="preserve">Building capacity in the community, creating a scheme to help the community to write and deliver more successful applications and bring in more external funding to this Borough. </w:t>
      </w:r>
    </w:p>
    <w:p w14:paraId="0520CFDD" w14:textId="77777777" w:rsidR="0036613C" w:rsidRPr="006C2B30" w:rsidRDefault="0036613C" w:rsidP="0036613C">
      <w:pPr>
        <w:rPr>
          <w:rFonts w:eastAsia="Times New Roman"/>
          <w:lang w:eastAsia="en-GB"/>
        </w:rPr>
      </w:pPr>
      <w:r w:rsidRPr="006C2B30">
        <w:rPr>
          <w:rFonts w:eastAsia="Times New Roman"/>
          <w:lang w:eastAsia="en-GB"/>
        </w:rPr>
        <w:t>Communication Enhancement on Single grants list or ‘open grants’ page on council website with uniform advertisement of grants so that everyone receives the same information on available funding with a clear grants timetable, with scoring criteria clearly outlined including ranking and amount available across borough etc.</w:t>
      </w:r>
    </w:p>
    <w:p w14:paraId="56D2F360" w14:textId="77777777" w:rsidR="0036613C" w:rsidRPr="006C2B30" w:rsidRDefault="0036613C" w:rsidP="0036613C">
      <w:pPr>
        <w:rPr>
          <w:rFonts w:eastAsia="Times New Roman"/>
          <w:lang w:eastAsia="en-GB"/>
        </w:rPr>
      </w:pPr>
      <w:r w:rsidRPr="006C2B30">
        <w:rPr>
          <w:rFonts w:eastAsia="Times New Roman"/>
          <w:lang w:eastAsia="en-GB"/>
        </w:rPr>
        <w:t xml:space="preserve">A single point of contact to direct community and voluntary groups to support and assistance across different Council departments. </w:t>
      </w:r>
    </w:p>
    <w:p w14:paraId="75CF9C83" w14:textId="77777777" w:rsidR="0036613C" w:rsidRPr="006C2B30" w:rsidRDefault="0036613C" w:rsidP="0036613C">
      <w:pPr>
        <w:rPr>
          <w:rFonts w:eastAsia="Times New Roman"/>
          <w:lang w:eastAsia="en-GB"/>
        </w:rPr>
      </w:pPr>
      <w:r w:rsidRPr="006C2B30">
        <w:rPr>
          <w:rFonts w:eastAsia="Times New Roman"/>
          <w:lang w:eastAsia="en-GB"/>
        </w:rPr>
        <w:t xml:space="preserve">Showcase &amp; celebrate the great and valuable activities that the dedicated volunteers were delivering on this section of website. </w:t>
      </w:r>
    </w:p>
    <w:p w14:paraId="38B44A59" w14:textId="77777777" w:rsidR="0036613C" w:rsidRPr="006C2B30" w:rsidRDefault="0036613C" w:rsidP="0036613C">
      <w:pPr>
        <w:rPr>
          <w:rFonts w:eastAsia="Times New Roman"/>
          <w:lang w:eastAsia="en-GB"/>
        </w:rPr>
      </w:pPr>
      <w:r w:rsidRPr="006C2B30">
        <w:rPr>
          <w:rFonts w:eastAsia="Times New Roman"/>
          <w:lang w:eastAsia="en-GB"/>
        </w:rPr>
        <w:t xml:space="preserve">Equity </w:t>
      </w:r>
    </w:p>
    <w:p w14:paraId="7794FC70" w14:textId="77777777" w:rsidR="0036613C" w:rsidRPr="006C2B30" w:rsidRDefault="0036613C" w:rsidP="0036613C">
      <w:pPr>
        <w:rPr>
          <w:rFonts w:eastAsia="Times New Roman"/>
          <w:lang w:eastAsia="en-GB"/>
        </w:rPr>
      </w:pPr>
      <w:r w:rsidRPr="006C2B30">
        <w:rPr>
          <w:rFonts w:eastAsia="Times New Roman"/>
          <w:lang w:eastAsia="en-GB"/>
        </w:rPr>
        <w:t xml:space="preserve"> Make funding available proportional to size of communities/activities being delivered and the type of needs being addressed, community groups represent different sizes of population and area (areas of deprivation etc) and were doing different work (‘essential needs’ and ’non-essential’) yet often funding was allocated ‘per group’ rather than area/numbers targeted or type of work being delivered. </w:t>
      </w:r>
    </w:p>
    <w:p w14:paraId="29A5592A" w14:textId="77777777" w:rsidR="0036613C" w:rsidRPr="006C2B30" w:rsidRDefault="0036613C" w:rsidP="0036613C">
      <w:pPr>
        <w:rPr>
          <w:rFonts w:eastAsia="Times New Roman"/>
          <w:lang w:eastAsia="en-GB"/>
        </w:rPr>
      </w:pPr>
      <w:r w:rsidRPr="006C2B30">
        <w:rPr>
          <w:rFonts w:eastAsia="Times New Roman"/>
          <w:lang w:eastAsia="en-GB"/>
        </w:rPr>
        <w:t xml:space="preserve">Funding available to reflect the continued rise in costs., e.g., ensure funding available for community events is adequate to actually host events &amp; activities. </w:t>
      </w:r>
    </w:p>
    <w:p w14:paraId="475A5921" w14:textId="77777777" w:rsidR="0036613C" w:rsidRPr="006C2B30" w:rsidRDefault="0036613C" w:rsidP="0036613C">
      <w:pPr>
        <w:rPr>
          <w:rFonts w:eastAsia="Times New Roman"/>
          <w:lang w:eastAsia="en-GB"/>
        </w:rPr>
      </w:pPr>
      <w:r w:rsidRPr="006C2B30">
        <w:rPr>
          <w:rFonts w:eastAsia="Times New Roman"/>
          <w:lang w:eastAsia="en-GB"/>
        </w:rPr>
        <w:lastRenderedPageBreak/>
        <w:t xml:space="preserve">Up front funding is uniform, that groups get the same up front funding percentage (e.g.,80%) across all Council funding to help with delivery. </w:t>
      </w:r>
    </w:p>
    <w:p w14:paraId="701A1BA8" w14:textId="77777777" w:rsidR="0036613C" w:rsidRPr="006C2B30" w:rsidRDefault="0036613C" w:rsidP="0036613C">
      <w:pPr>
        <w:rPr>
          <w:rFonts w:eastAsia="Times New Roman"/>
          <w:lang w:eastAsia="en-GB"/>
        </w:rPr>
      </w:pPr>
      <w:r w:rsidRPr="006C2B30">
        <w:rPr>
          <w:rFonts w:eastAsia="Times New Roman"/>
          <w:lang w:eastAsia="en-GB"/>
        </w:rPr>
        <w:t xml:space="preserve">Equality of opportunity, ensuring that groups are not pigeonholed into a certain category of funding pots and can apply for all they were eligible for. </w:t>
      </w:r>
    </w:p>
    <w:p w14:paraId="34A3DF9D" w14:textId="77777777" w:rsidR="0036613C" w:rsidRPr="006C2B30" w:rsidRDefault="0036613C" w:rsidP="0036613C">
      <w:pPr>
        <w:rPr>
          <w:rFonts w:eastAsia="Times New Roman"/>
          <w:lang w:eastAsia="en-GB"/>
        </w:rPr>
      </w:pPr>
      <w:r w:rsidRPr="006C2B30">
        <w:rPr>
          <w:rFonts w:eastAsia="Times New Roman"/>
          <w:lang w:eastAsia="en-GB"/>
        </w:rPr>
        <w:t xml:space="preserve">Removal of ‘first come first serve’ funding to ensure level playing field. </w:t>
      </w:r>
    </w:p>
    <w:p w14:paraId="0DC64CF3" w14:textId="77777777" w:rsidR="0036613C" w:rsidRPr="006C2B30" w:rsidRDefault="0036613C" w:rsidP="0036613C">
      <w:pPr>
        <w:rPr>
          <w:rFonts w:eastAsia="Times New Roman"/>
          <w:lang w:eastAsia="en-GB"/>
        </w:rPr>
      </w:pPr>
      <w:r w:rsidRPr="006C2B30">
        <w:rPr>
          <w:rFonts w:eastAsia="Times New Roman"/>
          <w:lang w:eastAsia="en-GB"/>
        </w:rPr>
        <w:t xml:space="preserve">Efficiency </w:t>
      </w:r>
    </w:p>
    <w:p w14:paraId="0B82C1A0" w14:textId="77777777" w:rsidR="0036613C" w:rsidRPr="006C2B30" w:rsidRDefault="0036613C" w:rsidP="0036613C">
      <w:pPr>
        <w:rPr>
          <w:rFonts w:eastAsia="Times New Roman"/>
          <w:lang w:eastAsia="en-GB"/>
        </w:rPr>
      </w:pPr>
      <w:r w:rsidRPr="006C2B30">
        <w:rPr>
          <w:rFonts w:eastAsia="Times New Roman"/>
          <w:lang w:eastAsia="en-GB"/>
        </w:rPr>
        <w:t xml:space="preserve">Creation of reserve lists of funding to ensure Council could allocate underspend and slippage quickly, easily and equitably to ensure no funds are returned to Departments. </w:t>
      </w:r>
    </w:p>
    <w:p w14:paraId="324AC535" w14:textId="77777777" w:rsidR="0036613C" w:rsidRPr="006C2B30" w:rsidRDefault="0036613C" w:rsidP="0036613C">
      <w:pPr>
        <w:rPr>
          <w:rFonts w:eastAsia="Times New Roman"/>
          <w:lang w:eastAsia="en-GB"/>
        </w:rPr>
      </w:pPr>
      <w:r w:rsidRPr="006C2B30">
        <w:rPr>
          <w:rFonts w:eastAsia="Times New Roman"/>
          <w:lang w:eastAsia="en-GB"/>
        </w:rPr>
        <w:t xml:space="preserve">‘Trusted Supplier Scheme’ to allow emergency and time limited funding to be provided quicker. </w:t>
      </w:r>
    </w:p>
    <w:p w14:paraId="797C50ED" w14:textId="77777777" w:rsidR="0036613C" w:rsidRPr="006C2B30" w:rsidRDefault="0036613C" w:rsidP="0036613C">
      <w:pPr>
        <w:rPr>
          <w:rFonts w:eastAsia="Times New Roman"/>
          <w:lang w:eastAsia="en-GB"/>
        </w:rPr>
      </w:pPr>
      <w:r w:rsidRPr="006C2B30">
        <w:rPr>
          <w:rFonts w:eastAsia="Times New Roman"/>
          <w:lang w:eastAsia="en-GB"/>
        </w:rPr>
        <w:t xml:space="preserve">Logistical planning, ensuring that all grants are delivered in a timely manner to ensure impact on the ground. </w:t>
      </w:r>
    </w:p>
    <w:p w14:paraId="313989A9" w14:textId="77777777" w:rsidR="0036613C" w:rsidRPr="006C2B30" w:rsidRDefault="0036613C" w:rsidP="0036613C">
      <w:pPr>
        <w:rPr>
          <w:rFonts w:eastAsia="Times New Roman"/>
          <w:lang w:eastAsia="en-GB"/>
        </w:rPr>
      </w:pPr>
    </w:p>
    <w:p w14:paraId="0762F216" w14:textId="77777777" w:rsidR="0036613C" w:rsidRPr="006C2B30" w:rsidRDefault="0036613C" w:rsidP="0036613C">
      <w:pPr>
        <w:rPr>
          <w:rFonts w:eastAsia="Times New Roman"/>
          <w:lang w:eastAsia="en-GB"/>
        </w:rPr>
      </w:pPr>
      <w:r w:rsidRPr="006C2B30">
        <w:rPr>
          <w:rFonts w:eastAsia="Times New Roman"/>
          <w:lang w:eastAsia="en-GB"/>
        </w:rPr>
        <w:t>The review would be brought to the Community Grants Working Group to be examined in detail and reviewed on an annual basis.”</w:t>
      </w:r>
    </w:p>
    <w:p w14:paraId="79EDF9B9" w14:textId="5A36A3A5" w:rsidR="0036613C" w:rsidRPr="006C2B30" w:rsidRDefault="001547DE" w:rsidP="001547DE">
      <w:pPr>
        <w:tabs>
          <w:tab w:val="left" w:pos="6940"/>
        </w:tabs>
        <w:rPr>
          <w:lang w:eastAsia="en-GB"/>
        </w:rPr>
      </w:pPr>
      <w:r>
        <w:rPr>
          <w:lang w:eastAsia="en-GB"/>
        </w:rPr>
        <w:tab/>
      </w:r>
    </w:p>
    <w:p w14:paraId="39923634" w14:textId="77777777" w:rsidR="0036613C" w:rsidRPr="006C2B30" w:rsidRDefault="0036613C" w:rsidP="0036613C">
      <w:pPr>
        <w:rPr>
          <w:u w:val="single"/>
          <w:lang w:eastAsia="en-GB"/>
        </w:rPr>
      </w:pPr>
      <w:r w:rsidRPr="006C2B30">
        <w:rPr>
          <w:u w:val="single"/>
          <w:lang w:eastAsia="en-GB"/>
        </w:rPr>
        <w:t xml:space="preserve">Update </w:t>
      </w:r>
    </w:p>
    <w:p w14:paraId="39363671" w14:textId="77777777" w:rsidR="0036613C" w:rsidRPr="006C2B30" w:rsidRDefault="0036613C" w:rsidP="0036613C">
      <w:pPr>
        <w:rPr>
          <w:rFonts w:ascii="Segoe UI" w:hAnsi="Segoe UI" w:cs="Segoe UI"/>
          <w:sz w:val="18"/>
          <w:szCs w:val="18"/>
          <w:lang w:eastAsia="en-GB"/>
        </w:rPr>
      </w:pPr>
    </w:p>
    <w:p w14:paraId="07B3947B" w14:textId="0F53D6F4" w:rsidR="001547DE" w:rsidRPr="004A13AD" w:rsidRDefault="0036613C" w:rsidP="009C4230">
      <w:r w:rsidRPr="004A13AD">
        <w:t>In February 2024 the Grants Management Working Group convened to support a detailed internal review of grants that were offered and administered across Council. The group was Chaired by the Head of Community &amp; Culture, supported by the Transformation Team and representatives from all departments across Council who administered a grants process.  The group was considering the transformation of the process used to administer grants across Council and has now included the decision from the motion outlined above together with any ongoing audit recommendations, including updating the current Grants Policy. The group was working towards a standardised approach to grants management, where possible, with a view of moving towards a digital grants management system. The scope of work included a review of the current grants process and Grants Policy.</w:t>
      </w:r>
      <w:r w:rsidR="001547DE">
        <w:t xml:space="preserve"> </w:t>
      </w:r>
      <w:r w:rsidRPr="004A13AD">
        <w:t>The review process would also include the following actions:</w:t>
      </w:r>
    </w:p>
    <w:p w14:paraId="022FE13A" w14:textId="6B055EE9" w:rsidR="0036613C" w:rsidRDefault="0036613C" w:rsidP="009C4230">
      <w:r w:rsidRPr="004A13AD">
        <w:t>Identify services that currently administer grants,</w:t>
      </w:r>
      <w:r w:rsidR="001547DE">
        <w:t xml:space="preserve"> </w:t>
      </w:r>
      <w:r w:rsidRPr="004A13AD">
        <w:t>Re-establish ANDBC Grants Working Group,</w:t>
      </w:r>
      <w:r w:rsidR="001547DE">
        <w:t xml:space="preserve"> </w:t>
      </w:r>
      <w:r w:rsidRPr="004A13AD">
        <w:t>Set up Grants Management SharePoint site,</w:t>
      </w:r>
      <w:r w:rsidR="001547DE">
        <w:t xml:space="preserve"> </w:t>
      </w:r>
      <w:r w:rsidRPr="004A13AD">
        <w:t>Gather all documentation relating to Council grants,</w:t>
      </w:r>
      <w:r w:rsidR="001547DE">
        <w:t xml:space="preserve"> </w:t>
      </w:r>
      <w:r w:rsidRPr="004A13AD">
        <w:t>Carry out desk top analysis of the current process for grants administration across Council,</w:t>
      </w:r>
      <w:r w:rsidR="001547DE">
        <w:t xml:space="preserve"> </w:t>
      </w:r>
      <w:r w:rsidRPr="004A13AD">
        <w:t>Review and update ANDBC Grants Policy,</w:t>
      </w:r>
      <w:r w:rsidR="001547DE">
        <w:t xml:space="preserve"> </w:t>
      </w:r>
      <w:r w:rsidRPr="004A13AD">
        <w:t>Working Group to agree standardised approach to grant process and documentation including Application, Letter of Offer, Grant Claim Form, Evaluation etc (where appropriate),</w:t>
      </w:r>
      <w:r w:rsidR="001547DE">
        <w:t xml:space="preserve"> </w:t>
      </w:r>
      <w:r w:rsidRPr="004A13AD">
        <w:t>Financial Assistance Policy to be drafted</w:t>
      </w:r>
      <w:r w:rsidR="001547DE">
        <w:t xml:space="preserve">, </w:t>
      </w:r>
      <w:r w:rsidRPr="004A13AD">
        <w:t>Review Audit recommendations, </w:t>
      </w:r>
      <w:r w:rsidR="001547DE">
        <w:t xml:space="preserve"> </w:t>
      </w:r>
      <w:r w:rsidRPr="007E13A3">
        <w:rPr>
          <w:lang w:eastAsia="en-GB"/>
        </w:rPr>
        <w:t>Notice of Motion considerations, </w:t>
      </w:r>
      <w:r w:rsidR="001547DE">
        <w:rPr>
          <w:lang w:eastAsia="en-GB"/>
        </w:rPr>
        <w:t xml:space="preserve"> </w:t>
      </w:r>
      <w:r w:rsidRPr="006C2B30">
        <w:rPr>
          <w:lang w:eastAsia="en-GB"/>
        </w:rPr>
        <w:t>Updated Policy to be presented to Policy Screening Working Group,</w:t>
      </w:r>
      <w:r w:rsidR="001547DE">
        <w:rPr>
          <w:lang w:eastAsia="en-GB"/>
        </w:rPr>
        <w:t xml:space="preserve"> </w:t>
      </w:r>
      <w:r w:rsidRPr="006C2B30">
        <w:rPr>
          <w:lang w:eastAsia="en-GB"/>
        </w:rPr>
        <w:t>Report to relevant Council Committee(s),</w:t>
      </w:r>
      <w:r w:rsidR="001547DE">
        <w:rPr>
          <w:lang w:eastAsia="en-GB"/>
        </w:rPr>
        <w:t xml:space="preserve"> </w:t>
      </w:r>
      <w:r w:rsidRPr="006C2B30">
        <w:rPr>
          <w:lang w:eastAsia="en-GB"/>
        </w:rPr>
        <w:t>Updated Policy to be agreed by Council,</w:t>
      </w:r>
      <w:r w:rsidR="001547DE">
        <w:rPr>
          <w:lang w:eastAsia="en-GB"/>
        </w:rPr>
        <w:t xml:space="preserve"> </w:t>
      </w:r>
      <w:r w:rsidRPr="006C2B30">
        <w:rPr>
          <w:lang w:eastAsia="en-GB"/>
        </w:rPr>
        <w:t>Updated Policy to be published on website, Move onto Phase 2 of the project</w:t>
      </w:r>
      <w:r w:rsidR="001547DE">
        <w:rPr>
          <w:lang w:eastAsia="en-GB"/>
        </w:rPr>
        <w:t xml:space="preserve"> - </w:t>
      </w:r>
      <w:r w:rsidRPr="006C2B30">
        <w:rPr>
          <w:lang w:eastAsia="en-GB"/>
        </w:rPr>
        <w:t>Electronic Grants Management Project. </w:t>
      </w:r>
    </w:p>
    <w:p w14:paraId="01E01350" w14:textId="77777777" w:rsidR="0036613C" w:rsidRDefault="0036613C" w:rsidP="0036613C">
      <w:pPr>
        <w:rPr>
          <w:lang w:eastAsia="en-GB"/>
        </w:rPr>
      </w:pPr>
    </w:p>
    <w:p w14:paraId="0C51A21C" w14:textId="77777777" w:rsidR="0036613C" w:rsidRPr="006C2B30" w:rsidRDefault="0036613C" w:rsidP="0036613C">
      <w:pPr>
        <w:rPr>
          <w:rFonts w:eastAsia="Times New Roman"/>
          <w:lang w:eastAsia="en-GB"/>
        </w:rPr>
      </w:pPr>
      <w:r w:rsidRPr="006C2B30">
        <w:rPr>
          <w:rFonts w:eastAsia="Times New Roman"/>
          <w:lang w:eastAsia="en-GB"/>
        </w:rPr>
        <w:t>A meeting of the Community Development Grants Working Group in order to receive an update and progress further had been scheduled for 16</w:t>
      </w:r>
      <w:r w:rsidRPr="006C2B30">
        <w:rPr>
          <w:rFonts w:eastAsia="Times New Roman"/>
          <w:vertAlign w:val="superscript"/>
          <w:lang w:eastAsia="en-GB"/>
        </w:rPr>
        <w:t>th</w:t>
      </w:r>
      <w:r w:rsidRPr="006C2B30">
        <w:rPr>
          <w:rFonts w:eastAsia="Times New Roman"/>
          <w:lang w:eastAsia="en-GB"/>
        </w:rPr>
        <w:t xml:space="preserve"> May 2024 at 6pm.</w:t>
      </w:r>
    </w:p>
    <w:p w14:paraId="32C4BF92" w14:textId="77777777" w:rsidR="0036613C" w:rsidRPr="006C2B30" w:rsidRDefault="0036613C" w:rsidP="0036613C">
      <w:pPr>
        <w:rPr>
          <w:rFonts w:eastAsia="Times New Roman"/>
          <w:lang w:eastAsia="en-GB"/>
        </w:rPr>
      </w:pPr>
    </w:p>
    <w:p w14:paraId="40F6071E" w14:textId="77777777" w:rsidR="0036613C" w:rsidRPr="006C2B30" w:rsidRDefault="0036613C" w:rsidP="0036613C">
      <w:pPr>
        <w:rPr>
          <w:rFonts w:ascii="Segoe UI" w:eastAsia="Times New Roman" w:hAnsi="Segoe UI" w:cs="Segoe UI"/>
          <w:sz w:val="18"/>
          <w:szCs w:val="18"/>
          <w:lang w:eastAsia="en-GB"/>
        </w:rPr>
      </w:pPr>
      <w:r w:rsidRPr="006C2B30">
        <w:rPr>
          <w:rFonts w:eastAsia="Times New Roman"/>
          <w:lang w:eastAsia="en-GB"/>
        </w:rPr>
        <w:t xml:space="preserve">Further updates will be brought to Committee in due course. </w:t>
      </w:r>
    </w:p>
    <w:p w14:paraId="397BF1AD" w14:textId="77777777" w:rsidR="0036613C" w:rsidRPr="006C2B30" w:rsidRDefault="0036613C" w:rsidP="0036613C">
      <w:pPr>
        <w:rPr>
          <w:rFonts w:eastAsia="Times New Roman"/>
          <w:lang w:eastAsia="en-GB"/>
        </w:rPr>
      </w:pPr>
      <w:r w:rsidRPr="006C2B30">
        <w:rPr>
          <w:rFonts w:eastAsia="Times New Roman"/>
          <w:lang w:eastAsia="en-GB"/>
        </w:rPr>
        <w:t> </w:t>
      </w:r>
    </w:p>
    <w:p w14:paraId="62F34347" w14:textId="77777777" w:rsidR="0036613C" w:rsidRDefault="0036613C" w:rsidP="0036613C">
      <w:pPr>
        <w:rPr>
          <w:rFonts w:eastAsia="Times New Roman"/>
          <w:lang w:eastAsia="en-GB"/>
        </w:rPr>
      </w:pPr>
      <w:r w:rsidRPr="006C2B30">
        <w:rPr>
          <w:rFonts w:eastAsia="Times New Roman"/>
          <w:lang w:eastAsia="en-GB"/>
        </w:rPr>
        <w:t>RECOMMENDED that Council notes this report.</w:t>
      </w:r>
    </w:p>
    <w:p w14:paraId="2968D4EF" w14:textId="77777777" w:rsidR="0036613C" w:rsidRDefault="0036613C" w:rsidP="0036613C">
      <w:pPr>
        <w:rPr>
          <w:rFonts w:eastAsia="Times New Roman"/>
          <w:lang w:eastAsia="en-GB"/>
        </w:rPr>
      </w:pPr>
    </w:p>
    <w:p w14:paraId="35BD9C02" w14:textId="77777777" w:rsidR="0036613C" w:rsidRDefault="0036613C" w:rsidP="0036613C">
      <w:pPr>
        <w:rPr>
          <w:rFonts w:eastAsia="Times New Roman"/>
          <w:lang w:eastAsia="en-GB"/>
        </w:rPr>
      </w:pPr>
      <w:r>
        <w:rPr>
          <w:rFonts w:eastAsia="Times New Roman"/>
          <w:lang w:eastAsia="en-GB"/>
        </w:rPr>
        <w:lastRenderedPageBreak/>
        <w:t>Proposed by Councillor W Irvine, seconded by Councillor S Irvine, that the recommendation be adopted.</w:t>
      </w:r>
    </w:p>
    <w:p w14:paraId="4616C1A2" w14:textId="77777777" w:rsidR="0036613C" w:rsidRDefault="0036613C" w:rsidP="0036613C">
      <w:pPr>
        <w:rPr>
          <w:rFonts w:eastAsia="Times New Roman"/>
          <w:lang w:eastAsia="en-GB"/>
        </w:rPr>
      </w:pPr>
    </w:p>
    <w:p w14:paraId="720F3393" w14:textId="77777777" w:rsidR="0036613C" w:rsidRDefault="0036613C" w:rsidP="0036613C">
      <w:r>
        <w:rPr>
          <w:rFonts w:eastAsia="Times New Roman"/>
          <w:lang w:eastAsia="en-GB"/>
        </w:rPr>
        <w:t>Councillor W Irvine looked forward to this progressing and given the number of actions, he spoke of the importance that regular update reports be brought back to the Committee.</w:t>
      </w:r>
    </w:p>
    <w:p w14:paraId="4C3A726E" w14:textId="77777777" w:rsidR="0036613C" w:rsidRDefault="0036613C" w:rsidP="0036613C"/>
    <w:p w14:paraId="7944D2AE" w14:textId="77777777" w:rsidR="0036613C" w:rsidRDefault="0036613C" w:rsidP="0036613C">
      <w:pPr>
        <w:rPr>
          <w:b/>
          <w:bCs/>
        </w:rPr>
      </w:pPr>
      <w:r w:rsidRPr="0041231C">
        <w:rPr>
          <w:b/>
          <w:bCs/>
        </w:rPr>
        <w:t xml:space="preserve">AGREED TO RECOMMEND, on the proposal of </w:t>
      </w:r>
      <w:r>
        <w:rPr>
          <w:b/>
          <w:bCs/>
        </w:rPr>
        <w:t>Councillor W Irvine</w:t>
      </w:r>
      <w:r w:rsidRPr="0041231C">
        <w:rPr>
          <w:b/>
          <w:bCs/>
        </w:rPr>
        <w:t xml:space="preserve">, seconded by </w:t>
      </w:r>
      <w:r>
        <w:rPr>
          <w:b/>
          <w:bCs/>
        </w:rPr>
        <w:t>Councillor S Irvine</w:t>
      </w:r>
      <w:r w:rsidRPr="0041231C">
        <w:rPr>
          <w:b/>
          <w:bCs/>
        </w:rPr>
        <w:t xml:space="preserve">, that the recommendation be adopted. </w:t>
      </w:r>
    </w:p>
    <w:p w14:paraId="6EC97A06" w14:textId="77777777" w:rsidR="0036613C" w:rsidRDefault="0036613C" w:rsidP="00360154">
      <w:pPr>
        <w:rPr>
          <w:rFonts w:cs="Arial"/>
          <w:szCs w:val="24"/>
        </w:rPr>
      </w:pPr>
    </w:p>
    <w:p w14:paraId="5DE60BD1" w14:textId="7C23759B" w:rsidR="00360154" w:rsidRPr="00CE150B" w:rsidRDefault="00360154" w:rsidP="00C23ACB">
      <w:pPr>
        <w:pStyle w:val="Heading1"/>
        <w:ind w:left="720" w:hanging="720"/>
        <w:rPr>
          <w:u w:val="single"/>
        </w:rPr>
      </w:pPr>
      <w:r>
        <w:t>17.</w:t>
      </w:r>
      <w:r>
        <w:tab/>
      </w:r>
      <w:r w:rsidR="00C23ACB" w:rsidRPr="00C23ACB">
        <w:rPr>
          <w:rFonts w:eastAsia="Calibri"/>
          <w:u w:val="single"/>
        </w:rPr>
        <w:t>PEACEPLUS Local Authority Action Plan</w:t>
      </w:r>
      <w:r w:rsidRPr="00CE150B">
        <w:rPr>
          <w:rFonts w:eastAsia="Calibri"/>
          <w:u w:val="single"/>
        </w:rPr>
        <w:t xml:space="preserve"> </w:t>
      </w:r>
      <w:r>
        <w:rPr>
          <w:rFonts w:eastAsia="Calibri"/>
          <w:u w:val="single"/>
        </w:rPr>
        <w:t xml:space="preserve">(FILE </w:t>
      </w:r>
      <w:r w:rsidR="00E515BE" w:rsidRPr="00E515BE">
        <w:rPr>
          <w:rFonts w:eastAsia="Calibri"/>
          <w:u w:val="single"/>
        </w:rPr>
        <w:t>PEACV-1</w:t>
      </w:r>
      <w:r>
        <w:rPr>
          <w:rFonts w:eastAsia="Calibri"/>
          <w:u w:val="single"/>
        </w:rPr>
        <w:t>)</w:t>
      </w:r>
    </w:p>
    <w:p w14:paraId="5D602C90" w14:textId="4EF566A7" w:rsidR="00360154" w:rsidRDefault="00E515BE" w:rsidP="00360154">
      <w:pPr>
        <w:contextualSpacing/>
        <w:rPr>
          <w:rFonts w:cs="Arial"/>
          <w:szCs w:val="24"/>
        </w:rPr>
      </w:pPr>
      <w:r>
        <w:rPr>
          <w:rFonts w:cs="Arial"/>
          <w:szCs w:val="24"/>
        </w:rPr>
        <w:tab/>
        <w:t>(Appendix XVII)</w:t>
      </w:r>
    </w:p>
    <w:p w14:paraId="335DA7A8" w14:textId="77777777" w:rsidR="00E515BE" w:rsidRDefault="00E515BE" w:rsidP="00E515BE">
      <w:pPr>
        <w:contextualSpacing/>
        <w:rPr>
          <w:rFonts w:cs="Arial"/>
          <w:caps/>
          <w:szCs w:val="24"/>
        </w:rPr>
      </w:pPr>
    </w:p>
    <w:p w14:paraId="5C79A792" w14:textId="5FC8BF3E" w:rsidR="00E515BE" w:rsidRPr="00E515BE" w:rsidRDefault="00360154" w:rsidP="00E515BE">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detailing that </w:t>
      </w:r>
      <w:r w:rsidR="00E515BE" w:rsidRPr="00E515BE">
        <w:rPr>
          <w:rFonts w:cs="Arial"/>
          <w:szCs w:val="24"/>
        </w:rPr>
        <w:t>Members would be aware that the PEACEPLUS Partnership had been co designing a PEACEPLUS Plan for the Borough.</w:t>
      </w:r>
    </w:p>
    <w:p w14:paraId="421E80C7" w14:textId="77777777" w:rsidR="00E515BE" w:rsidRPr="00E515BE" w:rsidRDefault="00E515BE" w:rsidP="00E515BE">
      <w:pPr>
        <w:contextualSpacing/>
        <w:rPr>
          <w:rFonts w:cs="Arial"/>
          <w:szCs w:val="24"/>
        </w:rPr>
      </w:pPr>
    </w:p>
    <w:p w14:paraId="273F2BFC" w14:textId="77777777" w:rsidR="00E515BE" w:rsidRPr="00E515BE" w:rsidRDefault="00E515BE" w:rsidP="00E515BE">
      <w:pPr>
        <w:contextualSpacing/>
        <w:rPr>
          <w:rFonts w:cs="Arial"/>
          <w:szCs w:val="24"/>
        </w:rPr>
      </w:pPr>
      <w:r w:rsidRPr="00E515BE">
        <w:rPr>
          <w:rFonts w:cs="Arial"/>
          <w:szCs w:val="24"/>
        </w:rPr>
        <w:t>The following three themes were included in the Plan:</w:t>
      </w:r>
    </w:p>
    <w:p w14:paraId="3D872648" w14:textId="77777777" w:rsidR="00E515BE" w:rsidRPr="00E515BE" w:rsidRDefault="00E515BE" w:rsidP="00E515BE">
      <w:pPr>
        <w:contextualSpacing/>
        <w:rPr>
          <w:rFonts w:cs="Arial"/>
          <w:szCs w:val="24"/>
        </w:rPr>
      </w:pPr>
    </w:p>
    <w:p w14:paraId="04D479CB" w14:textId="77777777" w:rsidR="00E515BE" w:rsidRPr="00E515BE" w:rsidRDefault="00E515BE" w:rsidP="00E515BE">
      <w:pPr>
        <w:contextualSpacing/>
        <w:rPr>
          <w:rFonts w:cs="Arial"/>
          <w:szCs w:val="24"/>
        </w:rPr>
      </w:pPr>
      <w:r w:rsidRPr="00E515BE">
        <w:rPr>
          <w:rFonts w:cs="Arial"/>
          <w:szCs w:val="24"/>
        </w:rPr>
        <w:t>•</w:t>
      </w:r>
      <w:r w:rsidRPr="00E515BE">
        <w:rPr>
          <w:rFonts w:cs="Arial"/>
          <w:szCs w:val="24"/>
        </w:rPr>
        <w:tab/>
        <w:t xml:space="preserve">Theme 1 - Local Community Regeneration and Transformation </w:t>
      </w:r>
    </w:p>
    <w:p w14:paraId="665107DB" w14:textId="77777777" w:rsidR="00E515BE" w:rsidRPr="00E515BE" w:rsidRDefault="00E515BE" w:rsidP="00E515BE">
      <w:pPr>
        <w:contextualSpacing/>
        <w:rPr>
          <w:rFonts w:cs="Arial"/>
          <w:szCs w:val="24"/>
        </w:rPr>
      </w:pPr>
      <w:r w:rsidRPr="00E515BE">
        <w:rPr>
          <w:rFonts w:cs="Arial"/>
          <w:szCs w:val="24"/>
        </w:rPr>
        <w:t>•</w:t>
      </w:r>
      <w:r w:rsidRPr="00E515BE">
        <w:rPr>
          <w:rFonts w:cs="Arial"/>
          <w:szCs w:val="24"/>
        </w:rPr>
        <w:tab/>
        <w:t>Theme 2 - Thriving and Peaceful Communities</w:t>
      </w:r>
    </w:p>
    <w:p w14:paraId="4DA755B8" w14:textId="77777777" w:rsidR="00E515BE" w:rsidRPr="00E515BE" w:rsidRDefault="00E515BE" w:rsidP="00E515BE">
      <w:pPr>
        <w:contextualSpacing/>
        <w:rPr>
          <w:rFonts w:cs="Arial"/>
          <w:szCs w:val="24"/>
        </w:rPr>
      </w:pPr>
      <w:r w:rsidRPr="00E515BE">
        <w:rPr>
          <w:rFonts w:cs="Arial"/>
          <w:szCs w:val="24"/>
        </w:rPr>
        <w:t>•</w:t>
      </w:r>
      <w:r w:rsidRPr="00E515BE">
        <w:rPr>
          <w:rFonts w:cs="Arial"/>
          <w:szCs w:val="24"/>
        </w:rPr>
        <w:tab/>
        <w:t>Theme 3 - Building Respect for Cultural Identities</w:t>
      </w:r>
    </w:p>
    <w:p w14:paraId="279042AC" w14:textId="77777777" w:rsidR="00E515BE" w:rsidRPr="00E515BE" w:rsidRDefault="00E515BE" w:rsidP="00E515BE">
      <w:pPr>
        <w:contextualSpacing/>
        <w:rPr>
          <w:rFonts w:cs="Arial"/>
          <w:szCs w:val="24"/>
        </w:rPr>
      </w:pPr>
    </w:p>
    <w:p w14:paraId="645A7741" w14:textId="77777777" w:rsidR="00E515BE" w:rsidRPr="00E515BE" w:rsidRDefault="00E515BE" w:rsidP="00E515BE">
      <w:pPr>
        <w:contextualSpacing/>
        <w:rPr>
          <w:rFonts w:cs="Arial"/>
          <w:szCs w:val="24"/>
        </w:rPr>
      </w:pPr>
      <w:r w:rsidRPr="00E515BE">
        <w:rPr>
          <w:rFonts w:cs="Arial"/>
          <w:szCs w:val="24"/>
        </w:rPr>
        <w:t>Attached in the appendix was a summary of the PEACEPLUS Local Authority Action Plan for noting.  The content of theme 1 was approved by Council in March and Themes 2 and 3 by the Partnership in the Autumn of 2023 when it operated under delegated authority to do so.   The Plan was to be considered by the Steering Committee of SEUPB in the autumn and a Letter of Offer was anticipated in November 2024.</w:t>
      </w:r>
    </w:p>
    <w:p w14:paraId="7D9DF058" w14:textId="77777777" w:rsidR="00E515BE" w:rsidRPr="00E515BE" w:rsidRDefault="00E515BE" w:rsidP="00E515BE">
      <w:pPr>
        <w:contextualSpacing/>
        <w:rPr>
          <w:rFonts w:cs="Arial"/>
          <w:szCs w:val="24"/>
        </w:rPr>
      </w:pPr>
    </w:p>
    <w:p w14:paraId="08769ACA" w14:textId="1929684B" w:rsidR="00303DD5" w:rsidRPr="00E515BE" w:rsidRDefault="00E515BE" w:rsidP="00E515BE">
      <w:pPr>
        <w:contextualSpacing/>
        <w:rPr>
          <w:rFonts w:cs="Arial"/>
          <w:szCs w:val="24"/>
        </w:rPr>
      </w:pPr>
      <w:r w:rsidRPr="00E515BE">
        <w:rPr>
          <w:rFonts w:cs="Arial"/>
          <w:szCs w:val="24"/>
        </w:rPr>
        <w:t>The Secretariat would begin work on drafting of tenders for each of the revenue projects in relation to themes 2 and 3 of the Plan.  Preparation of the Strategic Outline Cases (SOC’s) for each of the 5 capital projects was already underway.  These would be submitted to SEUPB in June or July.  SEUPB would carry out its own due diligence in relation to the capital projects before confirming to Council which projects it deemed suitable to proceed further with.  Council would thereafter be required to make a final decision on which capital project or projected it wished to implement taking account of the theme 1 budget of £1,555,205.</w:t>
      </w:r>
    </w:p>
    <w:p w14:paraId="23697867" w14:textId="77777777" w:rsidR="00E515BE" w:rsidRPr="00E515BE" w:rsidRDefault="00E515BE" w:rsidP="00E515BE">
      <w:pPr>
        <w:contextualSpacing/>
        <w:rPr>
          <w:rFonts w:cs="Arial"/>
          <w:szCs w:val="24"/>
        </w:rPr>
      </w:pPr>
    </w:p>
    <w:p w14:paraId="4D9A6FC5" w14:textId="2DDBAEAC" w:rsidR="00360154" w:rsidRDefault="00E515BE" w:rsidP="00E515BE">
      <w:pPr>
        <w:contextualSpacing/>
        <w:rPr>
          <w:rFonts w:cs="Arial"/>
          <w:szCs w:val="24"/>
        </w:rPr>
      </w:pPr>
      <w:r w:rsidRPr="00E515BE">
        <w:rPr>
          <w:rFonts w:cs="Arial"/>
          <w:szCs w:val="24"/>
        </w:rPr>
        <w:t>RECOMMENDED that Council notes the content of the summary PEACEPLUS Local Authority Action Plan attached.</w:t>
      </w:r>
    </w:p>
    <w:p w14:paraId="6C4F5CAB" w14:textId="77777777" w:rsidR="005E08F8" w:rsidRDefault="005E08F8" w:rsidP="00E515BE">
      <w:pPr>
        <w:contextualSpacing/>
        <w:rPr>
          <w:rFonts w:cs="Arial"/>
          <w:szCs w:val="24"/>
        </w:rPr>
      </w:pPr>
    </w:p>
    <w:p w14:paraId="78256905" w14:textId="2FC085CB" w:rsidR="005E08F8" w:rsidRDefault="005E08F8" w:rsidP="00E515BE">
      <w:pPr>
        <w:contextualSpacing/>
        <w:rPr>
          <w:rFonts w:cs="Arial"/>
          <w:szCs w:val="24"/>
        </w:rPr>
      </w:pPr>
      <w:r>
        <w:rPr>
          <w:rFonts w:cs="Arial"/>
          <w:szCs w:val="24"/>
        </w:rPr>
        <w:t>Proposed by Councillor Kendall, seconded by Councillor W Irvine, that the recommendation be adopted.</w:t>
      </w:r>
    </w:p>
    <w:p w14:paraId="3FB25E57" w14:textId="77777777" w:rsidR="005E08F8" w:rsidRDefault="005E08F8" w:rsidP="00E515BE">
      <w:pPr>
        <w:contextualSpacing/>
        <w:rPr>
          <w:rFonts w:cs="Arial"/>
          <w:szCs w:val="24"/>
        </w:rPr>
      </w:pPr>
    </w:p>
    <w:p w14:paraId="50C6A5C0" w14:textId="07ADCF0C" w:rsidR="005E08F8" w:rsidRDefault="005E08F8" w:rsidP="005E08F8">
      <w:pPr>
        <w:contextualSpacing/>
      </w:pPr>
      <w:r>
        <w:t>Councillor Kendall acknowledged that th</w:t>
      </w:r>
      <w:r w:rsidR="00745A73">
        <w:t>e</w:t>
      </w:r>
      <w:r>
        <w:t xml:space="preserve"> Action Plan was no small matter and a lot of work had gone </w:t>
      </w:r>
      <w:r w:rsidR="00641068">
        <w:t>into</w:t>
      </w:r>
      <w:r>
        <w:t xml:space="preserve"> it, but a lot was still to happen. She looked forward to the culmination of that work and thanked officers for their </w:t>
      </w:r>
      <w:r w:rsidR="00001DBD">
        <w:t>efforts</w:t>
      </w:r>
      <w:r>
        <w:t>.</w:t>
      </w:r>
    </w:p>
    <w:p w14:paraId="5A1A865D" w14:textId="77777777" w:rsidR="005E08F8" w:rsidRDefault="005E08F8" w:rsidP="005E08F8">
      <w:pPr>
        <w:contextualSpacing/>
      </w:pPr>
    </w:p>
    <w:p w14:paraId="1E337CE7" w14:textId="355E21FB" w:rsidR="005E08F8" w:rsidRDefault="005E08F8" w:rsidP="005E08F8">
      <w:pPr>
        <w:contextualSpacing/>
      </w:pPr>
      <w:r>
        <w:lastRenderedPageBreak/>
        <w:t>Councillor W Irvine recognised that PEACE</w:t>
      </w:r>
      <w:r w:rsidR="00745A73">
        <w:t>PLUS</w:t>
      </w:r>
      <w:r>
        <w:t xml:space="preserve"> was a work in progress and looked forward to the SEUPB coming back once this was submitted. He asked if there could be any opportunity within the Action Plan to address issues of gable wall graffiti at Clanmorris in Bangor, these houses were opposite Sainsburys and the graffiti was a blight on the area. The Head of Community and Culture explained that discussions over the issue had taken place between the Council’s Good Relations team and the Northern Ireland Housing Executive and while there was nothing specific within the PEACE</w:t>
      </w:r>
      <w:r w:rsidR="00001DBD">
        <w:t>PLUS</w:t>
      </w:r>
      <w:r>
        <w:t xml:space="preserve"> Action Plan</w:t>
      </w:r>
      <w:r w:rsidR="00001DBD">
        <w:t xml:space="preserve"> at this early stage</w:t>
      </w:r>
      <w:r>
        <w:t>, this matter could be considered</w:t>
      </w:r>
      <w:r w:rsidR="00DE61D4">
        <w:t xml:space="preserve"> later in the process.</w:t>
      </w:r>
    </w:p>
    <w:p w14:paraId="38BEC224" w14:textId="77777777" w:rsidR="00360154" w:rsidRDefault="00360154" w:rsidP="00360154"/>
    <w:p w14:paraId="092AB64C" w14:textId="018ADE5F" w:rsidR="00360154" w:rsidRDefault="00360154" w:rsidP="00360154">
      <w:pPr>
        <w:rPr>
          <w:b/>
          <w:bCs/>
        </w:rPr>
      </w:pPr>
      <w:r w:rsidRPr="0041231C">
        <w:rPr>
          <w:b/>
          <w:bCs/>
        </w:rPr>
        <w:t xml:space="preserve">AGREED TO RECOMMEND, on the proposal of </w:t>
      </w:r>
      <w:r w:rsidR="005E08F8">
        <w:rPr>
          <w:b/>
          <w:bCs/>
        </w:rPr>
        <w:t>Councillor Kendall</w:t>
      </w:r>
      <w:r w:rsidRPr="0041231C">
        <w:rPr>
          <w:b/>
          <w:bCs/>
        </w:rPr>
        <w:t xml:space="preserve">, seconded by </w:t>
      </w:r>
      <w:r w:rsidR="005E08F8">
        <w:rPr>
          <w:b/>
          <w:bCs/>
        </w:rPr>
        <w:t>Councillor W Irvine</w:t>
      </w:r>
      <w:r w:rsidRPr="0041231C">
        <w:rPr>
          <w:b/>
          <w:bCs/>
        </w:rPr>
        <w:t xml:space="preserve">, that the recommendation be adopted. </w:t>
      </w:r>
    </w:p>
    <w:p w14:paraId="1573A36A" w14:textId="77777777" w:rsidR="00262565" w:rsidRDefault="00262565" w:rsidP="00360154">
      <w:pPr>
        <w:rPr>
          <w:b/>
          <w:bCs/>
        </w:rPr>
      </w:pPr>
    </w:p>
    <w:p w14:paraId="095E53FF" w14:textId="3D874956" w:rsidR="00262565" w:rsidRPr="00262565" w:rsidRDefault="00262565" w:rsidP="00360154">
      <w:r w:rsidRPr="00262565">
        <w:t>(Councillor Chambers and Councillor Kendall left the meeting – 8.05pm)</w:t>
      </w:r>
    </w:p>
    <w:p w14:paraId="7CBE459E" w14:textId="77777777" w:rsidR="00360154" w:rsidRDefault="00360154" w:rsidP="00360154">
      <w:pPr>
        <w:rPr>
          <w:rFonts w:cs="Arial"/>
          <w:szCs w:val="24"/>
        </w:rPr>
      </w:pPr>
    </w:p>
    <w:p w14:paraId="72D24157" w14:textId="2CBE73B7" w:rsidR="00360154" w:rsidRPr="00CE150B" w:rsidRDefault="00360154" w:rsidP="00C23ACB">
      <w:pPr>
        <w:pStyle w:val="Heading1"/>
        <w:ind w:left="720" w:hanging="720"/>
        <w:rPr>
          <w:u w:val="single"/>
        </w:rPr>
      </w:pPr>
      <w:r>
        <w:t>18.</w:t>
      </w:r>
      <w:r>
        <w:tab/>
      </w:r>
      <w:bookmarkStart w:id="5" w:name="_Hlk164431247"/>
      <w:r w:rsidR="00C23ACB" w:rsidRPr="00C23ACB">
        <w:rPr>
          <w:rFonts w:eastAsia="Calibri"/>
          <w:u w:val="single"/>
        </w:rPr>
        <w:t>Sportsplex Update response to Notice of Motion</w:t>
      </w:r>
      <w:r w:rsidRPr="00CE150B">
        <w:rPr>
          <w:rFonts w:eastAsia="Calibri"/>
          <w:u w:val="single"/>
        </w:rPr>
        <w:t xml:space="preserve"> </w:t>
      </w:r>
      <w:bookmarkEnd w:id="5"/>
      <w:r>
        <w:rPr>
          <w:rFonts w:eastAsia="Calibri"/>
          <w:u w:val="single"/>
        </w:rPr>
        <w:t xml:space="preserve">(FILE </w:t>
      </w:r>
      <w:r w:rsidR="00F24E35">
        <w:rPr>
          <w:rFonts w:eastAsia="Calibri"/>
          <w:u w:val="single"/>
        </w:rPr>
        <w:t>CW15</w:t>
      </w:r>
      <w:r>
        <w:rPr>
          <w:rFonts w:eastAsia="Calibri"/>
          <w:u w:val="single"/>
        </w:rPr>
        <w:t>)</w:t>
      </w:r>
    </w:p>
    <w:p w14:paraId="0C9E40CE" w14:textId="6274EC17" w:rsidR="00F24E35" w:rsidRDefault="00F24E35" w:rsidP="00F24E35">
      <w:pPr>
        <w:ind w:firstLine="720"/>
        <w:contextualSpacing/>
        <w:rPr>
          <w:rFonts w:cs="Arial"/>
          <w:caps/>
          <w:szCs w:val="24"/>
        </w:rPr>
      </w:pPr>
      <w:r>
        <w:rPr>
          <w:rFonts w:cs="Arial"/>
          <w:szCs w:val="24"/>
        </w:rPr>
        <w:t>(Appendix XVIII – XX)</w:t>
      </w:r>
    </w:p>
    <w:p w14:paraId="6D27CF1B" w14:textId="77777777" w:rsidR="00F24E35" w:rsidRDefault="00F24E35" w:rsidP="004E2E90">
      <w:pPr>
        <w:contextualSpacing/>
        <w:rPr>
          <w:rFonts w:cs="Arial"/>
          <w:caps/>
          <w:szCs w:val="24"/>
        </w:rPr>
      </w:pPr>
    </w:p>
    <w:p w14:paraId="70D1C105" w14:textId="2E28C55A" w:rsidR="004E2E90" w:rsidRDefault="00360154" w:rsidP="004E2E90">
      <w:pPr>
        <w:contextualSpacing/>
      </w:pPr>
      <w:r w:rsidRPr="00CE150B">
        <w:rPr>
          <w:rFonts w:cs="Arial"/>
          <w:caps/>
          <w:szCs w:val="24"/>
        </w:rPr>
        <w:t>Previously circulated:-</w:t>
      </w:r>
      <w:r>
        <w:rPr>
          <w:rFonts w:cs="Arial"/>
          <w:szCs w:val="24"/>
        </w:rPr>
        <w:t xml:space="preserve"> Report from the Director of Community and Wellbeing detailing that </w:t>
      </w:r>
      <w:r w:rsidR="004E2E90">
        <w:rPr>
          <w:rFonts w:cs="Arial"/>
          <w:szCs w:val="24"/>
        </w:rPr>
        <w:t>i</w:t>
      </w:r>
      <w:r w:rsidR="004E2E90">
        <w:t>n December 2023 Council agreed to the following Notice of Motion:</w:t>
      </w:r>
    </w:p>
    <w:p w14:paraId="39E6D706" w14:textId="77777777" w:rsidR="004E2E90" w:rsidRDefault="004E2E90" w:rsidP="004E2E90">
      <w:pPr>
        <w:contextualSpacing/>
      </w:pPr>
    </w:p>
    <w:p w14:paraId="67D3E4E8" w14:textId="77777777" w:rsidR="004E2E90" w:rsidRDefault="004E2E90" w:rsidP="004E2E90">
      <w:pPr>
        <w:contextualSpacing/>
      </w:pPr>
      <w:r>
        <w:t>This Council recognises the importance of Bangor Sportsplex for athletics, football and community leisure facilities in the Borough and notes with concern the deteriorating conditions of the site rendering several pitches unusable, and therefore tasks council officers with producing a report regarding the future of Bangor Sportsplex, including addressing maintenance and structural issues and exploring options for the long-term provision of track and field athletics facilities in the Borough.</w:t>
      </w:r>
    </w:p>
    <w:p w14:paraId="47018F6B" w14:textId="77777777" w:rsidR="004E2E90" w:rsidRDefault="004E2E90" w:rsidP="004E2E90">
      <w:pPr>
        <w:contextualSpacing/>
      </w:pPr>
    </w:p>
    <w:p w14:paraId="21E7CE5F" w14:textId="77777777" w:rsidR="004E2E90" w:rsidRDefault="004E2E90" w:rsidP="004E2E90">
      <w:pPr>
        <w:contextualSpacing/>
      </w:pPr>
      <w:r>
        <w:t>The sports facilities at Bangor Sportsplex consisted of an eight lane athletics track with an associated infield for jumps and throws, a 3g soccer pitch upgraded from a previous sand carpet pitch and two grass pitches.  It previously also had an astroturf hockey pitch, which had to be closed due to subsidence. There was also a building providing changing rooms, meeting rooms and a small gym at the site along with carparking for the users of the facility.</w:t>
      </w:r>
    </w:p>
    <w:p w14:paraId="54E4C576" w14:textId="77777777" w:rsidR="004E2E90" w:rsidRDefault="004E2E90" w:rsidP="004E2E90">
      <w:pPr>
        <w:contextualSpacing/>
      </w:pPr>
    </w:p>
    <w:p w14:paraId="67782D7C" w14:textId="77777777" w:rsidR="004E2E90" w:rsidRDefault="004E2E90" w:rsidP="004E2E90">
      <w:pPr>
        <w:contextualSpacing/>
      </w:pPr>
      <w:r>
        <w:t xml:space="preserve">The facilities at Bangor Sportsplex opened in phases between 1997 and 2001. The athletics track was finally opened at the site, which was a former landfill site following “dynamic compaction”, to stabilise the ground prior to construction. </w:t>
      </w:r>
    </w:p>
    <w:p w14:paraId="0875E44A" w14:textId="77777777" w:rsidR="004E2E90" w:rsidRDefault="004E2E90" w:rsidP="004E2E90">
      <w:pPr>
        <w:contextualSpacing/>
      </w:pPr>
    </w:p>
    <w:p w14:paraId="2DC39020" w14:textId="77777777" w:rsidR="004E2E90" w:rsidRDefault="004E2E90" w:rsidP="004E2E90">
      <w:pPr>
        <w:contextualSpacing/>
      </w:pPr>
      <w:r>
        <w:t xml:space="preserve">In 2001 localised settlement occurred to one of the synthetic pitches and investigations concluded the settlement was due to “underground conditions”.  By 2003 settlement had begun to occur on the athletics track and had continued throughout the life of the facility with Council regularly undertaking remedial and sometimes costly repair work. </w:t>
      </w:r>
    </w:p>
    <w:p w14:paraId="427CD9AA" w14:textId="77777777" w:rsidR="004E2E90" w:rsidRDefault="004E2E90" w:rsidP="004E2E90">
      <w:pPr>
        <w:contextualSpacing/>
      </w:pPr>
    </w:p>
    <w:p w14:paraId="4AB737E2" w14:textId="77777777" w:rsidR="004E2E90" w:rsidRPr="004E2E90" w:rsidRDefault="004E2E90" w:rsidP="004E2E90">
      <w:pPr>
        <w:contextualSpacing/>
        <w:rPr>
          <w:b/>
          <w:bCs/>
        </w:rPr>
      </w:pPr>
      <w:r w:rsidRPr="004E2E90">
        <w:rPr>
          <w:b/>
          <w:bCs/>
        </w:rPr>
        <w:t>The Athletics Facility</w:t>
      </w:r>
    </w:p>
    <w:p w14:paraId="71E7ACDE" w14:textId="77777777" w:rsidR="004E2E90" w:rsidRDefault="004E2E90" w:rsidP="004E2E90">
      <w:pPr>
        <w:contextualSpacing/>
      </w:pPr>
    </w:p>
    <w:p w14:paraId="5FDFC3B2" w14:textId="77777777" w:rsidR="004E2E90" w:rsidRDefault="004E2E90" w:rsidP="004E2E90">
      <w:pPr>
        <w:contextualSpacing/>
      </w:pPr>
      <w:r>
        <w:lastRenderedPageBreak/>
        <w:t>A visual survey of the athletics facility was undertaken by Aecom in 2016 (Appendix 1) and this identified that significant areas of the facility had subsided. A topological survey was also undertaken by “Geodynamics” and it concluded that significant areas of the facility fell outside acceptable sports standards parameters for “horizontal level”</w:t>
      </w:r>
    </w:p>
    <w:p w14:paraId="26637808" w14:textId="77777777" w:rsidR="004E2E90" w:rsidRDefault="004E2E90" w:rsidP="004E2E90">
      <w:pPr>
        <w:contextualSpacing/>
      </w:pPr>
    </w:p>
    <w:p w14:paraId="510081C1" w14:textId="77777777" w:rsidR="004E2E90" w:rsidRDefault="004E2E90" w:rsidP="004E2E90">
      <w:pPr>
        <w:contextualSpacing/>
      </w:pPr>
      <w:r>
        <w:t>A performance test carried out by Labosport in October 2016 found that the track did not meet the IAAF requirements for athletics tracks as it fell below the threshold for force reduction, track thickness and surface regularity. Aecom proposed three options ranging from do minimal to a reconstruction of the entire athletics facility and the two synthetic pitches. This option was costed at over £3 million in 2016 and that did not include the cost of demolition and excavation.  Given the passage of time since then, this cost would have significantly increased many fold. Aecom also concluded this would be a very lengthy and expensive process as it would be reliant on confidence that full settlement had occurred before rebuilding structures on the site, something they did not suggest was likely.</w:t>
      </w:r>
    </w:p>
    <w:p w14:paraId="1B7EA175" w14:textId="77777777" w:rsidR="004E2E90" w:rsidRDefault="004E2E90" w:rsidP="004E2E90">
      <w:pPr>
        <w:contextualSpacing/>
      </w:pPr>
    </w:p>
    <w:p w14:paraId="6404BEE6" w14:textId="77777777" w:rsidR="004E2E90" w:rsidRDefault="004E2E90" w:rsidP="004E2E90">
      <w:pPr>
        <w:contextualSpacing/>
      </w:pPr>
      <w:r>
        <w:t xml:space="preserve">In 2019 Council commissioned Sportlabs consult to prepare an update report on the current condition of the athletics facility (Appendix 2). </w:t>
      </w:r>
    </w:p>
    <w:p w14:paraId="251C5CA4" w14:textId="77777777" w:rsidR="004E2E90" w:rsidRDefault="004E2E90" w:rsidP="004E2E90">
      <w:pPr>
        <w:contextualSpacing/>
      </w:pPr>
    </w:p>
    <w:p w14:paraId="4C1AC64F" w14:textId="77777777" w:rsidR="004E2E90" w:rsidRDefault="004E2E90" w:rsidP="004E2E90">
      <w:pPr>
        <w:contextualSpacing/>
      </w:pPr>
      <w:r>
        <w:t xml:space="preserve">In addition to significant maintenance issues, they noted a “wider concern regarding localised subsidence in the area”.  They identified extreme variations in levels in the infield and visible undulations over the full track width at the start of the back straight” They proposed an interim solution of resurfacing at these and other similar areas, totalling 300m2, whilst Council determined the long-term future of the facility. They also identified the need for a new hammer cage and the moving of the pole vault area to align with new regulations regarding restoring the facility to a level to host International level events. </w:t>
      </w:r>
    </w:p>
    <w:p w14:paraId="3A36B086" w14:textId="77777777" w:rsidR="004E2E90" w:rsidRDefault="004E2E90" w:rsidP="004E2E90">
      <w:pPr>
        <w:contextualSpacing/>
      </w:pPr>
    </w:p>
    <w:p w14:paraId="5F1EC6C4" w14:textId="77777777" w:rsidR="004E2E90" w:rsidRDefault="004E2E90" w:rsidP="004E2E90">
      <w:pPr>
        <w:contextualSpacing/>
      </w:pPr>
      <w:r>
        <w:t xml:space="preserve">They proposed two options to bring the athletic facility up to an acceptable standard; </w:t>
      </w:r>
    </w:p>
    <w:p w14:paraId="3ABC2EFC" w14:textId="77777777" w:rsidR="004E2E90" w:rsidRDefault="004E2E90" w:rsidP="004E2E90">
      <w:pPr>
        <w:contextualSpacing/>
      </w:pPr>
    </w:p>
    <w:p w14:paraId="606354F5" w14:textId="77777777" w:rsidR="004E2E90" w:rsidRDefault="004E2E90" w:rsidP="004E2E90">
      <w:pPr>
        <w:contextualSpacing/>
      </w:pPr>
      <w:r>
        <w:t xml:space="preserve">Option 1; A significant resurface of the entire track area, new hammer cage, replacement of long jump boards, deep cleaning of existing runways and remarking of facility at a cost of approx. £427,000 </w:t>
      </w:r>
    </w:p>
    <w:p w14:paraId="5DBF2BEB" w14:textId="77777777" w:rsidR="004E2E90" w:rsidRDefault="004E2E90" w:rsidP="004E2E90">
      <w:pPr>
        <w:contextualSpacing/>
      </w:pPr>
    </w:p>
    <w:p w14:paraId="0A04CC50" w14:textId="77777777" w:rsidR="004E2E90" w:rsidRDefault="004E2E90" w:rsidP="004E2E90">
      <w:pPr>
        <w:contextualSpacing/>
      </w:pPr>
      <w:r>
        <w:t xml:space="preserve">Option 2; An interim solution of patchwork and line markings in those areas, some deep cleaning and a replacement hammer cage (cost not included) which was estimated to be a cost of approximately £54, 000. It was determined to proceed with option 2 whilst Council determined the long-term viability of athletic facility provision within this site or the wider Borough.  In November 2019 Council agreed to refurbish the athletic facility to bring them up to the standard to obtain UKA Trackmark (unit 1 and 2) accreditation for UK athletic facilities. A budget of £80,000 was approved and NCLT/Serco were appointed to deliver this project on Councils behalf. This process encountered significant issues as detailed in the report to Council in February 2022 but ultimately, the facility did achieve accreditation for the athletics’ facility in 2022. This accreditation was subject to restrictions placed on the hammer cage which did not meet the minimum accreditation standards and has subsequently been closed for use.  This accreditation expires on 23rd August 2025. </w:t>
      </w:r>
    </w:p>
    <w:p w14:paraId="751EC8CA" w14:textId="77777777" w:rsidR="004E2E90" w:rsidRDefault="004E2E90" w:rsidP="004E2E90">
      <w:pPr>
        <w:contextualSpacing/>
      </w:pPr>
    </w:p>
    <w:p w14:paraId="3909E246" w14:textId="77777777" w:rsidR="004E2E90" w:rsidRDefault="004E2E90" w:rsidP="004E2E90">
      <w:pPr>
        <w:contextualSpacing/>
      </w:pPr>
      <w:r>
        <w:lastRenderedPageBreak/>
        <w:t xml:space="preserve">In January 2022 a report to Community and Wellbeing provided an update on the interim works that were carried out to bring the track up to an acceptable standard. The report also again highlighted this solution was not guaranteed, due to potential further subsidence at the site, and a long-term strategy for the site and potential alternatives would need developed. </w:t>
      </w:r>
    </w:p>
    <w:p w14:paraId="4B3A58B1" w14:textId="77777777" w:rsidR="004E2E90" w:rsidRDefault="004E2E90" w:rsidP="004E2E90">
      <w:pPr>
        <w:contextualSpacing/>
      </w:pPr>
    </w:p>
    <w:p w14:paraId="18696029" w14:textId="77777777" w:rsidR="004E2E90" w:rsidRDefault="004E2E90" w:rsidP="004E2E90">
      <w:pPr>
        <w:contextualSpacing/>
      </w:pPr>
      <w:r>
        <w:t>Leisure Officers subsequently submitted requests for funding to take forward this work in both the 2023/24 and 2024/25 rate setting process but were unsuccessful in securing the necessary funds. It would be our intention to resubmit our request for funding to explore the future of the site and a potential alternative site(s) for those activities which can no longer be delivered at this historically problematic site.</w:t>
      </w:r>
    </w:p>
    <w:p w14:paraId="1D9AC0EA" w14:textId="77777777" w:rsidR="004E2E90" w:rsidRDefault="004E2E90" w:rsidP="004E2E90">
      <w:pPr>
        <w:contextualSpacing/>
      </w:pPr>
    </w:p>
    <w:p w14:paraId="54E79771" w14:textId="77777777" w:rsidR="004E2E90" w:rsidRDefault="004E2E90" w:rsidP="004E2E90">
      <w:pPr>
        <w:contextualSpacing/>
      </w:pPr>
      <w:r>
        <w:t xml:space="preserve">There are currently 135 athletic facility members utilising the facility on a regular basis. In addition, the facility was primarily booked during the months of March to June with between 30 and 40hrs a month. The rest of the year there were limited bookings per month ranging from three hours a month in August to eleven hours a month in January. These bookings were mainly by schools, school associations and other sports clubs. The IFA also had conducted referee testing at the facility in the past few years. North Down AC members mostly made up the majority of the 135 memberships which entitled them to utilise the facilities at all times of the year during “casual use”. </w:t>
      </w:r>
    </w:p>
    <w:p w14:paraId="53A99A00" w14:textId="77777777" w:rsidR="004E2E90" w:rsidRDefault="004E2E90" w:rsidP="004E2E90">
      <w:pPr>
        <w:contextualSpacing/>
      </w:pPr>
    </w:p>
    <w:p w14:paraId="2C85C493" w14:textId="77777777" w:rsidR="004E2E90" w:rsidRPr="004E2E90" w:rsidRDefault="004E2E90" w:rsidP="004E2E90">
      <w:pPr>
        <w:contextualSpacing/>
        <w:rPr>
          <w:b/>
          <w:bCs/>
        </w:rPr>
      </w:pPr>
      <w:r w:rsidRPr="004E2E90">
        <w:rPr>
          <w:b/>
          <w:bCs/>
        </w:rPr>
        <w:t>The 3G Pitch</w:t>
      </w:r>
    </w:p>
    <w:p w14:paraId="22D2F553" w14:textId="77777777" w:rsidR="004E2E90" w:rsidRDefault="004E2E90" w:rsidP="004E2E90">
      <w:pPr>
        <w:contextualSpacing/>
      </w:pPr>
    </w:p>
    <w:p w14:paraId="121A344B" w14:textId="77777777" w:rsidR="004E2E90" w:rsidRDefault="004E2E90" w:rsidP="004E2E90">
      <w:pPr>
        <w:contextualSpacing/>
      </w:pPr>
      <w:r>
        <w:t>In addition to the overview above an inspection of the 3G synthetic pitch by Sportslabs consult was undertaken in May 2023 (appendix 3). They concluded that the surface would not be able to meet the characteristics of BS EN 15330 for performance or any FIFA certification. Whilst a decision on the long-term future of the site was required the visual inspection identified significant remedial work on the fencing, carpet, kickboards and enhancing the floodlights to an LED equivalent. They deemed that the surface had appeared to have reached the end of its serviceable life and even regular maintenance would not prove sufficient to maintain a suitable playing environment.  They also raised their concerns that this pitch may encounter similar issues to the adjacent pitch which had closed many years earlier due to subsidence from the existing landfill these facilities were originally constructed on.  A recent visual inspection reaffirmed the above findings but noted additional wear and some further issues with surface undulations.</w:t>
      </w:r>
    </w:p>
    <w:p w14:paraId="1254CB22" w14:textId="77777777" w:rsidR="004E2E90" w:rsidRDefault="004E2E90" w:rsidP="004E2E90">
      <w:pPr>
        <w:contextualSpacing/>
      </w:pPr>
    </w:p>
    <w:p w14:paraId="131F8956" w14:textId="621F1064" w:rsidR="004E2E90" w:rsidRDefault="004E2E90" w:rsidP="004E2E90">
      <w:pPr>
        <w:contextualSpacing/>
      </w:pPr>
      <w:r>
        <w:t xml:space="preserve">RECOMMENDED that Council notes the content of this report and as part of the budget setting process for 2025/2026, and subject to any relevant outcomes of the forthcoming leisure strategy, considers supporting a business case that will be submitted for funding to appoint a consultant to develop options and recommendations for future provision of appropriate facilities at Sportsplex, or at alternative sites within the Borough for those activities that </w:t>
      </w:r>
      <w:r w:rsidR="0038530E">
        <w:t>can</w:t>
      </w:r>
      <w:r>
        <w:t xml:space="preserve"> no longer be delivered there.</w:t>
      </w:r>
    </w:p>
    <w:p w14:paraId="4E8C9D4D" w14:textId="77777777" w:rsidR="005E08F8" w:rsidRDefault="005E08F8" w:rsidP="004E2E90">
      <w:pPr>
        <w:contextualSpacing/>
      </w:pPr>
    </w:p>
    <w:p w14:paraId="33B65A75" w14:textId="64354FE2" w:rsidR="005E08F8" w:rsidRDefault="005E08F8" w:rsidP="004E2E90">
      <w:pPr>
        <w:contextualSpacing/>
      </w:pPr>
      <w:r>
        <w:t>Proposed by Councillor Creighton, seconded by Councillor Irwin, that the recommendation be adopted.</w:t>
      </w:r>
    </w:p>
    <w:p w14:paraId="66CBD6D7" w14:textId="77777777" w:rsidR="005E08F8" w:rsidRDefault="005E08F8" w:rsidP="004E2E90">
      <w:pPr>
        <w:contextualSpacing/>
      </w:pPr>
    </w:p>
    <w:p w14:paraId="0892436B" w14:textId="00ACB868" w:rsidR="005E08F8" w:rsidRDefault="005E08F8" w:rsidP="004E2E90">
      <w:pPr>
        <w:contextualSpacing/>
      </w:pPr>
      <w:r>
        <w:lastRenderedPageBreak/>
        <w:t xml:space="preserve">Councillor Creighton was happy to propose the recommendation </w:t>
      </w:r>
      <w:r w:rsidR="0038530E">
        <w:t>though she</w:t>
      </w:r>
      <w:r>
        <w:t xml:space="preserve"> felt that the motion had not been </w:t>
      </w:r>
      <w:r w:rsidR="00A74ECB">
        <w:t xml:space="preserve">fully </w:t>
      </w:r>
      <w:r>
        <w:t xml:space="preserve">addressed. She asked if it was viable to continue track and field activities at the Sportsplex venue and what alternative options were available if that was no longer </w:t>
      </w:r>
      <w:r w:rsidR="00641068">
        <w:t>the case</w:t>
      </w:r>
      <w:r>
        <w:t>.</w:t>
      </w:r>
    </w:p>
    <w:p w14:paraId="3A5895E4" w14:textId="77777777" w:rsidR="005E08F8" w:rsidRDefault="005E08F8" w:rsidP="004E2E90">
      <w:pPr>
        <w:contextualSpacing/>
      </w:pPr>
    </w:p>
    <w:p w14:paraId="5AC093CE" w14:textId="40DB7E78" w:rsidR="0038530E" w:rsidRDefault="005E08F8" w:rsidP="004E2E90">
      <w:pPr>
        <w:contextualSpacing/>
      </w:pPr>
      <w:r>
        <w:t xml:space="preserve">The Head of Leisure Services advised that it had been established in 2013 that the Sportsplex was not a viable site </w:t>
      </w:r>
      <w:r w:rsidR="00CE2A76">
        <w:t xml:space="preserve">for track and field </w:t>
      </w:r>
      <w:r>
        <w:t xml:space="preserve">and he had sought funding for </w:t>
      </w:r>
      <w:r w:rsidR="00473D50">
        <w:t xml:space="preserve">work to assess </w:t>
      </w:r>
      <w:r>
        <w:t xml:space="preserve">an alternative venue as part of the rate setting process but that had been unsuccessful. </w:t>
      </w:r>
    </w:p>
    <w:p w14:paraId="136BF201" w14:textId="77777777" w:rsidR="0038530E" w:rsidRDefault="0038530E" w:rsidP="004E2E90">
      <w:pPr>
        <w:contextualSpacing/>
      </w:pPr>
    </w:p>
    <w:p w14:paraId="54AED652" w14:textId="5DAA564E" w:rsidR="005E08F8" w:rsidRDefault="005E08F8" w:rsidP="004E2E90">
      <w:pPr>
        <w:contextualSpacing/>
      </w:pPr>
      <w:r>
        <w:t xml:space="preserve">Responding to a further query about the accreditation </w:t>
      </w:r>
      <w:r w:rsidR="0038530E">
        <w:t xml:space="preserve">ending </w:t>
      </w:r>
      <w:r>
        <w:t xml:space="preserve">in </w:t>
      </w:r>
      <w:r w:rsidR="0038530E">
        <w:t xml:space="preserve">August </w:t>
      </w:r>
      <w:r>
        <w:t xml:space="preserve">2025, he explained that </w:t>
      </w:r>
      <w:r w:rsidR="0038530E">
        <w:t>parts of the</w:t>
      </w:r>
      <w:r>
        <w:t xml:space="preserve"> current facility</w:t>
      </w:r>
      <w:r w:rsidR="00CE2A76">
        <w:t xml:space="preserve"> already</w:t>
      </w:r>
      <w:r>
        <w:t xml:space="preserve"> no longer met the criteria of that accreditation and while £400,000 was invested </w:t>
      </w:r>
      <w:r w:rsidR="0038530E">
        <w:t>over the last five years in the pitch and the track,</w:t>
      </w:r>
      <w:r>
        <w:t xml:space="preserve"> </w:t>
      </w:r>
      <w:r w:rsidR="00CE2A76">
        <w:t>that had only bought time</w:t>
      </w:r>
      <w:r w:rsidR="0038530E">
        <w:t xml:space="preserve"> to determine the </w:t>
      </w:r>
      <w:r w:rsidR="001B31BD">
        <w:t>long-term</w:t>
      </w:r>
      <w:r w:rsidR="0038530E">
        <w:t xml:space="preserve"> future. </w:t>
      </w:r>
    </w:p>
    <w:p w14:paraId="6B621B56" w14:textId="77777777" w:rsidR="00CE2A76" w:rsidRDefault="00CE2A76" w:rsidP="004E2E90">
      <w:pPr>
        <w:contextualSpacing/>
      </w:pPr>
    </w:p>
    <w:p w14:paraId="295C68B8" w14:textId="7D2B0BC0" w:rsidR="00CE2A76" w:rsidRDefault="00CE2A76" w:rsidP="004E2E90">
      <w:pPr>
        <w:contextualSpacing/>
      </w:pPr>
      <w:r>
        <w:t>Councillor Creighton queried the future use of the Sportsplex facility and the Officer advised that the site</w:t>
      </w:r>
      <w:r w:rsidR="0038530E">
        <w:t>, according to the AECOM report,</w:t>
      </w:r>
      <w:r>
        <w:t xml:space="preserve"> was not suitable for anything </w:t>
      </w:r>
      <w:r w:rsidR="0038530E">
        <w:t>structural</w:t>
      </w:r>
      <w:r>
        <w:t xml:space="preserve"> from a leisure perspective.</w:t>
      </w:r>
      <w:r w:rsidR="0038530E">
        <w:t xml:space="preserve"> He was aware of a PEACE</w:t>
      </w:r>
      <w:r w:rsidR="008929F1">
        <w:t>PLUS</w:t>
      </w:r>
      <w:r w:rsidR="0038530E">
        <w:t xml:space="preserve"> proposal </w:t>
      </w:r>
      <w:r w:rsidR="008929F1">
        <w:t xml:space="preserve">as reported earlier in the meeting </w:t>
      </w:r>
      <w:r w:rsidR="0038530E">
        <w:t xml:space="preserve">there </w:t>
      </w:r>
      <w:r w:rsidR="00641068">
        <w:t>w</w:t>
      </w:r>
      <w:r w:rsidR="008929F1">
        <w:t>as an example of a facility that could be an option</w:t>
      </w:r>
      <w:r w:rsidR="0038530E">
        <w:t>.</w:t>
      </w:r>
    </w:p>
    <w:p w14:paraId="023E88AE" w14:textId="77777777" w:rsidR="00CE2A76" w:rsidRDefault="00CE2A76" w:rsidP="004E2E90">
      <w:pPr>
        <w:contextualSpacing/>
      </w:pPr>
    </w:p>
    <w:p w14:paraId="64B3C625" w14:textId="77CF70A6" w:rsidR="00CE2A76" w:rsidRDefault="00CE2A76" w:rsidP="004E2E90">
      <w:pPr>
        <w:contextualSpacing/>
      </w:pPr>
      <w:r>
        <w:t xml:space="preserve">Councillor Irwin appreciated the work that had gone </w:t>
      </w:r>
      <w:r w:rsidR="0038530E">
        <w:t>into</w:t>
      </w:r>
      <w:r>
        <w:t xml:space="preserve"> the report and it had provided a </w:t>
      </w:r>
      <w:r w:rsidR="00A05DA3">
        <w:t xml:space="preserve">helpful and </w:t>
      </w:r>
      <w:r>
        <w:t xml:space="preserve">detailed history of the facility which she </w:t>
      </w:r>
      <w:r w:rsidR="00A05DA3">
        <w:t>and other newer members appreciated, and would consider</w:t>
      </w:r>
      <w:r>
        <w:t xml:space="preserve">. She appreciated that the Officer had previously asked for money for </w:t>
      </w:r>
      <w:r w:rsidR="00A05DA3">
        <w:t>researching future options</w:t>
      </w:r>
      <w:r>
        <w:t xml:space="preserve"> but this left a major problem for </w:t>
      </w:r>
      <w:r w:rsidR="0038530E">
        <w:t>athletics</w:t>
      </w:r>
      <w:r>
        <w:t xml:space="preserve"> provision within the Borough</w:t>
      </w:r>
      <w:r w:rsidR="0038530E">
        <w:t xml:space="preserve"> given the known subsidence issues and the 2025 deadline approaching.</w:t>
      </w:r>
    </w:p>
    <w:p w14:paraId="30FBD89D" w14:textId="77777777" w:rsidR="00CE2A76" w:rsidRDefault="00CE2A76" w:rsidP="004E2E90">
      <w:pPr>
        <w:contextualSpacing/>
      </w:pPr>
    </w:p>
    <w:p w14:paraId="5672F9D0" w14:textId="77777777" w:rsidR="00B93865" w:rsidRDefault="00CE2A76" w:rsidP="004E2E90">
      <w:pPr>
        <w:contextualSpacing/>
      </w:pPr>
      <w:r>
        <w:t xml:space="preserve">Councillor W Irvine requested that a communications plan be put in place to deal with the future of the site and any press enquiries that could arise. </w:t>
      </w:r>
    </w:p>
    <w:p w14:paraId="0F8A69B5" w14:textId="77777777" w:rsidR="00B93865" w:rsidRDefault="00B93865" w:rsidP="004E2E90">
      <w:pPr>
        <w:contextualSpacing/>
      </w:pPr>
    </w:p>
    <w:p w14:paraId="214F8E86" w14:textId="13E69262" w:rsidR="00CE2A76" w:rsidRDefault="00CE2A76" w:rsidP="004E2E90">
      <w:pPr>
        <w:contextualSpacing/>
      </w:pPr>
      <w:r>
        <w:t xml:space="preserve">The Chair, Councillor Martin, agreed with that approach and added that for football use he felt that the pitches at the rear of the site were in excellent condition. </w:t>
      </w:r>
    </w:p>
    <w:p w14:paraId="6C7382C4" w14:textId="77777777" w:rsidR="00360154" w:rsidRDefault="00360154" w:rsidP="00360154"/>
    <w:p w14:paraId="266C8C12" w14:textId="3044A474" w:rsidR="00360154" w:rsidRDefault="00360154" w:rsidP="00360154">
      <w:pPr>
        <w:rPr>
          <w:b/>
          <w:bCs/>
        </w:rPr>
      </w:pPr>
      <w:r w:rsidRPr="0041231C">
        <w:rPr>
          <w:b/>
          <w:bCs/>
        </w:rPr>
        <w:t xml:space="preserve">AGREED TO RECOMMEND, on the proposal of </w:t>
      </w:r>
      <w:r w:rsidR="00CE2A76">
        <w:rPr>
          <w:b/>
          <w:bCs/>
        </w:rPr>
        <w:t>Councillor Creighton</w:t>
      </w:r>
      <w:r w:rsidRPr="0041231C">
        <w:rPr>
          <w:b/>
          <w:bCs/>
        </w:rPr>
        <w:t xml:space="preserve">, seconded by </w:t>
      </w:r>
      <w:r w:rsidR="00CE2A76">
        <w:rPr>
          <w:b/>
          <w:bCs/>
        </w:rPr>
        <w:t>Councillor Irwin</w:t>
      </w:r>
      <w:r w:rsidRPr="0041231C">
        <w:rPr>
          <w:b/>
          <w:bCs/>
        </w:rPr>
        <w:t xml:space="preserve">, that the recommendation be adopted. </w:t>
      </w:r>
    </w:p>
    <w:p w14:paraId="2D1E2364" w14:textId="77777777" w:rsidR="00262565" w:rsidRDefault="00262565" w:rsidP="00360154">
      <w:pPr>
        <w:rPr>
          <w:b/>
          <w:bCs/>
        </w:rPr>
      </w:pPr>
    </w:p>
    <w:p w14:paraId="5C6F3F15" w14:textId="500B7BB9" w:rsidR="00262565" w:rsidRPr="00262565" w:rsidRDefault="00262565" w:rsidP="00360154">
      <w:r w:rsidRPr="00262565">
        <w:t>(Councillor Chambers and Councillor Kendall returned to the meeting – 8.09pm)</w:t>
      </w:r>
    </w:p>
    <w:p w14:paraId="1266AF28" w14:textId="77777777" w:rsidR="00360154" w:rsidRDefault="00360154" w:rsidP="00360154">
      <w:pPr>
        <w:rPr>
          <w:rFonts w:cs="Arial"/>
          <w:szCs w:val="24"/>
        </w:rPr>
      </w:pPr>
    </w:p>
    <w:p w14:paraId="60B88C85" w14:textId="2743038E" w:rsidR="00360154" w:rsidRPr="00CE150B" w:rsidRDefault="00360154" w:rsidP="00360154">
      <w:pPr>
        <w:pStyle w:val="Heading1"/>
        <w:rPr>
          <w:u w:val="single"/>
        </w:rPr>
      </w:pPr>
      <w:r>
        <w:t>19.</w:t>
      </w:r>
      <w:r>
        <w:tab/>
      </w:r>
      <w:r w:rsidR="00C23ACB" w:rsidRPr="00C23ACB">
        <w:rPr>
          <w:rFonts w:eastAsia="Calibri"/>
          <w:u w:val="single"/>
        </w:rPr>
        <w:t xml:space="preserve">Play Park Refurbishments 2024-2025 </w:t>
      </w:r>
      <w:r w:rsidRPr="00CE150B">
        <w:rPr>
          <w:rFonts w:eastAsia="Calibri"/>
          <w:u w:val="single"/>
        </w:rPr>
        <w:t xml:space="preserve"> </w:t>
      </w:r>
      <w:r>
        <w:rPr>
          <w:rFonts w:eastAsia="Calibri"/>
          <w:u w:val="single"/>
        </w:rPr>
        <w:t xml:space="preserve">(FILE </w:t>
      </w:r>
      <w:r w:rsidR="00F24E35">
        <w:rPr>
          <w:rFonts w:eastAsia="Calibri"/>
          <w:u w:val="single"/>
        </w:rPr>
        <w:t>CW4</w:t>
      </w:r>
      <w:r>
        <w:rPr>
          <w:rFonts w:eastAsia="Calibri"/>
          <w:u w:val="single"/>
        </w:rPr>
        <w:t>)</w:t>
      </w:r>
    </w:p>
    <w:p w14:paraId="22F3A462" w14:textId="77777777" w:rsidR="00360154" w:rsidRDefault="00360154" w:rsidP="00360154">
      <w:pPr>
        <w:contextualSpacing/>
        <w:rPr>
          <w:rFonts w:cs="Arial"/>
          <w:szCs w:val="24"/>
        </w:rPr>
      </w:pPr>
    </w:p>
    <w:p w14:paraId="77F603D0" w14:textId="00FD269B" w:rsidR="00360154" w:rsidRDefault="00360154" w:rsidP="00360154">
      <w:pPr>
        <w:contextualSpacing/>
        <w:rPr>
          <w:rFonts w:cs="Arial"/>
          <w:szCs w:val="24"/>
        </w:rPr>
      </w:pPr>
      <w:r w:rsidRPr="00CE150B">
        <w:rPr>
          <w:rFonts w:cs="Arial"/>
          <w:caps/>
          <w:szCs w:val="24"/>
        </w:rPr>
        <w:t>Previously circulated:-</w:t>
      </w:r>
      <w:r>
        <w:rPr>
          <w:rFonts w:cs="Arial"/>
          <w:szCs w:val="24"/>
        </w:rPr>
        <w:t xml:space="preserve"> Report from the Director of Community and Wellbeing </w:t>
      </w:r>
      <w:r w:rsidR="004933D0">
        <w:rPr>
          <w:rFonts w:cs="Arial"/>
          <w:szCs w:val="24"/>
        </w:rPr>
        <w:t>outlined as follows:</w:t>
      </w:r>
      <w:r>
        <w:rPr>
          <w:rFonts w:cs="Arial"/>
          <w:szCs w:val="24"/>
        </w:rPr>
        <w:t xml:space="preserve"> </w:t>
      </w:r>
    </w:p>
    <w:p w14:paraId="75A38A32" w14:textId="77777777" w:rsidR="00B943BE" w:rsidRDefault="00B943BE" w:rsidP="00360154">
      <w:pPr>
        <w:contextualSpacing/>
        <w:rPr>
          <w:rFonts w:cs="Arial"/>
          <w:szCs w:val="24"/>
        </w:rPr>
      </w:pPr>
    </w:p>
    <w:p w14:paraId="566EDD83" w14:textId="77777777" w:rsidR="00B943BE" w:rsidRPr="00B943BE" w:rsidRDefault="00B943BE" w:rsidP="004933D0">
      <w:pPr>
        <w:rPr>
          <w:rFonts w:eastAsia="Times New Roman" w:cs="Arial"/>
          <w:b/>
          <w:bCs/>
          <w:szCs w:val="24"/>
        </w:rPr>
      </w:pPr>
      <w:r w:rsidRPr="00B943BE">
        <w:rPr>
          <w:rFonts w:eastAsia="Times New Roman" w:cs="Arial"/>
          <w:b/>
          <w:bCs/>
          <w:szCs w:val="24"/>
        </w:rPr>
        <w:t>Background</w:t>
      </w:r>
    </w:p>
    <w:p w14:paraId="7634DDC0" w14:textId="77777777" w:rsidR="00B943BE" w:rsidRPr="00B943BE" w:rsidRDefault="00B943BE" w:rsidP="004933D0">
      <w:pPr>
        <w:rPr>
          <w:rFonts w:eastAsia="Times New Roman" w:cs="Arial"/>
          <w:szCs w:val="24"/>
        </w:rPr>
      </w:pPr>
    </w:p>
    <w:p w14:paraId="652C15EB" w14:textId="77777777" w:rsidR="00B943BE" w:rsidRPr="00B943BE" w:rsidRDefault="00B943BE" w:rsidP="004933D0">
      <w:pPr>
        <w:rPr>
          <w:rFonts w:eastAsia="Times New Roman" w:cs="Arial"/>
          <w:szCs w:val="24"/>
        </w:rPr>
      </w:pPr>
      <w:r w:rsidRPr="00B943BE">
        <w:rPr>
          <w:rFonts w:eastAsia="Times New Roman" w:cs="Arial"/>
          <w:szCs w:val="24"/>
        </w:rPr>
        <w:t xml:space="preserve">Ards and North Down Borough Council produced a Play Strategy for the period up to 2032. Within the strategy, it was recommended that the Play Park refurbishment budget be increased to enable more Play Parks to be updated each year.  Those Play Parks scoring the lowest within the Annual Independent Inspectors Report </w:t>
      </w:r>
      <w:r w:rsidRPr="00B943BE">
        <w:rPr>
          <w:rFonts w:eastAsia="Times New Roman" w:cs="Arial"/>
          <w:szCs w:val="24"/>
        </w:rPr>
        <w:lastRenderedPageBreak/>
        <w:t xml:space="preserve">would be prioritised for refurbishment.  Also, within the Play Strategy it was recommended that budget be made available for the delivery of older children provision (Skate Parks, Pumps Tracks, Parkour, Multi Use Games Areas) based on a settlement hierarchy approach.  </w:t>
      </w:r>
    </w:p>
    <w:p w14:paraId="6751CC48" w14:textId="77777777" w:rsidR="00B943BE" w:rsidRPr="00B943BE" w:rsidRDefault="00B943BE" w:rsidP="004933D0">
      <w:pPr>
        <w:rPr>
          <w:rFonts w:eastAsia="Times New Roman" w:cs="Arial"/>
          <w:szCs w:val="24"/>
        </w:rPr>
      </w:pPr>
    </w:p>
    <w:p w14:paraId="4816E649" w14:textId="77777777" w:rsidR="00B943BE" w:rsidRPr="00B943BE" w:rsidRDefault="00B943BE" w:rsidP="004933D0">
      <w:pPr>
        <w:rPr>
          <w:rFonts w:eastAsia="Times New Roman" w:cs="Arial"/>
          <w:szCs w:val="24"/>
        </w:rPr>
      </w:pPr>
      <w:r w:rsidRPr="00B943BE">
        <w:rPr>
          <w:rFonts w:eastAsia="Times New Roman" w:cs="Arial"/>
          <w:szCs w:val="24"/>
        </w:rPr>
        <w:t xml:space="preserve">As previously reported, Council had procured ‘Play &amp; Leisure Services’ to design and build those play parks in the south of the Borough and ‘Garden Escapes’ to deliver those in the north of the Borough.  All the designs comply with standards outlined in our tender document ensuring, for example, minimum levels of equipment for each tier of play park, appropriate age specific equipment ratios, and a minimum of 30% inclusive equipment. This was also consistent with the design guidance as outlined in the Play Strategy.  They also complied with the relevant British and European Industry Safety Standards. </w:t>
      </w:r>
    </w:p>
    <w:p w14:paraId="318D4939" w14:textId="77777777" w:rsidR="00B943BE" w:rsidRPr="00B943BE" w:rsidRDefault="00B943BE" w:rsidP="004933D0">
      <w:pPr>
        <w:rPr>
          <w:rFonts w:eastAsia="Times New Roman" w:cs="Arial"/>
          <w:szCs w:val="24"/>
        </w:rPr>
      </w:pPr>
      <w:r w:rsidRPr="00B943BE">
        <w:rPr>
          <w:rFonts w:eastAsia="Times New Roman" w:cs="Arial"/>
          <w:szCs w:val="24"/>
        </w:rPr>
        <w:t xml:space="preserve"> </w:t>
      </w:r>
    </w:p>
    <w:p w14:paraId="143EED38" w14:textId="77777777" w:rsidR="00B943BE" w:rsidRPr="00B943BE" w:rsidRDefault="00B943BE" w:rsidP="004933D0">
      <w:pPr>
        <w:rPr>
          <w:rFonts w:eastAsia="Times New Roman" w:cs="Arial"/>
          <w:szCs w:val="24"/>
        </w:rPr>
      </w:pPr>
      <w:r w:rsidRPr="00B943BE">
        <w:rPr>
          <w:rFonts w:eastAsia="Times New Roman" w:cs="Arial"/>
          <w:szCs w:val="24"/>
        </w:rPr>
        <w:t>Gordon Playground Inspections, the independent inspector was appointed in 2023, following a competitive procurement process.</w:t>
      </w:r>
    </w:p>
    <w:p w14:paraId="4D1F4B32" w14:textId="77777777" w:rsidR="00B943BE" w:rsidRPr="00B943BE" w:rsidRDefault="00B943BE" w:rsidP="004933D0">
      <w:pPr>
        <w:rPr>
          <w:rFonts w:eastAsia="Times New Roman" w:cs="Arial"/>
          <w:szCs w:val="24"/>
        </w:rPr>
      </w:pPr>
    </w:p>
    <w:p w14:paraId="44948C70" w14:textId="77777777" w:rsidR="00B943BE" w:rsidRPr="00B943BE" w:rsidRDefault="00B943BE" w:rsidP="004933D0">
      <w:pPr>
        <w:rPr>
          <w:rFonts w:eastAsia="Times New Roman" w:cs="Arial"/>
          <w:szCs w:val="24"/>
        </w:rPr>
      </w:pPr>
      <w:r w:rsidRPr="00B943BE">
        <w:rPr>
          <w:rFonts w:eastAsia="Times New Roman" w:cs="Arial"/>
          <w:szCs w:val="24"/>
        </w:rPr>
        <w:t xml:space="preserve">In 2023/2024 the following play park refurbishments were completed: </w:t>
      </w:r>
    </w:p>
    <w:p w14:paraId="11DC8546" w14:textId="77777777" w:rsidR="00B943BE" w:rsidRPr="00B943BE" w:rsidRDefault="00B943BE" w:rsidP="004933D0">
      <w:pPr>
        <w:rPr>
          <w:rFonts w:eastAsia="Times New Roman" w:cs="Arial"/>
          <w:szCs w:val="24"/>
        </w:rPr>
      </w:pPr>
    </w:p>
    <w:p w14:paraId="53F18713" w14:textId="77777777" w:rsidR="00B943BE" w:rsidRPr="00B943BE" w:rsidRDefault="00B943BE" w:rsidP="004933D0">
      <w:pPr>
        <w:rPr>
          <w:rFonts w:eastAsia="Times New Roman" w:cs="Arial"/>
          <w:szCs w:val="24"/>
        </w:rPr>
      </w:pPr>
      <w:r w:rsidRPr="00B943BE">
        <w:rPr>
          <w:rFonts w:eastAsia="Times New Roman" w:cs="Arial"/>
          <w:szCs w:val="24"/>
        </w:rPr>
        <w:t xml:space="preserve">Fort Park, Helens Bay, </w:t>
      </w:r>
    </w:p>
    <w:p w14:paraId="73D7CA07" w14:textId="77777777" w:rsidR="00B943BE" w:rsidRPr="00B943BE" w:rsidRDefault="00B943BE" w:rsidP="004933D0">
      <w:pPr>
        <w:rPr>
          <w:rFonts w:eastAsia="Times New Roman" w:cs="Arial"/>
          <w:szCs w:val="24"/>
        </w:rPr>
      </w:pPr>
      <w:r w:rsidRPr="00B943BE">
        <w:rPr>
          <w:rFonts w:eastAsia="Times New Roman" w:cs="Arial"/>
          <w:szCs w:val="24"/>
        </w:rPr>
        <w:t xml:space="preserve">Kilcooley Square, Bangor, </w:t>
      </w:r>
    </w:p>
    <w:p w14:paraId="386E5E7D" w14:textId="77777777" w:rsidR="00B943BE" w:rsidRPr="00B943BE" w:rsidRDefault="00B943BE" w:rsidP="004933D0">
      <w:pPr>
        <w:rPr>
          <w:rFonts w:eastAsia="Times New Roman" w:cs="Arial"/>
          <w:szCs w:val="24"/>
        </w:rPr>
      </w:pPr>
      <w:r w:rsidRPr="00B943BE">
        <w:rPr>
          <w:rFonts w:eastAsia="Times New Roman" w:cs="Arial"/>
          <w:szCs w:val="24"/>
        </w:rPr>
        <w:t xml:space="preserve">Dickson Park, Ballygowan and </w:t>
      </w:r>
    </w:p>
    <w:p w14:paraId="7D2BA345" w14:textId="77777777" w:rsidR="00B943BE" w:rsidRPr="00B943BE" w:rsidRDefault="00B943BE" w:rsidP="004933D0">
      <w:pPr>
        <w:rPr>
          <w:rFonts w:eastAsia="Times New Roman" w:cs="Arial"/>
          <w:szCs w:val="24"/>
        </w:rPr>
      </w:pPr>
      <w:r w:rsidRPr="00B943BE">
        <w:rPr>
          <w:rFonts w:eastAsia="Times New Roman" w:cs="Arial"/>
          <w:szCs w:val="24"/>
        </w:rPr>
        <w:t xml:space="preserve">The Glen, Newtownards. </w:t>
      </w:r>
    </w:p>
    <w:p w14:paraId="0E23814F" w14:textId="77777777" w:rsidR="00B943BE" w:rsidRPr="00B943BE" w:rsidRDefault="00B943BE" w:rsidP="004933D0">
      <w:pPr>
        <w:rPr>
          <w:rFonts w:eastAsia="Times New Roman" w:cs="Arial"/>
          <w:szCs w:val="24"/>
        </w:rPr>
      </w:pPr>
    </w:p>
    <w:p w14:paraId="03247544" w14:textId="77777777" w:rsidR="00B943BE" w:rsidRPr="00B943BE" w:rsidRDefault="00B943BE" w:rsidP="004933D0">
      <w:pPr>
        <w:rPr>
          <w:rFonts w:eastAsia="Times New Roman" w:cs="Arial"/>
          <w:szCs w:val="24"/>
        </w:rPr>
      </w:pPr>
      <w:r w:rsidRPr="00B943BE">
        <w:rPr>
          <w:rFonts w:eastAsia="Times New Roman" w:cs="Arial"/>
          <w:szCs w:val="24"/>
        </w:rPr>
        <w:t xml:space="preserve">Following a public consultation exercise The Green (Shore) in Kircubbin was being upgraded (from a Teir 2 to a Tier 1) and Parsonage Road Play Park was to be closed and converted into a Sensory Garden subject to community consultation. However, this decision had been put on hold, following a decision agreed at the March 2024 Council meeting. </w:t>
      </w:r>
    </w:p>
    <w:p w14:paraId="28B362B5" w14:textId="77777777" w:rsidR="00B943BE" w:rsidRPr="00B943BE" w:rsidRDefault="00B943BE" w:rsidP="004933D0">
      <w:pPr>
        <w:rPr>
          <w:rFonts w:eastAsia="Times New Roman" w:cs="Arial"/>
          <w:szCs w:val="24"/>
        </w:rPr>
      </w:pPr>
    </w:p>
    <w:p w14:paraId="04DE8BA8" w14:textId="77777777" w:rsidR="00B943BE" w:rsidRPr="00B943BE" w:rsidRDefault="00B943BE" w:rsidP="004933D0">
      <w:pPr>
        <w:rPr>
          <w:rFonts w:eastAsia="Times New Roman" w:cs="Arial"/>
          <w:szCs w:val="24"/>
        </w:rPr>
      </w:pPr>
      <w:r w:rsidRPr="00B943BE">
        <w:rPr>
          <w:rFonts w:eastAsia="Times New Roman" w:cs="Arial"/>
          <w:szCs w:val="24"/>
        </w:rPr>
        <w:t>It was agreed by Elected Member’s in October 2023, that additional consultation be carried out on the older children provision in Holywood and that other lands not in Council ownership be explored as potential sites.  This meant that the budget for the older children provision (</w:t>
      </w:r>
      <w:r w:rsidRPr="00B943BE">
        <w:rPr>
          <w:rFonts w:eastAsia="Times New Roman" w:cs="Arial"/>
          <w:b/>
          <w:bCs/>
          <w:szCs w:val="24"/>
        </w:rPr>
        <w:t>£150,000</w:t>
      </w:r>
      <w:r w:rsidRPr="00B943BE">
        <w:rPr>
          <w:rFonts w:eastAsia="Times New Roman" w:cs="Arial"/>
          <w:szCs w:val="24"/>
        </w:rPr>
        <w:t>) was then able to be transferred to Kircubbin given that the question had been posed as part of the public consultation on what type of older children provision, they would prefer there.  The preference was for a Multi-Use Games Area and that would now be delivered at The Green (Shore).  Further consultation in Holywood was due to be carried out in the coming months and other sites were being explored, with a report on proposals to follow.</w:t>
      </w:r>
    </w:p>
    <w:p w14:paraId="68A0649A" w14:textId="77777777" w:rsidR="00B943BE" w:rsidRPr="00B943BE" w:rsidRDefault="00B943BE" w:rsidP="004933D0">
      <w:pPr>
        <w:rPr>
          <w:rFonts w:eastAsia="Times New Roman" w:cs="Arial"/>
          <w:szCs w:val="24"/>
        </w:rPr>
      </w:pPr>
    </w:p>
    <w:p w14:paraId="6C40471A" w14:textId="77777777" w:rsidR="00B943BE" w:rsidRPr="00B943BE" w:rsidRDefault="00B943BE" w:rsidP="004933D0">
      <w:pPr>
        <w:rPr>
          <w:rFonts w:eastAsia="Times New Roman" w:cs="Arial"/>
          <w:szCs w:val="24"/>
        </w:rPr>
      </w:pPr>
      <w:r w:rsidRPr="00B943BE">
        <w:rPr>
          <w:rFonts w:eastAsia="Times New Roman" w:cs="Arial"/>
          <w:szCs w:val="24"/>
        </w:rPr>
        <w:t>Below was a list of play facilities as a result of a review of the independent inspectors report that were scheduled for refurbishment this financial year 2024/25.</w:t>
      </w:r>
    </w:p>
    <w:p w14:paraId="78F4A482" w14:textId="77777777" w:rsidR="00B943BE" w:rsidRPr="00B943BE" w:rsidRDefault="00B943BE" w:rsidP="004933D0">
      <w:pPr>
        <w:rPr>
          <w:rFonts w:eastAsia="Times New Roman" w:cs="Arial"/>
          <w:szCs w:val="24"/>
        </w:rPr>
      </w:pPr>
    </w:p>
    <w:p w14:paraId="5C57F700" w14:textId="77777777" w:rsidR="00B943BE" w:rsidRPr="00B943BE" w:rsidRDefault="00B943BE" w:rsidP="004933D0">
      <w:pPr>
        <w:numPr>
          <w:ilvl w:val="0"/>
          <w:numId w:val="26"/>
        </w:numPr>
        <w:contextualSpacing/>
        <w:rPr>
          <w:rFonts w:eastAsia="Times New Roman" w:cs="Arial"/>
          <w:b/>
          <w:bCs/>
          <w:szCs w:val="24"/>
        </w:rPr>
      </w:pPr>
      <w:r w:rsidRPr="00B943BE">
        <w:rPr>
          <w:rFonts w:eastAsia="Times New Roman" w:cs="Arial"/>
          <w:b/>
          <w:bCs/>
          <w:szCs w:val="24"/>
        </w:rPr>
        <w:t>Millisle Outdoor Gym</w:t>
      </w:r>
    </w:p>
    <w:p w14:paraId="35ABAADE" w14:textId="77777777" w:rsidR="00B943BE" w:rsidRPr="00B943BE" w:rsidRDefault="00B943BE" w:rsidP="004933D0">
      <w:pPr>
        <w:rPr>
          <w:rFonts w:eastAsia="Times New Roman" w:cs="Arial"/>
          <w:szCs w:val="24"/>
        </w:rPr>
      </w:pPr>
    </w:p>
    <w:p w14:paraId="15C6E7C2" w14:textId="77777777" w:rsidR="00B943BE" w:rsidRPr="00B943BE" w:rsidRDefault="00B943BE" w:rsidP="004933D0">
      <w:pPr>
        <w:rPr>
          <w:rFonts w:eastAsia="Times New Roman" w:cs="Arial"/>
          <w:szCs w:val="24"/>
        </w:rPr>
      </w:pPr>
      <w:r w:rsidRPr="00B943BE">
        <w:rPr>
          <w:rFonts w:eastAsia="Times New Roman" w:cs="Arial"/>
          <w:szCs w:val="24"/>
        </w:rPr>
        <w:t xml:space="preserve">It was reported in March 2023 that the Inspector had identified that the outdoor gym at Ballywalter Road in Millisle was approaching the end of the equipment’s life and that it had been particularly affected by corrosion from the seaside environment.  It was proposed to replace this gym equipment with timber calisthenics equipment which would provide a similar range of motions/exercises, but which would be more </w:t>
      </w:r>
      <w:r w:rsidRPr="00B943BE">
        <w:rPr>
          <w:rFonts w:eastAsia="Times New Roman" w:cs="Arial"/>
          <w:szCs w:val="24"/>
        </w:rPr>
        <w:lastRenderedPageBreak/>
        <w:t xml:space="preserve">durable in this location.  It was not able to complete this within the 2023/2024 Financial Year due to both delays in delivering the other projects and inflation costs affecting the same, it will be completed before the summer of 2024.  </w:t>
      </w:r>
      <w:r w:rsidRPr="00B943BE">
        <w:rPr>
          <w:rFonts w:eastAsia="Times New Roman" w:cs="Arial"/>
          <w:b/>
          <w:bCs/>
          <w:szCs w:val="24"/>
        </w:rPr>
        <w:t>Cost approx. £30,000</w:t>
      </w:r>
      <w:r w:rsidRPr="00B943BE">
        <w:rPr>
          <w:rFonts w:eastAsia="Times New Roman" w:cs="Arial"/>
          <w:szCs w:val="24"/>
        </w:rPr>
        <w:t xml:space="preserve">. </w:t>
      </w:r>
    </w:p>
    <w:p w14:paraId="0AB5C08A" w14:textId="77777777" w:rsidR="00B943BE" w:rsidRPr="00B943BE" w:rsidRDefault="00B943BE" w:rsidP="004933D0">
      <w:pPr>
        <w:rPr>
          <w:rFonts w:eastAsia="Times New Roman" w:cs="Arial"/>
          <w:szCs w:val="24"/>
        </w:rPr>
      </w:pPr>
    </w:p>
    <w:p w14:paraId="79A83769" w14:textId="77777777" w:rsidR="00B943BE" w:rsidRPr="00B943BE" w:rsidRDefault="00B943BE" w:rsidP="004933D0">
      <w:pPr>
        <w:numPr>
          <w:ilvl w:val="0"/>
          <w:numId w:val="26"/>
        </w:numPr>
        <w:contextualSpacing/>
        <w:rPr>
          <w:rFonts w:eastAsia="Times New Roman" w:cs="Arial"/>
          <w:b/>
          <w:bCs/>
          <w:szCs w:val="24"/>
        </w:rPr>
      </w:pPr>
      <w:r w:rsidRPr="00B943BE">
        <w:rPr>
          <w:rFonts w:eastAsia="Times New Roman" w:cs="Arial"/>
          <w:b/>
          <w:bCs/>
          <w:szCs w:val="24"/>
        </w:rPr>
        <w:t>Harbour Road, Portavogie</w:t>
      </w:r>
    </w:p>
    <w:p w14:paraId="4562A9B6" w14:textId="77777777" w:rsidR="00B943BE" w:rsidRPr="00B943BE" w:rsidRDefault="00B943BE" w:rsidP="004933D0">
      <w:pPr>
        <w:rPr>
          <w:rFonts w:eastAsia="Times New Roman" w:cs="Arial"/>
          <w:szCs w:val="24"/>
        </w:rPr>
      </w:pPr>
    </w:p>
    <w:p w14:paraId="75157A9D" w14:textId="77777777" w:rsidR="00B943BE" w:rsidRPr="00B943BE" w:rsidRDefault="00B943BE" w:rsidP="004933D0">
      <w:pPr>
        <w:rPr>
          <w:rFonts w:eastAsia="Times New Roman" w:cs="Arial"/>
          <w:szCs w:val="24"/>
        </w:rPr>
      </w:pPr>
      <w:r w:rsidRPr="00B943BE">
        <w:rPr>
          <w:rFonts w:eastAsia="Times New Roman" w:cs="Arial"/>
          <w:szCs w:val="24"/>
        </w:rPr>
        <w:t xml:space="preserve">The Inspector had identified that the play park at Harbour Road as being one of the lower scoring play parks with the equipment approaching the end of its life and therefore in need of refurbishment, it is currently a Tier 2 and will be refurbished as such.  It was proposed that the refurbishment could take place before summer 2024.  </w:t>
      </w:r>
      <w:r w:rsidRPr="00B943BE">
        <w:rPr>
          <w:rFonts w:eastAsia="Times New Roman" w:cs="Arial"/>
          <w:b/>
          <w:bCs/>
          <w:szCs w:val="24"/>
        </w:rPr>
        <w:t>Cost approx. £120,000</w:t>
      </w:r>
      <w:r w:rsidRPr="00B943BE">
        <w:rPr>
          <w:rFonts w:eastAsia="Times New Roman" w:cs="Arial"/>
          <w:szCs w:val="24"/>
        </w:rPr>
        <w:t>.</w:t>
      </w:r>
    </w:p>
    <w:p w14:paraId="540DCE86" w14:textId="77777777" w:rsidR="00B943BE" w:rsidRPr="00B943BE" w:rsidRDefault="00B943BE" w:rsidP="004933D0">
      <w:pPr>
        <w:rPr>
          <w:rFonts w:eastAsia="Times New Roman" w:cs="Arial"/>
          <w:szCs w:val="24"/>
        </w:rPr>
      </w:pPr>
    </w:p>
    <w:p w14:paraId="30B8BD54" w14:textId="77777777" w:rsidR="00B943BE" w:rsidRPr="00B943BE" w:rsidRDefault="00B943BE" w:rsidP="004933D0">
      <w:pPr>
        <w:numPr>
          <w:ilvl w:val="0"/>
          <w:numId w:val="26"/>
        </w:numPr>
        <w:contextualSpacing/>
        <w:rPr>
          <w:rFonts w:eastAsia="Times New Roman" w:cs="Arial"/>
          <w:b/>
          <w:bCs/>
          <w:szCs w:val="24"/>
        </w:rPr>
      </w:pPr>
      <w:r w:rsidRPr="00B943BE">
        <w:rPr>
          <w:rFonts w:eastAsia="Times New Roman" w:cs="Arial"/>
          <w:b/>
          <w:bCs/>
          <w:szCs w:val="24"/>
        </w:rPr>
        <w:t>Shorefront and Springwell (Crescent) Groomsport</w:t>
      </w:r>
    </w:p>
    <w:p w14:paraId="3A440067" w14:textId="77777777" w:rsidR="00B943BE" w:rsidRPr="00B943BE" w:rsidRDefault="00B943BE" w:rsidP="004933D0">
      <w:pPr>
        <w:rPr>
          <w:rFonts w:eastAsia="Times New Roman" w:cs="Arial"/>
          <w:szCs w:val="24"/>
        </w:rPr>
      </w:pPr>
    </w:p>
    <w:p w14:paraId="5DD054CB" w14:textId="77777777" w:rsidR="00B943BE" w:rsidRPr="00B943BE" w:rsidRDefault="00B943BE" w:rsidP="004933D0">
      <w:pPr>
        <w:rPr>
          <w:rFonts w:eastAsia="Times New Roman" w:cs="Arial"/>
          <w:szCs w:val="24"/>
        </w:rPr>
      </w:pPr>
      <w:r w:rsidRPr="00B943BE">
        <w:rPr>
          <w:rFonts w:eastAsia="Times New Roman" w:cs="Arial"/>
          <w:szCs w:val="24"/>
        </w:rPr>
        <w:t>Both play parks at the Shorefront and Springwell (Crescent) were scoring low in the Inspectors Report, both are classified as Tier 2 play parks.</w:t>
      </w:r>
    </w:p>
    <w:p w14:paraId="1C51E6BC" w14:textId="77777777" w:rsidR="00B943BE" w:rsidRPr="00B943BE" w:rsidRDefault="00B943BE" w:rsidP="004933D0">
      <w:pPr>
        <w:rPr>
          <w:rFonts w:eastAsia="Times New Roman" w:cs="Arial"/>
          <w:szCs w:val="24"/>
        </w:rPr>
      </w:pPr>
    </w:p>
    <w:p w14:paraId="0D0D7EDC" w14:textId="77777777" w:rsidR="00B943BE" w:rsidRPr="00B943BE" w:rsidRDefault="00B943BE" w:rsidP="004933D0">
      <w:pPr>
        <w:rPr>
          <w:rFonts w:eastAsia="Times New Roman" w:cs="Arial"/>
          <w:szCs w:val="24"/>
        </w:rPr>
      </w:pPr>
      <w:r w:rsidRPr="00B943BE">
        <w:rPr>
          <w:rFonts w:eastAsia="Times New Roman" w:cs="Arial"/>
          <w:szCs w:val="24"/>
        </w:rPr>
        <w:t xml:space="preserve">The Play Strategy proposed closing Springwell (Crescent) and upgrading the one at the Shorefront to a Tier 1 which would serve the settlement of Groomsport.  It also recommended that potentially a Multi-Use Games Area could be located on one of the existing tennis courts.  However, it was now proposed that a separate area of land be used, and the tennis courts retained as they were.  </w:t>
      </w:r>
    </w:p>
    <w:p w14:paraId="59C8791D" w14:textId="77777777" w:rsidR="00B943BE" w:rsidRPr="00B943BE" w:rsidRDefault="00B943BE" w:rsidP="004933D0">
      <w:pPr>
        <w:rPr>
          <w:rFonts w:eastAsia="Times New Roman" w:cs="Arial"/>
          <w:szCs w:val="24"/>
        </w:rPr>
      </w:pPr>
    </w:p>
    <w:p w14:paraId="7ADB3A67" w14:textId="77777777" w:rsidR="00B943BE" w:rsidRPr="00B943BE" w:rsidRDefault="00B943BE" w:rsidP="004933D0">
      <w:pPr>
        <w:rPr>
          <w:rFonts w:eastAsia="Times New Roman" w:cs="Arial"/>
          <w:szCs w:val="24"/>
        </w:rPr>
      </w:pPr>
      <w:r w:rsidRPr="00B943BE">
        <w:rPr>
          <w:rFonts w:eastAsia="Times New Roman" w:cs="Arial"/>
          <w:szCs w:val="24"/>
        </w:rPr>
        <w:t>It was proposed to consult on the following options and to ask which was the preferred option:</w:t>
      </w:r>
    </w:p>
    <w:p w14:paraId="475C7EB3" w14:textId="77777777" w:rsidR="00B943BE" w:rsidRPr="00B943BE" w:rsidRDefault="00B943BE" w:rsidP="004933D0">
      <w:pPr>
        <w:rPr>
          <w:rFonts w:eastAsia="Times New Roman" w:cs="Arial"/>
          <w:szCs w:val="24"/>
        </w:rPr>
      </w:pPr>
    </w:p>
    <w:p w14:paraId="4275677A" w14:textId="77777777" w:rsidR="00B943BE" w:rsidRPr="00B943BE" w:rsidRDefault="00B943BE" w:rsidP="004933D0">
      <w:pPr>
        <w:rPr>
          <w:rFonts w:eastAsia="Times New Roman" w:cs="Arial"/>
          <w:b/>
          <w:bCs/>
          <w:szCs w:val="24"/>
        </w:rPr>
      </w:pPr>
      <w:r w:rsidRPr="00B943BE">
        <w:rPr>
          <w:rFonts w:eastAsia="Times New Roman" w:cs="Arial"/>
          <w:b/>
          <w:bCs/>
          <w:szCs w:val="24"/>
        </w:rPr>
        <w:t>Option 1</w:t>
      </w:r>
    </w:p>
    <w:p w14:paraId="2D0F93FB" w14:textId="77777777" w:rsidR="00B943BE" w:rsidRPr="00B943BE" w:rsidRDefault="00B943BE" w:rsidP="004933D0">
      <w:pPr>
        <w:rPr>
          <w:rFonts w:eastAsia="Times New Roman" w:cs="Arial"/>
          <w:szCs w:val="24"/>
        </w:rPr>
      </w:pPr>
      <w:r w:rsidRPr="00B943BE">
        <w:rPr>
          <w:rFonts w:eastAsia="Times New Roman" w:cs="Arial"/>
          <w:szCs w:val="24"/>
        </w:rPr>
        <w:t>Close Springwell (Tier 2) and upgrade the Shorefront to a Tier 1.</w:t>
      </w:r>
    </w:p>
    <w:p w14:paraId="49ACC3CC" w14:textId="77777777" w:rsidR="00B943BE" w:rsidRPr="00B943BE" w:rsidRDefault="00B943BE" w:rsidP="004933D0">
      <w:pPr>
        <w:rPr>
          <w:rFonts w:eastAsia="Times New Roman" w:cs="Arial"/>
          <w:szCs w:val="24"/>
        </w:rPr>
      </w:pPr>
      <w:r w:rsidRPr="00B943BE">
        <w:rPr>
          <w:rFonts w:eastAsia="Times New Roman" w:cs="Arial"/>
          <w:szCs w:val="24"/>
        </w:rPr>
        <w:t xml:space="preserve">(It may be necessary to relocate the play park from its current location to one in the grass areas adjacent to it to accommodate the required larger footprint).  </w:t>
      </w:r>
      <w:r w:rsidRPr="00B943BE">
        <w:rPr>
          <w:rFonts w:eastAsia="Times New Roman" w:cs="Arial"/>
          <w:b/>
          <w:bCs/>
          <w:szCs w:val="24"/>
        </w:rPr>
        <w:t>Cost approx. £170,000.</w:t>
      </w:r>
      <w:r w:rsidRPr="00B943BE">
        <w:rPr>
          <w:rFonts w:eastAsia="Times New Roman" w:cs="Arial"/>
          <w:szCs w:val="24"/>
        </w:rPr>
        <w:t xml:space="preserve"> </w:t>
      </w:r>
    </w:p>
    <w:p w14:paraId="03E04B1F" w14:textId="77777777" w:rsidR="00B943BE" w:rsidRPr="00B943BE" w:rsidRDefault="00B943BE" w:rsidP="004933D0">
      <w:pPr>
        <w:rPr>
          <w:rFonts w:eastAsia="Times New Roman" w:cs="Arial"/>
          <w:szCs w:val="24"/>
        </w:rPr>
      </w:pPr>
    </w:p>
    <w:p w14:paraId="4EAE87DA" w14:textId="77777777" w:rsidR="00B943BE" w:rsidRPr="00B943BE" w:rsidRDefault="00B943BE" w:rsidP="004933D0">
      <w:pPr>
        <w:rPr>
          <w:rFonts w:eastAsia="Times New Roman" w:cs="Arial"/>
          <w:b/>
          <w:bCs/>
          <w:szCs w:val="24"/>
        </w:rPr>
      </w:pPr>
      <w:r w:rsidRPr="00B943BE">
        <w:rPr>
          <w:rFonts w:eastAsia="Times New Roman" w:cs="Arial"/>
          <w:b/>
          <w:bCs/>
          <w:szCs w:val="24"/>
        </w:rPr>
        <w:t>Option 2</w:t>
      </w:r>
    </w:p>
    <w:p w14:paraId="189E9AC0" w14:textId="77777777" w:rsidR="00B943BE" w:rsidRPr="00B943BE" w:rsidRDefault="00B943BE" w:rsidP="004933D0">
      <w:pPr>
        <w:rPr>
          <w:rFonts w:eastAsia="Times New Roman" w:cs="Arial"/>
          <w:szCs w:val="24"/>
        </w:rPr>
      </w:pPr>
      <w:r w:rsidRPr="00B943BE">
        <w:rPr>
          <w:rFonts w:eastAsia="Times New Roman" w:cs="Arial"/>
          <w:szCs w:val="24"/>
        </w:rPr>
        <w:t xml:space="preserve">Keep Springwell and refurbish the Shorefront as a Tier 2.   </w:t>
      </w:r>
    </w:p>
    <w:p w14:paraId="17A38873" w14:textId="77777777" w:rsidR="00B943BE" w:rsidRPr="00B943BE" w:rsidRDefault="00B943BE" w:rsidP="004933D0">
      <w:pPr>
        <w:rPr>
          <w:rFonts w:eastAsia="Times New Roman" w:cs="Arial"/>
          <w:szCs w:val="24"/>
        </w:rPr>
      </w:pPr>
      <w:r w:rsidRPr="00B943BE">
        <w:rPr>
          <w:rFonts w:eastAsia="Times New Roman" w:cs="Arial"/>
          <w:szCs w:val="24"/>
        </w:rPr>
        <w:t xml:space="preserve">(It should be noted that if this is the preferred option Springwell (Crescent) will get refurbed in the future and it will remain a Tier 2.  It may still be necessary to relocate the play park at the Shorefront to accommodate a new Tier 2 play park).  </w:t>
      </w:r>
      <w:r w:rsidRPr="00B943BE">
        <w:rPr>
          <w:rFonts w:eastAsia="Times New Roman" w:cs="Arial"/>
          <w:b/>
          <w:bCs/>
          <w:szCs w:val="24"/>
        </w:rPr>
        <w:t>Cost approx.  £120,000.</w:t>
      </w:r>
    </w:p>
    <w:p w14:paraId="77B66F4D" w14:textId="77777777" w:rsidR="00B943BE" w:rsidRPr="00B943BE" w:rsidRDefault="00B943BE" w:rsidP="004933D0">
      <w:pPr>
        <w:rPr>
          <w:rFonts w:eastAsia="Times New Roman" w:cs="Arial"/>
          <w:szCs w:val="24"/>
        </w:rPr>
      </w:pPr>
    </w:p>
    <w:p w14:paraId="2CD8E0C6" w14:textId="77777777" w:rsidR="00B943BE" w:rsidRPr="00B943BE" w:rsidRDefault="00B943BE" w:rsidP="004933D0">
      <w:pPr>
        <w:rPr>
          <w:rFonts w:eastAsia="Times New Roman" w:cs="Arial"/>
          <w:szCs w:val="24"/>
        </w:rPr>
      </w:pPr>
      <w:r w:rsidRPr="00B943BE">
        <w:rPr>
          <w:rFonts w:eastAsia="Times New Roman" w:cs="Arial"/>
          <w:szCs w:val="24"/>
        </w:rPr>
        <w:t>A question would also be posed that if the respondents selected Option 1, what alternative use would they prefer to see delivered as the Springwell (Crescent) site.  Also while undertaking this public consultation, it posed an opportunity to also ask the question regarding older children provision in Groomsport.  Groomsport was identified as one of the locations for older children provision in the Play Strategy.  It was proposed that an older children facility could be located at the Shorefront.  Therefore, the question would also be asked:</w:t>
      </w:r>
    </w:p>
    <w:p w14:paraId="1733D2E4" w14:textId="77777777" w:rsidR="00B943BE" w:rsidRPr="00B943BE" w:rsidRDefault="00B943BE" w:rsidP="004933D0">
      <w:pPr>
        <w:rPr>
          <w:rFonts w:eastAsia="Times New Roman" w:cs="Arial"/>
          <w:szCs w:val="24"/>
        </w:rPr>
      </w:pPr>
    </w:p>
    <w:p w14:paraId="3A2E28D4" w14:textId="77777777" w:rsidR="00B943BE" w:rsidRPr="00B943BE" w:rsidRDefault="00B943BE" w:rsidP="004933D0">
      <w:pPr>
        <w:rPr>
          <w:rFonts w:eastAsia="Times New Roman" w:cs="Arial"/>
          <w:szCs w:val="24"/>
        </w:rPr>
      </w:pPr>
      <w:r w:rsidRPr="00B943BE">
        <w:rPr>
          <w:rFonts w:eastAsia="Times New Roman" w:cs="Arial"/>
          <w:szCs w:val="24"/>
        </w:rPr>
        <w:t>What type of older children provision would you prefer to be delivered at the Shorefront?</w:t>
      </w:r>
    </w:p>
    <w:p w14:paraId="17E1291B" w14:textId="77777777" w:rsidR="00B943BE" w:rsidRPr="00B943BE" w:rsidRDefault="00B943BE" w:rsidP="004933D0">
      <w:pPr>
        <w:rPr>
          <w:rFonts w:eastAsia="Times New Roman" w:cs="Arial"/>
          <w:szCs w:val="24"/>
        </w:rPr>
      </w:pPr>
    </w:p>
    <w:p w14:paraId="33F2AD5A" w14:textId="77777777" w:rsidR="00B943BE" w:rsidRPr="00B943BE" w:rsidRDefault="00B943BE" w:rsidP="004933D0">
      <w:pPr>
        <w:rPr>
          <w:rFonts w:eastAsia="Times New Roman" w:cs="Arial"/>
          <w:szCs w:val="24"/>
        </w:rPr>
      </w:pPr>
      <w:r w:rsidRPr="00B943BE">
        <w:rPr>
          <w:rFonts w:eastAsia="Times New Roman" w:cs="Arial"/>
          <w:szCs w:val="24"/>
        </w:rPr>
        <w:t>1. Multiuse Games Area</w:t>
      </w:r>
    </w:p>
    <w:p w14:paraId="7FF1268A" w14:textId="77777777" w:rsidR="00B943BE" w:rsidRPr="00B943BE" w:rsidRDefault="00B943BE" w:rsidP="004933D0">
      <w:pPr>
        <w:rPr>
          <w:rFonts w:eastAsia="Times New Roman" w:cs="Arial"/>
          <w:szCs w:val="24"/>
        </w:rPr>
      </w:pPr>
      <w:r w:rsidRPr="00B943BE">
        <w:rPr>
          <w:rFonts w:eastAsia="Times New Roman" w:cs="Arial"/>
          <w:szCs w:val="24"/>
        </w:rPr>
        <w:t>2. Skate Park</w:t>
      </w:r>
    </w:p>
    <w:p w14:paraId="61607BF5" w14:textId="77777777" w:rsidR="00B943BE" w:rsidRPr="00B943BE" w:rsidRDefault="00B943BE" w:rsidP="004933D0">
      <w:pPr>
        <w:rPr>
          <w:rFonts w:eastAsia="Times New Roman" w:cs="Arial"/>
          <w:szCs w:val="24"/>
        </w:rPr>
      </w:pPr>
      <w:r w:rsidRPr="00B943BE">
        <w:rPr>
          <w:rFonts w:eastAsia="Times New Roman" w:cs="Arial"/>
          <w:szCs w:val="24"/>
        </w:rPr>
        <w:t>3. Pump Track</w:t>
      </w:r>
    </w:p>
    <w:p w14:paraId="4D8061B6" w14:textId="77777777" w:rsidR="00B943BE" w:rsidRPr="00B943BE" w:rsidRDefault="00B943BE" w:rsidP="004933D0">
      <w:pPr>
        <w:rPr>
          <w:rFonts w:eastAsia="Times New Roman" w:cs="Arial"/>
          <w:szCs w:val="24"/>
        </w:rPr>
      </w:pPr>
      <w:r w:rsidRPr="00B943BE">
        <w:rPr>
          <w:rFonts w:eastAsia="Times New Roman" w:cs="Arial"/>
          <w:szCs w:val="24"/>
        </w:rPr>
        <w:t>4. Parkour</w:t>
      </w:r>
    </w:p>
    <w:p w14:paraId="513158AF" w14:textId="77777777" w:rsidR="00B943BE" w:rsidRPr="00B943BE" w:rsidRDefault="00B943BE" w:rsidP="004933D0">
      <w:pPr>
        <w:rPr>
          <w:rFonts w:eastAsia="Times New Roman" w:cs="Arial"/>
          <w:szCs w:val="24"/>
        </w:rPr>
      </w:pPr>
    </w:p>
    <w:p w14:paraId="6D241C0B" w14:textId="77777777" w:rsidR="00B943BE" w:rsidRPr="00B943BE" w:rsidRDefault="00B943BE" w:rsidP="004933D0">
      <w:pPr>
        <w:rPr>
          <w:rFonts w:eastAsia="Times New Roman" w:cs="Arial"/>
          <w:szCs w:val="24"/>
        </w:rPr>
      </w:pPr>
      <w:r w:rsidRPr="00B943BE">
        <w:rPr>
          <w:rFonts w:eastAsia="Times New Roman" w:cs="Arial"/>
          <w:szCs w:val="24"/>
        </w:rPr>
        <w:t xml:space="preserve">It should be noted that the older children provision would not be delivered until the next Financial Year or beyond, it may require planning approval etc and that would need to be investigated once the outcome of the public consultation was concluded.  It was proposed to conduct the public consultation exercise before summer 2024.  </w:t>
      </w:r>
    </w:p>
    <w:p w14:paraId="5AB498D4" w14:textId="77777777" w:rsidR="00B943BE" w:rsidRPr="00B943BE" w:rsidRDefault="00B943BE" w:rsidP="004933D0">
      <w:pPr>
        <w:rPr>
          <w:rFonts w:eastAsia="Times New Roman" w:cs="Arial"/>
          <w:b/>
          <w:bCs/>
          <w:szCs w:val="24"/>
        </w:rPr>
      </w:pPr>
    </w:p>
    <w:p w14:paraId="5D57D1AF" w14:textId="77777777" w:rsidR="00B943BE" w:rsidRPr="00B943BE" w:rsidRDefault="00B943BE" w:rsidP="004933D0">
      <w:pPr>
        <w:numPr>
          <w:ilvl w:val="0"/>
          <w:numId w:val="26"/>
        </w:numPr>
        <w:contextualSpacing/>
        <w:rPr>
          <w:rFonts w:eastAsia="Times New Roman" w:cs="Arial"/>
          <w:b/>
          <w:bCs/>
          <w:szCs w:val="24"/>
        </w:rPr>
      </w:pPr>
      <w:r w:rsidRPr="00B943BE">
        <w:rPr>
          <w:rFonts w:eastAsia="Times New Roman" w:cs="Arial"/>
          <w:b/>
          <w:bCs/>
          <w:szCs w:val="24"/>
        </w:rPr>
        <w:t>Northfield and Beechfield (Donaghadee)</w:t>
      </w:r>
    </w:p>
    <w:p w14:paraId="0D140A28" w14:textId="77777777" w:rsidR="00B943BE" w:rsidRPr="00B943BE" w:rsidRDefault="00B943BE" w:rsidP="004933D0">
      <w:pPr>
        <w:rPr>
          <w:rFonts w:eastAsia="Times New Roman" w:cs="Arial"/>
          <w:b/>
          <w:bCs/>
          <w:szCs w:val="24"/>
        </w:rPr>
      </w:pPr>
    </w:p>
    <w:p w14:paraId="54D6635E" w14:textId="77777777" w:rsidR="00B943BE" w:rsidRPr="00B943BE" w:rsidRDefault="00B943BE" w:rsidP="004933D0">
      <w:pPr>
        <w:rPr>
          <w:rFonts w:eastAsia="Times New Roman" w:cs="Arial"/>
          <w:szCs w:val="24"/>
        </w:rPr>
      </w:pPr>
      <w:r w:rsidRPr="00B943BE">
        <w:rPr>
          <w:rFonts w:eastAsia="Times New Roman" w:cs="Arial"/>
          <w:szCs w:val="24"/>
        </w:rPr>
        <w:t xml:space="preserve">The play parks at Northfield and Beechfield were both identified as being amongst the lower scoring parks in the Inspectors report.  The Play Strategy identified an overprovision of play areas in Donaghadee.  At present Donaghadee has a population of 7,325 and had six Council managed play parks (2 x Tier 1’s, 2 x Tier 2’s and 2 x Tier 3’s), distinct overlaps in the catchments of each play park are shown in the graphic below, the first graphic showed the existing provision and the second showed the proposed provision following the recommendations outlined in the Play Strategy.  As a comparison Comber had a population of 9,528 and has 2 Council managed play parks (1 x Tier 1 and 1x Teir 2) and the catchments of these play parks covers the settlement.    </w:t>
      </w:r>
    </w:p>
    <w:p w14:paraId="3FAEE7E3" w14:textId="77777777" w:rsidR="00B943BE" w:rsidRPr="00B943BE" w:rsidRDefault="00B943BE" w:rsidP="004933D0">
      <w:pPr>
        <w:rPr>
          <w:rFonts w:eastAsia="Times New Roman" w:cs="Arial"/>
          <w:sz w:val="8"/>
          <w:szCs w:val="8"/>
        </w:rPr>
      </w:pPr>
    </w:p>
    <w:p w14:paraId="3402C808" w14:textId="77777777" w:rsidR="00B943BE" w:rsidRPr="00B943BE" w:rsidRDefault="00B943BE" w:rsidP="004933D0">
      <w:pPr>
        <w:rPr>
          <w:rFonts w:eastAsia="Times New Roman" w:cs="Arial"/>
          <w:szCs w:val="24"/>
        </w:rPr>
      </w:pPr>
      <w:r w:rsidRPr="00B943BE">
        <w:rPr>
          <w:rFonts w:eastAsia="Times New Roman" w:cs="Arial"/>
          <w:noProof/>
          <w:szCs w:val="24"/>
        </w:rPr>
        <w:drawing>
          <wp:inline distT="0" distB="0" distL="0" distR="0" wp14:anchorId="74EA082A" wp14:editId="51482B71">
            <wp:extent cx="5912838" cy="3810000"/>
            <wp:effectExtent l="0" t="0" r="0" b="0"/>
            <wp:docPr id="492206038"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06038" name="Picture 1" descr="A close-up of a map&#10;&#10;Description automatically generated"/>
                    <pic:cNvPicPr/>
                  </pic:nvPicPr>
                  <pic:blipFill>
                    <a:blip r:embed="rId11"/>
                    <a:stretch>
                      <a:fillRect/>
                    </a:stretch>
                  </pic:blipFill>
                  <pic:spPr>
                    <a:xfrm>
                      <a:off x="0" y="0"/>
                      <a:ext cx="5917518" cy="3813016"/>
                    </a:xfrm>
                    <a:prstGeom prst="rect">
                      <a:avLst/>
                    </a:prstGeom>
                  </pic:spPr>
                </pic:pic>
              </a:graphicData>
            </a:graphic>
          </wp:inline>
        </w:drawing>
      </w:r>
    </w:p>
    <w:p w14:paraId="69C0A934" w14:textId="77777777" w:rsidR="00B943BE" w:rsidRPr="00B943BE" w:rsidRDefault="00B943BE" w:rsidP="004933D0">
      <w:pPr>
        <w:rPr>
          <w:rFonts w:eastAsia="Times New Roman" w:cs="Arial"/>
          <w:szCs w:val="24"/>
        </w:rPr>
      </w:pPr>
      <w:r w:rsidRPr="00B943BE">
        <w:rPr>
          <w:rFonts w:eastAsia="Times New Roman" w:cs="Arial"/>
          <w:szCs w:val="24"/>
        </w:rPr>
        <w:t>No. 59 Pinks Green (Tier 3), No. 4 Lemons Wharf (Tier 1), No. 37 Beechfield (Tier 2), No. 16 Northfield (Tier 2), No. 9 The Commons (Tier 1) and No. 57 Hunts Park (Tier 3).</w:t>
      </w:r>
    </w:p>
    <w:p w14:paraId="1F2828FA" w14:textId="77777777" w:rsidR="00B943BE" w:rsidRPr="00B943BE" w:rsidRDefault="00B943BE" w:rsidP="004933D0">
      <w:pPr>
        <w:rPr>
          <w:rFonts w:eastAsia="Times New Roman" w:cs="Arial"/>
          <w:sz w:val="8"/>
          <w:szCs w:val="8"/>
        </w:rPr>
      </w:pPr>
    </w:p>
    <w:tbl>
      <w:tblPr>
        <w:tblStyle w:val="TableGrid"/>
        <w:tblW w:w="9209" w:type="dxa"/>
        <w:tblLook w:val="04A0" w:firstRow="1" w:lastRow="0" w:firstColumn="1" w:lastColumn="0" w:noHBand="0" w:noVBand="1"/>
      </w:tblPr>
      <w:tblGrid>
        <w:gridCol w:w="1823"/>
        <w:gridCol w:w="1751"/>
        <w:gridCol w:w="3651"/>
        <w:gridCol w:w="1984"/>
      </w:tblGrid>
      <w:tr w:rsidR="00B943BE" w:rsidRPr="00B943BE" w14:paraId="4D97EBEA" w14:textId="77777777" w:rsidTr="00B943BE">
        <w:tc>
          <w:tcPr>
            <w:tcW w:w="1823" w:type="dxa"/>
            <w:shd w:val="clear" w:color="auto" w:fill="E7E6E6"/>
          </w:tcPr>
          <w:p w14:paraId="62B8C6AD" w14:textId="77777777" w:rsidR="00B943BE" w:rsidRPr="00B943BE" w:rsidRDefault="00B943BE" w:rsidP="004933D0">
            <w:pPr>
              <w:rPr>
                <w:rFonts w:eastAsia="Times New Roman" w:cs="Arial"/>
                <w:b/>
                <w:bCs/>
              </w:rPr>
            </w:pPr>
            <w:r w:rsidRPr="00B943BE">
              <w:rPr>
                <w:rFonts w:eastAsia="Times New Roman" w:cs="Arial"/>
                <w:b/>
                <w:bCs/>
              </w:rPr>
              <w:t>Settlement</w:t>
            </w:r>
          </w:p>
        </w:tc>
        <w:tc>
          <w:tcPr>
            <w:tcW w:w="1751" w:type="dxa"/>
            <w:shd w:val="clear" w:color="auto" w:fill="E7E6E6"/>
          </w:tcPr>
          <w:p w14:paraId="65AABC1A" w14:textId="77777777" w:rsidR="00B943BE" w:rsidRPr="00B943BE" w:rsidRDefault="00B943BE" w:rsidP="004933D0">
            <w:pPr>
              <w:rPr>
                <w:rFonts w:eastAsia="Times New Roman" w:cs="Arial"/>
                <w:b/>
                <w:bCs/>
              </w:rPr>
            </w:pPr>
            <w:r w:rsidRPr="00B943BE">
              <w:rPr>
                <w:rFonts w:eastAsia="Times New Roman" w:cs="Arial"/>
                <w:b/>
                <w:bCs/>
              </w:rPr>
              <w:t xml:space="preserve">Population </w:t>
            </w:r>
          </w:p>
          <w:p w14:paraId="61FF28CE" w14:textId="77777777" w:rsidR="00B943BE" w:rsidRPr="00B943BE" w:rsidRDefault="00B943BE" w:rsidP="004933D0">
            <w:pPr>
              <w:rPr>
                <w:rFonts w:eastAsia="Times New Roman" w:cs="Arial"/>
                <w:b/>
                <w:bCs/>
                <w:sz w:val="20"/>
                <w:szCs w:val="20"/>
              </w:rPr>
            </w:pPr>
            <w:r w:rsidRPr="00B943BE">
              <w:rPr>
                <w:rFonts w:eastAsia="Times New Roman" w:cs="Arial"/>
                <w:b/>
                <w:bCs/>
                <w:sz w:val="20"/>
                <w:szCs w:val="20"/>
              </w:rPr>
              <w:t>(2021 Census)</w:t>
            </w:r>
          </w:p>
        </w:tc>
        <w:tc>
          <w:tcPr>
            <w:tcW w:w="3651" w:type="dxa"/>
            <w:shd w:val="clear" w:color="auto" w:fill="E7E6E6"/>
          </w:tcPr>
          <w:p w14:paraId="14CD4E3D" w14:textId="77777777" w:rsidR="00B943BE" w:rsidRPr="00B943BE" w:rsidRDefault="00B943BE" w:rsidP="004933D0">
            <w:pPr>
              <w:rPr>
                <w:rFonts w:eastAsia="Times New Roman" w:cs="Arial"/>
                <w:b/>
                <w:bCs/>
              </w:rPr>
            </w:pPr>
            <w:r w:rsidRPr="00B943BE">
              <w:rPr>
                <w:rFonts w:eastAsia="Times New Roman" w:cs="Arial"/>
                <w:b/>
                <w:bCs/>
              </w:rPr>
              <w:t>No. of Play Parks</w:t>
            </w:r>
          </w:p>
        </w:tc>
        <w:tc>
          <w:tcPr>
            <w:tcW w:w="1984" w:type="dxa"/>
            <w:shd w:val="clear" w:color="auto" w:fill="E7E6E6"/>
            <w:vAlign w:val="center"/>
          </w:tcPr>
          <w:p w14:paraId="233F471D" w14:textId="77777777" w:rsidR="00B943BE" w:rsidRPr="00B943BE" w:rsidRDefault="00B943BE" w:rsidP="004933D0">
            <w:pPr>
              <w:rPr>
                <w:rFonts w:eastAsia="Times New Roman" w:cs="Arial"/>
                <w:b/>
                <w:bCs/>
              </w:rPr>
            </w:pPr>
            <w:r w:rsidRPr="00B943BE">
              <w:rPr>
                <w:rFonts w:eastAsia="Times New Roman" w:cs="Arial"/>
                <w:b/>
                <w:bCs/>
                <w:color w:val="000000"/>
                <w:lang w:eastAsia="en-GB"/>
              </w:rPr>
              <w:t>Population Per     Play Park</w:t>
            </w:r>
          </w:p>
        </w:tc>
      </w:tr>
      <w:tr w:rsidR="00B943BE" w:rsidRPr="00B943BE" w14:paraId="0BD96905" w14:textId="77777777" w:rsidTr="00C117F1">
        <w:tc>
          <w:tcPr>
            <w:tcW w:w="1823" w:type="dxa"/>
          </w:tcPr>
          <w:p w14:paraId="58425BAE" w14:textId="77777777" w:rsidR="00B943BE" w:rsidRPr="00B943BE" w:rsidRDefault="00B943BE" w:rsidP="004933D0">
            <w:pPr>
              <w:rPr>
                <w:rFonts w:eastAsia="Times New Roman" w:cs="Arial"/>
                <w:b/>
                <w:bCs/>
              </w:rPr>
            </w:pPr>
          </w:p>
          <w:p w14:paraId="04C3FCBA" w14:textId="77777777" w:rsidR="00B943BE" w:rsidRPr="00B943BE" w:rsidRDefault="00B943BE" w:rsidP="004933D0">
            <w:pPr>
              <w:rPr>
                <w:rFonts w:eastAsia="Times New Roman" w:cs="Arial"/>
                <w:b/>
                <w:bCs/>
              </w:rPr>
            </w:pPr>
            <w:r w:rsidRPr="00B943BE">
              <w:rPr>
                <w:rFonts w:eastAsia="Times New Roman" w:cs="Arial"/>
                <w:b/>
                <w:bCs/>
              </w:rPr>
              <w:t>Bangor</w:t>
            </w:r>
          </w:p>
          <w:p w14:paraId="6DC32F3A" w14:textId="77777777" w:rsidR="00B943BE" w:rsidRPr="00B943BE" w:rsidRDefault="00B943BE" w:rsidP="004933D0">
            <w:pPr>
              <w:rPr>
                <w:rFonts w:eastAsia="Times New Roman" w:cs="Arial"/>
                <w:b/>
                <w:bCs/>
              </w:rPr>
            </w:pPr>
          </w:p>
        </w:tc>
        <w:tc>
          <w:tcPr>
            <w:tcW w:w="1751" w:type="dxa"/>
          </w:tcPr>
          <w:p w14:paraId="73F7C518" w14:textId="77777777" w:rsidR="00B943BE" w:rsidRPr="00B943BE" w:rsidRDefault="00B943BE" w:rsidP="004933D0">
            <w:pPr>
              <w:rPr>
                <w:rFonts w:eastAsia="Times New Roman" w:cs="Arial"/>
                <w:b/>
                <w:bCs/>
              </w:rPr>
            </w:pPr>
          </w:p>
          <w:p w14:paraId="035121D5" w14:textId="77777777" w:rsidR="00B943BE" w:rsidRPr="00B943BE" w:rsidRDefault="00B943BE" w:rsidP="004933D0">
            <w:pPr>
              <w:rPr>
                <w:rFonts w:eastAsia="Times New Roman" w:cs="Arial"/>
                <w:b/>
                <w:bCs/>
              </w:rPr>
            </w:pPr>
            <w:r w:rsidRPr="00B943BE">
              <w:rPr>
                <w:rFonts w:eastAsia="Times New Roman" w:cs="Arial"/>
                <w:b/>
                <w:bCs/>
              </w:rPr>
              <w:t>64,596</w:t>
            </w:r>
          </w:p>
        </w:tc>
        <w:tc>
          <w:tcPr>
            <w:tcW w:w="3651" w:type="dxa"/>
          </w:tcPr>
          <w:p w14:paraId="5A8BA272" w14:textId="77777777" w:rsidR="00B943BE" w:rsidRPr="00B943BE" w:rsidRDefault="00B943BE" w:rsidP="004933D0">
            <w:pPr>
              <w:rPr>
                <w:rFonts w:eastAsia="Times New Roman" w:cs="Arial"/>
                <w:b/>
                <w:bCs/>
                <w:u w:val="single"/>
              </w:rPr>
            </w:pPr>
            <w:r w:rsidRPr="00B943BE">
              <w:rPr>
                <w:rFonts w:eastAsia="Times New Roman" w:cs="Arial"/>
                <w:b/>
                <w:bCs/>
                <w:u w:val="single"/>
              </w:rPr>
              <w:t>Total: 15</w:t>
            </w:r>
          </w:p>
          <w:p w14:paraId="39E3E6DA" w14:textId="77777777" w:rsidR="00B943BE" w:rsidRPr="00B943BE" w:rsidRDefault="00B943BE" w:rsidP="004933D0">
            <w:pPr>
              <w:rPr>
                <w:rFonts w:eastAsia="Times New Roman" w:cs="Arial"/>
              </w:rPr>
            </w:pPr>
            <w:r w:rsidRPr="00B943BE">
              <w:rPr>
                <w:rFonts w:eastAsia="Times New Roman" w:cs="Arial"/>
              </w:rPr>
              <w:t>Tier 1: 2, Tier 2: 10 &amp; Tier 3: 3</w:t>
            </w:r>
          </w:p>
        </w:tc>
        <w:tc>
          <w:tcPr>
            <w:tcW w:w="1984" w:type="dxa"/>
            <w:vAlign w:val="center"/>
          </w:tcPr>
          <w:p w14:paraId="771C1834" w14:textId="77777777" w:rsidR="00B943BE" w:rsidRPr="00B943BE" w:rsidRDefault="00B943BE" w:rsidP="004933D0">
            <w:pPr>
              <w:rPr>
                <w:rFonts w:eastAsia="Times New Roman" w:cs="Arial"/>
                <w:b/>
                <w:bCs/>
                <w:u w:val="single"/>
              </w:rPr>
            </w:pPr>
            <w:r w:rsidRPr="00B943BE">
              <w:rPr>
                <w:rFonts w:eastAsia="Times New Roman" w:cs="Arial"/>
                <w:color w:val="000000"/>
                <w:lang w:eastAsia="en-GB"/>
              </w:rPr>
              <w:t xml:space="preserve">4306 </w:t>
            </w:r>
          </w:p>
        </w:tc>
      </w:tr>
      <w:tr w:rsidR="00B943BE" w:rsidRPr="00B943BE" w14:paraId="7793F2C1" w14:textId="77777777" w:rsidTr="00C117F1">
        <w:tc>
          <w:tcPr>
            <w:tcW w:w="1823" w:type="dxa"/>
          </w:tcPr>
          <w:p w14:paraId="2E9EAE79" w14:textId="77777777" w:rsidR="00B943BE" w:rsidRPr="00B943BE" w:rsidRDefault="00B943BE" w:rsidP="004933D0">
            <w:pPr>
              <w:rPr>
                <w:rFonts w:eastAsia="Times New Roman" w:cs="Arial"/>
                <w:b/>
                <w:bCs/>
              </w:rPr>
            </w:pPr>
          </w:p>
          <w:p w14:paraId="189820A4" w14:textId="77777777" w:rsidR="00B943BE" w:rsidRPr="00B943BE" w:rsidRDefault="00B943BE" w:rsidP="004933D0">
            <w:pPr>
              <w:rPr>
                <w:rFonts w:eastAsia="Times New Roman" w:cs="Arial"/>
                <w:b/>
                <w:bCs/>
              </w:rPr>
            </w:pPr>
            <w:r w:rsidRPr="00B943BE">
              <w:rPr>
                <w:rFonts w:eastAsia="Times New Roman" w:cs="Arial"/>
                <w:b/>
                <w:bCs/>
              </w:rPr>
              <w:t>Newtownards</w:t>
            </w:r>
          </w:p>
        </w:tc>
        <w:tc>
          <w:tcPr>
            <w:tcW w:w="1751" w:type="dxa"/>
          </w:tcPr>
          <w:p w14:paraId="1F28EE66" w14:textId="77777777" w:rsidR="00B943BE" w:rsidRPr="00B943BE" w:rsidRDefault="00B943BE" w:rsidP="004933D0">
            <w:pPr>
              <w:rPr>
                <w:rFonts w:eastAsia="Times New Roman" w:cs="Arial"/>
                <w:b/>
                <w:bCs/>
              </w:rPr>
            </w:pPr>
          </w:p>
          <w:p w14:paraId="004E8917" w14:textId="77777777" w:rsidR="00B943BE" w:rsidRPr="00B943BE" w:rsidRDefault="00B943BE" w:rsidP="004933D0">
            <w:pPr>
              <w:rPr>
                <w:rFonts w:eastAsia="Times New Roman" w:cs="Arial"/>
                <w:b/>
                <w:bCs/>
              </w:rPr>
            </w:pPr>
            <w:r w:rsidRPr="00B943BE">
              <w:rPr>
                <w:rFonts w:eastAsia="Times New Roman" w:cs="Arial"/>
                <w:b/>
                <w:bCs/>
              </w:rPr>
              <w:t>29,677</w:t>
            </w:r>
          </w:p>
        </w:tc>
        <w:tc>
          <w:tcPr>
            <w:tcW w:w="3651" w:type="dxa"/>
          </w:tcPr>
          <w:p w14:paraId="5FEDD626" w14:textId="77777777" w:rsidR="00B943BE" w:rsidRPr="00B943BE" w:rsidRDefault="00B943BE" w:rsidP="004933D0">
            <w:pPr>
              <w:rPr>
                <w:rFonts w:eastAsia="Times New Roman" w:cs="Arial"/>
                <w:b/>
                <w:bCs/>
                <w:u w:val="single"/>
              </w:rPr>
            </w:pPr>
            <w:r w:rsidRPr="00B943BE">
              <w:rPr>
                <w:rFonts w:eastAsia="Times New Roman" w:cs="Arial"/>
                <w:b/>
                <w:bCs/>
                <w:u w:val="single"/>
              </w:rPr>
              <w:t>Total: 7</w:t>
            </w:r>
          </w:p>
          <w:p w14:paraId="423D62BF" w14:textId="77777777" w:rsidR="00B943BE" w:rsidRPr="00B943BE" w:rsidRDefault="00B943BE" w:rsidP="004933D0">
            <w:pPr>
              <w:rPr>
                <w:rFonts w:eastAsia="Times New Roman" w:cs="Arial"/>
              </w:rPr>
            </w:pPr>
            <w:r w:rsidRPr="00B943BE">
              <w:rPr>
                <w:rFonts w:eastAsia="Times New Roman" w:cs="Arial"/>
              </w:rPr>
              <w:t>Tier 0: 1, Tier 1: 1</w:t>
            </w:r>
          </w:p>
          <w:p w14:paraId="480213AD" w14:textId="77777777" w:rsidR="00B943BE" w:rsidRPr="00B943BE" w:rsidRDefault="00B943BE" w:rsidP="004933D0">
            <w:pPr>
              <w:rPr>
                <w:rFonts w:eastAsia="Times New Roman" w:cs="Arial"/>
              </w:rPr>
            </w:pPr>
            <w:r w:rsidRPr="00B943BE">
              <w:rPr>
                <w:rFonts w:eastAsia="Times New Roman" w:cs="Arial"/>
              </w:rPr>
              <w:t>Tier 2: 5 &amp; Tier 3: 0</w:t>
            </w:r>
          </w:p>
        </w:tc>
        <w:tc>
          <w:tcPr>
            <w:tcW w:w="1984" w:type="dxa"/>
            <w:vAlign w:val="center"/>
          </w:tcPr>
          <w:p w14:paraId="12B9A8F8" w14:textId="77777777" w:rsidR="00B943BE" w:rsidRPr="00B943BE" w:rsidRDefault="00B943BE" w:rsidP="004933D0">
            <w:pPr>
              <w:rPr>
                <w:rFonts w:eastAsia="Times New Roman" w:cs="Arial"/>
                <w:b/>
                <w:bCs/>
                <w:u w:val="single"/>
              </w:rPr>
            </w:pPr>
            <w:r w:rsidRPr="00B943BE">
              <w:rPr>
                <w:rFonts w:eastAsia="Times New Roman" w:cs="Arial"/>
                <w:color w:val="000000"/>
                <w:lang w:eastAsia="en-GB"/>
              </w:rPr>
              <w:t>4240</w:t>
            </w:r>
          </w:p>
        </w:tc>
      </w:tr>
      <w:tr w:rsidR="00B943BE" w:rsidRPr="00B943BE" w14:paraId="39B6D116" w14:textId="77777777" w:rsidTr="00C117F1">
        <w:tc>
          <w:tcPr>
            <w:tcW w:w="1823" w:type="dxa"/>
          </w:tcPr>
          <w:p w14:paraId="01D4CCF4" w14:textId="77777777" w:rsidR="00B943BE" w:rsidRPr="00B943BE" w:rsidRDefault="00B943BE" w:rsidP="004933D0">
            <w:pPr>
              <w:rPr>
                <w:rFonts w:eastAsia="Times New Roman" w:cs="Arial"/>
                <w:b/>
                <w:bCs/>
              </w:rPr>
            </w:pPr>
          </w:p>
          <w:p w14:paraId="5BC76369" w14:textId="77777777" w:rsidR="00B943BE" w:rsidRPr="00B943BE" w:rsidRDefault="00B943BE" w:rsidP="004933D0">
            <w:pPr>
              <w:rPr>
                <w:rFonts w:eastAsia="Times New Roman" w:cs="Arial"/>
                <w:b/>
                <w:bCs/>
              </w:rPr>
            </w:pPr>
            <w:r w:rsidRPr="00B943BE">
              <w:rPr>
                <w:rFonts w:eastAsia="Times New Roman" w:cs="Arial"/>
                <w:b/>
                <w:bCs/>
              </w:rPr>
              <w:t>Holywood</w:t>
            </w:r>
          </w:p>
          <w:p w14:paraId="0B3DAAE3" w14:textId="77777777" w:rsidR="00B943BE" w:rsidRPr="00B943BE" w:rsidRDefault="00B943BE" w:rsidP="004933D0">
            <w:pPr>
              <w:rPr>
                <w:rFonts w:eastAsia="Times New Roman" w:cs="Arial"/>
                <w:b/>
                <w:bCs/>
              </w:rPr>
            </w:pPr>
          </w:p>
        </w:tc>
        <w:tc>
          <w:tcPr>
            <w:tcW w:w="1751" w:type="dxa"/>
          </w:tcPr>
          <w:p w14:paraId="57D1749F" w14:textId="77777777" w:rsidR="00B943BE" w:rsidRPr="00B943BE" w:rsidRDefault="00B943BE" w:rsidP="004933D0">
            <w:pPr>
              <w:rPr>
                <w:rFonts w:eastAsia="Times New Roman" w:cs="Arial"/>
                <w:b/>
                <w:bCs/>
              </w:rPr>
            </w:pPr>
          </w:p>
          <w:p w14:paraId="1973CD68" w14:textId="77777777" w:rsidR="00B943BE" w:rsidRPr="00B943BE" w:rsidRDefault="00B943BE" w:rsidP="004933D0">
            <w:pPr>
              <w:rPr>
                <w:rFonts w:eastAsia="Times New Roman" w:cs="Arial"/>
                <w:b/>
                <w:bCs/>
              </w:rPr>
            </w:pPr>
            <w:r w:rsidRPr="00B943BE">
              <w:rPr>
                <w:rFonts w:eastAsia="Times New Roman" w:cs="Arial"/>
                <w:b/>
                <w:bCs/>
              </w:rPr>
              <w:t>10,757</w:t>
            </w:r>
          </w:p>
        </w:tc>
        <w:tc>
          <w:tcPr>
            <w:tcW w:w="3651" w:type="dxa"/>
          </w:tcPr>
          <w:p w14:paraId="0A9BD9DD" w14:textId="77777777" w:rsidR="00B943BE" w:rsidRPr="00B943BE" w:rsidRDefault="00B943BE" w:rsidP="004933D0">
            <w:pPr>
              <w:rPr>
                <w:rFonts w:eastAsia="Times New Roman" w:cs="Arial"/>
                <w:b/>
                <w:bCs/>
                <w:u w:val="single"/>
              </w:rPr>
            </w:pPr>
            <w:r w:rsidRPr="00B943BE">
              <w:rPr>
                <w:rFonts w:eastAsia="Times New Roman" w:cs="Arial"/>
                <w:b/>
                <w:bCs/>
                <w:u w:val="single"/>
              </w:rPr>
              <w:t>Total: 4</w:t>
            </w:r>
          </w:p>
          <w:p w14:paraId="1801A6EA" w14:textId="77777777" w:rsidR="00B943BE" w:rsidRPr="00B943BE" w:rsidRDefault="00B943BE" w:rsidP="004933D0">
            <w:pPr>
              <w:rPr>
                <w:rFonts w:eastAsia="Times New Roman" w:cs="Arial"/>
              </w:rPr>
            </w:pPr>
            <w:r w:rsidRPr="00B943BE">
              <w:rPr>
                <w:rFonts w:eastAsia="Times New Roman" w:cs="Arial"/>
              </w:rPr>
              <w:t>Tier 1: 2, Tier 2: 2 &amp; Tier 3: 0</w:t>
            </w:r>
          </w:p>
        </w:tc>
        <w:tc>
          <w:tcPr>
            <w:tcW w:w="1984" w:type="dxa"/>
            <w:vAlign w:val="center"/>
          </w:tcPr>
          <w:p w14:paraId="126D1842" w14:textId="77777777" w:rsidR="00B943BE" w:rsidRPr="00B943BE" w:rsidRDefault="00B943BE" w:rsidP="004933D0">
            <w:pPr>
              <w:rPr>
                <w:rFonts w:eastAsia="Times New Roman" w:cs="Arial"/>
                <w:color w:val="000000"/>
                <w:lang w:eastAsia="en-GB"/>
              </w:rPr>
            </w:pPr>
            <w:r w:rsidRPr="00B943BE">
              <w:rPr>
                <w:rFonts w:eastAsia="Times New Roman" w:cs="Arial"/>
                <w:color w:val="000000"/>
                <w:lang w:eastAsia="en-GB"/>
              </w:rPr>
              <w:t>2689</w:t>
            </w:r>
          </w:p>
          <w:p w14:paraId="7E4846C2" w14:textId="77777777" w:rsidR="00B943BE" w:rsidRPr="00B943BE" w:rsidRDefault="00B943BE" w:rsidP="004933D0">
            <w:pPr>
              <w:rPr>
                <w:rFonts w:eastAsia="Times New Roman" w:cs="Arial"/>
                <w:b/>
                <w:bCs/>
                <w:color w:val="000000"/>
                <w:u w:val="single"/>
                <w:lang w:eastAsia="en-GB"/>
              </w:rPr>
            </w:pPr>
          </w:p>
          <w:p w14:paraId="35CF75D1" w14:textId="77777777" w:rsidR="00B943BE" w:rsidRPr="00B943BE" w:rsidRDefault="00B943BE" w:rsidP="004933D0">
            <w:pPr>
              <w:rPr>
                <w:rFonts w:eastAsia="Times New Roman" w:cs="Arial"/>
                <w:b/>
                <w:bCs/>
                <w:color w:val="000000"/>
                <w:u w:val="single"/>
                <w:lang w:eastAsia="en-GB"/>
              </w:rPr>
            </w:pPr>
          </w:p>
          <w:p w14:paraId="72E797C8" w14:textId="77777777" w:rsidR="00B943BE" w:rsidRPr="00B943BE" w:rsidRDefault="00B943BE" w:rsidP="004933D0">
            <w:pPr>
              <w:rPr>
                <w:rFonts w:eastAsia="Times New Roman" w:cs="Arial"/>
                <w:b/>
                <w:bCs/>
                <w:u w:val="single"/>
              </w:rPr>
            </w:pPr>
          </w:p>
        </w:tc>
      </w:tr>
      <w:tr w:rsidR="00B943BE" w:rsidRPr="00B943BE" w14:paraId="6950CA49" w14:textId="77777777" w:rsidTr="00C117F1">
        <w:tc>
          <w:tcPr>
            <w:tcW w:w="1823" w:type="dxa"/>
          </w:tcPr>
          <w:p w14:paraId="35801588" w14:textId="77777777" w:rsidR="00B943BE" w:rsidRPr="00B943BE" w:rsidRDefault="00B943BE" w:rsidP="004933D0">
            <w:pPr>
              <w:rPr>
                <w:rFonts w:eastAsia="Times New Roman" w:cs="Arial"/>
                <w:b/>
                <w:bCs/>
              </w:rPr>
            </w:pPr>
          </w:p>
          <w:p w14:paraId="0DC6C266" w14:textId="77777777" w:rsidR="00B943BE" w:rsidRPr="00B943BE" w:rsidRDefault="00B943BE" w:rsidP="004933D0">
            <w:pPr>
              <w:rPr>
                <w:rFonts w:eastAsia="Times New Roman" w:cs="Arial"/>
                <w:b/>
                <w:bCs/>
              </w:rPr>
            </w:pPr>
            <w:r w:rsidRPr="00B943BE">
              <w:rPr>
                <w:rFonts w:eastAsia="Times New Roman" w:cs="Arial"/>
                <w:b/>
                <w:bCs/>
              </w:rPr>
              <w:t>Comber</w:t>
            </w:r>
          </w:p>
          <w:p w14:paraId="1D1C7B2E" w14:textId="77777777" w:rsidR="00B943BE" w:rsidRPr="00B943BE" w:rsidRDefault="00B943BE" w:rsidP="004933D0">
            <w:pPr>
              <w:rPr>
                <w:rFonts w:eastAsia="Times New Roman" w:cs="Arial"/>
                <w:b/>
                <w:bCs/>
              </w:rPr>
            </w:pPr>
          </w:p>
        </w:tc>
        <w:tc>
          <w:tcPr>
            <w:tcW w:w="1751" w:type="dxa"/>
          </w:tcPr>
          <w:p w14:paraId="68AE490F" w14:textId="77777777" w:rsidR="00B943BE" w:rsidRPr="00B943BE" w:rsidRDefault="00B943BE" w:rsidP="004933D0">
            <w:pPr>
              <w:rPr>
                <w:rFonts w:eastAsia="Times New Roman" w:cs="Arial"/>
                <w:b/>
                <w:bCs/>
              </w:rPr>
            </w:pPr>
          </w:p>
          <w:p w14:paraId="0135AAE1" w14:textId="77777777" w:rsidR="00B943BE" w:rsidRPr="00B943BE" w:rsidRDefault="00B943BE" w:rsidP="004933D0">
            <w:pPr>
              <w:rPr>
                <w:rFonts w:eastAsia="Times New Roman" w:cs="Arial"/>
                <w:b/>
                <w:bCs/>
              </w:rPr>
            </w:pPr>
            <w:r w:rsidRPr="00B943BE">
              <w:rPr>
                <w:rFonts w:eastAsia="Times New Roman" w:cs="Arial"/>
                <w:b/>
                <w:bCs/>
              </w:rPr>
              <w:t>9,528</w:t>
            </w:r>
          </w:p>
        </w:tc>
        <w:tc>
          <w:tcPr>
            <w:tcW w:w="3651" w:type="dxa"/>
          </w:tcPr>
          <w:p w14:paraId="02E938D5" w14:textId="77777777" w:rsidR="00B943BE" w:rsidRPr="00B943BE" w:rsidRDefault="00B943BE" w:rsidP="004933D0">
            <w:pPr>
              <w:rPr>
                <w:rFonts w:eastAsia="Times New Roman" w:cs="Arial"/>
                <w:b/>
                <w:bCs/>
                <w:u w:val="single"/>
              </w:rPr>
            </w:pPr>
            <w:r w:rsidRPr="00B943BE">
              <w:rPr>
                <w:rFonts w:eastAsia="Times New Roman" w:cs="Arial"/>
                <w:b/>
                <w:bCs/>
                <w:u w:val="single"/>
              </w:rPr>
              <w:t>Total: 2</w:t>
            </w:r>
          </w:p>
          <w:p w14:paraId="4835F49C" w14:textId="77777777" w:rsidR="00B943BE" w:rsidRPr="00B943BE" w:rsidRDefault="00B943BE" w:rsidP="004933D0">
            <w:pPr>
              <w:rPr>
                <w:rFonts w:eastAsia="Times New Roman" w:cs="Arial"/>
              </w:rPr>
            </w:pPr>
            <w:r w:rsidRPr="00B943BE">
              <w:rPr>
                <w:rFonts w:eastAsia="Times New Roman" w:cs="Arial"/>
              </w:rPr>
              <w:t>Tier 1: 1, Tier 2: 1 &amp; Tier 3: 0</w:t>
            </w:r>
          </w:p>
        </w:tc>
        <w:tc>
          <w:tcPr>
            <w:tcW w:w="1984" w:type="dxa"/>
            <w:vAlign w:val="center"/>
          </w:tcPr>
          <w:p w14:paraId="58F5D09C" w14:textId="77777777" w:rsidR="00B943BE" w:rsidRPr="00B943BE" w:rsidRDefault="00B943BE" w:rsidP="004933D0">
            <w:pPr>
              <w:rPr>
                <w:rFonts w:eastAsia="Times New Roman" w:cs="Arial"/>
                <w:b/>
                <w:bCs/>
                <w:u w:val="single"/>
              </w:rPr>
            </w:pPr>
            <w:r w:rsidRPr="00B943BE">
              <w:rPr>
                <w:rFonts w:eastAsia="Times New Roman" w:cs="Arial"/>
                <w:color w:val="000000"/>
                <w:lang w:eastAsia="en-GB"/>
              </w:rPr>
              <w:t>4764</w:t>
            </w:r>
          </w:p>
        </w:tc>
      </w:tr>
      <w:tr w:rsidR="00B943BE" w:rsidRPr="00B943BE" w14:paraId="681C9936" w14:textId="77777777" w:rsidTr="00C117F1">
        <w:tc>
          <w:tcPr>
            <w:tcW w:w="1823" w:type="dxa"/>
          </w:tcPr>
          <w:p w14:paraId="5B6D35A6" w14:textId="77777777" w:rsidR="00B943BE" w:rsidRPr="00B943BE" w:rsidRDefault="00B943BE" w:rsidP="004933D0">
            <w:pPr>
              <w:rPr>
                <w:rFonts w:eastAsia="Times New Roman" w:cs="Arial"/>
                <w:b/>
                <w:bCs/>
              </w:rPr>
            </w:pPr>
          </w:p>
          <w:p w14:paraId="07B00710" w14:textId="77777777" w:rsidR="00B943BE" w:rsidRPr="00B943BE" w:rsidRDefault="00B943BE" w:rsidP="004933D0">
            <w:pPr>
              <w:rPr>
                <w:rFonts w:eastAsia="Times New Roman" w:cs="Arial"/>
                <w:b/>
                <w:bCs/>
              </w:rPr>
            </w:pPr>
            <w:r w:rsidRPr="00B943BE">
              <w:rPr>
                <w:rFonts w:eastAsia="Times New Roman" w:cs="Arial"/>
                <w:b/>
                <w:bCs/>
              </w:rPr>
              <w:t>Donaghadee</w:t>
            </w:r>
          </w:p>
          <w:p w14:paraId="070B978E" w14:textId="77777777" w:rsidR="00B943BE" w:rsidRPr="00B943BE" w:rsidRDefault="00B943BE" w:rsidP="004933D0">
            <w:pPr>
              <w:rPr>
                <w:rFonts w:eastAsia="Times New Roman" w:cs="Arial"/>
                <w:b/>
                <w:bCs/>
              </w:rPr>
            </w:pPr>
          </w:p>
        </w:tc>
        <w:tc>
          <w:tcPr>
            <w:tcW w:w="1751" w:type="dxa"/>
          </w:tcPr>
          <w:p w14:paraId="62C1D28A" w14:textId="77777777" w:rsidR="00B943BE" w:rsidRPr="00B943BE" w:rsidRDefault="00B943BE" w:rsidP="004933D0">
            <w:pPr>
              <w:rPr>
                <w:rFonts w:eastAsia="Times New Roman" w:cs="Arial"/>
                <w:b/>
                <w:bCs/>
              </w:rPr>
            </w:pPr>
          </w:p>
          <w:p w14:paraId="40B6DB90" w14:textId="77777777" w:rsidR="00B943BE" w:rsidRPr="00B943BE" w:rsidRDefault="00B943BE" w:rsidP="004933D0">
            <w:pPr>
              <w:rPr>
                <w:rFonts w:eastAsia="Times New Roman" w:cs="Arial"/>
                <w:b/>
                <w:bCs/>
              </w:rPr>
            </w:pPr>
            <w:r w:rsidRPr="00B943BE">
              <w:rPr>
                <w:rFonts w:eastAsia="Times New Roman" w:cs="Arial"/>
                <w:b/>
                <w:bCs/>
              </w:rPr>
              <w:t>7,325</w:t>
            </w:r>
          </w:p>
        </w:tc>
        <w:tc>
          <w:tcPr>
            <w:tcW w:w="3651" w:type="dxa"/>
          </w:tcPr>
          <w:p w14:paraId="4211FE93" w14:textId="77777777" w:rsidR="00B943BE" w:rsidRPr="00B943BE" w:rsidRDefault="00B943BE" w:rsidP="004933D0">
            <w:pPr>
              <w:rPr>
                <w:rFonts w:eastAsia="Times New Roman" w:cs="Arial"/>
                <w:b/>
                <w:bCs/>
                <w:u w:val="single"/>
              </w:rPr>
            </w:pPr>
            <w:r w:rsidRPr="00B943BE">
              <w:rPr>
                <w:rFonts w:eastAsia="Times New Roman" w:cs="Arial"/>
                <w:b/>
                <w:bCs/>
                <w:u w:val="single"/>
              </w:rPr>
              <w:t>Total: 6</w:t>
            </w:r>
          </w:p>
          <w:p w14:paraId="47603062" w14:textId="77777777" w:rsidR="00B943BE" w:rsidRPr="00B943BE" w:rsidRDefault="00B943BE" w:rsidP="004933D0">
            <w:pPr>
              <w:rPr>
                <w:rFonts w:eastAsia="Times New Roman" w:cs="Arial"/>
              </w:rPr>
            </w:pPr>
            <w:r w:rsidRPr="00B943BE">
              <w:rPr>
                <w:rFonts w:eastAsia="Times New Roman" w:cs="Arial"/>
              </w:rPr>
              <w:t>Tier 1: 2, Tier 2: 2 &amp; Tier 3: 2</w:t>
            </w:r>
          </w:p>
        </w:tc>
        <w:tc>
          <w:tcPr>
            <w:tcW w:w="1984" w:type="dxa"/>
            <w:vAlign w:val="center"/>
          </w:tcPr>
          <w:p w14:paraId="502CF76B" w14:textId="77777777" w:rsidR="00B943BE" w:rsidRPr="00B943BE" w:rsidRDefault="00B943BE" w:rsidP="004933D0">
            <w:pPr>
              <w:rPr>
                <w:rFonts w:eastAsia="Times New Roman" w:cs="Arial"/>
                <w:b/>
                <w:bCs/>
                <w:u w:val="single"/>
              </w:rPr>
            </w:pPr>
            <w:r w:rsidRPr="00B943BE">
              <w:rPr>
                <w:rFonts w:eastAsia="Times New Roman" w:cs="Arial"/>
                <w:color w:val="000000"/>
                <w:lang w:eastAsia="en-GB"/>
              </w:rPr>
              <w:t>1221</w:t>
            </w:r>
          </w:p>
        </w:tc>
      </w:tr>
    </w:tbl>
    <w:p w14:paraId="2C2EA88D" w14:textId="77777777" w:rsidR="00B943BE" w:rsidRPr="00B943BE" w:rsidRDefault="00B943BE" w:rsidP="004933D0">
      <w:pPr>
        <w:rPr>
          <w:rFonts w:eastAsia="Times New Roman" w:cs="Arial"/>
          <w:szCs w:val="24"/>
        </w:rPr>
      </w:pPr>
    </w:p>
    <w:p w14:paraId="1504ED56" w14:textId="77777777" w:rsidR="00B943BE" w:rsidRPr="00B943BE" w:rsidRDefault="00B943BE" w:rsidP="004933D0">
      <w:pPr>
        <w:rPr>
          <w:rFonts w:eastAsia="Times New Roman" w:cs="Arial"/>
          <w:szCs w:val="24"/>
        </w:rPr>
      </w:pPr>
      <w:r w:rsidRPr="00B943BE">
        <w:rPr>
          <w:rFonts w:eastAsia="Times New Roman" w:cs="Arial"/>
          <w:szCs w:val="24"/>
        </w:rPr>
        <w:t xml:space="preserve">The table above showed the uneven distribution of Play Parks within the Borough and suggested </w:t>
      </w:r>
      <w:r w:rsidRPr="00B943BE">
        <w:rPr>
          <w:rFonts w:eastAsia="Times New Roman" w:cs="Arial"/>
          <w:color w:val="000000"/>
          <w:szCs w:val="24"/>
          <w:lang w:eastAsia="en-GB"/>
        </w:rPr>
        <w:t>over provision in Donaghadee, as previously identified within agreed Play Strategy.</w:t>
      </w:r>
    </w:p>
    <w:p w14:paraId="7911B3FC" w14:textId="77777777" w:rsidR="00B943BE" w:rsidRPr="00B943BE" w:rsidRDefault="00B943BE" w:rsidP="004933D0">
      <w:pPr>
        <w:rPr>
          <w:rFonts w:eastAsia="Times New Roman" w:cs="Arial"/>
          <w:szCs w:val="24"/>
        </w:rPr>
      </w:pPr>
    </w:p>
    <w:p w14:paraId="3732D025" w14:textId="77777777" w:rsidR="00B943BE" w:rsidRPr="00B943BE" w:rsidRDefault="00B943BE" w:rsidP="004933D0">
      <w:pPr>
        <w:rPr>
          <w:rFonts w:eastAsia="Times New Roman" w:cs="Arial"/>
          <w:szCs w:val="24"/>
        </w:rPr>
      </w:pPr>
      <w:r w:rsidRPr="00B943BE">
        <w:rPr>
          <w:rFonts w:eastAsia="Times New Roman" w:cs="Arial"/>
          <w:szCs w:val="24"/>
        </w:rPr>
        <w:t xml:space="preserve">The Play Strategy identified the removal of Beechfield (Tier 2) as being surplus given the proximity of Northfield (Tier 2) alongside the provision at Lemons Wharf (Tier 1).  According to the Inspectors report Beechfield was now considered to be at the end of the equipment’s life so would now be appropriate to have it removed and if so Northfield which was also at the end of its equipment’s life could be refurbished as a </w:t>
      </w:r>
    </w:p>
    <w:p w14:paraId="3367F030" w14:textId="77777777" w:rsidR="00B943BE" w:rsidRPr="00B943BE" w:rsidRDefault="00B943BE" w:rsidP="004933D0">
      <w:pPr>
        <w:rPr>
          <w:rFonts w:eastAsia="Times New Roman" w:cs="Arial"/>
          <w:szCs w:val="24"/>
        </w:rPr>
      </w:pPr>
      <w:r w:rsidRPr="00B943BE">
        <w:rPr>
          <w:rFonts w:eastAsia="Times New Roman" w:cs="Arial"/>
          <w:szCs w:val="24"/>
        </w:rPr>
        <w:t xml:space="preserve">Tier 2.  </w:t>
      </w:r>
      <w:r w:rsidRPr="00B943BE">
        <w:rPr>
          <w:rFonts w:eastAsia="Times New Roman" w:cs="Arial"/>
          <w:b/>
          <w:bCs/>
          <w:szCs w:val="24"/>
        </w:rPr>
        <w:t>Cost approx. £120,000.</w:t>
      </w:r>
      <w:r w:rsidRPr="00B943BE">
        <w:rPr>
          <w:rFonts w:eastAsia="Times New Roman" w:cs="Arial"/>
          <w:szCs w:val="24"/>
        </w:rPr>
        <w:t xml:space="preserve"> </w:t>
      </w:r>
    </w:p>
    <w:p w14:paraId="357625A0" w14:textId="77777777" w:rsidR="00B943BE" w:rsidRPr="00B943BE" w:rsidRDefault="00B943BE" w:rsidP="004933D0">
      <w:pPr>
        <w:rPr>
          <w:rFonts w:eastAsia="Times New Roman" w:cs="Arial"/>
          <w:szCs w:val="24"/>
        </w:rPr>
      </w:pPr>
    </w:p>
    <w:p w14:paraId="108E29D8" w14:textId="77777777" w:rsidR="00B943BE" w:rsidRPr="00B943BE" w:rsidRDefault="00B943BE" w:rsidP="004933D0">
      <w:pPr>
        <w:rPr>
          <w:rFonts w:eastAsia="Times New Roman" w:cs="Arial"/>
          <w:szCs w:val="24"/>
        </w:rPr>
      </w:pPr>
      <w:r w:rsidRPr="00B943BE">
        <w:rPr>
          <w:rFonts w:eastAsia="Times New Roman" w:cs="Arial"/>
          <w:szCs w:val="24"/>
        </w:rPr>
        <w:t xml:space="preserve">A consultation would take place in relation to this and if Beechfield was to be removed, to establish what alternative use people would prefer at the Beechfield site. It would also to establish what type of older children they would like to see delivered at Hunts Park.  There was currently a basketball net in Hunts Park on an area of hardstanding.  The delivery of the older children provision at Hunts Park would be determined by the delivery of an older children facility in Holywood, if was not possible due to additional consultation issues or planning requirements to deliver that in Holywood then then the delivery of provision in Donaghadee may be possible sooner.   </w:t>
      </w:r>
    </w:p>
    <w:p w14:paraId="38E7F838" w14:textId="77777777" w:rsidR="00B943BE" w:rsidRPr="00B943BE" w:rsidRDefault="00B943BE" w:rsidP="004933D0">
      <w:pPr>
        <w:rPr>
          <w:rFonts w:eastAsia="Times New Roman" w:cs="Arial"/>
          <w:szCs w:val="24"/>
        </w:rPr>
      </w:pPr>
    </w:p>
    <w:p w14:paraId="362A5163" w14:textId="77777777" w:rsidR="00B943BE" w:rsidRPr="00B943BE" w:rsidRDefault="00B943BE" w:rsidP="004933D0">
      <w:pPr>
        <w:rPr>
          <w:rFonts w:eastAsia="Times New Roman" w:cs="Arial"/>
          <w:szCs w:val="24"/>
        </w:rPr>
      </w:pPr>
      <w:r w:rsidRPr="00B943BE">
        <w:rPr>
          <w:rFonts w:eastAsia="Times New Roman" w:cs="Arial"/>
          <w:szCs w:val="24"/>
        </w:rPr>
        <w:t>It should be noted that provision for older children was also envisaged at The Commons and this was established through the consultation carried out as part of The Commons Masterplan where a skate park/pump track was the preferred facility type.  That would be delivered as part of a wider project at The Commons in the future as well as a new Tier 1 play park replacing the existing one.</w:t>
      </w:r>
    </w:p>
    <w:p w14:paraId="10812307" w14:textId="77777777" w:rsidR="00B943BE" w:rsidRPr="00B943BE" w:rsidRDefault="00B943BE" w:rsidP="004933D0">
      <w:pPr>
        <w:rPr>
          <w:rFonts w:eastAsia="Times New Roman" w:cs="Arial"/>
          <w:szCs w:val="24"/>
        </w:rPr>
      </w:pPr>
    </w:p>
    <w:p w14:paraId="452971C6" w14:textId="77777777" w:rsidR="00B943BE" w:rsidRPr="00B943BE" w:rsidRDefault="00B943BE" w:rsidP="004933D0">
      <w:pPr>
        <w:numPr>
          <w:ilvl w:val="0"/>
          <w:numId w:val="26"/>
        </w:numPr>
        <w:contextualSpacing/>
        <w:rPr>
          <w:rFonts w:eastAsia="Times New Roman" w:cs="Arial"/>
          <w:b/>
          <w:bCs/>
          <w:szCs w:val="24"/>
        </w:rPr>
      </w:pPr>
      <w:r w:rsidRPr="00B943BE">
        <w:rPr>
          <w:rFonts w:eastAsia="Times New Roman" w:cs="Arial"/>
          <w:b/>
          <w:bCs/>
          <w:szCs w:val="24"/>
        </w:rPr>
        <w:t>Londonderry Park</w:t>
      </w:r>
    </w:p>
    <w:p w14:paraId="61FE958A" w14:textId="77777777" w:rsidR="00B943BE" w:rsidRPr="00B943BE" w:rsidRDefault="00B943BE" w:rsidP="004933D0">
      <w:pPr>
        <w:rPr>
          <w:rFonts w:eastAsia="Times New Roman" w:cs="Arial"/>
          <w:szCs w:val="24"/>
        </w:rPr>
      </w:pPr>
    </w:p>
    <w:p w14:paraId="7EBBBC73" w14:textId="77777777" w:rsidR="00B943BE" w:rsidRPr="00B943BE" w:rsidRDefault="00B943BE" w:rsidP="004933D0">
      <w:pPr>
        <w:rPr>
          <w:rFonts w:eastAsia="Times New Roman" w:cs="Arial"/>
          <w:szCs w:val="24"/>
        </w:rPr>
      </w:pPr>
      <w:r w:rsidRPr="00B943BE">
        <w:rPr>
          <w:rFonts w:eastAsia="Times New Roman" w:cs="Arial"/>
          <w:szCs w:val="24"/>
        </w:rPr>
        <w:t xml:space="preserve">The play park at Londonderry Park (Tier 1) had been identified as one of the lower scoring play parks in the Inspectors report.  Newtownards was well served by play parks including the Borough’s only Top Teir (0) play facility at Ards Blair Mayne Wellbeing Leisure Centre.  The play park at The Glen (Tier 2) had just been </w:t>
      </w:r>
      <w:r w:rsidRPr="00B943BE">
        <w:rPr>
          <w:rFonts w:eastAsia="Times New Roman" w:cs="Arial"/>
          <w:szCs w:val="24"/>
        </w:rPr>
        <w:lastRenderedPageBreak/>
        <w:t>refurbished.  It was proposed that Londonderry was refurbished as a Tier 1 (</w:t>
      </w:r>
      <w:r w:rsidRPr="00B943BE">
        <w:rPr>
          <w:rFonts w:eastAsia="Times New Roman" w:cs="Arial"/>
          <w:b/>
          <w:bCs/>
          <w:szCs w:val="24"/>
        </w:rPr>
        <w:t>Cost approx. £170,000</w:t>
      </w:r>
      <w:r w:rsidRPr="00B943BE">
        <w:rPr>
          <w:rFonts w:eastAsia="Times New Roman" w:cs="Arial"/>
          <w:szCs w:val="24"/>
        </w:rPr>
        <w:t>).</w:t>
      </w:r>
    </w:p>
    <w:p w14:paraId="03398882" w14:textId="77777777" w:rsidR="00B943BE" w:rsidRPr="00B943BE" w:rsidRDefault="00B943BE" w:rsidP="004933D0">
      <w:pPr>
        <w:rPr>
          <w:rFonts w:eastAsia="Times New Roman" w:cs="Arial"/>
          <w:szCs w:val="24"/>
        </w:rPr>
      </w:pPr>
    </w:p>
    <w:p w14:paraId="51369919" w14:textId="77777777" w:rsidR="00B943BE" w:rsidRPr="00B943BE" w:rsidRDefault="00B943BE" w:rsidP="004933D0">
      <w:pPr>
        <w:numPr>
          <w:ilvl w:val="0"/>
          <w:numId w:val="26"/>
        </w:numPr>
        <w:contextualSpacing/>
        <w:rPr>
          <w:rFonts w:eastAsia="Times New Roman" w:cs="Arial"/>
          <w:b/>
          <w:bCs/>
          <w:szCs w:val="24"/>
        </w:rPr>
      </w:pPr>
      <w:r w:rsidRPr="00B943BE">
        <w:rPr>
          <w:rFonts w:eastAsia="Times New Roman" w:cs="Arial"/>
          <w:b/>
          <w:bCs/>
          <w:szCs w:val="24"/>
        </w:rPr>
        <w:t>Ballyholme, Banks Lane, Pickie and Ward Park Bangor</w:t>
      </w:r>
    </w:p>
    <w:p w14:paraId="369C44ED" w14:textId="77777777" w:rsidR="00B943BE" w:rsidRPr="00B943BE" w:rsidRDefault="00B943BE" w:rsidP="004933D0">
      <w:pPr>
        <w:rPr>
          <w:rFonts w:eastAsia="Times New Roman" w:cs="Arial"/>
          <w:szCs w:val="24"/>
        </w:rPr>
      </w:pPr>
    </w:p>
    <w:p w14:paraId="240D17B5" w14:textId="77777777" w:rsidR="00B943BE" w:rsidRPr="00B943BE" w:rsidRDefault="00B943BE" w:rsidP="004933D0">
      <w:pPr>
        <w:rPr>
          <w:rFonts w:eastAsia="Times New Roman" w:cs="Arial"/>
          <w:szCs w:val="24"/>
        </w:rPr>
      </w:pPr>
      <w:r w:rsidRPr="00B943BE">
        <w:rPr>
          <w:rFonts w:eastAsia="Times New Roman" w:cs="Arial"/>
          <w:szCs w:val="24"/>
        </w:rPr>
        <w:t>The Inspectors report identified Ballyholme (Tier 3), Banks Lane (Tier 2) and Pickie (Tier 1) as being amongst the lower scoring play parks and Ward Park (Tier 1) was also one of the lower scoring Teir 1 play parks in in the Borough.</w:t>
      </w:r>
    </w:p>
    <w:p w14:paraId="25534BE7" w14:textId="77777777" w:rsidR="00B943BE" w:rsidRPr="00B943BE" w:rsidRDefault="00B943BE" w:rsidP="004933D0">
      <w:pPr>
        <w:rPr>
          <w:rFonts w:eastAsia="Times New Roman" w:cs="Arial"/>
          <w:szCs w:val="24"/>
        </w:rPr>
      </w:pPr>
    </w:p>
    <w:p w14:paraId="0793ABE5" w14:textId="77777777" w:rsidR="00B943BE" w:rsidRPr="00B943BE" w:rsidRDefault="00B943BE" w:rsidP="004933D0">
      <w:pPr>
        <w:rPr>
          <w:rFonts w:eastAsia="Times New Roman" w:cs="Arial"/>
          <w:szCs w:val="24"/>
        </w:rPr>
      </w:pPr>
      <w:r w:rsidRPr="00B943BE">
        <w:rPr>
          <w:rFonts w:eastAsia="Times New Roman" w:cs="Arial"/>
          <w:szCs w:val="24"/>
        </w:rPr>
        <w:t>The Play Strategy identified Ballyholme as being surplus given the proximity of Kingsland and Banks Lane.  It was not envisaged that it would be removed until the wider Bangor Waterfront project had been delivered.  Kingsland and Banks Lane would be refurbished as part of the Waterfront scheme.  Pickie was also due to be relocated into a space straddling the Marine Gardens area and an adjacent area of Council land and for it to become at Teir 0.  Therefore, it was not considered appropriate to invest money in any of these play parks given the plans as part of the wider Bangor Waterfront/Marine Gardens schemes.</w:t>
      </w:r>
    </w:p>
    <w:p w14:paraId="473634E7" w14:textId="77777777" w:rsidR="00B943BE" w:rsidRPr="00B943BE" w:rsidRDefault="00B943BE" w:rsidP="004933D0">
      <w:pPr>
        <w:rPr>
          <w:rFonts w:eastAsia="Times New Roman" w:cs="Arial"/>
          <w:szCs w:val="24"/>
        </w:rPr>
      </w:pPr>
    </w:p>
    <w:p w14:paraId="05984B0D" w14:textId="77777777" w:rsidR="00B943BE" w:rsidRPr="00B943BE" w:rsidRDefault="00B943BE" w:rsidP="004933D0">
      <w:pPr>
        <w:rPr>
          <w:rFonts w:eastAsia="Times New Roman" w:cs="Arial"/>
          <w:szCs w:val="24"/>
        </w:rPr>
      </w:pPr>
      <w:r w:rsidRPr="00B943BE">
        <w:rPr>
          <w:rFonts w:eastAsia="Times New Roman" w:cs="Arial"/>
          <w:szCs w:val="24"/>
        </w:rPr>
        <w:t>Given that there was an ongoing Capital Project in Ward Park (path, ponds etc) and that the aforementioned play parks in Bangor would benefit from investment as part of the Waterfront/Marine Garden schemes in the future, it was considered that it would be appropriate to refurbish Ward Park to provide a quality Teir 1 play park to serve Bangor in the interim (</w:t>
      </w:r>
      <w:r w:rsidRPr="00B943BE">
        <w:rPr>
          <w:rFonts w:eastAsia="Times New Roman" w:cs="Arial"/>
          <w:b/>
          <w:bCs/>
          <w:szCs w:val="24"/>
        </w:rPr>
        <w:t>Cost approx. £170,000</w:t>
      </w:r>
      <w:r w:rsidRPr="00B943BE">
        <w:rPr>
          <w:rFonts w:eastAsia="Times New Roman" w:cs="Arial"/>
          <w:szCs w:val="24"/>
        </w:rPr>
        <w:t>).  Given the budget constraints (£500,000 per year for play park refurbishments) it would be necessary to deliver this towards the end of the 2024/2025 Financial Year and running into the 2025/2026 Financial Year to use up the remaining available budget from the 2024/2025 Financial Year and avail of the additional budget required from the next one.</w:t>
      </w:r>
    </w:p>
    <w:p w14:paraId="3E83EFFD" w14:textId="77777777" w:rsidR="00B943BE" w:rsidRPr="00B943BE" w:rsidRDefault="00B943BE" w:rsidP="004933D0">
      <w:pPr>
        <w:rPr>
          <w:rFonts w:eastAsia="Times New Roman" w:cs="Arial"/>
          <w:szCs w:val="24"/>
        </w:rPr>
      </w:pPr>
    </w:p>
    <w:p w14:paraId="669A9493" w14:textId="77777777" w:rsidR="00B943BE" w:rsidRPr="00B943BE" w:rsidRDefault="00B943BE" w:rsidP="004933D0">
      <w:pPr>
        <w:rPr>
          <w:rFonts w:eastAsia="Times New Roman" w:cs="Arial"/>
          <w:szCs w:val="24"/>
        </w:rPr>
      </w:pPr>
      <w:bookmarkStart w:id="6" w:name="_Hlk162274967"/>
      <w:r w:rsidRPr="00B943BE">
        <w:rPr>
          <w:rFonts w:eastAsia="Times New Roman" w:cs="Arial"/>
          <w:szCs w:val="24"/>
        </w:rPr>
        <w:t xml:space="preserve">It was also proposed, subject to consultation, to relocate the play park in Ward Park from its current location at the rear of the residential properties at Moira Drive (yellow flag) to the northern most tennis courts (white flag) which had been out of use for many years.  It was considered that this relocation will be beneficial to the residential amenity of the properties on Moira Drive as it would be moved away from their homes thus reducing noise impacts, but also the new location would be more accessible as parents can utilise the car park off the Gransha Road located at the pavilion building. A report on the Ward Park Tennis Courts future development plan was being presented to Council in </w:t>
      </w:r>
      <w:bookmarkEnd w:id="6"/>
      <w:r w:rsidRPr="00B943BE">
        <w:rPr>
          <w:rFonts w:eastAsia="Times New Roman" w:cs="Arial"/>
          <w:szCs w:val="24"/>
        </w:rPr>
        <w:t>the coming months.</w:t>
      </w:r>
    </w:p>
    <w:p w14:paraId="5342B92C" w14:textId="77777777" w:rsidR="00B943BE" w:rsidRPr="00B943BE" w:rsidRDefault="00B943BE" w:rsidP="004933D0">
      <w:pPr>
        <w:rPr>
          <w:rFonts w:eastAsia="Times New Roman" w:cs="Arial"/>
          <w:szCs w:val="24"/>
        </w:rPr>
      </w:pPr>
    </w:p>
    <w:p w14:paraId="41C6AACB" w14:textId="77777777" w:rsidR="00B943BE" w:rsidRPr="00B943BE" w:rsidRDefault="00B943BE" w:rsidP="004933D0">
      <w:pPr>
        <w:rPr>
          <w:rFonts w:eastAsia="Times New Roman" w:cs="Arial"/>
          <w:szCs w:val="24"/>
        </w:rPr>
      </w:pPr>
      <w:r w:rsidRPr="00B943BE">
        <w:rPr>
          <w:rFonts w:eastAsia="Times New Roman" w:cs="Arial"/>
          <w:noProof/>
          <w:szCs w:val="24"/>
        </w:rPr>
        <w:lastRenderedPageBreak/>
        <w:drawing>
          <wp:inline distT="0" distB="0" distL="0" distR="0" wp14:anchorId="58B77560" wp14:editId="111ED039">
            <wp:extent cx="4476750" cy="3333750"/>
            <wp:effectExtent l="0" t="0" r="0" b="0"/>
            <wp:docPr id="1912719210"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19210" name="Picture 1" descr="An aerial view of a cit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333750"/>
                    </a:xfrm>
                    <a:prstGeom prst="rect">
                      <a:avLst/>
                    </a:prstGeom>
                    <a:noFill/>
                  </pic:spPr>
                </pic:pic>
              </a:graphicData>
            </a:graphic>
          </wp:inline>
        </w:drawing>
      </w:r>
    </w:p>
    <w:p w14:paraId="7D931777" w14:textId="77777777" w:rsidR="00B943BE" w:rsidRPr="00B943BE" w:rsidRDefault="00B943BE" w:rsidP="004933D0">
      <w:pPr>
        <w:rPr>
          <w:rFonts w:eastAsia="Times New Roman" w:cs="Arial"/>
          <w:szCs w:val="24"/>
        </w:rPr>
      </w:pPr>
    </w:p>
    <w:p w14:paraId="0A763FE6" w14:textId="3B6EDCD4" w:rsidR="00B943BE" w:rsidRDefault="004933D0" w:rsidP="004933D0">
      <w:pPr>
        <w:contextualSpacing/>
        <w:rPr>
          <w:rFonts w:eastAsia="Times New Roman" w:cs="Arial"/>
          <w:szCs w:val="24"/>
        </w:rPr>
      </w:pPr>
      <w:r w:rsidRPr="00B943BE">
        <w:rPr>
          <w:rFonts w:eastAsia="Times New Roman" w:cs="Arial"/>
          <w:szCs w:val="24"/>
        </w:rPr>
        <w:t xml:space="preserve">RECOMMENDED </w:t>
      </w:r>
      <w:r w:rsidR="00B943BE" w:rsidRPr="00B943BE">
        <w:rPr>
          <w:rFonts w:eastAsia="Times New Roman" w:cs="Arial"/>
          <w:szCs w:val="24"/>
        </w:rPr>
        <w:t>that the Council notes the updates in relation to the planned refurbishments, consultations and older children provision in 2024/2025.</w:t>
      </w:r>
    </w:p>
    <w:p w14:paraId="65E80AAC" w14:textId="77777777" w:rsidR="00262565" w:rsidRDefault="00262565" w:rsidP="004933D0">
      <w:pPr>
        <w:contextualSpacing/>
        <w:rPr>
          <w:rFonts w:eastAsia="Times New Roman" w:cs="Arial"/>
          <w:szCs w:val="24"/>
        </w:rPr>
      </w:pPr>
    </w:p>
    <w:p w14:paraId="23A81A38" w14:textId="08DD0F30" w:rsidR="00262565" w:rsidRDefault="00262565" w:rsidP="004933D0">
      <w:pPr>
        <w:contextualSpacing/>
      </w:pPr>
      <w:r>
        <w:t xml:space="preserve">Alderman Adair proposed, seconded by Alderman Cummings, that </w:t>
      </w:r>
      <w:r w:rsidRPr="00262565">
        <w:t xml:space="preserve">Council </w:t>
      </w:r>
      <w:r>
        <w:t>p</w:t>
      </w:r>
      <w:r w:rsidRPr="00262565">
        <w:t>roceed with upgrades at sites contained in the report that require no community consultation but pause a decision on those sites that require community consultation to enable a members workshop on the future of the council play strategy</w:t>
      </w:r>
      <w:r>
        <w:t>.</w:t>
      </w:r>
    </w:p>
    <w:p w14:paraId="0E110023" w14:textId="77777777" w:rsidR="00262565" w:rsidRDefault="00262565" w:rsidP="004933D0">
      <w:pPr>
        <w:contextualSpacing/>
      </w:pPr>
    </w:p>
    <w:p w14:paraId="09975966" w14:textId="69C8F7CA" w:rsidR="00814CE8" w:rsidRDefault="00262565" w:rsidP="00814CE8">
      <w:pPr>
        <w:contextualSpacing/>
      </w:pPr>
      <w:r>
        <w:t xml:space="preserve">Speaking to his alternative proposal, </w:t>
      </w:r>
      <w:r w:rsidR="00814CE8">
        <w:t xml:space="preserve">Alderman Adair said it was fantastic that a number of sites had been earmarked for upgrades. He was particularly pleased with the Millisle outdoor gym and he was delighted that was going ahead. He was delighted also that the playpark in Portavogie, at New Harbour Road, was also proceeding. He clarified that it was reported as Harbour Road in the </w:t>
      </w:r>
      <w:r w:rsidR="000A5A01">
        <w:t>report</w:t>
      </w:r>
      <w:r w:rsidR="00814CE8">
        <w:t xml:space="preserve"> but that should be amended to New Harbour Road. He was happy that those sites could proceed unhindered however his alternative proposal was calling to pause those sites that required consultation as he felt the Play Strategy needed to be reviewed.</w:t>
      </w:r>
    </w:p>
    <w:p w14:paraId="54861CC6" w14:textId="77777777" w:rsidR="00814CE8" w:rsidRDefault="00814CE8" w:rsidP="00814CE8">
      <w:pPr>
        <w:contextualSpacing/>
      </w:pPr>
    </w:p>
    <w:p w14:paraId="0E4D4120" w14:textId="77777777" w:rsidR="00814CE8" w:rsidRDefault="00814CE8" w:rsidP="00814CE8">
      <w:pPr>
        <w:contextualSpacing/>
      </w:pPr>
      <w:r>
        <w:t>When the Play Strategy had passed, Members had believed that no playpark would be closed without community consultation and he referred to a matter in Kircubbin which had only served to divide two areas in the village because there had not been enough focus on how the two areas could operate in tandem.</w:t>
      </w:r>
    </w:p>
    <w:p w14:paraId="108B9F20" w14:textId="77777777" w:rsidR="00814CE8" w:rsidRDefault="00814CE8" w:rsidP="00814CE8">
      <w:pPr>
        <w:contextualSpacing/>
      </w:pPr>
    </w:p>
    <w:p w14:paraId="548D97A6" w14:textId="6432E681" w:rsidR="00814CE8" w:rsidRDefault="00814CE8" w:rsidP="00814CE8">
      <w:pPr>
        <w:contextualSpacing/>
      </w:pPr>
      <w:r>
        <w:t xml:space="preserve">He was a believer that playparks should be accessible to all families on foot and the Council had delivered good playparks for children as well as other facilities for young people, however he felt that the wording of consultations was causing issues with communities which often put them in position of having to sacrifice a playpark to allow the upgrade of another one. He felt that Councillors needed to have a broad discussion over the future of the strategy and he felt lessons needed to be learned around the consultation processes. He felt this would not be delaying those </w:t>
      </w:r>
      <w:r>
        <w:lastRenderedPageBreak/>
        <w:t xml:space="preserve">playparks that had been agreed but it was important to look at those requiring consultation to ensure that communities get the playparks that </w:t>
      </w:r>
      <w:r w:rsidR="00B93865">
        <w:t>were</w:t>
      </w:r>
      <w:r>
        <w:t xml:space="preserve"> right for them.</w:t>
      </w:r>
    </w:p>
    <w:p w14:paraId="3D3186A4" w14:textId="77777777" w:rsidR="00814CE8" w:rsidRDefault="00814CE8" w:rsidP="00814CE8">
      <w:pPr>
        <w:contextualSpacing/>
      </w:pPr>
    </w:p>
    <w:p w14:paraId="1D5A3689" w14:textId="19537D74" w:rsidR="00814CE8" w:rsidRDefault="00814CE8" w:rsidP="00814CE8">
      <w:pPr>
        <w:contextualSpacing/>
      </w:pPr>
      <w:r>
        <w:t xml:space="preserve">The seconder, </w:t>
      </w:r>
      <w:r w:rsidRPr="00814CE8">
        <w:t>Alderman Cummings felt that</w:t>
      </w:r>
      <w:r>
        <w:t xml:space="preserve"> due to</w:t>
      </w:r>
      <w:r w:rsidRPr="00814CE8">
        <w:t xml:space="preserve"> the</w:t>
      </w:r>
      <w:r>
        <w:t xml:space="preserve"> changing</w:t>
      </w:r>
      <w:r w:rsidRPr="00814CE8">
        <w:t xml:space="preserve"> demographics as a result of ongoing development</w:t>
      </w:r>
      <w:r>
        <w:t xml:space="preserve">, </w:t>
      </w:r>
      <w:r w:rsidRPr="00814CE8">
        <w:t>the Borough required constant review of</w:t>
      </w:r>
      <w:r>
        <w:t xml:space="preserve"> its</w:t>
      </w:r>
      <w:r w:rsidRPr="00814CE8">
        <w:t xml:space="preserve"> play facilities. It was no surprise that play areas were very popular</w:t>
      </w:r>
      <w:r>
        <w:t xml:space="preserve"> </w:t>
      </w:r>
      <w:r w:rsidRPr="00814CE8">
        <w:t>and the upgrades were greatly appreciated. He pointed to Dixon Park in Ballygowan, and he had been impressed with the contribution that local people had made in terms of the layout. He was therefore happy to support the proposal to allow Council to take on board the important views of communities.</w:t>
      </w:r>
    </w:p>
    <w:p w14:paraId="62EDDD29" w14:textId="77777777" w:rsidR="00814CE8" w:rsidRDefault="00814CE8" w:rsidP="00814CE8">
      <w:pPr>
        <w:contextualSpacing/>
      </w:pPr>
    </w:p>
    <w:p w14:paraId="716389CC" w14:textId="06E731E7" w:rsidR="00814CE8" w:rsidRDefault="00814CE8" w:rsidP="00814CE8">
      <w:pPr>
        <w:contextualSpacing/>
      </w:pPr>
      <w:r>
        <w:t>Alderman Brooks rose to support the</w:t>
      </w:r>
      <w:r w:rsidR="00091260">
        <w:t xml:space="preserve"> proposal</w:t>
      </w:r>
      <w:r>
        <w:t xml:space="preserve"> and told the Committee that he had been one of the few members of the Council who had not supported the Play Strategy </w:t>
      </w:r>
      <w:r w:rsidR="00D87666">
        <w:t xml:space="preserve">as he had been unhappy with the proposed closures of playparks within it. He felt that no Councillor could be content to support the closure of a playpark. Referring to Donaghadee, there were </w:t>
      </w:r>
      <w:r w:rsidR="001B31BD">
        <w:t>six playparks</w:t>
      </w:r>
      <w:r w:rsidR="00D87666">
        <w:t xml:space="preserve"> of varying sizes, listed in the strategy. At Pink’s Green for example there were only swings, he recalled, and therefore no huge economic gain of removing them given the huge concern it would cause to local people. He recalled the large concern when the playpark at Beechfield, an area of deprivation, was proposed for closure. He also noted that the strategy was based on 2010 Census data and Donaghadee was a very different place now. He recalled that 1700 people had signed a petition </w:t>
      </w:r>
      <w:r w:rsidR="000A5A01">
        <w:t>with regards to</w:t>
      </w:r>
      <w:r w:rsidR="00D87666">
        <w:t xml:space="preserve"> Beechfield which was used consistently.</w:t>
      </w:r>
    </w:p>
    <w:p w14:paraId="6A24CB1D" w14:textId="77777777" w:rsidR="007C1F28" w:rsidRDefault="007C1F28" w:rsidP="00814CE8">
      <w:pPr>
        <w:contextualSpacing/>
      </w:pPr>
    </w:p>
    <w:p w14:paraId="799BDB94" w14:textId="7EE83E01" w:rsidR="007C1F28" w:rsidRDefault="007C1F28" w:rsidP="00814CE8">
      <w:pPr>
        <w:contextualSpacing/>
      </w:pPr>
      <w:r>
        <w:t>He referred to proposals to invest into play facilities at Northfield in Donaghadee, which would have been at the expense of the Beechfield site. He had suggested the relocation of redundant play facilities at Lemon’s Wharf to Northfield</w:t>
      </w:r>
      <w:r w:rsidR="00520363">
        <w:t xml:space="preserve"> as an alternative to that closure</w:t>
      </w:r>
      <w:r w:rsidR="00A73971">
        <w:t>.</w:t>
      </w:r>
    </w:p>
    <w:p w14:paraId="424CDF75" w14:textId="77777777" w:rsidR="007C1F28" w:rsidRDefault="007C1F28" w:rsidP="00814CE8">
      <w:pPr>
        <w:contextualSpacing/>
      </w:pPr>
    </w:p>
    <w:p w14:paraId="24DC331A" w14:textId="306BB052" w:rsidR="007C1F28" w:rsidRDefault="007C1F28" w:rsidP="00814CE8">
      <w:pPr>
        <w:contextualSpacing/>
      </w:pPr>
      <w:r>
        <w:t>He stressed that he was not the Council’s representative in Bangor East and Donaghadee but Bangor East and Donaghadee’s representative here in the Chamber and he said that people were unhappy that the Council was being perceived as closing down playparks. He was therefore happy to support the alternative proposal.</w:t>
      </w:r>
    </w:p>
    <w:p w14:paraId="01103A88" w14:textId="77777777" w:rsidR="007C1F28" w:rsidRDefault="007C1F28" w:rsidP="00814CE8">
      <w:pPr>
        <w:contextualSpacing/>
      </w:pPr>
    </w:p>
    <w:p w14:paraId="7405916E" w14:textId="5107664E" w:rsidR="007C1F28" w:rsidRDefault="007C1F28" w:rsidP="00814CE8">
      <w:pPr>
        <w:contextualSpacing/>
      </w:pPr>
      <w:r>
        <w:t>Councillor Hollywood gave his appreciation for the recent refurbishment of the playpark in Kilcooley and explained that it had gone down very well with children and parents.</w:t>
      </w:r>
    </w:p>
    <w:p w14:paraId="0DCB8D8C" w14:textId="77777777" w:rsidR="00520363" w:rsidRDefault="00520363" w:rsidP="00814CE8">
      <w:pPr>
        <w:contextualSpacing/>
      </w:pPr>
    </w:p>
    <w:p w14:paraId="48871836" w14:textId="137EDEFF" w:rsidR="00520363" w:rsidRDefault="00520363" w:rsidP="00814CE8">
      <w:pPr>
        <w:contextualSpacing/>
      </w:pPr>
      <w:r>
        <w:t xml:space="preserve">Councillor Irwin was supportive of the proposal and felt it was important to allow those playparks that did not require consultation to go ahead as planned but she was aware of the grievances around parts of the strategy which she explained had been agreed before her time as a Council member and closing playparks was not something that should be done lightly. She was concerned that there had been proposed closures in at least two areas of deprivation including the facilities at Beechfield and another in Kircubbin and she felt it was right to review the strategy and review how it was playing out. </w:t>
      </w:r>
    </w:p>
    <w:p w14:paraId="264CF485" w14:textId="77777777" w:rsidR="00520363" w:rsidRDefault="00520363" w:rsidP="00814CE8">
      <w:pPr>
        <w:contextualSpacing/>
      </w:pPr>
    </w:p>
    <w:p w14:paraId="33FD35F4" w14:textId="527BBE1E" w:rsidR="00360154" w:rsidRDefault="00520363" w:rsidP="00360154">
      <w:pPr>
        <w:contextualSpacing/>
      </w:pPr>
      <w:r>
        <w:t xml:space="preserve">Councillor Chambers added his support to the proposal, feeling it was wise to discuss this and he felt that public consultation, carried out the correct way, was vital. </w:t>
      </w:r>
      <w:r>
        <w:lastRenderedPageBreak/>
        <w:t>He raised a query around the two playparks in Groomsport which were both designated as Tier 2, yet</w:t>
      </w:r>
      <w:r w:rsidR="00377F9A">
        <w:t xml:space="preserve"> one of those facilities, at the seafront, was of a clearly higher standard than the other at Springwell which consisted of a couple of wooden swings and a wooden slide. He asked why both were deemed to be the same and the Head of Parks and Cemeteries advised that the tiering system was in line with national guidance however he agreed that there was a clear difference and that was why there had been a suggestion for replacement. He reminded Members that they had supported the strategy at the time and the Council had only been actioning the content within it. He also explained the financial constraints the Council faced in delivering those actions and how it was limited to what it could deliver every year.</w:t>
      </w:r>
    </w:p>
    <w:p w14:paraId="66920C32" w14:textId="77777777" w:rsidR="00377F9A" w:rsidRDefault="00377F9A" w:rsidP="00360154">
      <w:pPr>
        <w:contextualSpacing/>
      </w:pPr>
    </w:p>
    <w:p w14:paraId="4B8E9C68" w14:textId="0ABE6842" w:rsidR="00377F9A" w:rsidRDefault="005D7A68" w:rsidP="00360154">
      <w:pPr>
        <w:contextualSpacing/>
      </w:pPr>
      <w:r>
        <w:t>In a further query, Councillor Chambers had noted that there was possibility for relocation of one of the Groomsport playparks and he felt that the information was very vague and wondered why if another area had been identified why it was not included in the report. The Officer explained this would be part of the consultation process. Officers would continue with those projects that would be agreed under the alternative proposal but he explained that those areas that would not now get playparks this year would be Donaghadee, Groomsport and Ward Park as part of this proposal and therefore tonight’s decision would have impacts on local children.</w:t>
      </w:r>
    </w:p>
    <w:p w14:paraId="67B9CEAA" w14:textId="77777777" w:rsidR="005D7A68" w:rsidRDefault="005D7A68" w:rsidP="00360154">
      <w:pPr>
        <w:contextualSpacing/>
      </w:pPr>
    </w:p>
    <w:p w14:paraId="799F75A3" w14:textId="3D2E20A0" w:rsidR="005D7A68" w:rsidRDefault="005D7A68" w:rsidP="00360154">
      <w:pPr>
        <w:contextualSpacing/>
      </w:pPr>
      <w:r>
        <w:t>Councillor Chambers felt it would be foolish to start digging up a new site when there was one already suitably located but he would be happy to see what the public had to say on it at the time of consultation.</w:t>
      </w:r>
      <w:r w:rsidR="00122A95">
        <w:t xml:space="preserve"> He also queried the future of the tennis courts, understanding that they had not been maintained for considerable time. The Head of Leisure Services advised that a decision had been taken earlier in the day to close the tennis courts due to the unsafe state they were in.</w:t>
      </w:r>
    </w:p>
    <w:p w14:paraId="648DC9FB" w14:textId="77777777" w:rsidR="00122A95" w:rsidRDefault="00122A95" w:rsidP="00360154">
      <w:pPr>
        <w:contextualSpacing/>
      </w:pPr>
    </w:p>
    <w:p w14:paraId="134E9223" w14:textId="31F4442D" w:rsidR="00122A95" w:rsidRDefault="00122A95" w:rsidP="00360154">
      <w:pPr>
        <w:contextualSpacing/>
      </w:pPr>
      <w:r>
        <w:t>Councillor Chambers described this as a real kick in the teeth as he had been informed that no work had been deemed necessary at the site. The Officer responded that there was a difference between upgrades and general maintenance, however the condition had now deteriorated and following inspection had been deemed unsafe and a decision had been taken to close the facility. A meeting would take place the following day to look at how the issues could be addressed to allow reopening as soon as possible.</w:t>
      </w:r>
    </w:p>
    <w:p w14:paraId="22051E8A" w14:textId="77777777" w:rsidR="00122A95" w:rsidRDefault="00122A95" w:rsidP="00360154">
      <w:pPr>
        <w:contextualSpacing/>
      </w:pPr>
    </w:p>
    <w:p w14:paraId="4A5C2E45" w14:textId="4115CC5E" w:rsidR="00122A95" w:rsidRDefault="00122A95" w:rsidP="00360154">
      <w:pPr>
        <w:contextualSpacing/>
      </w:pPr>
      <w:r>
        <w:t>In a final query, Councillor Chambers referred to Ashbury and a decision that was taken to write to Northern Ireland</w:t>
      </w:r>
      <w:r w:rsidR="007012B9">
        <w:t xml:space="preserve"> Water</w:t>
      </w:r>
      <w:r>
        <w:t>. The Head of Parks and Cemeteries advised this was being actioned and he would respond in the coming weeks.</w:t>
      </w:r>
    </w:p>
    <w:p w14:paraId="707AB645" w14:textId="77777777" w:rsidR="00122A95" w:rsidRDefault="00122A95" w:rsidP="00360154">
      <w:pPr>
        <w:contextualSpacing/>
      </w:pPr>
    </w:p>
    <w:p w14:paraId="1B18F67D" w14:textId="4F2C775D" w:rsidR="00122A95" w:rsidRDefault="00196CD1" w:rsidP="00360154">
      <w:pPr>
        <w:contextualSpacing/>
      </w:pPr>
      <w:r>
        <w:t xml:space="preserve">The Director of Community and Wellbeing referred to Ward Park playpark and the relocation that was </w:t>
      </w:r>
      <w:r w:rsidR="00D8082D">
        <w:t>to be</w:t>
      </w:r>
      <w:r>
        <w:t xml:space="preserve"> consulted on as part of major development taking place there. He asked for clarity if this was to be part of Alderman Adair’s proposal given that this was not about closing the playpark but simply if to relocate it as part of the large development at the park. Alderman Adair was happy to exclude Ward Park given that it was only a potential relocation of an existing facility so he was happy for it to proceed with the existing consultation that was already planned.</w:t>
      </w:r>
    </w:p>
    <w:p w14:paraId="78762B2D" w14:textId="77777777" w:rsidR="00196CD1" w:rsidRDefault="00196CD1" w:rsidP="00360154">
      <w:pPr>
        <w:contextualSpacing/>
      </w:pPr>
    </w:p>
    <w:p w14:paraId="397ED2AD" w14:textId="34DEDB45" w:rsidR="00196CD1" w:rsidRDefault="00196CD1" w:rsidP="00360154">
      <w:pPr>
        <w:contextualSpacing/>
      </w:pPr>
      <w:r>
        <w:t xml:space="preserve">Adding his support, Councillor W Irvine asked where the playpark at Ward Park would be relocated and the Officer explained it could replace one set of unplayable tennis courts that had been closed for a number of years. There were no plans to </w:t>
      </w:r>
      <w:r>
        <w:lastRenderedPageBreak/>
        <w:t xml:space="preserve">refurbish those so it was </w:t>
      </w:r>
      <w:r w:rsidR="00AE2960">
        <w:t xml:space="preserve">currently the </w:t>
      </w:r>
      <w:r>
        <w:t>preferred option and one that was a suggestion by local residents.</w:t>
      </w:r>
    </w:p>
    <w:p w14:paraId="12D166B0" w14:textId="77777777" w:rsidR="00196CD1" w:rsidRDefault="00196CD1" w:rsidP="00360154">
      <w:pPr>
        <w:contextualSpacing/>
      </w:pPr>
    </w:p>
    <w:p w14:paraId="3E6A4A96" w14:textId="0C5B682B" w:rsidR="00196CD1" w:rsidRDefault="00196CD1" w:rsidP="00360154">
      <w:pPr>
        <w:contextualSpacing/>
      </w:pPr>
      <w:r>
        <w:t xml:space="preserve">Councillor W Irvine felt that made sense and recognised there was an engagement session at Bangor Library on the forthcoming Saturday. The Officer </w:t>
      </w:r>
      <w:r w:rsidR="00637FA5">
        <w:t xml:space="preserve">concurred and </w:t>
      </w:r>
      <w:r>
        <w:t>advised that Members should have received an invitation. The purpose was to engage on a number of proposed changes to the park including the playpark.</w:t>
      </w:r>
    </w:p>
    <w:p w14:paraId="3D1AC8AB" w14:textId="77777777" w:rsidR="00196CD1" w:rsidRDefault="00196CD1" w:rsidP="00360154">
      <w:pPr>
        <w:contextualSpacing/>
      </w:pPr>
    </w:p>
    <w:p w14:paraId="0BA717CA" w14:textId="4DCD5EC3" w:rsidR="001008A6" w:rsidRDefault="00196CD1" w:rsidP="00360154">
      <w:pPr>
        <w:contextualSpacing/>
      </w:pPr>
      <w:r>
        <w:t xml:space="preserve">Councillor Boyle supported the amendment but </w:t>
      </w:r>
      <w:r w:rsidR="007C121C">
        <w:t>felt it was unfair for the Council to beat itself up over the content of the strategy as he believed there was a lot of good work contained within it. However</w:t>
      </w:r>
      <w:r w:rsidR="00B93865">
        <w:t>,</w:t>
      </w:r>
      <w:r w:rsidR="007C121C">
        <w:t xml:space="preserve"> he believed that the limitations in terms of </w:t>
      </w:r>
      <w:r w:rsidR="001008A6">
        <w:t>finances</w:t>
      </w:r>
      <w:r w:rsidR="007C121C">
        <w:t xml:space="preserve"> available to deliver it meant that it had caught up with the Council and things were always going to change in that time. He spoke of the value of consultation and the importance of getting it right. He gave an example of Portaferry where the Council had suggested the shore front but the community </w:t>
      </w:r>
      <w:r w:rsidR="007C121C" w:rsidRPr="00B77877">
        <w:t xml:space="preserve">preferred </w:t>
      </w:r>
      <w:r w:rsidR="001008A6" w:rsidRPr="00B77877">
        <w:t xml:space="preserve">a </w:t>
      </w:r>
      <w:r w:rsidR="00B77877" w:rsidRPr="00B77877">
        <w:t>different site</w:t>
      </w:r>
      <w:r w:rsidR="001008A6" w:rsidRPr="00B77877">
        <w:t xml:space="preserve"> </w:t>
      </w:r>
      <w:r w:rsidR="001008A6">
        <w:t>and the Council listened.</w:t>
      </w:r>
      <w:r w:rsidR="00B93865">
        <w:t xml:space="preserve"> </w:t>
      </w:r>
      <w:r w:rsidR="001008A6">
        <w:t>He was happy to see how the proposal progressed and was glad that it still allowed some of the strategy to continue but he agreed that areas and community needs changed so it was right to revisit</w:t>
      </w:r>
      <w:r w:rsidR="007012B9">
        <w:t xml:space="preserve"> it.</w:t>
      </w:r>
    </w:p>
    <w:p w14:paraId="72A9A1A8" w14:textId="77777777" w:rsidR="001008A6" w:rsidRDefault="001008A6" w:rsidP="00360154">
      <w:pPr>
        <w:contextualSpacing/>
      </w:pPr>
    </w:p>
    <w:p w14:paraId="43E3E02E" w14:textId="0EB061E6" w:rsidR="00196CD1" w:rsidRDefault="001008A6" w:rsidP="00360154">
      <w:pPr>
        <w:contextualSpacing/>
      </w:pPr>
      <w:r>
        <w:t xml:space="preserve">Summing up, Alderman Adair thanked Members for their support. He believed there was only one opportunity to get this right and the focus should be on delivering the right outcomes for children and young people. He echoed the words of Alderman Brooks that Members were representing their communities </w:t>
      </w:r>
      <w:r w:rsidR="00A30CB4">
        <w:t>on the</w:t>
      </w:r>
      <w:r>
        <w:t xml:space="preserve"> Council and not the other way round. He thanked Members and hoped that the workshops could be set up as soon as possible.</w:t>
      </w:r>
    </w:p>
    <w:p w14:paraId="23E652F7" w14:textId="77777777" w:rsidR="00520363" w:rsidRDefault="00520363" w:rsidP="00360154">
      <w:pPr>
        <w:contextualSpacing/>
      </w:pPr>
    </w:p>
    <w:p w14:paraId="140BA0FE" w14:textId="0DAC64BF" w:rsidR="00360154" w:rsidRDefault="00360154" w:rsidP="00360154">
      <w:pPr>
        <w:rPr>
          <w:b/>
          <w:bCs/>
        </w:rPr>
      </w:pPr>
      <w:r w:rsidRPr="0041231C">
        <w:rPr>
          <w:b/>
          <w:bCs/>
        </w:rPr>
        <w:t xml:space="preserve">AGREED TO RECOMMEND, on the proposal of </w:t>
      </w:r>
      <w:r w:rsidR="001008A6">
        <w:rPr>
          <w:b/>
          <w:bCs/>
        </w:rPr>
        <w:t>Alderman Adair</w:t>
      </w:r>
      <w:r w:rsidRPr="0041231C">
        <w:rPr>
          <w:b/>
          <w:bCs/>
        </w:rPr>
        <w:t xml:space="preserve">, seconded by </w:t>
      </w:r>
      <w:r w:rsidR="001008A6">
        <w:rPr>
          <w:b/>
          <w:bCs/>
        </w:rPr>
        <w:t>Alderman Cummings</w:t>
      </w:r>
      <w:r w:rsidRPr="0041231C">
        <w:rPr>
          <w:b/>
          <w:bCs/>
        </w:rPr>
        <w:t xml:space="preserve">, that </w:t>
      </w:r>
      <w:r w:rsidR="001008A6" w:rsidRPr="001008A6">
        <w:rPr>
          <w:b/>
          <w:bCs/>
        </w:rPr>
        <w:t xml:space="preserve">Council </w:t>
      </w:r>
      <w:r w:rsidR="001008A6">
        <w:rPr>
          <w:b/>
          <w:bCs/>
        </w:rPr>
        <w:t>p</w:t>
      </w:r>
      <w:r w:rsidR="001008A6" w:rsidRPr="001008A6">
        <w:rPr>
          <w:b/>
          <w:bCs/>
        </w:rPr>
        <w:t xml:space="preserve">roceed with upgrades at sites contained in the report that require no community consultation but pause a decision on those sites that require community consultation, </w:t>
      </w:r>
      <w:r w:rsidR="004D7A72" w:rsidRPr="004D7A72">
        <w:rPr>
          <w:b/>
          <w:bCs/>
          <w:i/>
          <w:iCs/>
        </w:rPr>
        <w:t>(</w:t>
      </w:r>
      <w:r w:rsidR="001008A6" w:rsidRPr="004D7A72">
        <w:rPr>
          <w:b/>
          <w:bCs/>
          <w:i/>
          <w:iCs/>
        </w:rPr>
        <w:t>with the exclusion of Ward Park</w:t>
      </w:r>
      <w:r w:rsidR="004D7A72" w:rsidRPr="004D7A72">
        <w:rPr>
          <w:b/>
          <w:bCs/>
          <w:i/>
          <w:iCs/>
        </w:rPr>
        <w:t>)</w:t>
      </w:r>
      <w:r w:rsidR="001008A6" w:rsidRPr="001008A6">
        <w:rPr>
          <w:b/>
          <w:bCs/>
        </w:rPr>
        <w:t>, to enable a members workshop on the future of the council play strategy.</w:t>
      </w:r>
    </w:p>
    <w:p w14:paraId="47626F61" w14:textId="77777777" w:rsidR="00360154" w:rsidRDefault="00360154" w:rsidP="00360154">
      <w:pPr>
        <w:rPr>
          <w:rFonts w:cs="Arial"/>
          <w:szCs w:val="24"/>
        </w:rPr>
      </w:pPr>
    </w:p>
    <w:p w14:paraId="110AA281" w14:textId="77777777" w:rsidR="00B93865" w:rsidRPr="00360154" w:rsidRDefault="00B93865" w:rsidP="00360154">
      <w:pPr>
        <w:rPr>
          <w:rFonts w:cs="Arial"/>
          <w:szCs w:val="24"/>
        </w:rPr>
      </w:pPr>
    </w:p>
    <w:p w14:paraId="787AA5E3" w14:textId="49B11ABF" w:rsidR="00360154" w:rsidRPr="00CE150B" w:rsidRDefault="00360154" w:rsidP="00360154">
      <w:pPr>
        <w:pStyle w:val="Heading1"/>
        <w:rPr>
          <w:u w:val="single"/>
        </w:rPr>
      </w:pPr>
      <w:r>
        <w:t>20.</w:t>
      </w:r>
      <w:r>
        <w:tab/>
      </w:r>
      <w:r w:rsidR="00C23ACB" w:rsidRPr="00C23ACB">
        <w:rPr>
          <w:rFonts w:eastAsia="Calibri"/>
          <w:u w:val="single"/>
        </w:rPr>
        <w:t>Cystic Fibrosis Medication</w:t>
      </w:r>
      <w:r w:rsidRPr="00CE150B">
        <w:rPr>
          <w:rFonts w:eastAsia="Calibri"/>
          <w:u w:val="single"/>
        </w:rPr>
        <w:t xml:space="preserve"> </w:t>
      </w:r>
      <w:r>
        <w:rPr>
          <w:rFonts w:eastAsia="Calibri"/>
          <w:u w:val="single"/>
        </w:rPr>
        <w:t xml:space="preserve">(FILE </w:t>
      </w:r>
      <w:r w:rsidR="004933D0">
        <w:rPr>
          <w:rFonts w:eastAsia="Calibri"/>
          <w:u w:val="single"/>
        </w:rPr>
        <w:t>CW168</w:t>
      </w:r>
      <w:r>
        <w:rPr>
          <w:rFonts w:eastAsia="Calibri"/>
          <w:u w:val="single"/>
        </w:rPr>
        <w:t>)</w:t>
      </w:r>
    </w:p>
    <w:p w14:paraId="2616C7FD" w14:textId="355B3E7C" w:rsidR="003004B0" w:rsidRDefault="003004B0" w:rsidP="003004B0">
      <w:pPr>
        <w:ind w:firstLine="720"/>
        <w:contextualSpacing/>
        <w:rPr>
          <w:rFonts w:cs="Arial"/>
          <w:szCs w:val="24"/>
        </w:rPr>
      </w:pPr>
      <w:r>
        <w:rPr>
          <w:rFonts w:cs="Arial"/>
          <w:szCs w:val="24"/>
        </w:rPr>
        <w:t>(Appendix XXI – XXII)</w:t>
      </w:r>
    </w:p>
    <w:p w14:paraId="1FF36132" w14:textId="77777777" w:rsidR="003004B0" w:rsidRDefault="003004B0" w:rsidP="00360154">
      <w:pPr>
        <w:contextualSpacing/>
        <w:rPr>
          <w:rFonts w:cs="Arial"/>
          <w:szCs w:val="24"/>
        </w:rPr>
      </w:pPr>
    </w:p>
    <w:p w14:paraId="0F46DA07" w14:textId="77777777" w:rsidR="004933D0" w:rsidRPr="004933D0" w:rsidRDefault="00360154" w:rsidP="004933D0">
      <w:pPr>
        <w:rPr>
          <w:rFonts w:eastAsia="Times New Roman" w:cs="Arial"/>
          <w:szCs w:val="20"/>
        </w:rPr>
      </w:pPr>
      <w:r w:rsidRPr="00CE150B">
        <w:rPr>
          <w:rFonts w:cs="Arial"/>
          <w:caps/>
          <w:szCs w:val="24"/>
        </w:rPr>
        <w:t>Previously circulated:-</w:t>
      </w:r>
      <w:r>
        <w:rPr>
          <w:rFonts w:cs="Arial"/>
          <w:szCs w:val="24"/>
        </w:rPr>
        <w:t xml:space="preserve"> Report from the Director of Community and Wellbeing detailing that </w:t>
      </w:r>
      <w:r w:rsidR="004933D0" w:rsidRPr="004933D0">
        <w:rPr>
          <w:rFonts w:eastAsia="Times New Roman" w:cs="Arial"/>
          <w:szCs w:val="20"/>
        </w:rPr>
        <w:t>At the Council meeting on 31st January 2024, it was discussed and resolved as follows:</w:t>
      </w:r>
    </w:p>
    <w:p w14:paraId="2C26FCA9" w14:textId="77777777" w:rsidR="004933D0" w:rsidRPr="004933D0" w:rsidRDefault="004933D0" w:rsidP="004933D0">
      <w:pPr>
        <w:rPr>
          <w:rFonts w:eastAsia="Times New Roman" w:cs="Arial"/>
          <w:szCs w:val="20"/>
        </w:rPr>
      </w:pPr>
    </w:p>
    <w:p w14:paraId="6EB7A91F" w14:textId="77777777" w:rsidR="004933D0" w:rsidRPr="004933D0" w:rsidRDefault="004933D0" w:rsidP="004933D0">
      <w:pPr>
        <w:spacing w:after="182" w:line="216" w:lineRule="auto"/>
        <w:ind w:left="19" w:right="461"/>
        <w:rPr>
          <w:rFonts w:eastAsia="Times New Roman" w:cs="Arial"/>
        </w:rPr>
      </w:pPr>
      <w:r w:rsidRPr="004933D0">
        <w:rPr>
          <w:rFonts w:eastAsia="Times New Roman" w:cs="Arial"/>
        </w:rPr>
        <w:t>"That Council notes with extreme concern proposals by NICE to remove its NHS recommendations for Kamro, Orkambi and Symkevi due to rising costs; calls upon NICE to reconsider this proposal without hesitation to make such medication available to all in need; and will write to the Department of Health to request an assessment of the efficacy of this drug to help save lives since its introduction in January 2022; and to consider amending the minimum age for recipients of this medication to two so as to ensure that all those who suffer from cystic fibrosis have the best start in life."</w:t>
      </w:r>
    </w:p>
    <w:p w14:paraId="16E00047" w14:textId="77777777" w:rsidR="004933D0" w:rsidRPr="004933D0" w:rsidRDefault="004933D0" w:rsidP="004933D0">
      <w:pPr>
        <w:rPr>
          <w:rFonts w:eastAsia="Times New Roman" w:cs="Arial"/>
          <w:color w:val="FF0000"/>
          <w:szCs w:val="20"/>
        </w:rPr>
      </w:pPr>
      <w:r w:rsidRPr="004933D0">
        <w:rPr>
          <w:rFonts w:eastAsia="Times New Roman" w:cs="Arial"/>
          <w:szCs w:val="20"/>
        </w:rPr>
        <w:t>Council further agreed to write to the Prime Minister</w:t>
      </w:r>
      <w:r w:rsidRPr="004933D0">
        <w:rPr>
          <w:rFonts w:eastAsia="Times New Roman" w:cs="Arial"/>
          <w:color w:val="FF0000"/>
          <w:szCs w:val="20"/>
        </w:rPr>
        <w:t xml:space="preserve">. </w:t>
      </w:r>
      <w:r w:rsidRPr="004933D0">
        <w:rPr>
          <w:rFonts w:eastAsia="Times New Roman" w:cs="Arial"/>
          <w:szCs w:val="20"/>
        </w:rPr>
        <w:t>on the same issue.</w:t>
      </w:r>
    </w:p>
    <w:p w14:paraId="2A775A91" w14:textId="77777777" w:rsidR="004933D0" w:rsidRPr="004933D0" w:rsidRDefault="004933D0" w:rsidP="004933D0">
      <w:pPr>
        <w:rPr>
          <w:rFonts w:eastAsia="Times New Roman"/>
          <w:szCs w:val="20"/>
        </w:rPr>
      </w:pPr>
    </w:p>
    <w:p w14:paraId="3FDA3E0C" w14:textId="77777777" w:rsidR="004933D0" w:rsidRPr="004933D0" w:rsidRDefault="004933D0" w:rsidP="004933D0">
      <w:pPr>
        <w:autoSpaceDE w:val="0"/>
        <w:autoSpaceDN w:val="0"/>
        <w:adjustRightInd w:val="0"/>
        <w:rPr>
          <w:rFonts w:cs="Arial"/>
          <w:color w:val="000000"/>
          <w:szCs w:val="24"/>
        </w:rPr>
      </w:pPr>
      <w:r w:rsidRPr="004933D0">
        <w:rPr>
          <w:rFonts w:cs="Arial"/>
          <w:color w:val="000000"/>
          <w:szCs w:val="24"/>
        </w:rPr>
        <w:t>Responses (attached) had been received from Minister for Health Robin Swann MLA and Rt Hon Andrew Stephenson CBE MP Minister of State for Health and Secondary Care.</w:t>
      </w:r>
    </w:p>
    <w:p w14:paraId="328B363D" w14:textId="77777777" w:rsidR="004933D0" w:rsidRPr="004933D0" w:rsidRDefault="004933D0" w:rsidP="004933D0">
      <w:pPr>
        <w:rPr>
          <w:rFonts w:eastAsia="Times New Roman"/>
          <w:szCs w:val="20"/>
        </w:rPr>
      </w:pPr>
    </w:p>
    <w:p w14:paraId="34FDD226" w14:textId="0D916438" w:rsidR="00360154" w:rsidRDefault="004933D0" w:rsidP="00360154">
      <w:r w:rsidRPr="004933D0">
        <w:rPr>
          <w:rFonts w:eastAsia="Times New Roman"/>
          <w:szCs w:val="20"/>
        </w:rPr>
        <w:t>RECOMMENDED that Council notes the attached letters of response.</w:t>
      </w:r>
    </w:p>
    <w:p w14:paraId="0873C098" w14:textId="77777777" w:rsidR="00360154" w:rsidRDefault="00360154" w:rsidP="00360154"/>
    <w:p w14:paraId="5BB030F4" w14:textId="3A8C6676" w:rsidR="00360154" w:rsidRDefault="00360154" w:rsidP="00360154">
      <w:pPr>
        <w:rPr>
          <w:b/>
          <w:bCs/>
        </w:rPr>
      </w:pPr>
      <w:r w:rsidRPr="0041231C">
        <w:rPr>
          <w:b/>
          <w:bCs/>
        </w:rPr>
        <w:t xml:space="preserve">AGREED TO RECOMMEND, on the proposal of </w:t>
      </w:r>
      <w:r w:rsidR="001008A6">
        <w:rPr>
          <w:b/>
          <w:bCs/>
        </w:rPr>
        <w:t>Councillor Creighton</w:t>
      </w:r>
      <w:r w:rsidRPr="0041231C">
        <w:rPr>
          <w:b/>
          <w:bCs/>
        </w:rPr>
        <w:t xml:space="preserve">, seconded by </w:t>
      </w:r>
      <w:r w:rsidR="001008A6">
        <w:rPr>
          <w:b/>
          <w:bCs/>
        </w:rPr>
        <w:t>Councillor Ashe</w:t>
      </w:r>
      <w:r w:rsidRPr="0041231C">
        <w:rPr>
          <w:b/>
          <w:bCs/>
        </w:rPr>
        <w:t xml:space="preserve">, that the recommendation be adopted. </w:t>
      </w:r>
    </w:p>
    <w:p w14:paraId="621E0330" w14:textId="77777777" w:rsidR="00007B74" w:rsidRDefault="00007B74" w:rsidP="007D16CB"/>
    <w:p w14:paraId="2B202737" w14:textId="728825DB" w:rsidR="00A13EE3" w:rsidRDefault="00360154" w:rsidP="00CB2403">
      <w:pPr>
        <w:pStyle w:val="Heading1"/>
      </w:pPr>
      <w:r>
        <w:t>2</w:t>
      </w:r>
      <w:r w:rsidR="00357964">
        <w:t>1.</w:t>
      </w:r>
      <w:r w:rsidR="00357964">
        <w:tab/>
      </w:r>
      <w:r w:rsidR="00A13EE3" w:rsidRPr="00CB2403">
        <w:rPr>
          <w:u w:val="single"/>
        </w:rPr>
        <w:t>Any Other Notified Business</w:t>
      </w:r>
    </w:p>
    <w:p w14:paraId="0B8D2141" w14:textId="77777777" w:rsidR="00A13EE3" w:rsidRDefault="00A13EE3" w:rsidP="00A13EE3">
      <w:pPr>
        <w:rPr>
          <w:rFonts w:eastAsia="Times New Roman" w:cs="Arial"/>
          <w:b/>
          <w:szCs w:val="24"/>
          <w:lang w:eastAsia="en-GB"/>
        </w:rPr>
      </w:pPr>
    </w:p>
    <w:p w14:paraId="5659B158" w14:textId="7D34B3F4" w:rsidR="00F60EA1" w:rsidRPr="007012B9" w:rsidRDefault="001008A6" w:rsidP="001F02FD">
      <w:pPr>
        <w:rPr>
          <w:rFonts w:eastAsia="Times New Roman" w:cs="Arial"/>
          <w:bCs/>
          <w:szCs w:val="24"/>
          <w:u w:val="single"/>
          <w:lang w:eastAsia="en-GB"/>
        </w:rPr>
      </w:pPr>
      <w:r w:rsidRPr="007012B9">
        <w:rPr>
          <w:rFonts w:eastAsia="Times New Roman" w:cs="Arial"/>
          <w:bCs/>
          <w:szCs w:val="24"/>
          <w:u w:val="single"/>
          <w:lang w:eastAsia="en-GB"/>
        </w:rPr>
        <w:t>Portaferry Sports Centre</w:t>
      </w:r>
    </w:p>
    <w:p w14:paraId="26EE6AC5" w14:textId="77777777" w:rsidR="00AC3E36" w:rsidRDefault="00AC3E36" w:rsidP="00A13EE3">
      <w:pPr>
        <w:rPr>
          <w:rFonts w:eastAsia="Times New Roman" w:cs="Arial"/>
          <w:bCs/>
          <w:szCs w:val="24"/>
          <w:lang w:eastAsia="en-GB"/>
        </w:rPr>
      </w:pPr>
    </w:p>
    <w:p w14:paraId="19A3587B" w14:textId="25488FE5" w:rsidR="00A30CB4" w:rsidRDefault="001F02FD" w:rsidP="00A13EE3">
      <w:pPr>
        <w:rPr>
          <w:rFonts w:eastAsia="Times New Roman" w:cs="Arial"/>
          <w:bCs/>
          <w:szCs w:val="24"/>
          <w:lang w:eastAsia="en-GB"/>
        </w:rPr>
      </w:pPr>
      <w:r>
        <w:rPr>
          <w:rFonts w:eastAsia="Times New Roman" w:cs="Arial"/>
          <w:bCs/>
          <w:szCs w:val="24"/>
          <w:lang w:eastAsia="en-GB"/>
        </w:rPr>
        <w:t xml:space="preserve">Councillor Boyle referred to </w:t>
      </w:r>
      <w:r w:rsidR="00A30CB4">
        <w:rPr>
          <w:rFonts w:eastAsia="Times New Roman" w:cs="Arial"/>
          <w:bCs/>
          <w:szCs w:val="24"/>
          <w:lang w:eastAsia="en-GB"/>
        </w:rPr>
        <w:t>a</w:t>
      </w:r>
      <w:r w:rsidR="004E6C09">
        <w:rPr>
          <w:rFonts w:eastAsia="Times New Roman" w:cs="Arial"/>
          <w:bCs/>
          <w:szCs w:val="24"/>
          <w:lang w:eastAsia="en-GB"/>
        </w:rPr>
        <w:t xml:space="preserve">n unplanned </w:t>
      </w:r>
      <w:r w:rsidR="00A30CB4">
        <w:rPr>
          <w:rFonts w:eastAsia="Times New Roman" w:cs="Arial"/>
          <w:bCs/>
          <w:szCs w:val="24"/>
          <w:lang w:eastAsia="en-GB"/>
        </w:rPr>
        <w:t>decision</w:t>
      </w:r>
      <w:r w:rsidR="004E6C09">
        <w:rPr>
          <w:rFonts w:eastAsia="Times New Roman" w:cs="Arial"/>
          <w:bCs/>
          <w:szCs w:val="24"/>
          <w:lang w:eastAsia="en-GB"/>
        </w:rPr>
        <w:t xml:space="preserve"> by management</w:t>
      </w:r>
      <w:r w:rsidR="00A30CB4">
        <w:rPr>
          <w:rFonts w:eastAsia="Times New Roman" w:cs="Arial"/>
          <w:bCs/>
          <w:szCs w:val="24"/>
          <w:lang w:eastAsia="en-GB"/>
        </w:rPr>
        <w:t xml:space="preserve"> to temporarily close Portaferry Sports Centre</w:t>
      </w:r>
      <w:r w:rsidR="004E6C09">
        <w:rPr>
          <w:rFonts w:eastAsia="Times New Roman" w:cs="Arial"/>
          <w:bCs/>
          <w:szCs w:val="24"/>
          <w:lang w:eastAsia="en-GB"/>
        </w:rPr>
        <w:t xml:space="preserve"> from Monday 15</w:t>
      </w:r>
      <w:r w:rsidR="004E6C09" w:rsidRPr="004E6C09">
        <w:rPr>
          <w:rFonts w:eastAsia="Times New Roman" w:cs="Arial"/>
          <w:bCs/>
          <w:szCs w:val="24"/>
          <w:vertAlign w:val="superscript"/>
          <w:lang w:eastAsia="en-GB"/>
        </w:rPr>
        <w:t>th</w:t>
      </w:r>
      <w:r w:rsidR="004E6C09">
        <w:rPr>
          <w:rFonts w:eastAsia="Times New Roman" w:cs="Arial"/>
          <w:bCs/>
          <w:szCs w:val="24"/>
          <w:lang w:eastAsia="en-GB"/>
        </w:rPr>
        <w:t xml:space="preserve"> April until further notice. This decision</w:t>
      </w:r>
      <w:r w:rsidR="00A30CB4">
        <w:rPr>
          <w:rFonts w:eastAsia="Times New Roman" w:cs="Arial"/>
          <w:bCs/>
          <w:szCs w:val="24"/>
          <w:lang w:eastAsia="en-GB"/>
        </w:rPr>
        <w:t xml:space="preserve"> had been actioned as a result of staff shortages due to sickness.</w:t>
      </w:r>
    </w:p>
    <w:p w14:paraId="551E00E4" w14:textId="77777777" w:rsidR="00B34C67" w:rsidRDefault="00B34C67" w:rsidP="00A13EE3">
      <w:pPr>
        <w:rPr>
          <w:rFonts w:eastAsia="Times New Roman" w:cs="Arial"/>
          <w:bCs/>
          <w:szCs w:val="24"/>
          <w:lang w:eastAsia="en-GB"/>
        </w:rPr>
      </w:pPr>
    </w:p>
    <w:p w14:paraId="6F9A8EB7" w14:textId="45AFF12A" w:rsidR="00B34C67" w:rsidRDefault="00B34C67" w:rsidP="00A13EE3">
      <w:pPr>
        <w:rPr>
          <w:rFonts w:eastAsia="Times New Roman" w:cs="Arial"/>
          <w:bCs/>
          <w:szCs w:val="24"/>
          <w:lang w:eastAsia="en-GB"/>
        </w:rPr>
      </w:pPr>
      <w:r>
        <w:rPr>
          <w:rFonts w:eastAsia="Times New Roman" w:cs="Arial"/>
          <w:bCs/>
          <w:szCs w:val="24"/>
          <w:lang w:eastAsia="en-GB"/>
        </w:rPr>
        <w:t>He was deeply disappointed at the closure and the Council’s response in terms of its communication with elected members who had only received official notification</w:t>
      </w:r>
      <w:r w:rsidR="00BE6DB2">
        <w:rPr>
          <w:rFonts w:eastAsia="Times New Roman" w:cs="Arial"/>
          <w:bCs/>
          <w:szCs w:val="24"/>
          <w:lang w:eastAsia="en-GB"/>
        </w:rPr>
        <w:t xml:space="preserve"> this morning,</w:t>
      </w:r>
      <w:r>
        <w:rPr>
          <w:rFonts w:eastAsia="Times New Roman" w:cs="Arial"/>
          <w:bCs/>
          <w:szCs w:val="24"/>
          <w:lang w:eastAsia="en-GB"/>
        </w:rPr>
        <w:t xml:space="preserve"> two days after the centre had closed.</w:t>
      </w:r>
    </w:p>
    <w:p w14:paraId="55C7D593" w14:textId="77777777" w:rsidR="005A4BD9" w:rsidRDefault="005A4BD9" w:rsidP="00A13EE3">
      <w:pPr>
        <w:rPr>
          <w:rFonts w:eastAsia="Times New Roman" w:cs="Arial"/>
          <w:bCs/>
          <w:szCs w:val="24"/>
          <w:lang w:eastAsia="en-GB"/>
        </w:rPr>
      </w:pPr>
    </w:p>
    <w:p w14:paraId="4CF2CA3D" w14:textId="374418D7" w:rsidR="00B34C67" w:rsidRDefault="00B34C67" w:rsidP="00A13EE3">
      <w:pPr>
        <w:rPr>
          <w:rFonts w:eastAsia="Times New Roman" w:cs="Arial"/>
          <w:bCs/>
          <w:szCs w:val="24"/>
          <w:lang w:eastAsia="en-GB"/>
        </w:rPr>
      </w:pPr>
      <w:r>
        <w:rPr>
          <w:rFonts w:eastAsia="Times New Roman" w:cs="Arial"/>
          <w:bCs/>
          <w:szCs w:val="24"/>
          <w:lang w:eastAsia="en-GB"/>
        </w:rPr>
        <w:t xml:space="preserve">Councillor Boyle </w:t>
      </w:r>
      <w:r w:rsidR="00A30CB4">
        <w:rPr>
          <w:rFonts w:eastAsia="Times New Roman" w:cs="Arial"/>
          <w:bCs/>
          <w:szCs w:val="24"/>
          <w:lang w:eastAsia="en-GB"/>
        </w:rPr>
        <w:t>told the Committee that he</w:t>
      </w:r>
      <w:r w:rsidR="00FF6869">
        <w:rPr>
          <w:rFonts w:eastAsia="Times New Roman" w:cs="Arial"/>
          <w:bCs/>
          <w:szCs w:val="24"/>
          <w:lang w:eastAsia="en-GB"/>
        </w:rPr>
        <w:t xml:space="preserve"> did not constantly check social media and</w:t>
      </w:r>
      <w:r w:rsidR="00A30CB4">
        <w:rPr>
          <w:rFonts w:eastAsia="Times New Roman" w:cs="Arial"/>
          <w:bCs/>
          <w:szCs w:val="24"/>
          <w:lang w:eastAsia="en-GB"/>
        </w:rPr>
        <w:t xml:space="preserve"> had </w:t>
      </w:r>
      <w:r>
        <w:rPr>
          <w:rFonts w:eastAsia="Times New Roman" w:cs="Arial"/>
          <w:bCs/>
          <w:szCs w:val="24"/>
          <w:lang w:eastAsia="en-GB"/>
        </w:rPr>
        <w:t>only become aware of the closure</w:t>
      </w:r>
      <w:r w:rsidR="00A30CB4">
        <w:rPr>
          <w:rFonts w:eastAsia="Times New Roman" w:cs="Arial"/>
          <w:bCs/>
          <w:szCs w:val="24"/>
          <w:lang w:eastAsia="en-GB"/>
        </w:rPr>
        <w:t xml:space="preserve"> after </w:t>
      </w:r>
      <w:r w:rsidR="005A4BD9">
        <w:rPr>
          <w:rFonts w:eastAsia="Times New Roman" w:cs="Arial"/>
          <w:bCs/>
          <w:szCs w:val="24"/>
          <w:lang w:eastAsia="en-GB"/>
        </w:rPr>
        <w:t>being</w:t>
      </w:r>
      <w:r w:rsidR="00A30CB4">
        <w:rPr>
          <w:rFonts w:eastAsia="Times New Roman" w:cs="Arial"/>
          <w:bCs/>
          <w:szCs w:val="24"/>
          <w:lang w:eastAsia="en-GB"/>
        </w:rPr>
        <w:t xml:space="preserve"> </w:t>
      </w:r>
      <w:r w:rsidR="005A4BD9">
        <w:rPr>
          <w:rFonts w:eastAsia="Times New Roman" w:cs="Arial"/>
          <w:bCs/>
          <w:szCs w:val="24"/>
          <w:lang w:eastAsia="en-GB"/>
        </w:rPr>
        <w:t>asked</w:t>
      </w:r>
      <w:r w:rsidR="00A30CB4">
        <w:rPr>
          <w:rFonts w:eastAsia="Times New Roman" w:cs="Arial"/>
          <w:bCs/>
          <w:szCs w:val="24"/>
          <w:lang w:eastAsia="en-GB"/>
        </w:rPr>
        <w:t xml:space="preserve"> by members of the publi</w:t>
      </w:r>
      <w:r w:rsidR="005A4BD9">
        <w:rPr>
          <w:rFonts w:eastAsia="Times New Roman" w:cs="Arial"/>
          <w:bCs/>
          <w:szCs w:val="24"/>
          <w:lang w:eastAsia="en-GB"/>
        </w:rPr>
        <w:t>c</w:t>
      </w:r>
      <w:r w:rsidR="00BE6DB2">
        <w:rPr>
          <w:rFonts w:eastAsia="Times New Roman" w:cs="Arial"/>
          <w:bCs/>
          <w:szCs w:val="24"/>
          <w:lang w:eastAsia="en-GB"/>
        </w:rPr>
        <w:t xml:space="preserve"> so he had been unable to give them an explanation.</w:t>
      </w:r>
    </w:p>
    <w:p w14:paraId="16D3E26A" w14:textId="77777777" w:rsidR="00B34C67" w:rsidRDefault="00B34C67" w:rsidP="00A13EE3">
      <w:pPr>
        <w:rPr>
          <w:rFonts w:eastAsia="Times New Roman" w:cs="Arial"/>
          <w:bCs/>
          <w:szCs w:val="24"/>
          <w:lang w:eastAsia="en-GB"/>
        </w:rPr>
      </w:pPr>
    </w:p>
    <w:p w14:paraId="00A04C43" w14:textId="61B7B309" w:rsidR="005A4BD9" w:rsidRDefault="00B34C67" w:rsidP="00A13EE3">
      <w:pPr>
        <w:rPr>
          <w:rFonts w:eastAsia="Times New Roman" w:cs="Arial"/>
          <w:bCs/>
          <w:szCs w:val="24"/>
          <w:lang w:eastAsia="en-GB"/>
        </w:rPr>
      </w:pPr>
      <w:r>
        <w:rPr>
          <w:rFonts w:eastAsia="Times New Roman" w:cs="Arial"/>
          <w:bCs/>
          <w:szCs w:val="24"/>
          <w:lang w:eastAsia="en-GB"/>
        </w:rPr>
        <w:t>While</w:t>
      </w:r>
      <w:r w:rsidR="005A4BD9">
        <w:rPr>
          <w:rFonts w:eastAsia="Times New Roman" w:cs="Arial"/>
          <w:bCs/>
          <w:szCs w:val="24"/>
          <w:lang w:eastAsia="en-GB"/>
        </w:rPr>
        <w:t xml:space="preserve"> he was aware of wider staffing issues </w:t>
      </w:r>
      <w:r w:rsidR="00FF6869">
        <w:rPr>
          <w:rFonts w:eastAsia="Times New Roman" w:cs="Arial"/>
          <w:bCs/>
          <w:szCs w:val="24"/>
          <w:lang w:eastAsia="en-GB"/>
        </w:rPr>
        <w:t xml:space="preserve">in terms of having capacity to run the centre, </w:t>
      </w:r>
      <w:r w:rsidR="005A4BD9">
        <w:rPr>
          <w:rFonts w:eastAsia="Times New Roman" w:cs="Arial"/>
          <w:bCs/>
          <w:szCs w:val="24"/>
          <w:lang w:eastAsia="en-GB"/>
        </w:rPr>
        <w:t xml:space="preserve">he had not thought that Council had reached </w:t>
      </w:r>
      <w:r w:rsidR="00FF6869">
        <w:rPr>
          <w:rFonts w:eastAsia="Times New Roman" w:cs="Arial"/>
          <w:bCs/>
          <w:szCs w:val="24"/>
          <w:lang w:eastAsia="en-GB"/>
        </w:rPr>
        <w:t>the</w:t>
      </w:r>
      <w:r w:rsidR="005A4BD9">
        <w:rPr>
          <w:rFonts w:eastAsia="Times New Roman" w:cs="Arial"/>
          <w:bCs/>
          <w:szCs w:val="24"/>
          <w:lang w:eastAsia="en-GB"/>
        </w:rPr>
        <w:t xml:space="preserve"> stage</w:t>
      </w:r>
      <w:r w:rsidR="00FF6869">
        <w:rPr>
          <w:rFonts w:eastAsia="Times New Roman" w:cs="Arial"/>
          <w:bCs/>
          <w:szCs w:val="24"/>
          <w:lang w:eastAsia="en-GB"/>
        </w:rPr>
        <w:t xml:space="preserve"> where it had to unexpectedly close the facility. </w:t>
      </w:r>
    </w:p>
    <w:p w14:paraId="5FE93597" w14:textId="10B71987" w:rsidR="00154E89" w:rsidRDefault="00154E89" w:rsidP="00A13EE3">
      <w:pPr>
        <w:rPr>
          <w:rFonts w:eastAsia="Times New Roman" w:cs="Arial"/>
          <w:bCs/>
          <w:szCs w:val="24"/>
          <w:lang w:eastAsia="en-GB"/>
        </w:rPr>
      </w:pPr>
    </w:p>
    <w:p w14:paraId="556AE721" w14:textId="6008E52F" w:rsidR="00A30CB4" w:rsidRDefault="00154E89" w:rsidP="00A13EE3">
      <w:pPr>
        <w:rPr>
          <w:rFonts w:eastAsia="Times New Roman" w:cs="Arial"/>
          <w:bCs/>
          <w:szCs w:val="24"/>
          <w:lang w:eastAsia="en-GB"/>
        </w:rPr>
      </w:pPr>
      <w:r>
        <w:rPr>
          <w:rFonts w:eastAsia="Times New Roman" w:cs="Arial"/>
          <w:bCs/>
          <w:szCs w:val="24"/>
          <w:lang w:eastAsia="en-GB"/>
        </w:rPr>
        <w:t xml:space="preserve">Continuing, he added that </w:t>
      </w:r>
      <w:r w:rsidR="00327AC3">
        <w:rPr>
          <w:rFonts w:eastAsia="Times New Roman" w:cs="Arial"/>
          <w:bCs/>
          <w:szCs w:val="24"/>
          <w:lang w:eastAsia="en-GB"/>
        </w:rPr>
        <w:t xml:space="preserve">problems with </w:t>
      </w:r>
      <w:r>
        <w:rPr>
          <w:rFonts w:eastAsia="Times New Roman" w:cs="Arial"/>
          <w:bCs/>
          <w:szCs w:val="24"/>
          <w:lang w:eastAsia="en-GB"/>
        </w:rPr>
        <w:t xml:space="preserve">the sports centre had been a disaster for the people of Portaferry for a long period of time, pointing to issues with the sports hall where a sizable section had been cordoned off for almost a year following the collapse of the floor which had not been </w:t>
      </w:r>
      <w:r w:rsidR="00FF6869">
        <w:rPr>
          <w:rFonts w:eastAsia="Times New Roman" w:cs="Arial"/>
          <w:bCs/>
          <w:szCs w:val="24"/>
          <w:lang w:eastAsia="en-GB"/>
        </w:rPr>
        <w:t>repaired.</w:t>
      </w:r>
    </w:p>
    <w:p w14:paraId="789E8C25" w14:textId="46F2CF85" w:rsidR="00154E89" w:rsidRDefault="00A30CB4" w:rsidP="00A13EE3">
      <w:pPr>
        <w:rPr>
          <w:rFonts w:eastAsia="Times New Roman" w:cs="Arial"/>
          <w:bCs/>
          <w:szCs w:val="24"/>
          <w:lang w:eastAsia="en-GB"/>
        </w:rPr>
      </w:pPr>
      <w:r>
        <w:rPr>
          <w:rFonts w:eastAsia="Times New Roman" w:cs="Arial"/>
          <w:bCs/>
          <w:szCs w:val="24"/>
          <w:lang w:eastAsia="en-GB"/>
        </w:rPr>
        <w:t xml:space="preserve">While </w:t>
      </w:r>
      <w:r w:rsidR="00B37604">
        <w:rPr>
          <w:rFonts w:eastAsia="Times New Roman" w:cs="Arial"/>
          <w:bCs/>
          <w:szCs w:val="24"/>
          <w:lang w:eastAsia="en-GB"/>
        </w:rPr>
        <w:t xml:space="preserve">he knew there </w:t>
      </w:r>
      <w:r w:rsidR="00154E89">
        <w:rPr>
          <w:rFonts w:eastAsia="Times New Roman" w:cs="Arial"/>
          <w:bCs/>
          <w:szCs w:val="24"/>
          <w:lang w:eastAsia="en-GB"/>
        </w:rPr>
        <w:t>had been</w:t>
      </w:r>
      <w:r w:rsidR="00B37604">
        <w:rPr>
          <w:rFonts w:eastAsia="Times New Roman" w:cs="Arial"/>
          <w:bCs/>
          <w:szCs w:val="24"/>
          <w:lang w:eastAsia="en-GB"/>
        </w:rPr>
        <w:t xml:space="preserve"> a committed team of staff at the facility</w:t>
      </w:r>
      <w:r w:rsidR="00154E89">
        <w:rPr>
          <w:rFonts w:eastAsia="Times New Roman" w:cs="Arial"/>
          <w:bCs/>
          <w:szCs w:val="24"/>
          <w:lang w:eastAsia="en-GB"/>
        </w:rPr>
        <w:t xml:space="preserve">, there was something desperately wrong </w:t>
      </w:r>
      <w:r w:rsidR="00FF6869">
        <w:rPr>
          <w:rFonts w:eastAsia="Times New Roman" w:cs="Arial"/>
          <w:bCs/>
          <w:szCs w:val="24"/>
          <w:lang w:eastAsia="en-GB"/>
        </w:rPr>
        <w:t xml:space="preserve">in the Council </w:t>
      </w:r>
      <w:r w:rsidR="00154E89">
        <w:rPr>
          <w:rFonts w:eastAsia="Times New Roman" w:cs="Arial"/>
          <w:bCs/>
          <w:szCs w:val="24"/>
          <w:lang w:eastAsia="en-GB"/>
        </w:rPr>
        <w:t>when elected members were only officially notified two days after the decision was taken to close the venue.</w:t>
      </w:r>
    </w:p>
    <w:p w14:paraId="3ACCFA0F" w14:textId="77777777" w:rsidR="00FF6869" w:rsidRDefault="00FF6869" w:rsidP="00A13EE3">
      <w:pPr>
        <w:rPr>
          <w:rFonts w:eastAsia="Times New Roman" w:cs="Arial"/>
          <w:bCs/>
          <w:szCs w:val="24"/>
          <w:lang w:eastAsia="en-GB"/>
        </w:rPr>
      </w:pPr>
    </w:p>
    <w:p w14:paraId="236F8E00" w14:textId="3E7156C1" w:rsidR="00246528" w:rsidRDefault="001C4CCA" w:rsidP="00A13EE3">
      <w:pPr>
        <w:rPr>
          <w:rFonts w:eastAsia="Times New Roman" w:cs="Arial"/>
          <w:bCs/>
          <w:szCs w:val="24"/>
          <w:lang w:eastAsia="en-GB"/>
        </w:rPr>
      </w:pPr>
      <w:r>
        <w:rPr>
          <w:rFonts w:eastAsia="Times New Roman" w:cs="Arial"/>
          <w:bCs/>
          <w:szCs w:val="24"/>
          <w:lang w:eastAsia="en-GB"/>
        </w:rPr>
        <w:t>Councillor Boyle criticised the Council’s</w:t>
      </w:r>
      <w:r w:rsidR="00246528">
        <w:rPr>
          <w:rFonts w:eastAsia="Times New Roman" w:cs="Arial"/>
          <w:bCs/>
          <w:szCs w:val="24"/>
          <w:lang w:eastAsia="en-GB"/>
        </w:rPr>
        <w:t xml:space="preserve"> response on the day of closure in terms of communication, complaining that there had not been any signs placed up to advise of the closure and that not everyone, including himself, was constantly on social media.</w:t>
      </w:r>
    </w:p>
    <w:p w14:paraId="0B278D08" w14:textId="77777777" w:rsidR="00246528" w:rsidRDefault="00246528" w:rsidP="00A13EE3">
      <w:pPr>
        <w:rPr>
          <w:rFonts w:eastAsia="Times New Roman" w:cs="Arial"/>
          <w:bCs/>
          <w:szCs w:val="24"/>
          <w:lang w:eastAsia="en-GB"/>
        </w:rPr>
      </w:pPr>
    </w:p>
    <w:p w14:paraId="2633B2A1" w14:textId="3ADD2BF2" w:rsidR="00246528" w:rsidRDefault="00246528" w:rsidP="00A13EE3">
      <w:pPr>
        <w:rPr>
          <w:rFonts w:eastAsia="Times New Roman" w:cs="Arial"/>
          <w:bCs/>
          <w:szCs w:val="24"/>
          <w:lang w:eastAsia="en-GB"/>
        </w:rPr>
      </w:pPr>
      <w:r>
        <w:rPr>
          <w:rFonts w:eastAsia="Times New Roman" w:cs="Arial"/>
          <w:bCs/>
          <w:szCs w:val="24"/>
          <w:lang w:eastAsia="en-GB"/>
        </w:rPr>
        <w:t xml:space="preserve">He explained that this had gone down badly with the public in Portaferry </w:t>
      </w:r>
      <w:r w:rsidR="00B37604">
        <w:rPr>
          <w:rFonts w:eastAsia="Times New Roman" w:cs="Arial"/>
          <w:bCs/>
          <w:szCs w:val="24"/>
          <w:lang w:eastAsia="en-GB"/>
        </w:rPr>
        <w:t xml:space="preserve">and </w:t>
      </w:r>
      <w:r w:rsidR="00FF6869">
        <w:rPr>
          <w:rFonts w:eastAsia="Times New Roman" w:cs="Arial"/>
          <w:bCs/>
          <w:szCs w:val="24"/>
          <w:lang w:eastAsia="en-GB"/>
        </w:rPr>
        <w:t>compared this to Comber leisure facilities where in one part of the Borough ribbons were being cut and in another lights were being turned off and doors locked.</w:t>
      </w:r>
    </w:p>
    <w:p w14:paraId="74B73C97" w14:textId="77777777" w:rsidR="00246528" w:rsidRDefault="00246528" w:rsidP="00A13EE3">
      <w:pPr>
        <w:rPr>
          <w:rFonts w:eastAsia="Times New Roman" w:cs="Arial"/>
          <w:bCs/>
          <w:szCs w:val="24"/>
          <w:lang w:eastAsia="en-GB"/>
        </w:rPr>
      </w:pPr>
    </w:p>
    <w:p w14:paraId="011EDE46" w14:textId="375742B2" w:rsidR="00092DEB" w:rsidRDefault="00FF6869" w:rsidP="00A13EE3">
      <w:pPr>
        <w:rPr>
          <w:rFonts w:eastAsia="Times New Roman" w:cs="Arial"/>
          <w:bCs/>
          <w:szCs w:val="24"/>
          <w:lang w:eastAsia="en-GB"/>
        </w:rPr>
      </w:pPr>
      <w:r>
        <w:rPr>
          <w:rFonts w:eastAsia="Times New Roman" w:cs="Arial"/>
          <w:bCs/>
          <w:szCs w:val="24"/>
          <w:lang w:eastAsia="en-GB"/>
        </w:rPr>
        <w:t xml:space="preserve">He felt that </w:t>
      </w:r>
      <w:r w:rsidR="007012B9">
        <w:rPr>
          <w:rFonts w:eastAsia="Times New Roman" w:cs="Arial"/>
          <w:bCs/>
          <w:szCs w:val="24"/>
          <w:lang w:eastAsia="en-GB"/>
        </w:rPr>
        <w:t>l</w:t>
      </w:r>
      <w:r>
        <w:rPr>
          <w:rFonts w:eastAsia="Times New Roman" w:cs="Arial"/>
          <w:bCs/>
          <w:szCs w:val="24"/>
          <w:lang w:eastAsia="en-GB"/>
        </w:rPr>
        <w:t xml:space="preserve">eisure services in that part of the Ards </w:t>
      </w:r>
      <w:r w:rsidR="007012B9">
        <w:rPr>
          <w:rFonts w:eastAsia="Times New Roman" w:cs="Arial"/>
          <w:bCs/>
          <w:szCs w:val="24"/>
          <w:lang w:eastAsia="en-GB"/>
        </w:rPr>
        <w:t>Peninsula</w:t>
      </w:r>
      <w:r>
        <w:rPr>
          <w:rFonts w:eastAsia="Times New Roman" w:cs="Arial"/>
          <w:bCs/>
          <w:szCs w:val="24"/>
          <w:lang w:eastAsia="en-GB"/>
        </w:rPr>
        <w:t xml:space="preserve"> suffered badly and it was</w:t>
      </w:r>
      <w:r w:rsidR="00B93865">
        <w:rPr>
          <w:rFonts w:eastAsia="Times New Roman" w:cs="Arial"/>
          <w:bCs/>
          <w:szCs w:val="24"/>
          <w:lang w:eastAsia="en-GB"/>
        </w:rPr>
        <w:t xml:space="preserve"> not</w:t>
      </w:r>
      <w:r>
        <w:rPr>
          <w:rFonts w:eastAsia="Times New Roman" w:cs="Arial"/>
          <w:bCs/>
          <w:szCs w:val="24"/>
          <w:lang w:eastAsia="en-GB"/>
        </w:rPr>
        <w:t xml:space="preserve"> viable for anyone to make a </w:t>
      </w:r>
      <w:r w:rsidR="00C43F00">
        <w:rPr>
          <w:rFonts w:eastAsia="Times New Roman" w:cs="Arial"/>
          <w:bCs/>
          <w:szCs w:val="24"/>
          <w:lang w:eastAsia="en-GB"/>
        </w:rPr>
        <w:t>40-mile</w:t>
      </w:r>
      <w:r>
        <w:rPr>
          <w:rFonts w:eastAsia="Times New Roman" w:cs="Arial"/>
          <w:bCs/>
          <w:szCs w:val="24"/>
          <w:lang w:eastAsia="en-GB"/>
        </w:rPr>
        <w:t xml:space="preserve"> round trip to use leisure facilities in Newtownards or Comber.</w:t>
      </w:r>
    </w:p>
    <w:p w14:paraId="2ED32B7E" w14:textId="77777777" w:rsidR="00092DEB" w:rsidRDefault="00092DEB" w:rsidP="00A13EE3">
      <w:pPr>
        <w:rPr>
          <w:rFonts w:eastAsia="Times New Roman" w:cs="Arial"/>
          <w:bCs/>
          <w:szCs w:val="24"/>
          <w:lang w:eastAsia="en-GB"/>
        </w:rPr>
      </w:pPr>
    </w:p>
    <w:p w14:paraId="74E8B119" w14:textId="44290D01" w:rsidR="00A30CB4" w:rsidRDefault="00092DEB" w:rsidP="00A13EE3">
      <w:pPr>
        <w:rPr>
          <w:rFonts w:eastAsia="Times New Roman" w:cs="Arial"/>
          <w:bCs/>
          <w:szCs w:val="24"/>
          <w:lang w:eastAsia="en-GB"/>
        </w:rPr>
      </w:pPr>
      <w:r>
        <w:rPr>
          <w:rFonts w:eastAsia="Times New Roman" w:cs="Arial"/>
          <w:bCs/>
          <w:szCs w:val="24"/>
          <w:lang w:eastAsia="en-GB"/>
        </w:rPr>
        <w:t xml:space="preserve">While he was aware that </w:t>
      </w:r>
      <w:r w:rsidR="007012B9">
        <w:rPr>
          <w:rFonts w:eastAsia="Times New Roman" w:cs="Arial"/>
          <w:bCs/>
          <w:szCs w:val="24"/>
          <w:lang w:eastAsia="en-GB"/>
        </w:rPr>
        <w:t xml:space="preserve">the </w:t>
      </w:r>
      <w:r w:rsidR="00EF288E">
        <w:rPr>
          <w:rFonts w:eastAsia="Times New Roman" w:cs="Arial"/>
          <w:bCs/>
          <w:szCs w:val="24"/>
          <w:lang w:eastAsia="en-GB"/>
        </w:rPr>
        <w:t>centre</w:t>
      </w:r>
      <w:r>
        <w:rPr>
          <w:rFonts w:eastAsia="Times New Roman" w:cs="Arial"/>
          <w:bCs/>
          <w:szCs w:val="24"/>
          <w:lang w:eastAsia="en-GB"/>
        </w:rPr>
        <w:t xml:space="preserve"> was </w:t>
      </w:r>
      <w:r w:rsidRPr="00EF288E">
        <w:rPr>
          <w:rFonts w:eastAsia="Times New Roman" w:cs="Arial"/>
          <w:bCs/>
          <w:szCs w:val="24"/>
          <w:lang w:eastAsia="en-GB"/>
        </w:rPr>
        <w:t>not owned by the Council</w:t>
      </w:r>
      <w:r w:rsidR="00EF288E">
        <w:rPr>
          <w:rFonts w:eastAsia="Times New Roman" w:cs="Arial"/>
          <w:bCs/>
          <w:szCs w:val="24"/>
          <w:lang w:eastAsia="en-GB"/>
        </w:rPr>
        <w:t xml:space="preserve"> and the responsibility of the Education Authority</w:t>
      </w:r>
      <w:r w:rsidRPr="00EF288E">
        <w:rPr>
          <w:rFonts w:eastAsia="Times New Roman" w:cs="Arial"/>
          <w:bCs/>
          <w:szCs w:val="24"/>
          <w:lang w:eastAsia="en-GB"/>
        </w:rPr>
        <w:t>,</w:t>
      </w:r>
      <w:r>
        <w:rPr>
          <w:rFonts w:eastAsia="Times New Roman" w:cs="Arial"/>
          <w:bCs/>
          <w:szCs w:val="24"/>
          <w:lang w:eastAsia="en-GB"/>
        </w:rPr>
        <w:t xml:space="preserve"> it was still a problem for the community and he found it sad that such a fine looking building otherwise, was now closed indefinitely. He felt that people deserved to know the next steps and what the Council was going to do about it.</w:t>
      </w:r>
    </w:p>
    <w:p w14:paraId="1A3EA1EF" w14:textId="77777777" w:rsidR="00092DEB" w:rsidRDefault="00092DEB" w:rsidP="00A13EE3">
      <w:pPr>
        <w:rPr>
          <w:rFonts w:eastAsia="Times New Roman" w:cs="Arial"/>
          <w:bCs/>
          <w:szCs w:val="24"/>
          <w:lang w:eastAsia="en-GB"/>
        </w:rPr>
      </w:pPr>
    </w:p>
    <w:p w14:paraId="5F555672" w14:textId="73BF24FB" w:rsidR="00D8554D" w:rsidRDefault="00092DEB" w:rsidP="009F168A">
      <w:pPr>
        <w:rPr>
          <w:rFonts w:eastAsia="Times New Roman" w:cs="Arial"/>
          <w:bCs/>
          <w:szCs w:val="24"/>
          <w:lang w:eastAsia="en-GB"/>
        </w:rPr>
      </w:pPr>
      <w:r>
        <w:rPr>
          <w:rFonts w:eastAsia="Times New Roman" w:cs="Arial"/>
          <w:bCs/>
          <w:szCs w:val="24"/>
          <w:lang w:eastAsia="en-GB"/>
        </w:rPr>
        <w:t xml:space="preserve">Alderman Adair agreed that the closure was handled very badly and he too had only become aware of it when he received phone calls from leisure centre members. He felt that elected members should have been contacted straight away as they were normally the first port of call for members of the public. While there had been a post on social media, he too was not someone who was on </w:t>
      </w:r>
      <w:r w:rsidR="00B93865">
        <w:rPr>
          <w:rFonts w:eastAsia="Times New Roman" w:cs="Arial"/>
          <w:bCs/>
          <w:szCs w:val="24"/>
          <w:lang w:eastAsia="en-GB"/>
        </w:rPr>
        <w:t>their</w:t>
      </w:r>
      <w:r>
        <w:rPr>
          <w:rFonts w:eastAsia="Times New Roman" w:cs="Arial"/>
          <w:bCs/>
          <w:szCs w:val="24"/>
          <w:lang w:eastAsia="en-GB"/>
        </w:rPr>
        <w:t xml:space="preserve"> 24/7 and felt elected members should have been treated better.</w:t>
      </w:r>
    </w:p>
    <w:p w14:paraId="267EE573" w14:textId="77777777" w:rsidR="00092DEB" w:rsidRDefault="00092DEB" w:rsidP="009F168A">
      <w:pPr>
        <w:rPr>
          <w:rFonts w:eastAsia="Times New Roman" w:cs="Arial"/>
          <w:bCs/>
          <w:szCs w:val="24"/>
          <w:lang w:eastAsia="en-GB"/>
        </w:rPr>
      </w:pPr>
    </w:p>
    <w:p w14:paraId="2AFAC596" w14:textId="2C817599" w:rsidR="00092DEB" w:rsidRDefault="00092DEB" w:rsidP="009F168A">
      <w:pPr>
        <w:rPr>
          <w:rFonts w:eastAsia="Times New Roman" w:cs="Arial"/>
          <w:bCs/>
          <w:szCs w:val="24"/>
          <w:lang w:eastAsia="en-GB"/>
        </w:rPr>
      </w:pPr>
      <w:r>
        <w:rPr>
          <w:rFonts w:eastAsia="Times New Roman" w:cs="Arial"/>
          <w:bCs/>
          <w:szCs w:val="24"/>
          <w:lang w:eastAsia="en-GB"/>
        </w:rPr>
        <w:t>He called for the facility to be reopened as soon as possible and suggested that a stakeholder meeting to include the St MacN</w:t>
      </w:r>
      <w:r w:rsidR="00EE7390">
        <w:rPr>
          <w:rFonts w:eastAsia="Times New Roman" w:cs="Arial"/>
          <w:bCs/>
          <w:szCs w:val="24"/>
          <w:lang w:eastAsia="en-GB"/>
        </w:rPr>
        <w:t>i</w:t>
      </w:r>
      <w:r>
        <w:rPr>
          <w:rFonts w:eastAsia="Times New Roman" w:cs="Arial"/>
          <w:bCs/>
          <w:szCs w:val="24"/>
          <w:lang w:eastAsia="en-GB"/>
        </w:rPr>
        <w:t>ssi’s Trust</w:t>
      </w:r>
      <w:r w:rsidR="007012B9">
        <w:rPr>
          <w:rFonts w:eastAsia="Times New Roman" w:cs="Arial"/>
          <w:bCs/>
          <w:szCs w:val="24"/>
          <w:lang w:eastAsia="en-GB"/>
        </w:rPr>
        <w:t xml:space="preserve">, </w:t>
      </w:r>
      <w:r>
        <w:rPr>
          <w:rFonts w:eastAsia="Times New Roman" w:cs="Arial"/>
          <w:bCs/>
          <w:szCs w:val="24"/>
          <w:lang w:eastAsia="en-GB"/>
        </w:rPr>
        <w:t>which had an interest , elected members</w:t>
      </w:r>
      <w:r w:rsidR="00C43F00">
        <w:rPr>
          <w:rFonts w:eastAsia="Times New Roman" w:cs="Arial"/>
          <w:bCs/>
          <w:szCs w:val="24"/>
          <w:lang w:eastAsia="en-GB"/>
        </w:rPr>
        <w:t xml:space="preserve"> for the Ards Peninsula</w:t>
      </w:r>
      <w:r>
        <w:rPr>
          <w:rFonts w:eastAsia="Times New Roman" w:cs="Arial"/>
          <w:bCs/>
          <w:szCs w:val="24"/>
          <w:lang w:eastAsia="en-GB"/>
        </w:rPr>
        <w:t xml:space="preserve"> and officers be organised to see how the situation could be moved forward.</w:t>
      </w:r>
    </w:p>
    <w:p w14:paraId="6A35AF77" w14:textId="77777777" w:rsidR="00092DEB" w:rsidRDefault="00092DEB" w:rsidP="009F168A">
      <w:pPr>
        <w:rPr>
          <w:rFonts w:eastAsia="Times New Roman" w:cs="Arial"/>
          <w:bCs/>
          <w:szCs w:val="24"/>
          <w:lang w:eastAsia="en-GB"/>
        </w:rPr>
      </w:pPr>
    </w:p>
    <w:p w14:paraId="1D657D3C" w14:textId="14BADF48" w:rsidR="00092DEB" w:rsidRDefault="00092DEB" w:rsidP="009F168A">
      <w:pPr>
        <w:rPr>
          <w:rFonts w:eastAsia="Times New Roman" w:cs="Arial"/>
          <w:bCs/>
          <w:szCs w:val="24"/>
          <w:lang w:eastAsia="en-GB"/>
        </w:rPr>
      </w:pPr>
      <w:r>
        <w:rPr>
          <w:rFonts w:eastAsia="Times New Roman" w:cs="Arial"/>
          <w:bCs/>
          <w:szCs w:val="24"/>
          <w:lang w:eastAsia="en-GB"/>
        </w:rPr>
        <w:t xml:space="preserve">A </w:t>
      </w:r>
      <w:r w:rsidR="007012B9">
        <w:rPr>
          <w:rFonts w:eastAsia="Times New Roman" w:cs="Arial"/>
          <w:bCs/>
          <w:szCs w:val="24"/>
          <w:lang w:eastAsia="en-GB"/>
        </w:rPr>
        <w:t>40-mile</w:t>
      </w:r>
      <w:r>
        <w:rPr>
          <w:rFonts w:eastAsia="Times New Roman" w:cs="Arial"/>
          <w:bCs/>
          <w:szCs w:val="24"/>
          <w:lang w:eastAsia="en-GB"/>
        </w:rPr>
        <w:t xml:space="preserve"> round trip to the nearest alternative centre did not promote health and wellbeing in the community and there were some private facilities in the Peninsula that could perhaps be utilised.</w:t>
      </w:r>
    </w:p>
    <w:p w14:paraId="4032E1DA" w14:textId="77777777" w:rsidR="00787987" w:rsidRDefault="00787987" w:rsidP="009F168A">
      <w:pPr>
        <w:rPr>
          <w:rFonts w:eastAsia="Times New Roman" w:cs="Arial"/>
          <w:bCs/>
          <w:szCs w:val="24"/>
          <w:lang w:eastAsia="en-GB"/>
        </w:rPr>
      </w:pPr>
    </w:p>
    <w:p w14:paraId="21CAB2D2" w14:textId="14621990" w:rsidR="00C43F00" w:rsidRDefault="00C43F00" w:rsidP="009F168A">
      <w:pPr>
        <w:rPr>
          <w:rFonts w:eastAsia="Times New Roman" w:cs="Arial"/>
          <w:bCs/>
          <w:szCs w:val="24"/>
          <w:lang w:eastAsia="en-GB"/>
        </w:rPr>
      </w:pPr>
      <w:r>
        <w:rPr>
          <w:rFonts w:eastAsia="Times New Roman" w:cs="Arial"/>
          <w:bCs/>
          <w:szCs w:val="24"/>
          <w:lang w:eastAsia="en-GB"/>
        </w:rPr>
        <w:t>Councillor Ashe asked if there were any details of the plans to address the staff shortages and if there were any plans to refund those gym members that did not wish to travel to the alternative facilities in Newtownards and Comber.</w:t>
      </w:r>
    </w:p>
    <w:p w14:paraId="323A412B" w14:textId="77777777" w:rsidR="00C43F00" w:rsidRDefault="00C43F00" w:rsidP="009F168A">
      <w:pPr>
        <w:rPr>
          <w:rFonts w:eastAsia="Times New Roman" w:cs="Arial"/>
          <w:bCs/>
          <w:szCs w:val="24"/>
          <w:lang w:eastAsia="en-GB"/>
        </w:rPr>
      </w:pPr>
    </w:p>
    <w:p w14:paraId="3D9E1851" w14:textId="1E99EDD3" w:rsidR="00C43F00" w:rsidRDefault="00C43F00" w:rsidP="009F168A">
      <w:pPr>
        <w:rPr>
          <w:rFonts w:eastAsia="Times New Roman" w:cs="Arial"/>
          <w:bCs/>
          <w:szCs w:val="24"/>
          <w:lang w:eastAsia="en-GB"/>
        </w:rPr>
      </w:pPr>
      <w:r>
        <w:rPr>
          <w:rFonts w:eastAsia="Times New Roman" w:cs="Arial"/>
          <w:bCs/>
          <w:szCs w:val="24"/>
          <w:lang w:eastAsia="en-GB"/>
        </w:rPr>
        <w:t xml:space="preserve">At the outset, the Head of Leisure Services wished to apologise to elected members and agreed that they should have been informed of the closure on Monday. He explained that it had been a developing situation which had been out of the Council’s control and the centre was closed because staff had taken ill. </w:t>
      </w:r>
    </w:p>
    <w:p w14:paraId="0ECC4467" w14:textId="77777777" w:rsidR="00C43F00" w:rsidRDefault="00C43F00" w:rsidP="009F168A">
      <w:pPr>
        <w:rPr>
          <w:rFonts w:eastAsia="Times New Roman" w:cs="Arial"/>
          <w:bCs/>
          <w:szCs w:val="24"/>
          <w:lang w:eastAsia="en-GB"/>
        </w:rPr>
      </w:pPr>
    </w:p>
    <w:p w14:paraId="705209AD" w14:textId="090CDD87" w:rsidR="00E94584" w:rsidRDefault="00C43F00" w:rsidP="009F168A">
      <w:pPr>
        <w:rPr>
          <w:rFonts w:eastAsia="Times New Roman" w:cs="Arial"/>
          <w:bCs/>
          <w:szCs w:val="24"/>
          <w:lang w:eastAsia="en-GB"/>
        </w:rPr>
      </w:pPr>
      <w:r>
        <w:rPr>
          <w:rFonts w:eastAsia="Times New Roman" w:cs="Arial"/>
          <w:bCs/>
          <w:szCs w:val="24"/>
          <w:lang w:eastAsia="en-GB"/>
        </w:rPr>
        <w:t xml:space="preserve">The Officer advised that </w:t>
      </w:r>
      <w:r w:rsidR="00E94584">
        <w:rPr>
          <w:rFonts w:eastAsia="Times New Roman" w:cs="Arial"/>
          <w:bCs/>
          <w:szCs w:val="24"/>
          <w:lang w:eastAsia="en-GB"/>
        </w:rPr>
        <w:t>in addition to the social media post every member of the leisure centre was sent an email and a message to advise of the closure on Monday and while he appreciated they may not have picked those up, the Council had made that direct contact with them. He appreciated that elected members should have also received that same information.</w:t>
      </w:r>
    </w:p>
    <w:p w14:paraId="269BD5AC" w14:textId="77777777" w:rsidR="00092DEB" w:rsidRDefault="00092DEB" w:rsidP="009F168A">
      <w:pPr>
        <w:rPr>
          <w:rFonts w:eastAsia="Times New Roman" w:cs="Arial"/>
          <w:bCs/>
          <w:szCs w:val="24"/>
          <w:lang w:eastAsia="en-GB"/>
        </w:rPr>
      </w:pPr>
    </w:p>
    <w:p w14:paraId="3FEFA66C" w14:textId="60E8C2D1" w:rsidR="00E94584" w:rsidRDefault="00E94584" w:rsidP="009F168A">
      <w:pPr>
        <w:rPr>
          <w:rFonts w:eastAsia="Times New Roman" w:cs="Arial"/>
          <w:bCs/>
          <w:szCs w:val="24"/>
          <w:lang w:eastAsia="en-GB"/>
        </w:rPr>
      </w:pPr>
      <w:r>
        <w:rPr>
          <w:rFonts w:eastAsia="Times New Roman" w:cs="Arial"/>
          <w:bCs/>
          <w:szCs w:val="24"/>
          <w:lang w:eastAsia="en-GB"/>
        </w:rPr>
        <w:t xml:space="preserve">He explained that Council had not had available staff to go down and place signage up at </w:t>
      </w:r>
      <w:r w:rsidR="001A50A2">
        <w:rPr>
          <w:rFonts w:eastAsia="Times New Roman" w:cs="Arial"/>
          <w:bCs/>
          <w:szCs w:val="24"/>
          <w:lang w:eastAsia="en-GB"/>
        </w:rPr>
        <w:t>Portaferry Sports Centre</w:t>
      </w:r>
      <w:r>
        <w:rPr>
          <w:rFonts w:eastAsia="Times New Roman" w:cs="Arial"/>
          <w:bCs/>
          <w:szCs w:val="24"/>
          <w:lang w:eastAsia="en-GB"/>
        </w:rPr>
        <w:t>. That was</w:t>
      </w:r>
      <w:r w:rsidR="001A50A2">
        <w:rPr>
          <w:rFonts w:eastAsia="Times New Roman" w:cs="Arial"/>
          <w:bCs/>
          <w:szCs w:val="24"/>
          <w:lang w:eastAsia="en-GB"/>
        </w:rPr>
        <w:t xml:space="preserve"> now being actioned though. He advised that the response would be reviewed for next time this happened as he believed unfortunately this would likely happen again.</w:t>
      </w:r>
    </w:p>
    <w:p w14:paraId="62468366" w14:textId="77777777" w:rsidR="001A50A2" w:rsidRDefault="001A50A2" w:rsidP="009F168A">
      <w:pPr>
        <w:rPr>
          <w:rFonts w:eastAsia="Times New Roman" w:cs="Arial"/>
          <w:bCs/>
          <w:szCs w:val="24"/>
          <w:lang w:eastAsia="en-GB"/>
        </w:rPr>
      </w:pPr>
    </w:p>
    <w:p w14:paraId="18676245" w14:textId="06516718" w:rsidR="001A50A2" w:rsidRDefault="001A50A2" w:rsidP="009F168A">
      <w:pPr>
        <w:rPr>
          <w:rFonts w:eastAsia="Times New Roman" w:cs="Arial"/>
          <w:bCs/>
          <w:szCs w:val="24"/>
          <w:lang w:eastAsia="en-GB"/>
        </w:rPr>
      </w:pPr>
      <w:r>
        <w:rPr>
          <w:rFonts w:eastAsia="Times New Roman" w:cs="Arial"/>
          <w:bCs/>
          <w:szCs w:val="24"/>
          <w:lang w:eastAsia="en-GB"/>
        </w:rPr>
        <w:t>In terms of the Sports Hall floor, he stressed that this was an issue with the school and he urged Members to help move this along with the Education Authority</w:t>
      </w:r>
      <w:r w:rsidR="00A42381">
        <w:rPr>
          <w:rFonts w:eastAsia="Times New Roman" w:cs="Arial"/>
          <w:bCs/>
          <w:szCs w:val="24"/>
          <w:lang w:eastAsia="en-GB"/>
        </w:rPr>
        <w:t xml:space="preserve"> who owned the building</w:t>
      </w:r>
      <w:r w:rsidR="005A7C54">
        <w:rPr>
          <w:rFonts w:eastAsia="Times New Roman" w:cs="Arial"/>
          <w:bCs/>
          <w:szCs w:val="24"/>
          <w:lang w:eastAsia="en-GB"/>
        </w:rPr>
        <w:t>,</w:t>
      </w:r>
      <w:r>
        <w:rPr>
          <w:rFonts w:eastAsia="Times New Roman" w:cs="Arial"/>
          <w:bCs/>
          <w:szCs w:val="24"/>
          <w:lang w:eastAsia="en-GB"/>
        </w:rPr>
        <w:t xml:space="preserve"> and relevant stakeholders. </w:t>
      </w:r>
    </w:p>
    <w:p w14:paraId="20085D29" w14:textId="77777777" w:rsidR="001A50A2" w:rsidRDefault="001A50A2" w:rsidP="009F168A">
      <w:pPr>
        <w:rPr>
          <w:rFonts w:eastAsia="Times New Roman" w:cs="Arial"/>
          <w:bCs/>
          <w:szCs w:val="24"/>
          <w:lang w:eastAsia="en-GB"/>
        </w:rPr>
      </w:pPr>
    </w:p>
    <w:p w14:paraId="7850D0BA" w14:textId="3CB7EF04" w:rsidR="001A50A2" w:rsidRDefault="001A50A2" w:rsidP="009F168A">
      <w:pPr>
        <w:rPr>
          <w:rFonts w:eastAsia="Times New Roman" w:cs="Arial"/>
          <w:bCs/>
          <w:szCs w:val="24"/>
          <w:lang w:eastAsia="en-GB"/>
        </w:rPr>
      </w:pPr>
      <w:r>
        <w:rPr>
          <w:rFonts w:eastAsia="Times New Roman" w:cs="Arial"/>
          <w:bCs/>
          <w:szCs w:val="24"/>
          <w:lang w:eastAsia="en-GB"/>
        </w:rPr>
        <w:t xml:space="preserve">He explained that the partial use of the sports hall was the result of </w:t>
      </w:r>
      <w:r w:rsidR="00876A02">
        <w:rPr>
          <w:rFonts w:eastAsia="Times New Roman" w:cs="Arial"/>
          <w:bCs/>
          <w:szCs w:val="24"/>
          <w:lang w:eastAsia="en-GB"/>
        </w:rPr>
        <w:t>taking</w:t>
      </w:r>
      <w:r>
        <w:rPr>
          <w:rFonts w:eastAsia="Times New Roman" w:cs="Arial"/>
          <w:bCs/>
          <w:szCs w:val="24"/>
          <w:lang w:eastAsia="en-GB"/>
        </w:rPr>
        <w:t xml:space="preserve"> health and safety advi</w:t>
      </w:r>
      <w:r w:rsidR="00876A02">
        <w:rPr>
          <w:rFonts w:eastAsia="Times New Roman" w:cs="Arial"/>
          <w:bCs/>
          <w:szCs w:val="24"/>
          <w:lang w:eastAsia="en-GB"/>
        </w:rPr>
        <w:t>ce</w:t>
      </w:r>
      <w:r>
        <w:rPr>
          <w:rFonts w:eastAsia="Times New Roman" w:cs="Arial"/>
          <w:bCs/>
          <w:szCs w:val="24"/>
          <w:lang w:eastAsia="en-GB"/>
        </w:rPr>
        <w:t xml:space="preserve"> in order to facilitate the needs of customer</w:t>
      </w:r>
      <w:r w:rsidR="00876A02">
        <w:rPr>
          <w:rFonts w:eastAsia="Times New Roman" w:cs="Arial"/>
          <w:bCs/>
          <w:szCs w:val="24"/>
          <w:lang w:eastAsia="en-GB"/>
        </w:rPr>
        <w:t>s</w:t>
      </w:r>
      <w:r>
        <w:rPr>
          <w:rFonts w:eastAsia="Times New Roman" w:cs="Arial"/>
          <w:bCs/>
          <w:szCs w:val="24"/>
          <w:lang w:eastAsia="en-GB"/>
        </w:rPr>
        <w:t xml:space="preserve">. </w:t>
      </w:r>
    </w:p>
    <w:p w14:paraId="43A2F665" w14:textId="77777777" w:rsidR="001A50A2" w:rsidRDefault="001A50A2" w:rsidP="009F168A">
      <w:pPr>
        <w:rPr>
          <w:rFonts w:eastAsia="Times New Roman" w:cs="Arial"/>
          <w:bCs/>
          <w:szCs w:val="24"/>
          <w:lang w:eastAsia="en-GB"/>
        </w:rPr>
      </w:pPr>
    </w:p>
    <w:p w14:paraId="1178773E" w14:textId="58B948A0" w:rsidR="001A50A2" w:rsidRDefault="00876A02" w:rsidP="009F168A">
      <w:pPr>
        <w:rPr>
          <w:rFonts w:eastAsia="Times New Roman" w:cs="Arial"/>
          <w:bCs/>
          <w:szCs w:val="24"/>
          <w:lang w:eastAsia="en-GB"/>
        </w:rPr>
      </w:pPr>
      <w:r>
        <w:rPr>
          <w:rFonts w:eastAsia="Times New Roman" w:cs="Arial"/>
          <w:bCs/>
          <w:szCs w:val="24"/>
          <w:lang w:eastAsia="en-GB"/>
        </w:rPr>
        <w:lastRenderedPageBreak/>
        <w:t xml:space="preserve">To put the matter in context, he explained that </w:t>
      </w:r>
      <w:r w:rsidR="00B93865">
        <w:rPr>
          <w:rFonts w:eastAsia="Times New Roman" w:cs="Arial"/>
          <w:bCs/>
          <w:szCs w:val="24"/>
          <w:lang w:eastAsia="en-GB"/>
        </w:rPr>
        <w:t>i</w:t>
      </w:r>
      <w:r w:rsidR="001A50A2">
        <w:rPr>
          <w:rFonts w:eastAsia="Times New Roman" w:cs="Arial"/>
          <w:bCs/>
          <w:szCs w:val="24"/>
          <w:lang w:eastAsia="en-GB"/>
        </w:rPr>
        <w:t xml:space="preserve">t took just over 4500 staff hours </w:t>
      </w:r>
      <w:r w:rsidR="001A50A2" w:rsidRPr="007F2DFF">
        <w:rPr>
          <w:rFonts w:eastAsia="Times New Roman" w:cs="Arial"/>
          <w:bCs/>
          <w:szCs w:val="24"/>
          <w:lang w:eastAsia="en-GB"/>
        </w:rPr>
        <w:t xml:space="preserve">per day </w:t>
      </w:r>
      <w:r w:rsidR="001A50A2">
        <w:rPr>
          <w:rFonts w:eastAsia="Times New Roman" w:cs="Arial"/>
          <w:bCs/>
          <w:szCs w:val="24"/>
          <w:lang w:eastAsia="en-GB"/>
        </w:rPr>
        <w:t xml:space="preserve">to deliver leisure services across all centres and there was </w:t>
      </w:r>
      <w:r w:rsidR="00D40A7F">
        <w:rPr>
          <w:rFonts w:eastAsia="Times New Roman" w:cs="Arial"/>
          <w:bCs/>
          <w:szCs w:val="24"/>
          <w:lang w:eastAsia="en-GB"/>
        </w:rPr>
        <w:t>at times</w:t>
      </w:r>
      <w:r w:rsidR="001A50A2">
        <w:rPr>
          <w:rFonts w:eastAsia="Times New Roman" w:cs="Arial"/>
          <w:bCs/>
          <w:szCs w:val="24"/>
          <w:lang w:eastAsia="en-GB"/>
        </w:rPr>
        <w:t xml:space="preserve"> a shortfall of 2300 hours e</w:t>
      </w:r>
      <w:r>
        <w:rPr>
          <w:rFonts w:eastAsia="Times New Roman" w:cs="Arial"/>
          <w:bCs/>
          <w:szCs w:val="24"/>
          <w:lang w:eastAsia="en-GB"/>
        </w:rPr>
        <w:t>ach day</w:t>
      </w:r>
      <w:r w:rsidR="001A50A2">
        <w:rPr>
          <w:rFonts w:eastAsia="Times New Roman" w:cs="Arial"/>
          <w:bCs/>
          <w:szCs w:val="24"/>
          <w:lang w:eastAsia="en-GB"/>
        </w:rPr>
        <w:t>. For more than half of those hours there were no members of staff available. There were significant sickness levels, some of it work related, including 10 staff on long term sick and 10 vacancies</w:t>
      </w:r>
      <w:r w:rsidR="007F2DFF">
        <w:rPr>
          <w:rFonts w:eastAsia="Times New Roman" w:cs="Arial"/>
          <w:bCs/>
          <w:szCs w:val="24"/>
          <w:lang w:eastAsia="en-GB"/>
        </w:rPr>
        <w:t>. That was despite 15 recruitment exercises carried out since the Covid-19 Pandemic and delayed job evaluations for five years. He suspected that situation would continue due to disagreement between Council and trade unions and therefore jobs would continue to be advertised at levels of pay below the industry average. He had noted though that the latest recruitment exercise had included the wording ‘job evaluation pending’ and that had returned the largest amount of interest at that level in five years.</w:t>
      </w:r>
    </w:p>
    <w:p w14:paraId="65BD4600" w14:textId="77777777" w:rsidR="007F2DFF" w:rsidRDefault="007F2DFF" w:rsidP="009F168A">
      <w:pPr>
        <w:rPr>
          <w:rFonts w:eastAsia="Times New Roman" w:cs="Arial"/>
          <w:bCs/>
          <w:szCs w:val="24"/>
          <w:lang w:eastAsia="en-GB"/>
        </w:rPr>
      </w:pPr>
    </w:p>
    <w:p w14:paraId="35476D1B" w14:textId="2D7A6166" w:rsidR="007F2DFF" w:rsidRDefault="007F2DFF" w:rsidP="009F168A">
      <w:pPr>
        <w:rPr>
          <w:rFonts w:eastAsia="Times New Roman" w:cs="Arial"/>
          <w:bCs/>
          <w:szCs w:val="24"/>
          <w:lang w:eastAsia="en-GB"/>
        </w:rPr>
      </w:pPr>
      <w:r>
        <w:rPr>
          <w:rFonts w:eastAsia="Times New Roman" w:cs="Arial"/>
          <w:bCs/>
          <w:szCs w:val="24"/>
          <w:lang w:eastAsia="en-GB"/>
        </w:rPr>
        <w:t xml:space="preserve">He </w:t>
      </w:r>
      <w:r w:rsidR="005A7C54">
        <w:rPr>
          <w:rFonts w:eastAsia="Times New Roman" w:cs="Arial"/>
          <w:bCs/>
          <w:szCs w:val="24"/>
          <w:lang w:eastAsia="en-GB"/>
        </w:rPr>
        <w:t>added</w:t>
      </w:r>
      <w:r>
        <w:rPr>
          <w:rFonts w:eastAsia="Times New Roman" w:cs="Arial"/>
          <w:bCs/>
          <w:szCs w:val="24"/>
          <w:lang w:eastAsia="en-GB"/>
        </w:rPr>
        <w:t xml:space="preserve"> that those wider staffing issues had meant </w:t>
      </w:r>
      <w:r w:rsidR="004D3F36">
        <w:rPr>
          <w:rFonts w:eastAsia="Times New Roman" w:cs="Arial"/>
          <w:bCs/>
          <w:szCs w:val="24"/>
          <w:lang w:eastAsia="en-GB"/>
        </w:rPr>
        <w:t xml:space="preserve">there </w:t>
      </w:r>
      <w:r>
        <w:rPr>
          <w:rFonts w:eastAsia="Times New Roman" w:cs="Arial"/>
          <w:bCs/>
          <w:szCs w:val="24"/>
          <w:lang w:eastAsia="en-GB"/>
        </w:rPr>
        <w:t>was no additional resource available</w:t>
      </w:r>
      <w:r w:rsidR="004D3F36">
        <w:rPr>
          <w:rFonts w:eastAsia="Times New Roman" w:cs="Arial"/>
          <w:bCs/>
          <w:szCs w:val="24"/>
          <w:lang w:eastAsia="en-GB"/>
        </w:rPr>
        <w:t>, through temporary staff transfers,</w:t>
      </w:r>
      <w:r>
        <w:rPr>
          <w:rFonts w:eastAsia="Times New Roman" w:cs="Arial"/>
          <w:bCs/>
          <w:szCs w:val="24"/>
          <w:lang w:eastAsia="en-GB"/>
        </w:rPr>
        <w:t xml:space="preserve"> to keep Portaferry open</w:t>
      </w:r>
      <w:r w:rsidR="004D3F36">
        <w:rPr>
          <w:rFonts w:eastAsia="Times New Roman" w:cs="Arial"/>
          <w:bCs/>
          <w:szCs w:val="24"/>
          <w:lang w:eastAsia="en-GB"/>
        </w:rPr>
        <w:t>.</w:t>
      </w:r>
    </w:p>
    <w:p w14:paraId="55811BBA" w14:textId="77777777" w:rsidR="007F2DFF" w:rsidRDefault="007F2DFF" w:rsidP="009F168A">
      <w:pPr>
        <w:rPr>
          <w:rFonts w:eastAsia="Times New Roman" w:cs="Arial"/>
          <w:bCs/>
          <w:szCs w:val="24"/>
          <w:lang w:eastAsia="en-GB"/>
        </w:rPr>
      </w:pPr>
    </w:p>
    <w:p w14:paraId="0192B1CB" w14:textId="6E7D6190" w:rsidR="007F2DFF" w:rsidRDefault="005A7C54" w:rsidP="009F168A">
      <w:pPr>
        <w:rPr>
          <w:rFonts w:eastAsia="Times New Roman" w:cs="Arial"/>
          <w:bCs/>
          <w:szCs w:val="24"/>
          <w:lang w:eastAsia="en-GB"/>
        </w:rPr>
      </w:pPr>
      <w:r>
        <w:rPr>
          <w:rFonts w:eastAsia="Times New Roman" w:cs="Arial"/>
          <w:bCs/>
          <w:szCs w:val="24"/>
          <w:lang w:eastAsia="en-GB"/>
        </w:rPr>
        <w:t>The Officer</w:t>
      </w:r>
      <w:r w:rsidR="004D3F36">
        <w:rPr>
          <w:rFonts w:eastAsia="Times New Roman" w:cs="Arial"/>
          <w:bCs/>
          <w:szCs w:val="24"/>
          <w:lang w:eastAsia="en-GB"/>
        </w:rPr>
        <w:t xml:space="preserve"> </w:t>
      </w:r>
      <w:r>
        <w:rPr>
          <w:rFonts w:eastAsia="Times New Roman" w:cs="Arial"/>
          <w:bCs/>
          <w:szCs w:val="24"/>
          <w:lang w:eastAsia="en-GB"/>
        </w:rPr>
        <w:t>explained</w:t>
      </w:r>
      <w:r w:rsidR="004D3F36">
        <w:rPr>
          <w:rFonts w:eastAsia="Times New Roman" w:cs="Arial"/>
          <w:bCs/>
          <w:szCs w:val="24"/>
          <w:lang w:eastAsia="en-GB"/>
        </w:rPr>
        <w:t xml:space="preserve"> the additional challenges in recruiting permanent staff at Portaferry Sports Centre given the long commuting distances versus the part time operating hours which did not make it financially viable for many people unless they lived locally. The only other appeal was for trainee or up and coming managers gaining an opportunity in a less competitive environment.</w:t>
      </w:r>
    </w:p>
    <w:p w14:paraId="7449205E" w14:textId="77777777" w:rsidR="004D3F36" w:rsidRDefault="004D3F36" w:rsidP="009F168A">
      <w:pPr>
        <w:rPr>
          <w:rFonts w:eastAsia="Times New Roman" w:cs="Arial"/>
          <w:bCs/>
          <w:szCs w:val="24"/>
          <w:lang w:eastAsia="en-GB"/>
        </w:rPr>
      </w:pPr>
    </w:p>
    <w:p w14:paraId="552FE369" w14:textId="7FF160FC" w:rsidR="0057279B" w:rsidRDefault="004D3F36" w:rsidP="009F168A">
      <w:pPr>
        <w:rPr>
          <w:rFonts w:eastAsia="Times New Roman" w:cs="Arial"/>
          <w:bCs/>
          <w:szCs w:val="24"/>
          <w:lang w:eastAsia="en-GB"/>
        </w:rPr>
      </w:pPr>
      <w:r>
        <w:rPr>
          <w:rFonts w:eastAsia="Times New Roman" w:cs="Arial"/>
          <w:bCs/>
          <w:szCs w:val="24"/>
          <w:lang w:eastAsia="en-GB"/>
        </w:rPr>
        <w:t>He advised that this</w:t>
      </w:r>
      <w:r w:rsidR="0057279B">
        <w:rPr>
          <w:rFonts w:eastAsia="Times New Roman" w:cs="Arial"/>
          <w:bCs/>
          <w:szCs w:val="24"/>
          <w:lang w:eastAsia="en-GB"/>
        </w:rPr>
        <w:t xml:space="preserve"> closure only related to key members of staff being off sick but it was an indication of the difficulties being faced right across Leisure services. For example the pool and spa in Newtownards had been closed twice in the previous four weeks and</w:t>
      </w:r>
      <w:r w:rsidR="005A7C54">
        <w:rPr>
          <w:rFonts w:eastAsia="Times New Roman" w:cs="Arial"/>
          <w:bCs/>
          <w:szCs w:val="24"/>
          <w:lang w:eastAsia="en-GB"/>
        </w:rPr>
        <w:t xml:space="preserve"> some</w:t>
      </w:r>
      <w:r w:rsidR="0057279B">
        <w:rPr>
          <w:rFonts w:eastAsia="Times New Roman" w:cs="Arial"/>
          <w:bCs/>
          <w:szCs w:val="24"/>
          <w:lang w:eastAsia="en-GB"/>
        </w:rPr>
        <w:t xml:space="preserve"> classes in Comber had been stopped. There </w:t>
      </w:r>
      <w:r w:rsidR="005A7C54">
        <w:rPr>
          <w:rFonts w:eastAsia="Times New Roman" w:cs="Arial"/>
          <w:bCs/>
          <w:szCs w:val="24"/>
          <w:lang w:eastAsia="en-GB"/>
        </w:rPr>
        <w:t>were</w:t>
      </w:r>
      <w:r w:rsidR="0057279B">
        <w:rPr>
          <w:rFonts w:eastAsia="Times New Roman" w:cs="Arial"/>
          <w:bCs/>
          <w:szCs w:val="24"/>
          <w:lang w:eastAsia="en-GB"/>
        </w:rPr>
        <w:t xml:space="preserve"> also two long term vacancies in Portaferry on top of the sickness.</w:t>
      </w:r>
    </w:p>
    <w:p w14:paraId="14084C21" w14:textId="77777777" w:rsidR="00F755B4" w:rsidRDefault="00F755B4" w:rsidP="009F168A">
      <w:pPr>
        <w:rPr>
          <w:rFonts w:eastAsia="Times New Roman" w:cs="Arial"/>
          <w:bCs/>
          <w:szCs w:val="24"/>
          <w:lang w:eastAsia="en-GB"/>
        </w:rPr>
      </w:pPr>
    </w:p>
    <w:p w14:paraId="41FC68C3" w14:textId="2874630A" w:rsidR="0057279B" w:rsidRDefault="0057279B" w:rsidP="009F168A">
      <w:pPr>
        <w:rPr>
          <w:rFonts w:eastAsia="Times New Roman" w:cs="Arial"/>
          <w:bCs/>
          <w:szCs w:val="24"/>
          <w:lang w:eastAsia="en-GB"/>
        </w:rPr>
      </w:pPr>
      <w:r>
        <w:rPr>
          <w:rFonts w:eastAsia="Times New Roman" w:cs="Arial"/>
          <w:bCs/>
          <w:szCs w:val="24"/>
          <w:lang w:eastAsia="en-GB"/>
        </w:rPr>
        <w:t>In summary, he said it was regrettable that elected members had not been informed of the closure on Monday but he repeated the difficulty of a developing situation and stressed that all members of Portaferry Sports Centre had been contacted.</w:t>
      </w:r>
    </w:p>
    <w:p w14:paraId="77AF7556" w14:textId="77777777" w:rsidR="0057279B" w:rsidRDefault="0057279B" w:rsidP="009F168A">
      <w:pPr>
        <w:rPr>
          <w:rFonts w:eastAsia="Times New Roman" w:cs="Arial"/>
          <w:bCs/>
          <w:szCs w:val="24"/>
          <w:lang w:eastAsia="en-GB"/>
        </w:rPr>
      </w:pPr>
    </w:p>
    <w:p w14:paraId="1447CA09" w14:textId="193F71EB" w:rsidR="0057279B" w:rsidRDefault="0057279B" w:rsidP="009F168A">
      <w:pPr>
        <w:rPr>
          <w:rFonts w:eastAsia="Times New Roman" w:cs="Arial"/>
          <w:bCs/>
          <w:szCs w:val="24"/>
          <w:lang w:eastAsia="en-GB"/>
        </w:rPr>
      </w:pPr>
      <w:r>
        <w:rPr>
          <w:rFonts w:eastAsia="Times New Roman" w:cs="Arial"/>
          <w:bCs/>
          <w:szCs w:val="24"/>
          <w:lang w:eastAsia="en-GB"/>
        </w:rPr>
        <w:t>Councillor Kendall commented that this was a significant issue that had been raised previously and it was not just affecting Leisure but also Parks and Cemeteries</w:t>
      </w:r>
      <w:r w:rsidR="00E613B3">
        <w:rPr>
          <w:rFonts w:eastAsia="Times New Roman" w:cs="Arial"/>
          <w:bCs/>
          <w:szCs w:val="24"/>
          <w:lang w:eastAsia="en-GB"/>
        </w:rPr>
        <w:t xml:space="preserve"> and others</w:t>
      </w:r>
      <w:r>
        <w:rPr>
          <w:rFonts w:eastAsia="Times New Roman" w:cs="Arial"/>
          <w:bCs/>
          <w:szCs w:val="24"/>
          <w:lang w:eastAsia="en-GB"/>
        </w:rPr>
        <w:t>. She recalled information from a previous meeting which had outlined some of the problems that had resulted in recruitment issues that Council was facing. She welcomed that the Head of Leisure</w:t>
      </w:r>
      <w:r w:rsidR="005A7C54">
        <w:rPr>
          <w:rFonts w:eastAsia="Times New Roman" w:cs="Arial"/>
          <w:bCs/>
          <w:szCs w:val="24"/>
          <w:lang w:eastAsia="en-GB"/>
        </w:rPr>
        <w:t xml:space="preserve"> Services</w:t>
      </w:r>
      <w:r>
        <w:rPr>
          <w:rFonts w:eastAsia="Times New Roman" w:cs="Arial"/>
          <w:bCs/>
          <w:szCs w:val="24"/>
          <w:lang w:eastAsia="en-GB"/>
        </w:rPr>
        <w:t xml:space="preserve"> had made this clear and it was a massive strategic risk for the Council. She felt that Council needed to do all it could to get job evaluation process completed to ensure it was competing on a par with other Councils and </w:t>
      </w:r>
      <w:r w:rsidR="002347F4">
        <w:rPr>
          <w:rFonts w:eastAsia="Times New Roman" w:cs="Arial"/>
          <w:bCs/>
          <w:szCs w:val="24"/>
          <w:lang w:eastAsia="en-GB"/>
        </w:rPr>
        <w:t xml:space="preserve">providing the best service possible. </w:t>
      </w:r>
      <w:r w:rsidR="005A7C54">
        <w:rPr>
          <w:rFonts w:eastAsia="Times New Roman" w:cs="Arial"/>
          <w:bCs/>
          <w:szCs w:val="24"/>
          <w:lang w:eastAsia="en-GB"/>
        </w:rPr>
        <w:t>Councillor Kendall</w:t>
      </w:r>
      <w:r w:rsidR="002347F4">
        <w:rPr>
          <w:rFonts w:eastAsia="Times New Roman" w:cs="Arial"/>
          <w:bCs/>
          <w:szCs w:val="24"/>
          <w:lang w:eastAsia="en-GB"/>
        </w:rPr>
        <w:t xml:space="preserve"> feared this problem could simply move around the Borough and that should</w:t>
      </w:r>
      <w:r w:rsidR="006422F8">
        <w:rPr>
          <w:rFonts w:eastAsia="Times New Roman" w:cs="Arial"/>
          <w:bCs/>
          <w:szCs w:val="24"/>
          <w:lang w:eastAsia="en-GB"/>
        </w:rPr>
        <w:t xml:space="preserve"> not </w:t>
      </w:r>
      <w:r w:rsidR="002347F4">
        <w:rPr>
          <w:rFonts w:eastAsia="Times New Roman" w:cs="Arial"/>
          <w:bCs/>
          <w:szCs w:val="24"/>
          <w:lang w:eastAsia="en-GB"/>
        </w:rPr>
        <w:t>happen when a member of staff ha</w:t>
      </w:r>
      <w:r w:rsidR="005A7C54">
        <w:rPr>
          <w:rFonts w:eastAsia="Times New Roman" w:cs="Arial"/>
          <w:bCs/>
          <w:szCs w:val="24"/>
          <w:lang w:eastAsia="en-GB"/>
        </w:rPr>
        <w:t>d</w:t>
      </w:r>
      <w:r w:rsidR="002347F4">
        <w:rPr>
          <w:rFonts w:eastAsia="Times New Roman" w:cs="Arial"/>
          <w:bCs/>
          <w:szCs w:val="24"/>
          <w:lang w:eastAsia="en-GB"/>
        </w:rPr>
        <w:t xml:space="preserve"> to take time of</w:t>
      </w:r>
      <w:r w:rsidR="005A7C54">
        <w:rPr>
          <w:rFonts w:eastAsia="Times New Roman" w:cs="Arial"/>
          <w:bCs/>
          <w:szCs w:val="24"/>
          <w:lang w:eastAsia="en-GB"/>
        </w:rPr>
        <w:t>f</w:t>
      </w:r>
      <w:r w:rsidR="002347F4">
        <w:rPr>
          <w:rFonts w:eastAsia="Times New Roman" w:cs="Arial"/>
          <w:bCs/>
          <w:szCs w:val="24"/>
          <w:lang w:eastAsia="en-GB"/>
        </w:rPr>
        <w:t xml:space="preserve"> due to a reasonable illness.</w:t>
      </w:r>
    </w:p>
    <w:p w14:paraId="77CB33D2" w14:textId="77777777" w:rsidR="002347F4" w:rsidRDefault="002347F4" w:rsidP="009F168A">
      <w:pPr>
        <w:rPr>
          <w:rFonts w:eastAsia="Times New Roman" w:cs="Arial"/>
          <w:bCs/>
          <w:szCs w:val="24"/>
          <w:lang w:eastAsia="en-GB"/>
        </w:rPr>
      </w:pPr>
    </w:p>
    <w:p w14:paraId="31EDBD38" w14:textId="1893CDF4" w:rsidR="002347F4" w:rsidRDefault="002347F4" w:rsidP="009F168A">
      <w:pPr>
        <w:rPr>
          <w:rFonts w:eastAsia="Times New Roman" w:cs="Arial"/>
          <w:bCs/>
          <w:szCs w:val="24"/>
          <w:lang w:eastAsia="en-GB"/>
        </w:rPr>
      </w:pPr>
      <w:r>
        <w:rPr>
          <w:rFonts w:eastAsia="Times New Roman" w:cs="Arial"/>
          <w:bCs/>
          <w:szCs w:val="24"/>
          <w:lang w:eastAsia="en-GB"/>
        </w:rPr>
        <w:t xml:space="preserve">The Head of Leisure Services clarified in response to Councillor Ashe’s earlier query, that all members of Portaferry Sports Centre </w:t>
      </w:r>
      <w:r w:rsidR="00FA4826">
        <w:rPr>
          <w:rFonts w:eastAsia="Times New Roman" w:cs="Arial"/>
          <w:bCs/>
          <w:szCs w:val="24"/>
          <w:lang w:eastAsia="en-GB"/>
        </w:rPr>
        <w:t xml:space="preserve">were advised that they </w:t>
      </w:r>
      <w:r>
        <w:rPr>
          <w:rFonts w:eastAsia="Times New Roman" w:cs="Arial"/>
          <w:bCs/>
          <w:szCs w:val="24"/>
          <w:lang w:eastAsia="en-GB"/>
        </w:rPr>
        <w:t>would not be charged during this period and would have the option of using other leisure centres free of charge.</w:t>
      </w:r>
    </w:p>
    <w:p w14:paraId="090BF030" w14:textId="77777777" w:rsidR="002347F4" w:rsidRDefault="002347F4" w:rsidP="009F168A">
      <w:pPr>
        <w:rPr>
          <w:rFonts w:eastAsia="Times New Roman" w:cs="Arial"/>
          <w:bCs/>
          <w:szCs w:val="24"/>
          <w:lang w:eastAsia="en-GB"/>
        </w:rPr>
      </w:pPr>
    </w:p>
    <w:p w14:paraId="75147C54" w14:textId="75117635" w:rsidR="007F2DFF" w:rsidRDefault="002347F4" w:rsidP="009F168A">
      <w:pPr>
        <w:rPr>
          <w:rFonts w:eastAsia="Times New Roman" w:cs="Arial"/>
          <w:bCs/>
          <w:szCs w:val="24"/>
          <w:lang w:eastAsia="en-GB"/>
        </w:rPr>
      </w:pPr>
      <w:r>
        <w:rPr>
          <w:rFonts w:eastAsia="Times New Roman" w:cs="Arial"/>
          <w:bCs/>
          <w:szCs w:val="24"/>
          <w:lang w:eastAsia="en-GB"/>
        </w:rPr>
        <w:t>(The meeting went into recess at 9pm and resumed at 9.10pm)</w:t>
      </w:r>
    </w:p>
    <w:p w14:paraId="78B97EA3" w14:textId="77777777" w:rsidR="00092DEB" w:rsidRDefault="00092DEB" w:rsidP="009F168A">
      <w:pPr>
        <w:rPr>
          <w:rFonts w:cs="Arial"/>
          <w:szCs w:val="24"/>
        </w:rPr>
      </w:pPr>
    </w:p>
    <w:p w14:paraId="4CFAE194" w14:textId="3ECA8524" w:rsidR="00CB2403" w:rsidRPr="00CB2403" w:rsidRDefault="00CB2403" w:rsidP="00CB2403">
      <w:pPr>
        <w:pStyle w:val="Heading1"/>
        <w:rPr>
          <w:rFonts w:eastAsia="Times New Roman"/>
          <w:u w:val="single"/>
          <w:lang w:eastAsia="en-GB"/>
        </w:rPr>
      </w:pPr>
      <w:r w:rsidRPr="00CB2403">
        <w:rPr>
          <w:rFonts w:eastAsia="Times New Roman"/>
          <w:u w:val="single"/>
          <w:lang w:eastAsia="en-GB"/>
        </w:rPr>
        <w:lastRenderedPageBreak/>
        <w:t xml:space="preserve">Exclusion of Public/Press </w:t>
      </w:r>
    </w:p>
    <w:p w14:paraId="31D92050" w14:textId="77777777" w:rsidR="00CB2403" w:rsidRDefault="00CB2403" w:rsidP="00A13EE3">
      <w:pPr>
        <w:rPr>
          <w:rFonts w:eastAsia="Times New Roman" w:cs="Arial"/>
          <w:b/>
          <w:szCs w:val="24"/>
          <w:lang w:eastAsia="en-GB"/>
        </w:rPr>
      </w:pPr>
    </w:p>
    <w:p w14:paraId="70672C5E" w14:textId="4C819DB9" w:rsidR="00CB2403" w:rsidRDefault="00CB2403" w:rsidP="00A13EE3">
      <w:pPr>
        <w:rPr>
          <w:rFonts w:eastAsia="Times New Roman" w:cs="Arial"/>
          <w:b/>
          <w:szCs w:val="24"/>
          <w:lang w:eastAsia="en-GB"/>
        </w:rPr>
      </w:pPr>
      <w:r>
        <w:rPr>
          <w:rFonts w:eastAsia="Times New Roman" w:cs="Arial"/>
          <w:b/>
          <w:szCs w:val="24"/>
          <w:lang w:eastAsia="en-GB"/>
        </w:rPr>
        <w:t xml:space="preserve">AGREED, on the proposal of </w:t>
      </w:r>
      <w:r w:rsidR="002347F4">
        <w:rPr>
          <w:rFonts w:eastAsia="Times New Roman" w:cs="Arial"/>
          <w:b/>
          <w:szCs w:val="24"/>
          <w:lang w:eastAsia="en-GB"/>
        </w:rPr>
        <w:t>Alderman Cummings</w:t>
      </w:r>
      <w:r>
        <w:rPr>
          <w:rFonts w:eastAsia="Times New Roman" w:cs="Arial"/>
          <w:b/>
          <w:szCs w:val="24"/>
          <w:lang w:eastAsia="en-GB"/>
        </w:rPr>
        <w:t xml:space="preserve">, seconded by </w:t>
      </w:r>
      <w:r w:rsidR="002347F4">
        <w:rPr>
          <w:rFonts w:eastAsia="Times New Roman" w:cs="Arial"/>
          <w:b/>
          <w:szCs w:val="24"/>
          <w:lang w:eastAsia="en-GB"/>
        </w:rPr>
        <w:t>Councillor Cochrane</w:t>
      </w:r>
      <w:r>
        <w:rPr>
          <w:rFonts w:eastAsia="Times New Roman" w:cs="Arial"/>
          <w:b/>
          <w:szCs w:val="24"/>
          <w:lang w:eastAsia="en-GB"/>
        </w:rPr>
        <w:t xml:space="preserve">, that the public/press be excluded during the discussion of the undernoted items of confidential business. </w:t>
      </w:r>
    </w:p>
    <w:p w14:paraId="391B1753" w14:textId="77777777" w:rsidR="0081370A" w:rsidRDefault="0081370A" w:rsidP="00A13EE3">
      <w:pPr>
        <w:rPr>
          <w:rFonts w:eastAsia="Times New Roman" w:cs="Arial"/>
          <w:b/>
          <w:szCs w:val="24"/>
          <w:lang w:eastAsia="en-GB"/>
        </w:rPr>
      </w:pPr>
    </w:p>
    <w:p w14:paraId="76C94BCA" w14:textId="77777777" w:rsidR="00D60A11" w:rsidRDefault="00D60A11" w:rsidP="00D60A11">
      <w:pPr>
        <w:pStyle w:val="Heading1"/>
        <w:rPr>
          <w:u w:val="single"/>
        </w:rPr>
      </w:pPr>
      <w:bookmarkStart w:id="7" w:name="_Hlk163724914"/>
      <w:r>
        <w:t>22.</w:t>
      </w:r>
      <w:r>
        <w:tab/>
      </w:r>
      <w:r>
        <w:rPr>
          <w:rFonts w:eastAsia="Calibri"/>
          <w:u w:val="single"/>
        </w:rPr>
        <w:t>Kilcooley Social Supermarket (FILE CW142)</w:t>
      </w:r>
    </w:p>
    <w:p w14:paraId="236D7560" w14:textId="77777777" w:rsidR="00D60A11" w:rsidRDefault="00D60A11" w:rsidP="00D60A11">
      <w:pPr>
        <w:rPr>
          <w:rFonts w:cs="Arial"/>
          <w:szCs w:val="24"/>
        </w:rPr>
      </w:pPr>
    </w:p>
    <w:p w14:paraId="393CBA6B" w14:textId="77777777" w:rsidR="00D60A11" w:rsidRDefault="00D60A11" w:rsidP="00D60A11">
      <w:pPr>
        <w:rPr>
          <w:rFonts w:cs="Arial"/>
          <w:b/>
          <w:bCs/>
          <w:szCs w:val="24"/>
        </w:rPr>
      </w:pPr>
      <w:r>
        <w:rPr>
          <w:rFonts w:cs="Arial"/>
          <w:b/>
          <w:bCs/>
          <w:szCs w:val="24"/>
        </w:rPr>
        <w:t>**IN CONFIDENCE**</w:t>
      </w:r>
    </w:p>
    <w:p w14:paraId="69C86CD7" w14:textId="77777777" w:rsidR="00D60A11" w:rsidRDefault="00D60A11" w:rsidP="00D60A11">
      <w:pPr>
        <w:rPr>
          <w:rFonts w:cs="Arial"/>
          <w:b/>
          <w:bCs/>
          <w:szCs w:val="24"/>
        </w:rPr>
      </w:pPr>
    </w:p>
    <w:p w14:paraId="34638AC4" w14:textId="77777777" w:rsidR="006A452F" w:rsidRDefault="00D60A11" w:rsidP="00D60A11">
      <w:pPr>
        <w:rPr>
          <w:rFonts w:cs="Arial"/>
          <w:b/>
          <w:bCs/>
          <w:szCs w:val="24"/>
        </w:rPr>
      </w:pPr>
      <w:r>
        <w:rPr>
          <w:rFonts w:cs="Arial"/>
          <w:b/>
          <w:bCs/>
          <w:szCs w:val="24"/>
        </w:rPr>
        <w:t xml:space="preserve">NOT FOR PUBLICATION </w:t>
      </w:r>
    </w:p>
    <w:p w14:paraId="505AE3E5" w14:textId="77777777" w:rsidR="006A452F" w:rsidRDefault="006A452F" w:rsidP="00D60A11">
      <w:pPr>
        <w:rPr>
          <w:rFonts w:cs="Arial"/>
          <w:b/>
          <w:bCs/>
          <w:szCs w:val="24"/>
        </w:rPr>
      </w:pPr>
    </w:p>
    <w:p w14:paraId="4904695E" w14:textId="09B461B1" w:rsidR="00D60A11" w:rsidRDefault="00D60A11" w:rsidP="00D60A11">
      <w:pPr>
        <w:rPr>
          <w:rFonts w:cs="Arial"/>
          <w:b/>
          <w:bCs/>
          <w:szCs w:val="24"/>
        </w:rPr>
      </w:pPr>
      <w:r>
        <w:rPr>
          <w:rFonts w:cs="Arial"/>
          <w:b/>
          <w:bCs/>
          <w:szCs w:val="24"/>
        </w:rPr>
        <w:t>SCHEDULE</w:t>
      </w:r>
      <w:r w:rsidR="006A452F">
        <w:rPr>
          <w:rFonts w:cs="Arial"/>
          <w:b/>
          <w:bCs/>
          <w:szCs w:val="24"/>
        </w:rPr>
        <w:t xml:space="preserve"> 6:</w:t>
      </w:r>
      <w:r>
        <w:rPr>
          <w:rFonts w:cs="Arial"/>
          <w:b/>
          <w:bCs/>
          <w:szCs w:val="24"/>
        </w:rPr>
        <w:t>3 – EXEMPTION RELATING TO THE FINANCIAL OR BUSINESS AFFAIRS IF ANY PARTICULAR PERSON.</w:t>
      </w:r>
    </w:p>
    <w:p w14:paraId="61FACDDD" w14:textId="77777777" w:rsidR="00D60A11" w:rsidRDefault="00D60A11" w:rsidP="00D60A11">
      <w:pPr>
        <w:rPr>
          <w:rFonts w:cs="Arial"/>
          <w:caps/>
          <w:szCs w:val="24"/>
        </w:rPr>
      </w:pPr>
    </w:p>
    <w:p w14:paraId="6DB87B89" w14:textId="77777777" w:rsidR="00D60A11" w:rsidRDefault="00D60A11" w:rsidP="00D60A11">
      <w:pPr>
        <w:rPr>
          <w:rFonts w:cs="Arial"/>
          <w:szCs w:val="24"/>
        </w:rPr>
      </w:pPr>
      <w:r>
        <w:rPr>
          <w:rFonts w:cs="Arial"/>
          <w:szCs w:val="24"/>
        </w:rPr>
        <w:t xml:space="preserve">A report was presented to Community and Wellbeing detailing funding for social supermarkets. </w:t>
      </w:r>
    </w:p>
    <w:p w14:paraId="59683852" w14:textId="77777777" w:rsidR="00D60A11" w:rsidRDefault="00D60A11" w:rsidP="00D60A11">
      <w:pPr>
        <w:rPr>
          <w:rFonts w:cs="Arial"/>
          <w:szCs w:val="24"/>
        </w:rPr>
      </w:pPr>
    </w:p>
    <w:p w14:paraId="0E457DE1" w14:textId="77777777" w:rsidR="00D60A11" w:rsidRDefault="00D60A11" w:rsidP="00D60A11">
      <w:pPr>
        <w:rPr>
          <w:rFonts w:cs="Arial"/>
          <w:szCs w:val="24"/>
        </w:rPr>
      </w:pPr>
      <w:r>
        <w:rPr>
          <w:rFonts w:cs="Arial"/>
          <w:szCs w:val="24"/>
        </w:rPr>
        <w:t xml:space="preserve">The Report presented 3 options for members consideration.  </w:t>
      </w:r>
    </w:p>
    <w:p w14:paraId="1AFADD48" w14:textId="77777777" w:rsidR="00D60A11" w:rsidRDefault="00D60A11" w:rsidP="00D60A11">
      <w:pPr>
        <w:rPr>
          <w:rFonts w:cs="Arial"/>
          <w:szCs w:val="24"/>
        </w:rPr>
      </w:pPr>
    </w:p>
    <w:p w14:paraId="2507E401" w14:textId="77777777" w:rsidR="00D60A11" w:rsidRPr="009152F3" w:rsidRDefault="00D60A11" w:rsidP="00D60A11">
      <w:r>
        <w:rPr>
          <w:rFonts w:cs="Arial"/>
          <w:szCs w:val="24"/>
        </w:rPr>
        <w:t xml:space="preserve">One option was agreed. </w:t>
      </w:r>
    </w:p>
    <w:bookmarkEnd w:id="7"/>
    <w:p w14:paraId="7EE37C3F" w14:textId="77777777" w:rsidR="00D60A11" w:rsidRDefault="00D60A11" w:rsidP="00D60A11">
      <w:pPr>
        <w:rPr>
          <w:rFonts w:eastAsia="Times New Roman" w:cs="Arial"/>
          <w:b/>
          <w:szCs w:val="24"/>
          <w:lang w:eastAsia="en-GB"/>
        </w:rPr>
      </w:pPr>
    </w:p>
    <w:p w14:paraId="78226F99" w14:textId="77777777" w:rsidR="00D60A11" w:rsidRDefault="00D60A11" w:rsidP="00D60A11">
      <w:pPr>
        <w:pStyle w:val="Heading1"/>
        <w:ind w:left="720" w:hanging="720"/>
        <w:rPr>
          <w:u w:val="single"/>
        </w:rPr>
      </w:pPr>
      <w:r>
        <w:t>23.</w:t>
      </w:r>
      <w:r>
        <w:tab/>
      </w:r>
      <w:r>
        <w:rPr>
          <w:rFonts w:eastAsia="Calibri"/>
          <w:u w:val="single"/>
        </w:rPr>
        <w:t>Tender for the Provision of Consultant Services to develop a Leisure Strategy for AND 2025–2035  (FILE LEI18)</w:t>
      </w:r>
    </w:p>
    <w:p w14:paraId="5C204461" w14:textId="77777777" w:rsidR="00D60A11" w:rsidRDefault="00D60A11" w:rsidP="00D60A11">
      <w:pPr>
        <w:rPr>
          <w:rFonts w:cs="Arial"/>
          <w:szCs w:val="24"/>
        </w:rPr>
      </w:pPr>
    </w:p>
    <w:p w14:paraId="5CEC2A8F" w14:textId="77777777" w:rsidR="00D60A11" w:rsidRDefault="00D60A11" w:rsidP="00D60A11">
      <w:pPr>
        <w:rPr>
          <w:rFonts w:cs="Arial"/>
          <w:b/>
          <w:bCs/>
          <w:szCs w:val="24"/>
        </w:rPr>
      </w:pPr>
      <w:r>
        <w:rPr>
          <w:rFonts w:cs="Arial"/>
          <w:b/>
          <w:bCs/>
          <w:szCs w:val="24"/>
        </w:rPr>
        <w:t>**IN CONFIDENCE**</w:t>
      </w:r>
    </w:p>
    <w:p w14:paraId="6B298A4F" w14:textId="77777777" w:rsidR="00D60A11" w:rsidRDefault="00D60A11" w:rsidP="00D60A11">
      <w:pPr>
        <w:rPr>
          <w:rFonts w:cs="Arial"/>
          <w:szCs w:val="24"/>
        </w:rPr>
      </w:pPr>
    </w:p>
    <w:p w14:paraId="49AC38E6" w14:textId="77777777" w:rsidR="001B7DBC" w:rsidRDefault="00D60A11" w:rsidP="00D60A11">
      <w:pPr>
        <w:rPr>
          <w:rFonts w:cs="Arial"/>
          <w:b/>
          <w:bCs/>
          <w:szCs w:val="24"/>
        </w:rPr>
      </w:pPr>
      <w:r>
        <w:rPr>
          <w:rFonts w:cs="Arial"/>
          <w:b/>
          <w:bCs/>
          <w:szCs w:val="24"/>
        </w:rPr>
        <w:t xml:space="preserve">NOT FOR PUBLICATION </w:t>
      </w:r>
    </w:p>
    <w:p w14:paraId="499FB9CF" w14:textId="77777777" w:rsidR="001B7DBC" w:rsidRDefault="001B7DBC" w:rsidP="00D60A11">
      <w:pPr>
        <w:rPr>
          <w:rFonts w:cs="Arial"/>
          <w:b/>
          <w:bCs/>
          <w:szCs w:val="24"/>
        </w:rPr>
      </w:pPr>
    </w:p>
    <w:p w14:paraId="33ABFB27" w14:textId="3CD3A3CA" w:rsidR="00D60A11" w:rsidRDefault="00D60A11" w:rsidP="00D60A11">
      <w:pPr>
        <w:rPr>
          <w:rFonts w:cs="Arial"/>
          <w:b/>
          <w:bCs/>
          <w:szCs w:val="24"/>
        </w:rPr>
      </w:pPr>
      <w:r>
        <w:rPr>
          <w:rFonts w:cs="Arial"/>
          <w:b/>
          <w:bCs/>
          <w:szCs w:val="24"/>
        </w:rPr>
        <w:t xml:space="preserve">SCHEDULE </w:t>
      </w:r>
      <w:r w:rsidR="001B7DBC">
        <w:rPr>
          <w:rFonts w:cs="Arial"/>
          <w:b/>
          <w:bCs/>
          <w:szCs w:val="24"/>
        </w:rPr>
        <w:t>6:</w:t>
      </w:r>
      <w:r>
        <w:rPr>
          <w:rFonts w:cs="Arial"/>
          <w:b/>
          <w:bCs/>
          <w:szCs w:val="24"/>
        </w:rPr>
        <w:t>3 – EXEMPTION RELATING TO THE FINANCIAL OR BUSINESS AFFAIRS IF ANY PARTICULAR PERSON.</w:t>
      </w:r>
    </w:p>
    <w:p w14:paraId="0239CDD7" w14:textId="77777777" w:rsidR="00D60A11" w:rsidRDefault="00D60A11" w:rsidP="00D60A11">
      <w:pPr>
        <w:rPr>
          <w:rFonts w:cs="Arial"/>
          <w:caps/>
          <w:szCs w:val="24"/>
        </w:rPr>
      </w:pPr>
    </w:p>
    <w:p w14:paraId="7E9A6015" w14:textId="77777777" w:rsidR="00D60A11" w:rsidRDefault="00D60A11" w:rsidP="00D60A11">
      <w:pPr>
        <w:rPr>
          <w:rFonts w:cs="Arial"/>
          <w:szCs w:val="24"/>
        </w:rPr>
      </w:pPr>
      <w:r>
        <w:rPr>
          <w:rFonts w:cs="Arial"/>
          <w:szCs w:val="24"/>
        </w:rPr>
        <w:t>A report was presented to Community and Wellbeing detailing the tender for the appointment of a consultant to develop a leisure strategy for AND, 2025-20-35</w:t>
      </w:r>
    </w:p>
    <w:p w14:paraId="03650191" w14:textId="77777777" w:rsidR="00D60A11" w:rsidRDefault="00D60A11" w:rsidP="00D60A11">
      <w:pPr>
        <w:rPr>
          <w:rFonts w:cs="Arial"/>
          <w:szCs w:val="24"/>
        </w:rPr>
      </w:pPr>
    </w:p>
    <w:p w14:paraId="54F9CC80" w14:textId="09E0110F" w:rsidR="00D60A11" w:rsidRDefault="00D60A11" w:rsidP="00D60A11">
      <w:pPr>
        <w:rPr>
          <w:rFonts w:cs="Arial"/>
          <w:szCs w:val="24"/>
        </w:rPr>
      </w:pPr>
      <w:r>
        <w:rPr>
          <w:rFonts w:cs="Arial"/>
          <w:szCs w:val="24"/>
        </w:rPr>
        <w:t xml:space="preserve">The </w:t>
      </w:r>
      <w:r w:rsidR="001B7DBC">
        <w:rPr>
          <w:rFonts w:cs="Arial"/>
          <w:szCs w:val="24"/>
        </w:rPr>
        <w:t>r</w:t>
      </w:r>
      <w:r>
        <w:rPr>
          <w:rFonts w:cs="Arial"/>
          <w:szCs w:val="24"/>
        </w:rPr>
        <w:t>eport recommended that Council award the tender in line with the process.</w:t>
      </w:r>
    </w:p>
    <w:p w14:paraId="0E272684" w14:textId="77777777" w:rsidR="00D60A11" w:rsidRDefault="00D60A11" w:rsidP="00D60A11">
      <w:pPr>
        <w:rPr>
          <w:rFonts w:cs="Arial"/>
          <w:szCs w:val="24"/>
        </w:rPr>
      </w:pPr>
    </w:p>
    <w:p w14:paraId="0EFD4B88" w14:textId="187E778A" w:rsidR="00D60A11" w:rsidRPr="009152F3" w:rsidRDefault="00D60A11" w:rsidP="00D60A11">
      <w:r>
        <w:rPr>
          <w:rFonts w:cs="Arial"/>
          <w:szCs w:val="24"/>
        </w:rPr>
        <w:t>The recommendation was agreed</w:t>
      </w:r>
      <w:r w:rsidR="001B7DBC">
        <w:rPr>
          <w:rFonts w:cs="Arial"/>
          <w:szCs w:val="24"/>
        </w:rPr>
        <w:t xml:space="preserve">. </w:t>
      </w:r>
    </w:p>
    <w:p w14:paraId="340011D6" w14:textId="77777777" w:rsidR="00D60A11" w:rsidRDefault="00D60A11" w:rsidP="00D60A11">
      <w:pPr>
        <w:rPr>
          <w:rFonts w:eastAsia="Times New Roman" w:cs="Arial"/>
          <w:b/>
          <w:szCs w:val="24"/>
          <w:lang w:eastAsia="en-GB"/>
        </w:rPr>
      </w:pPr>
    </w:p>
    <w:p w14:paraId="01B9093A" w14:textId="77777777" w:rsidR="00D60A11" w:rsidRDefault="00D60A11" w:rsidP="00D60A11">
      <w:pPr>
        <w:pStyle w:val="Heading1"/>
        <w:rPr>
          <w:u w:val="single"/>
        </w:rPr>
      </w:pPr>
      <w:r>
        <w:t>24.</w:t>
      </w:r>
      <w:r>
        <w:tab/>
      </w:r>
      <w:r>
        <w:rPr>
          <w:rFonts w:eastAsia="Calibri"/>
          <w:u w:val="single"/>
        </w:rPr>
        <w:t>Newtownards Citizens Hub Update (FILE PCU21)</w:t>
      </w:r>
    </w:p>
    <w:p w14:paraId="32A39850" w14:textId="77777777" w:rsidR="00D60A11" w:rsidRDefault="00D60A11" w:rsidP="00D60A11">
      <w:pPr>
        <w:rPr>
          <w:rFonts w:cs="Arial"/>
          <w:szCs w:val="24"/>
        </w:rPr>
      </w:pPr>
    </w:p>
    <w:p w14:paraId="49170F47" w14:textId="77777777" w:rsidR="00D60A11" w:rsidRDefault="00D60A11" w:rsidP="00D60A11">
      <w:pPr>
        <w:rPr>
          <w:rFonts w:cs="Arial"/>
          <w:b/>
          <w:bCs/>
          <w:szCs w:val="24"/>
        </w:rPr>
      </w:pPr>
      <w:r>
        <w:rPr>
          <w:rFonts w:cs="Arial"/>
          <w:b/>
          <w:bCs/>
          <w:szCs w:val="24"/>
        </w:rPr>
        <w:t>**IN CONFIDENCE**</w:t>
      </w:r>
    </w:p>
    <w:p w14:paraId="14B1FBF3" w14:textId="77777777" w:rsidR="00D60A11" w:rsidRDefault="00D60A11" w:rsidP="00D60A11">
      <w:pPr>
        <w:rPr>
          <w:rFonts w:cs="Arial"/>
          <w:szCs w:val="24"/>
        </w:rPr>
      </w:pPr>
    </w:p>
    <w:p w14:paraId="3753AABB" w14:textId="77777777" w:rsidR="001B7DBC" w:rsidRDefault="00D60A11" w:rsidP="00D60A11">
      <w:pPr>
        <w:rPr>
          <w:rFonts w:cs="Arial"/>
          <w:b/>
          <w:bCs/>
          <w:szCs w:val="24"/>
        </w:rPr>
      </w:pPr>
      <w:r>
        <w:rPr>
          <w:rFonts w:cs="Arial"/>
          <w:b/>
          <w:bCs/>
          <w:szCs w:val="24"/>
        </w:rPr>
        <w:t>NOT FOR PUBLICATION</w:t>
      </w:r>
    </w:p>
    <w:p w14:paraId="137B6FAF" w14:textId="77777777" w:rsidR="001B7DBC" w:rsidRDefault="001B7DBC" w:rsidP="00D60A11">
      <w:pPr>
        <w:rPr>
          <w:rFonts w:cs="Arial"/>
          <w:b/>
          <w:bCs/>
          <w:szCs w:val="24"/>
        </w:rPr>
      </w:pPr>
    </w:p>
    <w:p w14:paraId="0B1B5500" w14:textId="001B036C" w:rsidR="00D60A11" w:rsidRDefault="00D60A11" w:rsidP="00D60A11">
      <w:pPr>
        <w:rPr>
          <w:rFonts w:cs="Arial"/>
          <w:b/>
          <w:bCs/>
          <w:szCs w:val="24"/>
        </w:rPr>
      </w:pPr>
      <w:r>
        <w:rPr>
          <w:rFonts w:cs="Arial"/>
          <w:b/>
          <w:bCs/>
          <w:szCs w:val="24"/>
        </w:rPr>
        <w:t xml:space="preserve">SCHEDULE </w:t>
      </w:r>
      <w:r w:rsidR="001B7DBC">
        <w:rPr>
          <w:rFonts w:cs="Arial"/>
          <w:b/>
          <w:bCs/>
          <w:szCs w:val="24"/>
        </w:rPr>
        <w:t>6:</w:t>
      </w:r>
      <w:r>
        <w:rPr>
          <w:rFonts w:cs="Arial"/>
          <w:b/>
          <w:bCs/>
          <w:szCs w:val="24"/>
        </w:rPr>
        <w:t>3 – EXEMPTION RELATING TO THE FINANCIAL OR BUSINESS AFFAIRS IF ANY PARTICULAR PERSON.</w:t>
      </w:r>
    </w:p>
    <w:p w14:paraId="212ECD62" w14:textId="77777777" w:rsidR="00D60A11" w:rsidRDefault="00D60A11" w:rsidP="00D60A11">
      <w:pPr>
        <w:rPr>
          <w:rFonts w:cs="Arial"/>
          <w:caps/>
          <w:szCs w:val="24"/>
        </w:rPr>
      </w:pPr>
    </w:p>
    <w:p w14:paraId="1B89F9AD" w14:textId="77777777" w:rsidR="00D60A11" w:rsidRDefault="00D60A11" w:rsidP="00D60A11">
      <w:pPr>
        <w:rPr>
          <w:rFonts w:cs="Arial"/>
          <w:szCs w:val="24"/>
        </w:rPr>
      </w:pPr>
      <w:r>
        <w:rPr>
          <w:rFonts w:cs="Arial"/>
          <w:szCs w:val="24"/>
        </w:rPr>
        <w:lastRenderedPageBreak/>
        <w:t>A report was presented to Community and Wellbeing detailing an update of the Newtownards Citizens Hub Project</w:t>
      </w:r>
    </w:p>
    <w:p w14:paraId="173C29DB" w14:textId="77777777" w:rsidR="00D60A11" w:rsidRDefault="00D60A11" w:rsidP="00D60A11">
      <w:pPr>
        <w:rPr>
          <w:rFonts w:cs="Arial"/>
          <w:szCs w:val="24"/>
        </w:rPr>
      </w:pPr>
    </w:p>
    <w:p w14:paraId="7A1E7F63" w14:textId="0BCCBE2E" w:rsidR="00D60A11" w:rsidRDefault="00D60A11" w:rsidP="00D60A11">
      <w:pPr>
        <w:rPr>
          <w:rFonts w:cs="Arial"/>
          <w:szCs w:val="24"/>
        </w:rPr>
      </w:pPr>
      <w:r>
        <w:rPr>
          <w:rFonts w:cs="Arial"/>
          <w:szCs w:val="24"/>
        </w:rPr>
        <w:t xml:space="preserve">The </w:t>
      </w:r>
      <w:r w:rsidR="001B7DBC">
        <w:rPr>
          <w:rFonts w:cs="Arial"/>
          <w:szCs w:val="24"/>
        </w:rPr>
        <w:t>r</w:t>
      </w:r>
      <w:r>
        <w:rPr>
          <w:rFonts w:cs="Arial"/>
          <w:szCs w:val="24"/>
        </w:rPr>
        <w:t>eport recommended that Council proceed to the next stage.</w:t>
      </w:r>
    </w:p>
    <w:p w14:paraId="7F09E814" w14:textId="77777777" w:rsidR="00D60A11" w:rsidRDefault="00D60A11" w:rsidP="00D60A11">
      <w:pPr>
        <w:rPr>
          <w:rFonts w:cs="Arial"/>
          <w:szCs w:val="24"/>
        </w:rPr>
      </w:pPr>
    </w:p>
    <w:p w14:paraId="3A1955DB" w14:textId="77777777" w:rsidR="00D60A11" w:rsidRDefault="00D60A11" w:rsidP="00D60A11">
      <w:pPr>
        <w:rPr>
          <w:rFonts w:cs="Arial"/>
          <w:szCs w:val="24"/>
        </w:rPr>
      </w:pPr>
      <w:r>
        <w:rPr>
          <w:rFonts w:cs="Arial"/>
          <w:szCs w:val="24"/>
        </w:rPr>
        <w:t>The recommendation was agreed.</w:t>
      </w:r>
    </w:p>
    <w:p w14:paraId="27EBF1EB" w14:textId="77777777" w:rsidR="00D60A11" w:rsidRDefault="00D60A11" w:rsidP="00D60A11">
      <w:pPr>
        <w:rPr>
          <w:rFonts w:eastAsia="Times New Roman" w:cs="Arial"/>
          <w:b/>
          <w:szCs w:val="24"/>
          <w:lang w:eastAsia="en-GB"/>
        </w:rPr>
      </w:pPr>
    </w:p>
    <w:p w14:paraId="21AC8689" w14:textId="77777777" w:rsidR="00D60A11" w:rsidRDefault="00D60A11" w:rsidP="00D60A11">
      <w:pPr>
        <w:pStyle w:val="Heading1"/>
        <w:rPr>
          <w:u w:val="single"/>
        </w:rPr>
      </w:pPr>
      <w:r>
        <w:t>25.</w:t>
      </w:r>
      <w:r>
        <w:tab/>
      </w:r>
      <w:r>
        <w:rPr>
          <w:rFonts w:eastAsia="Calibri"/>
          <w:u w:val="single"/>
        </w:rPr>
        <w:t>Cycle to Work Scheme (FILE CG11817)</w:t>
      </w:r>
    </w:p>
    <w:p w14:paraId="72B1F827" w14:textId="77777777" w:rsidR="00D60A11" w:rsidRDefault="00D60A11" w:rsidP="00D60A11">
      <w:pPr>
        <w:rPr>
          <w:rFonts w:cs="Arial"/>
          <w:szCs w:val="24"/>
        </w:rPr>
      </w:pPr>
    </w:p>
    <w:p w14:paraId="3089EDD3" w14:textId="77777777" w:rsidR="00D60A11" w:rsidRDefault="00D60A11" w:rsidP="00D60A11">
      <w:pPr>
        <w:rPr>
          <w:rFonts w:cs="Arial"/>
          <w:b/>
          <w:bCs/>
          <w:szCs w:val="24"/>
        </w:rPr>
      </w:pPr>
      <w:r>
        <w:rPr>
          <w:rFonts w:cs="Arial"/>
          <w:b/>
          <w:bCs/>
          <w:szCs w:val="24"/>
        </w:rPr>
        <w:t>**IN CONFIDENCE**</w:t>
      </w:r>
    </w:p>
    <w:p w14:paraId="367582A8" w14:textId="77777777" w:rsidR="00D60A11" w:rsidRDefault="00D60A11" w:rsidP="00D60A11">
      <w:pPr>
        <w:rPr>
          <w:rFonts w:cs="Arial"/>
          <w:b/>
          <w:bCs/>
          <w:szCs w:val="24"/>
        </w:rPr>
      </w:pPr>
    </w:p>
    <w:p w14:paraId="6DA878DD" w14:textId="77777777" w:rsidR="001B7DBC" w:rsidRDefault="00D60A11" w:rsidP="00D60A11">
      <w:pPr>
        <w:rPr>
          <w:rFonts w:cs="Arial"/>
          <w:b/>
          <w:bCs/>
          <w:szCs w:val="24"/>
        </w:rPr>
      </w:pPr>
      <w:r>
        <w:rPr>
          <w:rFonts w:cs="Arial"/>
          <w:b/>
          <w:bCs/>
          <w:szCs w:val="24"/>
        </w:rPr>
        <w:t xml:space="preserve">NOT FOR PUBLICATION </w:t>
      </w:r>
    </w:p>
    <w:p w14:paraId="53164378" w14:textId="77777777" w:rsidR="001B7DBC" w:rsidRDefault="001B7DBC" w:rsidP="00D60A11">
      <w:pPr>
        <w:rPr>
          <w:rFonts w:cs="Arial"/>
          <w:b/>
          <w:bCs/>
          <w:szCs w:val="24"/>
        </w:rPr>
      </w:pPr>
    </w:p>
    <w:p w14:paraId="55223A0D" w14:textId="292FB7E4" w:rsidR="00D60A11" w:rsidRDefault="00D60A11" w:rsidP="00D60A11">
      <w:pPr>
        <w:rPr>
          <w:rFonts w:cs="Arial"/>
          <w:b/>
          <w:bCs/>
          <w:szCs w:val="24"/>
        </w:rPr>
      </w:pPr>
      <w:r>
        <w:rPr>
          <w:rFonts w:cs="Arial"/>
          <w:b/>
          <w:bCs/>
          <w:szCs w:val="24"/>
        </w:rPr>
        <w:t>SCHEDULE</w:t>
      </w:r>
      <w:r w:rsidR="001B7DBC">
        <w:rPr>
          <w:rFonts w:cs="Arial"/>
          <w:b/>
          <w:bCs/>
          <w:szCs w:val="24"/>
        </w:rPr>
        <w:t xml:space="preserve"> 6:</w:t>
      </w:r>
      <w:r>
        <w:rPr>
          <w:rFonts w:cs="Arial"/>
          <w:b/>
          <w:bCs/>
          <w:szCs w:val="24"/>
        </w:rPr>
        <w:t>3 – EXEMPTION RELATING TO THE FINANCIAL OR BUSINESS AFFAIRS IF ANY PARTICULAR PERSON.</w:t>
      </w:r>
    </w:p>
    <w:p w14:paraId="05F77AEB" w14:textId="77777777" w:rsidR="00D60A11" w:rsidRDefault="00D60A11" w:rsidP="00D60A11">
      <w:pPr>
        <w:rPr>
          <w:rFonts w:cs="Arial"/>
          <w:caps/>
          <w:szCs w:val="24"/>
        </w:rPr>
      </w:pPr>
    </w:p>
    <w:p w14:paraId="02333582" w14:textId="7F4B930E" w:rsidR="00D60A11" w:rsidRDefault="00D60A11" w:rsidP="00D60A11">
      <w:pPr>
        <w:rPr>
          <w:rFonts w:cs="Arial"/>
          <w:szCs w:val="24"/>
        </w:rPr>
      </w:pPr>
      <w:r>
        <w:rPr>
          <w:rFonts w:cs="Arial"/>
          <w:szCs w:val="24"/>
        </w:rPr>
        <w:t>A report was presented to Community and Wellbeing detailing a reinstatement of a cycle to work scheme</w:t>
      </w:r>
      <w:r w:rsidR="001B7DBC">
        <w:rPr>
          <w:rFonts w:cs="Arial"/>
          <w:szCs w:val="24"/>
        </w:rPr>
        <w:t xml:space="preserve">. </w:t>
      </w:r>
    </w:p>
    <w:p w14:paraId="01986F2F" w14:textId="77777777" w:rsidR="00D60A11" w:rsidRDefault="00D60A11" w:rsidP="00D60A11">
      <w:pPr>
        <w:rPr>
          <w:rFonts w:cs="Arial"/>
          <w:szCs w:val="24"/>
        </w:rPr>
      </w:pPr>
    </w:p>
    <w:p w14:paraId="4FEDFEF8" w14:textId="18A02333" w:rsidR="00D60A11" w:rsidRDefault="00D60A11" w:rsidP="00D60A11">
      <w:pPr>
        <w:rPr>
          <w:rFonts w:cs="Arial"/>
          <w:szCs w:val="24"/>
        </w:rPr>
      </w:pPr>
      <w:r>
        <w:rPr>
          <w:rFonts w:cs="Arial"/>
          <w:szCs w:val="24"/>
        </w:rPr>
        <w:t xml:space="preserve">The </w:t>
      </w:r>
      <w:r w:rsidR="001B7DBC">
        <w:rPr>
          <w:rFonts w:cs="Arial"/>
          <w:szCs w:val="24"/>
        </w:rPr>
        <w:t>r</w:t>
      </w:r>
      <w:r>
        <w:rPr>
          <w:rFonts w:cs="Arial"/>
          <w:szCs w:val="24"/>
        </w:rPr>
        <w:t xml:space="preserve">eport recommended that Council notes the report.  </w:t>
      </w:r>
    </w:p>
    <w:p w14:paraId="785B56F6" w14:textId="77777777" w:rsidR="00D60A11" w:rsidRDefault="00D60A11" w:rsidP="00D60A11">
      <w:pPr>
        <w:rPr>
          <w:rFonts w:cs="Arial"/>
          <w:szCs w:val="24"/>
        </w:rPr>
      </w:pPr>
    </w:p>
    <w:p w14:paraId="63241786" w14:textId="65AF76CF" w:rsidR="00D60A11" w:rsidRPr="009152F3" w:rsidRDefault="00D60A11" w:rsidP="00D60A11">
      <w:r>
        <w:rPr>
          <w:rFonts w:cs="Arial"/>
          <w:szCs w:val="24"/>
        </w:rPr>
        <w:t>The recommendation was agreed</w:t>
      </w:r>
      <w:r w:rsidR="001B7DBC">
        <w:rPr>
          <w:rFonts w:cs="Arial"/>
          <w:szCs w:val="24"/>
        </w:rPr>
        <w:t xml:space="preserve">. </w:t>
      </w:r>
    </w:p>
    <w:p w14:paraId="2085713F" w14:textId="77777777" w:rsidR="00D60A11" w:rsidRDefault="00D60A11" w:rsidP="00D60A11">
      <w:pPr>
        <w:rPr>
          <w:rFonts w:cs="Arial"/>
          <w:szCs w:val="24"/>
        </w:rPr>
      </w:pPr>
    </w:p>
    <w:p w14:paraId="3A564D76" w14:textId="77777777" w:rsidR="00D60A11" w:rsidRDefault="00D60A11" w:rsidP="00D60A11">
      <w:pPr>
        <w:pStyle w:val="Heading1"/>
        <w:rPr>
          <w:u w:val="single"/>
        </w:rPr>
      </w:pPr>
      <w:r>
        <w:rPr>
          <w:u w:val="single"/>
        </w:rPr>
        <w:t xml:space="preserve">Re-admittance of public/press </w:t>
      </w:r>
    </w:p>
    <w:p w14:paraId="1BE67DF6" w14:textId="77777777" w:rsidR="00D60A11" w:rsidRDefault="00D60A11" w:rsidP="00D60A11">
      <w:pPr>
        <w:rPr>
          <w:rFonts w:cs="Arial"/>
          <w:szCs w:val="24"/>
        </w:rPr>
      </w:pPr>
    </w:p>
    <w:p w14:paraId="747B14E4" w14:textId="77777777" w:rsidR="00D60A11" w:rsidRDefault="00D60A11" w:rsidP="00D60A11">
      <w:pPr>
        <w:rPr>
          <w:rFonts w:cs="Arial"/>
          <w:b/>
          <w:bCs/>
          <w:szCs w:val="24"/>
        </w:rPr>
      </w:pPr>
      <w:r>
        <w:rPr>
          <w:rFonts w:cs="Arial"/>
          <w:b/>
          <w:bCs/>
          <w:szCs w:val="24"/>
        </w:rPr>
        <w:t>AGREED, on the proposal of Councillor Cochrane, seconded by Alderman Adair, that the public/press be re-admitted to the meeting.</w:t>
      </w:r>
    </w:p>
    <w:p w14:paraId="30DD5675" w14:textId="77777777" w:rsidR="00D60A11" w:rsidRDefault="00D60A11" w:rsidP="00D60A11">
      <w:pPr>
        <w:rPr>
          <w:rFonts w:cs="Arial"/>
          <w:szCs w:val="24"/>
          <w:u w:val="single"/>
        </w:rPr>
      </w:pPr>
    </w:p>
    <w:p w14:paraId="364A8213" w14:textId="77777777" w:rsidR="00D60A11" w:rsidRDefault="00D60A11" w:rsidP="00D60A11">
      <w:pPr>
        <w:pStyle w:val="Heading1"/>
        <w:rPr>
          <w:u w:val="single"/>
        </w:rPr>
      </w:pPr>
      <w:r>
        <w:rPr>
          <w:u w:val="single"/>
        </w:rPr>
        <w:t xml:space="preserve">Termination of meeting </w:t>
      </w:r>
    </w:p>
    <w:p w14:paraId="636CD5E3" w14:textId="77777777" w:rsidR="00D60A11" w:rsidRDefault="00D60A11" w:rsidP="00D60A11"/>
    <w:p w14:paraId="7A2005DB" w14:textId="6FD93729" w:rsidR="007D2290" w:rsidRDefault="00D60A11" w:rsidP="00B53B92">
      <w:r>
        <w:t>The meeting terminated at 9.25pm.</w:t>
      </w:r>
    </w:p>
    <w:sectPr w:rsidR="007D2290" w:rsidSect="005E72C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C0882" w14:textId="77777777" w:rsidR="005E72CC" w:rsidRDefault="005E72CC" w:rsidP="006E5005">
      <w:r>
        <w:separator/>
      </w:r>
    </w:p>
  </w:endnote>
  <w:endnote w:type="continuationSeparator" w:id="0">
    <w:p w14:paraId="1AC5D8CF" w14:textId="77777777" w:rsidR="005E72CC" w:rsidRDefault="005E72CC" w:rsidP="006E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D98D" w14:textId="77777777" w:rsidR="00D26315" w:rsidRDefault="00D26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18EBABCF" w14:textId="10B6AB56" w:rsidR="00201C91" w:rsidRDefault="00201C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925ED" w14:textId="77777777" w:rsidR="00201C91" w:rsidRDefault="0020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7FDF" w14:textId="77777777" w:rsidR="00D26315" w:rsidRDefault="00D26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BF2AB" w14:textId="77777777" w:rsidR="005E72CC" w:rsidRDefault="005E72CC" w:rsidP="006E5005">
      <w:r>
        <w:separator/>
      </w:r>
    </w:p>
  </w:footnote>
  <w:footnote w:type="continuationSeparator" w:id="0">
    <w:p w14:paraId="35970BA8" w14:textId="77777777" w:rsidR="005E72CC" w:rsidRDefault="005E72CC" w:rsidP="006E5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72FD" w14:textId="77777777" w:rsidR="00D26315" w:rsidRDefault="00D263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7D99" w14:textId="5E449725" w:rsidR="006E5005" w:rsidRDefault="006E5005">
    <w:pPr>
      <w:pStyle w:val="Header"/>
    </w:pPr>
    <w:r>
      <w:tab/>
    </w:r>
    <w:r>
      <w:tab/>
      <w:t>C</w:t>
    </w:r>
    <w:r w:rsidR="003E1DDC">
      <w:t>W</w:t>
    </w:r>
    <w:r>
      <w:t>.1</w:t>
    </w:r>
    <w:r w:rsidR="00007B74">
      <w:t>7</w:t>
    </w:r>
    <w:r>
      <w:t>.</w:t>
    </w:r>
    <w:r w:rsidR="00177C38">
      <w:t>0</w:t>
    </w:r>
    <w:r w:rsidR="00007B74">
      <w:t>4</w:t>
    </w:r>
    <w:r>
      <w:t>.2</w:t>
    </w:r>
    <w:r w:rsidR="00177C38">
      <w:t>4</w:t>
    </w:r>
    <w:r w:rsidR="00D60A11">
      <w:t xml:space="preserve"> 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3CBEE" w14:textId="2FF9845C" w:rsidR="002879CA" w:rsidRPr="00CD0F1E" w:rsidRDefault="00C707FB" w:rsidP="00B55EA6">
    <w:pPr>
      <w:pStyle w:val="Header"/>
      <w:jc w:val="center"/>
      <w:rPr>
        <w:b/>
        <w:bCs/>
        <w:sz w:val="32"/>
        <w:szCs w:val="32"/>
      </w:rPr>
    </w:pPr>
    <w:r>
      <w:rPr>
        <w:b/>
        <w:bCs/>
        <w:sz w:val="32"/>
        <w:szCs w:val="32"/>
      </w:rPr>
      <w:tab/>
    </w:r>
    <w:r>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DBC"/>
    <w:multiLevelType w:val="hybridMultilevel"/>
    <w:tmpl w:val="CCB85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03E9F"/>
    <w:multiLevelType w:val="multilevel"/>
    <w:tmpl w:val="3802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95FD3"/>
    <w:multiLevelType w:val="multilevel"/>
    <w:tmpl w:val="FF4CB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C7018"/>
    <w:multiLevelType w:val="hybridMultilevel"/>
    <w:tmpl w:val="3000B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91A99"/>
    <w:multiLevelType w:val="hybridMultilevel"/>
    <w:tmpl w:val="164CB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C16C2"/>
    <w:multiLevelType w:val="hybridMultilevel"/>
    <w:tmpl w:val="99862CF2"/>
    <w:lvl w:ilvl="0" w:tplc="08090003">
      <w:start w:val="1"/>
      <w:numFmt w:val="bullet"/>
      <w:lvlText w:val="o"/>
      <w:lvlJc w:val="left"/>
      <w:pPr>
        <w:ind w:left="790" w:hanging="360"/>
      </w:pPr>
      <w:rPr>
        <w:rFonts w:ascii="Courier New" w:hAnsi="Courier New" w:cs="Courier New"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1EEB4B02"/>
    <w:multiLevelType w:val="hybridMultilevel"/>
    <w:tmpl w:val="7AA69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345BD"/>
    <w:multiLevelType w:val="multilevel"/>
    <w:tmpl w:val="C8E0D53E"/>
    <w:lvl w:ilvl="0">
      <w:start w:val="1"/>
      <w:numFmt w:val="decimal"/>
      <w:lvlText w:val="%1."/>
      <w:lvlJc w:val="left"/>
      <w:pPr>
        <w:ind w:left="3196" w:hanging="360"/>
      </w:pPr>
      <w:rPr>
        <w:rFonts w:ascii="Arial" w:hAnsi="Arial" w:cs="Arial" w:hint="default"/>
      </w:rPr>
    </w:lvl>
    <w:lvl w:ilvl="1">
      <w:start w:val="1"/>
      <w:numFmt w:val="decimal"/>
      <w:isLgl/>
      <w:lvlText w:val="%1.%2"/>
      <w:lvlJc w:val="left"/>
      <w:pPr>
        <w:ind w:left="2248" w:hanging="405"/>
      </w:pPr>
      <w:rPr>
        <w:rFonts w:hint="default"/>
      </w:rPr>
    </w:lvl>
    <w:lvl w:ilvl="2">
      <w:start w:val="1"/>
      <w:numFmt w:val="decimal"/>
      <w:isLgl/>
      <w:lvlText w:val="%1.%2.%3"/>
      <w:lvlJc w:val="left"/>
      <w:pPr>
        <w:ind w:left="2770" w:hanging="720"/>
      </w:pPr>
      <w:rPr>
        <w:rFonts w:hint="default"/>
      </w:rPr>
    </w:lvl>
    <w:lvl w:ilvl="3">
      <w:start w:val="1"/>
      <w:numFmt w:val="decimal"/>
      <w:isLgl/>
      <w:lvlText w:val="%1.%2.%3.%4"/>
      <w:lvlJc w:val="left"/>
      <w:pPr>
        <w:ind w:left="3337" w:hanging="1080"/>
      </w:pPr>
      <w:rPr>
        <w:rFonts w:hint="default"/>
      </w:rPr>
    </w:lvl>
    <w:lvl w:ilvl="4">
      <w:start w:val="1"/>
      <w:numFmt w:val="decimal"/>
      <w:isLgl/>
      <w:lvlText w:val="%1.%2.%3.%4.%5"/>
      <w:lvlJc w:val="left"/>
      <w:pPr>
        <w:ind w:left="3544" w:hanging="1080"/>
      </w:pPr>
      <w:rPr>
        <w:rFonts w:hint="default"/>
      </w:rPr>
    </w:lvl>
    <w:lvl w:ilvl="5">
      <w:start w:val="1"/>
      <w:numFmt w:val="decimal"/>
      <w:isLgl/>
      <w:lvlText w:val="%1.%2.%3.%4.%5.%6"/>
      <w:lvlJc w:val="left"/>
      <w:pPr>
        <w:ind w:left="4111" w:hanging="1440"/>
      </w:pPr>
      <w:rPr>
        <w:rFonts w:hint="default"/>
      </w:rPr>
    </w:lvl>
    <w:lvl w:ilvl="6">
      <w:start w:val="1"/>
      <w:numFmt w:val="decimal"/>
      <w:isLgl/>
      <w:lvlText w:val="%1.%2.%3.%4.%5.%6.%7"/>
      <w:lvlJc w:val="left"/>
      <w:pPr>
        <w:ind w:left="4318" w:hanging="1440"/>
      </w:pPr>
      <w:rPr>
        <w:rFonts w:hint="default"/>
      </w:rPr>
    </w:lvl>
    <w:lvl w:ilvl="7">
      <w:start w:val="1"/>
      <w:numFmt w:val="decimal"/>
      <w:isLgl/>
      <w:lvlText w:val="%1.%2.%3.%4.%5.%6.%7.%8"/>
      <w:lvlJc w:val="left"/>
      <w:pPr>
        <w:ind w:left="4885" w:hanging="1800"/>
      </w:pPr>
      <w:rPr>
        <w:rFonts w:hint="default"/>
      </w:rPr>
    </w:lvl>
    <w:lvl w:ilvl="8">
      <w:start w:val="1"/>
      <w:numFmt w:val="decimal"/>
      <w:isLgl/>
      <w:lvlText w:val="%1.%2.%3.%4.%5.%6.%7.%8.%9"/>
      <w:lvlJc w:val="left"/>
      <w:pPr>
        <w:ind w:left="5092" w:hanging="1800"/>
      </w:pPr>
      <w:rPr>
        <w:rFonts w:hint="default"/>
      </w:rPr>
    </w:lvl>
  </w:abstractNum>
  <w:abstractNum w:abstractNumId="8" w15:restartNumberingAfterBreak="0">
    <w:nsid w:val="29C76B07"/>
    <w:multiLevelType w:val="hybridMultilevel"/>
    <w:tmpl w:val="67A46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77E77"/>
    <w:multiLevelType w:val="hybridMultilevel"/>
    <w:tmpl w:val="C4A2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772EE"/>
    <w:multiLevelType w:val="hybridMultilevel"/>
    <w:tmpl w:val="E57C8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0E168C7"/>
    <w:multiLevelType w:val="hybridMultilevel"/>
    <w:tmpl w:val="CFDA80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C142A"/>
    <w:multiLevelType w:val="hybridMultilevel"/>
    <w:tmpl w:val="A1887FAA"/>
    <w:lvl w:ilvl="0" w:tplc="336650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CD6272"/>
    <w:multiLevelType w:val="hybridMultilevel"/>
    <w:tmpl w:val="5D9A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C379E"/>
    <w:multiLevelType w:val="hybridMultilevel"/>
    <w:tmpl w:val="635E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77E33"/>
    <w:multiLevelType w:val="hybridMultilevel"/>
    <w:tmpl w:val="94AE6F7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F63AC"/>
    <w:multiLevelType w:val="hybridMultilevel"/>
    <w:tmpl w:val="0CCEC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82058D"/>
    <w:multiLevelType w:val="hybridMultilevel"/>
    <w:tmpl w:val="D34830E8"/>
    <w:lvl w:ilvl="0" w:tplc="ABB25D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4E5F5A"/>
    <w:multiLevelType w:val="hybridMultilevel"/>
    <w:tmpl w:val="C700F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FC6465"/>
    <w:multiLevelType w:val="hybridMultilevel"/>
    <w:tmpl w:val="9D40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954625"/>
    <w:multiLevelType w:val="hybridMultilevel"/>
    <w:tmpl w:val="B73AA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D3482"/>
    <w:multiLevelType w:val="multilevel"/>
    <w:tmpl w:val="DF86D0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AD7DC1"/>
    <w:multiLevelType w:val="hybridMultilevel"/>
    <w:tmpl w:val="5434B4A0"/>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6D7E5467"/>
    <w:multiLevelType w:val="hybridMultilevel"/>
    <w:tmpl w:val="D90EA1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4" w15:restartNumberingAfterBreak="0">
    <w:nsid w:val="6EE50BFC"/>
    <w:multiLevelType w:val="hybridMultilevel"/>
    <w:tmpl w:val="1428BBA8"/>
    <w:lvl w:ilvl="0" w:tplc="343EB6F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CD3032"/>
    <w:multiLevelType w:val="hybridMultilevel"/>
    <w:tmpl w:val="5882E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2D4413"/>
    <w:multiLevelType w:val="hybridMultilevel"/>
    <w:tmpl w:val="341CA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B5597D"/>
    <w:multiLevelType w:val="multilevel"/>
    <w:tmpl w:val="9DCC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3806700">
    <w:abstractNumId w:val="7"/>
  </w:num>
  <w:num w:numId="2" w16cid:durableId="946548721">
    <w:abstractNumId w:val="19"/>
  </w:num>
  <w:num w:numId="3" w16cid:durableId="1179350484">
    <w:abstractNumId w:val="3"/>
  </w:num>
  <w:num w:numId="4" w16cid:durableId="774400585">
    <w:abstractNumId w:val="10"/>
  </w:num>
  <w:num w:numId="5" w16cid:durableId="858737642">
    <w:abstractNumId w:val="6"/>
  </w:num>
  <w:num w:numId="6" w16cid:durableId="571082281">
    <w:abstractNumId w:val="4"/>
  </w:num>
  <w:num w:numId="7" w16cid:durableId="1123885302">
    <w:abstractNumId w:val="8"/>
  </w:num>
  <w:num w:numId="8" w16cid:durableId="37055581">
    <w:abstractNumId w:val="27"/>
  </w:num>
  <w:num w:numId="9" w16cid:durableId="598098182">
    <w:abstractNumId w:val="2"/>
  </w:num>
  <w:num w:numId="10" w16cid:durableId="1349604743">
    <w:abstractNumId w:val="20"/>
  </w:num>
  <w:num w:numId="11" w16cid:durableId="1787701844">
    <w:abstractNumId w:val="16"/>
  </w:num>
  <w:num w:numId="12" w16cid:durableId="1927760464">
    <w:abstractNumId w:val="24"/>
  </w:num>
  <w:num w:numId="13" w16cid:durableId="1283457305">
    <w:abstractNumId w:val="15"/>
  </w:num>
  <w:num w:numId="14" w16cid:durableId="1901090068">
    <w:abstractNumId w:val="9"/>
  </w:num>
  <w:num w:numId="15" w16cid:durableId="2031645392">
    <w:abstractNumId w:val="0"/>
  </w:num>
  <w:num w:numId="16" w16cid:durableId="1693915846">
    <w:abstractNumId w:val="17"/>
  </w:num>
  <w:num w:numId="17" w16cid:durableId="1389723432">
    <w:abstractNumId w:val="25"/>
  </w:num>
  <w:num w:numId="18" w16cid:durableId="2101828597">
    <w:abstractNumId w:val="12"/>
  </w:num>
  <w:num w:numId="19" w16cid:durableId="381176270">
    <w:abstractNumId w:val="14"/>
  </w:num>
  <w:num w:numId="20" w16cid:durableId="920604920">
    <w:abstractNumId w:val="21"/>
  </w:num>
  <w:num w:numId="21" w16cid:durableId="581180036">
    <w:abstractNumId w:val="1"/>
  </w:num>
  <w:num w:numId="22" w16cid:durableId="1540438909">
    <w:abstractNumId w:val="22"/>
  </w:num>
  <w:num w:numId="23" w16cid:durableId="746070211">
    <w:abstractNumId w:val="5"/>
  </w:num>
  <w:num w:numId="24" w16cid:durableId="531498061">
    <w:abstractNumId w:val="13"/>
  </w:num>
  <w:num w:numId="25" w16cid:durableId="1217085343">
    <w:abstractNumId w:val="23"/>
  </w:num>
  <w:num w:numId="26" w16cid:durableId="1547792261">
    <w:abstractNumId w:val="26"/>
  </w:num>
  <w:num w:numId="27" w16cid:durableId="25569739">
    <w:abstractNumId w:val="18"/>
  </w:num>
  <w:num w:numId="28" w16cid:durableId="157392725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H/Nnj+ZNSrOcuBAflPUOGt7l+uEerqFNOJ/x0D02Tq0CwZuEyeEdawLH3ksbzezZr3qxhM1n94TOW8ITUiqs+A==" w:salt="35Ta5dCwmRlapb5BgqmYn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Minutes||2024 Community and Wellbeing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417 CWB 17 April 2024"/>
    <w:docVar w:name="Trove_G_1_Withdraw" w:val="-1"/>
    <w:docVar w:name="Trove_H_Title_1" w:val="240417 CWB 17 April 2024"/>
    <w:docVar w:name="Trove_H_Version_1" w:val=" "/>
  </w:docVars>
  <w:rsids>
    <w:rsidRoot w:val="00A54622"/>
    <w:rsid w:val="00001DBD"/>
    <w:rsid w:val="00004884"/>
    <w:rsid w:val="00007904"/>
    <w:rsid w:val="00007B74"/>
    <w:rsid w:val="0001744E"/>
    <w:rsid w:val="00022E6C"/>
    <w:rsid w:val="00025469"/>
    <w:rsid w:val="00030479"/>
    <w:rsid w:val="00033782"/>
    <w:rsid w:val="0003502C"/>
    <w:rsid w:val="00036011"/>
    <w:rsid w:val="000367B8"/>
    <w:rsid w:val="0004483F"/>
    <w:rsid w:val="00044D8C"/>
    <w:rsid w:val="000460AD"/>
    <w:rsid w:val="000468DC"/>
    <w:rsid w:val="000539A0"/>
    <w:rsid w:val="00062F98"/>
    <w:rsid w:val="00066CD1"/>
    <w:rsid w:val="00076FD3"/>
    <w:rsid w:val="00081DE6"/>
    <w:rsid w:val="000869FE"/>
    <w:rsid w:val="00087916"/>
    <w:rsid w:val="000904E8"/>
    <w:rsid w:val="00091260"/>
    <w:rsid w:val="000913D2"/>
    <w:rsid w:val="00091F2E"/>
    <w:rsid w:val="00092DEB"/>
    <w:rsid w:val="00097822"/>
    <w:rsid w:val="000A1AC6"/>
    <w:rsid w:val="000A3AC3"/>
    <w:rsid w:val="000A5603"/>
    <w:rsid w:val="000A5A01"/>
    <w:rsid w:val="000B1321"/>
    <w:rsid w:val="000B58C1"/>
    <w:rsid w:val="000C7F8B"/>
    <w:rsid w:val="000E799F"/>
    <w:rsid w:val="000F1A50"/>
    <w:rsid w:val="000F556D"/>
    <w:rsid w:val="001008A6"/>
    <w:rsid w:val="0010250E"/>
    <w:rsid w:val="00102D03"/>
    <w:rsid w:val="0010715F"/>
    <w:rsid w:val="00114CE9"/>
    <w:rsid w:val="00115A29"/>
    <w:rsid w:val="00117E2B"/>
    <w:rsid w:val="00122A95"/>
    <w:rsid w:val="00126F5E"/>
    <w:rsid w:val="0013348A"/>
    <w:rsid w:val="00153B03"/>
    <w:rsid w:val="001547DE"/>
    <w:rsid w:val="00154E89"/>
    <w:rsid w:val="0015594C"/>
    <w:rsid w:val="00160122"/>
    <w:rsid w:val="00160ECA"/>
    <w:rsid w:val="00160EEC"/>
    <w:rsid w:val="00164A19"/>
    <w:rsid w:val="00177C38"/>
    <w:rsid w:val="001849C1"/>
    <w:rsid w:val="00184B0F"/>
    <w:rsid w:val="001852A7"/>
    <w:rsid w:val="00196CD1"/>
    <w:rsid w:val="001A1549"/>
    <w:rsid w:val="001A50A2"/>
    <w:rsid w:val="001A5D58"/>
    <w:rsid w:val="001B1FE9"/>
    <w:rsid w:val="001B31BD"/>
    <w:rsid w:val="001B5D5D"/>
    <w:rsid w:val="001B7DBC"/>
    <w:rsid w:val="001C042A"/>
    <w:rsid w:val="001C1B69"/>
    <w:rsid w:val="001C4CCA"/>
    <w:rsid w:val="001C5118"/>
    <w:rsid w:val="001D34D2"/>
    <w:rsid w:val="001E1546"/>
    <w:rsid w:val="001E369A"/>
    <w:rsid w:val="001F02FD"/>
    <w:rsid w:val="001F75B7"/>
    <w:rsid w:val="001F7701"/>
    <w:rsid w:val="001F7882"/>
    <w:rsid w:val="00200271"/>
    <w:rsid w:val="00201C91"/>
    <w:rsid w:val="00204BCF"/>
    <w:rsid w:val="00207368"/>
    <w:rsid w:val="00215D03"/>
    <w:rsid w:val="00222582"/>
    <w:rsid w:val="00226162"/>
    <w:rsid w:val="00226FE6"/>
    <w:rsid w:val="002347F4"/>
    <w:rsid w:val="00246528"/>
    <w:rsid w:val="00262565"/>
    <w:rsid w:val="00270309"/>
    <w:rsid w:val="00272375"/>
    <w:rsid w:val="00277120"/>
    <w:rsid w:val="00281119"/>
    <w:rsid w:val="00282984"/>
    <w:rsid w:val="002845F6"/>
    <w:rsid w:val="002879CA"/>
    <w:rsid w:val="00287E3D"/>
    <w:rsid w:val="002904CD"/>
    <w:rsid w:val="002A47FC"/>
    <w:rsid w:val="002C348C"/>
    <w:rsid w:val="002C57AB"/>
    <w:rsid w:val="002D0D7A"/>
    <w:rsid w:val="002D20DF"/>
    <w:rsid w:val="002D4287"/>
    <w:rsid w:val="003004B0"/>
    <w:rsid w:val="00303DD5"/>
    <w:rsid w:val="00314343"/>
    <w:rsid w:val="003149F6"/>
    <w:rsid w:val="00315AA8"/>
    <w:rsid w:val="00315D26"/>
    <w:rsid w:val="00327716"/>
    <w:rsid w:val="00327AC3"/>
    <w:rsid w:val="00336850"/>
    <w:rsid w:val="0034622D"/>
    <w:rsid w:val="00346749"/>
    <w:rsid w:val="00347453"/>
    <w:rsid w:val="003517FC"/>
    <w:rsid w:val="00352922"/>
    <w:rsid w:val="003546CC"/>
    <w:rsid w:val="00357964"/>
    <w:rsid w:val="00360154"/>
    <w:rsid w:val="00362EB1"/>
    <w:rsid w:val="00363061"/>
    <w:rsid w:val="00364201"/>
    <w:rsid w:val="0036613C"/>
    <w:rsid w:val="00373F8F"/>
    <w:rsid w:val="00376435"/>
    <w:rsid w:val="00377F9A"/>
    <w:rsid w:val="00380959"/>
    <w:rsid w:val="00380B68"/>
    <w:rsid w:val="0038530E"/>
    <w:rsid w:val="00392127"/>
    <w:rsid w:val="00397266"/>
    <w:rsid w:val="003A48E2"/>
    <w:rsid w:val="003A5182"/>
    <w:rsid w:val="003C0939"/>
    <w:rsid w:val="003C4043"/>
    <w:rsid w:val="003D0E74"/>
    <w:rsid w:val="003D255D"/>
    <w:rsid w:val="003E1DDC"/>
    <w:rsid w:val="003E2A3D"/>
    <w:rsid w:val="003E393A"/>
    <w:rsid w:val="003F1461"/>
    <w:rsid w:val="003F5498"/>
    <w:rsid w:val="003F55E5"/>
    <w:rsid w:val="003F7E33"/>
    <w:rsid w:val="00410449"/>
    <w:rsid w:val="0041231C"/>
    <w:rsid w:val="004144B9"/>
    <w:rsid w:val="00414E1E"/>
    <w:rsid w:val="00430C72"/>
    <w:rsid w:val="0043261C"/>
    <w:rsid w:val="0043397A"/>
    <w:rsid w:val="00434A16"/>
    <w:rsid w:val="004378C4"/>
    <w:rsid w:val="00437FAE"/>
    <w:rsid w:val="00440BB6"/>
    <w:rsid w:val="00440F21"/>
    <w:rsid w:val="004506BE"/>
    <w:rsid w:val="00456123"/>
    <w:rsid w:val="00465265"/>
    <w:rsid w:val="004714F1"/>
    <w:rsid w:val="00471DE8"/>
    <w:rsid w:val="00473ADF"/>
    <w:rsid w:val="00473D50"/>
    <w:rsid w:val="0048371B"/>
    <w:rsid w:val="00485CCF"/>
    <w:rsid w:val="004924F4"/>
    <w:rsid w:val="004933D0"/>
    <w:rsid w:val="00495DA9"/>
    <w:rsid w:val="004A13AD"/>
    <w:rsid w:val="004A7D9D"/>
    <w:rsid w:val="004B0FF2"/>
    <w:rsid w:val="004B12BA"/>
    <w:rsid w:val="004B3C3D"/>
    <w:rsid w:val="004B7893"/>
    <w:rsid w:val="004B7A6F"/>
    <w:rsid w:val="004C345A"/>
    <w:rsid w:val="004C6628"/>
    <w:rsid w:val="004D3634"/>
    <w:rsid w:val="004D3F36"/>
    <w:rsid w:val="004D7A72"/>
    <w:rsid w:val="004E2E90"/>
    <w:rsid w:val="004E3934"/>
    <w:rsid w:val="004E3E52"/>
    <w:rsid w:val="004E604A"/>
    <w:rsid w:val="004E6C09"/>
    <w:rsid w:val="004F415D"/>
    <w:rsid w:val="004F4397"/>
    <w:rsid w:val="00502DBB"/>
    <w:rsid w:val="005042CF"/>
    <w:rsid w:val="00504419"/>
    <w:rsid w:val="0051022D"/>
    <w:rsid w:val="00520363"/>
    <w:rsid w:val="005261C6"/>
    <w:rsid w:val="0052713D"/>
    <w:rsid w:val="0054499E"/>
    <w:rsid w:val="0054575C"/>
    <w:rsid w:val="00562A29"/>
    <w:rsid w:val="00564EFE"/>
    <w:rsid w:val="00565133"/>
    <w:rsid w:val="005719D6"/>
    <w:rsid w:val="0057279B"/>
    <w:rsid w:val="00572D48"/>
    <w:rsid w:val="005743B8"/>
    <w:rsid w:val="00574624"/>
    <w:rsid w:val="00591404"/>
    <w:rsid w:val="00591F80"/>
    <w:rsid w:val="0059407E"/>
    <w:rsid w:val="005A4BD9"/>
    <w:rsid w:val="005A7C54"/>
    <w:rsid w:val="005B348F"/>
    <w:rsid w:val="005B5381"/>
    <w:rsid w:val="005B5A0A"/>
    <w:rsid w:val="005B6696"/>
    <w:rsid w:val="005C0882"/>
    <w:rsid w:val="005C2849"/>
    <w:rsid w:val="005C35D8"/>
    <w:rsid w:val="005C7409"/>
    <w:rsid w:val="005D465C"/>
    <w:rsid w:val="005D52A7"/>
    <w:rsid w:val="005D7341"/>
    <w:rsid w:val="005D74E6"/>
    <w:rsid w:val="005D7A68"/>
    <w:rsid w:val="005E007B"/>
    <w:rsid w:val="005E08F8"/>
    <w:rsid w:val="005E510E"/>
    <w:rsid w:val="005E5922"/>
    <w:rsid w:val="005E72CC"/>
    <w:rsid w:val="005F02AC"/>
    <w:rsid w:val="005F0E72"/>
    <w:rsid w:val="005F7031"/>
    <w:rsid w:val="005F7A2B"/>
    <w:rsid w:val="00601DDD"/>
    <w:rsid w:val="00612891"/>
    <w:rsid w:val="00621495"/>
    <w:rsid w:val="006269BD"/>
    <w:rsid w:val="0062768E"/>
    <w:rsid w:val="00627B9F"/>
    <w:rsid w:val="00635062"/>
    <w:rsid w:val="006366B5"/>
    <w:rsid w:val="00637FA5"/>
    <w:rsid w:val="0064046A"/>
    <w:rsid w:val="00641068"/>
    <w:rsid w:val="006422F8"/>
    <w:rsid w:val="00651A68"/>
    <w:rsid w:val="00652B99"/>
    <w:rsid w:val="00661430"/>
    <w:rsid w:val="00670185"/>
    <w:rsid w:val="00676EC2"/>
    <w:rsid w:val="00681108"/>
    <w:rsid w:val="0068456E"/>
    <w:rsid w:val="00690585"/>
    <w:rsid w:val="006A17C0"/>
    <w:rsid w:val="006A4168"/>
    <w:rsid w:val="006A452F"/>
    <w:rsid w:val="006A4818"/>
    <w:rsid w:val="006A5049"/>
    <w:rsid w:val="006B0756"/>
    <w:rsid w:val="006B42BD"/>
    <w:rsid w:val="006B546F"/>
    <w:rsid w:val="006C2B30"/>
    <w:rsid w:val="006C4871"/>
    <w:rsid w:val="006C4A29"/>
    <w:rsid w:val="006D4C15"/>
    <w:rsid w:val="006E346F"/>
    <w:rsid w:val="006E39B4"/>
    <w:rsid w:val="006E5005"/>
    <w:rsid w:val="006F28E3"/>
    <w:rsid w:val="006F3606"/>
    <w:rsid w:val="006F7827"/>
    <w:rsid w:val="006F7B64"/>
    <w:rsid w:val="007012B9"/>
    <w:rsid w:val="00721E5A"/>
    <w:rsid w:val="00722C8C"/>
    <w:rsid w:val="007255D2"/>
    <w:rsid w:val="00725FC4"/>
    <w:rsid w:val="00726989"/>
    <w:rsid w:val="0072773A"/>
    <w:rsid w:val="0074595A"/>
    <w:rsid w:val="00745A73"/>
    <w:rsid w:val="00746E20"/>
    <w:rsid w:val="00765062"/>
    <w:rsid w:val="00776B8A"/>
    <w:rsid w:val="007806BA"/>
    <w:rsid w:val="007821DD"/>
    <w:rsid w:val="00787987"/>
    <w:rsid w:val="007903BF"/>
    <w:rsid w:val="00791869"/>
    <w:rsid w:val="007A2643"/>
    <w:rsid w:val="007A2B41"/>
    <w:rsid w:val="007A625E"/>
    <w:rsid w:val="007A64C1"/>
    <w:rsid w:val="007B1668"/>
    <w:rsid w:val="007B75AC"/>
    <w:rsid w:val="007C121C"/>
    <w:rsid w:val="007C1F28"/>
    <w:rsid w:val="007C3F3F"/>
    <w:rsid w:val="007D16CB"/>
    <w:rsid w:val="007D2290"/>
    <w:rsid w:val="007D60B0"/>
    <w:rsid w:val="007E137B"/>
    <w:rsid w:val="007E13A3"/>
    <w:rsid w:val="007E18BD"/>
    <w:rsid w:val="007E4FB7"/>
    <w:rsid w:val="007E6C55"/>
    <w:rsid w:val="007F2DFF"/>
    <w:rsid w:val="007F4126"/>
    <w:rsid w:val="008131E5"/>
    <w:rsid w:val="0081370A"/>
    <w:rsid w:val="00813B27"/>
    <w:rsid w:val="00814CE8"/>
    <w:rsid w:val="00815DB1"/>
    <w:rsid w:val="00817AD8"/>
    <w:rsid w:val="00817BA4"/>
    <w:rsid w:val="00823F17"/>
    <w:rsid w:val="00826E33"/>
    <w:rsid w:val="00831969"/>
    <w:rsid w:val="008408B2"/>
    <w:rsid w:val="00843B92"/>
    <w:rsid w:val="00844B9E"/>
    <w:rsid w:val="0085016D"/>
    <w:rsid w:val="008540D7"/>
    <w:rsid w:val="0085460D"/>
    <w:rsid w:val="00854E2C"/>
    <w:rsid w:val="00863DE0"/>
    <w:rsid w:val="00866809"/>
    <w:rsid w:val="008737B8"/>
    <w:rsid w:val="00874368"/>
    <w:rsid w:val="008769B2"/>
    <w:rsid w:val="00876A02"/>
    <w:rsid w:val="00883EF4"/>
    <w:rsid w:val="008877A0"/>
    <w:rsid w:val="00890F08"/>
    <w:rsid w:val="008910FA"/>
    <w:rsid w:val="008920A0"/>
    <w:rsid w:val="008929F1"/>
    <w:rsid w:val="008978B3"/>
    <w:rsid w:val="008A0FF5"/>
    <w:rsid w:val="008A4B01"/>
    <w:rsid w:val="008A7BAD"/>
    <w:rsid w:val="008B30C5"/>
    <w:rsid w:val="008B6633"/>
    <w:rsid w:val="008B6A12"/>
    <w:rsid w:val="008D7D4A"/>
    <w:rsid w:val="008E0619"/>
    <w:rsid w:val="008E2BC9"/>
    <w:rsid w:val="008F7F5F"/>
    <w:rsid w:val="00900EB6"/>
    <w:rsid w:val="00904076"/>
    <w:rsid w:val="00905FE1"/>
    <w:rsid w:val="00922A49"/>
    <w:rsid w:val="00941ED3"/>
    <w:rsid w:val="009476A6"/>
    <w:rsid w:val="00947980"/>
    <w:rsid w:val="009574D8"/>
    <w:rsid w:val="0096179A"/>
    <w:rsid w:val="00970FDE"/>
    <w:rsid w:val="00971153"/>
    <w:rsid w:val="009750E0"/>
    <w:rsid w:val="0097708C"/>
    <w:rsid w:val="009776B1"/>
    <w:rsid w:val="00993A67"/>
    <w:rsid w:val="009A7EA5"/>
    <w:rsid w:val="009B0A75"/>
    <w:rsid w:val="009B2A86"/>
    <w:rsid w:val="009B2DBE"/>
    <w:rsid w:val="009B2F08"/>
    <w:rsid w:val="009B3C28"/>
    <w:rsid w:val="009B44A7"/>
    <w:rsid w:val="009C4230"/>
    <w:rsid w:val="009C73B6"/>
    <w:rsid w:val="009D6FE1"/>
    <w:rsid w:val="009E5897"/>
    <w:rsid w:val="009E6736"/>
    <w:rsid w:val="009F168A"/>
    <w:rsid w:val="009F3191"/>
    <w:rsid w:val="009F3876"/>
    <w:rsid w:val="009F6813"/>
    <w:rsid w:val="00A014D1"/>
    <w:rsid w:val="00A05DA3"/>
    <w:rsid w:val="00A065F0"/>
    <w:rsid w:val="00A13EE3"/>
    <w:rsid w:val="00A20903"/>
    <w:rsid w:val="00A2182D"/>
    <w:rsid w:val="00A244B2"/>
    <w:rsid w:val="00A260E1"/>
    <w:rsid w:val="00A26798"/>
    <w:rsid w:val="00A30CB4"/>
    <w:rsid w:val="00A321EC"/>
    <w:rsid w:val="00A33B11"/>
    <w:rsid w:val="00A42381"/>
    <w:rsid w:val="00A433E4"/>
    <w:rsid w:val="00A54622"/>
    <w:rsid w:val="00A605E4"/>
    <w:rsid w:val="00A65F73"/>
    <w:rsid w:val="00A666A1"/>
    <w:rsid w:val="00A67590"/>
    <w:rsid w:val="00A7322A"/>
    <w:rsid w:val="00A73971"/>
    <w:rsid w:val="00A74ECB"/>
    <w:rsid w:val="00A80DD5"/>
    <w:rsid w:val="00A8610E"/>
    <w:rsid w:val="00A905F5"/>
    <w:rsid w:val="00A9318E"/>
    <w:rsid w:val="00A9546A"/>
    <w:rsid w:val="00A97DFB"/>
    <w:rsid w:val="00AA3207"/>
    <w:rsid w:val="00AA3C6F"/>
    <w:rsid w:val="00AA5706"/>
    <w:rsid w:val="00AA6335"/>
    <w:rsid w:val="00AB69F5"/>
    <w:rsid w:val="00AB6B9E"/>
    <w:rsid w:val="00AC0136"/>
    <w:rsid w:val="00AC3E36"/>
    <w:rsid w:val="00AD0605"/>
    <w:rsid w:val="00AD2E48"/>
    <w:rsid w:val="00AD3547"/>
    <w:rsid w:val="00AE04D9"/>
    <w:rsid w:val="00AE0CC4"/>
    <w:rsid w:val="00AE2960"/>
    <w:rsid w:val="00AE4BFF"/>
    <w:rsid w:val="00AE5E8F"/>
    <w:rsid w:val="00AF6437"/>
    <w:rsid w:val="00B07469"/>
    <w:rsid w:val="00B074CB"/>
    <w:rsid w:val="00B12728"/>
    <w:rsid w:val="00B17147"/>
    <w:rsid w:val="00B20E56"/>
    <w:rsid w:val="00B24B7D"/>
    <w:rsid w:val="00B256D7"/>
    <w:rsid w:val="00B3483F"/>
    <w:rsid w:val="00B34C67"/>
    <w:rsid w:val="00B37604"/>
    <w:rsid w:val="00B37C22"/>
    <w:rsid w:val="00B52D0C"/>
    <w:rsid w:val="00B53B92"/>
    <w:rsid w:val="00B54DA1"/>
    <w:rsid w:val="00B55EA6"/>
    <w:rsid w:val="00B657E9"/>
    <w:rsid w:val="00B660F5"/>
    <w:rsid w:val="00B66539"/>
    <w:rsid w:val="00B73799"/>
    <w:rsid w:val="00B7502F"/>
    <w:rsid w:val="00B76D4B"/>
    <w:rsid w:val="00B77877"/>
    <w:rsid w:val="00B80081"/>
    <w:rsid w:val="00B80687"/>
    <w:rsid w:val="00B85A78"/>
    <w:rsid w:val="00B87E3A"/>
    <w:rsid w:val="00B90CC7"/>
    <w:rsid w:val="00B923AA"/>
    <w:rsid w:val="00B93865"/>
    <w:rsid w:val="00B94285"/>
    <w:rsid w:val="00B943BE"/>
    <w:rsid w:val="00BA207F"/>
    <w:rsid w:val="00BA3639"/>
    <w:rsid w:val="00BB01C3"/>
    <w:rsid w:val="00BB3334"/>
    <w:rsid w:val="00BD06E4"/>
    <w:rsid w:val="00BD3C9D"/>
    <w:rsid w:val="00BD5C1A"/>
    <w:rsid w:val="00BE6DB2"/>
    <w:rsid w:val="00BF0F9C"/>
    <w:rsid w:val="00BF42FD"/>
    <w:rsid w:val="00BF643E"/>
    <w:rsid w:val="00BF7ADD"/>
    <w:rsid w:val="00C04377"/>
    <w:rsid w:val="00C056FC"/>
    <w:rsid w:val="00C110A1"/>
    <w:rsid w:val="00C16B86"/>
    <w:rsid w:val="00C20195"/>
    <w:rsid w:val="00C20E91"/>
    <w:rsid w:val="00C23ACB"/>
    <w:rsid w:val="00C27129"/>
    <w:rsid w:val="00C352D3"/>
    <w:rsid w:val="00C37499"/>
    <w:rsid w:val="00C43F00"/>
    <w:rsid w:val="00C60B29"/>
    <w:rsid w:val="00C63108"/>
    <w:rsid w:val="00C664CF"/>
    <w:rsid w:val="00C707FB"/>
    <w:rsid w:val="00C75C45"/>
    <w:rsid w:val="00C773E5"/>
    <w:rsid w:val="00C77C40"/>
    <w:rsid w:val="00C80490"/>
    <w:rsid w:val="00C8316F"/>
    <w:rsid w:val="00C85C3C"/>
    <w:rsid w:val="00C91F67"/>
    <w:rsid w:val="00CA33E9"/>
    <w:rsid w:val="00CA5FE2"/>
    <w:rsid w:val="00CB2403"/>
    <w:rsid w:val="00CB2AF0"/>
    <w:rsid w:val="00CC2E58"/>
    <w:rsid w:val="00CD0F1E"/>
    <w:rsid w:val="00CE1431"/>
    <w:rsid w:val="00CE150B"/>
    <w:rsid w:val="00CE2A76"/>
    <w:rsid w:val="00CE36B8"/>
    <w:rsid w:val="00CE7FF6"/>
    <w:rsid w:val="00D00F58"/>
    <w:rsid w:val="00D03633"/>
    <w:rsid w:val="00D20DA8"/>
    <w:rsid w:val="00D26315"/>
    <w:rsid w:val="00D35E0E"/>
    <w:rsid w:val="00D40A7F"/>
    <w:rsid w:val="00D4183F"/>
    <w:rsid w:val="00D41F6B"/>
    <w:rsid w:val="00D42BBE"/>
    <w:rsid w:val="00D436D3"/>
    <w:rsid w:val="00D46D63"/>
    <w:rsid w:val="00D47B03"/>
    <w:rsid w:val="00D60A11"/>
    <w:rsid w:val="00D613C1"/>
    <w:rsid w:val="00D66462"/>
    <w:rsid w:val="00D72E62"/>
    <w:rsid w:val="00D8082D"/>
    <w:rsid w:val="00D8554D"/>
    <w:rsid w:val="00D87666"/>
    <w:rsid w:val="00D90F8B"/>
    <w:rsid w:val="00D9139B"/>
    <w:rsid w:val="00D95265"/>
    <w:rsid w:val="00DA5393"/>
    <w:rsid w:val="00DA5912"/>
    <w:rsid w:val="00DA7C21"/>
    <w:rsid w:val="00DB4BB2"/>
    <w:rsid w:val="00DC438D"/>
    <w:rsid w:val="00DC49AE"/>
    <w:rsid w:val="00DC5E2C"/>
    <w:rsid w:val="00DD0538"/>
    <w:rsid w:val="00DD3C28"/>
    <w:rsid w:val="00DD67D8"/>
    <w:rsid w:val="00DE26D9"/>
    <w:rsid w:val="00DE61D4"/>
    <w:rsid w:val="00DF0A5D"/>
    <w:rsid w:val="00DF121D"/>
    <w:rsid w:val="00E06CBE"/>
    <w:rsid w:val="00E1456A"/>
    <w:rsid w:val="00E14B6C"/>
    <w:rsid w:val="00E24896"/>
    <w:rsid w:val="00E25E89"/>
    <w:rsid w:val="00E27A48"/>
    <w:rsid w:val="00E32359"/>
    <w:rsid w:val="00E32DE0"/>
    <w:rsid w:val="00E3450D"/>
    <w:rsid w:val="00E45DC6"/>
    <w:rsid w:val="00E478E5"/>
    <w:rsid w:val="00E515BE"/>
    <w:rsid w:val="00E5323F"/>
    <w:rsid w:val="00E60182"/>
    <w:rsid w:val="00E613B3"/>
    <w:rsid w:val="00E6388C"/>
    <w:rsid w:val="00E732BD"/>
    <w:rsid w:val="00E73EFA"/>
    <w:rsid w:val="00E744D7"/>
    <w:rsid w:val="00E805E4"/>
    <w:rsid w:val="00E82A00"/>
    <w:rsid w:val="00E90711"/>
    <w:rsid w:val="00E94584"/>
    <w:rsid w:val="00E960F6"/>
    <w:rsid w:val="00EB42C8"/>
    <w:rsid w:val="00EB4BDE"/>
    <w:rsid w:val="00EB5604"/>
    <w:rsid w:val="00EC10B1"/>
    <w:rsid w:val="00EC1112"/>
    <w:rsid w:val="00EC1736"/>
    <w:rsid w:val="00EC3734"/>
    <w:rsid w:val="00EC3779"/>
    <w:rsid w:val="00EE7390"/>
    <w:rsid w:val="00EF288E"/>
    <w:rsid w:val="00EF33E6"/>
    <w:rsid w:val="00F01B7D"/>
    <w:rsid w:val="00F0356F"/>
    <w:rsid w:val="00F040CD"/>
    <w:rsid w:val="00F04CE0"/>
    <w:rsid w:val="00F11D94"/>
    <w:rsid w:val="00F24E35"/>
    <w:rsid w:val="00F256EC"/>
    <w:rsid w:val="00F25BB8"/>
    <w:rsid w:val="00F4289A"/>
    <w:rsid w:val="00F44F6F"/>
    <w:rsid w:val="00F52240"/>
    <w:rsid w:val="00F52E7C"/>
    <w:rsid w:val="00F54B01"/>
    <w:rsid w:val="00F60EA1"/>
    <w:rsid w:val="00F6424D"/>
    <w:rsid w:val="00F66DF0"/>
    <w:rsid w:val="00F70C72"/>
    <w:rsid w:val="00F74ED9"/>
    <w:rsid w:val="00F755B4"/>
    <w:rsid w:val="00F8020E"/>
    <w:rsid w:val="00F8338D"/>
    <w:rsid w:val="00F93199"/>
    <w:rsid w:val="00F946B6"/>
    <w:rsid w:val="00F973F2"/>
    <w:rsid w:val="00FA1E7A"/>
    <w:rsid w:val="00FA3FDA"/>
    <w:rsid w:val="00FA4826"/>
    <w:rsid w:val="00FA73EB"/>
    <w:rsid w:val="00FB4BF8"/>
    <w:rsid w:val="00FC7678"/>
    <w:rsid w:val="00FD08A6"/>
    <w:rsid w:val="00FD4A92"/>
    <w:rsid w:val="00FD4E5C"/>
    <w:rsid w:val="00FD7CEA"/>
    <w:rsid w:val="00FE3FB1"/>
    <w:rsid w:val="00FE4DE1"/>
    <w:rsid w:val="00FE74CD"/>
    <w:rsid w:val="00FE77B5"/>
    <w:rsid w:val="00FF29F1"/>
    <w:rsid w:val="00FF53AA"/>
    <w:rsid w:val="00FF6869"/>
    <w:rsid w:val="00FF72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2AAC9"/>
  <w15:chartTrackingRefBased/>
  <w15:docId w15:val="{ED58FFD1-77FB-411D-AF52-7708FC38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54"/>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A54622"/>
    <w:pPr>
      <w:keepNext/>
      <w:keepLines/>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BA3639"/>
    <w:pPr>
      <w:keepNext/>
      <w:keepLines/>
      <w:spacing w:before="40"/>
      <w:outlineLvl w:val="1"/>
    </w:pPr>
    <w:rPr>
      <w:rFonts w:eastAsiaTheme="majorEastAsia" w:cstheme="majorBidi"/>
      <w:b/>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4622"/>
    <w:rPr>
      <w:rFonts w:ascii="Arial" w:eastAsiaTheme="majorEastAsia" w:hAnsi="Arial" w:cstheme="majorBidi"/>
      <w:b/>
      <w:caps/>
      <w:kern w:val="0"/>
      <w:sz w:val="28"/>
      <w:szCs w:val="32"/>
      <w14:ligatures w14:val="none"/>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9B2F08"/>
    <w:pPr>
      <w:ind w:left="720"/>
    </w:pPr>
    <w:rPr>
      <w:rFonts w:ascii="Calibri" w:eastAsiaTheme="minorHAnsi" w:hAnsi="Calibri"/>
      <w:sz w:val="22"/>
    </w:rPr>
  </w:style>
  <w:style w:type="paragraph" w:customStyle="1" w:styleId="xxxmsonormal">
    <w:name w:val="x_xxmsonormal"/>
    <w:basedOn w:val="Normal"/>
    <w:rsid w:val="009B2F08"/>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9B2F08"/>
    <w:rPr>
      <w:rFonts w:ascii="Calibri" w:hAnsi="Calibri" w:cs="Times New Roman"/>
      <w:kern w:val="0"/>
      <w14:ligatures w14:val="none"/>
    </w:rPr>
  </w:style>
  <w:style w:type="table" w:styleId="TableGrid">
    <w:name w:val="Table Grid"/>
    <w:basedOn w:val="TableNormal"/>
    <w:uiPriority w:val="39"/>
    <w:rsid w:val="00621495"/>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21495"/>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621495"/>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621495"/>
    <w:rPr>
      <w:rFonts w:ascii="Calibri" w:eastAsiaTheme="minorHAnsi" w:hAnsi="Calibri" w:cs="Calibri"/>
      <w:sz w:val="22"/>
      <w:lang w:eastAsia="en-GB"/>
    </w:rPr>
  </w:style>
  <w:style w:type="character" w:customStyle="1" w:styleId="eop">
    <w:name w:val="eop"/>
    <w:basedOn w:val="DefaultParagraphFont"/>
    <w:rsid w:val="00A7322A"/>
  </w:style>
  <w:style w:type="paragraph" w:styleId="Header">
    <w:name w:val="header"/>
    <w:basedOn w:val="Normal"/>
    <w:link w:val="HeaderChar"/>
    <w:uiPriority w:val="99"/>
    <w:unhideWhenUsed/>
    <w:rsid w:val="006E5005"/>
    <w:pPr>
      <w:tabs>
        <w:tab w:val="center" w:pos="4513"/>
        <w:tab w:val="right" w:pos="9026"/>
      </w:tabs>
    </w:pPr>
  </w:style>
  <w:style w:type="character" w:customStyle="1" w:styleId="HeaderChar">
    <w:name w:val="Header Char"/>
    <w:basedOn w:val="DefaultParagraphFont"/>
    <w:link w:val="Header"/>
    <w:uiPriority w:val="99"/>
    <w:rsid w:val="006E5005"/>
    <w:rPr>
      <w:rFonts w:ascii="Arial" w:eastAsia="Calibri" w:hAnsi="Arial" w:cs="Times New Roman"/>
      <w:kern w:val="0"/>
      <w:sz w:val="24"/>
      <w14:ligatures w14:val="none"/>
    </w:rPr>
  </w:style>
  <w:style w:type="paragraph" w:styleId="Footer">
    <w:name w:val="footer"/>
    <w:basedOn w:val="Normal"/>
    <w:link w:val="FooterChar"/>
    <w:uiPriority w:val="99"/>
    <w:unhideWhenUsed/>
    <w:rsid w:val="006E5005"/>
    <w:pPr>
      <w:tabs>
        <w:tab w:val="center" w:pos="4513"/>
        <w:tab w:val="right" w:pos="9026"/>
      </w:tabs>
    </w:pPr>
  </w:style>
  <w:style w:type="character" w:customStyle="1" w:styleId="FooterChar">
    <w:name w:val="Footer Char"/>
    <w:basedOn w:val="DefaultParagraphFont"/>
    <w:link w:val="Footer"/>
    <w:uiPriority w:val="99"/>
    <w:rsid w:val="006E5005"/>
    <w:rPr>
      <w:rFonts w:ascii="Arial" w:eastAsia="Calibri" w:hAnsi="Arial" w:cs="Times New Roman"/>
      <w:kern w:val="0"/>
      <w:sz w:val="24"/>
      <w14:ligatures w14:val="none"/>
    </w:rPr>
  </w:style>
  <w:style w:type="paragraph" w:customStyle="1" w:styleId="xxmsonormal">
    <w:name w:val="x_xmsonormal"/>
    <w:basedOn w:val="Normal"/>
    <w:rsid w:val="00222582"/>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222582"/>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semiHidden/>
    <w:unhideWhenUsed/>
    <w:rsid w:val="00287E3D"/>
    <w:rPr>
      <w:color w:val="0000FF"/>
      <w:u w:val="single"/>
    </w:rPr>
  </w:style>
  <w:style w:type="character" w:customStyle="1" w:styleId="Heading2Char">
    <w:name w:val="Heading 2 Char"/>
    <w:basedOn w:val="DefaultParagraphFont"/>
    <w:link w:val="Heading2"/>
    <w:uiPriority w:val="9"/>
    <w:rsid w:val="00BA3639"/>
    <w:rPr>
      <w:rFonts w:ascii="Arial" w:eastAsiaTheme="majorEastAsia" w:hAnsi="Arial" w:cstheme="majorBidi"/>
      <w:b/>
      <w:kern w:val="0"/>
      <w:sz w:val="24"/>
      <w:szCs w:val="26"/>
      <w:u w:val="single"/>
      <w14:ligatures w14:val="none"/>
    </w:rPr>
  </w:style>
  <w:style w:type="paragraph" w:customStyle="1" w:styleId="xcontentpasted0">
    <w:name w:val="x_contentpasted0"/>
    <w:basedOn w:val="Normal"/>
    <w:rsid w:val="005E510E"/>
    <w:rPr>
      <w:rFonts w:ascii="Calibri" w:eastAsiaTheme="minorHAnsi" w:hAnsi="Calibri" w:cs="Calibri"/>
      <w:sz w:val="22"/>
      <w:lang w:eastAsia="en-GB"/>
    </w:rPr>
  </w:style>
  <w:style w:type="paragraph" w:styleId="Revision">
    <w:name w:val="Revision"/>
    <w:hidden/>
    <w:uiPriority w:val="99"/>
    <w:semiHidden/>
    <w:rsid w:val="00B3483F"/>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rsid w:val="003F54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3517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42C8"/>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108"/>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74595A"/>
  </w:style>
  <w:style w:type="paragraph" w:customStyle="1" w:styleId="paragraph">
    <w:name w:val="paragraph"/>
    <w:basedOn w:val="Normal"/>
    <w:rsid w:val="0074595A"/>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74595A"/>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74595A"/>
    <w:rPr>
      <w:rFonts w:ascii="Times New Roman" w:eastAsia="Times New Roman" w:hAnsi="Times New Roman" w:cs="Times New Roman"/>
      <w:kern w:val="0"/>
      <w:sz w:val="24"/>
      <w:szCs w:val="20"/>
      <w14:ligatures w14:val="none"/>
    </w:rPr>
  </w:style>
  <w:style w:type="paragraph" w:styleId="NoSpacing">
    <w:name w:val="No Spacing"/>
    <w:uiPriority w:val="1"/>
    <w:qFormat/>
    <w:rsid w:val="004A13AD"/>
    <w:pPr>
      <w:spacing w:after="0" w:line="240" w:lineRule="auto"/>
    </w:pPr>
    <w:rPr>
      <w:rFonts w:ascii="Arial" w:eastAsia="Calibri" w:hAnsi="Arial"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6230">
      <w:bodyDiv w:val="1"/>
      <w:marLeft w:val="0"/>
      <w:marRight w:val="0"/>
      <w:marTop w:val="0"/>
      <w:marBottom w:val="0"/>
      <w:divBdr>
        <w:top w:val="none" w:sz="0" w:space="0" w:color="auto"/>
        <w:left w:val="none" w:sz="0" w:space="0" w:color="auto"/>
        <w:bottom w:val="none" w:sz="0" w:space="0" w:color="auto"/>
        <w:right w:val="none" w:sz="0" w:space="0" w:color="auto"/>
      </w:divBdr>
    </w:div>
    <w:div w:id="1132989060">
      <w:bodyDiv w:val="1"/>
      <w:marLeft w:val="0"/>
      <w:marRight w:val="0"/>
      <w:marTop w:val="0"/>
      <w:marBottom w:val="0"/>
      <w:divBdr>
        <w:top w:val="none" w:sz="0" w:space="0" w:color="auto"/>
        <w:left w:val="none" w:sz="0" w:space="0" w:color="auto"/>
        <w:bottom w:val="none" w:sz="0" w:space="0" w:color="auto"/>
        <w:right w:val="none" w:sz="0" w:space="0" w:color="auto"/>
      </w:divBdr>
    </w:div>
    <w:div w:id="169850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B6EA3E-3BC6-4D78-8CF7-5142000104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5113AE-AF3C-4162-A159-53489FD94211}">
  <ds:schemaRefs>
    <ds:schemaRef ds:uri="http://schemas.openxmlformats.org/officeDocument/2006/bibliography"/>
  </ds:schemaRefs>
</ds:datastoreItem>
</file>

<file path=customXml/itemProps3.xml><?xml version="1.0" encoding="utf-8"?>
<ds:datastoreItem xmlns:ds="http://schemas.openxmlformats.org/officeDocument/2006/customXml" ds:itemID="{B08CA1CE-DDC0-44E0-8AC6-8E1CCF2CE4AA}">
  <ds:schemaRefs>
    <ds:schemaRef ds:uri="http://schemas.microsoft.com/sharepoint/v3/contenttype/forms"/>
  </ds:schemaRefs>
</ds:datastoreItem>
</file>

<file path=customXml/itemProps4.xml><?xml version="1.0" encoding="utf-8"?>
<ds:datastoreItem xmlns:ds="http://schemas.openxmlformats.org/officeDocument/2006/customXml" ds:itemID="{01B4EA08-786A-4EB8-99BE-3140A38DD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41</Pages>
  <Words>15314</Words>
  <Characters>87296</Characters>
  <Application>Microsoft Office Word</Application>
  <DocSecurity>8</DocSecurity>
  <Lines>727</Lines>
  <Paragraphs>204</Paragraphs>
  <ScaleCrop>false</ScaleCrop>
  <HeadingPairs>
    <vt:vector size="2" baseType="variant">
      <vt:variant>
        <vt:lpstr>Title</vt:lpstr>
      </vt:variant>
      <vt:variant>
        <vt:i4>1</vt:i4>
      </vt:variant>
    </vt:vector>
  </HeadingPairs>
  <TitlesOfParts>
    <vt:vector size="1" baseType="lpstr">
      <vt:lpstr>240417 CWB 17 April 2024</vt:lpstr>
    </vt:vector>
  </TitlesOfParts>
  <Company>Ards and North Down Borough Council</Company>
  <LinksUpToDate>false</LinksUpToDate>
  <CharactersWithSpaces>102406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240417 CWB 17 April 2024</dc:title>
  <dc:subject/>
  <dc:creator>Glasgow, Jennifer</dc:creator>
  <cp:keywords/>
  <dc:description/>
  <cp:lastModifiedBy>Cull, Joshua</cp:lastModifiedBy>
  <cp:revision>20</cp:revision>
  <cp:lastPrinted>2024-04-19T15:15:00Z</cp:lastPrinted>
  <dcterms:created xsi:type="dcterms:W3CDTF">2024-04-19T15:15:00Z</dcterms:created>
  <dcterms:modified xsi:type="dcterms:W3CDTF">2026-01-09T10:43:00Z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