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00DF" w14:textId="77777777" w:rsidR="005E2C80" w:rsidRDefault="005E2C80" w:rsidP="005E2C80">
      <w:pPr>
        <w:jc w:val="center"/>
        <w:rPr>
          <w:rFonts w:cs="Arial"/>
          <w:b/>
          <w:caps/>
          <w:sz w:val="28"/>
          <w:u w:val="single"/>
        </w:rPr>
      </w:pPr>
      <w:r w:rsidRPr="00B1378A">
        <w:rPr>
          <w:rFonts w:cs="Arial"/>
          <w:b/>
          <w:caps/>
          <w:sz w:val="28"/>
          <w:u w:val="single"/>
        </w:rPr>
        <w:t>Ards and North Down Borough Council</w:t>
      </w:r>
    </w:p>
    <w:p w14:paraId="16021C78" w14:textId="77777777" w:rsidR="005E2C80" w:rsidRPr="00B1378A" w:rsidRDefault="005E2C80" w:rsidP="005E2C80">
      <w:pPr>
        <w:jc w:val="center"/>
        <w:rPr>
          <w:rFonts w:cs="Arial"/>
          <w:b/>
          <w:caps/>
          <w:sz w:val="28"/>
          <w:u w:val="single"/>
        </w:rPr>
      </w:pPr>
    </w:p>
    <w:p w14:paraId="6A0AD692" w14:textId="1AA4CB15" w:rsidR="005E2C80" w:rsidRPr="00B1378A" w:rsidRDefault="005E2C80" w:rsidP="005E2C80">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Wednesday 18 December 2024</w:t>
      </w:r>
      <w:r w:rsidRPr="00B1378A">
        <w:rPr>
          <w:rFonts w:cs="Arial"/>
          <w:szCs w:val="24"/>
        </w:rPr>
        <w:t xml:space="preserve"> commencing at 7.00pm. </w:t>
      </w:r>
    </w:p>
    <w:p w14:paraId="3CD69AF9" w14:textId="77777777" w:rsidR="005E2C80" w:rsidRPr="00B1378A" w:rsidRDefault="005E2C80" w:rsidP="005E2C80">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5E2C80" w:rsidRPr="00B1378A" w14:paraId="028E4E49" w14:textId="77777777">
        <w:trPr>
          <w:jc w:val="center"/>
        </w:trPr>
        <w:tc>
          <w:tcPr>
            <w:tcW w:w="3028" w:type="dxa"/>
          </w:tcPr>
          <w:p w14:paraId="10040692" w14:textId="77777777" w:rsidR="005E2C80" w:rsidRPr="00B1378A" w:rsidRDefault="005E2C80">
            <w:pPr>
              <w:rPr>
                <w:rFonts w:cs="Arial"/>
                <w:b/>
                <w:szCs w:val="20"/>
              </w:rPr>
            </w:pPr>
            <w:r w:rsidRPr="00B1378A">
              <w:rPr>
                <w:rFonts w:cs="Arial"/>
                <w:b/>
                <w:szCs w:val="20"/>
              </w:rPr>
              <w:t>In the Chair:</w:t>
            </w:r>
          </w:p>
          <w:p w14:paraId="057CC6CA" w14:textId="77777777" w:rsidR="005E2C80" w:rsidRPr="00B1378A" w:rsidRDefault="005E2C80">
            <w:pPr>
              <w:rPr>
                <w:rFonts w:cs="Arial"/>
                <w:b/>
                <w:szCs w:val="20"/>
              </w:rPr>
            </w:pPr>
          </w:p>
        </w:tc>
        <w:tc>
          <w:tcPr>
            <w:tcW w:w="5312" w:type="dxa"/>
            <w:gridSpan w:val="2"/>
            <w:hideMark/>
          </w:tcPr>
          <w:p w14:paraId="1EE2EC41" w14:textId="77777777" w:rsidR="005E2C80" w:rsidRPr="00B1378A" w:rsidRDefault="005E2C80">
            <w:pPr>
              <w:rPr>
                <w:rFonts w:cs="Arial"/>
                <w:szCs w:val="20"/>
              </w:rPr>
            </w:pPr>
            <w:r w:rsidRPr="00B1378A">
              <w:rPr>
                <w:rFonts w:cs="Arial"/>
                <w:szCs w:val="20"/>
              </w:rPr>
              <w:t>The Mayor (</w:t>
            </w:r>
            <w:r>
              <w:rPr>
                <w:rFonts w:cs="Arial"/>
                <w:szCs w:val="20"/>
              </w:rPr>
              <w:t>Councillor Cathcart</w:t>
            </w:r>
            <w:r w:rsidRPr="00B1378A">
              <w:rPr>
                <w:rFonts w:cs="Arial"/>
                <w:szCs w:val="20"/>
              </w:rPr>
              <w:t>)</w:t>
            </w:r>
          </w:p>
        </w:tc>
      </w:tr>
      <w:tr w:rsidR="005E2C80" w:rsidRPr="00B1378A" w14:paraId="2C441271" w14:textId="77777777">
        <w:trPr>
          <w:trHeight w:val="1341"/>
          <w:jc w:val="center"/>
        </w:trPr>
        <w:tc>
          <w:tcPr>
            <w:tcW w:w="3028" w:type="dxa"/>
          </w:tcPr>
          <w:p w14:paraId="285E03BD" w14:textId="77777777" w:rsidR="005E2C80" w:rsidRPr="00B1378A" w:rsidRDefault="005E2C80">
            <w:pPr>
              <w:rPr>
                <w:rFonts w:cs="Arial"/>
                <w:b/>
                <w:szCs w:val="20"/>
              </w:rPr>
            </w:pPr>
            <w:r w:rsidRPr="00B1378A">
              <w:rPr>
                <w:rFonts w:cs="Arial"/>
                <w:b/>
                <w:szCs w:val="20"/>
              </w:rPr>
              <w:t>Aldermen:</w:t>
            </w:r>
          </w:p>
          <w:p w14:paraId="39C22C80" w14:textId="77777777" w:rsidR="005E2C80" w:rsidRPr="00B1378A" w:rsidRDefault="005E2C80">
            <w:pPr>
              <w:rPr>
                <w:rFonts w:cs="Arial"/>
                <w:b/>
                <w:szCs w:val="20"/>
              </w:rPr>
            </w:pPr>
          </w:p>
          <w:p w14:paraId="6931F5E0" w14:textId="77777777" w:rsidR="005E2C80" w:rsidRPr="00B1378A" w:rsidRDefault="005E2C80">
            <w:pPr>
              <w:rPr>
                <w:rFonts w:cs="Arial"/>
                <w:b/>
                <w:szCs w:val="20"/>
              </w:rPr>
            </w:pPr>
          </w:p>
        </w:tc>
        <w:tc>
          <w:tcPr>
            <w:tcW w:w="2379" w:type="dxa"/>
          </w:tcPr>
          <w:p w14:paraId="3CB2883D" w14:textId="070A4E52" w:rsidR="005E2C80" w:rsidRDefault="005E2C80">
            <w:pPr>
              <w:rPr>
                <w:rFonts w:cs="Arial"/>
                <w:szCs w:val="20"/>
              </w:rPr>
            </w:pPr>
            <w:r>
              <w:rPr>
                <w:rFonts w:cs="Arial"/>
                <w:szCs w:val="20"/>
              </w:rPr>
              <w:t xml:space="preserve">Adair </w:t>
            </w:r>
          </w:p>
          <w:p w14:paraId="28215B49" w14:textId="77777777" w:rsidR="005E2C80" w:rsidRDefault="005E2C80">
            <w:pPr>
              <w:rPr>
                <w:rFonts w:cs="Arial"/>
                <w:szCs w:val="20"/>
              </w:rPr>
            </w:pPr>
            <w:r>
              <w:rPr>
                <w:rFonts w:cs="Arial"/>
                <w:szCs w:val="20"/>
              </w:rPr>
              <w:t>Armstrong-Cotter</w:t>
            </w:r>
          </w:p>
          <w:p w14:paraId="22B7D22B" w14:textId="77777777" w:rsidR="005E2C80" w:rsidRDefault="005E2C80">
            <w:pPr>
              <w:rPr>
                <w:rFonts w:cs="Arial"/>
                <w:szCs w:val="20"/>
              </w:rPr>
            </w:pPr>
            <w:r>
              <w:rPr>
                <w:rFonts w:cs="Arial"/>
                <w:szCs w:val="20"/>
              </w:rPr>
              <w:t>Brooks</w:t>
            </w:r>
          </w:p>
          <w:p w14:paraId="01067C83" w14:textId="77777777" w:rsidR="005E2C80" w:rsidRDefault="005E2C80">
            <w:pPr>
              <w:rPr>
                <w:rFonts w:cs="Arial"/>
                <w:szCs w:val="20"/>
              </w:rPr>
            </w:pPr>
            <w:r>
              <w:rPr>
                <w:rFonts w:cs="Arial"/>
                <w:szCs w:val="20"/>
              </w:rPr>
              <w:t>Cummings</w:t>
            </w:r>
          </w:p>
          <w:p w14:paraId="70E36C9A" w14:textId="25DD6DEB" w:rsidR="005E2C80" w:rsidRDefault="005E2C80">
            <w:pPr>
              <w:rPr>
                <w:rFonts w:cs="Arial"/>
                <w:szCs w:val="20"/>
              </w:rPr>
            </w:pPr>
            <w:r>
              <w:rPr>
                <w:rFonts w:cs="Arial"/>
                <w:szCs w:val="20"/>
              </w:rPr>
              <w:t>Graham</w:t>
            </w:r>
            <w:r w:rsidR="00887BF7">
              <w:rPr>
                <w:rFonts w:cs="Arial"/>
                <w:szCs w:val="20"/>
              </w:rPr>
              <w:t xml:space="preserve"> (7.10 pm)</w:t>
            </w:r>
          </w:p>
          <w:p w14:paraId="6E100EEC" w14:textId="77777777" w:rsidR="005E2C80" w:rsidRPr="00B1378A" w:rsidRDefault="005E2C80">
            <w:pPr>
              <w:rPr>
                <w:rFonts w:cs="Arial"/>
                <w:szCs w:val="20"/>
              </w:rPr>
            </w:pPr>
          </w:p>
        </w:tc>
        <w:tc>
          <w:tcPr>
            <w:tcW w:w="2933" w:type="dxa"/>
          </w:tcPr>
          <w:p w14:paraId="7919543D" w14:textId="0D9032D5" w:rsidR="005E2C80" w:rsidRDefault="005E2C80">
            <w:pPr>
              <w:rPr>
                <w:rFonts w:cs="Arial"/>
                <w:szCs w:val="20"/>
              </w:rPr>
            </w:pPr>
            <w:r>
              <w:rPr>
                <w:rFonts w:cs="Arial"/>
                <w:szCs w:val="20"/>
              </w:rPr>
              <w:t>McAlpine</w:t>
            </w:r>
            <w:r w:rsidR="00887BF7">
              <w:rPr>
                <w:rFonts w:cs="Arial"/>
                <w:szCs w:val="20"/>
              </w:rPr>
              <w:t xml:space="preserve"> (7.02 pm)</w:t>
            </w:r>
          </w:p>
          <w:p w14:paraId="5BC1A690" w14:textId="77777777" w:rsidR="005E2C80" w:rsidRDefault="005E2C80">
            <w:pPr>
              <w:rPr>
                <w:rFonts w:cs="Arial"/>
                <w:szCs w:val="20"/>
              </w:rPr>
            </w:pPr>
            <w:r>
              <w:rPr>
                <w:rFonts w:cs="Arial"/>
                <w:szCs w:val="20"/>
              </w:rPr>
              <w:t>McIlveen</w:t>
            </w:r>
          </w:p>
          <w:p w14:paraId="7DC2253C" w14:textId="272421D3" w:rsidR="005E2C80" w:rsidRDefault="005E2C80">
            <w:pPr>
              <w:rPr>
                <w:rFonts w:cs="Arial"/>
                <w:szCs w:val="20"/>
              </w:rPr>
            </w:pPr>
            <w:r>
              <w:rPr>
                <w:rFonts w:cs="Arial"/>
                <w:szCs w:val="20"/>
              </w:rPr>
              <w:t xml:space="preserve">McDowell </w:t>
            </w:r>
            <w:r w:rsidR="00241EFC">
              <w:rPr>
                <w:rFonts w:cs="Arial"/>
                <w:szCs w:val="20"/>
              </w:rPr>
              <w:t>(zoom)</w:t>
            </w:r>
          </w:p>
          <w:p w14:paraId="2F1FCCA3" w14:textId="77777777" w:rsidR="005E2C80" w:rsidRDefault="005E2C80">
            <w:pPr>
              <w:rPr>
                <w:rFonts w:cs="Arial"/>
                <w:szCs w:val="20"/>
              </w:rPr>
            </w:pPr>
            <w:r>
              <w:rPr>
                <w:rFonts w:cs="Arial"/>
                <w:szCs w:val="20"/>
              </w:rPr>
              <w:t>McRandal</w:t>
            </w:r>
          </w:p>
          <w:p w14:paraId="71FA5963" w14:textId="77777777" w:rsidR="005E2C80" w:rsidRPr="00B1378A" w:rsidRDefault="005E2C80">
            <w:pPr>
              <w:rPr>
                <w:rFonts w:cs="Arial"/>
                <w:szCs w:val="20"/>
              </w:rPr>
            </w:pPr>
            <w:r>
              <w:rPr>
                <w:rFonts w:cs="Arial"/>
                <w:szCs w:val="20"/>
              </w:rPr>
              <w:t>Smith</w:t>
            </w:r>
          </w:p>
        </w:tc>
      </w:tr>
      <w:tr w:rsidR="005E2C80" w:rsidRPr="00B1378A" w14:paraId="5DC9DC6B" w14:textId="77777777">
        <w:trPr>
          <w:trHeight w:val="3411"/>
          <w:jc w:val="center"/>
        </w:trPr>
        <w:tc>
          <w:tcPr>
            <w:tcW w:w="3028" w:type="dxa"/>
          </w:tcPr>
          <w:p w14:paraId="4A844D0C" w14:textId="77777777" w:rsidR="005E2C80" w:rsidRPr="00B1378A" w:rsidRDefault="005E2C80">
            <w:pPr>
              <w:rPr>
                <w:rFonts w:cs="Arial"/>
                <w:b/>
                <w:szCs w:val="20"/>
              </w:rPr>
            </w:pPr>
            <w:r w:rsidRPr="00B1378A">
              <w:rPr>
                <w:rFonts w:cs="Arial"/>
                <w:b/>
                <w:szCs w:val="20"/>
              </w:rPr>
              <w:t>Councillors:</w:t>
            </w:r>
          </w:p>
          <w:p w14:paraId="508C9096" w14:textId="77777777" w:rsidR="005E2C80" w:rsidRPr="00B1378A" w:rsidRDefault="005E2C80">
            <w:pPr>
              <w:rPr>
                <w:rFonts w:cs="Arial"/>
                <w:b/>
                <w:szCs w:val="20"/>
              </w:rPr>
            </w:pPr>
          </w:p>
          <w:p w14:paraId="3B93B26B" w14:textId="77777777" w:rsidR="005E2C80" w:rsidRPr="00B1378A" w:rsidRDefault="005E2C80">
            <w:pPr>
              <w:rPr>
                <w:rFonts w:cs="Arial"/>
                <w:b/>
                <w:szCs w:val="20"/>
              </w:rPr>
            </w:pPr>
          </w:p>
          <w:p w14:paraId="2C308A3D" w14:textId="77777777" w:rsidR="005E2C80" w:rsidRPr="00B1378A" w:rsidRDefault="005E2C80">
            <w:pPr>
              <w:rPr>
                <w:rFonts w:cs="Arial"/>
                <w:b/>
                <w:szCs w:val="20"/>
              </w:rPr>
            </w:pPr>
          </w:p>
        </w:tc>
        <w:tc>
          <w:tcPr>
            <w:tcW w:w="2379" w:type="dxa"/>
          </w:tcPr>
          <w:p w14:paraId="5D34180E" w14:textId="10519410" w:rsidR="005E2C80" w:rsidRDefault="005E2C80">
            <w:pPr>
              <w:rPr>
                <w:rFonts w:cs="Arial"/>
                <w:szCs w:val="20"/>
              </w:rPr>
            </w:pPr>
            <w:r>
              <w:rPr>
                <w:rFonts w:cs="Arial"/>
                <w:szCs w:val="20"/>
              </w:rPr>
              <w:t xml:space="preserve">Ashe </w:t>
            </w:r>
          </w:p>
          <w:p w14:paraId="328BBF62" w14:textId="77777777" w:rsidR="005E2C80" w:rsidRDefault="005E2C80">
            <w:pPr>
              <w:rPr>
                <w:rFonts w:cs="Arial"/>
                <w:szCs w:val="20"/>
              </w:rPr>
            </w:pPr>
            <w:r>
              <w:rPr>
                <w:rFonts w:cs="Arial"/>
                <w:szCs w:val="20"/>
              </w:rPr>
              <w:t>Blaney</w:t>
            </w:r>
          </w:p>
          <w:p w14:paraId="3639D477" w14:textId="77777777" w:rsidR="005E2C80" w:rsidRDefault="005E2C80">
            <w:pPr>
              <w:rPr>
                <w:rFonts w:cs="Arial"/>
                <w:szCs w:val="20"/>
              </w:rPr>
            </w:pPr>
            <w:r>
              <w:rPr>
                <w:rFonts w:cs="Arial"/>
                <w:szCs w:val="20"/>
              </w:rPr>
              <w:t>Boyle</w:t>
            </w:r>
          </w:p>
          <w:p w14:paraId="6398A61B" w14:textId="1872954C" w:rsidR="005E2C80" w:rsidRDefault="005E2C80">
            <w:pPr>
              <w:rPr>
                <w:rFonts w:cs="Arial"/>
                <w:szCs w:val="20"/>
              </w:rPr>
            </w:pPr>
            <w:r>
              <w:rPr>
                <w:rFonts w:cs="Arial"/>
                <w:szCs w:val="20"/>
              </w:rPr>
              <w:t xml:space="preserve">Chambers </w:t>
            </w:r>
          </w:p>
          <w:p w14:paraId="72294195" w14:textId="77777777" w:rsidR="005E2C80" w:rsidRDefault="005E2C80">
            <w:pPr>
              <w:rPr>
                <w:rFonts w:cs="Arial"/>
                <w:szCs w:val="20"/>
              </w:rPr>
            </w:pPr>
            <w:r>
              <w:rPr>
                <w:rFonts w:cs="Arial"/>
                <w:szCs w:val="20"/>
              </w:rPr>
              <w:t>Cochrane</w:t>
            </w:r>
          </w:p>
          <w:p w14:paraId="33C5E0EC" w14:textId="77777777" w:rsidR="005E2C80" w:rsidRDefault="005E2C80">
            <w:pPr>
              <w:rPr>
                <w:rFonts w:cs="Arial"/>
                <w:szCs w:val="20"/>
              </w:rPr>
            </w:pPr>
            <w:r>
              <w:rPr>
                <w:rFonts w:cs="Arial"/>
                <w:szCs w:val="20"/>
              </w:rPr>
              <w:t>Douglas</w:t>
            </w:r>
          </w:p>
          <w:p w14:paraId="495297DF" w14:textId="77777777" w:rsidR="005E2C80" w:rsidRDefault="005E2C80">
            <w:pPr>
              <w:rPr>
                <w:rFonts w:cs="Arial"/>
                <w:szCs w:val="20"/>
              </w:rPr>
            </w:pPr>
            <w:r>
              <w:rPr>
                <w:rFonts w:cs="Arial"/>
                <w:szCs w:val="20"/>
              </w:rPr>
              <w:t>Edmund</w:t>
            </w:r>
          </w:p>
          <w:p w14:paraId="6F7E480C" w14:textId="38AD116A" w:rsidR="005E2C80" w:rsidRDefault="005E2C80">
            <w:pPr>
              <w:rPr>
                <w:rFonts w:cs="Arial"/>
                <w:szCs w:val="20"/>
              </w:rPr>
            </w:pPr>
            <w:r>
              <w:rPr>
                <w:rFonts w:cs="Arial"/>
                <w:szCs w:val="20"/>
              </w:rPr>
              <w:t>Gilmour</w:t>
            </w:r>
          </w:p>
          <w:p w14:paraId="00993390" w14:textId="77777777" w:rsidR="005E2C80" w:rsidRDefault="005E2C80">
            <w:pPr>
              <w:rPr>
                <w:rFonts w:cs="Arial"/>
                <w:szCs w:val="20"/>
              </w:rPr>
            </w:pPr>
            <w:r>
              <w:rPr>
                <w:rFonts w:cs="Arial"/>
                <w:szCs w:val="20"/>
              </w:rPr>
              <w:t>Harbinson</w:t>
            </w:r>
          </w:p>
          <w:p w14:paraId="105BBDDC" w14:textId="35A023B9" w:rsidR="005E2C80" w:rsidRDefault="005E2C80">
            <w:pPr>
              <w:rPr>
                <w:rFonts w:cs="Arial"/>
                <w:szCs w:val="20"/>
              </w:rPr>
            </w:pPr>
            <w:r>
              <w:rPr>
                <w:rFonts w:cs="Arial"/>
                <w:szCs w:val="20"/>
              </w:rPr>
              <w:t>Hennessy</w:t>
            </w:r>
          </w:p>
          <w:p w14:paraId="2A8F4A49" w14:textId="10861D39" w:rsidR="005E2C80" w:rsidRDefault="005E2C80">
            <w:pPr>
              <w:rPr>
                <w:rFonts w:cs="Arial"/>
                <w:szCs w:val="20"/>
              </w:rPr>
            </w:pPr>
            <w:r>
              <w:rPr>
                <w:rFonts w:cs="Arial"/>
                <w:szCs w:val="20"/>
              </w:rPr>
              <w:t>Hollywood</w:t>
            </w:r>
            <w:r w:rsidR="00241EFC">
              <w:rPr>
                <w:rFonts w:cs="Arial"/>
                <w:szCs w:val="20"/>
              </w:rPr>
              <w:t xml:space="preserve"> (zoom)</w:t>
            </w:r>
          </w:p>
          <w:p w14:paraId="56219BB0" w14:textId="77777777" w:rsidR="005E2C80" w:rsidRDefault="005E2C80">
            <w:pPr>
              <w:rPr>
                <w:rFonts w:cs="Arial"/>
                <w:szCs w:val="20"/>
              </w:rPr>
            </w:pPr>
            <w:r>
              <w:rPr>
                <w:rFonts w:cs="Arial"/>
                <w:szCs w:val="20"/>
              </w:rPr>
              <w:t>Irwin</w:t>
            </w:r>
          </w:p>
          <w:p w14:paraId="508EBBDB" w14:textId="77777777" w:rsidR="005E2C80" w:rsidRDefault="005E2C80">
            <w:pPr>
              <w:rPr>
                <w:rFonts w:cs="Arial"/>
                <w:szCs w:val="20"/>
              </w:rPr>
            </w:pPr>
            <w:r>
              <w:rPr>
                <w:rFonts w:cs="Arial"/>
                <w:szCs w:val="20"/>
              </w:rPr>
              <w:t xml:space="preserve">S Irvine </w:t>
            </w:r>
          </w:p>
          <w:p w14:paraId="5EF5C466" w14:textId="68A6581A" w:rsidR="005E2C80" w:rsidRDefault="005E2C80">
            <w:pPr>
              <w:rPr>
                <w:rFonts w:cs="Arial"/>
                <w:szCs w:val="20"/>
              </w:rPr>
            </w:pPr>
            <w:r>
              <w:rPr>
                <w:rFonts w:cs="Arial"/>
                <w:szCs w:val="20"/>
              </w:rPr>
              <w:t>W Irvine</w:t>
            </w:r>
          </w:p>
          <w:p w14:paraId="2A2A2C4D" w14:textId="77777777" w:rsidR="005E2C80" w:rsidRDefault="005E2C80" w:rsidP="005E2C80">
            <w:pPr>
              <w:rPr>
                <w:rFonts w:cs="Arial"/>
                <w:szCs w:val="20"/>
              </w:rPr>
            </w:pPr>
            <w:r>
              <w:rPr>
                <w:rFonts w:cs="Arial"/>
                <w:szCs w:val="20"/>
              </w:rPr>
              <w:t xml:space="preserve">Kendall </w:t>
            </w:r>
          </w:p>
          <w:p w14:paraId="5DBCA542" w14:textId="3870F1B4" w:rsidR="005E2C80" w:rsidRPr="00B1378A" w:rsidRDefault="005E2C80" w:rsidP="005E2C80">
            <w:pPr>
              <w:rPr>
                <w:rFonts w:cs="Arial"/>
                <w:szCs w:val="20"/>
              </w:rPr>
            </w:pPr>
          </w:p>
        </w:tc>
        <w:tc>
          <w:tcPr>
            <w:tcW w:w="2933" w:type="dxa"/>
          </w:tcPr>
          <w:p w14:paraId="291CC765" w14:textId="77777777" w:rsidR="005E2C80" w:rsidRDefault="005E2C80">
            <w:pPr>
              <w:rPr>
                <w:rFonts w:cs="Arial"/>
                <w:szCs w:val="20"/>
              </w:rPr>
            </w:pPr>
            <w:r>
              <w:rPr>
                <w:rFonts w:cs="Arial"/>
                <w:szCs w:val="20"/>
              </w:rPr>
              <w:t>Kennedy</w:t>
            </w:r>
          </w:p>
          <w:p w14:paraId="501A2F2E" w14:textId="4B5BE28E" w:rsidR="005E2C80" w:rsidRDefault="005E2C80">
            <w:pPr>
              <w:rPr>
                <w:rFonts w:cs="Arial"/>
                <w:szCs w:val="20"/>
              </w:rPr>
            </w:pPr>
            <w:r>
              <w:rPr>
                <w:rFonts w:cs="Arial"/>
                <w:szCs w:val="20"/>
              </w:rPr>
              <w:t>Kerr</w:t>
            </w:r>
            <w:r w:rsidR="00887BF7">
              <w:rPr>
                <w:rFonts w:cs="Arial"/>
                <w:szCs w:val="20"/>
              </w:rPr>
              <w:t xml:space="preserve"> (7.12 pm)</w:t>
            </w:r>
          </w:p>
          <w:p w14:paraId="1790C81D" w14:textId="77777777" w:rsidR="005E2C80" w:rsidRDefault="005E2C80">
            <w:pPr>
              <w:rPr>
                <w:rFonts w:cs="Arial"/>
                <w:szCs w:val="20"/>
              </w:rPr>
            </w:pPr>
            <w:r>
              <w:rPr>
                <w:rFonts w:cs="Arial"/>
                <w:szCs w:val="20"/>
              </w:rPr>
              <w:t>McBurney</w:t>
            </w:r>
          </w:p>
          <w:p w14:paraId="2859B031" w14:textId="77777777" w:rsidR="005E2C80" w:rsidRDefault="005E2C80">
            <w:pPr>
              <w:rPr>
                <w:rFonts w:cs="Arial"/>
                <w:szCs w:val="20"/>
              </w:rPr>
            </w:pPr>
            <w:r>
              <w:rPr>
                <w:rFonts w:cs="Arial"/>
                <w:szCs w:val="20"/>
              </w:rPr>
              <w:t>McClean</w:t>
            </w:r>
          </w:p>
          <w:p w14:paraId="13C90F5C" w14:textId="77777777" w:rsidR="005E2C80" w:rsidRDefault="005E2C80">
            <w:pPr>
              <w:rPr>
                <w:rFonts w:cs="Arial"/>
                <w:szCs w:val="20"/>
              </w:rPr>
            </w:pPr>
            <w:r>
              <w:rPr>
                <w:rFonts w:cs="Arial"/>
                <w:szCs w:val="20"/>
              </w:rPr>
              <w:t>McCollum</w:t>
            </w:r>
          </w:p>
          <w:p w14:paraId="235F01CF" w14:textId="77777777" w:rsidR="005E2C80" w:rsidRDefault="005E2C80">
            <w:pPr>
              <w:rPr>
                <w:rFonts w:cs="Arial"/>
                <w:szCs w:val="20"/>
              </w:rPr>
            </w:pPr>
            <w:r>
              <w:rPr>
                <w:rFonts w:cs="Arial"/>
                <w:szCs w:val="20"/>
              </w:rPr>
              <w:t>McCracken</w:t>
            </w:r>
          </w:p>
          <w:p w14:paraId="20D29255" w14:textId="0C510B70" w:rsidR="005E2C80" w:rsidRDefault="005E2C80">
            <w:pPr>
              <w:rPr>
                <w:rFonts w:cs="Arial"/>
                <w:szCs w:val="20"/>
              </w:rPr>
            </w:pPr>
            <w:r>
              <w:rPr>
                <w:rFonts w:cs="Arial"/>
                <w:szCs w:val="20"/>
              </w:rPr>
              <w:t xml:space="preserve">McKee </w:t>
            </w:r>
          </w:p>
          <w:p w14:paraId="49447B8E" w14:textId="77777777" w:rsidR="005E2C80" w:rsidRDefault="005E2C80">
            <w:pPr>
              <w:rPr>
                <w:rFonts w:cs="Arial"/>
                <w:szCs w:val="20"/>
              </w:rPr>
            </w:pPr>
            <w:r>
              <w:rPr>
                <w:rFonts w:cs="Arial"/>
                <w:szCs w:val="20"/>
              </w:rPr>
              <w:t>McLaren</w:t>
            </w:r>
          </w:p>
          <w:p w14:paraId="6344C4A9" w14:textId="77777777" w:rsidR="005E2C80" w:rsidRDefault="005E2C80">
            <w:pPr>
              <w:rPr>
                <w:rFonts w:cs="Arial"/>
                <w:szCs w:val="20"/>
              </w:rPr>
            </w:pPr>
            <w:r>
              <w:rPr>
                <w:rFonts w:cs="Arial"/>
                <w:szCs w:val="20"/>
              </w:rPr>
              <w:t>Moore</w:t>
            </w:r>
          </w:p>
          <w:p w14:paraId="60396B92" w14:textId="77777777" w:rsidR="005E2C80" w:rsidRDefault="005E2C80">
            <w:pPr>
              <w:rPr>
                <w:rFonts w:cs="Arial"/>
                <w:szCs w:val="20"/>
              </w:rPr>
            </w:pPr>
            <w:r>
              <w:rPr>
                <w:rFonts w:cs="Arial"/>
                <w:szCs w:val="20"/>
              </w:rPr>
              <w:t>Morgan</w:t>
            </w:r>
          </w:p>
          <w:p w14:paraId="15E0BAA0" w14:textId="77777777" w:rsidR="005E2C80" w:rsidRDefault="005E2C80">
            <w:pPr>
              <w:rPr>
                <w:rFonts w:cs="Arial"/>
                <w:szCs w:val="20"/>
              </w:rPr>
            </w:pPr>
            <w:r>
              <w:rPr>
                <w:rFonts w:cs="Arial"/>
                <w:szCs w:val="20"/>
              </w:rPr>
              <w:t>Thompson</w:t>
            </w:r>
          </w:p>
          <w:p w14:paraId="696445E4" w14:textId="77777777" w:rsidR="005E2C80" w:rsidRDefault="005E2C80">
            <w:pPr>
              <w:rPr>
                <w:rFonts w:cs="Arial"/>
                <w:szCs w:val="20"/>
              </w:rPr>
            </w:pPr>
            <w:r>
              <w:rPr>
                <w:rFonts w:cs="Arial"/>
                <w:szCs w:val="20"/>
              </w:rPr>
              <w:t xml:space="preserve">Smart </w:t>
            </w:r>
          </w:p>
          <w:p w14:paraId="46DA3DC1" w14:textId="77777777" w:rsidR="005E2C80" w:rsidRDefault="005E2C80">
            <w:pPr>
              <w:rPr>
                <w:rFonts w:cs="Arial"/>
                <w:szCs w:val="20"/>
              </w:rPr>
            </w:pPr>
            <w:r>
              <w:rPr>
                <w:rFonts w:cs="Arial"/>
                <w:szCs w:val="20"/>
              </w:rPr>
              <w:t xml:space="preserve">Wray </w:t>
            </w:r>
          </w:p>
          <w:p w14:paraId="6FCB1AA3" w14:textId="77777777" w:rsidR="005E2C80" w:rsidRPr="00B1378A" w:rsidRDefault="005E2C80">
            <w:pPr>
              <w:rPr>
                <w:rFonts w:cs="Arial"/>
                <w:szCs w:val="20"/>
              </w:rPr>
            </w:pPr>
          </w:p>
        </w:tc>
      </w:tr>
    </w:tbl>
    <w:p w14:paraId="2419E2CB" w14:textId="5E509ACC" w:rsidR="005E2C80" w:rsidRPr="00B1378A" w:rsidRDefault="005E2C80" w:rsidP="005E2C80">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Pr>
          <w:rFonts w:cs="Arial"/>
        </w:rPr>
        <w:t xml:space="preserve">Interim </w:t>
      </w:r>
      <w:r w:rsidRPr="00B1378A">
        <w:rPr>
          <w:rFonts w:cs="Arial"/>
        </w:rPr>
        <w:t>Director of Prosperity (A McCullough), Director of Community and Wellbeing (G Bannister),</w:t>
      </w:r>
      <w:r>
        <w:rPr>
          <w:rFonts w:cs="Arial"/>
        </w:rPr>
        <w:t xml:space="preserve"> Interim Director of Place (B Dorrian), </w:t>
      </w:r>
      <w:r w:rsidRPr="00B1378A">
        <w:rPr>
          <w:rFonts w:cs="Arial"/>
          <w:szCs w:val="24"/>
        </w:rPr>
        <w:t>Head of Com</w:t>
      </w:r>
      <w:r w:rsidRPr="00B1378A">
        <w:rPr>
          <w:rFonts w:cs="Arial"/>
        </w:rPr>
        <w:t>munications and Marketing (C Jackson</w:t>
      </w:r>
      <w:r w:rsidR="00F231BD">
        <w:rPr>
          <w:rFonts w:cs="Arial"/>
        </w:rPr>
        <w:t xml:space="preserve"> </w:t>
      </w:r>
      <w:r w:rsidR="008C2633">
        <w:rPr>
          <w:rFonts w:cs="Arial"/>
        </w:rPr>
        <w:t>–</w:t>
      </w:r>
      <w:r w:rsidR="00F231BD">
        <w:rPr>
          <w:rFonts w:cs="Arial"/>
        </w:rPr>
        <w:t xml:space="preserve"> zoom</w:t>
      </w:r>
      <w:r w:rsidR="008C2633">
        <w:rPr>
          <w:rFonts w:cs="Arial"/>
        </w:rPr>
        <w:t xml:space="preserve"> (non-visual</w:t>
      </w:r>
      <w:r w:rsidRPr="00B1378A">
        <w:rPr>
          <w:rFonts w:cs="Arial"/>
        </w:rPr>
        <w:t>)</w:t>
      </w:r>
      <w:r>
        <w:rPr>
          <w:rFonts w:cs="Arial"/>
        </w:rPr>
        <w:t xml:space="preserve">, </w:t>
      </w:r>
      <w:r w:rsidR="00F231BD">
        <w:rPr>
          <w:rFonts w:cs="Arial"/>
        </w:rPr>
        <w:t xml:space="preserve">Head of Regulatory Services (R McCracken), Head of Community and Culture (N Dorrian), </w:t>
      </w:r>
      <w:r>
        <w:rPr>
          <w:rFonts w:cs="Arial"/>
        </w:rPr>
        <w:t xml:space="preserve">Democratic Services Manager (J Wilson) and </w:t>
      </w:r>
      <w:r w:rsidRPr="00B1378A">
        <w:rPr>
          <w:rFonts w:cs="Arial"/>
        </w:rPr>
        <w:t>Democratic Services Officer (</w:t>
      </w:r>
      <w:r>
        <w:rPr>
          <w:rFonts w:cs="Arial"/>
        </w:rPr>
        <w:t>J Glasgow</w:t>
      </w:r>
      <w:r w:rsidRPr="00B1378A">
        <w:rPr>
          <w:rFonts w:cs="Arial"/>
        </w:rPr>
        <w:t xml:space="preserve">) </w:t>
      </w:r>
    </w:p>
    <w:p w14:paraId="19272C24" w14:textId="77777777" w:rsidR="005E2C80" w:rsidRPr="005E2C80" w:rsidRDefault="005E2C80" w:rsidP="005E2C80">
      <w:pPr>
        <w:tabs>
          <w:tab w:val="left" w:pos="567"/>
        </w:tabs>
        <w:rPr>
          <w:rFonts w:ascii="Arial Bold" w:hAnsi="Arial Bold" w:cs="Arial"/>
          <w:b/>
          <w:bCs/>
          <w:caps/>
          <w:szCs w:val="24"/>
        </w:rPr>
      </w:pPr>
    </w:p>
    <w:p w14:paraId="0ED51648" w14:textId="07F97B40" w:rsidR="005E2C80" w:rsidRPr="005E2C80" w:rsidRDefault="005E2C80" w:rsidP="005E2C80">
      <w:pPr>
        <w:pStyle w:val="Heading1"/>
        <w:rPr>
          <w:rFonts w:ascii="Arial Bold" w:hAnsi="Arial Bold" w:hint="eastAsia"/>
          <w:b w:val="0"/>
          <w:bCs/>
          <w:caps/>
        </w:rPr>
      </w:pPr>
      <w:r w:rsidRPr="005E2C80">
        <w:rPr>
          <w:rFonts w:ascii="Arial Bold" w:hAnsi="Arial Bold"/>
          <w:b w:val="0"/>
          <w:bCs/>
          <w:caps/>
        </w:rPr>
        <w:t>1.</w:t>
      </w:r>
      <w:r w:rsidRPr="005E2C80">
        <w:rPr>
          <w:rFonts w:ascii="Arial Bold" w:hAnsi="Arial Bold"/>
          <w:b w:val="0"/>
          <w:bCs/>
          <w:caps/>
        </w:rPr>
        <w:tab/>
      </w:r>
      <w:r w:rsidRPr="005E2C80">
        <w:rPr>
          <w:rFonts w:ascii="Arial Bold" w:hAnsi="Arial Bold"/>
          <w:b w:val="0"/>
          <w:bCs/>
          <w:caps/>
          <w:u w:val="single"/>
        </w:rPr>
        <w:t>Prayer</w:t>
      </w:r>
    </w:p>
    <w:p w14:paraId="64AA3964" w14:textId="77777777" w:rsidR="005E2C80" w:rsidRDefault="005E2C80" w:rsidP="005E2C80">
      <w:pPr>
        <w:tabs>
          <w:tab w:val="left" w:pos="567"/>
        </w:tabs>
        <w:rPr>
          <w:rFonts w:cs="Arial"/>
          <w:szCs w:val="24"/>
        </w:rPr>
      </w:pPr>
    </w:p>
    <w:p w14:paraId="573ECDC9" w14:textId="65B737BD" w:rsidR="005E2C80" w:rsidRDefault="005E2C80" w:rsidP="005E2C80">
      <w:pPr>
        <w:tabs>
          <w:tab w:val="left" w:pos="567"/>
        </w:tabs>
        <w:rPr>
          <w:rFonts w:cs="Arial"/>
          <w:szCs w:val="24"/>
        </w:rPr>
      </w:pPr>
      <w:r>
        <w:rPr>
          <w:rFonts w:cs="Arial"/>
          <w:szCs w:val="24"/>
        </w:rPr>
        <w:t xml:space="preserve">The Mayor (Councillor Cathcart) welcomed everyone to the meeting and commenced with the Chief Executive reading the Council prayer. </w:t>
      </w:r>
    </w:p>
    <w:p w14:paraId="751E6A99" w14:textId="77777777" w:rsidR="005E2C80" w:rsidRPr="005E2C80" w:rsidRDefault="005E2C80" w:rsidP="00F231BD"/>
    <w:p w14:paraId="53068226" w14:textId="7D940F8F" w:rsidR="005E2C80" w:rsidRPr="005E2C80" w:rsidRDefault="005E2C80" w:rsidP="005E2C80">
      <w:pPr>
        <w:pStyle w:val="Heading1"/>
        <w:rPr>
          <w:rFonts w:ascii="Arial Bold" w:hAnsi="Arial Bold" w:hint="eastAsia"/>
          <w:caps/>
        </w:rPr>
      </w:pPr>
      <w:r w:rsidRPr="005E2C80">
        <w:rPr>
          <w:rFonts w:ascii="Arial Bold" w:hAnsi="Arial Bold"/>
          <w:caps/>
        </w:rPr>
        <w:t>2.</w:t>
      </w:r>
      <w:r w:rsidRPr="005E2C80">
        <w:rPr>
          <w:rFonts w:ascii="Arial Bold" w:hAnsi="Arial Bold"/>
          <w:caps/>
        </w:rPr>
        <w:tab/>
      </w:r>
      <w:r w:rsidRPr="005E2C80">
        <w:rPr>
          <w:rFonts w:ascii="Arial Bold" w:hAnsi="Arial Bold"/>
          <w:caps/>
          <w:u w:val="single"/>
        </w:rPr>
        <w:t>Apologies</w:t>
      </w:r>
    </w:p>
    <w:p w14:paraId="2702C2B4" w14:textId="77777777" w:rsidR="00F231BD" w:rsidRDefault="00F231BD" w:rsidP="00F231BD">
      <w:pPr>
        <w:rPr>
          <w:rFonts w:cs="Arial"/>
          <w:szCs w:val="24"/>
        </w:rPr>
      </w:pPr>
    </w:p>
    <w:p w14:paraId="37F90B2F" w14:textId="7DFFB2B2" w:rsidR="00F231BD" w:rsidRPr="00F231BD" w:rsidRDefault="00F231BD" w:rsidP="00F231BD">
      <w:pPr>
        <w:rPr>
          <w:rFonts w:cs="Arial"/>
          <w:szCs w:val="24"/>
        </w:rPr>
      </w:pPr>
      <w:r>
        <w:rPr>
          <w:rFonts w:cs="Arial"/>
          <w:szCs w:val="24"/>
        </w:rPr>
        <w:t xml:space="preserve">An apology for lateness was received from Alderman Graham. </w:t>
      </w:r>
    </w:p>
    <w:p w14:paraId="497E26F9" w14:textId="77777777" w:rsidR="005E2C80" w:rsidRDefault="005E2C80" w:rsidP="005E2C80">
      <w:pPr>
        <w:tabs>
          <w:tab w:val="left" w:pos="567"/>
        </w:tabs>
        <w:rPr>
          <w:rFonts w:cs="Arial"/>
          <w:szCs w:val="24"/>
        </w:rPr>
      </w:pPr>
    </w:p>
    <w:p w14:paraId="6B19CB00" w14:textId="33C1EB92" w:rsidR="00F231BD" w:rsidRDefault="00F231BD" w:rsidP="005E2C80">
      <w:pPr>
        <w:tabs>
          <w:tab w:val="left" w:pos="567"/>
        </w:tabs>
        <w:rPr>
          <w:rFonts w:cs="Arial"/>
          <w:szCs w:val="24"/>
        </w:rPr>
      </w:pPr>
      <w:r>
        <w:rPr>
          <w:rFonts w:cs="Arial"/>
          <w:szCs w:val="24"/>
        </w:rPr>
        <w:t>(Alderman McAlpine entered the meeting – 7.02 pm)</w:t>
      </w:r>
    </w:p>
    <w:p w14:paraId="774E03F7" w14:textId="77777777" w:rsidR="00F231BD" w:rsidRDefault="00F231BD" w:rsidP="005E2C80">
      <w:pPr>
        <w:tabs>
          <w:tab w:val="left" w:pos="567"/>
        </w:tabs>
        <w:rPr>
          <w:rFonts w:cs="Arial"/>
          <w:szCs w:val="24"/>
        </w:rPr>
      </w:pPr>
    </w:p>
    <w:p w14:paraId="0E4E8D99" w14:textId="1EED636C" w:rsidR="005E2C80" w:rsidRPr="00887BF7" w:rsidRDefault="005E2C80" w:rsidP="00887BF7">
      <w:pPr>
        <w:pStyle w:val="Heading1"/>
        <w:rPr>
          <w:rFonts w:ascii="Arial Bold" w:hAnsi="Arial Bold" w:hint="eastAsia"/>
          <w:caps/>
        </w:rPr>
      </w:pPr>
      <w:r w:rsidRPr="005E2C80">
        <w:rPr>
          <w:rFonts w:ascii="Arial Bold" w:hAnsi="Arial Bold"/>
          <w:caps/>
        </w:rPr>
        <w:lastRenderedPageBreak/>
        <w:t>3.</w:t>
      </w:r>
      <w:r w:rsidRPr="005E2C80">
        <w:rPr>
          <w:rFonts w:ascii="Arial Bold" w:hAnsi="Arial Bold"/>
          <w:caps/>
        </w:rPr>
        <w:tab/>
      </w:r>
      <w:r w:rsidRPr="005E2C80">
        <w:rPr>
          <w:rFonts w:ascii="Arial Bold" w:hAnsi="Arial Bold"/>
          <w:caps/>
          <w:u w:val="single"/>
        </w:rPr>
        <w:t>Declarations of Interest</w:t>
      </w:r>
    </w:p>
    <w:p w14:paraId="4AE1CF61" w14:textId="77777777" w:rsidR="005E2C80" w:rsidRDefault="005E2C80" w:rsidP="005E2C80">
      <w:pPr>
        <w:pStyle w:val="ListParagraph"/>
        <w:rPr>
          <w:rFonts w:cs="Arial"/>
          <w:szCs w:val="24"/>
        </w:rPr>
      </w:pPr>
    </w:p>
    <w:p w14:paraId="7A2068EA" w14:textId="7A3DB190" w:rsidR="005E2C80" w:rsidRPr="00F231BD" w:rsidRDefault="00F231BD" w:rsidP="00F231BD">
      <w:pPr>
        <w:rPr>
          <w:rFonts w:cs="Arial"/>
          <w:szCs w:val="24"/>
        </w:rPr>
      </w:pPr>
      <w:r>
        <w:rPr>
          <w:rFonts w:cs="Arial"/>
          <w:szCs w:val="24"/>
        </w:rPr>
        <w:t xml:space="preserve">No declarations of interest were notified.  </w:t>
      </w:r>
    </w:p>
    <w:p w14:paraId="02E0E5AF" w14:textId="77777777" w:rsidR="005E2C80" w:rsidRPr="00AE7DDC" w:rsidRDefault="005E2C80" w:rsidP="005E2C80">
      <w:pPr>
        <w:pStyle w:val="ListParagraph"/>
        <w:rPr>
          <w:rFonts w:cs="Arial"/>
          <w:szCs w:val="24"/>
        </w:rPr>
      </w:pPr>
    </w:p>
    <w:p w14:paraId="769AE9F1" w14:textId="2BEC04CF" w:rsidR="005E2C80" w:rsidRDefault="005E2C80" w:rsidP="005E2C80">
      <w:pPr>
        <w:pStyle w:val="Heading1"/>
      </w:pPr>
      <w:r>
        <w:t>4.</w:t>
      </w:r>
      <w:r>
        <w:tab/>
      </w:r>
      <w:r w:rsidRPr="005E2C80">
        <w:rPr>
          <w:rFonts w:ascii="Arial Bold" w:hAnsi="Arial Bold"/>
          <w:caps/>
          <w:u w:val="single"/>
        </w:rPr>
        <w:t>Mayor’s Business</w:t>
      </w:r>
    </w:p>
    <w:p w14:paraId="300DA7B5" w14:textId="77777777" w:rsidR="005E2C80" w:rsidRDefault="005E2C80" w:rsidP="005E2C80">
      <w:pPr>
        <w:tabs>
          <w:tab w:val="left" w:pos="567"/>
        </w:tabs>
        <w:rPr>
          <w:rFonts w:cs="Arial"/>
          <w:szCs w:val="24"/>
        </w:rPr>
      </w:pPr>
    </w:p>
    <w:p w14:paraId="553DBB5B" w14:textId="34FFAB93" w:rsidR="005E2C80" w:rsidRDefault="002A12A4" w:rsidP="005E2C80">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w:t>
      </w:r>
      <w:r w:rsidR="004567F8">
        <w:rPr>
          <w:rFonts w:cs="Arial"/>
          <w:szCs w:val="24"/>
        </w:rPr>
        <w:t xml:space="preserve">remarked that he had been busy over the last few weeks with a number of Christmas events including many </w:t>
      </w:r>
      <w:proofErr w:type="gramStart"/>
      <w:r w:rsidR="004567F8">
        <w:rPr>
          <w:rFonts w:cs="Arial"/>
          <w:szCs w:val="24"/>
        </w:rPr>
        <w:t>Christmas</w:t>
      </w:r>
      <w:proofErr w:type="gramEnd"/>
      <w:r w:rsidR="004567F8">
        <w:rPr>
          <w:rFonts w:cs="Arial"/>
          <w:szCs w:val="24"/>
        </w:rPr>
        <w:t xml:space="preserve"> light switch-</w:t>
      </w:r>
      <w:proofErr w:type="spellStart"/>
      <w:r w:rsidR="004567F8">
        <w:rPr>
          <w:rFonts w:cs="Arial"/>
          <w:szCs w:val="24"/>
        </w:rPr>
        <w:t>ons</w:t>
      </w:r>
      <w:proofErr w:type="spellEnd"/>
      <w:r w:rsidR="004567F8">
        <w:rPr>
          <w:rFonts w:cs="Arial"/>
          <w:szCs w:val="24"/>
        </w:rPr>
        <w:t xml:space="preserve"> in the various towns and villages throughout the Borough</w:t>
      </w:r>
      <w:r w:rsidR="00141A98">
        <w:rPr>
          <w:rFonts w:cs="Arial"/>
          <w:szCs w:val="24"/>
        </w:rPr>
        <w:t xml:space="preserve">.  He praised the community groups who had put on wonderful events and had to re-arrange their events due to the storm and weather conditions.  Despite two attempts to hold a Christmas Switch-on event in Bangor, he expressed his disappointment that did not go ahead.  The Mayor highlighted that there were events being held in Bangor in the coming weekend which he encouraged people to attend, whilst supporting local traders and shopping local. </w:t>
      </w:r>
    </w:p>
    <w:p w14:paraId="1501F4C5" w14:textId="77777777" w:rsidR="00141A98" w:rsidRDefault="00141A98" w:rsidP="005E2C80">
      <w:pPr>
        <w:tabs>
          <w:tab w:val="left" w:pos="567"/>
        </w:tabs>
        <w:rPr>
          <w:rFonts w:cs="Arial"/>
          <w:szCs w:val="24"/>
        </w:rPr>
      </w:pPr>
    </w:p>
    <w:p w14:paraId="3BD22649" w14:textId="0D58D6F1" w:rsidR="00141A98" w:rsidRDefault="00141A98" w:rsidP="005E2C80">
      <w:pPr>
        <w:tabs>
          <w:tab w:val="left" w:pos="567"/>
        </w:tabs>
        <w:rPr>
          <w:rFonts w:cs="Arial"/>
          <w:szCs w:val="24"/>
        </w:rPr>
      </w:pPr>
      <w:r>
        <w:rPr>
          <w:rFonts w:cs="Arial"/>
          <w:szCs w:val="24"/>
        </w:rPr>
        <w:t xml:space="preserve">Through his time as </w:t>
      </w:r>
      <w:proofErr w:type="gramStart"/>
      <w:r>
        <w:rPr>
          <w:rFonts w:cs="Arial"/>
          <w:szCs w:val="24"/>
        </w:rPr>
        <w:t>Mayor</w:t>
      </w:r>
      <w:proofErr w:type="gramEnd"/>
      <w:r>
        <w:rPr>
          <w:rFonts w:cs="Arial"/>
          <w:szCs w:val="24"/>
        </w:rPr>
        <w:t xml:space="preserve"> he had met many fantastic people who were trying to make a difference </w:t>
      </w:r>
      <w:r w:rsidR="002331E9">
        <w:rPr>
          <w:rFonts w:cs="Arial"/>
          <w:szCs w:val="24"/>
        </w:rPr>
        <w:t xml:space="preserve">on a daily basis.  The Mayor looked forward to the Civic Endeavour Awards when he would be able to recognise some of those individuals. </w:t>
      </w:r>
    </w:p>
    <w:p w14:paraId="76401A5C" w14:textId="77777777" w:rsidR="002331E9" w:rsidRDefault="002331E9" w:rsidP="005E2C80">
      <w:pPr>
        <w:tabs>
          <w:tab w:val="left" w:pos="567"/>
        </w:tabs>
        <w:rPr>
          <w:rFonts w:cs="Arial"/>
          <w:szCs w:val="24"/>
        </w:rPr>
      </w:pPr>
    </w:p>
    <w:p w14:paraId="7B510814" w14:textId="3CEF1336" w:rsidR="002331E9" w:rsidRDefault="002331E9" w:rsidP="005E2C80">
      <w:pPr>
        <w:tabs>
          <w:tab w:val="left" w:pos="567"/>
        </w:tabs>
        <w:rPr>
          <w:rFonts w:cs="Arial"/>
          <w:szCs w:val="24"/>
        </w:rPr>
      </w:pPr>
      <w:r>
        <w:rPr>
          <w:rFonts w:cs="Arial"/>
          <w:szCs w:val="24"/>
        </w:rPr>
        <w:t xml:space="preserve">Alderman McIlveen took the opportunity to wish the Mayor and Mayoress well in their forthcoming nuptials and hoped that they would have a long and fruitful marriage.  </w:t>
      </w:r>
    </w:p>
    <w:p w14:paraId="1256DC86" w14:textId="77777777" w:rsidR="002331E9" w:rsidRDefault="002331E9" w:rsidP="005E2C80">
      <w:pPr>
        <w:tabs>
          <w:tab w:val="left" w:pos="567"/>
        </w:tabs>
        <w:rPr>
          <w:rFonts w:cs="Arial"/>
          <w:szCs w:val="24"/>
        </w:rPr>
      </w:pPr>
    </w:p>
    <w:p w14:paraId="01A2CDAB" w14:textId="31599405" w:rsidR="002331E9" w:rsidRDefault="002331E9" w:rsidP="005E2C80">
      <w:pPr>
        <w:tabs>
          <w:tab w:val="left" w:pos="567"/>
        </w:tabs>
        <w:rPr>
          <w:rFonts w:cs="Arial"/>
          <w:szCs w:val="24"/>
        </w:rPr>
      </w:pPr>
      <w:r>
        <w:rPr>
          <w:rFonts w:cs="Arial"/>
          <w:szCs w:val="24"/>
        </w:rPr>
        <w:t xml:space="preserve">Alderman McRandal described the Mayoress as a lovely young lady and wished the Mayor and Mayoress well.  </w:t>
      </w:r>
    </w:p>
    <w:p w14:paraId="4274128D" w14:textId="77777777" w:rsidR="002331E9" w:rsidRPr="002331E9" w:rsidRDefault="002331E9" w:rsidP="005E2C80">
      <w:pPr>
        <w:tabs>
          <w:tab w:val="left" w:pos="567"/>
        </w:tabs>
        <w:rPr>
          <w:rFonts w:cs="Arial"/>
          <w:b/>
          <w:bCs/>
          <w:szCs w:val="24"/>
        </w:rPr>
      </w:pPr>
    </w:p>
    <w:p w14:paraId="4C18BF60" w14:textId="76F5210C" w:rsidR="002331E9" w:rsidRPr="002331E9" w:rsidRDefault="002331E9" w:rsidP="005E2C80">
      <w:pPr>
        <w:tabs>
          <w:tab w:val="left" w:pos="567"/>
        </w:tabs>
        <w:rPr>
          <w:rFonts w:cs="Arial"/>
          <w:b/>
          <w:bCs/>
          <w:szCs w:val="24"/>
        </w:rPr>
      </w:pPr>
      <w:r w:rsidRPr="002331E9">
        <w:rPr>
          <w:rFonts w:cs="Arial"/>
          <w:b/>
          <w:bCs/>
          <w:szCs w:val="24"/>
        </w:rPr>
        <w:t xml:space="preserve">RESOLVED, on the proposal of Alderman McIlveen, seconded by Councillor Chambers, that the Mayor’s </w:t>
      </w:r>
      <w:r w:rsidR="00853E81">
        <w:rPr>
          <w:rFonts w:cs="Arial"/>
          <w:b/>
          <w:bCs/>
          <w:szCs w:val="24"/>
        </w:rPr>
        <w:t>b</w:t>
      </w:r>
      <w:r w:rsidRPr="002331E9">
        <w:rPr>
          <w:rFonts w:cs="Arial"/>
          <w:b/>
          <w:bCs/>
          <w:szCs w:val="24"/>
        </w:rPr>
        <w:t xml:space="preserve">usiness be noted.  </w:t>
      </w:r>
    </w:p>
    <w:p w14:paraId="680DA49A" w14:textId="77777777" w:rsidR="005E2C80" w:rsidRPr="00BD322D" w:rsidRDefault="005E2C80" w:rsidP="005E2C80">
      <w:pPr>
        <w:tabs>
          <w:tab w:val="left" w:pos="567"/>
        </w:tabs>
        <w:rPr>
          <w:rFonts w:cs="Arial"/>
          <w:szCs w:val="24"/>
        </w:rPr>
      </w:pPr>
    </w:p>
    <w:p w14:paraId="16E786A0" w14:textId="28C80471" w:rsidR="005E2C80" w:rsidRPr="005E2C80" w:rsidRDefault="005E2C80" w:rsidP="005E2C80">
      <w:pPr>
        <w:pStyle w:val="Heading1"/>
        <w:ind w:left="720" w:hanging="720"/>
        <w:rPr>
          <w:rFonts w:ascii="Arial Bold" w:hAnsi="Arial Bold" w:hint="eastAsia"/>
          <w:caps/>
        </w:rPr>
      </w:pPr>
      <w:r w:rsidRPr="005E2C80">
        <w:rPr>
          <w:rFonts w:ascii="Arial Bold" w:hAnsi="Arial Bold"/>
          <w:caps/>
        </w:rPr>
        <w:t>5.</w:t>
      </w:r>
      <w:r w:rsidRPr="005E2C80">
        <w:rPr>
          <w:rFonts w:ascii="Arial Bold" w:hAnsi="Arial Bold"/>
          <w:caps/>
        </w:rPr>
        <w:tab/>
      </w:r>
      <w:r w:rsidRPr="005E2C80">
        <w:rPr>
          <w:rFonts w:ascii="Arial Bold" w:hAnsi="Arial Bold"/>
          <w:caps/>
          <w:u w:val="single"/>
        </w:rPr>
        <w:t>Mayor and Deputy Mayor Engagements for the Month of December 2024</w:t>
      </w:r>
      <w:r w:rsidRPr="005E2C80">
        <w:rPr>
          <w:rFonts w:ascii="Arial Bold" w:hAnsi="Arial Bold"/>
          <w:caps/>
        </w:rPr>
        <w:t xml:space="preserve"> </w:t>
      </w:r>
    </w:p>
    <w:p w14:paraId="0831FC3C" w14:textId="07832B6E" w:rsidR="005E2C80" w:rsidRDefault="005E2C80" w:rsidP="005E2C80">
      <w:pPr>
        <w:tabs>
          <w:tab w:val="left" w:pos="567"/>
        </w:tabs>
        <w:rPr>
          <w:rFonts w:cs="Arial"/>
          <w:szCs w:val="24"/>
        </w:rPr>
      </w:pPr>
      <w:r>
        <w:rPr>
          <w:rFonts w:cs="Arial"/>
          <w:szCs w:val="24"/>
        </w:rPr>
        <w:tab/>
      </w:r>
      <w:r>
        <w:rPr>
          <w:rFonts w:cs="Arial"/>
          <w:szCs w:val="24"/>
        </w:rPr>
        <w:tab/>
        <w:t>(Appendix I)</w:t>
      </w:r>
    </w:p>
    <w:p w14:paraId="044A3AF3" w14:textId="77777777" w:rsidR="005E2C80" w:rsidRPr="005E2C80" w:rsidRDefault="005E2C80" w:rsidP="005E2C80">
      <w:pPr>
        <w:tabs>
          <w:tab w:val="left" w:pos="567"/>
        </w:tabs>
        <w:rPr>
          <w:rFonts w:cs="Arial"/>
          <w:caps/>
          <w:szCs w:val="24"/>
        </w:rPr>
      </w:pPr>
    </w:p>
    <w:p w14:paraId="19202AE0" w14:textId="1CFCBE58" w:rsidR="005E2C80" w:rsidRDefault="005E2C80" w:rsidP="005E2C80">
      <w:pPr>
        <w:tabs>
          <w:tab w:val="left" w:pos="567"/>
        </w:tabs>
        <w:rPr>
          <w:rFonts w:cs="Arial"/>
          <w:szCs w:val="24"/>
        </w:rPr>
      </w:pPr>
      <w:r w:rsidRPr="005E2C80">
        <w:rPr>
          <w:rFonts w:cs="Arial"/>
          <w:caps/>
          <w:szCs w:val="24"/>
        </w:rPr>
        <w:t>Previously circulated:-</w:t>
      </w:r>
      <w:r>
        <w:rPr>
          <w:rFonts w:cs="Arial"/>
          <w:szCs w:val="24"/>
        </w:rPr>
        <w:t xml:space="preserve"> Copy of the Mayor and Deputy Mayor Engagements for the month of December 2024. </w:t>
      </w:r>
    </w:p>
    <w:p w14:paraId="687885E0" w14:textId="77777777" w:rsidR="005E2C80" w:rsidRDefault="005E2C80" w:rsidP="005E2C80">
      <w:pPr>
        <w:tabs>
          <w:tab w:val="left" w:pos="567"/>
        </w:tabs>
        <w:rPr>
          <w:rFonts w:cs="Arial"/>
          <w:szCs w:val="24"/>
        </w:rPr>
      </w:pPr>
    </w:p>
    <w:p w14:paraId="1F6DE490" w14:textId="35FD9949" w:rsidR="005E2C80" w:rsidRDefault="005C4928" w:rsidP="005E2C80">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w:t>
      </w:r>
      <w:r w:rsidR="00587EC3">
        <w:rPr>
          <w:rFonts w:cs="Arial"/>
          <w:szCs w:val="24"/>
        </w:rPr>
        <w:t xml:space="preserve">referred in particular to the opening of </w:t>
      </w:r>
      <w:proofErr w:type="spellStart"/>
      <w:r w:rsidR="00587EC3">
        <w:rPr>
          <w:rFonts w:cs="Arial"/>
          <w:szCs w:val="24"/>
        </w:rPr>
        <w:t>Orchardville</w:t>
      </w:r>
      <w:proofErr w:type="spellEnd"/>
      <w:r w:rsidR="00587EC3">
        <w:rPr>
          <w:rFonts w:cs="Arial"/>
          <w:szCs w:val="24"/>
        </w:rPr>
        <w:t xml:space="preserve"> which he had attended. He recalled the concern that had existed when Promote had closed and he was pleased that </w:t>
      </w:r>
      <w:proofErr w:type="spellStart"/>
      <w:r w:rsidR="00587EC3">
        <w:rPr>
          <w:rFonts w:cs="Arial"/>
          <w:szCs w:val="24"/>
        </w:rPr>
        <w:t>Orchardville</w:t>
      </w:r>
      <w:proofErr w:type="spellEnd"/>
      <w:r w:rsidR="00587EC3">
        <w:rPr>
          <w:rFonts w:cs="Arial"/>
          <w:szCs w:val="24"/>
        </w:rPr>
        <w:t xml:space="preserve"> had taken up that contract. It had been lovely at the event to hear from the service users and parents. </w:t>
      </w:r>
    </w:p>
    <w:p w14:paraId="3FA7BFC6" w14:textId="77777777" w:rsidR="00587EC3" w:rsidRDefault="00587EC3" w:rsidP="005E2C80">
      <w:pPr>
        <w:tabs>
          <w:tab w:val="left" w:pos="567"/>
        </w:tabs>
        <w:rPr>
          <w:rFonts w:cs="Arial"/>
          <w:szCs w:val="24"/>
        </w:rPr>
      </w:pPr>
    </w:p>
    <w:p w14:paraId="1F48E5C3" w14:textId="2ADDECF7" w:rsidR="00587EC3" w:rsidRDefault="00587EC3" w:rsidP="005E2C80">
      <w:pPr>
        <w:tabs>
          <w:tab w:val="left" w:pos="567"/>
        </w:tabs>
        <w:rPr>
          <w:rFonts w:cs="Arial"/>
          <w:szCs w:val="24"/>
        </w:rPr>
      </w:pPr>
      <w:r>
        <w:rPr>
          <w:rFonts w:cs="Arial"/>
          <w:szCs w:val="24"/>
        </w:rPr>
        <w:t xml:space="preserve">The Mayor also highlighted the reception that he had held for Ards CCE which had been an enjoyable evening. </w:t>
      </w:r>
    </w:p>
    <w:p w14:paraId="74DEDAD9" w14:textId="77777777" w:rsidR="00587EC3" w:rsidRPr="00587EC3" w:rsidRDefault="00587EC3" w:rsidP="005E2C80">
      <w:pPr>
        <w:tabs>
          <w:tab w:val="left" w:pos="567"/>
        </w:tabs>
        <w:rPr>
          <w:rFonts w:cs="Arial"/>
          <w:b/>
          <w:bCs/>
          <w:szCs w:val="24"/>
        </w:rPr>
      </w:pPr>
    </w:p>
    <w:p w14:paraId="2B99ED85" w14:textId="56032BB0" w:rsidR="00587EC3" w:rsidRPr="00587EC3" w:rsidRDefault="00587EC3" w:rsidP="005E2C80">
      <w:pPr>
        <w:tabs>
          <w:tab w:val="left" w:pos="567"/>
        </w:tabs>
        <w:rPr>
          <w:rFonts w:cs="Arial"/>
          <w:b/>
          <w:bCs/>
          <w:szCs w:val="24"/>
        </w:rPr>
      </w:pPr>
      <w:r w:rsidRPr="00587EC3">
        <w:rPr>
          <w:rFonts w:cs="Arial"/>
          <w:b/>
          <w:bCs/>
          <w:szCs w:val="24"/>
        </w:rPr>
        <w:t xml:space="preserve">RESOLVED, on the proposal of Councillor Chambers, seconded by Councillor Gilmour, that the information be noted.   </w:t>
      </w:r>
    </w:p>
    <w:p w14:paraId="4E95D03D" w14:textId="77777777" w:rsidR="005C4928" w:rsidRDefault="005C4928" w:rsidP="005E2C80">
      <w:pPr>
        <w:tabs>
          <w:tab w:val="left" w:pos="567"/>
        </w:tabs>
        <w:rPr>
          <w:rFonts w:cs="Arial"/>
          <w:szCs w:val="24"/>
        </w:rPr>
      </w:pPr>
    </w:p>
    <w:p w14:paraId="1E17A83C" w14:textId="77777777" w:rsidR="00853E81" w:rsidRPr="00292223" w:rsidRDefault="00853E81" w:rsidP="005E2C80">
      <w:pPr>
        <w:tabs>
          <w:tab w:val="left" w:pos="567"/>
        </w:tabs>
        <w:rPr>
          <w:rFonts w:cs="Arial"/>
          <w:szCs w:val="24"/>
        </w:rPr>
      </w:pPr>
    </w:p>
    <w:p w14:paraId="4D9B8BF4" w14:textId="31DE2230" w:rsidR="005E2C80" w:rsidRPr="00CD04C3" w:rsidRDefault="00461816" w:rsidP="00DF5DDB">
      <w:pPr>
        <w:pStyle w:val="Heading1"/>
        <w:rPr>
          <w:u w:val="single"/>
        </w:rPr>
      </w:pPr>
      <w:r>
        <w:lastRenderedPageBreak/>
        <w:t>6.</w:t>
      </w:r>
      <w:r>
        <w:tab/>
      </w:r>
      <w:r w:rsidR="005E2C80" w:rsidRPr="00CD04C3">
        <w:rPr>
          <w:rFonts w:ascii="Arial Bold" w:hAnsi="Arial Bold"/>
          <w:caps/>
          <w:u w:val="single"/>
        </w:rPr>
        <w:t>Minutes of Council meeting dated 27 November 2024</w:t>
      </w:r>
      <w:r w:rsidR="005E2C80" w:rsidRPr="00CD04C3">
        <w:rPr>
          <w:u w:val="single"/>
        </w:rPr>
        <w:t xml:space="preserve"> </w:t>
      </w:r>
    </w:p>
    <w:p w14:paraId="6F088C06" w14:textId="77777777" w:rsidR="00461816" w:rsidRDefault="00461816" w:rsidP="00461816">
      <w:pPr>
        <w:tabs>
          <w:tab w:val="left" w:pos="567"/>
        </w:tabs>
        <w:rPr>
          <w:rFonts w:cs="Arial"/>
          <w:szCs w:val="24"/>
        </w:rPr>
      </w:pPr>
    </w:p>
    <w:p w14:paraId="6E1C356A" w14:textId="1C2340E4" w:rsidR="00461816" w:rsidRDefault="00461816" w:rsidP="00461816">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6354E176" w14:textId="77777777" w:rsidR="005E2C80" w:rsidRPr="00F231BD" w:rsidRDefault="005E2C80" w:rsidP="005E2C80">
      <w:pPr>
        <w:tabs>
          <w:tab w:val="left" w:pos="567"/>
        </w:tabs>
        <w:ind w:left="567"/>
        <w:rPr>
          <w:rFonts w:cs="Arial"/>
          <w:b/>
          <w:bCs/>
          <w:szCs w:val="24"/>
        </w:rPr>
      </w:pPr>
    </w:p>
    <w:p w14:paraId="41A82B5D" w14:textId="75F2C16F" w:rsidR="00DF5DDB" w:rsidRPr="00F231BD" w:rsidRDefault="00F231BD" w:rsidP="00F231BD">
      <w:pPr>
        <w:tabs>
          <w:tab w:val="left" w:pos="567"/>
        </w:tabs>
        <w:rPr>
          <w:rFonts w:cs="Arial"/>
          <w:b/>
          <w:bCs/>
          <w:szCs w:val="24"/>
        </w:rPr>
      </w:pPr>
      <w:r w:rsidRPr="00F231BD">
        <w:rPr>
          <w:rFonts w:cs="Arial"/>
          <w:b/>
          <w:bCs/>
          <w:szCs w:val="24"/>
        </w:rPr>
        <w:t xml:space="preserve">RESOLVED, on the proposal of </w:t>
      </w:r>
      <w:r w:rsidR="005A5818">
        <w:rPr>
          <w:rFonts w:cs="Arial"/>
          <w:b/>
          <w:bCs/>
          <w:szCs w:val="24"/>
        </w:rPr>
        <w:t>Councillor W</w:t>
      </w:r>
      <w:r w:rsidRPr="00F231BD">
        <w:rPr>
          <w:rFonts w:cs="Arial"/>
          <w:b/>
          <w:bCs/>
          <w:szCs w:val="24"/>
        </w:rPr>
        <w:t xml:space="preserve"> Irvine, seconded Councillor Chambers, that the minutes be agreed as a correct record.  </w:t>
      </w:r>
    </w:p>
    <w:p w14:paraId="3958DE75" w14:textId="77777777" w:rsidR="00DF5DDB" w:rsidRDefault="00DF5DDB" w:rsidP="005E2C80">
      <w:pPr>
        <w:tabs>
          <w:tab w:val="left" w:pos="567"/>
        </w:tabs>
        <w:ind w:left="567"/>
        <w:rPr>
          <w:rFonts w:cs="Arial"/>
          <w:szCs w:val="24"/>
        </w:rPr>
      </w:pPr>
    </w:p>
    <w:p w14:paraId="4A5A5331" w14:textId="5E6AD93A" w:rsidR="005E2C80" w:rsidRPr="00CD04C3" w:rsidRDefault="00DF5DDB" w:rsidP="00DF5DDB">
      <w:pPr>
        <w:pStyle w:val="Heading1"/>
        <w:rPr>
          <w:rFonts w:ascii="Arial Bold" w:hAnsi="Arial Bold" w:hint="eastAsia"/>
          <w:caps/>
          <w:u w:val="single"/>
        </w:rPr>
      </w:pPr>
      <w:r w:rsidRPr="00CD04C3">
        <w:rPr>
          <w:rFonts w:ascii="Arial Bold" w:hAnsi="Arial Bold"/>
          <w:caps/>
          <w:lang w:val="en-US"/>
        </w:rPr>
        <w:t>7.</w:t>
      </w:r>
      <w:r w:rsidRPr="00CD04C3">
        <w:rPr>
          <w:rFonts w:ascii="Arial Bold" w:hAnsi="Arial Bold"/>
          <w:caps/>
          <w:lang w:val="en-US"/>
        </w:rPr>
        <w:tab/>
      </w:r>
      <w:r w:rsidR="005E2C80" w:rsidRPr="00CD04C3">
        <w:rPr>
          <w:rFonts w:ascii="Arial Bold" w:hAnsi="Arial Bold"/>
          <w:caps/>
          <w:u w:val="single"/>
          <w:lang w:val="en-US"/>
        </w:rPr>
        <w:t xml:space="preserve">Minutes of Committees </w:t>
      </w:r>
    </w:p>
    <w:p w14:paraId="06366B27" w14:textId="77777777" w:rsidR="005E2C80" w:rsidRPr="00FA72DE" w:rsidRDefault="005E2C80" w:rsidP="005E2C80">
      <w:pPr>
        <w:pStyle w:val="ListParagraph"/>
        <w:rPr>
          <w:rFonts w:cs="Arial"/>
          <w:szCs w:val="24"/>
        </w:rPr>
      </w:pPr>
    </w:p>
    <w:p w14:paraId="70B95D4E" w14:textId="77777777" w:rsidR="005E2C80" w:rsidRDefault="005E2C80" w:rsidP="00CD04C3">
      <w:pPr>
        <w:pStyle w:val="Heading2"/>
      </w:pPr>
      <w:r w:rsidRPr="00CD04C3">
        <w:rPr>
          <w:u w:val="none"/>
        </w:rPr>
        <w:t xml:space="preserve">7.1 </w:t>
      </w:r>
      <w:r w:rsidRPr="00CD04C3">
        <w:rPr>
          <w:u w:val="none"/>
        </w:rPr>
        <w:tab/>
      </w:r>
      <w:r>
        <w:t xml:space="preserve">Planning Committee dated 3 December 2024 </w:t>
      </w:r>
    </w:p>
    <w:p w14:paraId="2D6D84A6" w14:textId="77777777" w:rsidR="00CD04C3" w:rsidRDefault="00CD04C3" w:rsidP="005E2C80">
      <w:pPr>
        <w:tabs>
          <w:tab w:val="left" w:pos="567"/>
        </w:tabs>
        <w:rPr>
          <w:rFonts w:cs="Arial"/>
          <w:szCs w:val="24"/>
        </w:rPr>
      </w:pPr>
    </w:p>
    <w:p w14:paraId="4D0E8E2C" w14:textId="77777777" w:rsidR="00225F0A" w:rsidRDefault="00225F0A" w:rsidP="00225F0A">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45E7149C" w14:textId="77777777" w:rsidR="00225F0A" w:rsidRDefault="00225F0A" w:rsidP="005E2C80">
      <w:pPr>
        <w:tabs>
          <w:tab w:val="left" w:pos="567"/>
        </w:tabs>
        <w:rPr>
          <w:rFonts w:cs="Arial"/>
          <w:szCs w:val="24"/>
        </w:rPr>
      </w:pPr>
    </w:p>
    <w:p w14:paraId="03D60BE2" w14:textId="3E47512E" w:rsidR="00225F0A" w:rsidRPr="00225F0A" w:rsidRDefault="00225F0A" w:rsidP="005E2C80">
      <w:pPr>
        <w:tabs>
          <w:tab w:val="left" w:pos="567"/>
        </w:tabs>
        <w:rPr>
          <w:rFonts w:cs="Arial"/>
          <w:b/>
          <w:bCs/>
          <w:szCs w:val="24"/>
        </w:rPr>
      </w:pPr>
      <w:r w:rsidRPr="00225F0A">
        <w:rPr>
          <w:rFonts w:cs="Arial"/>
          <w:b/>
          <w:bCs/>
          <w:szCs w:val="24"/>
        </w:rPr>
        <w:t xml:space="preserve">RESOLVED, on the proposal of Alderman McIlveen, seconded by </w:t>
      </w:r>
      <w:r w:rsidR="00F231BD">
        <w:rPr>
          <w:rFonts w:cs="Arial"/>
          <w:b/>
          <w:bCs/>
          <w:szCs w:val="24"/>
        </w:rPr>
        <w:t>Alderman Smith,</w:t>
      </w:r>
      <w:r w:rsidRPr="00225F0A">
        <w:rPr>
          <w:rFonts w:cs="Arial"/>
          <w:b/>
          <w:bCs/>
          <w:szCs w:val="24"/>
        </w:rPr>
        <w:t xml:space="preserve"> that the minutes be </w:t>
      </w:r>
      <w:r w:rsidR="00F231BD">
        <w:rPr>
          <w:rFonts w:cs="Arial"/>
          <w:b/>
          <w:bCs/>
          <w:szCs w:val="24"/>
        </w:rPr>
        <w:t xml:space="preserve">approved and adopted.  </w:t>
      </w:r>
    </w:p>
    <w:p w14:paraId="561DCE4E" w14:textId="77777777" w:rsidR="00CD04C3" w:rsidRDefault="00CD04C3" w:rsidP="00241EFC"/>
    <w:p w14:paraId="1F801083" w14:textId="77777777" w:rsidR="00CD04C3" w:rsidRDefault="005E2C80" w:rsidP="00CD04C3">
      <w:pPr>
        <w:pStyle w:val="Heading2"/>
      </w:pPr>
      <w:r w:rsidRPr="00CD04C3">
        <w:rPr>
          <w:u w:val="none"/>
        </w:rPr>
        <w:t xml:space="preserve">7.2 </w:t>
      </w:r>
      <w:r w:rsidRPr="00CD04C3">
        <w:rPr>
          <w:u w:val="none"/>
        </w:rPr>
        <w:tab/>
      </w:r>
      <w:r>
        <w:t>Environment Committee dated 4 December 2024</w:t>
      </w:r>
    </w:p>
    <w:p w14:paraId="79AC1023" w14:textId="77777777" w:rsidR="00CD04C3" w:rsidRDefault="00CD04C3" w:rsidP="005E2C80">
      <w:pPr>
        <w:tabs>
          <w:tab w:val="left" w:pos="567"/>
        </w:tabs>
        <w:rPr>
          <w:rFonts w:cs="Arial"/>
          <w:b/>
          <w:bCs/>
          <w:szCs w:val="24"/>
        </w:rPr>
      </w:pPr>
    </w:p>
    <w:p w14:paraId="6BC64E30" w14:textId="77777777" w:rsidR="005C4928" w:rsidRDefault="005C4928" w:rsidP="005C4928">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73F6C199" w14:textId="77777777" w:rsidR="005C4928" w:rsidRDefault="005C4928" w:rsidP="005E2C80">
      <w:pPr>
        <w:tabs>
          <w:tab w:val="left" w:pos="567"/>
        </w:tabs>
        <w:rPr>
          <w:rFonts w:cs="Arial"/>
          <w:b/>
          <w:bCs/>
          <w:szCs w:val="24"/>
        </w:rPr>
      </w:pPr>
    </w:p>
    <w:p w14:paraId="123D64A3" w14:textId="702F4AFC" w:rsidR="005E2C80" w:rsidRDefault="00887BF7" w:rsidP="005E2C80">
      <w:pPr>
        <w:tabs>
          <w:tab w:val="left" w:pos="567"/>
        </w:tabs>
        <w:rPr>
          <w:rFonts w:cs="Arial"/>
          <w:szCs w:val="24"/>
        </w:rPr>
      </w:pPr>
      <w:r>
        <w:rPr>
          <w:rFonts w:cs="Arial"/>
          <w:szCs w:val="24"/>
        </w:rPr>
        <w:t xml:space="preserve">Proposed by Alderman McAlpine, seconded by Alderman Armstrong-Cotter, that the minutes be approved and adopted. </w:t>
      </w:r>
    </w:p>
    <w:p w14:paraId="38FF37B4" w14:textId="77777777" w:rsidR="00887BF7" w:rsidRDefault="00887BF7" w:rsidP="005E2C80">
      <w:pPr>
        <w:tabs>
          <w:tab w:val="left" w:pos="567"/>
        </w:tabs>
        <w:rPr>
          <w:rFonts w:cs="Arial"/>
          <w:szCs w:val="24"/>
        </w:rPr>
      </w:pPr>
    </w:p>
    <w:p w14:paraId="6AD3031C" w14:textId="74BC9F65" w:rsidR="00220A39" w:rsidRDefault="00220A39" w:rsidP="005E2C80">
      <w:pPr>
        <w:tabs>
          <w:tab w:val="left" w:pos="567"/>
        </w:tabs>
        <w:rPr>
          <w:rFonts w:cs="Arial"/>
          <w:szCs w:val="24"/>
        </w:rPr>
      </w:pPr>
      <w:r>
        <w:rPr>
          <w:rFonts w:cs="Arial"/>
          <w:szCs w:val="24"/>
        </w:rPr>
        <w:t>(Alderman Graham entered the meeting – 7.10 pm)</w:t>
      </w:r>
    </w:p>
    <w:p w14:paraId="775D220A" w14:textId="77777777" w:rsidR="00220A39" w:rsidRDefault="00220A39" w:rsidP="005E2C80">
      <w:pPr>
        <w:tabs>
          <w:tab w:val="left" w:pos="567"/>
        </w:tabs>
        <w:rPr>
          <w:rFonts w:cs="Arial"/>
          <w:szCs w:val="24"/>
        </w:rPr>
      </w:pPr>
    </w:p>
    <w:p w14:paraId="44E702B9" w14:textId="6FE2F81B" w:rsidR="005E2C80" w:rsidRDefault="005E2C80" w:rsidP="00CD04C3">
      <w:pPr>
        <w:pStyle w:val="Heading2"/>
      </w:pPr>
      <w:r w:rsidRPr="00CD04C3">
        <w:rPr>
          <w:u w:val="none"/>
        </w:rPr>
        <w:t xml:space="preserve">7.2.1 </w:t>
      </w:r>
      <w:r>
        <w:t xml:space="preserve">Matter Arising from </w:t>
      </w:r>
      <w:r w:rsidR="00A879B9">
        <w:t>It</w:t>
      </w:r>
      <w:r>
        <w:t xml:space="preserve">em 4 – Granting of an Amusement Permit </w:t>
      </w:r>
    </w:p>
    <w:p w14:paraId="66BB75D6" w14:textId="77777777" w:rsidR="00CD04C3" w:rsidRPr="00225F0A" w:rsidRDefault="00CD04C3" w:rsidP="005E2C80">
      <w:pPr>
        <w:tabs>
          <w:tab w:val="left" w:pos="567"/>
        </w:tabs>
        <w:rPr>
          <w:rFonts w:cs="Arial"/>
          <w:caps/>
          <w:szCs w:val="24"/>
        </w:rPr>
      </w:pPr>
    </w:p>
    <w:p w14:paraId="4C8A8779" w14:textId="4C21D56D" w:rsidR="00225F0A" w:rsidRDefault="00225F0A" w:rsidP="00225F0A">
      <w:r w:rsidRPr="00225F0A">
        <w:rPr>
          <w:rFonts w:cs="Arial"/>
          <w:caps/>
          <w:szCs w:val="24"/>
        </w:rPr>
        <w:t xml:space="preserve">Previously </w:t>
      </w:r>
      <w:proofErr w:type="gramStart"/>
      <w:r w:rsidRPr="00225F0A">
        <w:rPr>
          <w:rFonts w:cs="Arial"/>
          <w:caps/>
          <w:szCs w:val="24"/>
        </w:rPr>
        <w:t>circulated</w:t>
      </w:r>
      <w:r>
        <w:rPr>
          <w:rFonts w:cs="Arial"/>
          <w:szCs w:val="24"/>
        </w:rPr>
        <w:t>:-</w:t>
      </w:r>
      <w:proofErr w:type="gramEnd"/>
      <w:r>
        <w:rPr>
          <w:rFonts w:cs="Arial"/>
          <w:szCs w:val="24"/>
        </w:rPr>
        <w:t xml:space="preserve"> Report from the Director of Environment detailing </w:t>
      </w:r>
      <w:r>
        <w:t>that at the Environment Committee meeting on 3 December, the Committee were minded to refuse the following application on the basis of proximity to the local primary school and housing.</w:t>
      </w:r>
    </w:p>
    <w:p w14:paraId="797BFAE1" w14:textId="77777777" w:rsidR="00225F0A" w:rsidRDefault="00225F0A" w:rsidP="00225F0A"/>
    <w:p w14:paraId="24548659" w14:textId="77777777" w:rsidR="00225F0A" w:rsidRPr="00F253A5" w:rsidRDefault="00225F0A" w:rsidP="00225F0A">
      <w:pPr>
        <w:rPr>
          <w:b/>
          <w:u w:val="single"/>
        </w:rPr>
      </w:pPr>
      <w:r>
        <w:rPr>
          <w:b/>
          <w:u w:val="single"/>
        </w:rPr>
        <w:t>Grant of an Amusement Permit at</w:t>
      </w:r>
      <w:r w:rsidRPr="00F253A5">
        <w:rPr>
          <w:b/>
          <w:u w:val="single"/>
        </w:rPr>
        <w:t xml:space="preserve"> </w:t>
      </w:r>
      <w:r>
        <w:rPr>
          <w:b/>
          <w:u w:val="single"/>
        </w:rPr>
        <w:t>Jewel Casino Ltd, 105 Bloomfield Road South, Bangor</w:t>
      </w:r>
    </w:p>
    <w:p w14:paraId="59B2BA81" w14:textId="77777777" w:rsidR="00225F0A" w:rsidRDefault="00225F0A" w:rsidP="00225F0A"/>
    <w:p w14:paraId="38A9CD37" w14:textId="77777777" w:rsidR="00225F0A" w:rsidRDefault="00225F0A" w:rsidP="00225F0A">
      <w:pPr>
        <w:rPr>
          <w:rFonts w:cs="Arial"/>
          <w:szCs w:val="24"/>
          <w:lang w:eastAsia="en-GB"/>
        </w:rPr>
      </w:pPr>
      <w:r>
        <w:rPr>
          <w:rFonts w:cs="Arial"/>
          <w:b/>
          <w:szCs w:val="24"/>
          <w:lang w:eastAsia="en-GB"/>
        </w:rPr>
        <w:t>Applicant</w:t>
      </w:r>
      <w:r>
        <w:rPr>
          <w:rFonts w:cs="Arial"/>
          <w:szCs w:val="24"/>
          <w:lang w:eastAsia="en-GB"/>
        </w:rPr>
        <w:t xml:space="preserve">: Mr Francis Brady, 5 </w:t>
      </w:r>
      <w:proofErr w:type="spellStart"/>
      <w:r>
        <w:rPr>
          <w:rFonts w:cs="Arial"/>
          <w:szCs w:val="24"/>
          <w:lang w:eastAsia="en-GB"/>
        </w:rPr>
        <w:t>Dunamallaght</w:t>
      </w:r>
      <w:proofErr w:type="spellEnd"/>
      <w:r>
        <w:rPr>
          <w:rFonts w:cs="Arial"/>
          <w:szCs w:val="24"/>
          <w:lang w:eastAsia="en-GB"/>
        </w:rPr>
        <w:t xml:space="preserve"> Park, Ballycastle </w:t>
      </w:r>
    </w:p>
    <w:p w14:paraId="65329577" w14:textId="77777777" w:rsidR="00225F0A" w:rsidRDefault="00225F0A" w:rsidP="00225F0A">
      <w:pPr>
        <w:rPr>
          <w:rFonts w:cs="Arial"/>
          <w:szCs w:val="24"/>
          <w:lang w:eastAsia="en-GB"/>
        </w:rPr>
      </w:pPr>
    </w:p>
    <w:p w14:paraId="609CD1F1" w14:textId="264AA087" w:rsidR="00225F0A" w:rsidRPr="00225F0A" w:rsidRDefault="00225F0A" w:rsidP="00225F0A">
      <w:pPr>
        <w:rPr>
          <w:rFonts w:cs="Arial"/>
          <w:szCs w:val="24"/>
          <w:lang w:eastAsia="en-GB"/>
        </w:rPr>
      </w:pPr>
      <w:r w:rsidRPr="00225F0A">
        <w:rPr>
          <w:rFonts w:cs="Arial"/>
          <w:szCs w:val="24"/>
          <w:lang w:eastAsia="en-GB"/>
        </w:rPr>
        <w:t>Application for an amusement licence had been made under Article 108 (1) (ca) of the Order to provide gaming machines with a maximum cash prize pay-out of £25. Access to the premises would be restricted to over 18-year-olds only.</w:t>
      </w:r>
    </w:p>
    <w:p w14:paraId="7B2EF0F9" w14:textId="77777777" w:rsidR="00225F0A" w:rsidRDefault="00225F0A" w:rsidP="00225F0A">
      <w:pPr>
        <w:rPr>
          <w:rFonts w:cs="Arial"/>
          <w:b/>
          <w:bCs/>
          <w:szCs w:val="24"/>
          <w:u w:val="single"/>
          <w:lang w:eastAsia="en-GB"/>
        </w:rPr>
      </w:pPr>
    </w:p>
    <w:p w14:paraId="52DF8C46" w14:textId="1838AD45" w:rsidR="00225F0A" w:rsidRDefault="00225F0A" w:rsidP="00225F0A">
      <w:pPr>
        <w:rPr>
          <w:rFonts w:cs="Arial"/>
          <w:szCs w:val="24"/>
          <w:lang w:eastAsia="en-GB"/>
        </w:rPr>
      </w:pPr>
      <w:r>
        <w:rPr>
          <w:rFonts w:cs="Arial"/>
          <w:szCs w:val="24"/>
          <w:lang w:eastAsia="en-GB"/>
        </w:rPr>
        <w:t>The application had been publicly advertised as required by the Order and there had been no objections.</w:t>
      </w:r>
    </w:p>
    <w:p w14:paraId="6515312B" w14:textId="77777777" w:rsidR="00225F0A" w:rsidRDefault="00225F0A" w:rsidP="00225F0A">
      <w:pPr>
        <w:rPr>
          <w:rFonts w:cs="Arial"/>
          <w:szCs w:val="24"/>
          <w:lang w:eastAsia="en-GB"/>
        </w:rPr>
      </w:pPr>
    </w:p>
    <w:p w14:paraId="790C335B" w14:textId="69E347AD" w:rsidR="00225F0A" w:rsidRDefault="00225F0A" w:rsidP="00225F0A">
      <w:pPr>
        <w:rPr>
          <w:rFonts w:cs="Arial"/>
          <w:szCs w:val="24"/>
          <w:lang w:eastAsia="en-GB"/>
        </w:rPr>
      </w:pPr>
      <w:r>
        <w:rPr>
          <w:rFonts w:cs="Arial"/>
          <w:szCs w:val="24"/>
          <w:lang w:eastAsia="en-GB"/>
        </w:rPr>
        <w:t>The PSNI had also confirmed that they did not have any objection to the grant.</w:t>
      </w:r>
    </w:p>
    <w:p w14:paraId="641B2A1C" w14:textId="77777777" w:rsidR="00225F0A" w:rsidRDefault="00225F0A" w:rsidP="00225F0A"/>
    <w:p w14:paraId="012B5E59" w14:textId="5445F83C" w:rsidR="00225F0A" w:rsidRDefault="00225F0A" w:rsidP="00225F0A">
      <w:r>
        <w:t>Council should be aware that it previously provisionally granted an Amusement Permit at these premises in 2022 under the name Bean BT18, but the application was later withdrawn by the applicant to facilitate Council</w:t>
      </w:r>
      <w:r w:rsidRPr="00CC67A1">
        <w:t xml:space="preserve"> to resolve a potential legal </w:t>
      </w:r>
      <w:r w:rsidRPr="00CC67A1">
        <w:lastRenderedPageBreak/>
        <w:t>matter, (which ha</w:t>
      </w:r>
      <w:r>
        <w:t>s</w:t>
      </w:r>
      <w:r w:rsidRPr="00CC67A1">
        <w:t xml:space="preserve"> not arisen in this current application)</w:t>
      </w:r>
      <w:r>
        <w:t>. In addition, North Down Borough Council issued an Amusement Permit at those premises in October 1998.</w:t>
      </w:r>
    </w:p>
    <w:p w14:paraId="77CF3E91" w14:textId="77777777" w:rsidR="00225F0A" w:rsidRDefault="00225F0A" w:rsidP="00225F0A"/>
    <w:p w14:paraId="64A03065" w14:textId="4747058C" w:rsidR="00225F0A" w:rsidRDefault="00225F0A" w:rsidP="00225F0A">
      <w:r>
        <w:t>The premises was part of a complex comprising 103-107 Bloomfield Road which had existing planning permission and historically operated as Primacy Wine Lodge with an amusement arcade and off-sales in the ground floor units. It was between the existing car wash and former chip shop units.</w:t>
      </w:r>
    </w:p>
    <w:p w14:paraId="706D7179" w14:textId="77777777" w:rsidR="00225F0A" w:rsidRDefault="00225F0A" w:rsidP="00225F0A"/>
    <w:p w14:paraId="31A7268B" w14:textId="0E2C6344" w:rsidR="00225F0A" w:rsidRDefault="00225F0A" w:rsidP="00225F0A">
      <w:r>
        <w:t xml:space="preserve">The legislation provided for representation as detailed below, with further opportunity for the applicant to appeal the decision to the County Court. The application had been advertised as required by the legislation, and no objections had been received from the public in respect of that advert or from consultation with PSNI. In addition, the proximity of the primary school and housing did not affect the 2022 </w:t>
      </w:r>
      <w:proofErr w:type="gramStart"/>
      <w:r>
        <w:t>approval</w:t>
      </w:r>
      <w:proofErr w:type="gramEnd"/>
      <w:r>
        <w:t xml:space="preserve"> and an Amusement Permit was issued by North Down Borough Council 1998 where the premises operated as such for a number of years.  Therefore, to refuse on that basis now would leave the Council open to legal challenge. </w:t>
      </w:r>
    </w:p>
    <w:p w14:paraId="747E7870" w14:textId="77777777" w:rsidR="00225F0A" w:rsidRDefault="00225F0A" w:rsidP="00225F0A">
      <w:pPr>
        <w:rPr>
          <w:bCs/>
        </w:rPr>
      </w:pPr>
    </w:p>
    <w:p w14:paraId="32DF47A4" w14:textId="4819CB80" w:rsidR="00225F0A" w:rsidRDefault="00225F0A" w:rsidP="00225F0A">
      <w:pPr>
        <w:rPr>
          <w:bCs/>
        </w:rPr>
      </w:pPr>
      <w:r>
        <w:rPr>
          <w:bCs/>
        </w:rPr>
        <w:t>As previously outlined, should the Council be minded to refuse this application or wish to impose further restrictions on the applicant then the Council was required to serve Notice on the applicant stating the proposed grounds for the refusal or additional restrictions. The applicant then ha</w:t>
      </w:r>
      <w:r w:rsidR="0011066A">
        <w:rPr>
          <w:bCs/>
        </w:rPr>
        <w:t>d</w:t>
      </w:r>
      <w:r>
        <w:rPr>
          <w:bCs/>
        </w:rPr>
        <w:t xml:space="preserve"> 14 days to inform the council in writing their desire to show cause, in person or by a representative as to why the application should not be refused or the additional conditions applied.</w:t>
      </w:r>
    </w:p>
    <w:p w14:paraId="440B41E4" w14:textId="77777777" w:rsidR="00225F0A" w:rsidRDefault="00225F0A" w:rsidP="00225F0A"/>
    <w:p w14:paraId="7EEBB359" w14:textId="465D64D8" w:rsidR="00225F0A" w:rsidRDefault="0011066A" w:rsidP="00225F0A">
      <w:pPr>
        <w:suppressAutoHyphens/>
        <w:autoSpaceDN w:val="0"/>
        <w:textAlignment w:val="baseline"/>
      </w:pPr>
      <w:r w:rsidRPr="0011066A">
        <w:rPr>
          <w:caps/>
        </w:rPr>
        <w:t>R</w:t>
      </w:r>
      <w:r w:rsidR="00225F0A" w:rsidRPr="0011066A">
        <w:rPr>
          <w:caps/>
        </w:rPr>
        <w:t xml:space="preserve">ecommended </w:t>
      </w:r>
      <w:r w:rsidR="00225F0A">
        <w:t xml:space="preserve">that Council refers this item back to the Environment Committee for reconsideration. </w:t>
      </w:r>
    </w:p>
    <w:p w14:paraId="334C5046" w14:textId="77777777" w:rsidR="00225F0A" w:rsidRDefault="00225F0A" w:rsidP="00225F0A"/>
    <w:p w14:paraId="61561144" w14:textId="5CCB9729" w:rsidR="004567F8" w:rsidRDefault="004567F8" w:rsidP="00225F0A">
      <w:r>
        <w:t>Proposed by Councillor Boyle, seconded by Councillor McKee, that this</w:t>
      </w:r>
      <w:r w:rsidRPr="004567F8">
        <w:t xml:space="preserve"> Council </w:t>
      </w:r>
      <w:r w:rsidR="00EB4980">
        <w:t>a</w:t>
      </w:r>
      <w:r w:rsidRPr="004567F8">
        <w:t xml:space="preserve">grees </w:t>
      </w:r>
      <w:r w:rsidR="00EB4980">
        <w:t>t</w:t>
      </w:r>
      <w:r w:rsidRPr="004567F8">
        <w:t xml:space="preserve">o </w:t>
      </w:r>
      <w:r w:rsidR="00EB4980">
        <w:t>t</w:t>
      </w:r>
      <w:r w:rsidRPr="004567F8">
        <w:t xml:space="preserve">he Granting </w:t>
      </w:r>
      <w:r w:rsidR="00EB4980">
        <w:t>o</w:t>
      </w:r>
      <w:r w:rsidRPr="004567F8">
        <w:t xml:space="preserve">f </w:t>
      </w:r>
      <w:r w:rsidR="00EB4980">
        <w:t>a</w:t>
      </w:r>
      <w:r w:rsidRPr="004567F8">
        <w:t>n Amusement Permit at Jewel Casino Ltd, 105 Bloomfield Road South, Bangor</w:t>
      </w:r>
      <w:r w:rsidR="00EB4980">
        <w:t xml:space="preserve">.  </w:t>
      </w:r>
    </w:p>
    <w:p w14:paraId="75D407F5" w14:textId="77777777" w:rsidR="004567F8" w:rsidRDefault="004567F8" w:rsidP="004567F8"/>
    <w:p w14:paraId="43B603CF" w14:textId="183535B8" w:rsidR="004567F8" w:rsidRDefault="004567F8" w:rsidP="004567F8">
      <w:r>
        <w:t>(Councillor Kerr entered the meeting – 7.12 pm)</w:t>
      </w:r>
    </w:p>
    <w:p w14:paraId="4A3C6CFC" w14:textId="77777777" w:rsidR="004567F8" w:rsidRDefault="004567F8" w:rsidP="004567F8"/>
    <w:p w14:paraId="77F9A825" w14:textId="3B4A301B" w:rsidR="004567F8" w:rsidRDefault="004567F8" w:rsidP="004567F8">
      <w:r>
        <w:t xml:space="preserve">Councillor Boyle </w:t>
      </w:r>
      <w:r w:rsidR="008335D5">
        <w:t>advised that he had proposed the report at the Environment Committee however that unfortunately</w:t>
      </w:r>
      <w:r w:rsidR="00853E81">
        <w:t xml:space="preserve"> had</w:t>
      </w:r>
      <w:r w:rsidR="008335D5">
        <w:t xml:space="preserve"> not received a seconder. </w:t>
      </w:r>
      <w:r w:rsidR="00A879B9">
        <w:t>H</w:t>
      </w:r>
      <w:r w:rsidR="008335D5">
        <w:t xml:space="preserve">e had received words of comfort from the Director on the matter that the applicant would have a right to present if the Council was minded to refuse the application. He noted that two years ago the Council had approved the same application </w:t>
      </w:r>
      <w:r w:rsidR="00A879B9">
        <w:t xml:space="preserve">without any questions, </w:t>
      </w:r>
      <w:r w:rsidR="00057912">
        <w:t xml:space="preserve">there were </w:t>
      </w:r>
      <w:r w:rsidR="00A879B9">
        <w:t>no issues from Council and no objections received from PSNI</w:t>
      </w:r>
      <w:r w:rsidR="00057912">
        <w:t xml:space="preserve"> and </w:t>
      </w:r>
      <w:r w:rsidR="00A879B9">
        <w:t>residents</w:t>
      </w:r>
      <w:r w:rsidR="00057912">
        <w:t>.</w:t>
      </w:r>
      <w:r w:rsidR="00A879B9">
        <w:t xml:space="preserve"> </w:t>
      </w:r>
      <w:r w:rsidR="00997506">
        <w:t>T</w:t>
      </w:r>
      <w:r w:rsidR="00A879B9">
        <w:t>here could be repercussions for the Council not to approve the application as alluded to in the report. Councillor Boyle recognised that</w:t>
      </w:r>
      <w:r w:rsidR="00997506">
        <w:t xml:space="preserve"> there were differing views in respect of gambling and alcohol. However</w:t>
      </w:r>
      <w:r w:rsidR="00220A39">
        <w:t>,</w:t>
      </w:r>
      <w:r w:rsidR="00997506">
        <w:t xml:space="preserve"> the business was legitimate and such businesses were monitored.   Councillor Boyle believed that it would be wrong of the Council to deny the applicant the application and the best advice for the Council would be to agree to the permit. </w:t>
      </w:r>
    </w:p>
    <w:p w14:paraId="4D204909" w14:textId="77777777" w:rsidR="00997506" w:rsidRDefault="00997506" w:rsidP="004567F8"/>
    <w:p w14:paraId="6499EC65" w14:textId="630D8CCE" w:rsidR="00997506" w:rsidRDefault="00997506" w:rsidP="004567F8">
      <w:r>
        <w:t xml:space="preserve">Councillor McKee stated </w:t>
      </w:r>
      <w:r w:rsidR="006D7BE2">
        <w:t>that he was content to support the proposal advising that at the Environment Committee he had been content to support the rejection of the licence application. However, with the supplementary information provided in the report he felt that the Council would not be</w:t>
      </w:r>
      <w:r w:rsidR="0075769C">
        <w:t xml:space="preserve"> in</w:t>
      </w:r>
      <w:r w:rsidR="006D7BE2">
        <w:t xml:space="preserve"> the best position should the applicant </w:t>
      </w:r>
      <w:r w:rsidR="006D7BE2">
        <w:lastRenderedPageBreak/>
        <w:t xml:space="preserve">appeal the decision considering the previous licence agreement. At the Environment Committee he had raised questions regarding the process of determining gambling applications </w:t>
      </w:r>
      <w:r w:rsidR="004C6FB0">
        <w:t xml:space="preserve">and the location of the establishment. He appreciated the concerns of Members regarding the damage to communities caused by gambling, he shared those concerns however the Council did not appear to have much choice given the previous permission. To avoid the costs of an appeal process he felt the proposal was the best course of action.  </w:t>
      </w:r>
    </w:p>
    <w:p w14:paraId="0443ABB4" w14:textId="77777777" w:rsidR="004567F8" w:rsidRDefault="004567F8" w:rsidP="004567F8"/>
    <w:p w14:paraId="06B32BC7" w14:textId="357A4994" w:rsidR="00997506" w:rsidRDefault="00220A39" w:rsidP="004567F8">
      <w:r>
        <w:t xml:space="preserve">Councillor Wray </w:t>
      </w:r>
      <w:r w:rsidR="002804E3">
        <w:t xml:space="preserve">advised that he had been liaising with different representatives within the community regarding the issue. He had raised questions at the Environment Committee, one of which was regarding community support and if the community were aware of the application. He was not fully convinced by the application and </w:t>
      </w:r>
      <w:r>
        <w:t>stated that he would prefer to go with the recommendation and refer the important decision back to the Committee</w:t>
      </w:r>
      <w:r w:rsidR="002804E3">
        <w:t xml:space="preserve"> to make an informed decision. </w:t>
      </w:r>
    </w:p>
    <w:p w14:paraId="085A0B35" w14:textId="77777777" w:rsidR="00274485" w:rsidRDefault="00274485" w:rsidP="004567F8"/>
    <w:p w14:paraId="4A17B6FD" w14:textId="67707DBA" w:rsidR="00274485" w:rsidRDefault="00274485" w:rsidP="004567F8">
      <w:r>
        <w:t xml:space="preserve">Councillor Blaney </w:t>
      </w:r>
      <w:r w:rsidR="002804E3">
        <w:t xml:space="preserve">echoed the comments of Councillor Wray and </w:t>
      </w:r>
      <w:r>
        <w:t xml:space="preserve">stated that he would like to see more outreach with </w:t>
      </w:r>
      <w:r w:rsidR="002804E3">
        <w:t xml:space="preserve">the </w:t>
      </w:r>
      <w:r>
        <w:t xml:space="preserve">community </w:t>
      </w:r>
      <w:r w:rsidR="0075769C">
        <w:t>taking</w:t>
      </w:r>
      <w:r>
        <w:t xml:space="preserve"> place before a decision was made and would not like to pre-determine before the questions from the community had been answered. He was minded to approve the application however would rather wait and make a more informed decision.   </w:t>
      </w:r>
    </w:p>
    <w:p w14:paraId="12798CDA" w14:textId="77777777" w:rsidR="00274485" w:rsidRDefault="00274485" w:rsidP="004567F8"/>
    <w:p w14:paraId="69CDB9BB" w14:textId="08E92D77" w:rsidR="00274485" w:rsidRDefault="00274485" w:rsidP="004567F8">
      <w:r>
        <w:t xml:space="preserve">Councillor W Irvine </w:t>
      </w:r>
      <w:r w:rsidR="00EA4618">
        <w:t>was content to support the proposal, the licence was part of the wider scheme including the bar and off licence. He asked how many gaming machines were included in the proposal.  The Head of Regulatory Services was unable</w:t>
      </w:r>
      <w:r w:rsidR="0075769C">
        <w:t xml:space="preserve"> to</w:t>
      </w:r>
      <w:r w:rsidR="00EA4618">
        <w:t xml:space="preserve"> specify the amount of gaming machines included.  </w:t>
      </w:r>
    </w:p>
    <w:p w14:paraId="14831C4E" w14:textId="77777777" w:rsidR="00220A39" w:rsidRDefault="00220A39" w:rsidP="004567F8"/>
    <w:p w14:paraId="6B9D95E4" w14:textId="04D7B404" w:rsidR="00220A39" w:rsidRDefault="00220A39" w:rsidP="004567F8">
      <w:r>
        <w:t xml:space="preserve">Councillor W Irvine stated that the business was long established </w:t>
      </w:r>
      <w:r w:rsidR="002804E3">
        <w:t>within the area</w:t>
      </w:r>
      <w:r w:rsidR="009E5538">
        <w:t>,</w:t>
      </w:r>
      <w:r w:rsidR="002804E3">
        <w:t xml:space="preserve"> </w:t>
      </w:r>
      <w:r>
        <w:t xml:space="preserve">and he was content to support the amended proposal.  </w:t>
      </w:r>
    </w:p>
    <w:p w14:paraId="5B571BBE" w14:textId="77777777" w:rsidR="00220A39" w:rsidRDefault="00220A39" w:rsidP="004567F8"/>
    <w:p w14:paraId="7BF3715F" w14:textId="61713845" w:rsidR="008E0A86" w:rsidRDefault="008E0A86" w:rsidP="004567F8">
      <w:r>
        <w:t xml:space="preserve">Councillor Irwin was minded to support the proposal. The licence had previously been granted in 2022 and not granting the licence could potentially lead to a case.  </w:t>
      </w:r>
      <w:r w:rsidR="006D7BE2">
        <w:t xml:space="preserve">She understood the concerns however there was a process to follow. </w:t>
      </w:r>
    </w:p>
    <w:p w14:paraId="46464371" w14:textId="77777777" w:rsidR="006D7BE2" w:rsidRDefault="006D7BE2" w:rsidP="004567F8"/>
    <w:p w14:paraId="6A2161B2" w14:textId="365477F4" w:rsidR="006D7BE2" w:rsidRDefault="006D7BE2" w:rsidP="004567F8">
      <w:r>
        <w:t xml:space="preserve">Councillor Gilmour was of the understanding that an advertising process had been carried out and no objections had been received. The Head of Regulatory Services confirmed that was correct.  </w:t>
      </w:r>
    </w:p>
    <w:p w14:paraId="33C4CAA7" w14:textId="77777777" w:rsidR="00EE5027" w:rsidRDefault="00EE5027" w:rsidP="004567F8"/>
    <w:p w14:paraId="39630272" w14:textId="0280946D" w:rsidR="00EE5027" w:rsidRDefault="00EE5027" w:rsidP="004567F8">
      <w:r>
        <w:t xml:space="preserve">Councillor Gilmour stated that the report provided more history and even if the Council did reject the application, it could leave the Council legally liable.  Given that the report presented additional information, she was content to support the proposal.   </w:t>
      </w:r>
    </w:p>
    <w:p w14:paraId="1CB0CBBE" w14:textId="77777777" w:rsidR="006D7BE2" w:rsidRDefault="006D7BE2" w:rsidP="004567F8"/>
    <w:p w14:paraId="2EA753DE" w14:textId="761EA576" w:rsidR="00707702" w:rsidRDefault="006D7BE2" w:rsidP="004567F8">
      <w:r>
        <w:t xml:space="preserve">Alderman Graham </w:t>
      </w:r>
      <w:r w:rsidR="001626AB">
        <w:t>was opposed to the proposal</w:t>
      </w:r>
      <w:r w:rsidR="005741AB">
        <w:t>,</w:t>
      </w:r>
      <w:r w:rsidR="001626AB">
        <w:t xml:space="preserve"> and he wondered why such issues </w:t>
      </w:r>
      <w:r w:rsidR="00853E81">
        <w:t>were</w:t>
      </w:r>
      <w:r w:rsidR="001626AB">
        <w:t xml:space="preserve"> brought before the Council when they were subject to legal action.  </w:t>
      </w:r>
      <w:r w:rsidR="005741AB">
        <w:t xml:space="preserve">It was naive and extreme </w:t>
      </w:r>
      <w:r w:rsidR="00CF495F">
        <w:t xml:space="preserve">to believe </w:t>
      </w:r>
      <w:r w:rsidR="005741AB">
        <w:t xml:space="preserve">that such establishments would not attract those who were underage. </w:t>
      </w:r>
      <w:r w:rsidR="00707702">
        <w:t xml:space="preserve">He believed such establishments should be in a town centre not in residential areas, close to schools </w:t>
      </w:r>
      <w:r w:rsidR="005741AB">
        <w:t xml:space="preserve">and for that reason he was totally opposed to the recommendation. </w:t>
      </w:r>
      <w:r w:rsidR="00707702">
        <w:t xml:space="preserve">   </w:t>
      </w:r>
    </w:p>
    <w:p w14:paraId="68BC8C6F" w14:textId="77777777" w:rsidR="00707702" w:rsidRDefault="00707702" w:rsidP="004567F8"/>
    <w:p w14:paraId="3662EFC2" w14:textId="1E067BCA" w:rsidR="006D7BE2" w:rsidRDefault="006D7BE2" w:rsidP="004567F8">
      <w:r>
        <w:t xml:space="preserve">The </w:t>
      </w:r>
      <w:proofErr w:type="gramStart"/>
      <w:r>
        <w:t>Mayor</w:t>
      </w:r>
      <w:proofErr w:type="gramEnd"/>
      <w:r>
        <w:t xml:space="preserve"> </w:t>
      </w:r>
      <w:r w:rsidR="005741AB">
        <w:t xml:space="preserve">stated that the grounds for objection for such permits </w:t>
      </w:r>
      <w:proofErr w:type="gramStart"/>
      <w:r w:rsidR="005741AB">
        <w:t>was</w:t>
      </w:r>
      <w:proofErr w:type="gramEnd"/>
      <w:r w:rsidR="005741AB">
        <w:t xml:space="preserve"> not clear and he felt that such reports needed be explored as delegated decisions. </w:t>
      </w:r>
    </w:p>
    <w:p w14:paraId="49D7A89E" w14:textId="77777777" w:rsidR="00220A39" w:rsidRDefault="00220A39" w:rsidP="004567F8"/>
    <w:p w14:paraId="688FA22F" w14:textId="5245DEBC" w:rsidR="00997506" w:rsidRDefault="00997506" w:rsidP="004567F8">
      <w:r>
        <w:t>Councillor Boyle took Alderman Graham’s viewpoint on board</w:t>
      </w:r>
      <w:r w:rsidR="005741AB">
        <w:t xml:space="preserve">. </w:t>
      </w:r>
      <w:r w:rsidR="00853E81">
        <w:t xml:space="preserve">There were laws around such establishments and if any illegal activity was to take place, the PSNI could intervene and that would affect any future licences.  </w:t>
      </w:r>
    </w:p>
    <w:p w14:paraId="6953C9A4" w14:textId="77777777" w:rsidR="00997506" w:rsidRDefault="00997506" w:rsidP="004567F8"/>
    <w:p w14:paraId="1A566278" w14:textId="5F9E0BF6" w:rsidR="00997506" w:rsidRDefault="00997506" w:rsidP="004567F8">
      <w:r>
        <w:t>The proposal was put to the meeting and declared carried with 22 voting F</w:t>
      </w:r>
      <w:r w:rsidR="00853E81">
        <w:t>or</w:t>
      </w:r>
      <w:r>
        <w:t>, 9 Agains</w:t>
      </w:r>
      <w:r w:rsidR="00853E81">
        <w:t>t,</w:t>
      </w:r>
      <w:r>
        <w:t xml:space="preserve"> 8 </w:t>
      </w:r>
      <w:r w:rsidR="00853E81">
        <w:t>A</w:t>
      </w:r>
      <w:r>
        <w:t>bstentions</w:t>
      </w:r>
      <w:r w:rsidR="00853E81">
        <w:t xml:space="preserve"> and 1 Absent</w:t>
      </w:r>
      <w:r>
        <w:t xml:space="preserve">. </w:t>
      </w:r>
    </w:p>
    <w:p w14:paraId="4103E3DD" w14:textId="77777777" w:rsidR="004567F8" w:rsidRDefault="004567F8" w:rsidP="004567F8"/>
    <w:p w14:paraId="1E87A183" w14:textId="39FAE5DD" w:rsidR="004567F8" w:rsidRPr="004567F8" w:rsidRDefault="004567F8" w:rsidP="004567F8">
      <w:pPr>
        <w:rPr>
          <w:b/>
          <w:bCs/>
        </w:rPr>
      </w:pPr>
      <w:r w:rsidRPr="004567F8">
        <w:rPr>
          <w:b/>
          <w:bCs/>
        </w:rPr>
        <w:t xml:space="preserve">RESOLVED, on the proposal of Councillor Boyle, seconded by Councillor McKee, that </w:t>
      </w:r>
      <w:r w:rsidR="00722E5A">
        <w:rPr>
          <w:b/>
          <w:bCs/>
        </w:rPr>
        <w:t>t</w:t>
      </w:r>
      <w:r w:rsidRPr="004567F8">
        <w:rPr>
          <w:b/>
          <w:bCs/>
        </w:rPr>
        <w:t xml:space="preserve">his Council Agrees To </w:t>
      </w:r>
      <w:r w:rsidR="00587EC3">
        <w:rPr>
          <w:b/>
          <w:bCs/>
        </w:rPr>
        <w:t>t</w:t>
      </w:r>
      <w:r w:rsidRPr="004567F8">
        <w:rPr>
          <w:b/>
          <w:bCs/>
        </w:rPr>
        <w:t xml:space="preserve">he Granting Of An Amusement Permit at Jewel Casino Ltd, 105 Bloomfield Road South, Bangor . </w:t>
      </w:r>
    </w:p>
    <w:p w14:paraId="5C3FCB00" w14:textId="77777777" w:rsidR="004567F8" w:rsidRPr="00F84167" w:rsidRDefault="004567F8" w:rsidP="004567F8"/>
    <w:p w14:paraId="7F7EBAF1" w14:textId="7D18C2A3" w:rsidR="00CD04C3" w:rsidRPr="004567F8" w:rsidRDefault="004567F8" w:rsidP="005E2C80">
      <w:pPr>
        <w:tabs>
          <w:tab w:val="left" w:pos="567"/>
        </w:tabs>
        <w:rPr>
          <w:rFonts w:cs="Arial"/>
          <w:b/>
          <w:bCs/>
          <w:szCs w:val="24"/>
        </w:rPr>
      </w:pPr>
      <w:r>
        <w:rPr>
          <w:rFonts w:cs="Arial"/>
          <w:b/>
          <w:bCs/>
          <w:szCs w:val="24"/>
        </w:rPr>
        <w:t xml:space="preserve">FURTHER </w:t>
      </w:r>
      <w:r w:rsidR="00F231BD" w:rsidRPr="00225F0A">
        <w:rPr>
          <w:rFonts w:cs="Arial"/>
          <w:b/>
          <w:bCs/>
          <w:szCs w:val="24"/>
        </w:rPr>
        <w:t xml:space="preserve">RESOLVED, on the proposal of </w:t>
      </w:r>
      <w:r w:rsidR="00F231BD">
        <w:rPr>
          <w:rFonts w:cs="Arial"/>
          <w:b/>
          <w:bCs/>
          <w:szCs w:val="24"/>
        </w:rPr>
        <w:t>Alderman M</w:t>
      </w:r>
      <w:r>
        <w:rPr>
          <w:rFonts w:cs="Arial"/>
          <w:b/>
          <w:bCs/>
          <w:szCs w:val="24"/>
        </w:rPr>
        <w:t>cAlpine</w:t>
      </w:r>
      <w:r w:rsidR="00F231BD" w:rsidRPr="00225F0A">
        <w:rPr>
          <w:rFonts w:cs="Arial"/>
          <w:b/>
          <w:bCs/>
          <w:szCs w:val="24"/>
        </w:rPr>
        <w:t xml:space="preserve">, seconded by </w:t>
      </w:r>
      <w:r>
        <w:rPr>
          <w:rFonts w:cs="Arial"/>
          <w:b/>
          <w:bCs/>
          <w:szCs w:val="24"/>
        </w:rPr>
        <w:t>Alderman Armstrong-Cotter</w:t>
      </w:r>
      <w:r w:rsidR="00F231BD" w:rsidRPr="00225F0A">
        <w:rPr>
          <w:rFonts w:cs="Arial"/>
          <w:b/>
          <w:bCs/>
          <w:szCs w:val="24"/>
        </w:rPr>
        <w:t xml:space="preserve">, that the minutes </w:t>
      </w:r>
      <w:r>
        <w:rPr>
          <w:rFonts w:cs="Arial"/>
          <w:b/>
          <w:bCs/>
          <w:szCs w:val="24"/>
        </w:rPr>
        <w:t xml:space="preserve">of the Environment Committee </w:t>
      </w:r>
      <w:r w:rsidR="00F231BD" w:rsidRPr="00225F0A">
        <w:rPr>
          <w:rFonts w:cs="Arial"/>
          <w:b/>
          <w:bCs/>
          <w:szCs w:val="24"/>
        </w:rPr>
        <w:t xml:space="preserve">be approved and adopted. </w:t>
      </w:r>
    </w:p>
    <w:p w14:paraId="37D35D68" w14:textId="77777777" w:rsidR="00CD04C3" w:rsidRPr="00CD04C3" w:rsidRDefault="00CD04C3" w:rsidP="005E2C80">
      <w:pPr>
        <w:tabs>
          <w:tab w:val="left" w:pos="567"/>
        </w:tabs>
        <w:rPr>
          <w:rFonts w:cs="Arial"/>
          <w:szCs w:val="24"/>
        </w:rPr>
      </w:pPr>
    </w:p>
    <w:p w14:paraId="6D605669" w14:textId="77777777" w:rsidR="005E2C80" w:rsidRDefault="005E2C80" w:rsidP="00CD04C3">
      <w:pPr>
        <w:pStyle w:val="Heading2"/>
      </w:pPr>
      <w:r w:rsidRPr="00CD04C3">
        <w:rPr>
          <w:u w:val="none"/>
        </w:rPr>
        <w:t xml:space="preserve">7.3. </w:t>
      </w:r>
      <w:r w:rsidRPr="00CD04C3">
        <w:rPr>
          <w:u w:val="none"/>
        </w:rPr>
        <w:tab/>
      </w:r>
      <w:r>
        <w:t xml:space="preserve">Place and Prosperity Committee dated 5 December 2024 </w:t>
      </w:r>
    </w:p>
    <w:p w14:paraId="23EF8C4B" w14:textId="77777777" w:rsidR="00CD04C3" w:rsidRDefault="00CD04C3" w:rsidP="005E2C80">
      <w:pPr>
        <w:tabs>
          <w:tab w:val="left" w:pos="567"/>
        </w:tabs>
        <w:rPr>
          <w:rFonts w:cs="Arial"/>
          <w:szCs w:val="24"/>
        </w:rPr>
      </w:pPr>
    </w:p>
    <w:p w14:paraId="7FC99B2F" w14:textId="63AF5682" w:rsidR="0011066A" w:rsidRDefault="0011066A" w:rsidP="005E2C80">
      <w:pPr>
        <w:tabs>
          <w:tab w:val="left" w:pos="567"/>
        </w:tabs>
        <w:rPr>
          <w:rFonts w:cs="Arial"/>
          <w:szCs w:val="24"/>
        </w:rPr>
      </w:pPr>
      <w:r w:rsidRPr="0011066A">
        <w:rPr>
          <w:rFonts w:cs="Arial"/>
          <w:caps/>
          <w:szCs w:val="24"/>
        </w:rPr>
        <w:t>Previously circulated:-</w:t>
      </w:r>
      <w:r>
        <w:rPr>
          <w:rFonts w:cs="Arial"/>
          <w:szCs w:val="24"/>
        </w:rPr>
        <w:t xml:space="preserve"> Copy of the above minutes. </w:t>
      </w:r>
    </w:p>
    <w:p w14:paraId="694B568D" w14:textId="77777777" w:rsidR="00CD04C3" w:rsidRDefault="00CD04C3" w:rsidP="005E2C80">
      <w:pPr>
        <w:tabs>
          <w:tab w:val="left" w:pos="567"/>
        </w:tabs>
        <w:rPr>
          <w:rFonts w:cs="Arial"/>
          <w:szCs w:val="24"/>
        </w:rPr>
      </w:pPr>
    </w:p>
    <w:p w14:paraId="5EF7E80B" w14:textId="1A46AE68" w:rsidR="00F231BD" w:rsidRPr="00225F0A" w:rsidRDefault="00F231BD" w:rsidP="00F231BD">
      <w:pPr>
        <w:tabs>
          <w:tab w:val="left" w:pos="567"/>
        </w:tabs>
        <w:rPr>
          <w:rFonts w:cs="Arial"/>
          <w:b/>
          <w:bCs/>
          <w:szCs w:val="24"/>
        </w:rPr>
      </w:pPr>
      <w:r w:rsidRPr="00225F0A">
        <w:rPr>
          <w:rFonts w:cs="Arial"/>
          <w:b/>
          <w:bCs/>
          <w:szCs w:val="24"/>
        </w:rPr>
        <w:t xml:space="preserve">RESOLVED, on the proposal of </w:t>
      </w:r>
      <w:r>
        <w:rPr>
          <w:rFonts w:cs="Arial"/>
          <w:b/>
          <w:bCs/>
          <w:szCs w:val="24"/>
        </w:rPr>
        <w:t>Councillor Gilmour</w:t>
      </w:r>
      <w:r w:rsidRPr="00225F0A">
        <w:rPr>
          <w:rFonts w:cs="Arial"/>
          <w:b/>
          <w:bCs/>
          <w:szCs w:val="24"/>
        </w:rPr>
        <w:t xml:space="preserve">, seconded by </w:t>
      </w:r>
      <w:r>
        <w:rPr>
          <w:rFonts w:cs="Arial"/>
          <w:b/>
          <w:bCs/>
          <w:szCs w:val="24"/>
        </w:rPr>
        <w:t>Alderman Adair</w:t>
      </w:r>
      <w:r w:rsidRPr="00225F0A">
        <w:rPr>
          <w:rFonts w:cs="Arial"/>
          <w:b/>
          <w:bCs/>
          <w:szCs w:val="24"/>
        </w:rPr>
        <w:t xml:space="preserve">, that the minutes be approved and adopted. </w:t>
      </w:r>
    </w:p>
    <w:p w14:paraId="08B1A6F0" w14:textId="77777777" w:rsidR="00CD04C3" w:rsidRPr="00CD04C3" w:rsidRDefault="00CD04C3" w:rsidP="005E2C80">
      <w:pPr>
        <w:tabs>
          <w:tab w:val="left" w:pos="567"/>
        </w:tabs>
        <w:rPr>
          <w:rFonts w:cs="Arial"/>
          <w:szCs w:val="24"/>
        </w:rPr>
      </w:pPr>
    </w:p>
    <w:p w14:paraId="23DFE6DE" w14:textId="77777777" w:rsidR="005E2C80" w:rsidRDefault="005E2C80" w:rsidP="00CD04C3">
      <w:pPr>
        <w:pStyle w:val="Heading2"/>
      </w:pPr>
      <w:r w:rsidRPr="00CD04C3">
        <w:rPr>
          <w:u w:val="none"/>
        </w:rPr>
        <w:t xml:space="preserve">7.4. </w:t>
      </w:r>
      <w:r w:rsidRPr="00CD04C3">
        <w:rPr>
          <w:u w:val="none"/>
        </w:rPr>
        <w:tab/>
      </w:r>
      <w:r>
        <w:t xml:space="preserve">Corporate Committee dated 10 December 2024 </w:t>
      </w:r>
    </w:p>
    <w:p w14:paraId="043214BD" w14:textId="77777777" w:rsidR="00BB5CF5" w:rsidRDefault="00BB5CF5" w:rsidP="00BB5CF5"/>
    <w:p w14:paraId="25CB43F8" w14:textId="77777777" w:rsidR="00BB5CF5" w:rsidRDefault="00BB5CF5" w:rsidP="00BB5CF5">
      <w:pPr>
        <w:rPr>
          <w:b/>
          <w:bCs/>
        </w:rPr>
      </w:pPr>
      <w:r>
        <w:rPr>
          <w:b/>
          <w:bCs/>
        </w:rPr>
        <w:t>***NOTE Council Meeting 29 January 2025***</w:t>
      </w:r>
    </w:p>
    <w:p w14:paraId="58DAE62A" w14:textId="77777777" w:rsidR="00CD04C3" w:rsidRDefault="00CD04C3" w:rsidP="005E2C80">
      <w:pPr>
        <w:tabs>
          <w:tab w:val="left" w:pos="567"/>
        </w:tabs>
        <w:rPr>
          <w:rFonts w:cs="Arial"/>
          <w:szCs w:val="24"/>
        </w:rPr>
      </w:pPr>
    </w:p>
    <w:p w14:paraId="238C253D" w14:textId="77777777" w:rsidR="0011066A" w:rsidRDefault="0011066A" w:rsidP="0011066A">
      <w:pPr>
        <w:tabs>
          <w:tab w:val="left" w:pos="567"/>
        </w:tabs>
        <w:rPr>
          <w:rFonts w:cs="Arial"/>
          <w:szCs w:val="24"/>
        </w:rPr>
      </w:pPr>
      <w:r w:rsidRPr="0011066A">
        <w:rPr>
          <w:rFonts w:cs="Arial"/>
          <w:caps/>
          <w:szCs w:val="24"/>
        </w:rPr>
        <w:t>Previously circulated:-</w:t>
      </w:r>
      <w:r>
        <w:rPr>
          <w:rFonts w:cs="Arial"/>
          <w:szCs w:val="24"/>
        </w:rPr>
        <w:t xml:space="preserve"> Copy of the above minutes. </w:t>
      </w:r>
    </w:p>
    <w:p w14:paraId="4396E797" w14:textId="77777777" w:rsidR="00CD04C3" w:rsidRDefault="00CD04C3" w:rsidP="005E2C80">
      <w:pPr>
        <w:tabs>
          <w:tab w:val="left" w:pos="567"/>
        </w:tabs>
        <w:rPr>
          <w:rFonts w:cs="Arial"/>
          <w:szCs w:val="24"/>
        </w:rPr>
      </w:pPr>
    </w:p>
    <w:p w14:paraId="38D704FF" w14:textId="4A56FD30" w:rsidR="00CD04C3" w:rsidRDefault="004567F8" w:rsidP="005E2C80">
      <w:pPr>
        <w:tabs>
          <w:tab w:val="left" w:pos="567"/>
        </w:tabs>
        <w:rPr>
          <w:rFonts w:cs="Arial"/>
          <w:szCs w:val="24"/>
        </w:rPr>
      </w:pPr>
      <w:r>
        <w:rPr>
          <w:rFonts w:cs="Arial"/>
          <w:szCs w:val="24"/>
        </w:rPr>
        <w:t xml:space="preserve">Proposed by Councillor Irwin, seconded by Councillor Cochrane, that the minutes be approved and adopted.  </w:t>
      </w:r>
    </w:p>
    <w:p w14:paraId="46F16420" w14:textId="77777777" w:rsidR="004567F8" w:rsidRDefault="004567F8" w:rsidP="005E2C80">
      <w:pPr>
        <w:tabs>
          <w:tab w:val="left" w:pos="567"/>
        </w:tabs>
        <w:rPr>
          <w:rFonts w:cs="Arial"/>
          <w:szCs w:val="24"/>
        </w:rPr>
      </w:pPr>
    </w:p>
    <w:p w14:paraId="16E52A72" w14:textId="0EFA6174" w:rsidR="004567F8" w:rsidRDefault="004567F8" w:rsidP="005E2C80">
      <w:pPr>
        <w:tabs>
          <w:tab w:val="left" w:pos="567"/>
        </w:tabs>
        <w:rPr>
          <w:rFonts w:cs="Arial"/>
          <w:szCs w:val="24"/>
        </w:rPr>
      </w:pPr>
      <w:r>
        <w:rPr>
          <w:rFonts w:cs="Arial"/>
          <w:szCs w:val="24"/>
        </w:rPr>
        <w:t xml:space="preserve">In respect of Item 17 – Councillor Kendall advised that she wished to raise the item in the exclusion of the public/press.  </w:t>
      </w:r>
    </w:p>
    <w:p w14:paraId="69435378" w14:textId="77777777" w:rsidR="004567F8" w:rsidRDefault="004567F8" w:rsidP="005E2C80">
      <w:pPr>
        <w:tabs>
          <w:tab w:val="left" w:pos="567"/>
        </w:tabs>
        <w:rPr>
          <w:rFonts w:cs="Arial"/>
          <w:szCs w:val="24"/>
        </w:rPr>
      </w:pPr>
    </w:p>
    <w:p w14:paraId="25A3601B" w14:textId="07632CF4" w:rsidR="00997506" w:rsidRDefault="00997506" w:rsidP="005E2C80">
      <w:pPr>
        <w:tabs>
          <w:tab w:val="left" w:pos="567"/>
        </w:tabs>
        <w:rPr>
          <w:rFonts w:cs="Arial"/>
          <w:szCs w:val="24"/>
        </w:rPr>
      </w:pPr>
      <w:r>
        <w:rPr>
          <w:rFonts w:cs="Arial"/>
          <w:szCs w:val="24"/>
        </w:rPr>
        <w:t xml:space="preserve">(The Head of Community and Culture entered the meeting – via zoom – 7.30pm) </w:t>
      </w:r>
    </w:p>
    <w:p w14:paraId="0BA66C70" w14:textId="77777777" w:rsidR="00CD04C3" w:rsidRDefault="00CD04C3" w:rsidP="005E2C80">
      <w:pPr>
        <w:tabs>
          <w:tab w:val="left" w:pos="567"/>
        </w:tabs>
        <w:rPr>
          <w:rFonts w:cs="Arial"/>
          <w:szCs w:val="24"/>
        </w:rPr>
      </w:pPr>
    </w:p>
    <w:p w14:paraId="626A260D" w14:textId="08A8A74C" w:rsidR="005E2C80" w:rsidRDefault="005E2C80" w:rsidP="00CD04C3">
      <w:pPr>
        <w:pStyle w:val="Heading2"/>
      </w:pPr>
      <w:bookmarkStart w:id="0" w:name="_Hlk187762844"/>
      <w:r w:rsidRPr="00CD04C3">
        <w:rPr>
          <w:u w:val="none"/>
        </w:rPr>
        <w:t xml:space="preserve">7.4.1 </w:t>
      </w:r>
      <w:r>
        <w:t>Matters Arising item 8 - NOM 623 Update: VE Day – 80</w:t>
      </w:r>
      <w:r w:rsidRPr="00515A59">
        <w:rPr>
          <w:vertAlign w:val="superscript"/>
        </w:rPr>
        <w:t>th</w:t>
      </w:r>
      <w:r>
        <w:t xml:space="preserve"> Anniversary </w:t>
      </w:r>
    </w:p>
    <w:p w14:paraId="6F4F7365" w14:textId="77777777" w:rsidR="00CD04C3" w:rsidRDefault="00CD04C3" w:rsidP="005E2C80">
      <w:pPr>
        <w:tabs>
          <w:tab w:val="left" w:pos="567"/>
        </w:tabs>
        <w:rPr>
          <w:rFonts w:cs="Arial"/>
          <w:szCs w:val="24"/>
        </w:rPr>
      </w:pPr>
    </w:p>
    <w:p w14:paraId="5130A371" w14:textId="7738A68E" w:rsidR="00703996" w:rsidRDefault="0011066A" w:rsidP="00703996">
      <w:pPr>
        <w:tabs>
          <w:tab w:val="left" w:pos="567"/>
        </w:tabs>
        <w:rPr>
          <w:rFonts w:cs="Arial"/>
          <w:szCs w:val="24"/>
        </w:rPr>
      </w:pPr>
      <w:r w:rsidRPr="0011066A">
        <w:rPr>
          <w:rFonts w:cs="Arial"/>
          <w:caps/>
          <w:szCs w:val="24"/>
        </w:rPr>
        <w:t>Previously circulated:-</w:t>
      </w:r>
      <w:r>
        <w:rPr>
          <w:rFonts w:cs="Arial"/>
          <w:szCs w:val="24"/>
        </w:rPr>
        <w:t xml:space="preserve"> Report from </w:t>
      </w:r>
      <w:r w:rsidR="00703996">
        <w:rPr>
          <w:rFonts w:cs="Arial"/>
          <w:szCs w:val="24"/>
        </w:rPr>
        <w:t>Director of Corporate Services detailing that a</w:t>
      </w:r>
      <w:r w:rsidR="00703996" w:rsidRPr="00703996">
        <w:rPr>
          <w:rFonts w:cs="Arial"/>
          <w:szCs w:val="24"/>
        </w:rPr>
        <w:t xml:space="preserve"> Notice of Motion discussed at Corporate Services Committee in June 2024 was that 8th May 202</w:t>
      </w:r>
      <w:r w:rsidR="005C7898">
        <w:rPr>
          <w:rFonts w:cs="Arial"/>
          <w:szCs w:val="24"/>
        </w:rPr>
        <w:t>5</w:t>
      </w:r>
      <w:r w:rsidR="00703996" w:rsidRPr="00703996">
        <w:rPr>
          <w:rFonts w:cs="Arial"/>
          <w:szCs w:val="24"/>
        </w:rPr>
        <w:t xml:space="preserve"> </w:t>
      </w:r>
      <w:r w:rsidR="00997506">
        <w:rPr>
          <w:rFonts w:cs="Arial"/>
          <w:szCs w:val="24"/>
        </w:rPr>
        <w:t xml:space="preserve">would </w:t>
      </w:r>
      <w:r w:rsidR="00703996" w:rsidRPr="00703996">
        <w:rPr>
          <w:rFonts w:cs="Arial"/>
          <w:szCs w:val="24"/>
        </w:rPr>
        <w:t>be 80 years since VE Day – the official end of the Second World War in Europe. Officers were asked to outline potential ways the historic anniversary could be commemorated. It was suggested that this should include any national plans for beacon lighting and with Council working with local people and local community groups to mark this occasion so that a budget c</w:t>
      </w:r>
      <w:r w:rsidR="00275A84">
        <w:rPr>
          <w:rFonts w:cs="Arial"/>
          <w:szCs w:val="24"/>
        </w:rPr>
        <w:t>ould</w:t>
      </w:r>
      <w:r w:rsidR="00703996" w:rsidRPr="00703996">
        <w:rPr>
          <w:rFonts w:cs="Arial"/>
          <w:szCs w:val="24"/>
        </w:rPr>
        <w:t xml:space="preserve"> be included in the next rate setting process. </w:t>
      </w:r>
    </w:p>
    <w:p w14:paraId="6BDC87F7" w14:textId="77777777" w:rsidR="00275A84" w:rsidRPr="00703996" w:rsidRDefault="00275A84" w:rsidP="00703996">
      <w:pPr>
        <w:tabs>
          <w:tab w:val="left" w:pos="567"/>
        </w:tabs>
        <w:rPr>
          <w:rFonts w:cs="Arial"/>
          <w:szCs w:val="24"/>
        </w:rPr>
      </w:pPr>
    </w:p>
    <w:p w14:paraId="2D217253" w14:textId="306EE544" w:rsidR="0011066A" w:rsidRDefault="00703996" w:rsidP="00703996">
      <w:pPr>
        <w:tabs>
          <w:tab w:val="left" w:pos="567"/>
        </w:tabs>
        <w:rPr>
          <w:rFonts w:cs="Arial"/>
          <w:szCs w:val="24"/>
        </w:rPr>
      </w:pPr>
      <w:r w:rsidRPr="00703996">
        <w:rPr>
          <w:rFonts w:cs="Arial"/>
          <w:szCs w:val="24"/>
        </w:rPr>
        <w:t>A query was raised by C</w:t>
      </w:r>
      <w:r w:rsidR="00275A84">
        <w:rPr>
          <w:rFonts w:cs="Arial"/>
          <w:szCs w:val="24"/>
        </w:rPr>
        <w:t>ouncillor Gilmour</w:t>
      </w:r>
      <w:r w:rsidRPr="00703996">
        <w:rPr>
          <w:rFonts w:cs="Arial"/>
          <w:szCs w:val="24"/>
        </w:rPr>
        <w:t xml:space="preserve"> and Ald</w:t>
      </w:r>
      <w:r w:rsidR="00275A84">
        <w:rPr>
          <w:rFonts w:cs="Arial"/>
          <w:szCs w:val="24"/>
        </w:rPr>
        <w:t>erman</w:t>
      </w:r>
      <w:r w:rsidRPr="00703996">
        <w:rPr>
          <w:rFonts w:cs="Arial"/>
          <w:szCs w:val="24"/>
        </w:rPr>
        <w:t xml:space="preserve"> Smith around why proposed grants should only be £500 per group – it was felt that wa</w:t>
      </w:r>
      <w:r w:rsidR="00275A84">
        <w:rPr>
          <w:rFonts w:cs="Arial"/>
          <w:szCs w:val="24"/>
        </w:rPr>
        <w:t>s not</w:t>
      </w:r>
      <w:r w:rsidRPr="00703996">
        <w:rPr>
          <w:rFonts w:cs="Arial"/>
          <w:szCs w:val="24"/>
        </w:rPr>
        <w:t xml:space="preserve"> a sufficient sum </w:t>
      </w:r>
      <w:r w:rsidRPr="00703996">
        <w:rPr>
          <w:rFonts w:cs="Arial"/>
          <w:szCs w:val="24"/>
        </w:rPr>
        <w:lastRenderedPageBreak/>
        <w:t xml:space="preserve">particularly for those events which were much larger. The Director of Corporate Services said he would consult with the Community Development Team and come back with additional information. The following information </w:t>
      </w:r>
      <w:r w:rsidR="00275A84">
        <w:rPr>
          <w:rFonts w:cs="Arial"/>
          <w:szCs w:val="24"/>
        </w:rPr>
        <w:t>was</w:t>
      </w:r>
      <w:r w:rsidRPr="00703996">
        <w:rPr>
          <w:rFonts w:cs="Arial"/>
          <w:szCs w:val="24"/>
        </w:rPr>
        <w:t xml:space="preserve"> for further consideration by Members.</w:t>
      </w:r>
    </w:p>
    <w:p w14:paraId="78888CDE" w14:textId="77777777" w:rsidR="00CD04C3" w:rsidRDefault="00CD04C3" w:rsidP="005E2C80">
      <w:pPr>
        <w:tabs>
          <w:tab w:val="left" w:pos="567"/>
        </w:tabs>
        <w:rPr>
          <w:rFonts w:cs="Arial"/>
          <w:szCs w:val="24"/>
        </w:rPr>
      </w:pPr>
    </w:p>
    <w:p w14:paraId="3A4EDBEC" w14:textId="1C3C5668" w:rsidR="00275A84" w:rsidRDefault="00275A84" w:rsidP="00275A84">
      <w:r w:rsidRPr="00CE5DEE">
        <w:t>The new Grants policy as approved by Council in 2024 state</w:t>
      </w:r>
      <w:r>
        <w:t>d</w:t>
      </w:r>
      <w:r w:rsidRPr="00CE5DEE">
        <w:t xml:space="preserve"> the following:</w:t>
      </w:r>
    </w:p>
    <w:p w14:paraId="7E57CFF0" w14:textId="77777777" w:rsidR="00275A84" w:rsidRPr="00CE5DEE" w:rsidRDefault="00275A84" w:rsidP="00275A84"/>
    <w:p w14:paraId="09D116E9" w14:textId="77777777" w:rsidR="00275A84" w:rsidRPr="00CE5DEE" w:rsidRDefault="00275A84" w:rsidP="00275A84">
      <w:pPr>
        <w:rPr>
          <w:i/>
          <w:iCs/>
        </w:rPr>
      </w:pPr>
      <w:r w:rsidRPr="00CE5DEE">
        <w:rPr>
          <w:i/>
          <w:iCs/>
        </w:rPr>
        <w:t>4.1 Issuing of grant advances Depending on the amount of grant awarded advance payments can be issued by the Council where a specific written request is submitted demonstrating the need for the payment. The need for an advance payment may require a projected cash flow for the life of the project, along with an up-to-date bank statement. For awards: • up to £500 the full amount can be paid in advance; • up to £3000, up to 50% can be paid in advance; and • up to £10,000 up to 30% can be paid in advance; over £10,000 an agreed payment schedule should be put in place and detailed in Letter of Offer. Subsequent payments must only be made following satisfactory verification of interim claims. How surpluses are dealt with should be outlined in your grant scheme, but any funds carried forward should not exceed the lesser of £3000 or 10% of the annual award. For multi-annual awards there can be no carry over at the end of the award period.</w:t>
      </w:r>
    </w:p>
    <w:p w14:paraId="3568B1B3" w14:textId="77777777" w:rsidR="00275A84" w:rsidRPr="00CE5DEE" w:rsidRDefault="00275A84" w:rsidP="00275A84"/>
    <w:p w14:paraId="0C75FDB1" w14:textId="2DB1B521" w:rsidR="00275A84" w:rsidRPr="00CE5DEE" w:rsidRDefault="00275A84" w:rsidP="00275A84">
      <w:r w:rsidRPr="00CE5DEE">
        <w:t xml:space="preserve">In the paper presented to Committee, £500 was suggested as the upper limit for grants from the perspective that </w:t>
      </w:r>
      <w:r>
        <w:t>could</w:t>
      </w:r>
      <w:r w:rsidRPr="00CE5DEE">
        <w:t xml:space="preserve"> be paid in full</w:t>
      </w:r>
      <w:r>
        <w:t xml:space="preserve"> in advance</w:t>
      </w:r>
      <w:r w:rsidRPr="00CE5DEE">
        <w:t xml:space="preserve"> in line with policy.  Anything above th</w:t>
      </w:r>
      <w:r>
        <w:t>at</w:t>
      </w:r>
      <w:r w:rsidRPr="00CE5DEE">
        <w:t xml:space="preserve"> would require the applicant to have the ability to have sufficient cashflow to pay for 50% of their claim before claiming it back. However, if applicants were able to do this then administering grants above £500 would be possible. It was felt from past experience, that this fund would more </w:t>
      </w:r>
      <w:r>
        <w:t xml:space="preserve">likely </w:t>
      </w:r>
      <w:r w:rsidRPr="00CE5DEE">
        <w:t xml:space="preserve">be utilised by those groups, whereas larger groups could avail of </w:t>
      </w:r>
      <w:r>
        <w:t xml:space="preserve">the </w:t>
      </w:r>
      <w:r w:rsidRPr="00CE5DEE">
        <w:t xml:space="preserve">Community Festivals </w:t>
      </w:r>
      <w:r>
        <w:t>G</w:t>
      </w:r>
      <w:r w:rsidRPr="00CE5DEE">
        <w:t xml:space="preserve">rant.  </w:t>
      </w:r>
    </w:p>
    <w:p w14:paraId="259224BA" w14:textId="77777777" w:rsidR="00275A84" w:rsidRPr="00CE5DEE" w:rsidRDefault="00275A84" w:rsidP="00275A84"/>
    <w:p w14:paraId="295983A1" w14:textId="157E70E2" w:rsidR="00275A84" w:rsidRDefault="00275A84" w:rsidP="00275A84">
      <w:r w:rsidRPr="00CE5DEE">
        <w:t>If the Council approve</w:t>
      </w:r>
      <w:r>
        <w:t>s</w:t>
      </w:r>
      <w:r w:rsidRPr="00CE5DEE">
        <w:t xml:space="preserve"> the VE day paper, a further paper </w:t>
      </w:r>
      <w:r>
        <w:t>would</w:t>
      </w:r>
      <w:r w:rsidRPr="00CE5DEE">
        <w:t xml:space="preserve"> be brough</w:t>
      </w:r>
      <w:r>
        <w:t>t</w:t>
      </w:r>
      <w:r w:rsidRPr="00CE5DEE">
        <w:t xml:space="preserve"> to Community &amp; Wellbeing Committee to outline options for the scheme.</w:t>
      </w:r>
    </w:p>
    <w:p w14:paraId="5BCD6329" w14:textId="77777777" w:rsidR="00275A84" w:rsidRDefault="00275A84" w:rsidP="00275A84"/>
    <w:p w14:paraId="6A1B80B1" w14:textId="59479A7F" w:rsidR="00275A84" w:rsidRPr="00CE5DEE" w:rsidRDefault="00275A84" w:rsidP="00275A84">
      <w:r w:rsidRPr="00275A84">
        <w:rPr>
          <w:caps/>
        </w:rPr>
        <w:t xml:space="preserve">Recommended </w:t>
      </w:r>
      <w:r w:rsidRPr="00CE5DEE">
        <w:t xml:space="preserve">that Council </w:t>
      </w:r>
      <w:r>
        <w:t>re</w:t>
      </w:r>
      <w:r w:rsidRPr="00CE5DEE">
        <w:t>consider Item 8 from Corporate Services Committee</w:t>
      </w:r>
      <w:r>
        <w:t xml:space="preserve"> on</w:t>
      </w:r>
      <w:r w:rsidRPr="00CE5DEE">
        <w:t xml:space="preserve"> </w:t>
      </w:r>
      <w:r>
        <w:t xml:space="preserve">10 December 2024 </w:t>
      </w:r>
      <w:r w:rsidRPr="00CE5DEE">
        <w:t>and approves the programme and funding, noting that a further report will be brought to Community and Wellbeing</w:t>
      </w:r>
      <w:r>
        <w:t xml:space="preserve"> Committee </w:t>
      </w:r>
      <w:r w:rsidRPr="00CE5DEE">
        <w:t>outlining options for how</w:t>
      </w:r>
      <w:r>
        <w:t xml:space="preserve"> VE Day</w:t>
      </w:r>
      <w:r w:rsidRPr="00CE5DEE">
        <w:t xml:space="preserve"> grants will be administered.</w:t>
      </w:r>
    </w:p>
    <w:p w14:paraId="3F753F37" w14:textId="77777777" w:rsidR="00CD04C3" w:rsidRDefault="00CD04C3" w:rsidP="005E2C80">
      <w:pPr>
        <w:tabs>
          <w:tab w:val="left" w:pos="567"/>
        </w:tabs>
        <w:rPr>
          <w:rFonts w:cs="Arial"/>
          <w:szCs w:val="24"/>
        </w:rPr>
      </w:pPr>
    </w:p>
    <w:p w14:paraId="06053A06" w14:textId="78241E8E" w:rsidR="00CD04C3" w:rsidRPr="00220A39" w:rsidRDefault="00997506" w:rsidP="005E2C80">
      <w:pPr>
        <w:tabs>
          <w:tab w:val="left" w:pos="567"/>
        </w:tabs>
        <w:rPr>
          <w:rFonts w:cs="Arial"/>
          <w:szCs w:val="24"/>
        </w:rPr>
      </w:pPr>
      <w:r w:rsidRPr="00220A39">
        <w:rPr>
          <w:rFonts w:cs="Arial"/>
          <w:szCs w:val="24"/>
        </w:rPr>
        <w:t xml:space="preserve">Proposed by </w:t>
      </w:r>
      <w:r w:rsidR="00220A39" w:rsidRPr="00220A39">
        <w:rPr>
          <w:rFonts w:cs="Arial"/>
          <w:szCs w:val="24"/>
        </w:rPr>
        <w:t>Councillor Gilmour, seconded by Alderman Smith, that the Council increases the funding to £1000 per group</w:t>
      </w:r>
      <w:r w:rsidR="005A5818">
        <w:rPr>
          <w:rFonts w:cs="Arial"/>
          <w:szCs w:val="24"/>
        </w:rPr>
        <w:t xml:space="preserve">. </w:t>
      </w:r>
    </w:p>
    <w:p w14:paraId="4E408EA5" w14:textId="77777777" w:rsidR="00CD04C3" w:rsidRDefault="00CD04C3" w:rsidP="005E2C80">
      <w:pPr>
        <w:tabs>
          <w:tab w:val="left" w:pos="567"/>
        </w:tabs>
        <w:rPr>
          <w:rFonts w:cs="Arial"/>
          <w:szCs w:val="24"/>
        </w:rPr>
      </w:pPr>
    </w:p>
    <w:p w14:paraId="6F11BFE3" w14:textId="4E25E128" w:rsidR="005A5818" w:rsidRDefault="005A5818" w:rsidP="005E2C80">
      <w:pPr>
        <w:tabs>
          <w:tab w:val="left" w:pos="567"/>
        </w:tabs>
        <w:rPr>
          <w:rFonts w:cs="Arial"/>
          <w:szCs w:val="24"/>
        </w:rPr>
      </w:pPr>
      <w:r>
        <w:rPr>
          <w:rFonts w:cs="Arial"/>
          <w:szCs w:val="24"/>
        </w:rPr>
        <w:t xml:space="preserve">Councillor Gilmour stated that community groups had found it difficult to organise an event for £500.  </w:t>
      </w:r>
    </w:p>
    <w:p w14:paraId="433E1A0B" w14:textId="77777777" w:rsidR="005A5818" w:rsidRDefault="005A5818" w:rsidP="005E2C80">
      <w:pPr>
        <w:tabs>
          <w:tab w:val="left" w:pos="567"/>
        </w:tabs>
        <w:rPr>
          <w:rFonts w:cs="Arial"/>
          <w:szCs w:val="24"/>
        </w:rPr>
      </w:pPr>
    </w:p>
    <w:p w14:paraId="1781CB52" w14:textId="3E376278" w:rsidR="00CD04C3" w:rsidRDefault="002804E3" w:rsidP="005E2C80">
      <w:pPr>
        <w:tabs>
          <w:tab w:val="left" w:pos="567"/>
        </w:tabs>
        <w:rPr>
          <w:rFonts w:cs="Arial"/>
          <w:szCs w:val="24"/>
        </w:rPr>
      </w:pPr>
      <w:r>
        <w:rPr>
          <w:rFonts w:cs="Arial"/>
          <w:szCs w:val="24"/>
        </w:rPr>
        <w:t xml:space="preserve">Alderman Smith </w:t>
      </w:r>
      <w:proofErr w:type="gramStart"/>
      <w:r w:rsidR="005A5818">
        <w:rPr>
          <w:rFonts w:cs="Arial"/>
          <w:szCs w:val="24"/>
        </w:rPr>
        <w:t>was in agreement</w:t>
      </w:r>
      <w:proofErr w:type="gramEnd"/>
      <w:r w:rsidR="005A5818">
        <w:rPr>
          <w:rFonts w:cs="Arial"/>
          <w:szCs w:val="24"/>
        </w:rPr>
        <w:t xml:space="preserve"> with Councillor Gilmour</w:t>
      </w:r>
      <w:r w:rsidR="00853E81">
        <w:rPr>
          <w:rFonts w:cs="Arial"/>
          <w:szCs w:val="24"/>
        </w:rPr>
        <w:t>’s</w:t>
      </w:r>
      <w:r w:rsidR="005A5818">
        <w:rPr>
          <w:rFonts w:cs="Arial"/>
          <w:szCs w:val="24"/>
        </w:rPr>
        <w:t xml:space="preserve"> proposal.  </w:t>
      </w:r>
    </w:p>
    <w:p w14:paraId="686D1043" w14:textId="77777777" w:rsidR="00722E5A" w:rsidRDefault="00722E5A" w:rsidP="005E2C80">
      <w:pPr>
        <w:tabs>
          <w:tab w:val="left" w:pos="567"/>
        </w:tabs>
        <w:rPr>
          <w:rFonts w:cs="Arial"/>
          <w:szCs w:val="24"/>
        </w:rPr>
      </w:pPr>
    </w:p>
    <w:p w14:paraId="4E123353" w14:textId="73ED3880" w:rsidR="00722E5A" w:rsidRDefault="00722E5A" w:rsidP="005E2C80">
      <w:pPr>
        <w:tabs>
          <w:tab w:val="left" w:pos="567"/>
        </w:tabs>
        <w:rPr>
          <w:rFonts w:cs="Arial"/>
          <w:szCs w:val="24"/>
        </w:rPr>
      </w:pPr>
      <w:r>
        <w:rPr>
          <w:rFonts w:cs="Arial"/>
          <w:szCs w:val="24"/>
        </w:rPr>
        <w:t xml:space="preserve">The Director of Corporate Services sought clarity that the proposal was seeking to double the budget.   </w:t>
      </w:r>
      <w:r w:rsidR="005A5818">
        <w:rPr>
          <w:rFonts w:cs="Arial"/>
          <w:szCs w:val="24"/>
        </w:rPr>
        <w:t xml:space="preserve">Councillor Gilmour clarified that her proposal would double the budget.  </w:t>
      </w:r>
    </w:p>
    <w:p w14:paraId="004E4DBD" w14:textId="77777777" w:rsidR="00722E5A" w:rsidRDefault="00722E5A" w:rsidP="005E2C80">
      <w:pPr>
        <w:tabs>
          <w:tab w:val="left" w:pos="567"/>
        </w:tabs>
        <w:rPr>
          <w:rFonts w:cs="Arial"/>
          <w:szCs w:val="24"/>
        </w:rPr>
      </w:pPr>
    </w:p>
    <w:p w14:paraId="31C0DA58" w14:textId="2DBD9D25" w:rsidR="005A5818" w:rsidRDefault="005A5818" w:rsidP="005E2C80">
      <w:pPr>
        <w:tabs>
          <w:tab w:val="left" w:pos="567"/>
        </w:tabs>
        <w:rPr>
          <w:rFonts w:cs="Arial"/>
          <w:szCs w:val="24"/>
        </w:rPr>
      </w:pPr>
      <w:r>
        <w:rPr>
          <w:rFonts w:cs="Arial"/>
          <w:szCs w:val="24"/>
        </w:rPr>
        <w:lastRenderedPageBreak/>
        <w:t xml:space="preserve">Alderman McIlveen sought clarity on the additional funding that would be required.  The Director of Corporate Services advised that £60,000 would need to be made available. </w:t>
      </w:r>
    </w:p>
    <w:p w14:paraId="330F6E8A" w14:textId="77777777" w:rsidR="005A5818" w:rsidRDefault="005A5818" w:rsidP="005E2C80">
      <w:pPr>
        <w:tabs>
          <w:tab w:val="left" w:pos="567"/>
        </w:tabs>
        <w:rPr>
          <w:rFonts w:cs="Arial"/>
          <w:szCs w:val="24"/>
        </w:rPr>
      </w:pPr>
    </w:p>
    <w:p w14:paraId="7CCC15FD" w14:textId="4C5AB24F" w:rsidR="005A5818" w:rsidRDefault="005A5818" w:rsidP="005E2C80">
      <w:pPr>
        <w:tabs>
          <w:tab w:val="left" w:pos="567"/>
        </w:tabs>
        <w:rPr>
          <w:rFonts w:cs="Arial"/>
          <w:szCs w:val="24"/>
        </w:rPr>
      </w:pPr>
      <w:r>
        <w:rPr>
          <w:rFonts w:cs="Arial"/>
          <w:szCs w:val="24"/>
        </w:rPr>
        <w:t xml:space="preserve">Alderman McRandal agreed with the reasoning for increasing the funding available per group however was uncomfortable with </w:t>
      </w:r>
      <w:r w:rsidR="00F477E8">
        <w:rPr>
          <w:rFonts w:cs="Arial"/>
          <w:szCs w:val="24"/>
        </w:rPr>
        <w:t xml:space="preserve">doubling </w:t>
      </w:r>
      <w:r>
        <w:rPr>
          <w:rFonts w:cs="Arial"/>
          <w:szCs w:val="24"/>
        </w:rPr>
        <w:t>the budget</w:t>
      </w:r>
      <w:r w:rsidR="00F477E8">
        <w:rPr>
          <w:rFonts w:cs="Arial"/>
          <w:szCs w:val="24"/>
        </w:rPr>
        <w:t xml:space="preserve"> and such matters should be referred back to Committee for further discussion.  </w:t>
      </w:r>
    </w:p>
    <w:p w14:paraId="2D596CB9" w14:textId="77777777" w:rsidR="005A5818" w:rsidRDefault="005A5818" w:rsidP="005E2C80">
      <w:pPr>
        <w:tabs>
          <w:tab w:val="left" w:pos="567"/>
        </w:tabs>
        <w:rPr>
          <w:rFonts w:cs="Arial"/>
          <w:szCs w:val="24"/>
        </w:rPr>
      </w:pPr>
    </w:p>
    <w:p w14:paraId="7CE4A5A9" w14:textId="50BA9600" w:rsidR="00415F8B" w:rsidRDefault="00F477E8" w:rsidP="005E2C80">
      <w:pPr>
        <w:tabs>
          <w:tab w:val="left" w:pos="567"/>
        </w:tabs>
        <w:rPr>
          <w:rFonts w:cs="Arial"/>
          <w:szCs w:val="24"/>
        </w:rPr>
      </w:pPr>
      <w:r>
        <w:rPr>
          <w:rFonts w:cs="Arial"/>
          <w:szCs w:val="24"/>
        </w:rPr>
        <w:t xml:space="preserve">Councillor Gilmour clarified her proposal, she had </w:t>
      </w:r>
      <w:r w:rsidR="00853E81">
        <w:rPr>
          <w:rFonts w:cs="Arial"/>
          <w:szCs w:val="24"/>
        </w:rPr>
        <w:t xml:space="preserve">raised </w:t>
      </w:r>
      <w:r>
        <w:rPr>
          <w:rFonts w:cs="Arial"/>
          <w:szCs w:val="24"/>
        </w:rPr>
        <w:t>question</w:t>
      </w:r>
      <w:r w:rsidR="00853E81">
        <w:rPr>
          <w:rFonts w:cs="Arial"/>
          <w:szCs w:val="24"/>
        </w:rPr>
        <w:t>s</w:t>
      </w:r>
      <w:r>
        <w:rPr>
          <w:rFonts w:cs="Arial"/>
          <w:szCs w:val="24"/>
        </w:rPr>
        <w:t xml:space="preserve"> at the Corporate Services Committee </w:t>
      </w:r>
      <w:r w:rsidR="00853E81">
        <w:rPr>
          <w:rFonts w:cs="Arial"/>
          <w:szCs w:val="24"/>
        </w:rPr>
        <w:t>meeting</w:t>
      </w:r>
      <w:r>
        <w:rPr>
          <w:rFonts w:cs="Arial"/>
          <w:szCs w:val="24"/>
        </w:rPr>
        <w:t xml:space="preserve"> and the report had been brought back. She felt her proposal would benefit the residents and allow them to mark the significant anniversary.  </w:t>
      </w:r>
    </w:p>
    <w:p w14:paraId="3F01B683" w14:textId="77777777" w:rsidR="00F477E8" w:rsidRDefault="00F477E8" w:rsidP="005E2C80">
      <w:pPr>
        <w:tabs>
          <w:tab w:val="left" w:pos="567"/>
        </w:tabs>
        <w:rPr>
          <w:rFonts w:cs="Arial"/>
          <w:szCs w:val="24"/>
        </w:rPr>
      </w:pPr>
    </w:p>
    <w:p w14:paraId="3B52C598" w14:textId="5BD296C8" w:rsidR="007814DA" w:rsidRDefault="007814DA" w:rsidP="005E2C80">
      <w:pPr>
        <w:tabs>
          <w:tab w:val="left" w:pos="567"/>
        </w:tabs>
        <w:rPr>
          <w:rFonts w:cs="Arial"/>
          <w:szCs w:val="24"/>
        </w:rPr>
      </w:pPr>
      <w:r>
        <w:rPr>
          <w:rFonts w:cs="Arial"/>
          <w:szCs w:val="24"/>
        </w:rPr>
        <w:t xml:space="preserve">Councillor Morgan asked what the proposal was and felt it was most unclear. </w:t>
      </w:r>
    </w:p>
    <w:p w14:paraId="6B965825" w14:textId="77777777" w:rsidR="007814DA" w:rsidRDefault="007814DA" w:rsidP="005E2C80">
      <w:pPr>
        <w:tabs>
          <w:tab w:val="left" w:pos="567"/>
        </w:tabs>
        <w:rPr>
          <w:rFonts w:cs="Arial"/>
          <w:szCs w:val="24"/>
        </w:rPr>
      </w:pPr>
    </w:p>
    <w:p w14:paraId="2EB00547" w14:textId="4B91D9BD" w:rsidR="00415F8B" w:rsidRDefault="00415F8B" w:rsidP="005E2C80">
      <w:pPr>
        <w:tabs>
          <w:tab w:val="left" w:pos="567"/>
        </w:tabs>
        <w:rPr>
          <w:rFonts w:cs="Arial"/>
          <w:szCs w:val="24"/>
        </w:rPr>
      </w:pPr>
      <w:r>
        <w:rPr>
          <w:rFonts w:cs="Arial"/>
          <w:szCs w:val="24"/>
        </w:rPr>
        <w:t>The proposal was put to the meeting and declared carried with 24 voting For, 14 Against</w:t>
      </w:r>
      <w:r w:rsidR="00853E81">
        <w:rPr>
          <w:rFonts w:cs="Arial"/>
          <w:szCs w:val="24"/>
        </w:rPr>
        <w:t xml:space="preserve">, </w:t>
      </w:r>
      <w:r>
        <w:rPr>
          <w:rFonts w:cs="Arial"/>
          <w:szCs w:val="24"/>
        </w:rPr>
        <w:t xml:space="preserve">1 </w:t>
      </w:r>
      <w:r w:rsidR="00853E81">
        <w:rPr>
          <w:rFonts w:cs="Arial"/>
          <w:szCs w:val="24"/>
        </w:rPr>
        <w:t>A</w:t>
      </w:r>
      <w:r>
        <w:rPr>
          <w:rFonts w:cs="Arial"/>
          <w:szCs w:val="24"/>
        </w:rPr>
        <w:t>bstention</w:t>
      </w:r>
      <w:r w:rsidR="00853E81">
        <w:rPr>
          <w:rFonts w:cs="Arial"/>
          <w:szCs w:val="24"/>
        </w:rPr>
        <w:t xml:space="preserve"> and 1 Absent</w:t>
      </w:r>
      <w:r>
        <w:rPr>
          <w:rFonts w:cs="Arial"/>
          <w:szCs w:val="24"/>
        </w:rPr>
        <w:t>.</w:t>
      </w:r>
    </w:p>
    <w:p w14:paraId="43CA896C" w14:textId="77777777" w:rsidR="00415F8B" w:rsidRDefault="00415F8B" w:rsidP="005E2C80">
      <w:pPr>
        <w:tabs>
          <w:tab w:val="left" w:pos="567"/>
        </w:tabs>
        <w:rPr>
          <w:rFonts w:cs="Arial"/>
          <w:szCs w:val="24"/>
        </w:rPr>
      </w:pPr>
    </w:p>
    <w:p w14:paraId="222582FB" w14:textId="3F2887A0" w:rsidR="00415F8B" w:rsidRPr="00220A39" w:rsidRDefault="00415F8B" w:rsidP="005E2C80">
      <w:pPr>
        <w:tabs>
          <w:tab w:val="left" w:pos="567"/>
        </w:tabs>
        <w:rPr>
          <w:rFonts w:cs="Arial"/>
          <w:b/>
          <w:szCs w:val="24"/>
        </w:rPr>
      </w:pPr>
      <w:r w:rsidRPr="00415F8B">
        <w:rPr>
          <w:rFonts w:cs="Arial"/>
          <w:b/>
          <w:bCs/>
          <w:szCs w:val="24"/>
        </w:rPr>
        <w:t xml:space="preserve">RESOLVED, on the proposal of Councillor Gilmour, seconded by Alderman Smith, that </w:t>
      </w:r>
      <w:r w:rsidR="00220A39">
        <w:rPr>
          <w:rFonts w:cs="Arial"/>
          <w:b/>
          <w:bCs/>
          <w:szCs w:val="24"/>
        </w:rPr>
        <w:t>the</w:t>
      </w:r>
      <w:r w:rsidR="00220A39" w:rsidRPr="00B572F4">
        <w:rPr>
          <w:rFonts w:cs="Arial"/>
          <w:b/>
          <w:szCs w:val="24"/>
        </w:rPr>
        <w:t xml:space="preserve"> Council approve the programme, i</w:t>
      </w:r>
      <w:r w:rsidR="00220A39" w:rsidRPr="000B09F7">
        <w:rPr>
          <w:rFonts w:cs="Arial"/>
          <w:b/>
          <w:szCs w:val="24"/>
        </w:rPr>
        <w:t>ncreas</w:t>
      </w:r>
      <w:r w:rsidR="00220A39" w:rsidRPr="00B572F4">
        <w:rPr>
          <w:rFonts w:cs="Arial"/>
          <w:b/>
          <w:szCs w:val="24"/>
        </w:rPr>
        <w:t>es the funding</w:t>
      </w:r>
      <w:r w:rsidR="00220A39" w:rsidRPr="000B09F7">
        <w:rPr>
          <w:rFonts w:cs="Arial"/>
          <w:b/>
          <w:szCs w:val="24"/>
        </w:rPr>
        <w:t xml:space="preserve"> to £1000 per group and double the available budget to </w:t>
      </w:r>
      <w:r w:rsidR="00220A39" w:rsidRPr="00B572F4">
        <w:rPr>
          <w:rFonts w:cs="Arial"/>
          <w:b/>
          <w:szCs w:val="24"/>
        </w:rPr>
        <w:t>accommodate. Noting that a further report will be brought to the Community and Wellbeing Committee outlining options how VE Day grants will be administered.</w:t>
      </w:r>
    </w:p>
    <w:bookmarkEnd w:id="0"/>
    <w:p w14:paraId="694902CA" w14:textId="77777777" w:rsidR="00CD04C3" w:rsidRDefault="00CD04C3" w:rsidP="005E2C80">
      <w:pPr>
        <w:tabs>
          <w:tab w:val="left" w:pos="567"/>
        </w:tabs>
        <w:rPr>
          <w:rFonts w:cs="Arial"/>
          <w:szCs w:val="24"/>
        </w:rPr>
      </w:pPr>
    </w:p>
    <w:p w14:paraId="05CB918C" w14:textId="5D50BA26" w:rsidR="00415F8B" w:rsidRPr="00415F8B" w:rsidRDefault="00415F8B" w:rsidP="005E2C80">
      <w:pPr>
        <w:tabs>
          <w:tab w:val="left" w:pos="567"/>
        </w:tabs>
        <w:rPr>
          <w:rFonts w:cs="Arial"/>
          <w:b/>
          <w:bCs/>
          <w:szCs w:val="24"/>
        </w:rPr>
      </w:pPr>
      <w:r w:rsidRPr="00415F8B">
        <w:rPr>
          <w:rFonts w:cs="Arial"/>
          <w:b/>
          <w:bCs/>
          <w:szCs w:val="24"/>
        </w:rPr>
        <w:t xml:space="preserve">FURTHER RESOLVED, on the proposal of Councillor Irwin, seconded by Councillor Cochrane, that the minutes of the Corporate Servies Committee be approved and adopted. </w:t>
      </w:r>
    </w:p>
    <w:p w14:paraId="7E0E4CC3" w14:textId="77777777" w:rsidR="00415F8B" w:rsidRDefault="00415F8B" w:rsidP="005E2C80">
      <w:pPr>
        <w:tabs>
          <w:tab w:val="left" w:pos="567"/>
        </w:tabs>
        <w:rPr>
          <w:rFonts w:cs="Arial"/>
          <w:szCs w:val="24"/>
        </w:rPr>
      </w:pPr>
    </w:p>
    <w:p w14:paraId="49ED0311" w14:textId="48B73592" w:rsidR="00CD04C3" w:rsidRDefault="005E2C80" w:rsidP="00CD04C3">
      <w:pPr>
        <w:pStyle w:val="Heading2"/>
      </w:pPr>
      <w:r w:rsidRPr="00CD04C3">
        <w:rPr>
          <w:u w:val="none"/>
        </w:rPr>
        <w:t xml:space="preserve">7.5. </w:t>
      </w:r>
      <w:r w:rsidRPr="00CD04C3">
        <w:rPr>
          <w:u w:val="none"/>
        </w:rPr>
        <w:tab/>
      </w:r>
      <w:r>
        <w:t xml:space="preserve">Community and Wellbeing Committee dated 11 December 2024 </w:t>
      </w:r>
    </w:p>
    <w:p w14:paraId="4E281A18" w14:textId="77777777" w:rsidR="00BB5CF5" w:rsidRDefault="00BB5CF5" w:rsidP="00BB5CF5"/>
    <w:p w14:paraId="4495FB56" w14:textId="77777777" w:rsidR="00BB5CF5" w:rsidRDefault="00BB5CF5" w:rsidP="00BB5CF5">
      <w:pPr>
        <w:rPr>
          <w:b/>
          <w:bCs/>
        </w:rPr>
      </w:pPr>
      <w:r>
        <w:rPr>
          <w:b/>
          <w:bCs/>
        </w:rPr>
        <w:t>***NOTE Council Meeting 29 January 2025***</w:t>
      </w:r>
    </w:p>
    <w:p w14:paraId="73AC9D42" w14:textId="77777777" w:rsidR="00CD04C3" w:rsidRDefault="00CD04C3" w:rsidP="00CD04C3">
      <w:pPr>
        <w:tabs>
          <w:tab w:val="left" w:pos="567"/>
        </w:tabs>
        <w:ind w:left="567" w:hanging="567"/>
        <w:rPr>
          <w:rFonts w:cs="Arial"/>
          <w:szCs w:val="24"/>
        </w:rPr>
      </w:pPr>
    </w:p>
    <w:p w14:paraId="3BEF436E" w14:textId="746AAEC8" w:rsidR="00CD04C3" w:rsidRDefault="0011066A" w:rsidP="00CD04C3">
      <w:pPr>
        <w:tabs>
          <w:tab w:val="left" w:pos="567"/>
        </w:tabs>
        <w:ind w:left="567" w:hanging="567"/>
        <w:rPr>
          <w:rFonts w:cs="Arial"/>
          <w:szCs w:val="24"/>
        </w:rPr>
      </w:pPr>
      <w:r w:rsidRPr="0011066A">
        <w:rPr>
          <w:rFonts w:cs="Arial"/>
          <w:caps/>
          <w:szCs w:val="24"/>
        </w:rPr>
        <w:t>Previously circulated:-</w:t>
      </w:r>
      <w:r>
        <w:rPr>
          <w:rFonts w:cs="Arial"/>
          <w:szCs w:val="24"/>
        </w:rPr>
        <w:t xml:space="preserve"> Copy of the above minutes. </w:t>
      </w:r>
    </w:p>
    <w:p w14:paraId="7EB9636E" w14:textId="77777777" w:rsidR="0011066A" w:rsidRDefault="0011066A" w:rsidP="00CD04C3">
      <w:pPr>
        <w:tabs>
          <w:tab w:val="left" w:pos="567"/>
        </w:tabs>
        <w:ind w:left="567" w:hanging="567"/>
        <w:rPr>
          <w:rFonts w:cs="Arial"/>
          <w:szCs w:val="24"/>
        </w:rPr>
      </w:pPr>
    </w:p>
    <w:p w14:paraId="1AF22AC4" w14:textId="748D0AE0" w:rsidR="00415F8B" w:rsidRDefault="00415F8B" w:rsidP="00415F8B">
      <w:pPr>
        <w:tabs>
          <w:tab w:val="left" w:pos="567"/>
        </w:tabs>
        <w:rPr>
          <w:rFonts w:cs="Arial"/>
          <w:szCs w:val="24"/>
        </w:rPr>
      </w:pPr>
      <w:r>
        <w:rPr>
          <w:rFonts w:cs="Arial"/>
          <w:szCs w:val="24"/>
        </w:rPr>
        <w:t xml:space="preserve">Proposed by Alderman Brooks, seconded by Alderman Adair, that the minutes be approved and adopted.  </w:t>
      </w:r>
    </w:p>
    <w:p w14:paraId="7F62E754" w14:textId="77777777" w:rsidR="00415F8B" w:rsidRDefault="00415F8B" w:rsidP="00CD04C3">
      <w:pPr>
        <w:tabs>
          <w:tab w:val="left" w:pos="567"/>
        </w:tabs>
        <w:ind w:left="567" w:hanging="567"/>
        <w:rPr>
          <w:rFonts w:cs="Arial"/>
          <w:szCs w:val="24"/>
        </w:rPr>
      </w:pPr>
    </w:p>
    <w:p w14:paraId="5450146E" w14:textId="45B5AE04" w:rsidR="00A879B9" w:rsidRDefault="00A879B9" w:rsidP="00220A39">
      <w:pPr>
        <w:tabs>
          <w:tab w:val="left" w:pos="567"/>
        </w:tabs>
        <w:rPr>
          <w:rFonts w:cs="Arial"/>
          <w:szCs w:val="24"/>
        </w:rPr>
      </w:pPr>
      <w:r w:rsidRPr="00B169B6">
        <w:rPr>
          <w:rFonts w:cs="Arial"/>
          <w:szCs w:val="24"/>
          <w:u w:val="single"/>
        </w:rPr>
        <w:t xml:space="preserve">In respect of Item 3 </w:t>
      </w:r>
      <w:r w:rsidR="00220A39" w:rsidRPr="00B169B6">
        <w:rPr>
          <w:rFonts w:cs="Arial"/>
          <w:szCs w:val="24"/>
          <w:u w:val="single"/>
        </w:rPr>
        <w:t>–</w:t>
      </w:r>
      <w:r w:rsidR="00B169B6" w:rsidRPr="00B169B6">
        <w:rPr>
          <w:rFonts w:cs="Arial"/>
          <w:szCs w:val="24"/>
          <w:u w:val="single"/>
        </w:rPr>
        <w:t xml:space="preserve"> </w:t>
      </w:r>
      <w:r w:rsidR="0075769C">
        <w:rPr>
          <w:rFonts w:eastAsia="Calibri" w:cs="Arial"/>
          <w:bCs/>
          <w:caps/>
          <w:szCs w:val="28"/>
          <w:u w:val="single"/>
        </w:rPr>
        <w:t>PEACEPLUS</w:t>
      </w:r>
      <w:r w:rsidR="00B169B6">
        <w:rPr>
          <w:rFonts w:cs="Arial"/>
          <w:szCs w:val="24"/>
        </w:rPr>
        <w:t xml:space="preserve">; </w:t>
      </w:r>
      <w:r w:rsidR="00220A39">
        <w:rPr>
          <w:rFonts w:cs="Arial"/>
          <w:szCs w:val="24"/>
        </w:rPr>
        <w:t>Alderman McAlpine referred to page 5, paragraph 5 and stated that the sentence contained within the Officer’s report should read CRT</w:t>
      </w:r>
      <w:r w:rsidR="00B169B6">
        <w:rPr>
          <w:rFonts w:cs="Arial"/>
          <w:szCs w:val="24"/>
        </w:rPr>
        <w:t>2</w:t>
      </w:r>
      <w:r w:rsidR="00220A39">
        <w:rPr>
          <w:rFonts w:cs="Arial"/>
          <w:szCs w:val="24"/>
        </w:rPr>
        <w:t xml:space="preserve"> rather than CRT</w:t>
      </w:r>
      <w:r w:rsidR="00B169B6">
        <w:rPr>
          <w:rFonts w:cs="Arial"/>
          <w:szCs w:val="24"/>
        </w:rPr>
        <w:t>1</w:t>
      </w:r>
      <w:r w:rsidR="00220A39">
        <w:rPr>
          <w:rFonts w:cs="Arial"/>
          <w:szCs w:val="24"/>
        </w:rPr>
        <w:t xml:space="preserve">. </w:t>
      </w:r>
    </w:p>
    <w:p w14:paraId="61ABDE18" w14:textId="010EB41E" w:rsidR="00A879B9" w:rsidRDefault="00A879B9" w:rsidP="00CD04C3">
      <w:pPr>
        <w:tabs>
          <w:tab w:val="left" w:pos="567"/>
        </w:tabs>
        <w:ind w:left="567" w:hanging="567"/>
        <w:rPr>
          <w:rFonts w:cs="Arial"/>
          <w:szCs w:val="24"/>
        </w:rPr>
      </w:pPr>
    </w:p>
    <w:p w14:paraId="77EE014A" w14:textId="14F689A9" w:rsidR="00416ED0" w:rsidRPr="00416ED0" w:rsidRDefault="00416ED0" w:rsidP="00CD04C3">
      <w:pPr>
        <w:tabs>
          <w:tab w:val="left" w:pos="567"/>
        </w:tabs>
        <w:ind w:left="567" w:hanging="567"/>
        <w:rPr>
          <w:rFonts w:cs="Arial"/>
          <w:b/>
          <w:bCs/>
          <w:szCs w:val="24"/>
        </w:rPr>
      </w:pPr>
      <w:r w:rsidRPr="00416ED0">
        <w:rPr>
          <w:rFonts w:cs="Arial"/>
          <w:b/>
          <w:bCs/>
          <w:szCs w:val="24"/>
        </w:rPr>
        <w:t xml:space="preserve">AGREED, that the minute be amended. </w:t>
      </w:r>
    </w:p>
    <w:p w14:paraId="4A00FCC8" w14:textId="77777777" w:rsidR="00416ED0" w:rsidRDefault="00416ED0" w:rsidP="00CD04C3">
      <w:pPr>
        <w:tabs>
          <w:tab w:val="left" w:pos="567"/>
        </w:tabs>
        <w:ind w:left="567" w:hanging="567"/>
        <w:rPr>
          <w:rFonts w:cs="Arial"/>
          <w:szCs w:val="24"/>
        </w:rPr>
      </w:pPr>
    </w:p>
    <w:p w14:paraId="0E1957FB" w14:textId="5048B8B8" w:rsidR="0011066A" w:rsidRDefault="00A879B9" w:rsidP="00A879B9">
      <w:pPr>
        <w:tabs>
          <w:tab w:val="left" w:pos="567"/>
        </w:tabs>
        <w:rPr>
          <w:rFonts w:cs="Arial"/>
          <w:szCs w:val="24"/>
        </w:rPr>
      </w:pPr>
      <w:r w:rsidRPr="00A879B9">
        <w:rPr>
          <w:rFonts w:cs="Arial"/>
          <w:szCs w:val="24"/>
          <w:u w:val="single"/>
        </w:rPr>
        <w:t>In respect of Item 2 – Declarations of Interest</w:t>
      </w:r>
      <w:r>
        <w:rPr>
          <w:rFonts w:cs="Arial"/>
          <w:szCs w:val="24"/>
        </w:rPr>
        <w:t xml:space="preserve">; Councillor Hollywood clarified that his declarations of interest were in respect of Items 20 and 24 and not Item 25 as recorded in the minutes.  </w:t>
      </w:r>
    </w:p>
    <w:p w14:paraId="676ADF51" w14:textId="77777777" w:rsidR="00A879B9" w:rsidRDefault="00A879B9" w:rsidP="00CD04C3">
      <w:pPr>
        <w:tabs>
          <w:tab w:val="left" w:pos="567"/>
        </w:tabs>
        <w:ind w:left="567" w:hanging="567"/>
        <w:rPr>
          <w:rFonts w:cs="Arial"/>
          <w:szCs w:val="24"/>
        </w:rPr>
      </w:pPr>
    </w:p>
    <w:p w14:paraId="40C4EF16" w14:textId="77777777" w:rsidR="00416ED0" w:rsidRPr="00416ED0" w:rsidRDefault="00416ED0" w:rsidP="00416ED0">
      <w:pPr>
        <w:tabs>
          <w:tab w:val="left" w:pos="567"/>
        </w:tabs>
        <w:ind w:left="567" w:hanging="567"/>
        <w:rPr>
          <w:rFonts w:cs="Arial"/>
          <w:b/>
          <w:bCs/>
          <w:szCs w:val="24"/>
        </w:rPr>
      </w:pPr>
      <w:r w:rsidRPr="00416ED0">
        <w:rPr>
          <w:rFonts w:cs="Arial"/>
          <w:b/>
          <w:bCs/>
          <w:szCs w:val="24"/>
        </w:rPr>
        <w:t xml:space="preserve">AGREED, that the minute be amended. </w:t>
      </w:r>
    </w:p>
    <w:p w14:paraId="701091AD" w14:textId="77777777" w:rsidR="00416ED0" w:rsidRDefault="00416ED0" w:rsidP="00CD04C3">
      <w:pPr>
        <w:tabs>
          <w:tab w:val="left" w:pos="567"/>
        </w:tabs>
        <w:ind w:left="567" w:hanging="567"/>
        <w:rPr>
          <w:rFonts w:cs="Arial"/>
          <w:szCs w:val="24"/>
        </w:rPr>
      </w:pPr>
    </w:p>
    <w:p w14:paraId="6B4BA734" w14:textId="77777777" w:rsidR="00B169B6" w:rsidRDefault="00220A39" w:rsidP="00A261F4">
      <w:pPr>
        <w:tabs>
          <w:tab w:val="left" w:pos="567"/>
        </w:tabs>
        <w:ind w:left="567" w:hanging="567"/>
      </w:pPr>
      <w:r w:rsidRPr="00722E5A">
        <w:rPr>
          <w:rFonts w:cs="Arial"/>
          <w:szCs w:val="24"/>
          <w:u w:val="single"/>
        </w:rPr>
        <w:t xml:space="preserve">In respect of Item 12 </w:t>
      </w:r>
      <w:r w:rsidR="002804E3" w:rsidRPr="00722E5A">
        <w:rPr>
          <w:rFonts w:cs="Arial"/>
          <w:szCs w:val="24"/>
          <w:u w:val="single"/>
        </w:rPr>
        <w:t>–</w:t>
      </w:r>
      <w:r w:rsidRPr="00722E5A">
        <w:rPr>
          <w:rFonts w:cs="Arial"/>
          <w:szCs w:val="24"/>
          <w:u w:val="single"/>
        </w:rPr>
        <w:t xml:space="preserve"> </w:t>
      </w:r>
      <w:r w:rsidR="002804E3" w:rsidRPr="00722E5A">
        <w:rPr>
          <w:rFonts w:cs="Arial"/>
          <w:szCs w:val="24"/>
          <w:u w:val="single"/>
        </w:rPr>
        <w:t>Leisure Services Performance Report;</w:t>
      </w:r>
      <w:r w:rsidR="002804E3">
        <w:rPr>
          <w:rFonts w:cs="Arial"/>
          <w:szCs w:val="24"/>
        </w:rPr>
        <w:t xml:space="preserve"> </w:t>
      </w:r>
      <w:r w:rsidR="002804E3">
        <w:t>Councillor Gilmour</w:t>
      </w:r>
    </w:p>
    <w:p w14:paraId="722FBAC9" w14:textId="77777777" w:rsidR="00B169B6" w:rsidRDefault="00A261F4" w:rsidP="00A261F4">
      <w:pPr>
        <w:tabs>
          <w:tab w:val="left" w:pos="567"/>
        </w:tabs>
        <w:ind w:left="567" w:hanging="567"/>
      </w:pPr>
      <w:r>
        <w:lastRenderedPageBreak/>
        <w:t>referred to the report which provided detail on the leisure service users. In that</w:t>
      </w:r>
    </w:p>
    <w:p w14:paraId="4F070490" w14:textId="77777777" w:rsidR="00B169B6" w:rsidRDefault="00A261F4" w:rsidP="00A261F4">
      <w:pPr>
        <w:tabs>
          <w:tab w:val="left" w:pos="567"/>
        </w:tabs>
        <w:ind w:left="567" w:hanging="567"/>
      </w:pPr>
      <w:r>
        <w:t>regard she wished to raise questions regarding the Leisure Services admission</w:t>
      </w:r>
    </w:p>
    <w:p w14:paraId="3686E22C" w14:textId="77777777" w:rsidR="00B169B6" w:rsidRDefault="00A261F4" w:rsidP="00B169B6">
      <w:pPr>
        <w:tabs>
          <w:tab w:val="left" w:pos="567"/>
        </w:tabs>
        <w:ind w:left="567" w:hanging="567"/>
      </w:pPr>
      <w:r>
        <w:t xml:space="preserve">policy. </w:t>
      </w:r>
      <w:r w:rsidR="007814DA" w:rsidRPr="007814DA">
        <w:t xml:space="preserve">It </w:t>
      </w:r>
      <w:r w:rsidR="00B169B6">
        <w:t xml:space="preserve">had been brought to her attention </w:t>
      </w:r>
      <w:r w:rsidR="007814DA" w:rsidRPr="007814DA">
        <w:t>that a</w:t>
      </w:r>
      <w:r w:rsidR="00B169B6">
        <w:t xml:space="preserve"> </w:t>
      </w:r>
      <w:r w:rsidR="007814DA" w:rsidRPr="007814DA">
        <w:t>leisure admissions policy was</w:t>
      </w:r>
      <w:r w:rsidR="00B169B6">
        <w:t xml:space="preserve"> </w:t>
      </w:r>
    </w:p>
    <w:p w14:paraId="677CA6FF" w14:textId="46EB06A6" w:rsidR="00B169B6" w:rsidRDefault="007814DA" w:rsidP="00B169B6">
      <w:pPr>
        <w:tabs>
          <w:tab w:val="left" w:pos="567"/>
        </w:tabs>
        <w:ind w:left="567" w:hanging="567"/>
      </w:pPr>
      <w:r w:rsidRPr="007814DA">
        <w:t xml:space="preserve">being operated </w:t>
      </w:r>
      <w:r w:rsidR="00B169B6">
        <w:t xml:space="preserve">which had been not brought before the Council </w:t>
      </w:r>
      <w:r w:rsidRPr="007814DA">
        <w:t>nor any of its</w:t>
      </w:r>
    </w:p>
    <w:p w14:paraId="6AFC5981" w14:textId="77777777" w:rsidR="00B169B6" w:rsidRDefault="007814DA" w:rsidP="00A261F4">
      <w:pPr>
        <w:tabs>
          <w:tab w:val="left" w:pos="567"/>
        </w:tabs>
        <w:ind w:left="567" w:hanging="567"/>
      </w:pPr>
      <w:r w:rsidRPr="007814DA">
        <w:t xml:space="preserve">committees for scrutiny, discussion or approval.  </w:t>
      </w:r>
      <w:r w:rsidR="00B169B6">
        <w:t xml:space="preserve">It had also not gone through an </w:t>
      </w:r>
    </w:p>
    <w:p w14:paraId="12DC3FFD" w14:textId="77777777" w:rsidR="00B169B6" w:rsidRDefault="007814DA" w:rsidP="00B169B6">
      <w:pPr>
        <w:tabs>
          <w:tab w:val="left" w:pos="567"/>
        </w:tabs>
        <w:ind w:left="567" w:hanging="567"/>
      </w:pPr>
      <w:r w:rsidRPr="007814DA">
        <w:t>EQIA.</w:t>
      </w:r>
      <w:r w:rsidR="00B169B6">
        <w:t xml:space="preserve"> Councillor Gilmour expressed shock that could be allowed to happen and</w:t>
      </w:r>
    </w:p>
    <w:p w14:paraId="26174DD2" w14:textId="77777777" w:rsidR="00416ED0" w:rsidRDefault="00B169B6" w:rsidP="00B169B6">
      <w:pPr>
        <w:tabs>
          <w:tab w:val="left" w:pos="567"/>
        </w:tabs>
        <w:ind w:left="567" w:hanging="567"/>
      </w:pPr>
      <w:r>
        <w:t xml:space="preserve">sought some answers </w:t>
      </w:r>
      <w:r w:rsidR="00416ED0">
        <w:t>on how that</w:t>
      </w:r>
      <w:r>
        <w:t xml:space="preserve"> occurred. She appreciated that the Chief</w:t>
      </w:r>
    </w:p>
    <w:p w14:paraId="4FFDC726" w14:textId="77777777" w:rsidR="00416ED0" w:rsidRDefault="00B169B6" w:rsidP="00416ED0">
      <w:pPr>
        <w:tabs>
          <w:tab w:val="left" w:pos="567"/>
        </w:tabs>
        <w:ind w:left="567" w:hanging="567"/>
      </w:pPr>
      <w:r>
        <w:t>Executive</w:t>
      </w:r>
      <w:r w:rsidR="00416ED0">
        <w:t xml:space="preserve"> </w:t>
      </w:r>
      <w:r>
        <w:t>had emailed Members however she sought clarification that the document</w:t>
      </w:r>
    </w:p>
    <w:p w14:paraId="4E9FA6D3" w14:textId="3DAEC10C" w:rsidR="007814DA" w:rsidRDefault="00B169B6" w:rsidP="00416ED0">
      <w:pPr>
        <w:tabs>
          <w:tab w:val="left" w:pos="567"/>
        </w:tabs>
        <w:ind w:left="567" w:hanging="567"/>
      </w:pPr>
      <w:r>
        <w:t>had been</w:t>
      </w:r>
      <w:r w:rsidR="00416ED0">
        <w:t xml:space="preserve"> </w:t>
      </w:r>
      <w:r>
        <w:t xml:space="preserve">withdrawn.  </w:t>
      </w:r>
      <w:r w:rsidR="007814DA" w:rsidRPr="007814DA">
        <w:t xml:space="preserve"> </w:t>
      </w:r>
    </w:p>
    <w:p w14:paraId="074F1DD4" w14:textId="77777777" w:rsidR="007814DA" w:rsidRDefault="007814DA" w:rsidP="007814DA"/>
    <w:p w14:paraId="5C8151BD" w14:textId="36F194BB" w:rsidR="007814DA" w:rsidRDefault="007814DA" w:rsidP="007814DA">
      <w:r>
        <w:t xml:space="preserve">The Director of Community and Wellbeing clarified that the document had been removed from the website and it was acknowledged that was not a Council policy as it had not gone through the appropriate approval process.  </w:t>
      </w:r>
    </w:p>
    <w:p w14:paraId="1F4E9C80" w14:textId="77777777" w:rsidR="007814DA" w:rsidRDefault="007814DA" w:rsidP="007814DA"/>
    <w:p w14:paraId="5DBE8990" w14:textId="79F6862E" w:rsidR="009937CF" w:rsidRDefault="007814DA" w:rsidP="007814DA">
      <w:r>
        <w:t>Councillor Gilmour stated that a</w:t>
      </w:r>
      <w:r w:rsidRPr="007814DA">
        <w:t xml:space="preserve">ny such policy should have gone through the proper </w:t>
      </w:r>
      <w:r w:rsidR="00B169B6" w:rsidRPr="007814DA">
        <w:t>channels,</w:t>
      </w:r>
      <w:r>
        <w:t xml:space="preserve"> and she </w:t>
      </w:r>
      <w:r w:rsidR="00416ED0">
        <w:t xml:space="preserve">sought </w:t>
      </w:r>
      <w:r w:rsidRPr="007814DA">
        <w:t>answers about how th</w:t>
      </w:r>
      <w:r w:rsidR="00416ED0">
        <w:t xml:space="preserve">e </w:t>
      </w:r>
      <w:r w:rsidRPr="007814DA">
        <w:t xml:space="preserve">policy was uploaded to the council website and put into operation without any approval from </w:t>
      </w:r>
      <w:r w:rsidR="00B169B6">
        <w:t xml:space="preserve">Council. There was a process in place </w:t>
      </w:r>
      <w:r w:rsidRPr="007814DA">
        <w:t xml:space="preserve">for a reason to ensure that policies </w:t>
      </w:r>
      <w:r w:rsidR="00B169B6">
        <w:t xml:space="preserve">were </w:t>
      </w:r>
      <w:r w:rsidRPr="007814DA">
        <w:t xml:space="preserve">robust, scrutinised, and </w:t>
      </w:r>
      <w:r w:rsidR="00B169B6">
        <w:t>were d</w:t>
      </w:r>
      <w:r w:rsidRPr="007814DA">
        <w:t xml:space="preserve">etermined by the members of </w:t>
      </w:r>
      <w:r w:rsidR="00B169B6">
        <w:t>C</w:t>
      </w:r>
      <w:r w:rsidRPr="007814DA">
        <w:t>ouncil. </w:t>
      </w:r>
      <w:r w:rsidR="00B169B6">
        <w:t xml:space="preserve">Policies and </w:t>
      </w:r>
      <w:r w:rsidRPr="007814DA">
        <w:t>policy updates</w:t>
      </w:r>
      <w:r w:rsidR="00B169B6">
        <w:t xml:space="preserve"> were regularly brought before Committees, </w:t>
      </w:r>
      <w:r w:rsidRPr="007814DA">
        <w:t xml:space="preserve">however this unapproved leisure admission </w:t>
      </w:r>
      <w:r w:rsidR="009937CF">
        <w:t>document</w:t>
      </w:r>
      <w:r w:rsidRPr="007814DA">
        <w:t>, nor any of its updates ha</w:t>
      </w:r>
      <w:r w:rsidR="00B169B6">
        <w:t>d</w:t>
      </w:r>
      <w:r w:rsidRPr="007814DA">
        <w:t xml:space="preserve"> ever been brought before the members of this </w:t>
      </w:r>
      <w:r w:rsidR="00B169B6">
        <w:t>C</w:t>
      </w:r>
      <w:r w:rsidRPr="007814DA">
        <w:t>ouncil for approval. </w:t>
      </w:r>
    </w:p>
    <w:p w14:paraId="100EAC30" w14:textId="77777777" w:rsidR="009937CF" w:rsidRDefault="009937CF" w:rsidP="007814DA"/>
    <w:p w14:paraId="6387FD25" w14:textId="0430F3C5" w:rsidR="009937CF" w:rsidRDefault="009937CF" w:rsidP="007814DA">
      <w:r>
        <w:t xml:space="preserve">Councillor Irwin raised a point of order under Standing Order 16.1, that it was not appropriate to raise issues from the Committee that were not up for discussion at the meeting. Councillor Irwin did not feel the matter should be allowed to be raised. </w:t>
      </w:r>
    </w:p>
    <w:p w14:paraId="787D39FE" w14:textId="77777777" w:rsidR="009937CF" w:rsidRDefault="009937CF" w:rsidP="007814DA"/>
    <w:p w14:paraId="24FFB03E" w14:textId="3B4A5AEF" w:rsidR="009937CF" w:rsidRDefault="009937CF" w:rsidP="007814DA">
      <w:r>
        <w:t xml:space="preserve">The Mayor allowed the matter to be proceed, the matter was about leisure performance and service users.  </w:t>
      </w:r>
    </w:p>
    <w:p w14:paraId="5A2128A2" w14:textId="77777777" w:rsidR="009937CF" w:rsidRDefault="009937CF" w:rsidP="007814DA"/>
    <w:p w14:paraId="1C2DE81E" w14:textId="1DF5E4B1" w:rsidR="007814DA" w:rsidRPr="007814DA" w:rsidRDefault="009937CF" w:rsidP="007814DA">
      <w:r>
        <w:t>Councillor Gilmour</w:t>
      </w:r>
      <w:r w:rsidR="003E05CA">
        <w:t xml:space="preserve"> elaborated on her concerns regarding the matter and raised </w:t>
      </w:r>
      <w:r w:rsidR="007814DA" w:rsidRPr="007814DA">
        <w:t xml:space="preserve">the question of what other unapproved policies may be in place within the </w:t>
      </w:r>
      <w:r w:rsidR="003E05CA">
        <w:t>C</w:t>
      </w:r>
      <w:r w:rsidR="007814DA" w:rsidRPr="007814DA">
        <w:t>ouncil.</w:t>
      </w:r>
      <w:r w:rsidR="003E05CA">
        <w:t xml:space="preserve"> </w:t>
      </w:r>
      <w:r w:rsidR="007814DA" w:rsidRPr="007814DA">
        <w:t xml:space="preserve">This admission policy in question </w:t>
      </w:r>
      <w:r w:rsidR="003E05CA">
        <w:t>was</w:t>
      </w:r>
      <w:r w:rsidR="007814DA" w:rsidRPr="007814DA">
        <w:t xml:space="preserve"> a serious policy, which may have</w:t>
      </w:r>
      <w:r w:rsidR="0075769C">
        <w:t xml:space="preserve"> had</w:t>
      </w:r>
      <w:r w:rsidR="007814DA" w:rsidRPr="007814DA">
        <w:t xml:space="preserve"> varying views across the chamber, however </w:t>
      </w:r>
      <w:r w:rsidR="003E05CA">
        <w:t xml:space="preserve">Members were </w:t>
      </w:r>
      <w:r w:rsidR="007814DA" w:rsidRPr="007814DA">
        <w:t xml:space="preserve">not given the opportunity to discuss the policy or consider its impacts.  </w:t>
      </w:r>
      <w:r w:rsidR="003E05CA">
        <w:t xml:space="preserve">The matter had </w:t>
      </w:r>
      <w:r w:rsidR="007814DA" w:rsidRPr="007814DA">
        <w:t>caused some concern outside of th</w:t>
      </w:r>
      <w:r w:rsidR="002649D5">
        <w:t>e C</w:t>
      </w:r>
      <w:r w:rsidR="007814DA" w:rsidRPr="007814DA">
        <w:t xml:space="preserve">hamber, and as </w:t>
      </w:r>
      <w:r w:rsidR="003E05CA">
        <w:t xml:space="preserve">she had </w:t>
      </w:r>
      <w:r w:rsidR="007814DA" w:rsidRPr="007814DA">
        <w:t>previously put on record</w:t>
      </w:r>
      <w:r w:rsidR="003E05CA">
        <w:t xml:space="preserve">, she believed </w:t>
      </w:r>
      <w:r w:rsidR="007814DA" w:rsidRPr="007814DA">
        <w:t xml:space="preserve">that the provision of single sex spaces </w:t>
      </w:r>
      <w:r w:rsidR="003E05CA">
        <w:t>was</w:t>
      </w:r>
      <w:r w:rsidR="007814DA" w:rsidRPr="007814DA">
        <w:t xml:space="preserve"> important to protect the safety, dignity, privacy of women and girls.  However</w:t>
      </w:r>
      <w:r>
        <w:t>,</w:t>
      </w:r>
      <w:r w:rsidR="007814DA" w:rsidRPr="007814DA">
        <w:t xml:space="preserve"> </w:t>
      </w:r>
      <w:r w:rsidR="003E05CA">
        <w:t xml:space="preserve">Councillor Gilmour wished to make it clear that the </w:t>
      </w:r>
      <w:r w:rsidR="007814DA" w:rsidRPr="007814DA">
        <w:t xml:space="preserve"> matters</w:t>
      </w:r>
      <w:r w:rsidR="003E05CA">
        <w:t xml:space="preserve"> to be raised at the current time were </w:t>
      </w:r>
      <w:r w:rsidR="007814DA" w:rsidRPr="007814DA">
        <w:t>not to focus on the contents of the specific policy</w:t>
      </w:r>
      <w:r w:rsidR="003E05CA">
        <w:t>. She questioned h</w:t>
      </w:r>
      <w:r w:rsidR="007814DA" w:rsidRPr="007814DA">
        <w:t xml:space="preserve">ow </w:t>
      </w:r>
      <w:r w:rsidR="003E05CA">
        <w:t>the policy was</w:t>
      </w:r>
      <w:r w:rsidR="007814DA" w:rsidRPr="007814DA">
        <w:t xml:space="preserve"> put in place, why was it not brough</w:t>
      </w:r>
      <w:r w:rsidR="003E05CA">
        <w:t xml:space="preserve">t </w:t>
      </w:r>
      <w:r w:rsidR="007814DA" w:rsidRPr="007814DA">
        <w:t xml:space="preserve">before </w:t>
      </w:r>
      <w:r w:rsidR="003E05CA">
        <w:t>Council</w:t>
      </w:r>
      <w:r w:rsidR="007814DA" w:rsidRPr="007814DA">
        <w:t xml:space="preserve">, what other policies </w:t>
      </w:r>
      <w:r w:rsidR="003E05CA">
        <w:t>were</w:t>
      </w:r>
      <w:r w:rsidR="007814DA" w:rsidRPr="007814DA">
        <w:t xml:space="preserve"> also in place without authorisation and what measures </w:t>
      </w:r>
      <w:r w:rsidR="003E05CA">
        <w:t xml:space="preserve">could be taken to </w:t>
      </w:r>
      <w:r w:rsidR="007814DA" w:rsidRPr="007814DA">
        <w:t>ensure th</w:t>
      </w:r>
      <w:r w:rsidR="003E05CA">
        <w:t>e sa</w:t>
      </w:r>
      <w:r w:rsidR="002649D5">
        <w:t>me</w:t>
      </w:r>
      <w:r w:rsidR="003E05CA">
        <w:t xml:space="preserve"> issues did not occur again</w:t>
      </w:r>
      <w:r w:rsidR="00FE3DEA">
        <w:t>.</w:t>
      </w:r>
      <w:r w:rsidR="003E05CA">
        <w:t xml:space="preserve"> </w:t>
      </w:r>
    </w:p>
    <w:p w14:paraId="282E7D39" w14:textId="77777777" w:rsidR="007814DA" w:rsidRPr="007814DA" w:rsidRDefault="007814DA" w:rsidP="007814DA">
      <w:r w:rsidRPr="007814DA">
        <w:t> </w:t>
      </w:r>
    </w:p>
    <w:p w14:paraId="1A86C1A3" w14:textId="7ACF3926" w:rsidR="007814DA" w:rsidRDefault="009937CF" w:rsidP="007814DA">
      <w:r>
        <w:t xml:space="preserve">The Director provided a sincere apology for what had occurred.  He advised that the document had been an admission procedure document that the legacy Ards Borough Council </w:t>
      </w:r>
      <w:r w:rsidR="00E20A78">
        <w:t xml:space="preserve">had used and </w:t>
      </w:r>
      <w:r>
        <w:t xml:space="preserve">had been titled as policy </w:t>
      </w:r>
      <w:r w:rsidR="00D745D2">
        <w:t xml:space="preserve">but </w:t>
      </w:r>
      <w:r w:rsidR="005A451E">
        <w:t xml:space="preserve">not </w:t>
      </w:r>
      <w:r>
        <w:t>go</w:t>
      </w:r>
      <w:r w:rsidR="00D745D2">
        <w:t>ne</w:t>
      </w:r>
      <w:r>
        <w:t xml:space="preserve"> through the policy </w:t>
      </w:r>
      <w:r w:rsidR="00E20A78">
        <w:t xml:space="preserve">development </w:t>
      </w:r>
      <w:r>
        <w:t xml:space="preserve">process. </w:t>
      </w:r>
      <w:r w:rsidR="00E20A78">
        <w:t xml:space="preserve">He again apologised on behalf of the Head of Service for the damage that had been caused. </w:t>
      </w:r>
      <w:r w:rsidR="00FE3DEA">
        <w:t>The Director</w:t>
      </w:r>
      <w:r w:rsidR="00E20A78">
        <w:t xml:space="preserve"> had instructed for the policy development process to be enacted immediately, and he </w:t>
      </w:r>
      <w:r w:rsidR="00B949C9">
        <w:t>h</w:t>
      </w:r>
      <w:r w:rsidR="00E20A78">
        <w:t xml:space="preserve">ad been provided </w:t>
      </w:r>
      <w:r w:rsidR="00B949C9">
        <w:t xml:space="preserve">with </w:t>
      </w:r>
      <w:r w:rsidR="00E20A78">
        <w:lastRenderedPageBreak/>
        <w:t>assurance that was underway.  It was expected that an</w:t>
      </w:r>
      <w:r w:rsidR="00B949C9">
        <w:t xml:space="preserve"> </w:t>
      </w:r>
      <w:r w:rsidR="00E20A78">
        <w:t xml:space="preserve">EQIA would be required under the process.  </w:t>
      </w:r>
    </w:p>
    <w:p w14:paraId="78ED14AE" w14:textId="77777777" w:rsidR="009937CF" w:rsidRDefault="009937CF" w:rsidP="007814DA"/>
    <w:p w14:paraId="06654727" w14:textId="6662DFD2" w:rsidR="00E20A78" w:rsidRDefault="00E20A78" w:rsidP="007814DA">
      <w:r>
        <w:t xml:space="preserve">The Mayor wished to make it clear that the discussion should only be about the policy process.   </w:t>
      </w:r>
    </w:p>
    <w:p w14:paraId="27ED1328" w14:textId="77777777" w:rsidR="009937CF" w:rsidRPr="007814DA" w:rsidRDefault="009937CF" w:rsidP="007814DA"/>
    <w:p w14:paraId="3EBF3A18" w14:textId="6B32BE6C" w:rsidR="007814DA" w:rsidRPr="007814DA" w:rsidRDefault="00B26A3F" w:rsidP="007814DA">
      <w:r>
        <w:t>Councillor Gilmour was</w:t>
      </w:r>
      <w:r w:rsidR="00AC29FE">
        <w:t xml:space="preserve"> not comforted by the assurances provided and she </w:t>
      </w:r>
      <w:r w:rsidR="003E05CA">
        <w:t>was concerned</w:t>
      </w:r>
      <w:r w:rsidR="00AC29FE">
        <w:t xml:space="preserve"> how far the matter extended into other policies.  </w:t>
      </w:r>
    </w:p>
    <w:p w14:paraId="4924872E" w14:textId="77777777" w:rsidR="007814DA" w:rsidRPr="007814DA" w:rsidRDefault="007814DA" w:rsidP="007814DA">
      <w:r w:rsidRPr="007814DA">
        <w:t> </w:t>
      </w:r>
    </w:p>
    <w:p w14:paraId="7EAFAE52" w14:textId="76BD1788" w:rsidR="007814DA" w:rsidRPr="007814DA" w:rsidRDefault="00AC29FE" w:rsidP="007814DA">
      <w:r>
        <w:t>Proposed by Councillor Gilmour, seconded by Alderman Armstrong-Cotter</w:t>
      </w:r>
      <w:r w:rsidR="00B949C9">
        <w:t>,</w:t>
      </w:r>
      <w:r>
        <w:t xml:space="preserve"> </w:t>
      </w:r>
      <w:r w:rsidR="007814DA" w:rsidRPr="007814DA">
        <w:t xml:space="preserve">that this </w:t>
      </w:r>
      <w:r>
        <w:t>C</w:t>
      </w:r>
      <w:r w:rsidR="007814DA" w:rsidRPr="007814DA">
        <w:t xml:space="preserve">ouncil receives a report to the relevant committee in January outlining a clear action plan, detailing how this specific policy investigation is being progressed and also a full list of </w:t>
      </w:r>
      <w:r w:rsidR="0075769C">
        <w:t>C</w:t>
      </w:r>
      <w:r w:rsidR="007814DA" w:rsidRPr="007814DA">
        <w:t>ouncil policies and whether that have been approved by members of this council or not and a framework is put in place to ensure that policy development is carried out in accordance with the Councils scheme of delegation to avoid any future repeat of what happened. </w:t>
      </w:r>
    </w:p>
    <w:p w14:paraId="639FBFAF" w14:textId="77777777" w:rsidR="007814DA" w:rsidRDefault="007814DA" w:rsidP="00EB40BB"/>
    <w:p w14:paraId="07143BD1" w14:textId="48BCC31B" w:rsidR="00AC29FE" w:rsidRDefault="00AC29FE" w:rsidP="00EB40BB">
      <w:r>
        <w:t xml:space="preserve">Councillor S Irvine advised that Councillor W Irvine had </w:t>
      </w:r>
      <w:r w:rsidR="0075769C">
        <w:t>submitted</w:t>
      </w:r>
      <w:r>
        <w:t xml:space="preserve"> a motion regarding the matter, and he was content to withdraw that motion and support the proposal.  </w:t>
      </w:r>
    </w:p>
    <w:p w14:paraId="0D4ED288" w14:textId="77777777" w:rsidR="00AC29FE" w:rsidRDefault="00AC29FE" w:rsidP="00EB40BB"/>
    <w:p w14:paraId="30881C3E" w14:textId="28850854" w:rsidR="00AC29FE" w:rsidRDefault="00AC29FE" w:rsidP="00EB40BB">
      <w:r>
        <w:t xml:space="preserve">Councillor Ashe </w:t>
      </w:r>
      <w:proofErr w:type="gramStart"/>
      <w:r>
        <w:t>was in agreement</w:t>
      </w:r>
      <w:proofErr w:type="gramEnd"/>
      <w:r>
        <w:t xml:space="preserve"> in respect of the procedural issues.   She was mindful that there was lot of work involved in the proposal and with the Christmas period if a report back to January Community and Wellbeing Committee</w:t>
      </w:r>
      <w:r w:rsidR="00B949C9">
        <w:t xml:space="preserve"> was possible.</w:t>
      </w:r>
    </w:p>
    <w:p w14:paraId="2BF824C0" w14:textId="77777777" w:rsidR="00AC29FE" w:rsidRDefault="00AC29FE" w:rsidP="00EB40BB"/>
    <w:p w14:paraId="3BD43310" w14:textId="3399FAA2" w:rsidR="00AC29FE" w:rsidRDefault="00AC29FE" w:rsidP="00EB40BB">
      <w:r>
        <w:t xml:space="preserve">The Director advised that the Officers </w:t>
      </w:r>
      <w:proofErr w:type="gramStart"/>
      <w:r w:rsidR="00D745D2">
        <w:t>would work</w:t>
      </w:r>
      <w:proofErr w:type="gramEnd"/>
      <w:r w:rsidR="00D745D2">
        <w:t xml:space="preserve"> towards</w:t>
      </w:r>
      <w:r>
        <w:t xml:space="preserve"> compil</w:t>
      </w:r>
      <w:r w:rsidR="00D745D2">
        <w:t>ing</w:t>
      </w:r>
      <w:r>
        <w:t xml:space="preserve"> the report for January Committee however </w:t>
      </w:r>
      <w:r w:rsidR="00D745D2">
        <w:t xml:space="preserve">if this wasn’t possible </w:t>
      </w:r>
      <w:r>
        <w:t xml:space="preserve">a full report could be brought to the February Committee.  </w:t>
      </w:r>
    </w:p>
    <w:p w14:paraId="726CD5E8" w14:textId="77777777" w:rsidR="00AC29FE" w:rsidRDefault="00AC29FE" w:rsidP="00EB40BB"/>
    <w:p w14:paraId="2B63191B" w14:textId="45851651" w:rsidR="00AC29FE" w:rsidRDefault="00AC29FE" w:rsidP="00EB40BB">
      <w:r>
        <w:t xml:space="preserve">Councillor Boyle </w:t>
      </w:r>
      <w:r w:rsidR="001427DF">
        <w:t xml:space="preserve">questioned if the policy was the issue </w:t>
      </w:r>
      <w:r w:rsidR="00FE3DEA">
        <w:t>or</w:t>
      </w:r>
      <w:r w:rsidR="001427DF">
        <w:t xml:space="preserve"> not being told about</w:t>
      </w:r>
      <w:r w:rsidR="00FE3DEA">
        <w:t xml:space="preserve"> the policy</w:t>
      </w:r>
      <w:r w:rsidR="001427DF">
        <w:t xml:space="preserve">. The Director advised that the matter was about the policy not being approved.  </w:t>
      </w:r>
    </w:p>
    <w:p w14:paraId="024FB3C6" w14:textId="77777777" w:rsidR="007C7B4E" w:rsidRDefault="007C7B4E" w:rsidP="00EB40BB"/>
    <w:p w14:paraId="352FC60C" w14:textId="12A01396" w:rsidR="001427DF" w:rsidRDefault="001427DF" w:rsidP="00EB40BB">
      <w:r>
        <w:t xml:space="preserve">Alderman Smith welcomed the Director’s update and his comments.  He also welcomed the removal of the document, and the outcome of the policy process would be awaited.  It was unfortunate what had occurred. </w:t>
      </w:r>
    </w:p>
    <w:p w14:paraId="3DF32FBD" w14:textId="77777777" w:rsidR="00220A39" w:rsidRDefault="00220A39" w:rsidP="00EB40BB"/>
    <w:p w14:paraId="2A1E029D" w14:textId="2A7ADBE0" w:rsidR="001427DF" w:rsidRDefault="001427DF" w:rsidP="00EB40BB">
      <w:r>
        <w:t>In response to the question from Councillor Boyle, Alderman McIlveen clarified that that the matter and the concern was there had been a complete breakdown in the process, there had been no screening, no EQIA, the policy had not been brought to Committee and it had been published. Looking back on records, there had been mention of the document having been drafted as policy in 2018 and there had been revisions of that during the times.  The concern also related to what other policies had the same occurred</w:t>
      </w:r>
      <w:r w:rsidR="00FE3DEA">
        <w:t xml:space="preserve"> to</w:t>
      </w:r>
      <w:r w:rsidR="005B4E9E">
        <w:t xml:space="preserve">, stressing of the importance of the matter and one which was not to be dismissed.  Alderman McIlveen welcomed the apology from the Director, that the document had been removed and would be relooked at.  </w:t>
      </w:r>
    </w:p>
    <w:p w14:paraId="68AF89CE" w14:textId="77777777" w:rsidR="001427DF" w:rsidRDefault="001427DF" w:rsidP="00EB40BB"/>
    <w:p w14:paraId="7DC80889" w14:textId="4651FA37" w:rsidR="001427DF" w:rsidRDefault="005B4E9E" w:rsidP="00EB40BB">
      <w:r>
        <w:t>Councillor Irwin was content to support the proposal and noted that there had been flaw</w:t>
      </w:r>
      <w:r w:rsidR="00FE3DEA">
        <w:t>s</w:t>
      </w:r>
      <w:r>
        <w:t xml:space="preserve">. She appreciated the apology from the Director and wished to condemn some of the comments on social media regarding the matter. She agreed that it was worth </w:t>
      </w:r>
      <w:r>
        <w:lastRenderedPageBreak/>
        <w:t xml:space="preserve">looking at the matter on a wider basis to ensure the same had not occurred in other circumstances.  </w:t>
      </w:r>
    </w:p>
    <w:p w14:paraId="48C73F79" w14:textId="77777777" w:rsidR="005B4E9E" w:rsidRDefault="005B4E9E" w:rsidP="00EB40BB"/>
    <w:p w14:paraId="0A5E0463" w14:textId="6DF143D6" w:rsidR="005B4E9E" w:rsidRDefault="005B4E9E" w:rsidP="00EB40BB">
      <w:r>
        <w:t xml:space="preserve">Alderman Armstrong-Cotter expressed her concerns that the general public </w:t>
      </w:r>
      <w:r w:rsidR="00FE3DEA">
        <w:t xml:space="preserve">would </w:t>
      </w:r>
      <w:r>
        <w:t>lose faith in the Council when the correct procedures have not been followed and the proposal sought to restore that faith. It was a serious issue, and she would appreciate if the Director could ask Officers to prioritise the matter. She wished to see a proper report for January Committee and if that was not achievable that it be brought to the Council meetin</w:t>
      </w:r>
      <w:r w:rsidR="00FE3DEA">
        <w:t xml:space="preserve">g in January.   </w:t>
      </w:r>
    </w:p>
    <w:p w14:paraId="0EFB2406" w14:textId="77777777" w:rsidR="009B5507" w:rsidRDefault="009B5507" w:rsidP="00EB40BB"/>
    <w:p w14:paraId="1BBF67B6" w14:textId="0587C10F" w:rsidR="005B4E9E" w:rsidRDefault="005B4E9E" w:rsidP="00EB40BB">
      <w:r>
        <w:t>The Director undertook to compile a report for the January Committee.</w:t>
      </w:r>
    </w:p>
    <w:p w14:paraId="07C4E406" w14:textId="77777777" w:rsidR="001427DF" w:rsidRDefault="001427DF" w:rsidP="00EB40BB"/>
    <w:p w14:paraId="632DA829" w14:textId="4657BD33" w:rsidR="001427DF" w:rsidRPr="007814DA" w:rsidRDefault="001427DF" w:rsidP="001427DF">
      <w:pPr>
        <w:rPr>
          <w:b/>
          <w:bCs/>
        </w:rPr>
      </w:pPr>
      <w:r w:rsidRPr="001427DF">
        <w:rPr>
          <w:b/>
          <w:bCs/>
        </w:rPr>
        <w:t>RESOLVED, on the proposal by Councillor Gilmour, seconded by Alderman Armstrong-Cotter</w:t>
      </w:r>
      <w:r w:rsidR="00FE3DEA">
        <w:rPr>
          <w:b/>
          <w:bCs/>
        </w:rPr>
        <w:t>,</w:t>
      </w:r>
      <w:r w:rsidRPr="001427DF">
        <w:rPr>
          <w:b/>
          <w:bCs/>
        </w:rPr>
        <w:t xml:space="preserve"> </w:t>
      </w:r>
      <w:r w:rsidRPr="007814DA">
        <w:rPr>
          <w:b/>
          <w:bCs/>
        </w:rPr>
        <w:t xml:space="preserve">that this </w:t>
      </w:r>
      <w:r w:rsidRPr="001427DF">
        <w:rPr>
          <w:b/>
          <w:bCs/>
        </w:rPr>
        <w:t>C</w:t>
      </w:r>
      <w:r w:rsidRPr="007814DA">
        <w:rPr>
          <w:b/>
          <w:bCs/>
        </w:rPr>
        <w:t>ouncil receives a report to the relevant committee in January outlining a clear action plan, detailing how this specific policy investigation is being progressed and also a full list of council policies and whether that have been approved by members of this council or not and a framework is put in place to ensure that policy development is carried out in accordance with the Councils scheme of delegation to avoid any future repeat of what happened. </w:t>
      </w:r>
    </w:p>
    <w:p w14:paraId="03EBAC66" w14:textId="6999151E" w:rsidR="001427DF" w:rsidRDefault="001427DF" w:rsidP="00EB40BB"/>
    <w:p w14:paraId="64CB22E1" w14:textId="687B7214" w:rsidR="00FE7287" w:rsidRPr="00FE7287" w:rsidRDefault="000F1658" w:rsidP="00FE7287">
      <w:r w:rsidRPr="00FE7287">
        <w:rPr>
          <w:u w:val="single"/>
        </w:rPr>
        <w:t xml:space="preserve">In respect of Item 3 </w:t>
      </w:r>
      <w:r w:rsidR="00FE7287" w:rsidRPr="00FE7287">
        <w:rPr>
          <w:u w:val="single"/>
        </w:rPr>
        <w:t>–</w:t>
      </w:r>
      <w:r w:rsidRPr="00FE7287">
        <w:rPr>
          <w:u w:val="single"/>
        </w:rPr>
        <w:t xml:space="preserve"> </w:t>
      </w:r>
      <w:r w:rsidR="00FE7287" w:rsidRPr="00FE7287">
        <w:rPr>
          <w:u w:val="single"/>
        </w:rPr>
        <w:t>Peace Plus</w:t>
      </w:r>
      <w:r w:rsidR="00FE7287">
        <w:t xml:space="preserve">; Proposed by </w:t>
      </w:r>
      <w:r w:rsidR="00DA279D">
        <w:t>Alderman McRanda</w:t>
      </w:r>
      <w:r w:rsidR="00383437">
        <w:t>l</w:t>
      </w:r>
      <w:r w:rsidR="00FE7287">
        <w:t>, seconded by Alderman McAlpine, t</w:t>
      </w:r>
      <w:r w:rsidR="00FE7287" w:rsidRPr="00FE7287">
        <w:t xml:space="preserve">hat a special meeting of the Community &amp; Wellbeing Committee is held in January in order for </w:t>
      </w:r>
      <w:r w:rsidR="00910E76">
        <w:t>M</w:t>
      </w:r>
      <w:r w:rsidR="00FE7287" w:rsidRPr="00FE7287">
        <w:t xml:space="preserve">embers to consider more fully which capital project or projects should be included in the </w:t>
      </w:r>
      <w:r w:rsidR="0075769C">
        <w:t>PEACEPLUS</w:t>
      </w:r>
      <w:r w:rsidR="00FE7287" w:rsidRPr="00FE7287">
        <w:t xml:space="preserve"> </w:t>
      </w:r>
      <w:r w:rsidR="00910E76">
        <w:t>A</w:t>
      </w:r>
      <w:r w:rsidR="00FE7287" w:rsidRPr="00FE7287">
        <w:t>ction Plan. Furthermore</w:t>
      </w:r>
      <w:r w:rsidR="00FE7287">
        <w:t>,</w:t>
      </w:r>
      <w:r w:rsidR="00FE7287" w:rsidRPr="00FE7287">
        <w:t xml:space="preserve"> that officers present, at the special Committee meeting, a supplementary report which contains any additional information requested by </w:t>
      </w:r>
      <w:r w:rsidR="00910E76">
        <w:t>M</w:t>
      </w:r>
      <w:r w:rsidR="00FE7287" w:rsidRPr="00FE7287">
        <w:t>embers.</w:t>
      </w:r>
    </w:p>
    <w:p w14:paraId="5D9063AE" w14:textId="600609C6" w:rsidR="00DA279D" w:rsidRDefault="00DA279D" w:rsidP="00EB40BB"/>
    <w:p w14:paraId="484AEF46" w14:textId="46618408" w:rsidR="00756297" w:rsidRDefault="009B5507" w:rsidP="00EB40BB">
      <w:r>
        <w:t xml:space="preserve">Referring to the discussion at the </w:t>
      </w:r>
      <w:r w:rsidR="00FE7287">
        <w:t xml:space="preserve">Community and Wellbeing Committee, Alderman McRandal believed </w:t>
      </w:r>
      <w:r>
        <w:t xml:space="preserve">that to have been a </w:t>
      </w:r>
      <w:r w:rsidR="00FE7287">
        <w:t>hasty decision</w:t>
      </w:r>
      <w:r>
        <w:t xml:space="preserve"> </w:t>
      </w:r>
      <w:r w:rsidR="00FE7287">
        <w:t>based on flimsy evidence. The Director had advised that there were risks</w:t>
      </w:r>
      <w:r w:rsidR="00910E76">
        <w:t xml:space="preserve">, </w:t>
      </w:r>
      <w:r w:rsidR="00FE7287">
        <w:t xml:space="preserve">and that project selection </w:t>
      </w:r>
      <w:r w:rsidR="00FE3DEA">
        <w:t xml:space="preserve">should </w:t>
      </w:r>
      <w:r w:rsidR="00FE7287">
        <w:t xml:space="preserve">be dealt with at a special meeting of the Committee in January giving </w:t>
      </w:r>
      <w:r w:rsidR="00910E76">
        <w:t>o</w:t>
      </w:r>
      <w:r w:rsidR="00FE7287">
        <w:t xml:space="preserve">fficers time </w:t>
      </w:r>
      <w:r>
        <w:t xml:space="preserve">to pull together the additional information. </w:t>
      </w:r>
      <w:r w:rsidR="00716276">
        <w:t>The Director had advised that holding that special meeting still allowed for time to</w:t>
      </w:r>
      <w:r w:rsidR="00FE3DEA">
        <w:t xml:space="preserve"> </w:t>
      </w:r>
      <w:r w:rsidR="00716276">
        <w:t xml:space="preserve">respond to SEUPB by the end of January. Alderman McRandal expressed his disappointment with the attempts at the Committee meeting to </w:t>
      </w:r>
      <w:r w:rsidR="00FB58EA">
        <w:t>write-</w:t>
      </w:r>
      <w:r w:rsidR="00716276">
        <w:t xml:space="preserve">off the Holywood project due to it not meeting </w:t>
      </w:r>
      <w:r w:rsidR="0075769C">
        <w:t>PEACEPLUS</w:t>
      </w:r>
      <w:r w:rsidR="00716276">
        <w:t xml:space="preserve"> criteria which he wished to address. It had been said that the project could not meet the participant numbers, the project team had submitted a plan and a number at the start of the process a couple of years ago and no one had exchanged with them to question those numbers. He expected with any project brought forward there would be further engagement on the detail as it was co-design process. Furthermore, the project had been said to be too costly, the project had been rigorously assessed. The Head of Capital Development had advised that he had experience costing 3G pitches but no experience costing a BMX track. It was recognised that the anticipated projects costs were more than the budget however the </w:t>
      </w:r>
      <w:r w:rsidR="00910E76">
        <w:t>o</w:t>
      </w:r>
      <w:r w:rsidR="00716276">
        <w:t>fficers report provided useful information in that regard.  After match funding, there was a shortfall of £211</w:t>
      </w:r>
      <w:r w:rsidR="00FE3DEA">
        <w:t>k</w:t>
      </w:r>
      <w:r w:rsidR="00716276">
        <w:t xml:space="preserve">, with a capital provision of £2m and he had questions around a provision made for a Sports Hub at </w:t>
      </w:r>
      <w:proofErr w:type="spellStart"/>
      <w:r w:rsidR="00716276">
        <w:t>Spafield</w:t>
      </w:r>
      <w:proofErr w:type="spellEnd"/>
      <w:r w:rsidR="00716276">
        <w:t xml:space="preserve"> with it having been detailed by the local clubs in the area that there was </w:t>
      </w:r>
      <w:r w:rsidR="00FE3DEA">
        <w:t xml:space="preserve">a need for </w:t>
      </w:r>
      <w:r w:rsidR="00716276">
        <w:t xml:space="preserve">more pitch space.  Alderman </w:t>
      </w:r>
      <w:r w:rsidR="00716276">
        <w:lastRenderedPageBreak/>
        <w:t>McRandal recognised that the size of the Council’s capital ambition was an issue</w:t>
      </w:r>
      <w:r w:rsidR="00257CB6">
        <w:t xml:space="preserve"> and there was a potential to use the £2m</w:t>
      </w:r>
      <w:r w:rsidR="00FE3DEA">
        <w:t xml:space="preserve"> provision </w:t>
      </w:r>
      <w:r w:rsidR="00257CB6">
        <w:t>for</w:t>
      </w:r>
      <w:r w:rsidR="00FE3DEA">
        <w:t xml:space="preserve"> the</w:t>
      </w:r>
      <w:r w:rsidR="00257CB6">
        <w:t xml:space="preserve"> shortfall. </w:t>
      </w:r>
    </w:p>
    <w:p w14:paraId="761B1214" w14:textId="77777777" w:rsidR="00257CB6" w:rsidRDefault="00257CB6" w:rsidP="00EB40BB"/>
    <w:p w14:paraId="19309899" w14:textId="7A17C5B0" w:rsidR="00257CB6" w:rsidRDefault="00257CB6" w:rsidP="00EB40BB">
      <w:r>
        <w:t xml:space="preserve">Alderman McRandal rejected any decision to proceed with the other projects on the basis that they did not meet </w:t>
      </w:r>
      <w:r w:rsidR="0075769C">
        <w:t>PEACEPLUS</w:t>
      </w:r>
      <w:r>
        <w:t xml:space="preserve"> criteria.  He reminded Members that the Holywood project scored significantly higher when assessed by the </w:t>
      </w:r>
      <w:r w:rsidR="0075769C">
        <w:t>PEACEPLUS</w:t>
      </w:r>
      <w:r>
        <w:t xml:space="preserve"> Partnership </w:t>
      </w:r>
      <w:r w:rsidR="00FE3DEA">
        <w:t xml:space="preserve">that had been </w:t>
      </w:r>
      <w:r>
        <w:t xml:space="preserve">assessed on SEUPB criteria and he found it odd that information was missing from the Officer’s report.  </w:t>
      </w:r>
    </w:p>
    <w:p w14:paraId="465E83C7" w14:textId="77777777" w:rsidR="00257CB6" w:rsidRDefault="00257CB6" w:rsidP="00EB40BB"/>
    <w:p w14:paraId="149E6EA9" w14:textId="32761DF3" w:rsidR="00257CB6" w:rsidRDefault="00257CB6" w:rsidP="00EB40BB">
      <w:r>
        <w:t xml:space="preserve">With regard the cycle park project, Alderman McRandal was aware of the work the individual </w:t>
      </w:r>
      <w:r w:rsidR="00FE3DEA">
        <w:t xml:space="preserve">had done </w:t>
      </w:r>
      <w:r>
        <w:t>within the community</w:t>
      </w:r>
      <w:r w:rsidR="00FE3DEA">
        <w:t xml:space="preserve">, </w:t>
      </w:r>
      <w:r>
        <w:t>over a significant period. Regardless of</w:t>
      </w:r>
      <w:r w:rsidR="00FE3DEA">
        <w:t xml:space="preserve"> whether </w:t>
      </w:r>
      <w:r>
        <w:t xml:space="preserve">the project got </w:t>
      </w:r>
      <w:r w:rsidR="0075769C">
        <w:t>PEACEPLUS</w:t>
      </w:r>
      <w:r w:rsidR="003E05CA">
        <w:t xml:space="preserve"> </w:t>
      </w:r>
      <w:r>
        <w:t xml:space="preserve">funding he felt the Council should support the grassroots community and educational elements of </w:t>
      </w:r>
      <w:r w:rsidR="00FE3DEA">
        <w:t xml:space="preserve">the </w:t>
      </w:r>
      <w:r>
        <w:t xml:space="preserve">plan, they had had merit and would </w:t>
      </w:r>
      <w:r w:rsidR="003E05CA">
        <w:t>utilise</w:t>
      </w:r>
      <w:r>
        <w:t xml:space="preserve"> unused parts of Bangor Sportsplex.  Alderman McRandal voiced concern regarding the level of critical assessment that had been applied</w:t>
      </w:r>
      <w:r w:rsidR="00475435">
        <w:t>. It had seemed that there was an assumption that no planning would be required and only recently that assumption had been challenged.  In terms of budgeted costs</w:t>
      </w:r>
      <w:r w:rsidR="00910E76">
        <w:t>,</w:t>
      </w:r>
      <w:r w:rsidR="00475435">
        <w:t xml:space="preserve"> he failed to see how a BMX track could be constructed to a high standard for £250k.  North Down Athletics Clubs were a current and </w:t>
      </w:r>
      <w:r w:rsidR="00200FB2">
        <w:t xml:space="preserve">the </w:t>
      </w:r>
      <w:r w:rsidR="00475435">
        <w:t>largest user of the Sportsplex</w:t>
      </w:r>
      <w:r w:rsidR="00910E76">
        <w:t>,</w:t>
      </w:r>
      <w:r w:rsidR="00475435">
        <w:t xml:space="preserve"> yet they had not been consulted with regarding the project.  He was also concerned regarding the level of engagement to date with those liv</w:t>
      </w:r>
      <w:r w:rsidR="00200FB2">
        <w:t>ing</w:t>
      </w:r>
      <w:r w:rsidR="00475435">
        <w:t xml:space="preserve"> in the vicinity. All of the pertinent information was not available, therefore Alderman McRandal felt that Members should wait another month and consider the information further.   Alderman Adair had stated that he did not wish to see the funding lost however if the project was undeliverable on time and on budget</w:t>
      </w:r>
      <w:r w:rsidR="00200FB2">
        <w:t xml:space="preserve">, Alderman McRandal emphasised </w:t>
      </w:r>
      <w:r w:rsidR="00475435">
        <w:t xml:space="preserve">then that </w:t>
      </w:r>
      <w:r w:rsidR="00200FB2">
        <w:t xml:space="preserve">funding </w:t>
      </w:r>
      <w:r w:rsidR="00475435">
        <w:t xml:space="preserve">could be lost. </w:t>
      </w:r>
    </w:p>
    <w:p w14:paraId="3C53E859" w14:textId="77777777" w:rsidR="00756297" w:rsidRDefault="00756297" w:rsidP="00EB40BB"/>
    <w:p w14:paraId="4027B2EA" w14:textId="719FF747" w:rsidR="00756297" w:rsidRDefault="00756297" w:rsidP="00EB40BB">
      <w:r>
        <w:t xml:space="preserve">Alderman McAlpine was conscious </w:t>
      </w:r>
      <w:r w:rsidR="00475435">
        <w:t xml:space="preserve">of </w:t>
      </w:r>
      <w:r>
        <w:t>trying to make the projects as cross community as possible</w:t>
      </w:r>
      <w:r w:rsidR="00475435">
        <w:t xml:space="preserve">, the Holywood project had scored highly and brought </w:t>
      </w:r>
      <w:r>
        <w:t xml:space="preserve"> together the rugby and GAA interests in this Borough.   The </w:t>
      </w:r>
      <w:r w:rsidR="00475435">
        <w:t xml:space="preserve">individuals behind the Holywood project had put a lot of work into the project preparation.  The legal advice had been that Members were not able to make the decisions regarding the process and those had been made by people outside the Borough due to the concern regarding local influence.  Alderman McAlpine was concerned that a decision was being made without the entire information and not giving due regard to those working tirelessly behind the project.  </w:t>
      </w:r>
    </w:p>
    <w:p w14:paraId="62191159" w14:textId="77777777" w:rsidR="00756297" w:rsidRDefault="00756297" w:rsidP="00EB40BB"/>
    <w:p w14:paraId="59B72FCD" w14:textId="4077121B" w:rsidR="00200FB2" w:rsidRDefault="00756297" w:rsidP="00EB40BB">
      <w:r>
        <w:t xml:space="preserve">Alderman Adair </w:t>
      </w:r>
      <w:r w:rsidR="003F25DD">
        <w:t>voiced his opposition to the proposal</w:t>
      </w:r>
      <w:r w:rsidR="00C906CD">
        <w:t>. He did not believe the decision made at the Committee meeting to have been hasty</w:t>
      </w:r>
      <w:r w:rsidR="00910E76">
        <w:t>,</w:t>
      </w:r>
      <w:r w:rsidR="00C906CD">
        <w:t xml:space="preserve"> remind</w:t>
      </w:r>
      <w:r w:rsidR="00200FB2">
        <w:t>ing</w:t>
      </w:r>
      <w:r w:rsidR="00C906CD">
        <w:t xml:space="preserve"> Members that a special meeting had been held of the Committee in the </w:t>
      </w:r>
      <w:r w:rsidR="00910E76">
        <w:t>S</w:t>
      </w:r>
      <w:r w:rsidR="00C906CD">
        <w:t xml:space="preserve">ummer. He emphasised that as detailed in the report, the project submission needed to be with SEUPB by the end of January or there was a risk of losing the funding and he wished to see that fund protected. The fundamentals remained the same. </w:t>
      </w:r>
      <w:r w:rsidR="003F25DD">
        <w:t>The Holywood Shared project was a very good project</w:t>
      </w:r>
      <w:r w:rsidR="00C906CD">
        <w:t>,</w:t>
      </w:r>
      <w:r w:rsidR="003F25DD">
        <w:t xml:space="preserve"> but it did not meet the </w:t>
      </w:r>
      <w:r w:rsidR="0075769C">
        <w:t>PEACEPLUS</w:t>
      </w:r>
      <w:r w:rsidR="003F25DD">
        <w:t xml:space="preserve"> criteria as it did not reach the participant numbers as set out by SEUPB. </w:t>
      </w:r>
      <w:r w:rsidR="00C906CD">
        <w:t xml:space="preserve">Also financially, the Council would need to be put at last £200k towards the project. </w:t>
      </w:r>
      <w:r w:rsidR="003F25DD">
        <w:t xml:space="preserve">No money had been budgeted with an already stretched capital budget. </w:t>
      </w:r>
      <w:r w:rsidR="00C906CD">
        <w:t xml:space="preserve">Alderman Adair felt that the Council should focus its efforts and find alternative funding to deliver the Holywood project. He reiterated his concerns about putting the fund in jeopardy, there was too much risk. </w:t>
      </w:r>
    </w:p>
    <w:p w14:paraId="33EB8AFF" w14:textId="77777777" w:rsidR="00200FB2" w:rsidRDefault="00200FB2" w:rsidP="00EB40BB"/>
    <w:p w14:paraId="17B4FB80" w14:textId="63B1B7F8" w:rsidR="00002807" w:rsidRDefault="00002807" w:rsidP="00EB40BB">
      <w:r>
        <w:t xml:space="preserve">Alderman Adair called for a recorded vote.  </w:t>
      </w:r>
    </w:p>
    <w:p w14:paraId="2F8CA464" w14:textId="77777777" w:rsidR="00002807" w:rsidRDefault="00002807" w:rsidP="00EB40BB"/>
    <w:p w14:paraId="096DB194" w14:textId="7872D19B" w:rsidR="003F25DD" w:rsidRDefault="00002807" w:rsidP="00EB40BB">
      <w:r>
        <w:t xml:space="preserve">The Director of Community and Wellbeing clarified that the Holywood project did meet the </w:t>
      </w:r>
      <w:r w:rsidR="0075769C">
        <w:t>PEACEPLUS</w:t>
      </w:r>
      <w:r>
        <w:t xml:space="preserve"> criteria and when it was scored by the Partnership Panel it scored second best. </w:t>
      </w:r>
    </w:p>
    <w:p w14:paraId="270ADAD1" w14:textId="77777777" w:rsidR="00002807" w:rsidRDefault="00002807" w:rsidP="00EB40BB"/>
    <w:p w14:paraId="494A08D8" w14:textId="1A7855ED" w:rsidR="00002807" w:rsidRDefault="00002807" w:rsidP="00EB40BB">
      <w:r>
        <w:t xml:space="preserve">Alderman Adair clarified that </w:t>
      </w:r>
      <w:r w:rsidR="002045D3">
        <w:t xml:space="preserve">the project </w:t>
      </w:r>
      <w:r>
        <w:t>did not meet the participation criteria.</w:t>
      </w:r>
    </w:p>
    <w:p w14:paraId="5C2BE4E1" w14:textId="77777777" w:rsidR="00002807" w:rsidRDefault="00002807" w:rsidP="00EB40BB"/>
    <w:p w14:paraId="58514269" w14:textId="568460CB" w:rsidR="00002807" w:rsidRDefault="00002807" w:rsidP="00EB40BB">
      <w:r>
        <w:t>Councillor Kendall explained at the Committee she had abstained as she did not feel the opportunity was given to ask all of the pertinent questions, all the information was not available</w:t>
      </w:r>
      <w:r w:rsidR="002045D3">
        <w:t>,</w:t>
      </w:r>
      <w:r>
        <w:t xml:space="preserve"> and Members were advised that the deadline could be met if a Special meeting was held in January.  </w:t>
      </w:r>
    </w:p>
    <w:p w14:paraId="126AAB94" w14:textId="77777777" w:rsidR="00756297" w:rsidRDefault="00756297" w:rsidP="00EB40BB"/>
    <w:p w14:paraId="0EA3413D" w14:textId="444B6182" w:rsidR="00C906CD" w:rsidRDefault="00C906CD" w:rsidP="00EB40BB">
      <w:r>
        <w:t>(Councillor Harbinson withdrew from the meeting – 8.18 pm)</w:t>
      </w:r>
    </w:p>
    <w:p w14:paraId="4687C775" w14:textId="77777777" w:rsidR="00C906CD" w:rsidRDefault="00C906CD" w:rsidP="00EB40BB"/>
    <w:p w14:paraId="31725FF0" w14:textId="0BD748F1" w:rsidR="002045D3" w:rsidRDefault="002045D3" w:rsidP="00EB40BB">
      <w:r>
        <w:t xml:space="preserve">Councillor Kendall called on Members to support a further opportunity to scrutinise the proposals. The outcome may the same, it was a considerable proportion of money with considerable risks involved.   </w:t>
      </w:r>
    </w:p>
    <w:p w14:paraId="2E72798E" w14:textId="77777777" w:rsidR="002045D3" w:rsidRDefault="002045D3" w:rsidP="00EB40BB"/>
    <w:p w14:paraId="0FC8F079" w14:textId="5AA77E16" w:rsidR="00257CB6" w:rsidRDefault="002045D3" w:rsidP="00EB40BB">
      <w:r>
        <w:t xml:space="preserve">Not being a member of the Community and Wellbeing Committee, </w:t>
      </w:r>
      <w:r w:rsidR="00257CB6">
        <w:t xml:space="preserve">Councillor McKee </w:t>
      </w:r>
      <w:r>
        <w:t xml:space="preserve">had listened to the recording and was surprised that the Council normally used every opportunity it could to scrutinise detail and going against the </w:t>
      </w:r>
      <w:proofErr w:type="gramStart"/>
      <w:r w:rsidR="00910E76">
        <w:t>o</w:t>
      </w:r>
      <w:r>
        <w:t>fficers</w:t>
      </w:r>
      <w:proofErr w:type="gramEnd"/>
      <w:r>
        <w:t xml:space="preserve"> recommendation had been a strange approach. He was in favour of the Bangor Cycle proposal but was troubled to discover that there was significant opposition to that project from the Athletics community and users </w:t>
      </w:r>
      <w:r w:rsidR="00200FB2">
        <w:t xml:space="preserve">of the </w:t>
      </w:r>
      <w:r>
        <w:t xml:space="preserve">Sportsplex who believed they were being forced out.  </w:t>
      </w:r>
    </w:p>
    <w:p w14:paraId="5BA1BFFD" w14:textId="77777777" w:rsidR="00257CB6" w:rsidRDefault="00257CB6" w:rsidP="00EB40BB"/>
    <w:p w14:paraId="455236CD" w14:textId="7778D18C" w:rsidR="002045D3" w:rsidRDefault="002045D3" w:rsidP="00EB40BB">
      <w:r>
        <w:t>(Councillor Harbinson re-entered the meeting – 8.21 pm)</w:t>
      </w:r>
    </w:p>
    <w:p w14:paraId="4828B6AF" w14:textId="77777777" w:rsidR="002045D3" w:rsidRDefault="002045D3" w:rsidP="00EB40BB"/>
    <w:p w14:paraId="453EE3A3" w14:textId="7CF51D96" w:rsidR="002045D3" w:rsidRDefault="002045D3" w:rsidP="00EB40BB">
      <w:r>
        <w:t>Councillor McKee felt it was dangerous and unwise to make significant decisions on the funding when it appear</w:t>
      </w:r>
      <w:r w:rsidR="00200FB2">
        <w:t>ed</w:t>
      </w:r>
      <w:r>
        <w:t xml:space="preserve"> that not all issues had been fully considered. Councillor McKee </w:t>
      </w:r>
      <w:r w:rsidR="0075769C">
        <w:t>wanted</w:t>
      </w:r>
      <w:r>
        <w:t xml:space="preserve"> to see a </w:t>
      </w:r>
      <w:r w:rsidR="00910E76">
        <w:t>S</w:t>
      </w:r>
      <w:r>
        <w:t xml:space="preserve">pecial meeting taking place and </w:t>
      </w:r>
      <w:r w:rsidR="0075769C">
        <w:t>ensure</w:t>
      </w:r>
      <w:r>
        <w:t xml:space="preserve"> that a decision was not rushed unnecessarily early.  </w:t>
      </w:r>
    </w:p>
    <w:p w14:paraId="5BC6B5F0" w14:textId="77777777" w:rsidR="002045D3" w:rsidRDefault="002045D3" w:rsidP="00EB40BB"/>
    <w:p w14:paraId="61F04C88" w14:textId="766534E5" w:rsidR="00257CB6" w:rsidRDefault="00257CB6" w:rsidP="00EB40BB">
      <w:r>
        <w:t xml:space="preserve">Alderman Smith </w:t>
      </w:r>
      <w:r w:rsidR="00E50B5F">
        <w:t>understood that Members wished to look at the decision in immense detail. However, he felt the decision had been pushed back for too long already, it was the Council</w:t>
      </w:r>
      <w:r w:rsidR="0075769C">
        <w:t>’</w:t>
      </w:r>
      <w:r w:rsidR="00200FB2">
        <w:t>s</w:t>
      </w:r>
      <w:r w:rsidR="00E50B5F">
        <w:t xml:space="preserve"> role to </w:t>
      </w:r>
      <w:proofErr w:type="gramStart"/>
      <w:r w:rsidR="00E50B5F">
        <w:t>make a decision</w:t>
      </w:r>
      <w:proofErr w:type="gramEnd"/>
      <w:r w:rsidR="00E50B5F">
        <w:t>, a decision was made</w:t>
      </w:r>
      <w:r w:rsidR="00200FB2">
        <w:t xml:space="preserve"> at the Committee a</w:t>
      </w:r>
      <w:r w:rsidR="00E50B5F">
        <w:t>nd that should be stuck too. The timing was a challenge.  The Holywood project was a good project, and it was great to see the partnership between the Clubs however there were risk around the costs and timeline.   Option 3, as agreed to at Committee included projects that could be delivered on time and did</w:t>
      </w:r>
      <w:r w:rsidR="00200FB2">
        <w:t xml:space="preserve"> not</w:t>
      </w:r>
      <w:r w:rsidR="00E50B5F">
        <w:t xml:space="preserve"> incur additional costs.  </w:t>
      </w:r>
    </w:p>
    <w:p w14:paraId="14A7F03D" w14:textId="77777777" w:rsidR="00257CB6" w:rsidRDefault="00257CB6" w:rsidP="00EB40BB"/>
    <w:p w14:paraId="745D2622" w14:textId="42710AD8" w:rsidR="00257CB6" w:rsidRDefault="00257CB6" w:rsidP="00EB40BB">
      <w:r>
        <w:t xml:space="preserve">Councillor Boyle </w:t>
      </w:r>
      <w:r w:rsidR="00E50B5F">
        <w:t xml:space="preserve">rose in support </w:t>
      </w:r>
      <w:r w:rsidR="00200FB2">
        <w:t xml:space="preserve">of </w:t>
      </w:r>
      <w:r w:rsidR="00E50B5F">
        <w:t>the proposal as he was concerned by the ignorance of issues that needed to be considered. The Director had advised that a</w:t>
      </w:r>
      <w:r w:rsidR="00910E76">
        <w:t xml:space="preserve"> S</w:t>
      </w:r>
      <w:r w:rsidR="00E50B5F">
        <w:t xml:space="preserve">pecial meeting could take place within the timeframe and the funding would not be lost.  He had </w:t>
      </w:r>
      <w:r w:rsidR="0075769C">
        <w:t xml:space="preserve">been </w:t>
      </w:r>
      <w:r w:rsidR="00E50B5F">
        <w:t xml:space="preserve">concerned about the costings of some of the projects and the planning permission element which was not clear.  He had abstained at the Committee and the facts remained unclear. </w:t>
      </w:r>
    </w:p>
    <w:p w14:paraId="19FE6F98" w14:textId="77777777" w:rsidR="00257CB6" w:rsidRDefault="00257CB6" w:rsidP="00EB40BB"/>
    <w:p w14:paraId="4C1000A6" w14:textId="0E8E4EA6" w:rsidR="00257CB6" w:rsidRDefault="00257CB6" w:rsidP="00EB40BB">
      <w:r>
        <w:t xml:space="preserve">Councillor McClean </w:t>
      </w:r>
      <w:r w:rsidR="00E50B5F">
        <w:t xml:space="preserve">wished to raise a number of questions in relation to the cycle track </w:t>
      </w:r>
      <w:proofErr w:type="gramStart"/>
      <w:r w:rsidR="00E50B5F">
        <w:t>proposal</w:t>
      </w:r>
      <w:proofErr w:type="gramEnd"/>
      <w:r w:rsidR="00E50B5F">
        <w:t xml:space="preserve"> and he had received questions from </w:t>
      </w:r>
      <w:proofErr w:type="gramStart"/>
      <w:r w:rsidR="00E50B5F">
        <w:t>NDAC:-</w:t>
      </w:r>
      <w:proofErr w:type="gramEnd"/>
      <w:r w:rsidR="00E50B5F">
        <w:t xml:space="preserve"> </w:t>
      </w:r>
    </w:p>
    <w:p w14:paraId="13D1C2D6" w14:textId="1BD3E67D" w:rsidR="00E50B5F" w:rsidRDefault="00E50B5F" w:rsidP="00EB40BB">
      <w:r>
        <w:t xml:space="preserve">Under the proposal would the running track and the area surrounding the pitches </w:t>
      </w:r>
      <w:r w:rsidR="00200FB2">
        <w:t xml:space="preserve">be retained </w:t>
      </w:r>
      <w:r>
        <w:t xml:space="preserve">which </w:t>
      </w:r>
      <w:r w:rsidR="00200FB2">
        <w:t xml:space="preserve">was used for </w:t>
      </w:r>
      <w:r>
        <w:t>the junior park run?</w:t>
      </w:r>
    </w:p>
    <w:p w14:paraId="13A51383" w14:textId="2DFE964E" w:rsidR="00E50B5F" w:rsidRDefault="00E50B5F" w:rsidP="00EB40BB">
      <w:r>
        <w:t>Would casual use of the track still be possible?</w:t>
      </w:r>
    </w:p>
    <w:p w14:paraId="1C66BE83" w14:textId="77777777" w:rsidR="00E50B5F" w:rsidRDefault="00E50B5F" w:rsidP="00EB40BB">
      <w:r>
        <w:t>In respect of the field elements, what equipment could be retained?</w:t>
      </w:r>
    </w:p>
    <w:p w14:paraId="13019930" w14:textId="275C7774" w:rsidR="00E50B5F" w:rsidRDefault="00E50B5F" w:rsidP="00EB40BB">
      <w:r>
        <w:t>Would Officers be meeting with the NDAC</w:t>
      </w:r>
      <w:r w:rsidR="007E7498">
        <w:t xml:space="preserve"> regarding the proposal?</w:t>
      </w:r>
      <w:r>
        <w:t xml:space="preserve"> </w:t>
      </w:r>
    </w:p>
    <w:p w14:paraId="18812287" w14:textId="77777777" w:rsidR="00257CB6" w:rsidRDefault="00257CB6" w:rsidP="00EB40BB"/>
    <w:p w14:paraId="61092A8B" w14:textId="553578B5" w:rsidR="007E7498" w:rsidRDefault="007E7498" w:rsidP="00EB40BB">
      <w:r>
        <w:t xml:space="preserve">In response to the questions raised, the Director </w:t>
      </w:r>
      <w:r w:rsidR="00BF644C">
        <w:t xml:space="preserve">explained that in relation </w:t>
      </w:r>
      <w:r w:rsidR="0075769C">
        <w:t>to</w:t>
      </w:r>
      <w:r w:rsidR="00BF644C">
        <w:t xml:space="preserve"> the use of the running track that was currently accredited for the purpose of athletics</w:t>
      </w:r>
      <w:r w:rsidR="00C409AD">
        <w:t>,</w:t>
      </w:r>
      <w:r w:rsidR="00BF644C">
        <w:t xml:space="preserve"> and it was the intention to seek re-accreditation in August 2025 for a further three years. If the bike park project was to be taken forward, under the strategic outline design </w:t>
      </w:r>
      <w:r w:rsidR="001C7F01">
        <w:t xml:space="preserve">there was </w:t>
      </w:r>
      <w:r w:rsidR="00C409AD">
        <w:t xml:space="preserve">a </w:t>
      </w:r>
      <w:r w:rsidR="001C7F01">
        <w:t xml:space="preserve">proposal to have a BMX track in the middle of the running track. The track could still be used but not at the same time, therefore there would need to be </w:t>
      </w:r>
      <w:r w:rsidR="00C409AD">
        <w:t xml:space="preserve">a </w:t>
      </w:r>
      <w:r w:rsidR="001C7F01">
        <w:t>shared arrangement. Many factors were dependent on the final design and field elements may not be able to be retained.  In terms of engaging with NDAC, it was hoped to meet with the Club in January. There was</w:t>
      </w:r>
      <w:r w:rsidR="00C409AD">
        <w:t xml:space="preserve"> a</w:t>
      </w:r>
      <w:r w:rsidR="001C7F01">
        <w:t xml:space="preserve"> general acceptance that athletics would not remain at Sportsplex forever and funding was being sought to determine where athletics would be suited best</w:t>
      </w:r>
      <w:r w:rsidR="00C409AD">
        <w:t xml:space="preserve">.   </w:t>
      </w:r>
    </w:p>
    <w:p w14:paraId="008F1CBD" w14:textId="77777777" w:rsidR="00BF644C" w:rsidRDefault="00BF644C" w:rsidP="00EB40BB"/>
    <w:p w14:paraId="0D75C86A" w14:textId="78393FC2" w:rsidR="00BF644C" w:rsidRDefault="00BF644C" w:rsidP="00EB40BB">
      <w:r>
        <w:t xml:space="preserve">Councillor McClean </w:t>
      </w:r>
      <w:r w:rsidR="001C7F01">
        <w:t xml:space="preserve">was comforted by the responses. In relation to the proposal, the Holywood project was a fantastic idea. The Clubs were in desperate need of more space and a long-term solution was needed. There were too many risks with the Holywood project and the report was clear.  </w:t>
      </w:r>
    </w:p>
    <w:p w14:paraId="3C154A03" w14:textId="77777777" w:rsidR="00BF644C" w:rsidRDefault="00BF644C" w:rsidP="00EB40BB"/>
    <w:p w14:paraId="003F0DD0" w14:textId="05B9C927" w:rsidR="00BF644C" w:rsidRDefault="00BF644C" w:rsidP="00EB40BB">
      <w:r>
        <w:t xml:space="preserve">Councillor Chambers </w:t>
      </w:r>
      <w:r w:rsidR="001C7F01">
        <w:t xml:space="preserve">stated that St Pauls GAA and Holywood Rugby Club were both fantastically run Clubs and the proposal they had put forward was really wonderful.   However, he could not support the project at the moment, due to the risks and costs needed.  Councillor Chambers did not believe having any extra meetings would bring any benefit. </w:t>
      </w:r>
    </w:p>
    <w:p w14:paraId="402810C9" w14:textId="77777777" w:rsidR="001C7F01" w:rsidRDefault="001C7F01" w:rsidP="00EB40BB"/>
    <w:p w14:paraId="46CEDA1E" w14:textId="6E1DA1F3" w:rsidR="00471CCF" w:rsidRDefault="001C7F01" w:rsidP="00EB40BB">
      <w:r>
        <w:t xml:space="preserve">Councillor McLaren was supportive of the proposal and </w:t>
      </w:r>
      <w:r w:rsidR="00471CCF">
        <w:t xml:space="preserve">had </w:t>
      </w:r>
      <w:r>
        <w:t>grave concerns over the discussion that ha</w:t>
      </w:r>
      <w:r w:rsidR="00471CCF">
        <w:t>d</w:t>
      </w:r>
      <w:r>
        <w:t xml:space="preserve"> taken place at the Committee.</w:t>
      </w:r>
      <w:r w:rsidR="00471CCF">
        <w:t xml:space="preserve"> She believed the themes of </w:t>
      </w:r>
      <w:r w:rsidR="0075769C">
        <w:t>PEACEPLUS</w:t>
      </w:r>
      <w:r w:rsidR="00471CCF">
        <w:t xml:space="preserve"> were perfectly embodied by the Holywood project and dismissing that was outrageous and irresponsible.  She was loathed to speak of religion in the Chamber, however it was a determining factor historically in NI and influenced families, marriages, friendships, schools and subsequently sports.  There was nothing more fitting than having two sports </w:t>
      </w:r>
      <w:r w:rsidR="003E05CA">
        <w:t xml:space="preserve">of traditionally </w:t>
      </w:r>
      <w:r w:rsidR="00471CCF">
        <w:t>different backgrounds coming together</w:t>
      </w:r>
      <w:r w:rsidR="003E05CA">
        <w:t xml:space="preserve"> for sport and mutual friendship</w:t>
      </w:r>
      <w:r w:rsidR="00471CCF">
        <w:t xml:space="preserve">. The Clubs had engaged with quantity surveyors </w:t>
      </w:r>
      <w:r w:rsidR="003E05CA">
        <w:t>and advisors and those bodies had determined that the costings would be significantly less than those calculated</w:t>
      </w:r>
      <w:r w:rsidR="003D005E">
        <w:t xml:space="preserve"> by the </w:t>
      </w:r>
      <w:r w:rsidR="0075769C">
        <w:t>PEACEPLUS</w:t>
      </w:r>
      <w:r w:rsidR="003D005E">
        <w:t xml:space="preserve"> Partnership Panel. The figures previously included had been astronomical and she was concerned that the Committee had been making decisions based on inaccurate figures. She therefore supported the idea of further discussion </w:t>
      </w:r>
      <w:r w:rsidR="00C409AD">
        <w:t xml:space="preserve">as </w:t>
      </w:r>
      <w:r w:rsidR="003D005E">
        <w:t xml:space="preserve">clarity was sorely needed. </w:t>
      </w:r>
    </w:p>
    <w:p w14:paraId="0C7E657D" w14:textId="77777777" w:rsidR="003D005E" w:rsidRDefault="003D005E" w:rsidP="00EB40BB"/>
    <w:p w14:paraId="1AC1D8E1" w14:textId="5F7A3E03" w:rsidR="003D005E" w:rsidRDefault="003D005E" w:rsidP="00EB40BB">
      <w:r>
        <w:t>Alderman McIlveen stated that the matter had been ongoing for 2 years of which he  elaborated on</w:t>
      </w:r>
      <w:r w:rsidR="00C409AD">
        <w:t xml:space="preserve">, </w:t>
      </w:r>
      <w:r>
        <w:t xml:space="preserve">with </w:t>
      </w:r>
      <w:proofErr w:type="spellStart"/>
      <w:r>
        <w:t>there</w:t>
      </w:r>
      <w:proofErr w:type="spellEnd"/>
      <w:r>
        <w:t xml:space="preserve"> having been ample opportunities for Members to ask questions and he could not understand why they had not been asked until now. </w:t>
      </w:r>
      <w:r>
        <w:lastRenderedPageBreak/>
        <w:t xml:space="preserve">There was massive risk, putting everything towards the Holywood project.    Historically, Peace funding had been lost and lessons should be learnt from that.   </w:t>
      </w:r>
      <w:r w:rsidR="00C409AD">
        <w:t>Alderman McIlveen</w:t>
      </w:r>
      <w:r>
        <w:t xml:space="preserve"> would rather give </w:t>
      </w:r>
      <w:r w:rsidR="00724E4F">
        <w:t>o</w:t>
      </w:r>
      <w:r>
        <w:t>fficers the opportunity to submit the application and to push forward those projects</w:t>
      </w:r>
      <w:r w:rsidR="00050219">
        <w:t xml:space="preserve"> recommended.   </w:t>
      </w:r>
      <w:r>
        <w:t xml:space="preserve">   </w:t>
      </w:r>
    </w:p>
    <w:p w14:paraId="59E5A256" w14:textId="77777777" w:rsidR="00257CB6" w:rsidRDefault="00257CB6" w:rsidP="00EB40BB"/>
    <w:p w14:paraId="3229ACBD" w14:textId="01D4A6AB" w:rsidR="003D005E" w:rsidRDefault="00175730" w:rsidP="00EB40BB">
      <w:r>
        <w:t xml:space="preserve">Councillor McCollum </w:t>
      </w:r>
      <w:r w:rsidR="00683218">
        <w:t xml:space="preserve">stated that Members </w:t>
      </w:r>
      <w:proofErr w:type="gramStart"/>
      <w:r w:rsidR="00683218">
        <w:t>were</w:t>
      </w:r>
      <w:r w:rsidR="0075769C">
        <w:t xml:space="preserve"> in</w:t>
      </w:r>
      <w:r w:rsidR="00683218">
        <w:t xml:space="preserve"> agreement</w:t>
      </w:r>
      <w:proofErr w:type="gramEnd"/>
      <w:r w:rsidR="00683218">
        <w:t xml:space="preserve"> that all projects were super and the enhancement they would bring.  She remarked that the Council had come under recent criticism for its apparent lack of due diligence in relation to another project. She urged Members to have sense and defer for a special meeting which was what was recommended by the Director </w:t>
      </w:r>
      <w:r w:rsidR="00C409AD">
        <w:t xml:space="preserve">along with an </w:t>
      </w:r>
      <w:r w:rsidR="00683218">
        <w:t xml:space="preserve">assurance by the Director that the deadline could be met. A large amount of information had only been with the Committee Members for a few days in advance of the meeting, the Director had stated that there were questions over the running costs and other issues that presented risk to the Council which needed to be considered yet the Director’s advice was being ignored.  </w:t>
      </w:r>
      <w:r w:rsidR="00B67B37">
        <w:t>There were significant</w:t>
      </w:r>
      <w:r w:rsidR="00683218">
        <w:t xml:space="preserve"> </w:t>
      </w:r>
      <w:r w:rsidR="00B67B37">
        <w:t xml:space="preserve">variables unknown in relation the cycle park which Councillor McClean had alluded </w:t>
      </w:r>
      <w:proofErr w:type="gramStart"/>
      <w:r w:rsidR="00B67B37">
        <w:t>too</w:t>
      </w:r>
      <w:proofErr w:type="gramEnd"/>
      <w:r w:rsidR="00B67B37">
        <w:t xml:space="preserve"> and Members had been inundated with emails from members of the NDAC.  Councillor McCollum was concerned that failing to get the matter right now could potentially lead to legal proceedings against the Council.  The compelling information in relation to the Holywood project scoring significantly higher than the other projects had been omitted from the report.  Councillor McCollum asked Members for the sake of one month for more scrutiny to be given and defer the matter to a </w:t>
      </w:r>
      <w:r w:rsidR="00724E4F">
        <w:t>S</w:t>
      </w:r>
      <w:r w:rsidR="00B67B37">
        <w:t xml:space="preserve">pecial Committee meeting. </w:t>
      </w:r>
    </w:p>
    <w:p w14:paraId="59FF4DF1" w14:textId="77777777" w:rsidR="00B67B37" w:rsidRDefault="00B67B37" w:rsidP="00EB40BB"/>
    <w:p w14:paraId="5C965310" w14:textId="560AA75E" w:rsidR="00B67B37" w:rsidRDefault="00B67B37" w:rsidP="00EB40BB">
      <w:r>
        <w:t>Councillor W Irvine asked if NDAC would be consulted in respect of the decision.  He also asked if there would be an opportunity for further scrutiny in relation to the BMX track. The Director confirmed that a meeting had been set up in January. If the Council agree</w:t>
      </w:r>
      <w:r w:rsidR="0075769C">
        <w:t>d</w:t>
      </w:r>
      <w:r>
        <w:t xml:space="preserve"> the BMX track be included, the next phase would be for an OBC</w:t>
      </w:r>
      <w:r w:rsidR="00C409AD">
        <w:t xml:space="preserve">, </w:t>
      </w:r>
      <w:r>
        <w:t>which would look at the project at greater detail at that stage.</w:t>
      </w:r>
    </w:p>
    <w:p w14:paraId="0D79C8E5" w14:textId="77777777" w:rsidR="003D005E" w:rsidRDefault="003D005E" w:rsidP="00EB40BB"/>
    <w:p w14:paraId="06250D01" w14:textId="6C88501C" w:rsidR="00B67B37" w:rsidRDefault="00B67B37" w:rsidP="00EB40BB">
      <w:r>
        <w:t xml:space="preserve">Councillor Morgan was uncomfortable making decisions with insufficient information.  </w:t>
      </w:r>
    </w:p>
    <w:p w14:paraId="40B4EC8C" w14:textId="77777777" w:rsidR="00B67B37" w:rsidRDefault="00B67B37" w:rsidP="00EB40BB"/>
    <w:p w14:paraId="719764A9" w14:textId="495F1DB8" w:rsidR="00B67B37" w:rsidRDefault="00740463" w:rsidP="00EB40BB">
      <w:r>
        <w:t xml:space="preserve">Referring to the BMX track, </w:t>
      </w:r>
      <w:r w:rsidR="00B67B37">
        <w:t xml:space="preserve">Alderman Graham </w:t>
      </w:r>
      <w:r>
        <w:t xml:space="preserve">noted the history of subsidence at Bangor Sportsplex and asked the Director if any risk assessment had been undertaken to that site.  The Director stated that ground movement was still possible on that site however with the nature of BMX that was one development that could take place despite that due to the moving features.  </w:t>
      </w:r>
    </w:p>
    <w:p w14:paraId="7108FFD4" w14:textId="77777777" w:rsidR="00740463" w:rsidRDefault="00740463" w:rsidP="00EB40BB"/>
    <w:p w14:paraId="430CD38F" w14:textId="16B6F7F5" w:rsidR="00740463" w:rsidRDefault="00740463" w:rsidP="00EB40BB">
      <w:r>
        <w:t xml:space="preserve">Alderman Graham was concerned in relation to the cost to the Council in relation to the Holywood project. The Clubs in Holywood had dealt with the matter in a professional manner. He was supportive of the proposal for a special meeting to ensure those people that put time and effort into their bids could be assured.  </w:t>
      </w:r>
    </w:p>
    <w:p w14:paraId="35962C9C" w14:textId="77777777" w:rsidR="00B67B37" w:rsidRDefault="00B67B37" w:rsidP="00EB40BB"/>
    <w:p w14:paraId="0EE9D42E" w14:textId="556B68C9" w:rsidR="003D005E" w:rsidRDefault="003D005E" w:rsidP="00EB40BB">
      <w:r>
        <w:t xml:space="preserve">Alderman Brooks was minded to have a </w:t>
      </w:r>
      <w:r w:rsidR="00740463">
        <w:t>s</w:t>
      </w:r>
      <w:r>
        <w:t xml:space="preserve">pecial meeting. However, as Chair of the Committee he stated that he would be abstaining.  </w:t>
      </w:r>
    </w:p>
    <w:p w14:paraId="454CDE10" w14:textId="77777777" w:rsidR="007C7B4E" w:rsidRDefault="007C7B4E" w:rsidP="00EB40BB"/>
    <w:p w14:paraId="14423C2A" w14:textId="5E56F7D9" w:rsidR="007C7B4E" w:rsidRDefault="007C7B4E" w:rsidP="00EB40BB">
      <w:r>
        <w:t xml:space="preserve">A recorded vote had been called for and resulted as follows:- </w:t>
      </w:r>
    </w:p>
    <w:p w14:paraId="4B1DF4C5" w14:textId="77777777" w:rsidR="007C7B4E" w:rsidRDefault="007C7B4E" w:rsidP="00EB40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C7B4E" w14:paraId="51078050" w14:textId="77777777" w:rsidTr="007C7B4E">
        <w:tc>
          <w:tcPr>
            <w:tcW w:w="2254" w:type="dxa"/>
          </w:tcPr>
          <w:p w14:paraId="108C5D85" w14:textId="3D447BD9" w:rsidR="007C7B4E" w:rsidRPr="007C7B4E" w:rsidRDefault="007C7B4E" w:rsidP="00EB40BB">
            <w:pPr>
              <w:rPr>
                <w:b/>
                <w:bCs/>
              </w:rPr>
            </w:pPr>
            <w:r w:rsidRPr="007C7B4E">
              <w:rPr>
                <w:b/>
                <w:bCs/>
              </w:rPr>
              <w:t>FOR (17)</w:t>
            </w:r>
          </w:p>
        </w:tc>
        <w:tc>
          <w:tcPr>
            <w:tcW w:w="2254" w:type="dxa"/>
          </w:tcPr>
          <w:p w14:paraId="73EC7F05" w14:textId="5AEDBB5B" w:rsidR="007C7B4E" w:rsidRPr="007C7B4E" w:rsidRDefault="007C7B4E" w:rsidP="00EB40BB">
            <w:pPr>
              <w:rPr>
                <w:b/>
                <w:bCs/>
              </w:rPr>
            </w:pPr>
            <w:r w:rsidRPr="007C7B4E">
              <w:rPr>
                <w:b/>
                <w:bCs/>
              </w:rPr>
              <w:t>AGAINST (21)</w:t>
            </w:r>
          </w:p>
        </w:tc>
        <w:tc>
          <w:tcPr>
            <w:tcW w:w="2254" w:type="dxa"/>
          </w:tcPr>
          <w:p w14:paraId="52D1DC80" w14:textId="77C97B79" w:rsidR="007C7B4E" w:rsidRPr="007C7B4E" w:rsidRDefault="007C7B4E" w:rsidP="00EB40BB">
            <w:pPr>
              <w:rPr>
                <w:b/>
                <w:bCs/>
              </w:rPr>
            </w:pPr>
            <w:r w:rsidRPr="007C7B4E">
              <w:rPr>
                <w:b/>
                <w:bCs/>
              </w:rPr>
              <w:t>ABSTAINED (1)</w:t>
            </w:r>
          </w:p>
        </w:tc>
        <w:tc>
          <w:tcPr>
            <w:tcW w:w="2254" w:type="dxa"/>
          </w:tcPr>
          <w:p w14:paraId="5804F3BD" w14:textId="65FDCB6D" w:rsidR="007C7B4E" w:rsidRPr="007C7B4E" w:rsidRDefault="007C7B4E" w:rsidP="00EB40BB">
            <w:pPr>
              <w:rPr>
                <w:b/>
                <w:bCs/>
              </w:rPr>
            </w:pPr>
            <w:r w:rsidRPr="007C7B4E">
              <w:rPr>
                <w:b/>
                <w:bCs/>
              </w:rPr>
              <w:t>ABSENT (1)</w:t>
            </w:r>
          </w:p>
        </w:tc>
      </w:tr>
      <w:tr w:rsidR="007C7B4E" w14:paraId="37629382" w14:textId="77777777" w:rsidTr="007C7B4E">
        <w:tc>
          <w:tcPr>
            <w:tcW w:w="2254" w:type="dxa"/>
          </w:tcPr>
          <w:p w14:paraId="27D2510F" w14:textId="162F6D6B" w:rsidR="007C7B4E" w:rsidRPr="007C7B4E" w:rsidRDefault="007C7B4E" w:rsidP="00EB40BB">
            <w:pPr>
              <w:rPr>
                <w:b/>
                <w:bCs/>
              </w:rPr>
            </w:pPr>
            <w:r w:rsidRPr="007C7B4E">
              <w:rPr>
                <w:b/>
                <w:bCs/>
              </w:rPr>
              <w:t>Aldermen</w:t>
            </w:r>
          </w:p>
        </w:tc>
        <w:tc>
          <w:tcPr>
            <w:tcW w:w="2254" w:type="dxa"/>
          </w:tcPr>
          <w:p w14:paraId="4A7C77AD" w14:textId="40EFDCFD" w:rsidR="007C7B4E" w:rsidRPr="007C7B4E" w:rsidRDefault="007C7B4E" w:rsidP="00EB40BB">
            <w:pPr>
              <w:rPr>
                <w:b/>
                <w:bCs/>
              </w:rPr>
            </w:pPr>
            <w:r w:rsidRPr="007C7B4E">
              <w:rPr>
                <w:b/>
                <w:bCs/>
              </w:rPr>
              <w:t xml:space="preserve">Aldermen </w:t>
            </w:r>
          </w:p>
        </w:tc>
        <w:tc>
          <w:tcPr>
            <w:tcW w:w="2254" w:type="dxa"/>
          </w:tcPr>
          <w:p w14:paraId="24080FC6" w14:textId="5B2A934D" w:rsidR="007C7B4E" w:rsidRPr="007C7B4E" w:rsidRDefault="007C7B4E" w:rsidP="00EB40BB">
            <w:pPr>
              <w:rPr>
                <w:b/>
                <w:bCs/>
              </w:rPr>
            </w:pPr>
            <w:r w:rsidRPr="007C7B4E">
              <w:rPr>
                <w:b/>
                <w:bCs/>
              </w:rPr>
              <w:t>Alderman</w:t>
            </w:r>
          </w:p>
        </w:tc>
        <w:tc>
          <w:tcPr>
            <w:tcW w:w="2254" w:type="dxa"/>
          </w:tcPr>
          <w:p w14:paraId="6451F64B" w14:textId="77777777" w:rsidR="007C7B4E" w:rsidRDefault="007C7B4E" w:rsidP="00EB40BB"/>
        </w:tc>
      </w:tr>
      <w:tr w:rsidR="007C7B4E" w14:paraId="6EA09E62" w14:textId="77777777" w:rsidTr="007C7B4E">
        <w:tc>
          <w:tcPr>
            <w:tcW w:w="2254" w:type="dxa"/>
          </w:tcPr>
          <w:p w14:paraId="5BC1AA28" w14:textId="130CD51E" w:rsidR="007C7B4E" w:rsidRDefault="007C7B4E" w:rsidP="00EB40BB">
            <w:r>
              <w:lastRenderedPageBreak/>
              <w:t xml:space="preserve">Graham </w:t>
            </w:r>
          </w:p>
        </w:tc>
        <w:tc>
          <w:tcPr>
            <w:tcW w:w="2254" w:type="dxa"/>
          </w:tcPr>
          <w:p w14:paraId="2FA9A8C2" w14:textId="6CA4A59F" w:rsidR="007C7B4E" w:rsidRDefault="007C7B4E" w:rsidP="00EB40BB">
            <w:r>
              <w:t xml:space="preserve">Adair </w:t>
            </w:r>
          </w:p>
        </w:tc>
        <w:tc>
          <w:tcPr>
            <w:tcW w:w="2254" w:type="dxa"/>
          </w:tcPr>
          <w:p w14:paraId="1ABBE75B" w14:textId="67B39377" w:rsidR="007C7B4E" w:rsidRDefault="007C7B4E" w:rsidP="00EB40BB">
            <w:r>
              <w:t xml:space="preserve">Brooks </w:t>
            </w:r>
          </w:p>
        </w:tc>
        <w:tc>
          <w:tcPr>
            <w:tcW w:w="2254" w:type="dxa"/>
          </w:tcPr>
          <w:p w14:paraId="35A74F79" w14:textId="77777777" w:rsidR="007C7B4E" w:rsidRDefault="007C7B4E" w:rsidP="00EB40BB"/>
        </w:tc>
      </w:tr>
      <w:tr w:rsidR="007C7B4E" w14:paraId="6A74AC90" w14:textId="77777777" w:rsidTr="007C7B4E">
        <w:tc>
          <w:tcPr>
            <w:tcW w:w="2254" w:type="dxa"/>
          </w:tcPr>
          <w:p w14:paraId="12A79690" w14:textId="7A2DECE9" w:rsidR="007C7B4E" w:rsidRDefault="007C7B4E" w:rsidP="00EB40BB">
            <w:r>
              <w:t xml:space="preserve">McAlpine </w:t>
            </w:r>
          </w:p>
        </w:tc>
        <w:tc>
          <w:tcPr>
            <w:tcW w:w="2254" w:type="dxa"/>
          </w:tcPr>
          <w:p w14:paraId="4247BB73" w14:textId="646735B6" w:rsidR="007C7B4E" w:rsidRDefault="007C7B4E" w:rsidP="00EB40BB">
            <w:r>
              <w:t xml:space="preserve">Armstrong-Cotter </w:t>
            </w:r>
          </w:p>
        </w:tc>
        <w:tc>
          <w:tcPr>
            <w:tcW w:w="2254" w:type="dxa"/>
          </w:tcPr>
          <w:p w14:paraId="54EEF9E7" w14:textId="77777777" w:rsidR="007C7B4E" w:rsidRDefault="007C7B4E" w:rsidP="00EB40BB"/>
        </w:tc>
        <w:tc>
          <w:tcPr>
            <w:tcW w:w="2254" w:type="dxa"/>
          </w:tcPr>
          <w:p w14:paraId="6EF5E590" w14:textId="77777777" w:rsidR="007C7B4E" w:rsidRDefault="007C7B4E" w:rsidP="00EB40BB"/>
        </w:tc>
      </w:tr>
      <w:tr w:rsidR="007C7B4E" w14:paraId="0DE5F76B" w14:textId="77777777" w:rsidTr="007C7B4E">
        <w:tc>
          <w:tcPr>
            <w:tcW w:w="2254" w:type="dxa"/>
          </w:tcPr>
          <w:p w14:paraId="5078671A" w14:textId="78A0F313" w:rsidR="007C7B4E" w:rsidRDefault="007C7B4E" w:rsidP="00EB40BB">
            <w:r>
              <w:t xml:space="preserve">McDowell </w:t>
            </w:r>
          </w:p>
        </w:tc>
        <w:tc>
          <w:tcPr>
            <w:tcW w:w="2254" w:type="dxa"/>
          </w:tcPr>
          <w:p w14:paraId="36182484" w14:textId="5DA2BC21" w:rsidR="007C7B4E" w:rsidRDefault="007C7B4E" w:rsidP="00EB40BB">
            <w:r>
              <w:t xml:space="preserve">Cummings </w:t>
            </w:r>
          </w:p>
        </w:tc>
        <w:tc>
          <w:tcPr>
            <w:tcW w:w="2254" w:type="dxa"/>
          </w:tcPr>
          <w:p w14:paraId="573DAE26" w14:textId="77777777" w:rsidR="007C7B4E" w:rsidRDefault="007C7B4E" w:rsidP="00EB40BB"/>
        </w:tc>
        <w:tc>
          <w:tcPr>
            <w:tcW w:w="2254" w:type="dxa"/>
          </w:tcPr>
          <w:p w14:paraId="744ECB9B" w14:textId="77777777" w:rsidR="007C7B4E" w:rsidRDefault="007C7B4E" w:rsidP="00EB40BB"/>
        </w:tc>
      </w:tr>
      <w:tr w:rsidR="007C7B4E" w14:paraId="35C27A21" w14:textId="77777777" w:rsidTr="007C7B4E">
        <w:tc>
          <w:tcPr>
            <w:tcW w:w="2254" w:type="dxa"/>
          </w:tcPr>
          <w:p w14:paraId="13FBAD46" w14:textId="01ED277C" w:rsidR="007C7B4E" w:rsidRDefault="007C7B4E" w:rsidP="00EB40BB">
            <w:r>
              <w:t xml:space="preserve">McRandal </w:t>
            </w:r>
          </w:p>
        </w:tc>
        <w:tc>
          <w:tcPr>
            <w:tcW w:w="2254" w:type="dxa"/>
          </w:tcPr>
          <w:p w14:paraId="3933149F" w14:textId="3D596F63" w:rsidR="007C7B4E" w:rsidRDefault="007C7B4E" w:rsidP="00EB40BB">
            <w:r>
              <w:t xml:space="preserve">McIlveen </w:t>
            </w:r>
          </w:p>
        </w:tc>
        <w:tc>
          <w:tcPr>
            <w:tcW w:w="2254" w:type="dxa"/>
          </w:tcPr>
          <w:p w14:paraId="77AAE875" w14:textId="77777777" w:rsidR="007C7B4E" w:rsidRDefault="007C7B4E" w:rsidP="00EB40BB"/>
        </w:tc>
        <w:tc>
          <w:tcPr>
            <w:tcW w:w="2254" w:type="dxa"/>
          </w:tcPr>
          <w:p w14:paraId="72A4C264" w14:textId="77777777" w:rsidR="007C7B4E" w:rsidRDefault="007C7B4E" w:rsidP="00EB40BB"/>
        </w:tc>
      </w:tr>
      <w:tr w:rsidR="007C7B4E" w14:paraId="479D05C1" w14:textId="77777777" w:rsidTr="007C7B4E">
        <w:tc>
          <w:tcPr>
            <w:tcW w:w="2254" w:type="dxa"/>
          </w:tcPr>
          <w:p w14:paraId="2564C014" w14:textId="77777777" w:rsidR="007C7B4E" w:rsidRDefault="007C7B4E" w:rsidP="00EB40BB"/>
        </w:tc>
        <w:tc>
          <w:tcPr>
            <w:tcW w:w="2254" w:type="dxa"/>
          </w:tcPr>
          <w:p w14:paraId="25298EFE" w14:textId="1FDF8F21" w:rsidR="007C7B4E" w:rsidRDefault="007C7B4E" w:rsidP="00EB40BB">
            <w:r>
              <w:t>Smith</w:t>
            </w:r>
          </w:p>
        </w:tc>
        <w:tc>
          <w:tcPr>
            <w:tcW w:w="2254" w:type="dxa"/>
          </w:tcPr>
          <w:p w14:paraId="465F63F0" w14:textId="77777777" w:rsidR="007C7B4E" w:rsidRDefault="007C7B4E" w:rsidP="00EB40BB"/>
        </w:tc>
        <w:tc>
          <w:tcPr>
            <w:tcW w:w="2254" w:type="dxa"/>
          </w:tcPr>
          <w:p w14:paraId="5489DAD5" w14:textId="77777777" w:rsidR="007C7B4E" w:rsidRDefault="007C7B4E" w:rsidP="00EB40BB"/>
        </w:tc>
      </w:tr>
      <w:tr w:rsidR="007C7B4E" w14:paraId="1C2EF009" w14:textId="77777777" w:rsidTr="007C7B4E">
        <w:tc>
          <w:tcPr>
            <w:tcW w:w="2254" w:type="dxa"/>
          </w:tcPr>
          <w:p w14:paraId="3366062F" w14:textId="77777777" w:rsidR="007C7B4E" w:rsidRDefault="007C7B4E" w:rsidP="00EB40BB"/>
        </w:tc>
        <w:tc>
          <w:tcPr>
            <w:tcW w:w="2254" w:type="dxa"/>
          </w:tcPr>
          <w:p w14:paraId="6C07F790" w14:textId="77777777" w:rsidR="007C7B4E" w:rsidRDefault="007C7B4E" w:rsidP="00EB40BB"/>
        </w:tc>
        <w:tc>
          <w:tcPr>
            <w:tcW w:w="2254" w:type="dxa"/>
          </w:tcPr>
          <w:p w14:paraId="08B13BE3" w14:textId="77777777" w:rsidR="007C7B4E" w:rsidRDefault="007C7B4E" w:rsidP="00EB40BB"/>
        </w:tc>
        <w:tc>
          <w:tcPr>
            <w:tcW w:w="2254" w:type="dxa"/>
          </w:tcPr>
          <w:p w14:paraId="12532E96" w14:textId="77777777" w:rsidR="007C7B4E" w:rsidRDefault="007C7B4E" w:rsidP="00EB40BB"/>
        </w:tc>
      </w:tr>
      <w:tr w:rsidR="007C7B4E" w14:paraId="53455D2E" w14:textId="77777777" w:rsidTr="007C7B4E">
        <w:tc>
          <w:tcPr>
            <w:tcW w:w="2254" w:type="dxa"/>
          </w:tcPr>
          <w:p w14:paraId="570F3589" w14:textId="401FCC3D" w:rsidR="007C7B4E" w:rsidRPr="007C7B4E" w:rsidRDefault="007C7B4E" w:rsidP="00EB40BB">
            <w:pPr>
              <w:rPr>
                <w:b/>
                <w:bCs/>
              </w:rPr>
            </w:pPr>
            <w:r>
              <w:rPr>
                <w:b/>
                <w:bCs/>
              </w:rPr>
              <w:t xml:space="preserve">Councillors </w:t>
            </w:r>
          </w:p>
        </w:tc>
        <w:tc>
          <w:tcPr>
            <w:tcW w:w="2254" w:type="dxa"/>
          </w:tcPr>
          <w:p w14:paraId="7D85A454" w14:textId="2D13973E" w:rsidR="007C7B4E" w:rsidRPr="007C7B4E" w:rsidRDefault="007C7B4E" w:rsidP="00EB40BB">
            <w:pPr>
              <w:rPr>
                <w:b/>
                <w:bCs/>
              </w:rPr>
            </w:pPr>
            <w:r w:rsidRPr="007C7B4E">
              <w:rPr>
                <w:b/>
                <w:bCs/>
              </w:rPr>
              <w:t xml:space="preserve">Councillors </w:t>
            </w:r>
          </w:p>
        </w:tc>
        <w:tc>
          <w:tcPr>
            <w:tcW w:w="2254" w:type="dxa"/>
          </w:tcPr>
          <w:p w14:paraId="0AFE295F" w14:textId="77777777" w:rsidR="007C7B4E" w:rsidRPr="007C7B4E" w:rsidRDefault="007C7B4E" w:rsidP="00EB40BB">
            <w:pPr>
              <w:rPr>
                <w:b/>
                <w:bCs/>
              </w:rPr>
            </w:pPr>
          </w:p>
        </w:tc>
        <w:tc>
          <w:tcPr>
            <w:tcW w:w="2254" w:type="dxa"/>
          </w:tcPr>
          <w:p w14:paraId="5385E8EB" w14:textId="591EE086" w:rsidR="007C7B4E" w:rsidRPr="007C7B4E" w:rsidRDefault="007C7B4E" w:rsidP="00EB40BB">
            <w:pPr>
              <w:rPr>
                <w:b/>
                <w:bCs/>
              </w:rPr>
            </w:pPr>
            <w:r>
              <w:rPr>
                <w:b/>
                <w:bCs/>
              </w:rPr>
              <w:t xml:space="preserve">Councillor </w:t>
            </w:r>
          </w:p>
        </w:tc>
      </w:tr>
      <w:tr w:rsidR="007C7B4E" w14:paraId="4D186F92" w14:textId="77777777" w:rsidTr="007C7B4E">
        <w:tc>
          <w:tcPr>
            <w:tcW w:w="2254" w:type="dxa"/>
          </w:tcPr>
          <w:p w14:paraId="230584BB" w14:textId="4A0DDA35" w:rsidR="007C7B4E" w:rsidRDefault="007C7B4E" w:rsidP="00EB40BB">
            <w:r>
              <w:t xml:space="preserve">Ashe </w:t>
            </w:r>
          </w:p>
        </w:tc>
        <w:tc>
          <w:tcPr>
            <w:tcW w:w="2254" w:type="dxa"/>
          </w:tcPr>
          <w:p w14:paraId="25C1B0B5" w14:textId="5DE7871E" w:rsidR="007C7B4E" w:rsidRDefault="007C7B4E" w:rsidP="00EB40BB">
            <w:r>
              <w:t>Blaney</w:t>
            </w:r>
          </w:p>
        </w:tc>
        <w:tc>
          <w:tcPr>
            <w:tcW w:w="2254" w:type="dxa"/>
          </w:tcPr>
          <w:p w14:paraId="12A4E121" w14:textId="77777777" w:rsidR="007C7B4E" w:rsidRDefault="007C7B4E" w:rsidP="00EB40BB"/>
        </w:tc>
        <w:tc>
          <w:tcPr>
            <w:tcW w:w="2254" w:type="dxa"/>
          </w:tcPr>
          <w:p w14:paraId="5A5D6C81" w14:textId="08B0E56C" w:rsidR="007C7B4E" w:rsidRDefault="007C7B4E" w:rsidP="00EB40BB">
            <w:r>
              <w:t xml:space="preserve">McKimm </w:t>
            </w:r>
          </w:p>
        </w:tc>
      </w:tr>
      <w:tr w:rsidR="007C7B4E" w14:paraId="080806CA" w14:textId="77777777" w:rsidTr="007C7B4E">
        <w:tc>
          <w:tcPr>
            <w:tcW w:w="2254" w:type="dxa"/>
          </w:tcPr>
          <w:p w14:paraId="25997A08" w14:textId="790A182E" w:rsidR="007C7B4E" w:rsidRDefault="007C7B4E" w:rsidP="007C7B4E">
            <w:r>
              <w:t xml:space="preserve">Boyle </w:t>
            </w:r>
          </w:p>
        </w:tc>
        <w:tc>
          <w:tcPr>
            <w:tcW w:w="2254" w:type="dxa"/>
          </w:tcPr>
          <w:p w14:paraId="0BEB4A98" w14:textId="1613CA92" w:rsidR="007C7B4E" w:rsidRDefault="007C7B4E" w:rsidP="007C7B4E">
            <w:r>
              <w:t xml:space="preserve">Cathcart </w:t>
            </w:r>
          </w:p>
        </w:tc>
        <w:tc>
          <w:tcPr>
            <w:tcW w:w="2254" w:type="dxa"/>
          </w:tcPr>
          <w:p w14:paraId="5C9959D9" w14:textId="77777777" w:rsidR="007C7B4E" w:rsidRDefault="007C7B4E" w:rsidP="007C7B4E"/>
        </w:tc>
        <w:tc>
          <w:tcPr>
            <w:tcW w:w="2254" w:type="dxa"/>
          </w:tcPr>
          <w:p w14:paraId="0218AF41" w14:textId="77777777" w:rsidR="007C7B4E" w:rsidRDefault="007C7B4E" w:rsidP="007C7B4E"/>
        </w:tc>
      </w:tr>
      <w:tr w:rsidR="007C7B4E" w14:paraId="2DCF9D67" w14:textId="77777777" w:rsidTr="007C7B4E">
        <w:tc>
          <w:tcPr>
            <w:tcW w:w="2254" w:type="dxa"/>
          </w:tcPr>
          <w:p w14:paraId="07B9BFAE" w14:textId="2339E003" w:rsidR="007C7B4E" w:rsidRDefault="007C7B4E" w:rsidP="007C7B4E">
            <w:r>
              <w:t xml:space="preserve">Harbinson </w:t>
            </w:r>
          </w:p>
        </w:tc>
        <w:tc>
          <w:tcPr>
            <w:tcW w:w="2254" w:type="dxa"/>
          </w:tcPr>
          <w:p w14:paraId="7BFB2A35" w14:textId="104F0AD3" w:rsidR="007C7B4E" w:rsidRDefault="007C7B4E" w:rsidP="007C7B4E">
            <w:r>
              <w:t xml:space="preserve">Chambers </w:t>
            </w:r>
          </w:p>
        </w:tc>
        <w:tc>
          <w:tcPr>
            <w:tcW w:w="2254" w:type="dxa"/>
          </w:tcPr>
          <w:p w14:paraId="6D8F35B4" w14:textId="77777777" w:rsidR="007C7B4E" w:rsidRDefault="007C7B4E" w:rsidP="007C7B4E"/>
        </w:tc>
        <w:tc>
          <w:tcPr>
            <w:tcW w:w="2254" w:type="dxa"/>
          </w:tcPr>
          <w:p w14:paraId="2A0C1D5F" w14:textId="77777777" w:rsidR="007C7B4E" w:rsidRDefault="007C7B4E" w:rsidP="007C7B4E"/>
        </w:tc>
      </w:tr>
      <w:tr w:rsidR="007C7B4E" w14:paraId="1527CF43" w14:textId="77777777" w:rsidTr="007C7B4E">
        <w:tc>
          <w:tcPr>
            <w:tcW w:w="2254" w:type="dxa"/>
          </w:tcPr>
          <w:p w14:paraId="0E61C7C3" w14:textId="3DE4C3A3" w:rsidR="007C7B4E" w:rsidRDefault="007C7B4E" w:rsidP="007C7B4E">
            <w:r>
              <w:t xml:space="preserve">Hennessy </w:t>
            </w:r>
          </w:p>
        </w:tc>
        <w:tc>
          <w:tcPr>
            <w:tcW w:w="2254" w:type="dxa"/>
          </w:tcPr>
          <w:p w14:paraId="58393405" w14:textId="5B6767D6" w:rsidR="007C7B4E" w:rsidRDefault="007C7B4E" w:rsidP="007C7B4E">
            <w:r>
              <w:t xml:space="preserve">Cochrane </w:t>
            </w:r>
          </w:p>
        </w:tc>
        <w:tc>
          <w:tcPr>
            <w:tcW w:w="2254" w:type="dxa"/>
          </w:tcPr>
          <w:p w14:paraId="258D75CA" w14:textId="77777777" w:rsidR="007C7B4E" w:rsidRDefault="007C7B4E" w:rsidP="007C7B4E"/>
        </w:tc>
        <w:tc>
          <w:tcPr>
            <w:tcW w:w="2254" w:type="dxa"/>
          </w:tcPr>
          <w:p w14:paraId="3EEC9548" w14:textId="77777777" w:rsidR="007C7B4E" w:rsidRDefault="007C7B4E" w:rsidP="007C7B4E"/>
        </w:tc>
      </w:tr>
      <w:tr w:rsidR="007C7B4E" w14:paraId="50A86A43" w14:textId="77777777" w:rsidTr="007C7B4E">
        <w:tc>
          <w:tcPr>
            <w:tcW w:w="2254" w:type="dxa"/>
          </w:tcPr>
          <w:p w14:paraId="0AE46744" w14:textId="4B3CAD86" w:rsidR="007C7B4E" w:rsidRDefault="007C7B4E" w:rsidP="007C7B4E">
            <w:r>
              <w:t xml:space="preserve">Irwin </w:t>
            </w:r>
          </w:p>
        </w:tc>
        <w:tc>
          <w:tcPr>
            <w:tcW w:w="2254" w:type="dxa"/>
          </w:tcPr>
          <w:p w14:paraId="775A4A61" w14:textId="0E7F6E30" w:rsidR="007C7B4E" w:rsidRDefault="007C7B4E" w:rsidP="007C7B4E">
            <w:r>
              <w:t xml:space="preserve">Douglas </w:t>
            </w:r>
          </w:p>
        </w:tc>
        <w:tc>
          <w:tcPr>
            <w:tcW w:w="2254" w:type="dxa"/>
          </w:tcPr>
          <w:p w14:paraId="5DE471A8" w14:textId="77777777" w:rsidR="007C7B4E" w:rsidRDefault="007C7B4E" w:rsidP="007C7B4E"/>
        </w:tc>
        <w:tc>
          <w:tcPr>
            <w:tcW w:w="2254" w:type="dxa"/>
          </w:tcPr>
          <w:p w14:paraId="1FE93524" w14:textId="77777777" w:rsidR="007C7B4E" w:rsidRDefault="007C7B4E" w:rsidP="007C7B4E"/>
        </w:tc>
      </w:tr>
      <w:tr w:rsidR="007C7B4E" w14:paraId="22FAF7D8" w14:textId="77777777" w:rsidTr="007C7B4E">
        <w:tc>
          <w:tcPr>
            <w:tcW w:w="2254" w:type="dxa"/>
          </w:tcPr>
          <w:p w14:paraId="7CC25FDA" w14:textId="0A09FC34" w:rsidR="007C7B4E" w:rsidRDefault="007C7B4E" w:rsidP="007C7B4E">
            <w:r>
              <w:t xml:space="preserve">Kendall </w:t>
            </w:r>
          </w:p>
        </w:tc>
        <w:tc>
          <w:tcPr>
            <w:tcW w:w="2254" w:type="dxa"/>
          </w:tcPr>
          <w:p w14:paraId="47E43823" w14:textId="73C423F2" w:rsidR="007C7B4E" w:rsidRDefault="007C7B4E" w:rsidP="007C7B4E">
            <w:r>
              <w:t xml:space="preserve">Edmund </w:t>
            </w:r>
          </w:p>
        </w:tc>
        <w:tc>
          <w:tcPr>
            <w:tcW w:w="2254" w:type="dxa"/>
          </w:tcPr>
          <w:p w14:paraId="194A7FFE" w14:textId="77777777" w:rsidR="007C7B4E" w:rsidRDefault="007C7B4E" w:rsidP="007C7B4E"/>
        </w:tc>
        <w:tc>
          <w:tcPr>
            <w:tcW w:w="2254" w:type="dxa"/>
          </w:tcPr>
          <w:p w14:paraId="5A1CEE9E" w14:textId="77777777" w:rsidR="007C7B4E" w:rsidRDefault="007C7B4E" w:rsidP="007C7B4E"/>
        </w:tc>
      </w:tr>
      <w:tr w:rsidR="007C7B4E" w14:paraId="6631FCD9" w14:textId="77777777" w:rsidTr="007C7B4E">
        <w:tc>
          <w:tcPr>
            <w:tcW w:w="2254" w:type="dxa"/>
          </w:tcPr>
          <w:p w14:paraId="1B06A6B3" w14:textId="0FB712C8" w:rsidR="007C7B4E" w:rsidRDefault="007C7B4E" w:rsidP="007C7B4E">
            <w:r>
              <w:t xml:space="preserve">McBurney </w:t>
            </w:r>
          </w:p>
        </w:tc>
        <w:tc>
          <w:tcPr>
            <w:tcW w:w="2254" w:type="dxa"/>
          </w:tcPr>
          <w:p w14:paraId="6935F312" w14:textId="3116DD78" w:rsidR="007C7B4E" w:rsidRDefault="007C7B4E" w:rsidP="007C7B4E">
            <w:r>
              <w:t xml:space="preserve">Gilmour </w:t>
            </w:r>
          </w:p>
        </w:tc>
        <w:tc>
          <w:tcPr>
            <w:tcW w:w="2254" w:type="dxa"/>
          </w:tcPr>
          <w:p w14:paraId="55BAF5C5" w14:textId="77777777" w:rsidR="007C7B4E" w:rsidRDefault="007C7B4E" w:rsidP="007C7B4E"/>
        </w:tc>
        <w:tc>
          <w:tcPr>
            <w:tcW w:w="2254" w:type="dxa"/>
          </w:tcPr>
          <w:p w14:paraId="0073668E" w14:textId="77777777" w:rsidR="007C7B4E" w:rsidRDefault="007C7B4E" w:rsidP="007C7B4E"/>
        </w:tc>
      </w:tr>
      <w:tr w:rsidR="007C7B4E" w14:paraId="17859C4B" w14:textId="77777777" w:rsidTr="007C7B4E">
        <w:tc>
          <w:tcPr>
            <w:tcW w:w="2254" w:type="dxa"/>
          </w:tcPr>
          <w:p w14:paraId="260719C9" w14:textId="567F430F" w:rsidR="007C7B4E" w:rsidRDefault="007C7B4E" w:rsidP="007C7B4E">
            <w:r>
              <w:t xml:space="preserve">McCollum </w:t>
            </w:r>
          </w:p>
        </w:tc>
        <w:tc>
          <w:tcPr>
            <w:tcW w:w="2254" w:type="dxa"/>
          </w:tcPr>
          <w:p w14:paraId="7975064A" w14:textId="4C3C9B70" w:rsidR="007C7B4E" w:rsidRDefault="007C7B4E" w:rsidP="007C7B4E">
            <w:r>
              <w:t xml:space="preserve">Hollywood </w:t>
            </w:r>
          </w:p>
        </w:tc>
        <w:tc>
          <w:tcPr>
            <w:tcW w:w="2254" w:type="dxa"/>
          </w:tcPr>
          <w:p w14:paraId="197F2FA9" w14:textId="77777777" w:rsidR="007C7B4E" w:rsidRDefault="007C7B4E" w:rsidP="007C7B4E"/>
        </w:tc>
        <w:tc>
          <w:tcPr>
            <w:tcW w:w="2254" w:type="dxa"/>
          </w:tcPr>
          <w:p w14:paraId="3F5413BA" w14:textId="77777777" w:rsidR="007C7B4E" w:rsidRDefault="007C7B4E" w:rsidP="007C7B4E"/>
        </w:tc>
      </w:tr>
      <w:tr w:rsidR="007C7B4E" w14:paraId="60B2330D" w14:textId="77777777" w:rsidTr="007C7B4E">
        <w:tc>
          <w:tcPr>
            <w:tcW w:w="2254" w:type="dxa"/>
          </w:tcPr>
          <w:p w14:paraId="7678BD2A" w14:textId="16876364" w:rsidR="007C7B4E" w:rsidRDefault="007C7B4E" w:rsidP="007C7B4E">
            <w:r>
              <w:t xml:space="preserve">McCracken </w:t>
            </w:r>
          </w:p>
        </w:tc>
        <w:tc>
          <w:tcPr>
            <w:tcW w:w="2254" w:type="dxa"/>
          </w:tcPr>
          <w:p w14:paraId="10FDE0C2" w14:textId="5E4B829C" w:rsidR="007C7B4E" w:rsidRDefault="007C7B4E" w:rsidP="007C7B4E">
            <w:r>
              <w:t>Irvine, S</w:t>
            </w:r>
          </w:p>
        </w:tc>
        <w:tc>
          <w:tcPr>
            <w:tcW w:w="2254" w:type="dxa"/>
          </w:tcPr>
          <w:p w14:paraId="76A43DA0" w14:textId="77777777" w:rsidR="007C7B4E" w:rsidRDefault="007C7B4E" w:rsidP="007C7B4E"/>
        </w:tc>
        <w:tc>
          <w:tcPr>
            <w:tcW w:w="2254" w:type="dxa"/>
          </w:tcPr>
          <w:p w14:paraId="15DD2A73" w14:textId="77777777" w:rsidR="007C7B4E" w:rsidRDefault="007C7B4E" w:rsidP="007C7B4E"/>
        </w:tc>
      </w:tr>
      <w:tr w:rsidR="007C7B4E" w14:paraId="4F1C6856" w14:textId="77777777" w:rsidTr="007C7B4E">
        <w:tc>
          <w:tcPr>
            <w:tcW w:w="2254" w:type="dxa"/>
          </w:tcPr>
          <w:p w14:paraId="57E22E9D" w14:textId="2B59409B" w:rsidR="007C7B4E" w:rsidRDefault="007C7B4E" w:rsidP="007C7B4E">
            <w:r>
              <w:t xml:space="preserve">McKee </w:t>
            </w:r>
          </w:p>
        </w:tc>
        <w:tc>
          <w:tcPr>
            <w:tcW w:w="2254" w:type="dxa"/>
          </w:tcPr>
          <w:p w14:paraId="1B23209E" w14:textId="4FA343D8" w:rsidR="007C7B4E" w:rsidRDefault="007C7B4E" w:rsidP="007C7B4E">
            <w:r>
              <w:t>Irvine, W</w:t>
            </w:r>
          </w:p>
        </w:tc>
        <w:tc>
          <w:tcPr>
            <w:tcW w:w="2254" w:type="dxa"/>
          </w:tcPr>
          <w:p w14:paraId="2DA7103C" w14:textId="77777777" w:rsidR="007C7B4E" w:rsidRDefault="007C7B4E" w:rsidP="007C7B4E"/>
        </w:tc>
        <w:tc>
          <w:tcPr>
            <w:tcW w:w="2254" w:type="dxa"/>
          </w:tcPr>
          <w:p w14:paraId="7D26A888" w14:textId="77777777" w:rsidR="007C7B4E" w:rsidRDefault="007C7B4E" w:rsidP="007C7B4E"/>
        </w:tc>
      </w:tr>
      <w:tr w:rsidR="007C7B4E" w14:paraId="7FAC10E2" w14:textId="77777777" w:rsidTr="007C7B4E">
        <w:tc>
          <w:tcPr>
            <w:tcW w:w="2254" w:type="dxa"/>
          </w:tcPr>
          <w:p w14:paraId="096EFC68" w14:textId="4EEC47E0" w:rsidR="007C7B4E" w:rsidRDefault="007C7B4E" w:rsidP="007C7B4E">
            <w:r>
              <w:t xml:space="preserve">McLaren </w:t>
            </w:r>
          </w:p>
        </w:tc>
        <w:tc>
          <w:tcPr>
            <w:tcW w:w="2254" w:type="dxa"/>
          </w:tcPr>
          <w:p w14:paraId="01D5C500" w14:textId="1B7CBEEC" w:rsidR="007C7B4E" w:rsidRDefault="007C7B4E" w:rsidP="007C7B4E">
            <w:r>
              <w:t xml:space="preserve">Kennedy </w:t>
            </w:r>
          </w:p>
        </w:tc>
        <w:tc>
          <w:tcPr>
            <w:tcW w:w="2254" w:type="dxa"/>
          </w:tcPr>
          <w:p w14:paraId="00F352B7" w14:textId="77777777" w:rsidR="007C7B4E" w:rsidRDefault="007C7B4E" w:rsidP="007C7B4E"/>
        </w:tc>
        <w:tc>
          <w:tcPr>
            <w:tcW w:w="2254" w:type="dxa"/>
          </w:tcPr>
          <w:p w14:paraId="11B8F56D" w14:textId="77777777" w:rsidR="007C7B4E" w:rsidRDefault="007C7B4E" w:rsidP="007C7B4E"/>
        </w:tc>
      </w:tr>
      <w:tr w:rsidR="007C7B4E" w14:paraId="79333BFD" w14:textId="77777777" w:rsidTr="007C7B4E">
        <w:tc>
          <w:tcPr>
            <w:tcW w:w="2254" w:type="dxa"/>
          </w:tcPr>
          <w:p w14:paraId="196075AE" w14:textId="4F58AF6A" w:rsidR="007C7B4E" w:rsidRDefault="007C7B4E" w:rsidP="007C7B4E">
            <w:r>
              <w:t xml:space="preserve">Moore </w:t>
            </w:r>
          </w:p>
        </w:tc>
        <w:tc>
          <w:tcPr>
            <w:tcW w:w="2254" w:type="dxa"/>
          </w:tcPr>
          <w:p w14:paraId="248F5148" w14:textId="3E929070" w:rsidR="007C7B4E" w:rsidRDefault="007C7B4E" w:rsidP="007C7B4E">
            <w:r>
              <w:t xml:space="preserve">Kerr </w:t>
            </w:r>
          </w:p>
        </w:tc>
        <w:tc>
          <w:tcPr>
            <w:tcW w:w="2254" w:type="dxa"/>
          </w:tcPr>
          <w:p w14:paraId="292DEC0F" w14:textId="77777777" w:rsidR="007C7B4E" w:rsidRDefault="007C7B4E" w:rsidP="007C7B4E"/>
        </w:tc>
        <w:tc>
          <w:tcPr>
            <w:tcW w:w="2254" w:type="dxa"/>
          </w:tcPr>
          <w:p w14:paraId="61C5B811" w14:textId="77777777" w:rsidR="007C7B4E" w:rsidRDefault="007C7B4E" w:rsidP="007C7B4E"/>
        </w:tc>
      </w:tr>
      <w:tr w:rsidR="007C7B4E" w14:paraId="552FFDCF" w14:textId="77777777" w:rsidTr="007C7B4E">
        <w:tc>
          <w:tcPr>
            <w:tcW w:w="2254" w:type="dxa"/>
          </w:tcPr>
          <w:p w14:paraId="0019F928" w14:textId="4760ED5E" w:rsidR="007C7B4E" w:rsidRDefault="007C7B4E" w:rsidP="007C7B4E">
            <w:r>
              <w:t xml:space="preserve">Morgan </w:t>
            </w:r>
          </w:p>
        </w:tc>
        <w:tc>
          <w:tcPr>
            <w:tcW w:w="2254" w:type="dxa"/>
          </w:tcPr>
          <w:p w14:paraId="7F7817CB" w14:textId="098A4D76" w:rsidR="007C7B4E" w:rsidRDefault="007C7B4E" w:rsidP="007C7B4E">
            <w:r>
              <w:t xml:space="preserve">McClean </w:t>
            </w:r>
          </w:p>
        </w:tc>
        <w:tc>
          <w:tcPr>
            <w:tcW w:w="2254" w:type="dxa"/>
          </w:tcPr>
          <w:p w14:paraId="3D35C3A7" w14:textId="77777777" w:rsidR="007C7B4E" w:rsidRDefault="007C7B4E" w:rsidP="007C7B4E"/>
        </w:tc>
        <w:tc>
          <w:tcPr>
            <w:tcW w:w="2254" w:type="dxa"/>
          </w:tcPr>
          <w:p w14:paraId="529FBD5A" w14:textId="77777777" w:rsidR="007C7B4E" w:rsidRDefault="007C7B4E" w:rsidP="007C7B4E"/>
        </w:tc>
      </w:tr>
      <w:tr w:rsidR="007C7B4E" w14:paraId="47A87E3E" w14:textId="77777777" w:rsidTr="007C7B4E">
        <w:tc>
          <w:tcPr>
            <w:tcW w:w="2254" w:type="dxa"/>
          </w:tcPr>
          <w:p w14:paraId="2389FF13" w14:textId="77777777" w:rsidR="007C7B4E" w:rsidRDefault="007C7B4E" w:rsidP="007C7B4E"/>
        </w:tc>
        <w:tc>
          <w:tcPr>
            <w:tcW w:w="2254" w:type="dxa"/>
          </w:tcPr>
          <w:p w14:paraId="000B52E6" w14:textId="685A447E" w:rsidR="007C7B4E" w:rsidRDefault="007C7B4E" w:rsidP="007C7B4E">
            <w:r>
              <w:t xml:space="preserve">Smart </w:t>
            </w:r>
          </w:p>
        </w:tc>
        <w:tc>
          <w:tcPr>
            <w:tcW w:w="2254" w:type="dxa"/>
          </w:tcPr>
          <w:p w14:paraId="4D77F09C" w14:textId="77777777" w:rsidR="007C7B4E" w:rsidRDefault="007C7B4E" w:rsidP="007C7B4E"/>
        </w:tc>
        <w:tc>
          <w:tcPr>
            <w:tcW w:w="2254" w:type="dxa"/>
          </w:tcPr>
          <w:p w14:paraId="0D566D37" w14:textId="77777777" w:rsidR="007C7B4E" w:rsidRDefault="007C7B4E" w:rsidP="007C7B4E"/>
        </w:tc>
      </w:tr>
      <w:tr w:rsidR="007C7B4E" w14:paraId="2E494732" w14:textId="77777777" w:rsidTr="007C7B4E">
        <w:tc>
          <w:tcPr>
            <w:tcW w:w="2254" w:type="dxa"/>
          </w:tcPr>
          <w:p w14:paraId="16BF8E6B" w14:textId="77777777" w:rsidR="007C7B4E" w:rsidRDefault="007C7B4E" w:rsidP="007C7B4E"/>
        </w:tc>
        <w:tc>
          <w:tcPr>
            <w:tcW w:w="2254" w:type="dxa"/>
          </w:tcPr>
          <w:p w14:paraId="4DC76CDF" w14:textId="1052F918" w:rsidR="007C7B4E" w:rsidRDefault="007C7B4E" w:rsidP="007C7B4E">
            <w:r>
              <w:t xml:space="preserve">Thompson </w:t>
            </w:r>
          </w:p>
        </w:tc>
        <w:tc>
          <w:tcPr>
            <w:tcW w:w="2254" w:type="dxa"/>
          </w:tcPr>
          <w:p w14:paraId="76A88438" w14:textId="77777777" w:rsidR="007C7B4E" w:rsidRDefault="007C7B4E" w:rsidP="007C7B4E"/>
        </w:tc>
        <w:tc>
          <w:tcPr>
            <w:tcW w:w="2254" w:type="dxa"/>
          </w:tcPr>
          <w:p w14:paraId="39E5570C" w14:textId="77777777" w:rsidR="007C7B4E" w:rsidRDefault="007C7B4E" w:rsidP="007C7B4E"/>
        </w:tc>
      </w:tr>
      <w:tr w:rsidR="007C7B4E" w14:paraId="522A109D" w14:textId="77777777" w:rsidTr="007C7B4E">
        <w:tc>
          <w:tcPr>
            <w:tcW w:w="2254" w:type="dxa"/>
          </w:tcPr>
          <w:p w14:paraId="4986FAA3" w14:textId="77777777" w:rsidR="007C7B4E" w:rsidRDefault="007C7B4E" w:rsidP="007C7B4E"/>
        </w:tc>
        <w:tc>
          <w:tcPr>
            <w:tcW w:w="2254" w:type="dxa"/>
          </w:tcPr>
          <w:p w14:paraId="5A4A27BD" w14:textId="4AC6469A" w:rsidR="007C7B4E" w:rsidRDefault="007C7B4E" w:rsidP="007C7B4E">
            <w:r>
              <w:t xml:space="preserve">Wray </w:t>
            </w:r>
          </w:p>
        </w:tc>
        <w:tc>
          <w:tcPr>
            <w:tcW w:w="2254" w:type="dxa"/>
          </w:tcPr>
          <w:p w14:paraId="69E36668" w14:textId="77777777" w:rsidR="007C7B4E" w:rsidRDefault="007C7B4E" w:rsidP="007C7B4E"/>
        </w:tc>
        <w:tc>
          <w:tcPr>
            <w:tcW w:w="2254" w:type="dxa"/>
          </w:tcPr>
          <w:p w14:paraId="53DCA16F" w14:textId="77777777" w:rsidR="007C7B4E" w:rsidRDefault="007C7B4E" w:rsidP="007C7B4E"/>
        </w:tc>
      </w:tr>
    </w:tbl>
    <w:p w14:paraId="5373CC5A" w14:textId="77777777" w:rsidR="00220A39" w:rsidRDefault="00220A39" w:rsidP="00EB40BB"/>
    <w:p w14:paraId="7E1C6065" w14:textId="71C3924C" w:rsidR="00740463" w:rsidRDefault="00740463" w:rsidP="00EB40BB">
      <w:r w:rsidRPr="005F05C4">
        <w:rPr>
          <w:u w:val="single"/>
        </w:rPr>
        <w:t>In respect of Item</w:t>
      </w:r>
      <w:r w:rsidR="005F05C4" w:rsidRPr="005F05C4">
        <w:rPr>
          <w:u w:val="single"/>
        </w:rPr>
        <w:t xml:space="preserve"> 4 – Ending Violence against Women and Girls</w:t>
      </w:r>
      <w:r w:rsidR="005F05C4">
        <w:t xml:space="preserve">; </w:t>
      </w:r>
      <w:r>
        <w:t xml:space="preserve">Councillor Irwin wished to put on record her thanks to the Head of Community and Culture for her work on the item. She also thanked North Down and Ards </w:t>
      </w:r>
      <w:r w:rsidR="00416ED0">
        <w:t>Women’s</w:t>
      </w:r>
      <w:r>
        <w:t xml:space="preserve"> Aid who had put on a vigil in memory of </w:t>
      </w:r>
      <w:r w:rsidR="00416ED0">
        <w:t xml:space="preserve">the </w:t>
      </w:r>
      <w:r>
        <w:t>six women who had</w:t>
      </w:r>
      <w:r w:rsidR="00416ED0">
        <w:t xml:space="preserve"> been</w:t>
      </w:r>
      <w:r>
        <w:t xml:space="preserve"> murdered</w:t>
      </w:r>
      <w:r w:rsidR="00416ED0">
        <w:t xml:space="preserve"> </w:t>
      </w:r>
      <w:r>
        <w:t xml:space="preserve">by men. Unfortunately, </w:t>
      </w:r>
      <w:r w:rsidR="00416ED0">
        <w:t xml:space="preserve">since that vigil </w:t>
      </w:r>
      <w:r>
        <w:t>there</w:t>
      </w:r>
      <w:r w:rsidR="00416ED0">
        <w:t xml:space="preserve">, one more woman had been murdered. </w:t>
      </w:r>
      <w:r>
        <w:t xml:space="preserve">Councillor Irwin hoped the Council could continue to play a role in tackling violence against women and girls.  </w:t>
      </w:r>
    </w:p>
    <w:p w14:paraId="3AABC525" w14:textId="77777777" w:rsidR="00740463" w:rsidRPr="00740463" w:rsidRDefault="00740463" w:rsidP="00EB40BB">
      <w:pPr>
        <w:rPr>
          <w:b/>
          <w:bCs/>
        </w:rPr>
      </w:pPr>
    </w:p>
    <w:p w14:paraId="45872796" w14:textId="3FEE3511" w:rsidR="00740463" w:rsidRPr="00740463" w:rsidRDefault="00740463" w:rsidP="00EB40BB">
      <w:pPr>
        <w:rPr>
          <w:b/>
          <w:bCs/>
        </w:rPr>
      </w:pPr>
      <w:r w:rsidRPr="00740463">
        <w:rPr>
          <w:b/>
          <w:bCs/>
        </w:rPr>
        <w:t xml:space="preserve">RESOLVED, on the proposal of Alderman Brooks, seconded by Alderman Adair, that the minutes of the Community and Wellbeing Committee, as amended, be approved and adopted.  </w:t>
      </w:r>
    </w:p>
    <w:p w14:paraId="2DDC8B37" w14:textId="77777777" w:rsidR="00740463" w:rsidRDefault="00740463" w:rsidP="00EB40BB"/>
    <w:p w14:paraId="17873AB5" w14:textId="5B085AC6" w:rsidR="00220A39" w:rsidRPr="00220A39" w:rsidRDefault="00220A39" w:rsidP="00EB40BB">
      <w:pPr>
        <w:rPr>
          <w:b/>
          <w:bCs/>
          <w:sz w:val="28"/>
          <w:szCs w:val="28"/>
          <w:u w:val="single"/>
        </w:rPr>
      </w:pPr>
      <w:r w:rsidRPr="00220A39">
        <w:rPr>
          <w:b/>
          <w:bCs/>
          <w:sz w:val="28"/>
          <w:szCs w:val="28"/>
          <w:u w:val="single"/>
        </w:rPr>
        <w:t xml:space="preserve">RECESS </w:t>
      </w:r>
    </w:p>
    <w:p w14:paraId="164C705C" w14:textId="77777777" w:rsidR="00220A39" w:rsidRDefault="00220A39" w:rsidP="00EB40BB"/>
    <w:p w14:paraId="62044F92" w14:textId="67B8E359" w:rsidR="00220A39" w:rsidRDefault="00220A39" w:rsidP="00EB40BB">
      <w:r>
        <w:t xml:space="preserve">The meeting went into recess at 9.02 pm and resumed at 9.18 pm. </w:t>
      </w:r>
    </w:p>
    <w:p w14:paraId="4B248DC0" w14:textId="77777777" w:rsidR="00220A39" w:rsidRDefault="00220A39" w:rsidP="00EB40BB"/>
    <w:p w14:paraId="4F4DC87C" w14:textId="49EB04D7" w:rsidR="00220A39" w:rsidRDefault="00220A39" w:rsidP="00EB40BB">
      <w:r>
        <w:t>(Councillor Boyle and Councillor Harbinson withdrew from the meeting – 9.02 pm)</w:t>
      </w:r>
    </w:p>
    <w:p w14:paraId="7F05C2A8" w14:textId="5C5E9ABF" w:rsidR="00220A39" w:rsidRDefault="00220A39" w:rsidP="00EB40BB"/>
    <w:p w14:paraId="34DDAC13" w14:textId="2BD5E9C6" w:rsidR="00220A39" w:rsidRDefault="00220A39" w:rsidP="00EB40BB">
      <w:r>
        <w:t>(Councillor McKee re-entered the meeting via zoom – 9.18 pm)</w:t>
      </w:r>
    </w:p>
    <w:p w14:paraId="77BB3025" w14:textId="77777777" w:rsidR="00220A39" w:rsidRDefault="00220A39" w:rsidP="00EB40BB"/>
    <w:p w14:paraId="1F7B14A0" w14:textId="1B10E614" w:rsidR="005E2C80" w:rsidRPr="00CD04C3" w:rsidRDefault="00CD04C3" w:rsidP="00CD04C3">
      <w:pPr>
        <w:pStyle w:val="Heading1"/>
        <w:rPr>
          <w:rFonts w:eastAsiaTheme="minorHAnsi"/>
          <w:bCs/>
        </w:rPr>
      </w:pPr>
      <w:r>
        <w:rPr>
          <w:bCs/>
        </w:rPr>
        <w:t>8.</w:t>
      </w:r>
      <w:r>
        <w:rPr>
          <w:bCs/>
        </w:rPr>
        <w:tab/>
      </w:r>
      <w:r w:rsidR="005E2C80" w:rsidRPr="00CD04C3">
        <w:rPr>
          <w:rFonts w:ascii="Arial Bold" w:eastAsiaTheme="minorHAnsi" w:hAnsi="Arial Bold"/>
          <w:bCs/>
          <w:caps/>
          <w:u w:val="single"/>
        </w:rPr>
        <w:t>Consultations</w:t>
      </w:r>
    </w:p>
    <w:p w14:paraId="4FD2F918" w14:textId="77777777" w:rsidR="005E2C80" w:rsidRPr="00292A2F" w:rsidRDefault="005E2C80" w:rsidP="005E2C80">
      <w:pPr>
        <w:pStyle w:val="ListParagraph"/>
        <w:ind w:left="567"/>
        <w:rPr>
          <w:rFonts w:cs="Arial"/>
          <w:szCs w:val="24"/>
        </w:rPr>
      </w:pPr>
    </w:p>
    <w:p w14:paraId="6BAAE5AF" w14:textId="59F34996" w:rsidR="005E2C80" w:rsidRDefault="005E2C80" w:rsidP="00CD04C3">
      <w:pPr>
        <w:pStyle w:val="Heading2"/>
        <w:rPr>
          <w:noProof/>
        </w:rPr>
      </w:pPr>
      <w:r w:rsidRPr="00CD04C3">
        <w:rPr>
          <w:rFonts w:eastAsiaTheme="minorHAnsi"/>
          <w:u w:val="none"/>
        </w:rPr>
        <w:t>8.1</w:t>
      </w:r>
      <w:r w:rsidRPr="00CD04C3">
        <w:rPr>
          <w:rFonts w:eastAsiaTheme="minorHAnsi"/>
          <w:u w:val="none"/>
        </w:rPr>
        <w:tab/>
      </w:r>
      <w:r w:rsidRPr="00FC4006">
        <w:rPr>
          <w:noProof/>
        </w:rPr>
        <w:t xml:space="preserve">Just Transition Commission Consultation </w:t>
      </w:r>
    </w:p>
    <w:p w14:paraId="6CE55A4B" w14:textId="6A667342" w:rsidR="00CD04C3" w:rsidRDefault="002A12A4" w:rsidP="005E2C80">
      <w:pPr>
        <w:ind w:left="567" w:hanging="567"/>
        <w:rPr>
          <w:rFonts w:cs="Arial"/>
          <w:noProof/>
          <w:szCs w:val="24"/>
        </w:rPr>
      </w:pPr>
      <w:r>
        <w:rPr>
          <w:rFonts w:cs="Arial"/>
          <w:noProof/>
          <w:szCs w:val="24"/>
        </w:rPr>
        <w:tab/>
      </w:r>
      <w:r>
        <w:rPr>
          <w:rFonts w:cs="Arial"/>
          <w:noProof/>
          <w:szCs w:val="24"/>
        </w:rPr>
        <w:tab/>
        <w:t xml:space="preserve">(Appendix </w:t>
      </w:r>
      <w:r w:rsidR="00195301">
        <w:rPr>
          <w:rFonts w:cs="Arial"/>
          <w:noProof/>
          <w:szCs w:val="24"/>
        </w:rPr>
        <w:t>II</w:t>
      </w:r>
      <w:r>
        <w:rPr>
          <w:rFonts w:cs="Arial"/>
          <w:noProof/>
          <w:szCs w:val="24"/>
        </w:rPr>
        <w:t>)</w:t>
      </w:r>
    </w:p>
    <w:p w14:paraId="5EFABEF5" w14:textId="77777777" w:rsidR="002A12A4" w:rsidRDefault="002A12A4" w:rsidP="005E2C80">
      <w:pPr>
        <w:ind w:left="567" w:hanging="567"/>
        <w:rPr>
          <w:rFonts w:cs="Arial"/>
          <w:noProof/>
          <w:szCs w:val="24"/>
        </w:rPr>
      </w:pPr>
    </w:p>
    <w:p w14:paraId="514C0EF8" w14:textId="77777777" w:rsidR="0011066A" w:rsidRDefault="00CD04C3" w:rsidP="002A12A4">
      <w:pPr>
        <w:ind w:left="567" w:hanging="567"/>
        <w:rPr>
          <w:rFonts w:cs="Arial"/>
          <w:noProof/>
          <w:szCs w:val="24"/>
        </w:rPr>
      </w:pPr>
      <w:r w:rsidRPr="00CD04C3">
        <w:rPr>
          <w:rFonts w:cs="Arial"/>
          <w:caps/>
          <w:noProof/>
          <w:szCs w:val="24"/>
        </w:rPr>
        <w:t>Previously circulated:-</w:t>
      </w:r>
      <w:r>
        <w:rPr>
          <w:rFonts w:cs="Arial"/>
          <w:noProof/>
          <w:szCs w:val="24"/>
        </w:rPr>
        <w:t xml:space="preserve"> Report from </w:t>
      </w:r>
      <w:r w:rsidR="0011066A">
        <w:rPr>
          <w:rFonts w:cs="Arial"/>
          <w:noProof/>
          <w:szCs w:val="24"/>
        </w:rPr>
        <w:t>the Director of Corporate Services</w:t>
      </w:r>
    </w:p>
    <w:p w14:paraId="51DEF7CD" w14:textId="027811B8" w:rsidR="002A12A4" w:rsidRPr="002C75C8" w:rsidRDefault="0011066A" w:rsidP="002A12A4">
      <w:r>
        <w:rPr>
          <w:rFonts w:cs="Arial"/>
          <w:noProof/>
          <w:szCs w:val="24"/>
        </w:rPr>
        <w:lastRenderedPageBreak/>
        <w:t xml:space="preserve">attaching draft reponse to consultation. The report detailed </w:t>
      </w:r>
      <w:r w:rsidR="002A12A4" w:rsidRPr="002C75C8">
        <w:t>DAERA s</w:t>
      </w:r>
      <w:r w:rsidR="002A12A4">
        <w:t>ought</w:t>
      </w:r>
      <w:r w:rsidR="002A12A4" w:rsidRPr="002C75C8">
        <w:t xml:space="preserve"> to gather views on the establishment of the Just Transition Commission for NI. </w:t>
      </w:r>
      <w:r w:rsidR="002A12A4" w:rsidRPr="002C75C8">
        <w:rPr>
          <w:lang w:val="en-US"/>
        </w:rPr>
        <w:t>T</w:t>
      </w:r>
      <w:r w:rsidR="002A12A4" w:rsidRPr="002C75C8">
        <w:t xml:space="preserve">he Commission, once established, </w:t>
      </w:r>
      <w:r w:rsidR="002A12A4">
        <w:t>would</w:t>
      </w:r>
      <w:r w:rsidR="002A12A4" w:rsidRPr="002C75C8">
        <w:t xml:space="preserve"> give effect to the powers proposed in the Act and provide an advisory and oversight function to ensure all departments </w:t>
      </w:r>
      <w:r w:rsidR="002A12A4">
        <w:t>were</w:t>
      </w:r>
      <w:r w:rsidR="002A12A4" w:rsidRPr="002C75C8">
        <w:t xml:space="preserve"> having due regard to just transition in their emissions reduction policies produced under the Act. The Commission </w:t>
      </w:r>
      <w:r w:rsidR="002A12A4">
        <w:t>would</w:t>
      </w:r>
      <w:r w:rsidR="002A12A4" w:rsidRPr="002C75C8">
        <w:t xml:space="preserve"> also provide advice on just transition matters to all Northern Ireland departments.  </w:t>
      </w:r>
    </w:p>
    <w:p w14:paraId="71D54E48" w14:textId="77777777" w:rsidR="002A12A4" w:rsidRPr="002C75C8" w:rsidRDefault="002A12A4" w:rsidP="002A12A4">
      <w:r w:rsidRPr="002C75C8">
        <w:t> </w:t>
      </w:r>
    </w:p>
    <w:p w14:paraId="1F29260E" w14:textId="0291776D" w:rsidR="002A12A4" w:rsidRDefault="002A12A4" w:rsidP="002A12A4">
      <w:r w:rsidRPr="002C75C8">
        <w:t>Responses to this consultation</w:t>
      </w:r>
      <w:r>
        <w:t xml:space="preserve"> would</w:t>
      </w:r>
      <w:r w:rsidRPr="002C75C8">
        <w:t xml:space="preserve"> be used to inform the work being conducted by DAERA to establish the public body, as well as informing the new Commission of the views of the public as to what duties and responsibilities </w:t>
      </w:r>
      <w:r w:rsidR="00B36AA6">
        <w:t>were</w:t>
      </w:r>
      <w:r w:rsidRPr="002C75C8">
        <w:t xml:space="preserve"> seen as being important in conducting its role.</w:t>
      </w:r>
    </w:p>
    <w:p w14:paraId="470B2F22" w14:textId="77777777" w:rsidR="002A12A4" w:rsidRDefault="002A12A4" w:rsidP="00B36AA6">
      <w:pPr>
        <w:rPr>
          <w:b/>
        </w:rPr>
      </w:pPr>
    </w:p>
    <w:p w14:paraId="03E4D2F2" w14:textId="2D977B58" w:rsidR="00CD04C3" w:rsidRDefault="00B36AA6" w:rsidP="00B36AA6">
      <w:pPr>
        <w:rPr>
          <w:rFonts w:cs="Arial"/>
          <w:noProof/>
          <w:szCs w:val="24"/>
        </w:rPr>
      </w:pPr>
      <w:r w:rsidRPr="00B36AA6">
        <w:rPr>
          <w:caps/>
        </w:rPr>
        <w:t>R</w:t>
      </w:r>
      <w:r w:rsidR="002A12A4" w:rsidRPr="00B36AA6">
        <w:rPr>
          <w:caps/>
        </w:rPr>
        <w:t xml:space="preserve">ecommended </w:t>
      </w:r>
      <w:r w:rsidR="002A12A4" w:rsidRPr="00BB3A80">
        <w:t xml:space="preserve">that </w:t>
      </w:r>
      <w:r w:rsidR="002A12A4">
        <w:t xml:space="preserve">the consultation response (Appendix 1) on the </w:t>
      </w:r>
      <w:r w:rsidR="002A12A4">
        <w:rPr>
          <w:rFonts w:eastAsia="Calibri" w:cs="Arial"/>
          <w:szCs w:val="24"/>
        </w:rPr>
        <w:t xml:space="preserve">Establishment of </w:t>
      </w:r>
      <w:r w:rsidR="002A12A4">
        <w:rPr>
          <w:rFonts w:eastAsia="Calibri" w:cs="Arial"/>
          <w:noProof/>
          <w:szCs w:val="24"/>
        </w:rPr>
        <w:t>Just Transition Commission Consultation</w:t>
      </w:r>
      <w:r w:rsidR="002A12A4">
        <w:t xml:space="preserve"> i</w:t>
      </w:r>
      <w:r>
        <w:t xml:space="preserve">s issued to DAERA. </w:t>
      </w:r>
    </w:p>
    <w:p w14:paraId="6E44F3D9" w14:textId="77777777" w:rsidR="00CD04C3" w:rsidRDefault="00CD04C3" w:rsidP="007C7B4E">
      <w:pPr>
        <w:rPr>
          <w:rFonts w:cs="Arial"/>
          <w:szCs w:val="24"/>
        </w:rPr>
      </w:pPr>
    </w:p>
    <w:p w14:paraId="3322D153" w14:textId="20AF7F97" w:rsidR="00CD04C3" w:rsidRDefault="00D12C10" w:rsidP="007C7B4E">
      <w:pPr>
        <w:rPr>
          <w:rFonts w:cs="Arial"/>
          <w:szCs w:val="24"/>
        </w:rPr>
      </w:pPr>
      <w:r>
        <w:rPr>
          <w:rFonts w:cs="Arial"/>
          <w:szCs w:val="24"/>
        </w:rPr>
        <w:t xml:space="preserve">Proposed by Councillor Kendall, seconded by </w:t>
      </w:r>
      <w:r w:rsidR="007C7B4E">
        <w:rPr>
          <w:rFonts w:cs="Arial"/>
          <w:szCs w:val="24"/>
        </w:rPr>
        <w:t xml:space="preserve">Councillor Wray, that the recommendation is adopted.  </w:t>
      </w:r>
    </w:p>
    <w:p w14:paraId="7DFB1E85" w14:textId="77777777" w:rsidR="00CD04C3" w:rsidRDefault="00CD04C3" w:rsidP="005E2C80">
      <w:pPr>
        <w:ind w:left="567" w:hanging="567"/>
        <w:rPr>
          <w:rFonts w:cs="Arial"/>
          <w:szCs w:val="24"/>
        </w:rPr>
      </w:pPr>
    </w:p>
    <w:p w14:paraId="099F30CC" w14:textId="6BD3E4D9" w:rsidR="00CD04C3" w:rsidRDefault="007C7B4E" w:rsidP="005E2C80">
      <w:pPr>
        <w:ind w:left="567" w:hanging="567"/>
        <w:rPr>
          <w:rFonts w:cs="Arial"/>
          <w:szCs w:val="24"/>
        </w:rPr>
      </w:pPr>
      <w:r>
        <w:rPr>
          <w:rFonts w:cs="Arial"/>
          <w:szCs w:val="24"/>
        </w:rPr>
        <w:t>(Councillor Chambers and Alderman Adair re-entered the meeting – 9.19 pm)</w:t>
      </w:r>
    </w:p>
    <w:p w14:paraId="017C337D" w14:textId="77777777" w:rsidR="00221EE5" w:rsidRDefault="00221EE5" w:rsidP="005E2C80">
      <w:pPr>
        <w:ind w:left="567" w:hanging="567"/>
        <w:rPr>
          <w:rFonts w:cs="Arial"/>
          <w:szCs w:val="24"/>
        </w:rPr>
      </w:pPr>
    </w:p>
    <w:p w14:paraId="45BFAF18" w14:textId="744147BE" w:rsidR="00502F70" w:rsidRDefault="00DF232E" w:rsidP="005E2C80">
      <w:pPr>
        <w:ind w:left="567" w:hanging="567"/>
        <w:rPr>
          <w:rFonts w:cs="Arial"/>
          <w:szCs w:val="24"/>
        </w:rPr>
      </w:pPr>
      <w:r>
        <w:rPr>
          <w:rFonts w:cs="Arial"/>
          <w:szCs w:val="24"/>
        </w:rPr>
        <w:t>Councillor Kendall thanked Officers for preparing the response, working to mitigate</w:t>
      </w:r>
    </w:p>
    <w:p w14:paraId="29C5BE0C" w14:textId="77777777" w:rsidR="00502F70" w:rsidRDefault="00DF232E" w:rsidP="005E2C80">
      <w:pPr>
        <w:ind w:left="567" w:hanging="567"/>
        <w:rPr>
          <w:rFonts w:cs="Arial"/>
          <w:szCs w:val="24"/>
        </w:rPr>
      </w:pPr>
      <w:r>
        <w:rPr>
          <w:rFonts w:cs="Arial"/>
          <w:szCs w:val="24"/>
        </w:rPr>
        <w:t xml:space="preserve">climate breakdown would require change which should not come at a </w:t>
      </w:r>
      <w:r w:rsidR="00502F70">
        <w:rPr>
          <w:rFonts w:cs="Arial"/>
          <w:szCs w:val="24"/>
        </w:rPr>
        <w:t xml:space="preserve">devasting </w:t>
      </w:r>
      <w:r>
        <w:rPr>
          <w:rFonts w:cs="Arial"/>
          <w:szCs w:val="24"/>
        </w:rPr>
        <w:t>cost</w:t>
      </w:r>
    </w:p>
    <w:p w14:paraId="727A8D03" w14:textId="77777777" w:rsidR="00502F70" w:rsidRDefault="00DF232E" w:rsidP="00502F70">
      <w:pPr>
        <w:ind w:left="567" w:hanging="567"/>
        <w:rPr>
          <w:rFonts w:cs="Arial"/>
          <w:szCs w:val="24"/>
        </w:rPr>
      </w:pPr>
      <w:r>
        <w:rPr>
          <w:rFonts w:cs="Arial"/>
          <w:szCs w:val="24"/>
        </w:rPr>
        <w:t>or</w:t>
      </w:r>
      <w:r w:rsidR="00502F70">
        <w:rPr>
          <w:rFonts w:cs="Arial"/>
          <w:szCs w:val="24"/>
        </w:rPr>
        <w:t xml:space="preserve"> loss</w:t>
      </w:r>
      <w:r>
        <w:rPr>
          <w:rFonts w:cs="Arial"/>
          <w:szCs w:val="24"/>
        </w:rPr>
        <w:t xml:space="preserve"> to people. A successive campaign towards economic growth </w:t>
      </w:r>
      <w:r w:rsidR="00502F70">
        <w:rPr>
          <w:rFonts w:cs="Arial"/>
          <w:szCs w:val="24"/>
        </w:rPr>
        <w:t>over many</w:t>
      </w:r>
    </w:p>
    <w:p w14:paraId="19F7021A" w14:textId="77777777" w:rsidR="00F50A65" w:rsidRDefault="00502F70" w:rsidP="00F50A65">
      <w:pPr>
        <w:ind w:left="567" w:hanging="567"/>
        <w:rPr>
          <w:rFonts w:cs="Arial"/>
          <w:szCs w:val="24"/>
        </w:rPr>
      </w:pPr>
      <w:r>
        <w:rPr>
          <w:rFonts w:cs="Arial"/>
          <w:szCs w:val="24"/>
        </w:rPr>
        <w:t>years at all costs without consideration or thought for present or future generations</w:t>
      </w:r>
    </w:p>
    <w:p w14:paraId="73600CDC" w14:textId="0C98E366" w:rsidR="00F50A65" w:rsidRDefault="00502F70" w:rsidP="00F50A65">
      <w:pPr>
        <w:ind w:left="567" w:hanging="567"/>
        <w:rPr>
          <w:rFonts w:cs="Arial"/>
          <w:szCs w:val="24"/>
        </w:rPr>
      </w:pPr>
      <w:r>
        <w:rPr>
          <w:rFonts w:cs="Arial"/>
          <w:szCs w:val="24"/>
        </w:rPr>
        <w:t xml:space="preserve">had led to </w:t>
      </w:r>
      <w:r w:rsidR="00DF232E">
        <w:rPr>
          <w:rFonts w:cs="Arial"/>
          <w:szCs w:val="24"/>
        </w:rPr>
        <w:t>this point</w:t>
      </w:r>
      <w:r w:rsidR="00416ED0">
        <w:rPr>
          <w:rFonts w:cs="Arial"/>
          <w:szCs w:val="24"/>
        </w:rPr>
        <w:t xml:space="preserve">. </w:t>
      </w:r>
      <w:r>
        <w:rPr>
          <w:rFonts w:cs="Arial"/>
          <w:szCs w:val="24"/>
        </w:rPr>
        <w:t xml:space="preserve">Councillor Kendall </w:t>
      </w:r>
      <w:r w:rsidR="00DF232E">
        <w:rPr>
          <w:rFonts w:cs="Arial"/>
          <w:szCs w:val="24"/>
        </w:rPr>
        <w:t>agree</w:t>
      </w:r>
      <w:r>
        <w:rPr>
          <w:rFonts w:cs="Arial"/>
          <w:szCs w:val="24"/>
        </w:rPr>
        <w:t>d</w:t>
      </w:r>
      <w:r w:rsidR="00DF232E">
        <w:rPr>
          <w:rFonts w:cs="Arial"/>
          <w:szCs w:val="24"/>
        </w:rPr>
        <w:t xml:space="preserve"> that corrective action would require</w:t>
      </w:r>
    </w:p>
    <w:p w14:paraId="5AC48CCD" w14:textId="77777777" w:rsidR="00F50A65" w:rsidRDefault="00502F70" w:rsidP="00F50A65">
      <w:pPr>
        <w:ind w:left="567" w:hanging="567"/>
        <w:rPr>
          <w:rFonts w:cs="Arial"/>
          <w:szCs w:val="24"/>
        </w:rPr>
      </w:pPr>
      <w:r>
        <w:rPr>
          <w:rFonts w:cs="Arial"/>
          <w:szCs w:val="24"/>
        </w:rPr>
        <w:t>crucial</w:t>
      </w:r>
      <w:r w:rsidR="00F50A65">
        <w:rPr>
          <w:rFonts w:cs="Arial"/>
          <w:szCs w:val="24"/>
        </w:rPr>
        <w:t xml:space="preserve"> </w:t>
      </w:r>
      <w:r w:rsidR="00DF232E">
        <w:rPr>
          <w:rFonts w:cs="Arial"/>
          <w:szCs w:val="24"/>
        </w:rPr>
        <w:t>stakeholder</w:t>
      </w:r>
      <w:r>
        <w:rPr>
          <w:rFonts w:cs="Arial"/>
          <w:szCs w:val="24"/>
        </w:rPr>
        <w:t xml:space="preserve"> </w:t>
      </w:r>
      <w:r w:rsidR="00DF232E">
        <w:rPr>
          <w:rFonts w:cs="Arial"/>
          <w:szCs w:val="24"/>
        </w:rPr>
        <w:t>involvement</w:t>
      </w:r>
      <w:r>
        <w:rPr>
          <w:rFonts w:cs="Arial"/>
          <w:szCs w:val="24"/>
        </w:rPr>
        <w:t>. The knowledge and experience of stakeholders</w:t>
      </w:r>
    </w:p>
    <w:p w14:paraId="04B53DFC" w14:textId="35B14971" w:rsidR="00F50A65" w:rsidRDefault="00502F70" w:rsidP="00F50A65">
      <w:pPr>
        <w:ind w:left="567" w:hanging="567"/>
        <w:rPr>
          <w:rFonts w:cs="Arial"/>
          <w:szCs w:val="24"/>
        </w:rPr>
      </w:pPr>
      <w:r>
        <w:rPr>
          <w:rFonts w:cs="Arial"/>
          <w:szCs w:val="24"/>
        </w:rPr>
        <w:t>would be</w:t>
      </w:r>
      <w:r w:rsidR="00F50A65">
        <w:rPr>
          <w:rFonts w:cs="Arial"/>
          <w:szCs w:val="24"/>
        </w:rPr>
        <w:t xml:space="preserve"> </w:t>
      </w:r>
      <w:r w:rsidR="00416ED0">
        <w:rPr>
          <w:rFonts w:cs="Arial"/>
          <w:szCs w:val="24"/>
        </w:rPr>
        <w:t xml:space="preserve">the </w:t>
      </w:r>
      <w:r>
        <w:rPr>
          <w:rFonts w:cs="Arial"/>
          <w:szCs w:val="24"/>
        </w:rPr>
        <w:t>only way in which a sustainable future may be possible. She also noted</w:t>
      </w:r>
    </w:p>
    <w:p w14:paraId="09A79061" w14:textId="77777777" w:rsidR="00F50A65" w:rsidRDefault="00502F70" w:rsidP="00F50A65">
      <w:pPr>
        <w:ind w:left="567" w:hanging="567"/>
        <w:rPr>
          <w:rFonts w:cs="Arial"/>
          <w:szCs w:val="24"/>
        </w:rPr>
      </w:pPr>
      <w:r>
        <w:rPr>
          <w:rFonts w:cs="Arial"/>
          <w:szCs w:val="24"/>
        </w:rPr>
        <w:t>within the</w:t>
      </w:r>
      <w:r w:rsidR="00F50A65">
        <w:rPr>
          <w:rFonts w:cs="Arial"/>
          <w:szCs w:val="24"/>
        </w:rPr>
        <w:t xml:space="preserve"> </w:t>
      </w:r>
      <w:r>
        <w:rPr>
          <w:rFonts w:cs="Arial"/>
          <w:szCs w:val="24"/>
        </w:rPr>
        <w:t>response reference to financial expertise and planning and advised that</w:t>
      </w:r>
    </w:p>
    <w:p w14:paraId="0DF9CA73" w14:textId="2F3E764F" w:rsidR="00416ED0" w:rsidRDefault="00416ED0" w:rsidP="00F50A65">
      <w:pPr>
        <w:ind w:left="567" w:hanging="567"/>
        <w:rPr>
          <w:rFonts w:cs="Arial"/>
          <w:szCs w:val="24"/>
        </w:rPr>
      </w:pPr>
      <w:r>
        <w:rPr>
          <w:rFonts w:cs="Arial"/>
          <w:szCs w:val="24"/>
        </w:rPr>
        <w:t xml:space="preserve">at </w:t>
      </w:r>
      <w:r w:rsidR="00502F70">
        <w:rPr>
          <w:rFonts w:cs="Arial"/>
          <w:szCs w:val="24"/>
        </w:rPr>
        <w:t>the all</w:t>
      </w:r>
      <w:r w:rsidR="00724E4F">
        <w:rPr>
          <w:rFonts w:cs="Arial"/>
          <w:szCs w:val="24"/>
        </w:rPr>
        <w:t>-</w:t>
      </w:r>
      <w:r w:rsidR="00502F70">
        <w:rPr>
          <w:rFonts w:cs="Arial"/>
          <w:szCs w:val="24"/>
        </w:rPr>
        <w:t>party</w:t>
      </w:r>
      <w:r w:rsidR="00F50A65">
        <w:rPr>
          <w:rFonts w:cs="Arial"/>
          <w:szCs w:val="24"/>
        </w:rPr>
        <w:t xml:space="preserve"> </w:t>
      </w:r>
      <w:r w:rsidR="00502F70">
        <w:rPr>
          <w:rFonts w:cs="Arial"/>
          <w:szCs w:val="24"/>
        </w:rPr>
        <w:t xml:space="preserve">group for Climate </w:t>
      </w:r>
      <w:proofErr w:type="gramStart"/>
      <w:r w:rsidR="00502F70">
        <w:rPr>
          <w:rFonts w:cs="Arial"/>
          <w:szCs w:val="24"/>
        </w:rPr>
        <w:t>Change</w:t>
      </w:r>
      <w:proofErr w:type="gramEnd"/>
      <w:r w:rsidR="00502F70">
        <w:rPr>
          <w:rFonts w:cs="Arial"/>
          <w:szCs w:val="24"/>
        </w:rPr>
        <w:t xml:space="preserve"> she had raised a similar issue.  She felt</w:t>
      </w:r>
    </w:p>
    <w:p w14:paraId="6E576609" w14:textId="77777777" w:rsidR="00416ED0" w:rsidRDefault="00502F70" w:rsidP="00416ED0">
      <w:pPr>
        <w:ind w:left="567" w:hanging="567"/>
        <w:rPr>
          <w:rFonts w:cs="Arial"/>
          <w:szCs w:val="24"/>
        </w:rPr>
      </w:pPr>
      <w:r>
        <w:rPr>
          <w:rFonts w:cs="Arial"/>
          <w:szCs w:val="24"/>
        </w:rPr>
        <w:t>ther</w:t>
      </w:r>
      <w:r w:rsidR="00F50A65">
        <w:rPr>
          <w:rFonts w:cs="Arial"/>
          <w:szCs w:val="24"/>
        </w:rPr>
        <w:t xml:space="preserve">e </w:t>
      </w:r>
      <w:r>
        <w:rPr>
          <w:rFonts w:cs="Arial"/>
          <w:szCs w:val="24"/>
        </w:rPr>
        <w:t>needed be</w:t>
      </w:r>
      <w:r w:rsidR="00F50A65">
        <w:rPr>
          <w:rFonts w:cs="Arial"/>
          <w:szCs w:val="24"/>
        </w:rPr>
        <w:t xml:space="preserve"> </w:t>
      </w:r>
      <w:r>
        <w:rPr>
          <w:rFonts w:cs="Arial"/>
          <w:szCs w:val="24"/>
        </w:rPr>
        <w:t xml:space="preserve">an </w:t>
      </w:r>
      <w:r w:rsidR="00DF232E">
        <w:rPr>
          <w:rFonts w:cs="Arial"/>
          <w:szCs w:val="24"/>
        </w:rPr>
        <w:t xml:space="preserve">economic underpinning, </w:t>
      </w:r>
      <w:r w:rsidR="00F50A65">
        <w:rPr>
          <w:rFonts w:cs="Arial"/>
          <w:szCs w:val="24"/>
        </w:rPr>
        <w:t>an argument for an alternative economy</w:t>
      </w:r>
    </w:p>
    <w:p w14:paraId="645E8B58" w14:textId="77777777" w:rsidR="00416ED0" w:rsidRDefault="00F50A65" w:rsidP="00416ED0">
      <w:pPr>
        <w:ind w:left="567" w:hanging="567"/>
        <w:rPr>
          <w:rFonts w:cs="Arial"/>
          <w:szCs w:val="24"/>
        </w:rPr>
      </w:pPr>
      <w:r>
        <w:rPr>
          <w:rFonts w:cs="Arial"/>
          <w:szCs w:val="24"/>
        </w:rPr>
        <w:t>that</w:t>
      </w:r>
      <w:r w:rsidR="00416ED0">
        <w:rPr>
          <w:rFonts w:cs="Arial"/>
          <w:szCs w:val="24"/>
        </w:rPr>
        <w:t xml:space="preserve"> </w:t>
      </w:r>
      <w:r w:rsidR="00502F70">
        <w:rPr>
          <w:rFonts w:cs="Arial"/>
          <w:szCs w:val="24"/>
        </w:rPr>
        <w:t xml:space="preserve">would </w:t>
      </w:r>
      <w:r>
        <w:rPr>
          <w:rFonts w:cs="Arial"/>
          <w:szCs w:val="24"/>
        </w:rPr>
        <w:t>take away from the trajectory</w:t>
      </w:r>
      <w:r w:rsidR="00416ED0">
        <w:rPr>
          <w:rFonts w:cs="Arial"/>
          <w:szCs w:val="24"/>
        </w:rPr>
        <w:t>,</w:t>
      </w:r>
      <w:r>
        <w:rPr>
          <w:rFonts w:cs="Arial"/>
          <w:szCs w:val="24"/>
        </w:rPr>
        <w:t xml:space="preserve"> would </w:t>
      </w:r>
      <w:r w:rsidR="00502F70">
        <w:rPr>
          <w:rFonts w:cs="Arial"/>
          <w:szCs w:val="24"/>
        </w:rPr>
        <w:t xml:space="preserve">be critical to </w:t>
      </w:r>
      <w:r>
        <w:rPr>
          <w:rFonts w:cs="Arial"/>
          <w:szCs w:val="24"/>
        </w:rPr>
        <w:t>protect</w:t>
      </w:r>
      <w:r w:rsidR="00502F70">
        <w:rPr>
          <w:rFonts w:cs="Arial"/>
          <w:szCs w:val="24"/>
        </w:rPr>
        <w:t xml:space="preserve"> people and</w:t>
      </w:r>
    </w:p>
    <w:p w14:paraId="08A2615F" w14:textId="77777777" w:rsidR="00416ED0" w:rsidRDefault="00502F70" w:rsidP="00416ED0">
      <w:pPr>
        <w:ind w:left="567" w:hanging="567"/>
        <w:rPr>
          <w:rFonts w:cs="Arial"/>
          <w:szCs w:val="24"/>
        </w:rPr>
      </w:pPr>
      <w:r>
        <w:rPr>
          <w:rFonts w:cs="Arial"/>
          <w:szCs w:val="24"/>
        </w:rPr>
        <w:t>planet</w:t>
      </w:r>
      <w:r w:rsidR="00416ED0">
        <w:rPr>
          <w:rFonts w:cs="Arial"/>
          <w:szCs w:val="24"/>
        </w:rPr>
        <w:t xml:space="preserve"> </w:t>
      </w:r>
      <w:r>
        <w:rPr>
          <w:rFonts w:cs="Arial"/>
          <w:szCs w:val="24"/>
        </w:rPr>
        <w:t>without serious consequences. Things could not continue as they were, the</w:t>
      </w:r>
    </w:p>
    <w:p w14:paraId="2FECD147" w14:textId="77777777" w:rsidR="00416ED0" w:rsidRDefault="00F50A65" w:rsidP="00416ED0">
      <w:pPr>
        <w:ind w:left="567" w:hanging="567"/>
        <w:rPr>
          <w:rFonts w:cs="Arial"/>
          <w:szCs w:val="24"/>
        </w:rPr>
      </w:pPr>
      <w:r>
        <w:rPr>
          <w:rFonts w:cs="Arial"/>
          <w:szCs w:val="24"/>
        </w:rPr>
        <w:t>transition</w:t>
      </w:r>
      <w:r w:rsidR="00416ED0">
        <w:rPr>
          <w:rFonts w:cs="Arial"/>
          <w:szCs w:val="24"/>
        </w:rPr>
        <w:t xml:space="preserve"> </w:t>
      </w:r>
      <w:r w:rsidR="00272D1C">
        <w:rPr>
          <w:rFonts w:cs="Arial"/>
          <w:szCs w:val="24"/>
        </w:rPr>
        <w:t>to mitigate climate breakdown m</w:t>
      </w:r>
      <w:r w:rsidR="00DF232E">
        <w:rPr>
          <w:rFonts w:cs="Arial"/>
          <w:szCs w:val="24"/>
        </w:rPr>
        <w:t>ust be cleverly forged and future inclusive</w:t>
      </w:r>
    </w:p>
    <w:p w14:paraId="000CFCC8" w14:textId="6C91C984" w:rsidR="00DF232E" w:rsidRDefault="00DF232E" w:rsidP="00416ED0">
      <w:pPr>
        <w:ind w:left="567" w:hanging="567"/>
        <w:rPr>
          <w:rFonts w:cs="Arial"/>
          <w:szCs w:val="24"/>
        </w:rPr>
      </w:pPr>
      <w:r>
        <w:rPr>
          <w:rFonts w:cs="Arial"/>
          <w:szCs w:val="24"/>
        </w:rPr>
        <w:t>for all</w:t>
      </w:r>
      <w:r w:rsidR="00272D1C">
        <w:rPr>
          <w:rFonts w:cs="Arial"/>
          <w:szCs w:val="24"/>
        </w:rPr>
        <w:t xml:space="preserve">.  </w:t>
      </w:r>
    </w:p>
    <w:p w14:paraId="2A830E84" w14:textId="77777777" w:rsidR="00DF232E" w:rsidRDefault="00DF232E" w:rsidP="005E2C80">
      <w:pPr>
        <w:ind w:left="567" w:hanging="567"/>
        <w:rPr>
          <w:rFonts w:cs="Arial"/>
          <w:szCs w:val="24"/>
        </w:rPr>
      </w:pPr>
    </w:p>
    <w:p w14:paraId="390F9419" w14:textId="77777777" w:rsidR="00502F70" w:rsidRDefault="00DF232E" w:rsidP="005E2C80">
      <w:pPr>
        <w:ind w:left="567" w:hanging="567"/>
        <w:rPr>
          <w:rFonts w:cs="Arial"/>
          <w:szCs w:val="24"/>
        </w:rPr>
      </w:pPr>
      <w:r>
        <w:rPr>
          <w:rFonts w:cs="Arial"/>
          <w:szCs w:val="24"/>
        </w:rPr>
        <w:t>Councillor McClean wished to vote against the recommendation. He did not believe</w:t>
      </w:r>
    </w:p>
    <w:p w14:paraId="2FE8DE33" w14:textId="77777777" w:rsidR="00416ED0" w:rsidRDefault="00DF232E" w:rsidP="00416ED0">
      <w:pPr>
        <w:ind w:left="567" w:hanging="567"/>
        <w:rPr>
          <w:rFonts w:cs="Arial"/>
          <w:szCs w:val="24"/>
        </w:rPr>
      </w:pPr>
      <w:r>
        <w:rPr>
          <w:rFonts w:cs="Arial"/>
          <w:szCs w:val="24"/>
        </w:rPr>
        <w:t>the responses to the questions were within the Council’s knowledge/domain.</w:t>
      </w:r>
      <w:r w:rsidR="00272D1C">
        <w:rPr>
          <w:rFonts w:cs="Arial"/>
          <w:szCs w:val="24"/>
        </w:rPr>
        <w:t xml:space="preserve"> </w:t>
      </w:r>
      <w:r w:rsidR="00416ED0">
        <w:rPr>
          <w:rFonts w:cs="Arial"/>
          <w:szCs w:val="24"/>
        </w:rPr>
        <w:t>He</w:t>
      </w:r>
    </w:p>
    <w:p w14:paraId="050DB295" w14:textId="0058EC76" w:rsidR="00416ED0" w:rsidRDefault="00416ED0" w:rsidP="00416ED0">
      <w:pPr>
        <w:ind w:left="567" w:hanging="567"/>
        <w:rPr>
          <w:rFonts w:cs="Arial"/>
          <w:szCs w:val="24"/>
        </w:rPr>
      </w:pPr>
      <w:r>
        <w:rPr>
          <w:rFonts w:cs="Arial"/>
          <w:szCs w:val="24"/>
        </w:rPr>
        <w:t>would r</w:t>
      </w:r>
      <w:r w:rsidR="00DF232E">
        <w:rPr>
          <w:rFonts w:cs="Arial"/>
          <w:szCs w:val="24"/>
        </w:rPr>
        <w:t>ather</w:t>
      </w:r>
      <w:r>
        <w:rPr>
          <w:rFonts w:cs="Arial"/>
          <w:szCs w:val="24"/>
        </w:rPr>
        <w:t xml:space="preserve"> </w:t>
      </w:r>
      <w:r w:rsidR="00DF232E">
        <w:rPr>
          <w:rFonts w:cs="Arial"/>
          <w:szCs w:val="24"/>
        </w:rPr>
        <w:t xml:space="preserve">that responses were given to things that Council </w:t>
      </w:r>
      <w:r w:rsidR="0075769C">
        <w:rPr>
          <w:rFonts w:cs="Arial"/>
          <w:szCs w:val="24"/>
        </w:rPr>
        <w:t>knew</w:t>
      </w:r>
      <w:r w:rsidR="00DF232E">
        <w:rPr>
          <w:rFonts w:cs="Arial"/>
          <w:szCs w:val="24"/>
        </w:rPr>
        <w:t xml:space="preserve"> about and could</w:t>
      </w:r>
    </w:p>
    <w:p w14:paraId="2EA235D3" w14:textId="0BB93CFE" w:rsidR="00272D1C" w:rsidRDefault="00DF232E" w:rsidP="00416ED0">
      <w:pPr>
        <w:ind w:left="567" w:hanging="567"/>
        <w:rPr>
          <w:rFonts w:cs="Arial"/>
          <w:szCs w:val="24"/>
        </w:rPr>
      </w:pPr>
      <w:r>
        <w:rPr>
          <w:rFonts w:cs="Arial"/>
          <w:szCs w:val="24"/>
        </w:rPr>
        <w:t>add</w:t>
      </w:r>
      <w:r w:rsidR="00416ED0">
        <w:rPr>
          <w:rFonts w:cs="Arial"/>
          <w:szCs w:val="24"/>
        </w:rPr>
        <w:t xml:space="preserve"> </w:t>
      </w:r>
      <w:r>
        <w:rPr>
          <w:rFonts w:cs="Arial"/>
          <w:szCs w:val="24"/>
        </w:rPr>
        <w:t xml:space="preserve">value to a consultation. He </w:t>
      </w:r>
      <w:r w:rsidR="00272D1C">
        <w:rPr>
          <w:rFonts w:cs="Arial"/>
          <w:szCs w:val="24"/>
        </w:rPr>
        <w:t>appreciated that responses were not always received</w:t>
      </w:r>
    </w:p>
    <w:p w14:paraId="35943175" w14:textId="77777777" w:rsidR="00272D1C" w:rsidRDefault="00272D1C" w:rsidP="00272D1C">
      <w:pPr>
        <w:ind w:left="567" w:hanging="567"/>
        <w:rPr>
          <w:rFonts w:cs="Arial"/>
          <w:szCs w:val="24"/>
        </w:rPr>
      </w:pPr>
      <w:r>
        <w:rPr>
          <w:rFonts w:cs="Arial"/>
          <w:szCs w:val="24"/>
        </w:rPr>
        <w:t>from other statutory bodies as quickly as would be liked. He did not feel the</w:t>
      </w:r>
    </w:p>
    <w:p w14:paraId="0C8FE3B9" w14:textId="0A4D7358" w:rsidR="002B5025" w:rsidRDefault="00272D1C" w:rsidP="00272D1C">
      <w:pPr>
        <w:ind w:left="567" w:hanging="567"/>
        <w:rPr>
          <w:rFonts w:cs="Arial"/>
          <w:szCs w:val="24"/>
        </w:rPr>
      </w:pPr>
      <w:r>
        <w:rPr>
          <w:rFonts w:cs="Arial"/>
          <w:szCs w:val="24"/>
        </w:rPr>
        <w:t>development of non</w:t>
      </w:r>
      <w:r w:rsidR="00724E4F">
        <w:rPr>
          <w:rFonts w:cs="Arial"/>
          <w:szCs w:val="24"/>
        </w:rPr>
        <w:t>-</w:t>
      </w:r>
      <w:r>
        <w:rPr>
          <w:rFonts w:cs="Arial"/>
          <w:szCs w:val="24"/>
        </w:rPr>
        <w:t xml:space="preserve">governmental bodies should be </w:t>
      </w:r>
      <w:r w:rsidR="00DF232E">
        <w:rPr>
          <w:rFonts w:cs="Arial"/>
          <w:szCs w:val="24"/>
        </w:rPr>
        <w:t>encouraged</w:t>
      </w:r>
      <w:r w:rsidR="002B5025">
        <w:rPr>
          <w:rFonts w:cs="Arial"/>
          <w:szCs w:val="24"/>
        </w:rPr>
        <w:t xml:space="preserve"> and power should</w:t>
      </w:r>
    </w:p>
    <w:p w14:paraId="7F2E3E2B" w14:textId="52832784" w:rsidR="00DF232E" w:rsidRDefault="002B5025" w:rsidP="00272D1C">
      <w:pPr>
        <w:ind w:left="567" w:hanging="567"/>
        <w:rPr>
          <w:rFonts w:cs="Arial"/>
          <w:szCs w:val="24"/>
        </w:rPr>
      </w:pPr>
      <w:r>
        <w:rPr>
          <w:rFonts w:cs="Arial"/>
          <w:szCs w:val="24"/>
        </w:rPr>
        <w:t xml:space="preserve">sit with elected officials. </w:t>
      </w:r>
    </w:p>
    <w:p w14:paraId="3635A7BF" w14:textId="77777777" w:rsidR="00221EE5" w:rsidRDefault="00221EE5" w:rsidP="00221EE5">
      <w:pPr>
        <w:rPr>
          <w:rFonts w:cs="Arial"/>
          <w:szCs w:val="24"/>
        </w:rPr>
      </w:pPr>
    </w:p>
    <w:p w14:paraId="64559FFC" w14:textId="46F905E7" w:rsidR="00221EE5" w:rsidRDefault="00221EE5" w:rsidP="00221EE5">
      <w:pPr>
        <w:rPr>
          <w:rFonts w:cs="Arial"/>
          <w:szCs w:val="24"/>
        </w:rPr>
      </w:pPr>
      <w:r>
        <w:rPr>
          <w:rFonts w:cs="Arial"/>
          <w:szCs w:val="24"/>
        </w:rPr>
        <w:t xml:space="preserve">The proposal was put </w:t>
      </w:r>
      <w:r w:rsidR="0075769C">
        <w:rPr>
          <w:rFonts w:cs="Arial"/>
          <w:szCs w:val="24"/>
        </w:rPr>
        <w:t xml:space="preserve">to </w:t>
      </w:r>
      <w:r>
        <w:rPr>
          <w:rFonts w:cs="Arial"/>
          <w:szCs w:val="24"/>
        </w:rPr>
        <w:t>the meeting and declared carried with 21 voting For, 15 Against</w:t>
      </w:r>
      <w:r w:rsidR="00416ED0">
        <w:rPr>
          <w:rFonts w:cs="Arial"/>
          <w:szCs w:val="24"/>
        </w:rPr>
        <w:t xml:space="preserve">, </w:t>
      </w:r>
      <w:r>
        <w:rPr>
          <w:rFonts w:cs="Arial"/>
          <w:szCs w:val="24"/>
        </w:rPr>
        <w:t>1 Abstention</w:t>
      </w:r>
      <w:r w:rsidR="00416ED0">
        <w:rPr>
          <w:rFonts w:cs="Arial"/>
          <w:szCs w:val="24"/>
        </w:rPr>
        <w:t xml:space="preserve"> and Absent</w:t>
      </w:r>
      <w:r>
        <w:rPr>
          <w:rFonts w:cs="Arial"/>
          <w:szCs w:val="24"/>
        </w:rPr>
        <w:t xml:space="preserve">. </w:t>
      </w:r>
    </w:p>
    <w:p w14:paraId="0C52B9AD" w14:textId="77777777" w:rsidR="00B36AA6" w:rsidRDefault="00B36AA6" w:rsidP="00DF232E">
      <w:pPr>
        <w:rPr>
          <w:rFonts w:cs="Arial"/>
          <w:szCs w:val="24"/>
        </w:rPr>
      </w:pPr>
    </w:p>
    <w:p w14:paraId="034FFB3D" w14:textId="4FAF9898" w:rsidR="00221EE5" w:rsidRPr="00221EE5" w:rsidRDefault="00221EE5" w:rsidP="00221EE5">
      <w:pPr>
        <w:rPr>
          <w:rFonts w:cs="Arial"/>
          <w:b/>
          <w:bCs/>
          <w:szCs w:val="24"/>
        </w:rPr>
      </w:pPr>
      <w:r w:rsidRPr="00221EE5">
        <w:rPr>
          <w:rFonts w:cs="Arial"/>
          <w:b/>
          <w:bCs/>
          <w:szCs w:val="24"/>
        </w:rPr>
        <w:t xml:space="preserve">RESOLVED, on the proposal of Councillor Kendall, seconded by Councillor Wray, that the recommendation be adopted. </w:t>
      </w:r>
    </w:p>
    <w:p w14:paraId="78AC16DE" w14:textId="77777777" w:rsidR="00B36AA6" w:rsidRDefault="00B36AA6" w:rsidP="005E2C80">
      <w:pPr>
        <w:ind w:left="567" w:hanging="567"/>
        <w:rPr>
          <w:rFonts w:cs="Arial"/>
          <w:szCs w:val="24"/>
        </w:rPr>
      </w:pPr>
    </w:p>
    <w:p w14:paraId="176C1F71" w14:textId="77777777" w:rsidR="00CB5123" w:rsidRDefault="00CB5123" w:rsidP="005E2C80">
      <w:pPr>
        <w:ind w:left="567" w:hanging="567"/>
        <w:rPr>
          <w:rFonts w:cs="Arial"/>
          <w:szCs w:val="24"/>
        </w:rPr>
      </w:pPr>
    </w:p>
    <w:p w14:paraId="363355A0" w14:textId="77777777" w:rsidR="00CB5123" w:rsidRDefault="00CB5123" w:rsidP="005E2C80">
      <w:pPr>
        <w:ind w:left="567" w:hanging="567"/>
        <w:rPr>
          <w:rFonts w:cs="Arial"/>
          <w:szCs w:val="24"/>
        </w:rPr>
      </w:pPr>
    </w:p>
    <w:p w14:paraId="4C274E18" w14:textId="77777777" w:rsidR="00CB5123" w:rsidRDefault="00CB5123" w:rsidP="005E2C80">
      <w:pPr>
        <w:ind w:left="567" w:hanging="567"/>
        <w:rPr>
          <w:rFonts w:cs="Arial"/>
          <w:szCs w:val="24"/>
        </w:rPr>
      </w:pPr>
    </w:p>
    <w:p w14:paraId="637C9BFB" w14:textId="77777777" w:rsidR="00CB5123" w:rsidRPr="00FC4006" w:rsidRDefault="00CB5123" w:rsidP="005E2C80">
      <w:pPr>
        <w:ind w:left="567" w:hanging="567"/>
        <w:rPr>
          <w:rFonts w:cs="Arial"/>
          <w:szCs w:val="24"/>
        </w:rPr>
      </w:pPr>
    </w:p>
    <w:p w14:paraId="4FEFA7E0" w14:textId="17EA2E44" w:rsidR="00CD04C3" w:rsidRPr="00CD04C3" w:rsidRDefault="005E2C80" w:rsidP="00CD04C3">
      <w:pPr>
        <w:pStyle w:val="Heading1"/>
        <w:rPr>
          <w:rFonts w:ascii="Arial Bold" w:hAnsi="Arial Bold" w:hint="eastAsia"/>
          <w:caps/>
          <w:u w:val="single"/>
        </w:rPr>
      </w:pPr>
      <w:r w:rsidRPr="00CD04C3">
        <w:rPr>
          <w:rFonts w:ascii="Arial Bold" w:eastAsiaTheme="minorHAnsi" w:hAnsi="Arial Bold"/>
          <w:caps/>
        </w:rPr>
        <w:t>9.</w:t>
      </w:r>
      <w:r w:rsidRPr="00CD04C3">
        <w:rPr>
          <w:rFonts w:ascii="Arial Bold" w:eastAsiaTheme="minorHAnsi" w:hAnsi="Arial Bold"/>
          <w:caps/>
        </w:rPr>
        <w:tab/>
      </w:r>
      <w:r w:rsidRPr="00CD04C3">
        <w:rPr>
          <w:rFonts w:ascii="Arial Bold" w:eastAsiaTheme="minorHAnsi" w:hAnsi="Arial Bold"/>
          <w:caps/>
          <w:u w:val="single"/>
        </w:rPr>
        <w:t>Conferences and Courses</w:t>
      </w:r>
    </w:p>
    <w:p w14:paraId="2854B8A6" w14:textId="77777777" w:rsidR="00CD04C3" w:rsidRDefault="00CD04C3" w:rsidP="005E2C80">
      <w:pPr>
        <w:ind w:left="567" w:hanging="567"/>
        <w:rPr>
          <w:rFonts w:cs="Arial"/>
          <w:szCs w:val="24"/>
        </w:rPr>
      </w:pPr>
    </w:p>
    <w:p w14:paraId="55C997F5" w14:textId="3A3ED7D1" w:rsidR="005E2C80" w:rsidRDefault="005E2C80" w:rsidP="00CD04C3">
      <w:pPr>
        <w:pStyle w:val="Heading2"/>
        <w:ind w:left="720" w:hanging="720"/>
      </w:pPr>
      <w:r w:rsidRPr="00CD04C3">
        <w:rPr>
          <w:rFonts w:eastAsiaTheme="minorHAnsi"/>
          <w:u w:val="none"/>
        </w:rPr>
        <w:t>9.1</w:t>
      </w:r>
      <w:r w:rsidRPr="00CD04C3">
        <w:rPr>
          <w:rFonts w:eastAsiaTheme="minorHAnsi"/>
          <w:u w:val="none"/>
        </w:rPr>
        <w:tab/>
      </w:r>
      <w:r>
        <w:rPr>
          <w:rFonts w:eastAsiaTheme="minorHAnsi"/>
        </w:rPr>
        <w:t xml:space="preserve">NAC Conference - </w:t>
      </w:r>
      <w:r w:rsidRPr="001528D3">
        <w:rPr>
          <w:rFonts w:eastAsiaTheme="minorHAnsi"/>
        </w:rPr>
        <w:t>Youth Services, Safeguarding, Radicalisation &amp; Knife Crime</w:t>
      </w:r>
      <w:r>
        <w:rPr>
          <w:rFonts w:eastAsiaTheme="minorHAnsi"/>
        </w:rPr>
        <w:t>, 24</w:t>
      </w:r>
      <w:r w:rsidRPr="001528D3">
        <w:rPr>
          <w:rFonts w:eastAsiaTheme="minorHAnsi"/>
          <w:vertAlign w:val="superscript"/>
        </w:rPr>
        <w:t>th</w:t>
      </w:r>
      <w:r>
        <w:rPr>
          <w:rFonts w:eastAsiaTheme="minorHAnsi"/>
        </w:rPr>
        <w:t xml:space="preserve"> – 26</w:t>
      </w:r>
      <w:r w:rsidRPr="001528D3">
        <w:rPr>
          <w:rFonts w:eastAsiaTheme="minorHAnsi"/>
          <w:vertAlign w:val="superscript"/>
        </w:rPr>
        <w:t>th</w:t>
      </w:r>
      <w:r>
        <w:rPr>
          <w:rFonts w:eastAsiaTheme="minorHAnsi"/>
        </w:rPr>
        <w:t xml:space="preserve"> January, South Shields </w:t>
      </w:r>
    </w:p>
    <w:p w14:paraId="3396B2E0" w14:textId="6D0290B1" w:rsidR="00CD04C3" w:rsidRDefault="00195301" w:rsidP="005E2C80">
      <w:pPr>
        <w:tabs>
          <w:tab w:val="left" w:pos="567"/>
        </w:tabs>
        <w:ind w:left="567" w:hanging="567"/>
        <w:rPr>
          <w:rFonts w:cs="Arial"/>
          <w:szCs w:val="24"/>
        </w:rPr>
      </w:pPr>
      <w:r>
        <w:rPr>
          <w:rFonts w:cs="Arial"/>
          <w:szCs w:val="24"/>
        </w:rPr>
        <w:tab/>
      </w:r>
      <w:r>
        <w:rPr>
          <w:rFonts w:cs="Arial"/>
          <w:szCs w:val="24"/>
        </w:rPr>
        <w:tab/>
        <w:t>(Appendix III)</w:t>
      </w:r>
    </w:p>
    <w:p w14:paraId="529C74FE" w14:textId="77777777" w:rsidR="00195301" w:rsidRDefault="00195301" w:rsidP="005E2C80">
      <w:pPr>
        <w:tabs>
          <w:tab w:val="left" w:pos="567"/>
        </w:tabs>
        <w:ind w:left="567" w:hanging="567"/>
        <w:rPr>
          <w:rFonts w:cs="Arial"/>
          <w:szCs w:val="24"/>
        </w:rPr>
      </w:pPr>
    </w:p>
    <w:p w14:paraId="16E820A2" w14:textId="584EA4C0" w:rsidR="00B36AA6" w:rsidRDefault="00CD04C3" w:rsidP="00B36AA6">
      <w:pPr>
        <w:rPr>
          <w:szCs w:val="24"/>
        </w:rPr>
      </w:pPr>
      <w:r w:rsidRPr="00CD04C3">
        <w:rPr>
          <w:rFonts w:cs="Arial"/>
          <w:caps/>
          <w:noProof/>
          <w:szCs w:val="24"/>
        </w:rPr>
        <w:t>Previously circulated:-</w:t>
      </w:r>
      <w:r>
        <w:rPr>
          <w:rFonts w:cs="Arial"/>
          <w:noProof/>
          <w:szCs w:val="24"/>
        </w:rPr>
        <w:t xml:space="preserve"> Report from</w:t>
      </w:r>
      <w:r w:rsidR="0011066A">
        <w:rPr>
          <w:rFonts w:cs="Arial"/>
          <w:noProof/>
          <w:szCs w:val="24"/>
        </w:rPr>
        <w:t xml:space="preserve"> the Chief Executive </w:t>
      </w:r>
      <w:r w:rsidR="00B36AA6">
        <w:rPr>
          <w:rFonts w:cs="Arial"/>
          <w:noProof/>
          <w:szCs w:val="24"/>
        </w:rPr>
        <w:t>atta</w:t>
      </w:r>
      <w:r w:rsidR="007B5CCB">
        <w:rPr>
          <w:rFonts w:cs="Arial"/>
          <w:noProof/>
          <w:szCs w:val="24"/>
        </w:rPr>
        <w:t>c</w:t>
      </w:r>
      <w:r w:rsidR="00B36AA6">
        <w:rPr>
          <w:rFonts w:cs="Arial"/>
          <w:noProof/>
          <w:szCs w:val="24"/>
        </w:rPr>
        <w:t xml:space="preserve">hing corresponding email. The report detailed that </w:t>
      </w:r>
      <w:r w:rsidR="00B36AA6">
        <w:rPr>
          <w:szCs w:val="24"/>
        </w:rPr>
        <w:t>correspondence had been received from the National Association of Councillors to advise of their NAC Conference which would be held on 24</w:t>
      </w:r>
      <w:r w:rsidR="00B36AA6" w:rsidRPr="000A1EBE">
        <w:rPr>
          <w:szCs w:val="24"/>
          <w:vertAlign w:val="superscript"/>
        </w:rPr>
        <w:t>th</w:t>
      </w:r>
      <w:r w:rsidR="00B36AA6">
        <w:rPr>
          <w:szCs w:val="24"/>
        </w:rPr>
        <w:t xml:space="preserve"> – 26</w:t>
      </w:r>
      <w:r w:rsidR="00B36AA6" w:rsidRPr="000A1EBE">
        <w:rPr>
          <w:szCs w:val="24"/>
          <w:vertAlign w:val="superscript"/>
        </w:rPr>
        <w:t>th</w:t>
      </w:r>
      <w:r w:rsidR="00B36AA6">
        <w:rPr>
          <w:szCs w:val="24"/>
        </w:rPr>
        <w:t xml:space="preserve"> January 2025. The conference focus was on </w:t>
      </w:r>
      <w:r w:rsidR="00B36AA6" w:rsidRPr="000A1EBE">
        <w:rPr>
          <w:szCs w:val="24"/>
        </w:rPr>
        <w:t xml:space="preserve">Youth Services, Safeguarding, Radicalisation &amp; Knife Crime </w:t>
      </w:r>
      <w:r w:rsidR="00B36AA6">
        <w:rPr>
          <w:szCs w:val="24"/>
        </w:rPr>
        <w:t xml:space="preserve">and would be held in the </w:t>
      </w:r>
      <w:r w:rsidR="00B36AA6" w:rsidRPr="000A1EBE">
        <w:rPr>
          <w:szCs w:val="24"/>
        </w:rPr>
        <w:t>Little Haven Hotel, South Shields, Tyne &amp; Wear</w:t>
      </w:r>
      <w:r w:rsidR="00B36AA6">
        <w:rPr>
          <w:szCs w:val="24"/>
        </w:rPr>
        <w:t xml:space="preserve">.  </w:t>
      </w:r>
    </w:p>
    <w:p w14:paraId="6238A856" w14:textId="77777777" w:rsidR="00B36AA6" w:rsidRPr="000A1EBE" w:rsidRDefault="00B36AA6" w:rsidP="00B36AA6">
      <w:pPr>
        <w:rPr>
          <w:szCs w:val="24"/>
        </w:rPr>
      </w:pPr>
    </w:p>
    <w:p w14:paraId="329EE201" w14:textId="4B46DCC5" w:rsidR="00B36AA6" w:rsidRDefault="00B36AA6" w:rsidP="00B36AA6">
      <w:pPr>
        <w:rPr>
          <w:szCs w:val="24"/>
        </w:rPr>
      </w:pPr>
      <w:r w:rsidRPr="000A1EBE">
        <w:rPr>
          <w:szCs w:val="24"/>
        </w:rPr>
        <w:t>Youth services exist</w:t>
      </w:r>
      <w:r>
        <w:rPr>
          <w:szCs w:val="24"/>
        </w:rPr>
        <w:t>ed</w:t>
      </w:r>
      <w:r w:rsidRPr="000A1EBE">
        <w:rPr>
          <w:szCs w:val="24"/>
        </w:rPr>
        <w:t xml:space="preserve"> to provide a sense of belonging, a safe space and the opportunity for some of the most vulnerable young people to enjoy being young. </w:t>
      </w:r>
      <w:r>
        <w:rPr>
          <w:szCs w:val="24"/>
        </w:rPr>
        <w:t xml:space="preserve">The conference would be </w:t>
      </w:r>
      <w:r w:rsidRPr="000A1EBE">
        <w:rPr>
          <w:szCs w:val="24"/>
        </w:rPr>
        <w:t xml:space="preserve">looking at what services </w:t>
      </w:r>
      <w:r>
        <w:rPr>
          <w:szCs w:val="24"/>
        </w:rPr>
        <w:t xml:space="preserve">were </w:t>
      </w:r>
      <w:r w:rsidRPr="000A1EBE">
        <w:rPr>
          <w:szCs w:val="24"/>
        </w:rPr>
        <w:t xml:space="preserve">provided for young people in different parts of Great Britain. </w:t>
      </w:r>
      <w:r>
        <w:rPr>
          <w:szCs w:val="24"/>
        </w:rPr>
        <w:t xml:space="preserve">Along with the </w:t>
      </w:r>
      <w:r w:rsidRPr="000A1EBE">
        <w:rPr>
          <w:szCs w:val="24"/>
        </w:rPr>
        <w:t>dangers to young people, Safeguarding, Radicalisation and Knife Crime</w:t>
      </w:r>
      <w:r>
        <w:rPr>
          <w:szCs w:val="24"/>
        </w:rPr>
        <w:t>. The weekend would</w:t>
      </w:r>
      <w:r w:rsidRPr="000A1EBE">
        <w:rPr>
          <w:szCs w:val="24"/>
        </w:rPr>
        <w:t xml:space="preserve"> have a range of speakers who </w:t>
      </w:r>
      <w:r>
        <w:rPr>
          <w:szCs w:val="24"/>
        </w:rPr>
        <w:t>were</w:t>
      </w:r>
      <w:r w:rsidRPr="000A1EBE">
        <w:rPr>
          <w:szCs w:val="24"/>
        </w:rPr>
        <w:t xml:space="preserve"> heavily involved in working with young people and at-risk groups. </w:t>
      </w:r>
    </w:p>
    <w:p w14:paraId="429F6B47" w14:textId="77777777" w:rsidR="00B36AA6" w:rsidRDefault="00B36AA6" w:rsidP="00B36AA6">
      <w:pPr>
        <w:jc w:val="center"/>
        <w:rPr>
          <w:szCs w:val="24"/>
        </w:rPr>
      </w:pPr>
    </w:p>
    <w:p w14:paraId="78E36446" w14:textId="2CBB6DC3" w:rsidR="00B36AA6" w:rsidRPr="00662790" w:rsidRDefault="00B36AA6" w:rsidP="00B36AA6">
      <w:pPr>
        <w:rPr>
          <w:szCs w:val="24"/>
        </w:rPr>
      </w:pPr>
      <w:r w:rsidRPr="00B36AA6">
        <w:rPr>
          <w:caps/>
        </w:rPr>
        <w:t xml:space="preserve">Recommended </w:t>
      </w:r>
      <w:r>
        <w:t xml:space="preserve">that Council consider the invitation. </w:t>
      </w:r>
    </w:p>
    <w:p w14:paraId="6FC36E52" w14:textId="468AB755" w:rsidR="00CD04C3" w:rsidRDefault="00CD04C3" w:rsidP="005E2C80">
      <w:pPr>
        <w:tabs>
          <w:tab w:val="left" w:pos="567"/>
        </w:tabs>
        <w:ind w:left="567" w:hanging="567"/>
        <w:rPr>
          <w:rFonts w:cs="Arial"/>
          <w:szCs w:val="24"/>
        </w:rPr>
      </w:pPr>
    </w:p>
    <w:p w14:paraId="1A05E3E8" w14:textId="245134C6" w:rsidR="00CD04C3" w:rsidRPr="005126B9" w:rsidRDefault="005126B9" w:rsidP="005126B9">
      <w:pPr>
        <w:tabs>
          <w:tab w:val="left" w:pos="567"/>
        </w:tabs>
        <w:rPr>
          <w:rFonts w:cs="Arial"/>
          <w:b/>
          <w:bCs/>
          <w:szCs w:val="24"/>
        </w:rPr>
      </w:pPr>
      <w:r w:rsidRPr="005126B9">
        <w:rPr>
          <w:rFonts w:cs="Arial"/>
          <w:b/>
          <w:bCs/>
          <w:szCs w:val="24"/>
        </w:rPr>
        <w:t xml:space="preserve">RESOLVED, on the proposal of Councillor Kendall, seconded by Alderman Smith, that the report be noted.  </w:t>
      </w:r>
    </w:p>
    <w:p w14:paraId="2B5F591E" w14:textId="77777777" w:rsidR="00CD04C3" w:rsidRDefault="00CD04C3" w:rsidP="005E2C80">
      <w:pPr>
        <w:tabs>
          <w:tab w:val="left" w:pos="567"/>
        </w:tabs>
        <w:ind w:left="567" w:hanging="567"/>
        <w:rPr>
          <w:rFonts w:cs="Arial"/>
          <w:szCs w:val="24"/>
        </w:rPr>
      </w:pPr>
    </w:p>
    <w:p w14:paraId="31D78432" w14:textId="5369D3EE" w:rsidR="005E2C80" w:rsidRPr="00CD04C3" w:rsidRDefault="005E2C80" w:rsidP="00CD04C3">
      <w:pPr>
        <w:pStyle w:val="Heading1"/>
        <w:rPr>
          <w:rFonts w:ascii="Arial Bold" w:hAnsi="Arial Bold" w:hint="eastAsia"/>
          <w:caps/>
          <w:u w:val="single"/>
        </w:rPr>
      </w:pPr>
      <w:r w:rsidRPr="00CD04C3">
        <w:rPr>
          <w:rFonts w:ascii="Arial Bold" w:eastAsiaTheme="minorHAnsi" w:hAnsi="Arial Bold"/>
          <w:caps/>
        </w:rPr>
        <w:t xml:space="preserve">10. </w:t>
      </w:r>
      <w:r w:rsidRPr="00CD04C3">
        <w:rPr>
          <w:rFonts w:ascii="Arial Bold" w:eastAsiaTheme="minorHAnsi" w:hAnsi="Arial Bold"/>
          <w:caps/>
        </w:rPr>
        <w:tab/>
      </w:r>
      <w:r w:rsidRPr="00CD04C3">
        <w:rPr>
          <w:rFonts w:ascii="Arial Bold" w:eastAsiaTheme="minorHAnsi" w:hAnsi="Arial Bold"/>
          <w:caps/>
          <w:u w:val="single"/>
        </w:rPr>
        <w:t xml:space="preserve">Changes to Standing Orders </w:t>
      </w:r>
    </w:p>
    <w:p w14:paraId="0C1DD70E" w14:textId="77777777" w:rsidR="00CD04C3" w:rsidRDefault="00CD04C3" w:rsidP="005E2C80">
      <w:pPr>
        <w:tabs>
          <w:tab w:val="left" w:pos="567"/>
        </w:tabs>
        <w:ind w:left="567" w:hanging="567"/>
        <w:rPr>
          <w:rFonts w:cs="Arial"/>
          <w:szCs w:val="24"/>
        </w:rPr>
      </w:pPr>
    </w:p>
    <w:p w14:paraId="05BFF646" w14:textId="4440BE9D" w:rsidR="00B36AA6" w:rsidRPr="0000687E" w:rsidRDefault="00CD04C3" w:rsidP="00B36AA6">
      <w:pPr>
        <w:rPr>
          <w:rFonts w:cs="Arial"/>
          <w:szCs w:val="24"/>
        </w:rPr>
      </w:pPr>
      <w:r w:rsidRPr="00CD04C3">
        <w:rPr>
          <w:rFonts w:cs="Arial"/>
          <w:caps/>
          <w:noProof/>
          <w:szCs w:val="24"/>
        </w:rPr>
        <w:t>Previously circulated:-</w:t>
      </w:r>
      <w:r>
        <w:rPr>
          <w:rFonts w:cs="Arial"/>
          <w:noProof/>
          <w:szCs w:val="24"/>
        </w:rPr>
        <w:t xml:space="preserve"> Report from</w:t>
      </w:r>
      <w:r w:rsidR="0011066A">
        <w:rPr>
          <w:rFonts w:cs="Arial"/>
          <w:noProof/>
          <w:szCs w:val="24"/>
        </w:rPr>
        <w:t xml:space="preserve"> Chief Executive </w:t>
      </w:r>
      <w:r w:rsidR="00B36AA6">
        <w:rPr>
          <w:rFonts w:cs="Arial"/>
          <w:noProof/>
          <w:szCs w:val="24"/>
        </w:rPr>
        <w:t>detailing that further</w:t>
      </w:r>
      <w:r w:rsidR="00B36AA6" w:rsidRPr="0000687E">
        <w:rPr>
          <w:rFonts w:cs="Arial"/>
          <w:szCs w:val="24"/>
        </w:rPr>
        <w:t xml:space="preserve"> to a number of recent changes to the Standing Orders, the Chief Executive decided to undertake a full review of all Standing Orders. </w:t>
      </w:r>
    </w:p>
    <w:p w14:paraId="30578697" w14:textId="77777777" w:rsidR="00B36AA6" w:rsidRPr="0000687E" w:rsidRDefault="00B36AA6" w:rsidP="00B36AA6">
      <w:pPr>
        <w:rPr>
          <w:rFonts w:cs="Arial"/>
          <w:szCs w:val="24"/>
        </w:rPr>
      </w:pPr>
    </w:p>
    <w:p w14:paraId="28D31A4F" w14:textId="2DE95490" w:rsidR="00B36AA6" w:rsidRPr="0000687E" w:rsidRDefault="00B36AA6" w:rsidP="00B36AA6">
      <w:pPr>
        <w:rPr>
          <w:rFonts w:cs="Arial"/>
          <w:szCs w:val="24"/>
        </w:rPr>
      </w:pPr>
      <w:r w:rsidRPr="0000687E">
        <w:rPr>
          <w:rFonts w:cs="Arial"/>
          <w:szCs w:val="24"/>
        </w:rPr>
        <w:t xml:space="preserve">The full list of proposed changes </w:t>
      </w:r>
      <w:proofErr w:type="gramStart"/>
      <w:r>
        <w:rPr>
          <w:rFonts w:cs="Arial"/>
          <w:szCs w:val="24"/>
        </w:rPr>
        <w:t>were</w:t>
      </w:r>
      <w:proofErr w:type="gramEnd"/>
      <w:r w:rsidRPr="0000687E">
        <w:rPr>
          <w:rFonts w:cs="Arial"/>
          <w:szCs w:val="24"/>
        </w:rPr>
        <w:t xml:space="preserve"> outlined in</w:t>
      </w:r>
      <w:r>
        <w:rPr>
          <w:rFonts w:cs="Arial"/>
          <w:szCs w:val="24"/>
        </w:rPr>
        <w:t xml:space="preserve"> the appendix attached to the report. </w:t>
      </w:r>
      <w:r w:rsidRPr="0000687E">
        <w:rPr>
          <w:rFonts w:cs="Arial"/>
          <w:szCs w:val="24"/>
        </w:rPr>
        <w:t xml:space="preserve"> </w:t>
      </w:r>
    </w:p>
    <w:p w14:paraId="10B69F2D" w14:textId="77777777" w:rsidR="00B36AA6" w:rsidRPr="0000687E" w:rsidRDefault="00B36AA6" w:rsidP="00B36AA6">
      <w:pPr>
        <w:rPr>
          <w:rFonts w:cs="Arial"/>
          <w:b/>
          <w:bCs/>
          <w:szCs w:val="24"/>
        </w:rPr>
      </w:pPr>
    </w:p>
    <w:p w14:paraId="49052BC2" w14:textId="58B6ECE4" w:rsidR="00B36AA6" w:rsidRPr="0000687E" w:rsidRDefault="00B36AA6" w:rsidP="00B36AA6">
      <w:pPr>
        <w:rPr>
          <w:rFonts w:cs="Arial"/>
          <w:szCs w:val="24"/>
        </w:rPr>
      </w:pPr>
      <w:r w:rsidRPr="00B36AA6">
        <w:rPr>
          <w:rFonts w:cs="Arial"/>
          <w:caps/>
          <w:szCs w:val="24"/>
        </w:rPr>
        <w:t>Recommended</w:t>
      </w:r>
      <w:r w:rsidRPr="0000687E">
        <w:rPr>
          <w:rFonts w:cs="Arial"/>
          <w:szCs w:val="24"/>
        </w:rPr>
        <w:t xml:space="preserve"> that Council considers the recommended changes to the Standing Orders as set out and agrees that they are stood down without debate for one month, being brought back to the Council meeting in </w:t>
      </w:r>
      <w:r w:rsidR="005126B9">
        <w:rPr>
          <w:rFonts w:cs="Arial"/>
          <w:szCs w:val="24"/>
        </w:rPr>
        <w:t>January 2025.</w:t>
      </w:r>
    </w:p>
    <w:p w14:paraId="666C83F8" w14:textId="77777777" w:rsidR="00B36AA6" w:rsidRPr="0000687E" w:rsidRDefault="00B36AA6" w:rsidP="00B36AA6">
      <w:pPr>
        <w:rPr>
          <w:rFonts w:cs="Arial"/>
          <w:b/>
          <w:bCs/>
          <w:szCs w:val="24"/>
        </w:rPr>
      </w:pPr>
    </w:p>
    <w:p w14:paraId="21485817" w14:textId="4C89E045" w:rsidR="00CD04C3" w:rsidRPr="005126B9" w:rsidRDefault="005126B9" w:rsidP="005126B9">
      <w:pPr>
        <w:rPr>
          <w:rFonts w:cs="Arial"/>
          <w:b/>
          <w:bCs/>
          <w:szCs w:val="24"/>
        </w:rPr>
      </w:pPr>
      <w:r>
        <w:rPr>
          <w:rFonts w:cs="Arial"/>
          <w:b/>
          <w:bCs/>
          <w:szCs w:val="24"/>
        </w:rPr>
        <w:t xml:space="preserve">RESOLVED, on the proposal of Alderman McRandal, seconded by Alderman Smith, that the recommendation be adopted.  </w:t>
      </w:r>
    </w:p>
    <w:p w14:paraId="0BE7FC8A" w14:textId="77777777" w:rsidR="00CD04C3" w:rsidRDefault="00CD04C3" w:rsidP="005E2C80">
      <w:pPr>
        <w:tabs>
          <w:tab w:val="left" w:pos="567"/>
        </w:tabs>
        <w:ind w:left="567" w:hanging="567"/>
        <w:rPr>
          <w:rFonts w:cs="Arial"/>
          <w:szCs w:val="24"/>
        </w:rPr>
      </w:pPr>
    </w:p>
    <w:p w14:paraId="33F7451C" w14:textId="32E0362A" w:rsidR="005E2C80" w:rsidRPr="00CD04C3" w:rsidRDefault="005E2C80" w:rsidP="00CD04C3">
      <w:pPr>
        <w:pStyle w:val="Heading1"/>
        <w:ind w:left="567" w:hanging="567"/>
        <w:rPr>
          <w:rFonts w:ascii="Arial Bold" w:hAnsi="Arial Bold" w:hint="eastAsia"/>
          <w:caps/>
        </w:rPr>
      </w:pPr>
      <w:r w:rsidRPr="00CD04C3">
        <w:rPr>
          <w:rFonts w:ascii="Arial Bold" w:hAnsi="Arial Bold"/>
          <w:caps/>
        </w:rPr>
        <w:t>11.</w:t>
      </w:r>
      <w:r w:rsidRPr="00CD04C3">
        <w:rPr>
          <w:rFonts w:ascii="Arial Bold" w:hAnsi="Arial Bold"/>
          <w:caps/>
        </w:rPr>
        <w:tab/>
      </w:r>
      <w:r w:rsidRPr="00CD04C3">
        <w:rPr>
          <w:rFonts w:ascii="Arial Bold" w:hAnsi="Arial Bold"/>
          <w:caps/>
          <w:u w:val="single"/>
        </w:rPr>
        <w:t>NILGA Leadership Development Programme for Elected Members 2025</w:t>
      </w:r>
      <w:r w:rsidRPr="00CD04C3">
        <w:rPr>
          <w:rFonts w:ascii="Arial Bold" w:hAnsi="Arial Bold"/>
          <w:caps/>
        </w:rPr>
        <w:t xml:space="preserve"> </w:t>
      </w:r>
    </w:p>
    <w:p w14:paraId="08F04FD9" w14:textId="31922B4F" w:rsidR="00CD04C3" w:rsidRDefault="00195301" w:rsidP="005E2C80">
      <w:pPr>
        <w:tabs>
          <w:tab w:val="left" w:pos="567"/>
        </w:tabs>
        <w:ind w:left="567" w:hanging="567"/>
        <w:rPr>
          <w:rFonts w:cs="Arial"/>
          <w:szCs w:val="24"/>
        </w:rPr>
      </w:pPr>
      <w:r>
        <w:rPr>
          <w:rFonts w:cs="Arial"/>
          <w:szCs w:val="24"/>
        </w:rPr>
        <w:tab/>
        <w:t>(Appendix IV)</w:t>
      </w:r>
    </w:p>
    <w:p w14:paraId="3E34ECC2" w14:textId="77777777" w:rsidR="00195301" w:rsidRDefault="00195301" w:rsidP="005E2C80">
      <w:pPr>
        <w:tabs>
          <w:tab w:val="left" w:pos="567"/>
        </w:tabs>
        <w:ind w:left="567" w:hanging="567"/>
        <w:rPr>
          <w:rFonts w:cs="Arial"/>
          <w:szCs w:val="24"/>
        </w:rPr>
      </w:pPr>
    </w:p>
    <w:p w14:paraId="27F769B5" w14:textId="0047BA2F" w:rsidR="00275A84" w:rsidRDefault="00CD04C3" w:rsidP="00275A84">
      <w:pPr>
        <w:autoSpaceDE w:val="0"/>
        <w:autoSpaceDN w:val="0"/>
        <w:adjustRightInd w:val="0"/>
        <w:rPr>
          <w:rFonts w:cs="Arial"/>
          <w:szCs w:val="24"/>
        </w:rPr>
      </w:pPr>
      <w:r w:rsidRPr="00CD04C3">
        <w:rPr>
          <w:rFonts w:cs="Arial"/>
          <w:caps/>
          <w:noProof/>
          <w:szCs w:val="24"/>
        </w:rPr>
        <w:t>Previously circulated:-</w:t>
      </w:r>
      <w:r>
        <w:rPr>
          <w:rFonts w:cs="Arial"/>
          <w:noProof/>
          <w:szCs w:val="24"/>
        </w:rPr>
        <w:t xml:space="preserve"> Report from</w:t>
      </w:r>
      <w:r w:rsidR="0011066A">
        <w:rPr>
          <w:rFonts w:cs="Arial"/>
          <w:noProof/>
          <w:szCs w:val="24"/>
        </w:rPr>
        <w:t xml:space="preserve"> Director of Corporate Services attaching NILGA letter and enclosure</w:t>
      </w:r>
      <w:r w:rsidR="00275A84">
        <w:rPr>
          <w:rFonts w:cs="Arial"/>
          <w:noProof/>
          <w:szCs w:val="24"/>
        </w:rPr>
        <w:t xml:space="preserve">. The report asked Members </w:t>
      </w:r>
      <w:r w:rsidR="00275A84">
        <w:rPr>
          <w:rFonts w:cs="Arial"/>
          <w:szCs w:val="24"/>
        </w:rPr>
        <w:t>to consider nominations to the following</w:t>
      </w:r>
      <w:r w:rsidR="00275A84" w:rsidRPr="00757483">
        <w:rPr>
          <w:rFonts w:cs="Arial"/>
          <w:szCs w:val="24"/>
        </w:rPr>
        <w:t xml:space="preserve"> </w:t>
      </w:r>
      <w:r w:rsidR="00275A84">
        <w:rPr>
          <w:rFonts w:cs="Arial"/>
          <w:szCs w:val="24"/>
        </w:rPr>
        <w:t xml:space="preserve">programme, commencing on 31 January 2025, for half a day, once a month until August 2025, with 6 of the 8 sessions being delivered online. </w:t>
      </w:r>
    </w:p>
    <w:p w14:paraId="599F16B9" w14:textId="77777777" w:rsidR="00275A84" w:rsidRDefault="00275A84" w:rsidP="00275A84">
      <w:pPr>
        <w:autoSpaceDE w:val="0"/>
        <w:autoSpaceDN w:val="0"/>
        <w:adjustRightInd w:val="0"/>
        <w:rPr>
          <w:rFonts w:cs="Arial"/>
          <w:szCs w:val="24"/>
        </w:rPr>
      </w:pPr>
    </w:p>
    <w:tbl>
      <w:tblPr>
        <w:tblStyle w:val="TableGrid"/>
        <w:tblW w:w="8642" w:type="dxa"/>
        <w:tblLook w:val="04A0" w:firstRow="1" w:lastRow="0" w:firstColumn="1" w:lastColumn="0" w:noHBand="0" w:noVBand="1"/>
      </w:tblPr>
      <w:tblGrid>
        <w:gridCol w:w="3256"/>
        <w:gridCol w:w="1559"/>
        <w:gridCol w:w="3827"/>
      </w:tblGrid>
      <w:tr w:rsidR="00275A84" w14:paraId="6181768C" w14:textId="77777777" w:rsidTr="00540566">
        <w:tc>
          <w:tcPr>
            <w:tcW w:w="3256" w:type="dxa"/>
          </w:tcPr>
          <w:p w14:paraId="4737AC78" w14:textId="77777777" w:rsidR="00275A84" w:rsidRDefault="00275A84" w:rsidP="00540566">
            <w:pPr>
              <w:autoSpaceDE w:val="0"/>
              <w:autoSpaceDN w:val="0"/>
              <w:adjustRightInd w:val="0"/>
              <w:rPr>
                <w:rFonts w:cs="Arial"/>
                <w:b/>
                <w:bCs/>
              </w:rPr>
            </w:pPr>
            <w:r>
              <w:rPr>
                <w:rFonts w:cs="Arial"/>
                <w:b/>
                <w:bCs/>
              </w:rPr>
              <w:t xml:space="preserve">NILGA </w:t>
            </w:r>
            <w:r w:rsidRPr="000E67CE">
              <w:rPr>
                <w:rFonts w:cs="Arial"/>
                <w:b/>
                <w:bCs/>
              </w:rPr>
              <w:t xml:space="preserve">Leadership </w:t>
            </w:r>
            <w:r>
              <w:rPr>
                <w:rFonts w:cs="Arial"/>
                <w:b/>
                <w:bCs/>
              </w:rPr>
              <w:t xml:space="preserve">Development </w:t>
            </w:r>
            <w:r w:rsidRPr="000E67CE">
              <w:rPr>
                <w:rFonts w:cs="Arial"/>
                <w:b/>
                <w:bCs/>
              </w:rPr>
              <w:t>Programme</w:t>
            </w:r>
          </w:p>
          <w:p w14:paraId="3DE05BB3" w14:textId="77777777" w:rsidR="00275A84" w:rsidRPr="000E67CE" w:rsidRDefault="00275A84" w:rsidP="00540566">
            <w:pPr>
              <w:autoSpaceDE w:val="0"/>
              <w:autoSpaceDN w:val="0"/>
              <w:adjustRightInd w:val="0"/>
              <w:rPr>
                <w:rFonts w:cs="Arial"/>
                <w:b/>
                <w:bCs/>
              </w:rPr>
            </w:pPr>
          </w:p>
        </w:tc>
        <w:tc>
          <w:tcPr>
            <w:tcW w:w="1559" w:type="dxa"/>
          </w:tcPr>
          <w:p w14:paraId="632AAF47" w14:textId="77777777" w:rsidR="00275A84" w:rsidRPr="004A6358" w:rsidRDefault="00275A84" w:rsidP="00540566">
            <w:pPr>
              <w:autoSpaceDE w:val="0"/>
              <w:autoSpaceDN w:val="0"/>
              <w:adjustRightInd w:val="0"/>
              <w:rPr>
                <w:rFonts w:cs="Arial"/>
                <w:b/>
                <w:bCs/>
              </w:rPr>
            </w:pPr>
            <w:r w:rsidRPr="004A6358">
              <w:rPr>
                <w:rFonts w:cs="Arial"/>
                <w:b/>
                <w:bCs/>
              </w:rPr>
              <w:t>Places Available</w:t>
            </w:r>
          </w:p>
        </w:tc>
        <w:tc>
          <w:tcPr>
            <w:tcW w:w="3827" w:type="dxa"/>
          </w:tcPr>
          <w:p w14:paraId="77931B0B" w14:textId="77777777" w:rsidR="00275A84" w:rsidRPr="004A6358" w:rsidRDefault="00275A84" w:rsidP="00540566">
            <w:pPr>
              <w:autoSpaceDE w:val="0"/>
              <w:autoSpaceDN w:val="0"/>
              <w:adjustRightInd w:val="0"/>
              <w:rPr>
                <w:rFonts w:cs="Arial"/>
                <w:b/>
                <w:bCs/>
              </w:rPr>
            </w:pPr>
            <w:r w:rsidRPr="004A6358">
              <w:rPr>
                <w:rFonts w:cs="Arial"/>
                <w:b/>
                <w:bCs/>
              </w:rPr>
              <w:t>Cost</w:t>
            </w:r>
          </w:p>
        </w:tc>
      </w:tr>
      <w:tr w:rsidR="00275A84" w14:paraId="5368705C" w14:textId="77777777" w:rsidTr="00540566">
        <w:tc>
          <w:tcPr>
            <w:tcW w:w="3256" w:type="dxa"/>
          </w:tcPr>
          <w:p w14:paraId="3EADB4F2" w14:textId="77777777" w:rsidR="00275A84" w:rsidRDefault="00275A84" w:rsidP="00540566">
            <w:pPr>
              <w:autoSpaceDE w:val="0"/>
              <w:autoSpaceDN w:val="0"/>
              <w:adjustRightInd w:val="0"/>
              <w:rPr>
                <w:rFonts w:cs="Arial"/>
              </w:rPr>
            </w:pPr>
            <w:r>
              <w:rPr>
                <w:rFonts w:cs="Arial"/>
              </w:rPr>
              <w:t>8 half-days, Jan to Aug 25</w:t>
            </w:r>
          </w:p>
          <w:p w14:paraId="29038AD2" w14:textId="77777777" w:rsidR="00275A84" w:rsidRDefault="00275A84" w:rsidP="00540566">
            <w:pPr>
              <w:autoSpaceDE w:val="0"/>
              <w:autoSpaceDN w:val="0"/>
              <w:adjustRightInd w:val="0"/>
              <w:rPr>
                <w:rFonts w:cs="Arial"/>
              </w:rPr>
            </w:pPr>
            <w:r w:rsidRPr="00F5348D">
              <w:rPr>
                <w:rFonts w:cs="Arial"/>
              </w:rPr>
              <w:t>(</w:t>
            </w:r>
            <w:r>
              <w:rPr>
                <w:rFonts w:cs="Arial"/>
              </w:rPr>
              <w:t>CPD Standards</w:t>
            </w:r>
            <w:r w:rsidRPr="00F5348D">
              <w:rPr>
                <w:rFonts w:cs="Arial"/>
              </w:rPr>
              <w:t>)</w:t>
            </w:r>
          </w:p>
          <w:p w14:paraId="07F16B24" w14:textId="77777777" w:rsidR="00275A84" w:rsidRDefault="00275A84" w:rsidP="00540566">
            <w:pPr>
              <w:autoSpaceDE w:val="0"/>
              <w:autoSpaceDN w:val="0"/>
              <w:adjustRightInd w:val="0"/>
              <w:rPr>
                <w:rFonts w:cs="Arial"/>
              </w:rPr>
            </w:pPr>
          </w:p>
        </w:tc>
        <w:tc>
          <w:tcPr>
            <w:tcW w:w="1559" w:type="dxa"/>
          </w:tcPr>
          <w:p w14:paraId="53A7F72E" w14:textId="77777777" w:rsidR="00275A84" w:rsidRDefault="00275A84" w:rsidP="00540566">
            <w:pPr>
              <w:autoSpaceDE w:val="0"/>
              <w:autoSpaceDN w:val="0"/>
              <w:adjustRightInd w:val="0"/>
              <w:rPr>
                <w:rFonts w:cs="Arial"/>
              </w:rPr>
            </w:pPr>
            <w:r>
              <w:rPr>
                <w:rFonts w:cs="Arial"/>
              </w:rPr>
              <w:t>Demand driven</w:t>
            </w:r>
          </w:p>
        </w:tc>
        <w:tc>
          <w:tcPr>
            <w:tcW w:w="3827" w:type="dxa"/>
          </w:tcPr>
          <w:p w14:paraId="6DC274E7" w14:textId="77777777" w:rsidR="00275A84" w:rsidRDefault="00275A84" w:rsidP="00540566">
            <w:pPr>
              <w:autoSpaceDE w:val="0"/>
              <w:autoSpaceDN w:val="0"/>
              <w:adjustRightInd w:val="0"/>
              <w:rPr>
                <w:rFonts w:cs="Arial"/>
              </w:rPr>
            </w:pPr>
            <w:r>
              <w:rPr>
                <w:rFonts w:cs="Arial"/>
              </w:rPr>
              <w:t>£730 per delegate</w:t>
            </w:r>
          </w:p>
          <w:p w14:paraId="580BAFE9" w14:textId="77777777" w:rsidR="00275A84" w:rsidRDefault="00275A84" w:rsidP="00540566">
            <w:pPr>
              <w:autoSpaceDE w:val="0"/>
              <w:autoSpaceDN w:val="0"/>
              <w:adjustRightInd w:val="0"/>
              <w:rPr>
                <w:rFonts w:cs="Arial"/>
              </w:rPr>
            </w:pPr>
            <w:r>
              <w:rPr>
                <w:rFonts w:cs="Arial"/>
              </w:rPr>
              <w:t>(indicative based on cohort of 20)</w:t>
            </w:r>
          </w:p>
        </w:tc>
      </w:tr>
    </w:tbl>
    <w:p w14:paraId="68AB56C8" w14:textId="77777777" w:rsidR="00275A84" w:rsidRDefault="00275A84" w:rsidP="00275A84">
      <w:pPr>
        <w:autoSpaceDE w:val="0"/>
        <w:autoSpaceDN w:val="0"/>
        <w:adjustRightInd w:val="0"/>
        <w:rPr>
          <w:rFonts w:cs="Arial"/>
          <w:szCs w:val="24"/>
        </w:rPr>
      </w:pPr>
    </w:p>
    <w:p w14:paraId="102D1CF0" w14:textId="587EE2DC" w:rsidR="00275A84" w:rsidRPr="006068A4" w:rsidRDefault="00275A84" w:rsidP="00275A84">
      <w:pPr>
        <w:autoSpaceDE w:val="0"/>
        <w:autoSpaceDN w:val="0"/>
        <w:adjustRightInd w:val="0"/>
        <w:rPr>
          <w:rFonts w:cs="Arial"/>
          <w:szCs w:val="24"/>
        </w:rPr>
      </w:pPr>
      <w:r w:rsidRPr="006068A4">
        <w:rPr>
          <w:rFonts w:cs="Arial"/>
          <w:szCs w:val="24"/>
        </w:rPr>
        <w:t xml:space="preserve">Members being nominated </w:t>
      </w:r>
      <w:r>
        <w:rPr>
          <w:rFonts w:cs="Arial"/>
          <w:szCs w:val="24"/>
        </w:rPr>
        <w:t>were</w:t>
      </w:r>
      <w:r w:rsidRPr="006068A4">
        <w:rPr>
          <w:rFonts w:cs="Arial"/>
          <w:szCs w:val="24"/>
        </w:rPr>
        <w:t xml:space="preserve"> asked to pre-book the dates in their calendar to ensure they </w:t>
      </w:r>
      <w:r>
        <w:rPr>
          <w:rFonts w:cs="Arial"/>
          <w:szCs w:val="24"/>
        </w:rPr>
        <w:t>could</w:t>
      </w:r>
      <w:r w:rsidRPr="006068A4">
        <w:rPr>
          <w:rFonts w:cs="Arial"/>
          <w:szCs w:val="24"/>
        </w:rPr>
        <w:t xml:space="preserve"> commit to all 8 sessions.</w:t>
      </w:r>
    </w:p>
    <w:p w14:paraId="19CDED71" w14:textId="77777777" w:rsidR="00275A84" w:rsidRDefault="00275A84" w:rsidP="00275A84"/>
    <w:p w14:paraId="0C1AC7BE" w14:textId="1099C9DC" w:rsidR="00275A84" w:rsidRDefault="00275A84" w:rsidP="00275A84">
      <w:r>
        <w:t xml:space="preserve">The programme </w:t>
      </w:r>
      <w:r w:rsidRPr="008A6027">
        <w:t>aim</w:t>
      </w:r>
      <w:r>
        <w:t>ed</w:t>
      </w:r>
      <w:r w:rsidRPr="008A6027">
        <w:t xml:space="preserve"> to develop the practical skills necessary for a strategic understanding of the context within which </w:t>
      </w:r>
      <w:r>
        <w:t>Members</w:t>
      </w:r>
      <w:r w:rsidRPr="008A6027">
        <w:t xml:space="preserve"> work (people, place and systems) and the capabilities they need, using relevant models and concepts to help them improve their strategic leadership approach in a local political environment. </w:t>
      </w:r>
    </w:p>
    <w:p w14:paraId="7A6D86A2" w14:textId="77777777" w:rsidR="00275A84" w:rsidRDefault="00275A84" w:rsidP="00275A84"/>
    <w:p w14:paraId="56D2E10C" w14:textId="48A0641A" w:rsidR="00275A84" w:rsidRDefault="00275A84" w:rsidP="00275A84">
      <w:pPr>
        <w:autoSpaceDE w:val="0"/>
        <w:autoSpaceDN w:val="0"/>
        <w:adjustRightInd w:val="0"/>
        <w:rPr>
          <w:rFonts w:cs="Arial"/>
          <w:szCs w:val="24"/>
        </w:rPr>
      </w:pPr>
      <w:r>
        <w:rPr>
          <w:rFonts w:cs="Arial"/>
          <w:szCs w:val="24"/>
        </w:rPr>
        <w:t>Venues for the face-to-face modules were yet to be determined. Further details were set out in the NILGA correspondence of 11 December 2024.</w:t>
      </w:r>
    </w:p>
    <w:p w14:paraId="09B14EE3" w14:textId="77777777" w:rsidR="00275A84" w:rsidRPr="000F7CC8" w:rsidRDefault="00275A84" w:rsidP="00275A84">
      <w:pPr>
        <w:rPr>
          <w:b/>
          <w:u w:val="single"/>
        </w:rPr>
      </w:pPr>
    </w:p>
    <w:p w14:paraId="722C2158" w14:textId="27CD7EF0" w:rsidR="00275A84" w:rsidRPr="009C2275" w:rsidRDefault="00275A84" w:rsidP="00275A84">
      <w:pPr>
        <w:rPr>
          <w:rFonts w:cs="Arial"/>
          <w:color w:val="FF0000"/>
          <w:szCs w:val="24"/>
        </w:rPr>
      </w:pPr>
      <w:r w:rsidRPr="00275A84">
        <w:rPr>
          <w:rFonts w:cs="Arial"/>
          <w:caps/>
          <w:szCs w:val="24"/>
        </w:rPr>
        <w:t>Recommended</w:t>
      </w:r>
      <w:r w:rsidRPr="0026611D">
        <w:rPr>
          <w:rFonts w:cs="Arial"/>
          <w:szCs w:val="24"/>
        </w:rPr>
        <w:t xml:space="preserve"> that</w:t>
      </w:r>
      <w:r>
        <w:rPr>
          <w:rFonts w:cs="Arial"/>
          <w:b/>
          <w:szCs w:val="24"/>
        </w:rPr>
        <w:t xml:space="preserve"> </w:t>
      </w:r>
      <w:r>
        <w:rPr>
          <w:rFonts w:cs="Arial"/>
          <w:szCs w:val="24"/>
        </w:rPr>
        <w:t xml:space="preserve">Council consider and approve nominations to the NILGA Leadership programme </w:t>
      </w:r>
      <w:r w:rsidRPr="007D6220">
        <w:rPr>
          <w:rFonts w:cs="Arial"/>
          <w:szCs w:val="24"/>
        </w:rPr>
        <w:t>with costs to be met from the approved Member Development budget.</w:t>
      </w:r>
    </w:p>
    <w:p w14:paraId="220826BB" w14:textId="77777777" w:rsidR="00275A84" w:rsidRDefault="00275A84" w:rsidP="00275A84"/>
    <w:p w14:paraId="0B12D625" w14:textId="459B30AF" w:rsidR="00275A84" w:rsidRPr="005126B9" w:rsidRDefault="005126B9" w:rsidP="005126B9">
      <w:pPr>
        <w:rPr>
          <w:b/>
          <w:bCs/>
        </w:rPr>
      </w:pPr>
      <w:r w:rsidRPr="005126B9">
        <w:rPr>
          <w:b/>
          <w:bCs/>
        </w:rPr>
        <w:t xml:space="preserve">RESOLVED, on the proposal of Alderman Graham, seconded by Alderman McRandal, that the report be noted.   </w:t>
      </w:r>
    </w:p>
    <w:p w14:paraId="160B7F4C" w14:textId="77777777" w:rsidR="00CD04C3" w:rsidRDefault="00CD04C3" w:rsidP="005E2C80">
      <w:pPr>
        <w:tabs>
          <w:tab w:val="left" w:pos="567"/>
        </w:tabs>
        <w:ind w:left="567" w:hanging="567"/>
        <w:rPr>
          <w:rFonts w:cs="Arial"/>
          <w:szCs w:val="24"/>
        </w:rPr>
      </w:pPr>
    </w:p>
    <w:p w14:paraId="30231FEF" w14:textId="77777777" w:rsidR="005E2C80" w:rsidRPr="00CD04C3" w:rsidRDefault="005E2C80" w:rsidP="00CD04C3">
      <w:pPr>
        <w:pStyle w:val="Heading1"/>
        <w:rPr>
          <w:rFonts w:ascii="Arial Bold" w:hAnsi="Arial Bold" w:hint="eastAsia"/>
          <w:caps/>
        </w:rPr>
      </w:pPr>
      <w:r w:rsidRPr="00CD04C3">
        <w:rPr>
          <w:rFonts w:ascii="Arial Bold" w:hAnsi="Arial Bold"/>
          <w:caps/>
        </w:rPr>
        <w:t xml:space="preserve">12. </w:t>
      </w:r>
      <w:r w:rsidRPr="00CD04C3">
        <w:rPr>
          <w:rFonts w:ascii="Arial Bold" w:hAnsi="Arial Bold"/>
          <w:caps/>
        </w:rPr>
        <w:tab/>
      </w:r>
      <w:r w:rsidRPr="00CD04C3">
        <w:rPr>
          <w:rFonts w:ascii="Arial Bold" w:hAnsi="Arial Bold"/>
          <w:caps/>
          <w:u w:val="single"/>
        </w:rPr>
        <w:t>Sealing Documents</w:t>
      </w:r>
    </w:p>
    <w:p w14:paraId="47D7AE02" w14:textId="77777777" w:rsidR="00CD04C3" w:rsidRPr="00221EE5" w:rsidRDefault="00CD04C3" w:rsidP="005E2C80">
      <w:pPr>
        <w:tabs>
          <w:tab w:val="left" w:pos="567"/>
        </w:tabs>
        <w:ind w:left="567" w:hanging="567"/>
        <w:rPr>
          <w:rFonts w:cs="Arial"/>
          <w:b/>
          <w:bCs/>
          <w:szCs w:val="24"/>
        </w:rPr>
      </w:pPr>
    </w:p>
    <w:p w14:paraId="1C3228AF" w14:textId="473225C2" w:rsidR="0011066A" w:rsidRDefault="0011066A" w:rsidP="0011066A">
      <w:pPr>
        <w:tabs>
          <w:tab w:val="left" w:pos="567"/>
        </w:tabs>
        <w:rPr>
          <w:rFonts w:cs="Arial"/>
          <w:b/>
          <w:bCs/>
          <w:szCs w:val="24"/>
        </w:rPr>
      </w:pPr>
      <w:r w:rsidRPr="00221EE5">
        <w:rPr>
          <w:rFonts w:cs="Arial"/>
          <w:b/>
          <w:bCs/>
          <w:szCs w:val="24"/>
        </w:rPr>
        <w:t xml:space="preserve">RESOLVED, on the proposal of </w:t>
      </w:r>
      <w:r w:rsidR="00221EE5" w:rsidRPr="00221EE5">
        <w:rPr>
          <w:rFonts w:cs="Arial"/>
          <w:b/>
          <w:bCs/>
          <w:szCs w:val="24"/>
        </w:rPr>
        <w:t>Councillor Kendall</w:t>
      </w:r>
      <w:r w:rsidRPr="00221EE5">
        <w:rPr>
          <w:rFonts w:cs="Arial"/>
          <w:b/>
          <w:bCs/>
          <w:szCs w:val="24"/>
        </w:rPr>
        <w:t xml:space="preserve">, seconded by </w:t>
      </w:r>
      <w:r w:rsidR="00221EE5" w:rsidRPr="00221EE5">
        <w:rPr>
          <w:rFonts w:cs="Arial"/>
          <w:b/>
          <w:bCs/>
          <w:szCs w:val="24"/>
        </w:rPr>
        <w:t>Alderman Armstrong-Cotter</w:t>
      </w:r>
      <w:r w:rsidRPr="00221EE5">
        <w:rPr>
          <w:rFonts w:cs="Arial"/>
          <w:b/>
          <w:bCs/>
          <w:szCs w:val="24"/>
        </w:rPr>
        <w:t xml:space="preserve">, that the Seal of the Council be affixed to the following document:- </w:t>
      </w:r>
    </w:p>
    <w:p w14:paraId="41FC1734" w14:textId="77777777" w:rsidR="00221EE5" w:rsidRDefault="00221EE5" w:rsidP="0011066A">
      <w:pPr>
        <w:tabs>
          <w:tab w:val="left" w:pos="567"/>
        </w:tabs>
        <w:rPr>
          <w:rFonts w:cs="Arial"/>
          <w:b/>
          <w:bCs/>
          <w:szCs w:val="24"/>
        </w:rPr>
      </w:pPr>
    </w:p>
    <w:p w14:paraId="2E264565" w14:textId="4A536C2B" w:rsidR="00221EE5" w:rsidRPr="00221EE5" w:rsidRDefault="00221EE5" w:rsidP="00221EE5">
      <w:pPr>
        <w:pStyle w:val="ListParagraph"/>
        <w:numPr>
          <w:ilvl w:val="0"/>
          <w:numId w:val="4"/>
        </w:numPr>
        <w:contextualSpacing w:val="0"/>
        <w:rPr>
          <w:rFonts w:cs="Arial"/>
          <w:szCs w:val="24"/>
        </w:rPr>
      </w:pPr>
      <w:r w:rsidRPr="00C22739">
        <w:rPr>
          <w:rFonts w:cs="Arial"/>
          <w:szCs w:val="24"/>
        </w:rPr>
        <w:t xml:space="preserve">Lease of land at </w:t>
      </w:r>
      <w:proofErr w:type="spellStart"/>
      <w:r w:rsidRPr="00C22739">
        <w:rPr>
          <w:rFonts w:cs="Arial"/>
          <w:szCs w:val="24"/>
        </w:rPr>
        <w:t>Bowtown</w:t>
      </w:r>
      <w:proofErr w:type="spellEnd"/>
      <w:r w:rsidRPr="00C22739">
        <w:rPr>
          <w:rFonts w:cs="Arial"/>
          <w:szCs w:val="24"/>
        </w:rPr>
        <w:t xml:space="preserve"> Road -  Ards and North Down Borough Council to Arqiva Limited. </w:t>
      </w:r>
    </w:p>
    <w:p w14:paraId="0138BBAE" w14:textId="77777777" w:rsidR="00CD04C3" w:rsidRDefault="00CD04C3" w:rsidP="005E2C80">
      <w:pPr>
        <w:tabs>
          <w:tab w:val="left" w:pos="567"/>
        </w:tabs>
        <w:ind w:left="567" w:hanging="567"/>
        <w:rPr>
          <w:rFonts w:cs="Arial"/>
          <w:szCs w:val="24"/>
        </w:rPr>
      </w:pPr>
    </w:p>
    <w:p w14:paraId="4E8CE8B8" w14:textId="77777777" w:rsidR="005E2C80" w:rsidRPr="00CD04C3" w:rsidRDefault="005E2C80" w:rsidP="00CD04C3">
      <w:pPr>
        <w:pStyle w:val="Heading1"/>
        <w:rPr>
          <w:rFonts w:ascii="Arial Bold" w:hAnsi="Arial Bold" w:hint="eastAsia"/>
          <w:caps/>
        </w:rPr>
      </w:pPr>
      <w:r w:rsidRPr="00CD04C3">
        <w:rPr>
          <w:rFonts w:ascii="Arial Bold" w:hAnsi="Arial Bold"/>
          <w:caps/>
        </w:rPr>
        <w:t xml:space="preserve">13.    </w:t>
      </w:r>
      <w:r w:rsidRPr="00CD04C3">
        <w:rPr>
          <w:rFonts w:ascii="Arial Bold" w:hAnsi="Arial Bold"/>
          <w:caps/>
          <w:u w:val="single"/>
        </w:rPr>
        <w:t>Transfer of Rights of Burial</w:t>
      </w:r>
    </w:p>
    <w:p w14:paraId="572A460E" w14:textId="77777777" w:rsidR="00CD04C3" w:rsidRDefault="00CD04C3" w:rsidP="005E2C80">
      <w:pPr>
        <w:tabs>
          <w:tab w:val="left" w:pos="567"/>
        </w:tabs>
        <w:ind w:left="567" w:hanging="567"/>
        <w:rPr>
          <w:rFonts w:cs="Arial"/>
          <w:szCs w:val="24"/>
        </w:rPr>
      </w:pPr>
    </w:p>
    <w:p w14:paraId="2B52F33A" w14:textId="61DD6D76" w:rsidR="00CD04C3" w:rsidRDefault="00221EE5" w:rsidP="005E2C80">
      <w:pPr>
        <w:tabs>
          <w:tab w:val="left" w:pos="567"/>
        </w:tabs>
        <w:ind w:left="567" w:hanging="567"/>
        <w:rPr>
          <w:rFonts w:cs="Arial"/>
          <w:szCs w:val="24"/>
        </w:rPr>
      </w:pPr>
      <w:r>
        <w:rPr>
          <w:rFonts w:cs="Arial"/>
          <w:szCs w:val="24"/>
        </w:rPr>
        <w:t xml:space="preserve">The Chief Executive advised that no transfers had been received. </w:t>
      </w:r>
    </w:p>
    <w:p w14:paraId="541FE048" w14:textId="77777777" w:rsidR="00CD04C3" w:rsidRPr="00221EE5" w:rsidRDefault="00CD04C3" w:rsidP="00221EE5">
      <w:pPr>
        <w:tabs>
          <w:tab w:val="left" w:pos="567"/>
        </w:tabs>
        <w:rPr>
          <w:rFonts w:cs="Arial"/>
          <w:b/>
          <w:bCs/>
          <w:szCs w:val="24"/>
        </w:rPr>
      </w:pPr>
    </w:p>
    <w:p w14:paraId="3FA9A0DF" w14:textId="57D452AE" w:rsidR="00221EE5" w:rsidRPr="00221EE5" w:rsidRDefault="00221EE5" w:rsidP="00221EE5">
      <w:pPr>
        <w:tabs>
          <w:tab w:val="left" w:pos="567"/>
        </w:tabs>
        <w:rPr>
          <w:rFonts w:cs="Arial"/>
          <w:b/>
          <w:bCs/>
          <w:szCs w:val="24"/>
        </w:rPr>
      </w:pPr>
      <w:r w:rsidRPr="00221EE5">
        <w:rPr>
          <w:rFonts w:cs="Arial"/>
          <w:b/>
          <w:bCs/>
          <w:szCs w:val="24"/>
        </w:rPr>
        <w:t xml:space="preserve">NOTED. </w:t>
      </w:r>
    </w:p>
    <w:p w14:paraId="0C7C8463" w14:textId="77777777" w:rsidR="00221EE5" w:rsidRPr="00ED4B1B" w:rsidRDefault="00221EE5" w:rsidP="00221EE5">
      <w:pPr>
        <w:tabs>
          <w:tab w:val="left" w:pos="567"/>
        </w:tabs>
        <w:rPr>
          <w:rFonts w:cs="Arial"/>
          <w:szCs w:val="24"/>
        </w:rPr>
      </w:pPr>
    </w:p>
    <w:p w14:paraId="45816F29" w14:textId="77777777" w:rsidR="00CD04C3" w:rsidRPr="00CD04C3" w:rsidRDefault="005E2C80" w:rsidP="00CD04C3">
      <w:pPr>
        <w:pStyle w:val="Heading1"/>
        <w:rPr>
          <w:rFonts w:ascii="Arial Bold" w:hAnsi="Arial Bold" w:hint="eastAsia"/>
          <w:caps/>
        </w:rPr>
      </w:pPr>
      <w:r w:rsidRPr="00CD04C3">
        <w:rPr>
          <w:rFonts w:ascii="Arial Bold" w:hAnsi="Arial Bold"/>
          <w:caps/>
        </w:rPr>
        <w:t>14</w:t>
      </w:r>
      <w:bookmarkStart w:id="1" w:name="_Hlk184896917"/>
      <w:r w:rsidRPr="00CD04C3">
        <w:rPr>
          <w:rFonts w:ascii="Arial Bold" w:hAnsi="Arial Bold"/>
          <w:caps/>
        </w:rPr>
        <w:t xml:space="preserve">.    </w:t>
      </w:r>
      <w:r w:rsidRPr="00CD04C3">
        <w:rPr>
          <w:rFonts w:ascii="Arial Bold" w:hAnsi="Arial Bold"/>
          <w:caps/>
          <w:u w:val="single"/>
        </w:rPr>
        <w:t xml:space="preserve">Notice of Motion Status Report </w:t>
      </w:r>
    </w:p>
    <w:p w14:paraId="3561EA74" w14:textId="73141D52" w:rsidR="00CD04C3" w:rsidRDefault="00CD04C3" w:rsidP="005E2C80">
      <w:pPr>
        <w:tabs>
          <w:tab w:val="left" w:pos="567"/>
        </w:tabs>
        <w:ind w:left="567" w:hanging="567"/>
        <w:rPr>
          <w:rFonts w:cs="Arial"/>
          <w:szCs w:val="24"/>
        </w:rPr>
      </w:pPr>
      <w:r>
        <w:rPr>
          <w:rFonts w:cs="Arial"/>
          <w:szCs w:val="24"/>
        </w:rPr>
        <w:tab/>
      </w:r>
      <w:r>
        <w:rPr>
          <w:rFonts w:cs="Arial"/>
          <w:szCs w:val="24"/>
        </w:rPr>
        <w:tab/>
        <w:t xml:space="preserve">(Appendix </w:t>
      </w:r>
      <w:r w:rsidR="00DA2360">
        <w:rPr>
          <w:rFonts w:cs="Arial"/>
          <w:szCs w:val="24"/>
        </w:rPr>
        <w:t>V</w:t>
      </w:r>
      <w:r>
        <w:rPr>
          <w:rFonts w:cs="Arial"/>
          <w:szCs w:val="24"/>
        </w:rPr>
        <w:t>)</w:t>
      </w:r>
    </w:p>
    <w:p w14:paraId="5377931A" w14:textId="77777777" w:rsidR="00CD04C3" w:rsidRDefault="00CD04C3" w:rsidP="00275A84">
      <w:pPr>
        <w:tabs>
          <w:tab w:val="left" w:pos="567"/>
        </w:tabs>
        <w:rPr>
          <w:rFonts w:cs="Arial"/>
          <w:szCs w:val="24"/>
        </w:rPr>
      </w:pPr>
    </w:p>
    <w:p w14:paraId="5B14DB48" w14:textId="768ADEA2" w:rsidR="00CD04C3" w:rsidRDefault="00CD04C3" w:rsidP="00275A84">
      <w:pPr>
        <w:tabs>
          <w:tab w:val="left" w:pos="567"/>
        </w:tabs>
        <w:rPr>
          <w:rFonts w:cs="Arial"/>
          <w:szCs w:val="24"/>
        </w:rPr>
      </w:pPr>
      <w:r w:rsidRPr="00CD04C3">
        <w:rPr>
          <w:rFonts w:cs="Arial"/>
          <w:caps/>
          <w:szCs w:val="24"/>
        </w:rPr>
        <w:lastRenderedPageBreak/>
        <w:t>Previously circulated</w:t>
      </w:r>
      <w:r>
        <w:rPr>
          <w:rFonts w:cs="Arial"/>
          <w:szCs w:val="24"/>
        </w:rPr>
        <w:t xml:space="preserve">:- Report </w:t>
      </w:r>
      <w:r w:rsidR="00D37466">
        <w:rPr>
          <w:rFonts w:cs="Arial"/>
          <w:szCs w:val="24"/>
        </w:rPr>
        <w:t xml:space="preserve">from the Chief Executive attaching Notice of Motion Status Report. </w:t>
      </w:r>
    </w:p>
    <w:p w14:paraId="398DF538" w14:textId="77777777" w:rsidR="00D37466" w:rsidRPr="00D37466" w:rsidRDefault="00D37466" w:rsidP="005E2C80">
      <w:pPr>
        <w:tabs>
          <w:tab w:val="left" w:pos="567"/>
        </w:tabs>
        <w:ind w:left="567" w:hanging="567"/>
        <w:rPr>
          <w:rFonts w:cs="Arial"/>
          <w:caps/>
          <w:szCs w:val="24"/>
        </w:rPr>
      </w:pPr>
    </w:p>
    <w:p w14:paraId="5F678180" w14:textId="02FA43ED" w:rsidR="00D37466" w:rsidRDefault="00D37466" w:rsidP="005E2C80">
      <w:pPr>
        <w:tabs>
          <w:tab w:val="left" w:pos="567"/>
        </w:tabs>
        <w:ind w:left="567" w:hanging="567"/>
        <w:rPr>
          <w:rFonts w:cs="Arial"/>
          <w:szCs w:val="24"/>
        </w:rPr>
      </w:pPr>
      <w:r w:rsidRPr="00D37466">
        <w:rPr>
          <w:rFonts w:cs="Arial"/>
          <w:caps/>
          <w:szCs w:val="24"/>
        </w:rPr>
        <w:t>Recommended</w:t>
      </w:r>
      <w:r>
        <w:rPr>
          <w:rFonts w:cs="Arial"/>
          <w:szCs w:val="24"/>
        </w:rPr>
        <w:t xml:space="preserve"> that Council notes the report. </w:t>
      </w:r>
    </w:p>
    <w:p w14:paraId="37AFF2A4" w14:textId="77777777" w:rsidR="00D37466" w:rsidRDefault="00D37466" w:rsidP="005E2C80">
      <w:pPr>
        <w:tabs>
          <w:tab w:val="left" w:pos="567"/>
        </w:tabs>
        <w:ind w:left="567" w:hanging="567"/>
        <w:rPr>
          <w:rFonts w:cs="Arial"/>
          <w:szCs w:val="24"/>
        </w:rPr>
      </w:pPr>
    </w:p>
    <w:p w14:paraId="33702D02" w14:textId="14956D37" w:rsidR="00D37466" w:rsidRPr="00D37466" w:rsidRDefault="00D37466" w:rsidP="00D37466">
      <w:pPr>
        <w:tabs>
          <w:tab w:val="left" w:pos="567"/>
        </w:tabs>
        <w:rPr>
          <w:rFonts w:cs="Arial"/>
          <w:b/>
          <w:bCs/>
          <w:szCs w:val="24"/>
        </w:rPr>
      </w:pPr>
      <w:r w:rsidRPr="00D37466">
        <w:rPr>
          <w:rFonts w:cs="Arial"/>
          <w:b/>
          <w:bCs/>
          <w:szCs w:val="24"/>
        </w:rPr>
        <w:t xml:space="preserve">RESOLVED, on the proposal of </w:t>
      </w:r>
      <w:r w:rsidR="005126B9">
        <w:rPr>
          <w:rFonts w:cs="Arial"/>
          <w:b/>
          <w:bCs/>
          <w:szCs w:val="24"/>
        </w:rPr>
        <w:t>Councillor Edmund</w:t>
      </w:r>
      <w:r w:rsidRPr="00D37466">
        <w:rPr>
          <w:rFonts w:cs="Arial"/>
          <w:b/>
          <w:bCs/>
          <w:szCs w:val="24"/>
        </w:rPr>
        <w:t xml:space="preserve">, seconded by </w:t>
      </w:r>
      <w:r w:rsidR="005126B9">
        <w:rPr>
          <w:rFonts w:cs="Arial"/>
          <w:b/>
          <w:bCs/>
          <w:szCs w:val="24"/>
        </w:rPr>
        <w:t>Councillor Thompson</w:t>
      </w:r>
      <w:r w:rsidRPr="00D37466">
        <w:rPr>
          <w:rFonts w:cs="Arial"/>
          <w:b/>
          <w:bCs/>
          <w:szCs w:val="24"/>
        </w:rPr>
        <w:t xml:space="preserve">, that the recommendation be adopted. </w:t>
      </w:r>
    </w:p>
    <w:p w14:paraId="26F791FA" w14:textId="7BB07C71" w:rsidR="00892009" w:rsidRPr="00D37466" w:rsidRDefault="005E2C80" w:rsidP="00D37466">
      <w:pPr>
        <w:tabs>
          <w:tab w:val="left" w:pos="567"/>
        </w:tabs>
        <w:rPr>
          <w:rFonts w:cs="Arial"/>
          <w:b/>
          <w:bCs/>
          <w:szCs w:val="24"/>
        </w:rPr>
      </w:pPr>
      <w:r w:rsidRPr="00D37466">
        <w:rPr>
          <w:rFonts w:cs="Arial"/>
          <w:b/>
          <w:bCs/>
          <w:szCs w:val="24"/>
        </w:rPr>
        <w:t xml:space="preserve"> </w:t>
      </w:r>
      <w:bookmarkStart w:id="2" w:name="_Hlk77936474"/>
    </w:p>
    <w:p w14:paraId="43A05C91" w14:textId="77777777" w:rsidR="005E2C80" w:rsidRPr="00892009" w:rsidRDefault="005E2C80" w:rsidP="00892009">
      <w:pPr>
        <w:pStyle w:val="Heading1"/>
        <w:rPr>
          <w:rFonts w:ascii="Arial Bold" w:hAnsi="Arial Bold" w:hint="eastAsia"/>
          <w:caps/>
        </w:rPr>
      </w:pPr>
      <w:r w:rsidRPr="00892009">
        <w:rPr>
          <w:rFonts w:ascii="Arial Bold" w:hAnsi="Arial Bold"/>
          <w:caps/>
        </w:rPr>
        <w:t xml:space="preserve">15.    </w:t>
      </w:r>
      <w:r w:rsidRPr="00892009">
        <w:rPr>
          <w:rFonts w:ascii="Arial Bold" w:hAnsi="Arial Bold"/>
          <w:caps/>
          <w:u w:val="single"/>
        </w:rPr>
        <w:t>Notices of Motion</w:t>
      </w:r>
      <w:bookmarkEnd w:id="2"/>
      <w:r w:rsidRPr="00892009">
        <w:rPr>
          <w:rFonts w:ascii="Arial Bold" w:hAnsi="Arial Bold"/>
          <w:caps/>
        </w:rPr>
        <w:t xml:space="preserve"> </w:t>
      </w:r>
    </w:p>
    <w:p w14:paraId="76F5E099" w14:textId="77777777" w:rsidR="00CD04C3" w:rsidRPr="00ED4B1B" w:rsidRDefault="00CD04C3" w:rsidP="005E2C80">
      <w:pPr>
        <w:tabs>
          <w:tab w:val="left" w:pos="567"/>
        </w:tabs>
        <w:ind w:left="567" w:hanging="567"/>
        <w:rPr>
          <w:rFonts w:cs="Arial"/>
          <w:szCs w:val="24"/>
        </w:rPr>
      </w:pPr>
    </w:p>
    <w:p w14:paraId="7A0C0289" w14:textId="059620CB" w:rsidR="005E2C80" w:rsidRPr="00327322" w:rsidRDefault="005E2C80" w:rsidP="00892009">
      <w:pPr>
        <w:pStyle w:val="Heading2"/>
      </w:pPr>
      <w:r w:rsidRPr="00892009">
        <w:rPr>
          <w:u w:val="none"/>
        </w:rPr>
        <w:t xml:space="preserve">15.1  </w:t>
      </w:r>
      <w:r w:rsidRPr="00541732">
        <w:t xml:space="preserve">Notice of Motion </w:t>
      </w:r>
      <w:r>
        <w:t xml:space="preserve">submitted by Alderman Smith and Councillor Blaney </w:t>
      </w:r>
    </w:p>
    <w:p w14:paraId="39CA3622" w14:textId="77777777" w:rsidR="005E2C80" w:rsidRDefault="005E2C80" w:rsidP="005E2C80">
      <w:pPr>
        <w:tabs>
          <w:tab w:val="left" w:pos="142"/>
        </w:tabs>
        <w:ind w:left="567" w:hanging="567"/>
        <w:rPr>
          <w:rFonts w:cs="Arial"/>
          <w:szCs w:val="24"/>
        </w:rPr>
      </w:pPr>
    </w:p>
    <w:p w14:paraId="1D8B93A4" w14:textId="77777777" w:rsidR="005E2C80" w:rsidRDefault="005E2C80" w:rsidP="005E2C80">
      <w:pPr>
        <w:tabs>
          <w:tab w:val="left" w:pos="142"/>
        </w:tabs>
        <w:ind w:left="567" w:hanging="567"/>
        <w:rPr>
          <w:rFonts w:cs="Arial"/>
          <w:szCs w:val="24"/>
        </w:rPr>
      </w:pPr>
      <w:r w:rsidRPr="004C2BB3">
        <w:rPr>
          <w:rFonts w:cs="Arial"/>
          <w:szCs w:val="24"/>
        </w:rPr>
        <w:t>That Council notes the recent changes to National Insurance made by the</w:t>
      </w:r>
    </w:p>
    <w:p w14:paraId="0EABB387" w14:textId="77777777" w:rsidR="005E2C80" w:rsidRDefault="005E2C80" w:rsidP="005E2C80">
      <w:pPr>
        <w:tabs>
          <w:tab w:val="left" w:pos="142"/>
        </w:tabs>
        <w:ind w:left="567" w:hanging="567"/>
        <w:rPr>
          <w:rFonts w:cs="Arial"/>
          <w:szCs w:val="24"/>
        </w:rPr>
      </w:pPr>
      <w:r w:rsidRPr="004C2BB3">
        <w:rPr>
          <w:rFonts w:cs="Arial"/>
          <w:szCs w:val="24"/>
        </w:rPr>
        <w:t xml:space="preserve">Chancellor of the Exchequer Rachel Reeves that increased </w:t>
      </w:r>
      <w:proofErr w:type="gramStart"/>
      <w:r w:rsidRPr="004C2BB3">
        <w:rPr>
          <w:rFonts w:cs="Arial"/>
          <w:szCs w:val="24"/>
        </w:rPr>
        <w:t>employers</w:t>
      </w:r>
      <w:proofErr w:type="gramEnd"/>
      <w:r w:rsidRPr="004C2BB3">
        <w:rPr>
          <w:rFonts w:cs="Arial"/>
          <w:szCs w:val="24"/>
        </w:rPr>
        <w:t xml:space="preserve"> contributions</w:t>
      </w:r>
    </w:p>
    <w:p w14:paraId="6C12F751" w14:textId="77777777" w:rsidR="005E2C80" w:rsidRDefault="005E2C80" w:rsidP="005E2C80">
      <w:pPr>
        <w:tabs>
          <w:tab w:val="left" w:pos="142"/>
        </w:tabs>
        <w:ind w:left="567" w:hanging="567"/>
        <w:rPr>
          <w:rFonts w:cs="Arial"/>
          <w:szCs w:val="24"/>
        </w:rPr>
      </w:pPr>
      <w:r w:rsidRPr="004C2BB3">
        <w:rPr>
          <w:rFonts w:cs="Arial"/>
          <w:szCs w:val="24"/>
        </w:rPr>
        <w:t>from 13.8% to 15% and also reduced the threshold at which NI is paid from £9,100</w:t>
      </w:r>
    </w:p>
    <w:p w14:paraId="2EA6BDE3" w14:textId="77777777" w:rsidR="005E2C80" w:rsidRDefault="005E2C80" w:rsidP="005E2C80">
      <w:pPr>
        <w:tabs>
          <w:tab w:val="left" w:pos="142"/>
        </w:tabs>
        <w:ind w:left="567" w:hanging="567"/>
        <w:rPr>
          <w:rFonts w:cs="Arial"/>
          <w:szCs w:val="24"/>
        </w:rPr>
      </w:pPr>
      <w:r w:rsidRPr="004C2BB3">
        <w:rPr>
          <w:rFonts w:cs="Arial"/>
          <w:szCs w:val="24"/>
        </w:rPr>
        <w:t>to £5,000. This increased tax on jobs will have a detrimental impact on all areas of</w:t>
      </w:r>
    </w:p>
    <w:p w14:paraId="4DCF70D3" w14:textId="77777777" w:rsidR="005E2C80" w:rsidRDefault="005E2C80" w:rsidP="005E2C80">
      <w:pPr>
        <w:tabs>
          <w:tab w:val="left" w:pos="142"/>
        </w:tabs>
        <w:ind w:left="567" w:hanging="567"/>
        <w:rPr>
          <w:rFonts w:cs="Arial"/>
          <w:szCs w:val="24"/>
        </w:rPr>
      </w:pPr>
      <w:r w:rsidRPr="004C2BB3">
        <w:rPr>
          <w:rFonts w:cs="Arial"/>
          <w:szCs w:val="24"/>
        </w:rPr>
        <w:t xml:space="preserve">the economy. The </w:t>
      </w:r>
      <w:proofErr w:type="gramStart"/>
      <w:r w:rsidRPr="004C2BB3">
        <w:rPr>
          <w:rFonts w:cs="Arial"/>
          <w:szCs w:val="24"/>
        </w:rPr>
        <w:t>implications</w:t>
      </w:r>
      <w:proofErr w:type="gramEnd"/>
      <w:r w:rsidRPr="004C2BB3">
        <w:rPr>
          <w:rFonts w:cs="Arial"/>
          <w:szCs w:val="24"/>
        </w:rPr>
        <w:t xml:space="preserve"> for this Council is an unbudgeted £1 million</w:t>
      </w:r>
    </w:p>
    <w:p w14:paraId="2A2833CF" w14:textId="77777777" w:rsidR="005E2C80" w:rsidRPr="004C2BB3" w:rsidRDefault="005E2C80" w:rsidP="005E2C80">
      <w:pPr>
        <w:tabs>
          <w:tab w:val="left" w:pos="0"/>
        </w:tabs>
        <w:rPr>
          <w:rFonts w:cs="Arial"/>
          <w:szCs w:val="24"/>
        </w:rPr>
      </w:pPr>
      <w:r w:rsidRPr="004C2BB3">
        <w:rPr>
          <w:rFonts w:cs="Arial"/>
          <w:szCs w:val="24"/>
        </w:rPr>
        <w:t xml:space="preserve">increase in our cost base which works out at a potential </w:t>
      </w:r>
      <w:r>
        <w:rPr>
          <w:rFonts w:cs="Arial"/>
          <w:szCs w:val="24"/>
        </w:rPr>
        <w:t>1.6</w:t>
      </w:r>
      <w:r w:rsidRPr="004C2BB3">
        <w:rPr>
          <w:rFonts w:cs="Arial"/>
          <w:szCs w:val="24"/>
        </w:rPr>
        <w:t>% increase for ratepayers.</w:t>
      </w:r>
      <w:r>
        <w:rPr>
          <w:rFonts w:cs="Arial"/>
          <w:szCs w:val="24"/>
        </w:rPr>
        <w:t xml:space="preserve"> </w:t>
      </w:r>
      <w:r w:rsidRPr="004C2BB3">
        <w:rPr>
          <w:rFonts w:cs="Arial"/>
          <w:szCs w:val="24"/>
        </w:rPr>
        <w:t>The Chancellor has stated that she will compensate the public sector to cover the</w:t>
      </w:r>
      <w:r>
        <w:rPr>
          <w:rFonts w:cs="Arial"/>
          <w:szCs w:val="24"/>
        </w:rPr>
        <w:t xml:space="preserve"> </w:t>
      </w:r>
      <w:r w:rsidRPr="004C2BB3">
        <w:rPr>
          <w:rFonts w:cs="Arial"/>
          <w:szCs w:val="24"/>
        </w:rPr>
        <w:t>increase so it is expected that the Northern Ireland Executive will receive a Barnett</w:t>
      </w:r>
      <w:r>
        <w:rPr>
          <w:rFonts w:cs="Arial"/>
          <w:szCs w:val="24"/>
        </w:rPr>
        <w:t xml:space="preserve"> </w:t>
      </w:r>
      <w:r w:rsidRPr="004C2BB3">
        <w:rPr>
          <w:rFonts w:cs="Arial"/>
          <w:szCs w:val="24"/>
        </w:rPr>
        <w:t>Consequential payment accordingly. We therefore call on the Executive to guarantee</w:t>
      </w:r>
      <w:r>
        <w:rPr>
          <w:rFonts w:cs="Arial"/>
          <w:szCs w:val="24"/>
        </w:rPr>
        <w:t xml:space="preserve"> </w:t>
      </w:r>
      <w:r w:rsidRPr="004C2BB3">
        <w:rPr>
          <w:rFonts w:cs="Arial"/>
          <w:szCs w:val="24"/>
        </w:rPr>
        <w:t>that local government in Northern Ireland will receive compensation and confirm that</w:t>
      </w:r>
      <w:r>
        <w:rPr>
          <w:rFonts w:cs="Arial"/>
          <w:szCs w:val="24"/>
        </w:rPr>
        <w:t xml:space="preserve"> </w:t>
      </w:r>
      <w:r w:rsidRPr="004C2BB3">
        <w:rPr>
          <w:rFonts w:cs="Arial"/>
          <w:szCs w:val="24"/>
        </w:rPr>
        <w:t>the burden will not fall on ratepayers and writes to the Finance</w:t>
      </w:r>
      <w:r>
        <w:rPr>
          <w:rFonts w:cs="Arial"/>
          <w:szCs w:val="24"/>
        </w:rPr>
        <w:t xml:space="preserve"> </w:t>
      </w:r>
      <w:r w:rsidRPr="004C2BB3">
        <w:rPr>
          <w:rFonts w:cs="Arial"/>
          <w:szCs w:val="24"/>
        </w:rPr>
        <w:t>Minister to obtain thi</w:t>
      </w:r>
      <w:r>
        <w:rPr>
          <w:rFonts w:cs="Arial"/>
          <w:szCs w:val="24"/>
        </w:rPr>
        <w:t xml:space="preserve">s </w:t>
      </w:r>
      <w:r w:rsidRPr="004C2BB3">
        <w:rPr>
          <w:rFonts w:cs="Arial"/>
          <w:szCs w:val="24"/>
        </w:rPr>
        <w:t>reassurance.</w:t>
      </w:r>
    </w:p>
    <w:p w14:paraId="635847EA" w14:textId="77F135FF" w:rsidR="005E2C80" w:rsidRDefault="005E2C80" w:rsidP="005E2C80">
      <w:pPr>
        <w:tabs>
          <w:tab w:val="left" w:pos="142"/>
        </w:tabs>
        <w:ind w:left="567" w:hanging="567"/>
        <w:rPr>
          <w:rFonts w:cs="Arial"/>
          <w:szCs w:val="24"/>
        </w:rPr>
      </w:pPr>
    </w:p>
    <w:p w14:paraId="2D83B19D" w14:textId="77777777" w:rsidR="002B5025" w:rsidRDefault="00EB40BB" w:rsidP="005E2C80">
      <w:pPr>
        <w:tabs>
          <w:tab w:val="left" w:pos="142"/>
        </w:tabs>
        <w:ind w:left="567" w:hanging="567"/>
        <w:rPr>
          <w:rFonts w:cs="Arial"/>
          <w:szCs w:val="24"/>
        </w:rPr>
      </w:pPr>
      <w:r>
        <w:rPr>
          <w:rFonts w:cs="Arial"/>
          <w:szCs w:val="24"/>
        </w:rPr>
        <w:t xml:space="preserve">The Mayor </w:t>
      </w:r>
      <w:r w:rsidR="00DA279D">
        <w:rPr>
          <w:rFonts w:cs="Arial"/>
          <w:szCs w:val="24"/>
        </w:rPr>
        <w:t>had previously advised Members via email that he was content to hear</w:t>
      </w:r>
    </w:p>
    <w:p w14:paraId="16F8C472" w14:textId="6F8DC9CD" w:rsidR="00EB40BB" w:rsidRDefault="00DA279D" w:rsidP="005E2C80">
      <w:pPr>
        <w:tabs>
          <w:tab w:val="left" w:pos="142"/>
        </w:tabs>
        <w:ind w:left="567" w:hanging="567"/>
        <w:rPr>
          <w:rFonts w:cs="Arial"/>
          <w:szCs w:val="24"/>
        </w:rPr>
      </w:pPr>
      <w:r>
        <w:rPr>
          <w:rFonts w:cs="Arial"/>
          <w:szCs w:val="24"/>
        </w:rPr>
        <w:t xml:space="preserve">the motion due to the impact the matter would have on the Council’s budget. </w:t>
      </w:r>
    </w:p>
    <w:p w14:paraId="4E1E2F5B" w14:textId="77777777" w:rsidR="00EB40BB" w:rsidRDefault="00EB40BB" w:rsidP="005E2C80">
      <w:pPr>
        <w:tabs>
          <w:tab w:val="left" w:pos="142"/>
        </w:tabs>
        <w:ind w:left="567" w:hanging="567"/>
        <w:rPr>
          <w:rFonts w:cs="Arial"/>
          <w:szCs w:val="24"/>
        </w:rPr>
      </w:pPr>
    </w:p>
    <w:p w14:paraId="629CE16F" w14:textId="2883AF26" w:rsidR="00AC46BB" w:rsidRDefault="00AC46BB" w:rsidP="00AC46BB">
      <w:pPr>
        <w:tabs>
          <w:tab w:val="left" w:pos="142"/>
        </w:tabs>
        <w:rPr>
          <w:rFonts w:cs="Arial"/>
          <w:szCs w:val="24"/>
        </w:rPr>
      </w:pPr>
      <w:r>
        <w:rPr>
          <w:rFonts w:cs="Arial"/>
          <w:szCs w:val="24"/>
        </w:rPr>
        <w:t xml:space="preserve">Proposed by Alderman Smith, seconded by Councillor Blaney, that the Notice of Motion be adopted. </w:t>
      </w:r>
    </w:p>
    <w:p w14:paraId="41B6319D" w14:textId="77777777" w:rsidR="00892009" w:rsidRDefault="00892009" w:rsidP="005E2C80">
      <w:pPr>
        <w:tabs>
          <w:tab w:val="left" w:pos="142"/>
        </w:tabs>
        <w:ind w:left="567" w:hanging="567"/>
        <w:rPr>
          <w:rFonts w:cs="Arial"/>
          <w:szCs w:val="24"/>
        </w:rPr>
      </w:pPr>
    </w:p>
    <w:p w14:paraId="75D02974" w14:textId="77777777" w:rsidR="00FA13DA" w:rsidRDefault="00DA279D" w:rsidP="005E2C80">
      <w:pPr>
        <w:tabs>
          <w:tab w:val="left" w:pos="142"/>
        </w:tabs>
        <w:ind w:left="567" w:hanging="567"/>
        <w:rPr>
          <w:rFonts w:cs="Arial"/>
          <w:szCs w:val="24"/>
        </w:rPr>
      </w:pPr>
      <w:r>
        <w:rPr>
          <w:rFonts w:cs="Arial"/>
          <w:szCs w:val="24"/>
        </w:rPr>
        <w:t xml:space="preserve">Alderman Smith </w:t>
      </w:r>
      <w:r w:rsidR="00FA13DA">
        <w:rPr>
          <w:rFonts w:cs="Arial"/>
          <w:szCs w:val="24"/>
        </w:rPr>
        <w:t>felt it was the important that the Council’s view be made known on</w:t>
      </w:r>
    </w:p>
    <w:p w14:paraId="2622317B" w14:textId="02363D09" w:rsidR="00DA279D" w:rsidRDefault="00FA13DA" w:rsidP="005E2C80">
      <w:pPr>
        <w:tabs>
          <w:tab w:val="left" w:pos="142"/>
        </w:tabs>
        <w:ind w:left="567" w:hanging="567"/>
        <w:rPr>
          <w:rFonts w:cs="Arial"/>
          <w:szCs w:val="24"/>
        </w:rPr>
      </w:pPr>
      <w:r>
        <w:rPr>
          <w:rFonts w:cs="Arial"/>
          <w:szCs w:val="24"/>
        </w:rPr>
        <w:t xml:space="preserve">the issue. </w:t>
      </w:r>
    </w:p>
    <w:p w14:paraId="65D7F317" w14:textId="77777777" w:rsidR="00DA279D" w:rsidRDefault="00DA279D" w:rsidP="005E2C80">
      <w:pPr>
        <w:tabs>
          <w:tab w:val="left" w:pos="142"/>
        </w:tabs>
        <w:ind w:left="567" w:hanging="567"/>
        <w:rPr>
          <w:rFonts w:cs="Arial"/>
          <w:szCs w:val="24"/>
        </w:rPr>
      </w:pPr>
    </w:p>
    <w:p w14:paraId="0E172D03" w14:textId="0A6ABBAC" w:rsidR="00DA279D" w:rsidRDefault="00DA279D" w:rsidP="005E2C80">
      <w:pPr>
        <w:tabs>
          <w:tab w:val="left" w:pos="142"/>
        </w:tabs>
        <w:ind w:left="567" w:hanging="567"/>
        <w:rPr>
          <w:rFonts w:cs="Arial"/>
          <w:szCs w:val="24"/>
        </w:rPr>
      </w:pPr>
      <w:r>
        <w:rPr>
          <w:rFonts w:cs="Arial"/>
          <w:szCs w:val="24"/>
        </w:rPr>
        <w:t>(Alderman Adair re-entered the meeting – 9.28 pm)</w:t>
      </w:r>
    </w:p>
    <w:p w14:paraId="06D05CB3" w14:textId="77777777" w:rsidR="00892009" w:rsidRDefault="00892009" w:rsidP="005E2C80">
      <w:pPr>
        <w:tabs>
          <w:tab w:val="left" w:pos="142"/>
        </w:tabs>
        <w:ind w:left="567" w:hanging="567"/>
        <w:rPr>
          <w:rFonts w:cs="Arial"/>
          <w:szCs w:val="24"/>
        </w:rPr>
      </w:pPr>
    </w:p>
    <w:p w14:paraId="4C7A6B1B" w14:textId="5C1332EA" w:rsidR="00FA13DA" w:rsidRDefault="00FA13DA" w:rsidP="005E2C80">
      <w:pPr>
        <w:tabs>
          <w:tab w:val="left" w:pos="142"/>
        </w:tabs>
        <w:ind w:left="567" w:hanging="567"/>
        <w:rPr>
          <w:rFonts w:cs="Arial"/>
          <w:szCs w:val="24"/>
        </w:rPr>
      </w:pPr>
      <w:r>
        <w:rPr>
          <w:rFonts w:cs="Arial"/>
          <w:szCs w:val="24"/>
        </w:rPr>
        <w:t xml:space="preserve">The first budget of the new </w:t>
      </w:r>
      <w:r w:rsidR="00724E4F">
        <w:rPr>
          <w:rFonts w:cs="Arial"/>
          <w:szCs w:val="24"/>
        </w:rPr>
        <w:t>L</w:t>
      </w:r>
      <w:r>
        <w:rPr>
          <w:rFonts w:cs="Arial"/>
          <w:szCs w:val="24"/>
        </w:rPr>
        <w:t>abour government was an opportunity for new</w:t>
      </w:r>
    </w:p>
    <w:p w14:paraId="1A455FAA" w14:textId="2BBB7543" w:rsidR="00FA13DA" w:rsidRDefault="00FA13DA" w:rsidP="005E2C80">
      <w:pPr>
        <w:tabs>
          <w:tab w:val="left" w:pos="142"/>
        </w:tabs>
        <w:ind w:left="567" w:hanging="567"/>
        <w:rPr>
          <w:rFonts w:cs="Arial"/>
          <w:szCs w:val="24"/>
        </w:rPr>
      </w:pPr>
      <w:r>
        <w:rPr>
          <w:rFonts w:cs="Arial"/>
          <w:szCs w:val="24"/>
        </w:rPr>
        <w:t>meaningful change however it had been more damaging tha</w:t>
      </w:r>
      <w:r w:rsidR="00155E54">
        <w:rPr>
          <w:rFonts w:cs="Arial"/>
          <w:szCs w:val="24"/>
        </w:rPr>
        <w:t>n</w:t>
      </w:r>
      <w:r>
        <w:rPr>
          <w:rFonts w:cs="Arial"/>
          <w:szCs w:val="24"/>
        </w:rPr>
        <w:t xml:space="preserve"> helpful</w:t>
      </w:r>
      <w:r w:rsidR="00DD7268">
        <w:rPr>
          <w:rFonts w:cs="Arial"/>
          <w:szCs w:val="24"/>
        </w:rPr>
        <w:t xml:space="preserve">, </w:t>
      </w:r>
      <w:r>
        <w:rPr>
          <w:rFonts w:cs="Arial"/>
          <w:szCs w:val="24"/>
        </w:rPr>
        <w:t>and he alluded</w:t>
      </w:r>
    </w:p>
    <w:p w14:paraId="563C6145" w14:textId="77777777" w:rsidR="00155E54" w:rsidRDefault="00FA13DA" w:rsidP="00FA13DA">
      <w:pPr>
        <w:tabs>
          <w:tab w:val="left" w:pos="142"/>
        </w:tabs>
        <w:ind w:left="567" w:hanging="567"/>
        <w:rPr>
          <w:rFonts w:cs="Arial"/>
          <w:szCs w:val="24"/>
        </w:rPr>
      </w:pPr>
      <w:r>
        <w:rPr>
          <w:rFonts w:cs="Arial"/>
          <w:szCs w:val="24"/>
        </w:rPr>
        <w:t xml:space="preserve">to some of those changes and the effects of such. Inflation had increased, </w:t>
      </w:r>
      <w:r w:rsidR="009F5FDB">
        <w:rPr>
          <w:rFonts w:cs="Arial"/>
          <w:szCs w:val="24"/>
        </w:rPr>
        <w:t>economic</w:t>
      </w:r>
    </w:p>
    <w:p w14:paraId="47C348AA" w14:textId="490296D1" w:rsidR="003100DB" w:rsidRDefault="00FA13DA" w:rsidP="003100DB">
      <w:pPr>
        <w:tabs>
          <w:tab w:val="left" w:pos="142"/>
        </w:tabs>
        <w:ind w:left="567" w:hanging="567"/>
        <w:rPr>
          <w:rFonts w:cs="Arial"/>
          <w:szCs w:val="24"/>
        </w:rPr>
      </w:pPr>
      <w:r>
        <w:rPr>
          <w:rFonts w:cs="Arial"/>
          <w:szCs w:val="24"/>
        </w:rPr>
        <w:t>growth had stagnated,</w:t>
      </w:r>
      <w:r w:rsidR="00DD7268">
        <w:rPr>
          <w:rFonts w:cs="Arial"/>
          <w:szCs w:val="24"/>
        </w:rPr>
        <w:t xml:space="preserve"> hiring rates, seasonal</w:t>
      </w:r>
      <w:r w:rsidR="003100DB">
        <w:rPr>
          <w:rFonts w:cs="Arial"/>
          <w:szCs w:val="24"/>
        </w:rPr>
        <w:t xml:space="preserve"> </w:t>
      </w:r>
      <w:r w:rsidR="00DD7268">
        <w:rPr>
          <w:rFonts w:cs="Arial"/>
          <w:szCs w:val="24"/>
        </w:rPr>
        <w:t>recruitment</w:t>
      </w:r>
      <w:r w:rsidR="00F01C50">
        <w:rPr>
          <w:rFonts w:cs="Arial"/>
          <w:szCs w:val="24"/>
        </w:rPr>
        <w:t xml:space="preserve">, </w:t>
      </w:r>
      <w:r w:rsidR="003100DB">
        <w:rPr>
          <w:rFonts w:cs="Arial"/>
          <w:szCs w:val="24"/>
        </w:rPr>
        <w:t xml:space="preserve">and </w:t>
      </w:r>
      <w:r>
        <w:rPr>
          <w:rFonts w:cs="Arial"/>
          <w:szCs w:val="24"/>
        </w:rPr>
        <w:t>retails sales</w:t>
      </w:r>
    </w:p>
    <w:p w14:paraId="3153232A" w14:textId="77777777" w:rsidR="003100DB" w:rsidRDefault="00FA13DA" w:rsidP="003100DB">
      <w:pPr>
        <w:tabs>
          <w:tab w:val="left" w:pos="142"/>
        </w:tabs>
        <w:ind w:left="567" w:hanging="567"/>
        <w:rPr>
          <w:rFonts w:cs="Arial"/>
          <w:szCs w:val="24"/>
        </w:rPr>
      </w:pPr>
      <w:r>
        <w:rPr>
          <w:rFonts w:cs="Arial"/>
          <w:szCs w:val="24"/>
        </w:rPr>
        <w:t xml:space="preserve">were </w:t>
      </w:r>
      <w:r w:rsidR="003100DB">
        <w:rPr>
          <w:rFonts w:cs="Arial"/>
          <w:szCs w:val="24"/>
        </w:rPr>
        <w:t xml:space="preserve">all </w:t>
      </w:r>
      <w:r>
        <w:rPr>
          <w:rFonts w:cs="Arial"/>
          <w:szCs w:val="24"/>
        </w:rPr>
        <w:t>down and</w:t>
      </w:r>
      <w:r w:rsidR="00DD7268">
        <w:rPr>
          <w:rFonts w:cs="Arial"/>
          <w:szCs w:val="24"/>
        </w:rPr>
        <w:t xml:space="preserve"> </w:t>
      </w:r>
      <w:r>
        <w:rPr>
          <w:rFonts w:cs="Arial"/>
          <w:szCs w:val="24"/>
        </w:rPr>
        <w:t>business confidence had</w:t>
      </w:r>
      <w:r w:rsidR="003100DB">
        <w:rPr>
          <w:rFonts w:cs="Arial"/>
          <w:szCs w:val="24"/>
        </w:rPr>
        <w:t xml:space="preserve"> </w:t>
      </w:r>
      <w:r w:rsidR="009F5FDB">
        <w:rPr>
          <w:rFonts w:cs="Arial"/>
          <w:szCs w:val="24"/>
        </w:rPr>
        <w:t>plummeted</w:t>
      </w:r>
      <w:r>
        <w:rPr>
          <w:rFonts w:cs="Arial"/>
          <w:szCs w:val="24"/>
        </w:rPr>
        <w:t xml:space="preserve">. </w:t>
      </w:r>
      <w:r w:rsidR="00DD7268">
        <w:rPr>
          <w:rFonts w:cs="Arial"/>
          <w:szCs w:val="24"/>
        </w:rPr>
        <w:t>One of the key goals for the</w:t>
      </w:r>
    </w:p>
    <w:p w14:paraId="4D7D26D8" w14:textId="77777777" w:rsidR="003100DB" w:rsidRDefault="00DD7268" w:rsidP="003100DB">
      <w:pPr>
        <w:tabs>
          <w:tab w:val="left" w:pos="142"/>
        </w:tabs>
        <w:ind w:left="567" w:hanging="567"/>
        <w:rPr>
          <w:rFonts w:cs="Arial"/>
          <w:szCs w:val="24"/>
        </w:rPr>
      </w:pPr>
      <w:r>
        <w:rPr>
          <w:rFonts w:cs="Arial"/>
          <w:szCs w:val="24"/>
        </w:rPr>
        <w:t>Council was</w:t>
      </w:r>
      <w:r w:rsidR="003100DB">
        <w:rPr>
          <w:rFonts w:cs="Arial"/>
          <w:szCs w:val="24"/>
        </w:rPr>
        <w:t xml:space="preserve"> to</w:t>
      </w:r>
      <w:r>
        <w:rPr>
          <w:rFonts w:cs="Arial"/>
          <w:szCs w:val="24"/>
        </w:rPr>
        <w:t xml:space="preserve"> attract business to the Borough</w:t>
      </w:r>
      <w:r w:rsidR="003100DB">
        <w:rPr>
          <w:rFonts w:cs="Arial"/>
          <w:szCs w:val="24"/>
        </w:rPr>
        <w:t xml:space="preserve"> </w:t>
      </w:r>
      <w:r>
        <w:rPr>
          <w:rFonts w:cs="Arial"/>
          <w:szCs w:val="24"/>
        </w:rPr>
        <w:t xml:space="preserve">and encourage jobs and growth.  </w:t>
      </w:r>
      <w:r w:rsidR="00FA13DA">
        <w:rPr>
          <w:rFonts w:cs="Arial"/>
          <w:szCs w:val="24"/>
        </w:rPr>
        <w:t>The</w:t>
      </w:r>
    </w:p>
    <w:p w14:paraId="43D1158E" w14:textId="365DE03A" w:rsidR="00FA13DA" w:rsidRDefault="00FA13DA" w:rsidP="003100DB">
      <w:pPr>
        <w:tabs>
          <w:tab w:val="left" w:pos="142"/>
        </w:tabs>
        <w:ind w:left="567" w:hanging="567"/>
        <w:rPr>
          <w:rFonts w:cs="Arial"/>
          <w:szCs w:val="24"/>
        </w:rPr>
      </w:pPr>
      <w:r>
        <w:rPr>
          <w:rFonts w:cs="Arial"/>
          <w:szCs w:val="24"/>
        </w:rPr>
        <w:t xml:space="preserve">impact of the budget </w:t>
      </w:r>
      <w:r w:rsidR="00DD7268">
        <w:rPr>
          <w:rFonts w:cs="Arial"/>
          <w:szCs w:val="24"/>
        </w:rPr>
        <w:t xml:space="preserve">would make that </w:t>
      </w:r>
      <w:r>
        <w:rPr>
          <w:rFonts w:cs="Arial"/>
          <w:szCs w:val="24"/>
        </w:rPr>
        <w:t>target</w:t>
      </w:r>
      <w:r w:rsidR="003100DB">
        <w:rPr>
          <w:rFonts w:cs="Arial"/>
          <w:szCs w:val="24"/>
        </w:rPr>
        <w:t xml:space="preserve"> </w:t>
      </w:r>
      <w:r w:rsidR="00020B61">
        <w:rPr>
          <w:rFonts w:cs="Arial"/>
          <w:szCs w:val="24"/>
        </w:rPr>
        <w:t xml:space="preserve">much </w:t>
      </w:r>
      <w:r>
        <w:rPr>
          <w:rFonts w:cs="Arial"/>
          <w:szCs w:val="24"/>
        </w:rPr>
        <w:t>more difficult</w:t>
      </w:r>
      <w:r w:rsidR="00DD7268">
        <w:rPr>
          <w:rFonts w:cs="Arial"/>
          <w:szCs w:val="24"/>
        </w:rPr>
        <w:t xml:space="preserve">.  </w:t>
      </w:r>
    </w:p>
    <w:p w14:paraId="6B373F74" w14:textId="77777777" w:rsidR="00FA13DA" w:rsidRDefault="00FA13DA" w:rsidP="00FA13DA">
      <w:pPr>
        <w:tabs>
          <w:tab w:val="left" w:pos="142"/>
        </w:tabs>
        <w:ind w:left="567" w:hanging="567"/>
        <w:rPr>
          <w:rFonts w:cs="Arial"/>
          <w:szCs w:val="24"/>
        </w:rPr>
      </w:pPr>
    </w:p>
    <w:p w14:paraId="468E42DB" w14:textId="77777777" w:rsidR="003100DB" w:rsidRDefault="00FA13DA" w:rsidP="003100DB">
      <w:pPr>
        <w:tabs>
          <w:tab w:val="left" w:pos="142"/>
        </w:tabs>
        <w:ind w:left="567" w:hanging="567"/>
        <w:rPr>
          <w:rFonts w:cs="Arial"/>
          <w:szCs w:val="24"/>
        </w:rPr>
      </w:pPr>
      <w:r>
        <w:rPr>
          <w:rFonts w:cs="Arial"/>
          <w:szCs w:val="24"/>
        </w:rPr>
        <w:t>In terms of the employers</w:t>
      </w:r>
      <w:r w:rsidR="00020B61">
        <w:rPr>
          <w:rFonts w:cs="Arial"/>
          <w:szCs w:val="24"/>
        </w:rPr>
        <w:t>’</w:t>
      </w:r>
      <w:r>
        <w:rPr>
          <w:rFonts w:cs="Arial"/>
          <w:szCs w:val="24"/>
        </w:rPr>
        <w:t xml:space="preserve"> national insurance increase</w:t>
      </w:r>
      <w:r w:rsidR="00020B61">
        <w:rPr>
          <w:rFonts w:cs="Arial"/>
          <w:szCs w:val="24"/>
        </w:rPr>
        <w:t xml:space="preserve">s, which </w:t>
      </w:r>
      <w:r w:rsidR="003100DB">
        <w:rPr>
          <w:rFonts w:cs="Arial"/>
          <w:szCs w:val="24"/>
        </w:rPr>
        <w:t xml:space="preserve">would </w:t>
      </w:r>
      <w:r w:rsidR="00020B61">
        <w:rPr>
          <w:rFonts w:cs="Arial"/>
          <w:szCs w:val="24"/>
        </w:rPr>
        <w:t>hike the</w:t>
      </w:r>
    </w:p>
    <w:p w14:paraId="112F7478" w14:textId="77777777" w:rsidR="003100DB" w:rsidRDefault="00020B61" w:rsidP="003100DB">
      <w:pPr>
        <w:tabs>
          <w:tab w:val="left" w:pos="142"/>
        </w:tabs>
        <w:ind w:left="567" w:hanging="567"/>
        <w:rPr>
          <w:rFonts w:cs="Arial"/>
          <w:szCs w:val="24"/>
        </w:rPr>
      </w:pPr>
      <w:r>
        <w:rPr>
          <w:rFonts w:cs="Arial"/>
          <w:szCs w:val="24"/>
        </w:rPr>
        <w:t>Council’s</w:t>
      </w:r>
      <w:r w:rsidR="003100DB">
        <w:rPr>
          <w:rFonts w:cs="Arial"/>
          <w:szCs w:val="24"/>
        </w:rPr>
        <w:t xml:space="preserve"> </w:t>
      </w:r>
      <w:r>
        <w:rPr>
          <w:rFonts w:cs="Arial"/>
          <w:szCs w:val="24"/>
        </w:rPr>
        <w:t>cost by at least £1m per year. The changes that the Chancellor would</w:t>
      </w:r>
    </w:p>
    <w:p w14:paraId="3BA28C8C" w14:textId="77777777" w:rsidR="003100DB" w:rsidRDefault="00020B61" w:rsidP="003100DB">
      <w:pPr>
        <w:tabs>
          <w:tab w:val="left" w:pos="142"/>
        </w:tabs>
        <w:ind w:left="567" w:hanging="567"/>
        <w:rPr>
          <w:rFonts w:cs="Arial"/>
          <w:szCs w:val="24"/>
        </w:rPr>
      </w:pPr>
      <w:r>
        <w:rPr>
          <w:rFonts w:cs="Arial"/>
          <w:szCs w:val="24"/>
        </w:rPr>
        <w:t>introduce in</w:t>
      </w:r>
      <w:r w:rsidR="003100DB">
        <w:rPr>
          <w:rFonts w:cs="Arial"/>
          <w:szCs w:val="24"/>
        </w:rPr>
        <w:t xml:space="preserve"> </w:t>
      </w:r>
      <w:r>
        <w:rPr>
          <w:rFonts w:cs="Arial"/>
          <w:szCs w:val="24"/>
        </w:rPr>
        <w:t xml:space="preserve">April 2025 would increase the employers’ contributions from </w:t>
      </w:r>
      <w:r w:rsidR="00FA13DA">
        <w:rPr>
          <w:rFonts w:cs="Arial"/>
          <w:szCs w:val="24"/>
        </w:rPr>
        <w:t>13.8% to</w:t>
      </w:r>
    </w:p>
    <w:p w14:paraId="79F095A8" w14:textId="77777777" w:rsidR="003100DB" w:rsidRDefault="00FA13DA" w:rsidP="003100DB">
      <w:pPr>
        <w:tabs>
          <w:tab w:val="left" w:pos="142"/>
        </w:tabs>
        <w:ind w:left="567" w:hanging="567"/>
        <w:rPr>
          <w:rFonts w:cs="Arial"/>
          <w:szCs w:val="24"/>
        </w:rPr>
      </w:pPr>
      <w:r>
        <w:rPr>
          <w:rFonts w:cs="Arial"/>
          <w:szCs w:val="24"/>
        </w:rPr>
        <w:t>15%</w:t>
      </w:r>
      <w:r w:rsidR="00020B61">
        <w:rPr>
          <w:rFonts w:cs="Arial"/>
          <w:szCs w:val="24"/>
        </w:rPr>
        <w:t xml:space="preserve"> and</w:t>
      </w:r>
      <w:r w:rsidR="003100DB">
        <w:rPr>
          <w:rFonts w:cs="Arial"/>
          <w:szCs w:val="24"/>
        </w:rPr>
        <w:t xml:space="preserve"> </w:t>
      </w:r>
      <w:r w:rsidR="00020B61">
        <w:rPr>
          <w:rFonts w:cs="Arial"/>
          <w:szCs w:val="24"/>
        </w:rPr>
        <w:t xml:space="preserve">reduce the threshold on which national insurance was paid from £9,100 to </w:t>
      </w:r>
    </w:p>
    <w:p w14:paraId="349DA8BB" w14:textId="1DAA3C1A" w:rsidR="00182359" w:rsidRDefault="00020B61" w:rsidP="003100DB">
      <w:pPr>
        <w:tabs>
          <w:tab w:val="left" w:pos="142"/>
        </w:tabs>
        <w:ind w:left="567" w:hanging="567"/>
        <w:rPr>
          <w:rFonts w:cs="Arial"/>
          <w:szCs w:val="24"/>
        </w:rPr>
      </w:pPr>
      <w:r>
        <w:rPr>
          <w:rFonts w:cs="Arial"/>
          <w:szCs w:val="24"/>
        </w:rPr>
        <w:t xml:space="preserve">£5,000. </w:t>
      </w:r>
      <w:r w:rsidR="00FA13DA">
        <w:rPr>
          <w:rFonts w:cs="Arial"/>
          <w:szCs w:val="24"/>
        </w:rPr>
        <w:t xml:space="preserve">Many employers </w:t>
      </w:r>
      <w:r>
        <w:rPr>
          <w:rFonts w:cs="Arial"/>
          <w:szCs w:val="24"/>
        </w:rPr>
        <w:t xml:space="preserve">would </w:t>
      </w:r>
      <w:r w:rsidR="00FA13DA">
        <w:rPr>
          <w:rFonts w:cs="Arial"/>
          <w:szCs w:val="24"/>
        </w:rPr>
        <w:t xml:space="preserve">have no choice </w:t>
      </w:r>
      <w:r>
        <w:rPr>
          <w:rFonts w:cs="Arial"/>
          <w:szCs w:val="24"/>
        </w:rPr>
        <w:t>and have to pass on the cost through</w:t>
      </w:r>
    </w:p>
    <w:p w14:paraId="52110DFD" w14:textId="5A645B30" w:rsidR="00FA13DA" w:rsidRDefault="00020B61" w:rsidP="00020B61">
      <w:pPr>
        <w:tabs>
          <w:tab w:val="left" w:pos="142"/>
        </w:tabs>
        <w:ind w:left="567" w:hanging="567"/>
        <w:rPr>
          <w:rFonts w:cs="Arial"/>
          <w:szCs w:val="24"/>
        </w:rPr>
      </w:pPr>
      <w:r>
        <w:rPr>
          <w:rFonts w:cs="Arial"/>
          <w:szCs w:val="24"/>
        </w:rPr>
        <w:t>increase</w:t>
      </w:r>
      <w:r w:rsidR="0075769C">
        <w:rPr>
          <w:rFonts w:cs="Arial"/>
          <w:szCs w:val="24"/>
        </w:rPr>
        <w:t>d</w:t>
      </w:r>
      <w:r>
        <w:rPr>
          <w:rFonts w:cs="Arial"/>
          <w:szCs w:val="24"/>
        </w:rPr>
        <w:t xml:space="preserve"> prices</w:t>
      </w:r>
      <w:r w:rsidR="00182359">
        <w:rPr>
          <w:rFonts w:cs="Arial"/>
          <w:szCs w:val="24"/>
        </w:rPr>
        <w:t xml:space="preserve"> or stop planned employment and investment. </w:t>
      </w:r>
    </w:p>
    <w:p w14:paraId="318145FD" w14:textId="77777777" w:rsidR="00FA13DA" w:rsidRDefault="00FA13DA" w:rsidP="00FA13DA">
      <w:pPr>
        <w:tabs>
          <w:tab w:val="left" w:pos="142"/>
        </w:tabs>
        <w:ind w:left="567" w:hanging="567"/>
        <w:rPr>
          <w:rFonts w:cs="Arial"/>
          <w:szCs w:val="24"/>
        </w:rPr>
      </w:pPr>
    </w:p>
    <w:p w14:paraId="69B08D7F" w14:textId="77777777" w:rsidR="00182359" w:rsidRDefault="00182359" w:rsidP="00182359">
      <w:pPr>
        <w:tabs>
          <w:tab w:val="left" w:pos="142"/>
        </w:tabs>
        <w:ind w:left="567" w:hanging="567"/>
        <w:rPr>
          <w:rFonts w:cs="Arial"/>
          <w:szCs w:val="24"/>
        </w:rPr>
      </w:pPr>
      <w:r>
        <w:rPr>
          <w:rFonts w:cs="Arial"/>
          <w:szCs w:val="24"/>
        </w:rPr>
        <w:t xml:space="preserve">An additional cost of £1m for Council, translated to a rate increase of 1.6%. </w:t>
      </w:r>
      <w:r w:rsidR="009F5FDB">
        <w:rPr>
          <w:rFonts w:cs="Arial"/>
          <w:szCs w:val="24"/>
        </w:rPr>
        <w:t>The</w:t>
      </w:r>
    </w:p>
    <w:p w14:paraId="7B8474DC" w14:textId="77777777" w:rsidR="00182359" w:rsidRDefault="009F5FDB" w:rsidP="00182359">
      <w:pPr>
        <w:tabs>
          <w:tab w:val="left" w:pos="142"/>
        </w:tabs>
        <w:ind w:left="567" w:hanging="567"/>
        <w:rPr>
          <w:rFonts w:cs="Arial"/>
          <w:szCs w:val="24"/>
        </w:rPr>
      </w:pPr>
      <w:r>
        <w:rPr>
          <w:rFonts w:cs="Arial"/>
          <w:szCs w:val="24"/>
        </w:rPr>
        <w:t xml:space="preserve">Chancellor did say there would be </w:t>
      </w:r>
      <w:r w:rsidR="00182359">
        <w:rPr>
          <w:rFonts w:cs="Arial"/>
          <w:szCs w:val="24"/>
        </w:rPr>
        <w:t xml:space="preserve">additional </w:t>
      </w:r>
      <w:r>
        <w:rPr>
          <w:rFonts w:cs="Arial"/>
          <w:szCs w:val="24"/>
        </w:rPr>
        <w:t>compensation for the NI increase</w:t>
      </w:r>
    </w:p>
    <w:p w14:paraId="4F2F5DC4" w14:textId="67951AB0" w:rsidR="009F5FDB" w:rsidRDefault="004D7FDD" w:rsidP="009F5FDB">
      <w:pPr>
        <w:tabs>
          <w:tab w:val="left" w:pos="142"/>
        </w:tabs>
        <w:rPr>
          <w:rFonts w:cs="Arial"/>
          <w:szCs w:val="24"/>
        </w:rPr>
      </w:pPr>
      <w:proofErr w:type="gramStart"/>
      <w:r>
        <w:rPr>
          <w:rFonts w:cs="Arial"/>
          <w:szCs w:val="24"/>
        </w:rPr>
        <w:t>o</w:t>
      </w:r>
      <w:r w:rsidR="00182359">
        <w:rPr>
          <w:rFonts w:cs="Arial"/>
          <w:szCs w:val="24"/>
        </w:rPr>
        <w:t>therwise</w:t>
      </w:r>
      <w:proofErr w:type="gramEnd"/>
      <w:r w:rsidR="00182359">
        <w:rPr>
          <w:rFonts w:cs="Arial"/>
          <w:szCs w:val="24"/>
        </w:rPr>
        <w:t xml:space="preserve"> further cuts would be required across public services</w:t>
      </w:r>
      <w:r>
        <w:rPr>
          <w:rFonts w:cs="Arial"/>
          <w:szCs w:val="24"/>
        </w:rPr>
        <w:t xml:space="preserve">. </w:t>
      </w:r>
      <w:r w:rsidR="009F5FDB">
        <w:rPr>
          <w:rFonts w:cs="Arial"/>
          <w:szCs w:val="24"/>
        </w:rPr>
        <w:t xml:space="preserve">The Chancellor had announced </w:t>
      </w:r>
      <w:r>
        <w:rPr>
          <w:rFonts w:cs="Arial"/>
          <w:szCs w:val="24"/>
        </w:rPr>
        <w:t xml:space="preserve">an extra </w:t>
      </w:r>
      <w:r w:rsidR="00182359">
        <w:rPr>
          <w:rFonts w:cs="Arial"/>
          <w:szCs w:val="24"/>
        </w:rPr>
        <w:t xml:space="preserve">£1.3bn for local government in England and a </w:t>
      </w:r>
      <w:r w:rsidR="005F05C4" w:rsidRPr="004C2BB3">
        <w:rPr>
          <w:rFonts w:cs="Arial"/>
          <w:szCs w:val="24"/>
        </w:rPr>
        <w:t>Barnett</w:t>
      </w:r>
      <w:r w:rsidR="005F05C4">
        <w:rPr>
          <w:rFonts w:cs="Arial"/>
          <w:szCs w:val="24"/>
        </w:rPr>
        <w:t xml:space="preserve"> </w:t>
      </w:r>
      <w:r w:rsidR="005F05C4" w:rsidRPr="004C2BB3">
        <w:rPr>
          <w:rFonts w:cs="Arial"/>
          <w:szCs w:val="24"/>
        </w:rPr>
        <w:t>Consequential</w:t>
      </w:r>
      <w:r w:rsidR="00182359">
        <w:rPr>
          <w:rFonts w:cs="Arial"/>
          <w:szCs w:val="24"/>
        </w:rPr>
        <w:t xml:space="preserve"> </w:t>
      </w:r>
      <w:r>
        <w:rPr>
          <w:rFonts w:cs="Arial"/>
          <w:szCs w:val="24"/>
        </w:rPr>
        <w:t xml:space="preserve">payment </w:t>
      </w:r>
      <w:r w:rsidR="00182359">
        <w:rPr>
          <w:rFonts w:cs="Arial"/>
          <w:szCs w:val="24"/>
        </w:rPr>
        <w:t>which would go to devolved governments in Scotland, Wales and Northern Ireland.</w:t>
      </w:r>
      <w:r>
        <w:rPr>
          <w:rFonts w:cs="Arial"/>
          <w:szCs w:val="24"/>
        </w:rPr>
        <w:t xml:space="preserve"> </w:t>
      </w:r>
      <w:r w:rsidR="009F5FDB">
        <w:rPr>
          <w:rFonts w:cs="Arial"/>
          <w:szCs w:val="24"/>
        </w:rPr>
        <w:t xml:space="preserve">There had been another announcement from the Treasury </w:t>
      </w:r>
      <w:r w:rsidR="00182359">
        <w:rPr>
          <w:rFonts w:cs="Arial"/>
          <w:szCs w:val="24"/>
        </w:rPr>
        <w:t xml:space="preserve">that a further </w:t>
      </w:r>
      <w:r>
        <w:rPr>
          <w:rFonts w:cs="Arial"/>
          <w:szCs w:val="24"/>
        </w:rPr>
        <w:t>£700m</w:t>
      </w:r>
      <w:r w:rsidR="0002497E">
        <w:rPr>
          <w:rFonts w:cs="Arial"/>
          <w:szCs w:val="24"/>
        </w:rPr>
        <w:t xml:space="preserve"> would be given to local government in England, </w:t>
      </w:r>
      <w:r>
        <w:rPr>
          <w:rFonts w:cs="Arial"/>
          <w:szCs w:val="24"/>
        </w:rPr>
        <w:t xml:space="preserve">£515m </w:t>
      </w:r>
      <w:r w:rsidR="0002497E">
        <w:rPr>
          <w:rFonts w:cs="Arial"/>
          <w:szCs w:val="24"/>
        </w:rPr>
        <w:t xml:space="preserve">of that </w:t>
      </w:r>
      <w:r>
        <w:rPr>
          <w:rFonts w:cs="Arial"/>
          <w:szCs w:val="24"/>
        </w:rPr>
        <w:t xml:space="preserve">would be </w:t>
      </w:r>
      <w:r w:rsidR="0002497E">
        <w:rPr>
          <w:rFonts w:cs="Arial"/>
          <w:szCs w:val="24"/>
        </w:rPr>
        <w:t xml:space="preserve">compensation for </w:t>
      </w:r>
      <w:r>
        <w:rPr>
          <w:rFonts w:cs="Arial"/>
          <w:szCs w:val="24"/>
        </w:rPr>
        <w:t>national insurance increases.</w:t>
      </w:r>
      <w:r w:rsidR="0002497E">
        <w:rPr>
          <w:rFonts w:cs="Arial"/>
          <w:szCs w:val="24"/>
        </w:rPr>
        <w:t xml:space="preserve"> Therefore, the Barnett consequential threshold of that would mean that Northern Ireland should receive between £12m - £14m which would </w:t>
      </w:r>
      <w:r>
        <w:rPr>
          <w:rFonts w:cs="Arial"/>
          <w:szCs w:val="24"/>
        </w:rPr>
        <w:t>roughly</w:t>
      </w:r>
      <w:r w:rsidR="003100DB">
        <w:rPr>
          <w:rFonts w:cs="Arial"/>
          <w:szCs w:val="24"/>
        </w:rPr>
        <w:t xml:space="preserve"> be</w:t>
      </w:r>
      <w:r>
        <w:rPr>
          <w:rFonts w:cs="Arial"/>
          <w:szCs w:val="24"/>
        </w:rPr>
        <w:t xml:space="preserve"> enough </w:t>
      </w:r>
      <w:r w:rsidR="0002497E">
        <w:rPr>
          <w:rFonts w:cs="Arial"/>
          <w:szCs w:val="24"/>
        </w:rPr>
        <w:t>to compensate all the Councils for the increased cost. It was only fair that local government NI received compensation for the national insurance and t</w:t>
      </w:r>
      <w:r w:rsidR="00182359">
        <w:rPr>
          <w:rFonts w:cs="Arial"/>
          <w:szCs w:val="24"/>
        </w:rPr>
        <w:t>he Executive had the flexibility</w:t>
      </w:r>
      <w:r w:rsidR="0002497E">
        <w:rPr>
          <w:rFonts w:cs="Arial"/>
          <w:szCs w:val="24"/>
        </w:rPr>
        <w:t xml:space="preserve"> to allocate money where they see fit. </w:t>
      </w:r>
      <w:r w:rsidR="00182359">
        <w:rPr>
          <w:rFonts w:cs="Arial"/>
          <w:szCs w:val="24"/>
        </w:rPr>
        <w:t xml:space="preserve">The motion sought for the Council to write to the Finance Minister to seek reassurance than any payment </w:t>
      </w:r>
      <w:r w:rsidR="0002497E">
        <w:rPr>
          <w:rFonts w:cs="Arial"/>
          <w:szCs w:val="24"/>
        </w:rPr>
        <w:t xml:space="preserve">that the Executive received from Treasury </w:t>
      </w:r>
      <w:r w:rsidR="00182359">
        <w:rPr>
          <w:rFonts w:cs="Arial"/>
          <w:szCs w:val="24"/>
        </w:rPr>
        <w:t xml:space="preserve">was passed to Council’s and it was recurrent to allow effective </w:t>
      </w:r>
      <w:r w:rsidR="0002497E">
        <w:rPr>
          <w:rFonts w:cs="Arial"/>
          <w:szCs w:val="24"/>
        </w:rPr>
        <w:t>budgeting</w:t>
      </w:r>
      <w:r w:rsidR="00182359">
        <w:rPr>
          <w:rFonts w:cs="Arial"/>
          <w:szCs w:val="24"/>
        </w:rPr>
        <w:t xml:space="preserve"> in the future.  </w:t>
      </w:r>
      <w:r w:rsidR="009F5FDB">
        <w:rPr>
          <w:rFonts w:cs="Arial"/>
          <w:szCs w:val="24"/>
        </w:rPr>
        <w:t xml:space="preserve">Alderman Smith hoped the Council could unite </w:t>
      </w:r>
      <w:r w:rsidR="0002497E">
        <w:rPr>
          <w:rFonts w:cs="Arial"/>
          <w:szCs w:val="24"/>
        </w:rPr>
        <w:t xml:space="preserve">on </w:t>
      </w:r>
      <w:r w:rsidR="003100DB">
        <w:rPr>
          <w:rFonts w:cs="Arial"/>
          <w:szCs w:val="24"/>
        </w:rPr>
        <w:t xml:space="preserve">the </w:t>
      </w:r>
      <w:r w:rsidR="0002497E">
        <w:rPr>
          <w:rFonts w:cs="Arial"/>
          <w:szCs w:val="24"/>
        </w:rPr>
        <w:t>motion and send the message that ratepayers should not subsi</w:t>
      </w:r>
      <w:r w:rsidR="003100DB">
        <w:rPr>
          <w:rFonts w:cs="Arial"/>
          <w:szCs w:val="24"/>
        </w:rPr>
        <w:t>dise</w:t>
      </w:r>
      <w:r w:rsidR="0002497E">
        <w:rPr>
          <w:rFonts w:cs="Arial"/>
          <w:szCs w:val="24"/>
        </w:rPr>
        <w:t xml:space="preserve"> other government services by the back door. He hoped the Finance Minister would be fair, transparent, pay Council’s what they were owed and not hit ratepayers with a stealth tax. </w:t>
      </w:r>
    </w:p>
    <w:p w14:paraId="031BA255" w14:textId="77777777" w:rsidR="009F5FDB" w:rsidRDefault="009F5FDB" w:rsidP="009F5FDB">
      <w:pPr>
        <w:tabs>
          <w:tab w:val="left" w:pos="142"/>
        </w:tabs>
        <w:rPr>
          <w:rFonts w:cs="Arial"/>
          <w:szCs w:val="24"/>
        </w:rPr>
      </w:pPr>
    </w:p>
    <w:p w14:paraId="08B4A069" w14:textId="4DE1766F" w:rsidR="009F5FDB" w:rsidRDefault="009F5FDB" w:rsidP="009F5FDB">
      <w:pPr>
        <w:tabs>
          <w:tab w:val="left" w:pos="142"/>
        </w:tabs>
        <w:rPr>
          <w:rFonts w:cs="Arial"/>
          <w:szCs w:val="24"/>
        </w:rPr>
      </w:pPr>
      <w:r>
        <w:rPr>
          <w:rFonts w:cs="Arial"/>
          <w:szCs w:val="24"/>
        </w:rPr>
        <w:t>Councillor Blaney stated that businesses were the life blood of the economy</w:t>
      </w:r>
      <w:r w:rsidR="00347AC6">
        <w:rPr>
          <w:rFonts w:cs="Arial"/>
          <w:szCs w:val="24"/>
        </w:rPr>
        <w:t xml:space="preserve">, </w:t>
      </w:r>
      <w:r>
        <w:rPr>
          <w:rFonts w:cs="Arial"/>
          <w:szCs w:val="24"/>
        </w:rPr>
        <w:t xml:space="preserve">and it was important that be realised. The Chancellor had done the </w:t>
      </w:r>
      <w:r w:rsidR="00347AC6">
        <w:rPr>
          <w:rFonts w:cs="Arial"/>
          <w:szCs w:val="24"/>
        </w:rPr>
        <w:t xml:space="preserve">exact </w:t>
      </w:r>
      <w:r>
        <w:rPr>
          <w:rFonts w:cs="Arial"/>
          <w:szCs w:val="24"/>
        </w:rPr>
        <w:t>wrong thing a</w:t>
      </w:r>
      <w:r w:rsidR="00182359">
        <w:rPr>
          <w:rFonts w:cs="Arial"/>
          <w:szCs w:val="24"/>
        </w:rPr>
        <w:t xml:space="preserve">t </w:t>
      </w:r>
      <w:r>
        <w:rPr>
          <w:rFonts w:cs="Arial"/>
          <w:szCs w:val="24"/>
        </w:rPr>
        <w:t xml:space="preserve">the </w:t>
      </w:r>
      <w:r w:rsidR="00347AC6">
        <w:rPr>
          <w:rFonts w:cs="Arial"/>
          <w:szCs w:val="24"/>
        </w:rPr>
        <w:t xml:space="preserve">exact </w:t>
      </w:r>
      <w:r>
        <w:rPr>
          <w:rFonts w:cs="Arial"/>
          <w:szCs w:val="24"/>
        </w:rPr>
        <w:t>wrong time. Businesses were facing a storm of issues</w:t>
      </w:r>
      <w:r w:rsidR="00416ED0">
        <w:rPr>
          <w:rFonts w:cs="Arial"/>
          <w:szCs w:val="24"/>
        </w:rPr>
        <w:t xml:space="preserve"> and </w:t>
      </w:r>
      <w:r w:rsidR="00347AC6">
        <w:rPr>
          <w:rFonts w:cs="Arial"/>
          <w:szCs w:val="24"/>
        </w:rPr>
        <w:t xml:space="preserve">were fearful which </w:t>
      </w:r>
      <w:r>
        <w:rPr>
          <w:rFonts w:cs="Arial"/>
          <w:szCs w:val="24"/>
        </w:rPr>
        <w:t>could result in businesses clos</w:t>
      </w:r>
      <w:r w:rsidR="00182359">
        <w:rPr>
          <w:rFonts w:cs="Arial"/>
          <w:szCs w:val="24"/>
        </w:rPr>
        <w:t>ing</w:t>
      </w:r>
      <w:r>
        <w:rPr>
          <w:rFonts w:cs="Arial"/>
          <w:szCs w:val="24"/>
        </w:rPr>
        <w:t xml:space="preserve">. It was incumbent on the Council to </w:t>
      </w:r>
      <w:r w:rsidR="00182359">
        <w:rPr>
          <w:rFonts w:cs="Arial"/>
          <w:szCs w:val="24"/>
        </w:rPr>
        <w:t xml:space="preserve">defend the local </w:t>
      </w:r>
      <w:r w:rsidR="00347AC6">
        <w:rPr>
          <w:rFonts w:cs="Arial"/>
          <w:szCs w:val="24"/>
        </w:rPr>
        <w:t xml:space="preserve">businesses. The </w:t>
      </w:r>
      <w:r w:rsidR="00182359">
        <w:rPr>
          <w:rFonts w:cs="Arial"/>
          <w:szCs w:val="24"/>
        </w:rPr>
        <w:t>motion provided th</w:t>
      </w:r>
      <w:r w:rsidR="00347AC6">
        <w:rPr>
          <w:rFonts w:cs="Arial"/>
          <w:szCs w:val="24"/>
        </w:rPr>
        <w:t xml:space="preserve">e </w:t>
      </w:r>
      <w:r w:rsidR="00182359">
        <w:rPr>
          <w:rFonts w:cs="Arial"/>
          <w:szCs w:val="24"/>
        </w:rPr>
        <w:t xml:space="preserve">opportunity to ensure that </w:t>
      </w:r>
      <w:r w:rsidR="00347AC6">
        <w:rPr>
          <w:rFonts w:cs="Arial"/>
          <w:szCs w:val="24"/>
        </w:rPr>
        <w:t xml:space="preserve">when the Barnett consequential money came through to NI that the </w:t>
      </w:r>
      <w:r w:rsidR="00182359">
        <w:rPr>
          <w:rFonts w:cs="Arial"/>
          <w:szCs w:val="24"/>
        </w:rPr>
        <w:t>Council g</w:t>
      </w:r>
      <w:r w:rsidR="00416ED0">
        <w:rPr>
          <w:rFonts w:cs="Arial"/>
          <w:szCs w:val="24"/>
        </w:rPr>
        <w:t xml:space="preserve">ets </w:t>
      </w:r>
      <w:r w:rsidR="00182359">
        <w:rPr>
          <w:rFonts w:cs="Arial"/>
          <w:szCs w:val="24"/>
        </w:rPr>
        <w:t>its fair share</w:t>
      </w:r>
      <w:r w:rsidR="00347AC6">
        <w:rPr>
          <w:rFonts w:cs="Arial"/>
          <w:szCs w:val="24"/>
        </w:rPr>
        <w:t>, o</w:t>
      </w:r>
      <w:r>
        <w:rPr>
          <w:rFonts w:cs="Arial"/>
          <w:szCs w:val="24"/>
        </w:rPr>
        <w:t xml:space="preserve">therwise the rise </w:t>
      </w:r>
      <w:r w:rsidR="00347AC6">
        <w:rPr>
          <w:rFonts w:cs="Arial"/>
          <w:szCs w:val="24"/>
        </w:rPr>
        <w:t xml:space="preserve">would need passed on </w:t>
      </w:r>
      <w:r>
        <w:rPr>
          <w:rFonts w:cs="Arial"/>
          <w:szCs w:val="24"/>
        </w:rPr>
        <w:t xml:space="preserve">through the rates </w:t>
      </w:r>
      <w:r w:rsidR="00182359">
        <w:rPr>
          <w:rFonts w:cs="Arial"/>
          <w:szCs w:val="24"/>
        </w:rPr>
        <w:t xml:space="preserve">and that was not acceptable.  </w:t>
      </w:r>
    </w:p>
    <w:p w14:paraId="1A55E122" w14:textId="77777777" w:rsidR="00187EE5" w:rsidRDefault="00187EE5" w:rsidP="009F5FDB">
      <w:pPr>
        <w:tabs>
          <w:tab w:val="left" w:pos="142"/>
        </w:tabs>
        <w:rPr>
          <w:rFonts w:cs="Arial"/>
          <w:szCs w:val="24"/>
        </w:rPr>
      </w:pPr>
    </w:p>
    <w:p w14:paraId="04A900F9" w14:textId="5E2DD06A" w:rsidR="009F5FDB" w:rsidRDefault="009F5FDB" w:rsidP="009F5FDB">
      <w:pPr>
        <w:tabs>
          <w:tab w:val="left" w:pos="142"/>
        </w:tabs>
        <w:rPr>
          <w:rFonts w:cs="Arial"/>
          <w:szCs w:val="24"/>
        </w:rPr>
      </w:pPr>
      <w:r>
        <w:rPr>
          <w:rFonts w:cs="Arial"/>
          <w:szCs w:val="24"/>
        </w:rPr>
        <w:t>Alderman McIlveen was supportive of the motion</w:t>
      </w:r>
      <w:r w:rsidR="00724E4F">
        <w:rPr>
          <w:rFonts w:cs="Arial"/>
          <w:szCs w:val="24"/>
        </w:rPr>
        <w:t>;</w:t>
      </w:r>
      <w:r>
        <w:rPr>
          <w:rFonts w:cs="Arial"/>
          <w:szCs w:val="24"/>
        </w:rPr>
        <w:t xml:space="preserve"> the </w:t>
      </w:r>
      <w:r w:rsidR="00187EE5">
        <w:rPr>
          <w:rFonts w:cs="Arial"/>
          <w:szCs w:val="24"/>
        </w:rPr>
        <w:t xml:space="preserve">NI </w:t>
      </w:r>
      <w:r>
        <w:rPr>
          <w:rFonts w:cs="Arial"/>
          <w:szCs w:val="24"/>
        </w:rPr>
        <w:t xml:space="preserve">Ministers were well aware of the situation. He was not confident that assurances would be forthcoming. </w:t>
      </w:r>
      <w:r w:rsidR="00347AC6">
        <w:rPr>
          <w:rFonts w:cs="Arial"/>
          <w:szCs w:val="24"/>
        </w:rPr>
        <w:t>He understood the argument that Alderman Smith was making but noted that l</w:t>
      </w:r>
      <w:r w:rsidR="00187EE5">
        <w:rPr>
          <w:rFonts w:cs="Arial"/>
          <w:szCs w:val="24"/>
        </w:rPr>
        <w:t xml:space="preserve">ocal </w:t>
      </w:r>
      <w:r w:rsidR="00347AC6">
        <w:rPr>
          <w:rFonts w:cs="Arial"/>
          <w:szCs w:val="24"/>
        </w:rPr>
        <w:t>g</w:t>
      </w:r>
      <w:r w:rsidR="00187EE5">
        <w:rPr>
          <w:rFonts w:cs="Arial"/>
          <w:szCs w:val="24"/>
        </w:rPr>
        <w:t xml:space="preserve">overnment in Northern Ireland was very </w:t>
      </w:r>
      <w:r>
        <w:rPr>
          <w:rFonts w:cs="Arial"/>
          <w:szCs w:val="24"/>
        </w:rPr>
        <w:t xml:space="preserve">different </w:t>
      </w:r>
      <w:r w:rsidR="00187EE5">
        <w:rPr>
          <w:rFonts w:cs="Arial"/>
          <w:szCs w:val="24"/>
        </w:rPr>
        <w:t>to local government in England and Wales. He agreed that it was important that the Council got its fair share of compensation. The increase was an a</w:t>
      </w:r>
      <w:r>
        <w:rPr>
          <w:rFonts w:cs="Arial"/>
          <w:szCs w:val="24"/>
        </w:rPr>
        <w:t>ttack on working people</w:t>
      </w:r>
      <w:r w:rsidR="00347AC6">
        <w:rPr>
          <w:rFonts w:cs="Arial"/>
          <w:szCs w:val="24"/>
        </w:rPr>
        <w:t>, i</w:t>
      </w:r>
      <w:r>
        <w:rPr>
          <w:rFonts w:cs="Arial"/>
          <w:szCs w:val="24"/>
        </w:rPr>
        <w:t xml:space="preserve">t had been a disgraceful budget, </w:t>
      </w:r>
      <w:r w:rsidR="00347AC6">
        <w:rPr>
          <w:rFonts w:cs="Arial"/>
          <w:szCs w:val="24"/>
        </w:rPr>
        <w:t xml:space="preserve">disproportionally hitting the working people.  </w:t>
      </w:r>
    </w:p>
    <w:p w14:paraId="34AF9881" w14:textId="77777777" w:rsidR="009F5FDB" w:rsidRDefault="009F5FDB" w:rsidP="009F5FDB">
      <w:pPr>
        <w:tabs>
          <w:tab w:val="left" w:pos="142"/>
        </w:tabs>
        <w:rPr>
          <w:rFonts w:cs="Arial"/>
          <w:szCs w:val="24"/>
        </w:rPr>
      </w:pPr>
    </w:p>
    <w:p w14:paraId="26EAEBBE" w14:textId="0B1F8222" w:rsidR="009F5FDB" w:rsidRDefault="003774B7" w:rsidP="009F5FDB">
      <w:pPr>
        <w:tabs>
          <w:tab w:val="left" w:pos="142"/>
        </w:tabs>
        <w:rPr>
          <w:rFonts w:cs="Arial"/>
          <w:szCs w:val="24"/>
        </w:rPr>
      </w:pPr>
      <w:r>
        <w:rPr>
          <w:rFonts w:cs="Arial"/>
          <w:szCs w:val="24"/>
        </w:rPr>
        <w:t>Alderman Brooks was alarmed by the rise in national insurance noting that the threshold change would</w:t>
      </w:r>
      <w:r w:rsidR="00187EE5">
        <w:rPr>
          <w:rFonts w:cs="Arial"/>
          <w:szCs w:val="24"/>
        </w:rPr>
        <w:t xml:space="preserve"> particularly</w:t>
      </w:r>
      <w:r>
        <w:rPr>
          <w:rFonts w:cs="Arial"/>
          <w:szCs w:val="24"/>
        </w:rPr>
        <w:t xml:space="preserve"> affect smaller businesses.  </w:t>
      </w:r>
      <w:r w:rsidR="00187EE5">
        <w:rPr>
          <w:rFonts w:cs="Arial"/>
          <w:szCs w:val="24"/>
        </w:rPr>
        <w:t>Working people would be indirectly taxed and he also appealed to Stormont to</w:t>
      </w:r>
      <w:r w:rsidR="00347AC6">
        <w:rPr>
          <w:rFonts w:cs="Arial"/>
          <w:szCs w:val="24"/>
        </w:rPr>
        <w:t xml:space="preserve"> consider the</w:t>
      </w:r>
      <w:r w:rsidR="00187EE5">
        <w:rPr>
          <w:rFonts w:cs="Arial"/>
          <w:szCs w:val="24"/>
        </w:rPr>
        <w:t xml:space="preserve"> </w:t>
      </w:r>
      <w:r w:rsidR="00347AC6">
        <w:rPr>
          <w:rFonts w:cs="Arial"/>
          <w:szCs w:val="24"/>
        </w:rPr>
        <w:t>introduction of</w:t>
      </w:r>
      <w:r w:rsidR="00187EE5">
        <w:rPr>
          <w:rFonts w:cs="Arial"/>
          <w:szCs w:val="24"/>
        </w:rPr>
        <w:t xml:space="preserve"> business rates relief. </w:t>
      </w:r>
    </w:p>
    <w:p w14:paraId="4214CDC7" w14:textId="77777777" w:rsidR="006A7819" w:rsidRDefault="006A7819" w:rsidP="009F5FDB">
      <w:pPr>
        <w:tabs>
          <w:tab w:val="left" w:pos="142"/>
        </w:tabs>
        <w:rPr>
          <w:rFonts w:cs="Arial"/>
          <w:szCs w:val="24"/>
        </w:rPr>
      </w:pPr>
    </w:p>
    <w:p w14:paraId="5FCE38D5" w14:textId="1EA163BA" w:rsidR="006A7819" w:rsidRDefault="006A7819" w:rsidP="009F5FDB">
      <w:pPr>
        <w:tabs>
          <w:tab w:val="left" w:pos="142"/>
        </w:tabs>
        <w:rPr>
          <w:rFonts w:cs="Arial"/>
          <w:szCs w:val="24"/>
        </w:rPr>
      </w:pPr>
      <w:r>
        <w:rPr>
          <w:rFonts w:cs="Arial"/>
          <w:szCs w:val="24"/>
        </w:rPr>
        <w:t xml:space="preserve">Councillor Ashe rose in support of the motion and agreed that urgent clarity was needed. </w:t>
      </w:r>
      <w:r w:rsidR="006C22C5">
        <w:rPr>
          <w:rFonts w:cs="Arial"/>
          <w:szCs w:val="24"/>
        </w:rPr>
        <w:t xml:space="preserve">Her party colleague in </w:t>
      </w:r>
      <w:r w:rsidR="00D03A66">
        <w:rPr>
          <w:rFonts w:cs="Arial"/>
          <w:szCs w:val="24"/>
        </w:rPr>
        <w:t>Westminster</w:t>
      </w:r>
      <w:r w:rsidR="006C22C5">
        <w:rPr>
          <w:rFonts w:cs="Arial"/>
          <w:szCs w:val="24"/>
        </w:rPr>
        <w:t xml:space="preserve"> sought an amendment to ensure that the increase would not be applied to the </w:t>
      </w:r>
      <w:r w:rsidR="00D03A66">
        <w:rPr>
          <w:rFonts w:cs="Arial"/>
          <w:szCs w:val="24"/>
        </w:rPr>
        <w:t xml:space="preserve">healthcare, hospice and voluntary sectors.   </w:t>
      </w:r>
    </w:p>
    <w:p w14:paraId="3373EEA3" w14:textId="77777777" w:rsidR="00D03A66" w:rsidRDefault="00D03A66" w:rsidP="009F5FDB">
      <w:pPr>
        <w:tabs>
          <w:tab w:val="left" w:pos="142"/>
        </w:tabs>
        <w:rPr>
          <w:rFonts w:cs="Arial"/>
          <w:szCs w:val="24"/>
        </w:rPr>
      </w:pPr>
    </w:p>
    <w:p w14:paraId="6200A62F" w14:textId="1BF19C2D" w:rsidR="006A7819" w:rsidRDefault="006A7819" w:rsidP="009F5FDB">
      <w:pPr>
        <w:tabs>
          <w:tab w:val="left" w:pos="142"/>
        </w:tabs>
        <w:rPr>
          <w:rFonts w:cs="Arial"/>
          <w:szCs w:val="24"/>
        </w:rPr>
      </w:pPr>
      <w:r>
        <w:rPr>
          <w:rFonts w:cs="Arial"/>
          <w:szCs w:val="24"/>
        </w:rPr>
        <w:lastRenderedPageBreak/>
        <w:t xml:space="preserve">Councillor Kendall rose in support of the motion and remarked on the people that were being hit. She felt all the </w:t>
      </w:r>
      <w:r w:rsidR="006C22C5">
        <w:rPr>
          <w:rFonts w:cs="Arial"/>
          <w:szCs w:val="24"/>
        </w:rPr>
        <w:t xml:space="preserve">wrong </w:t>
      </w:r>
      <w:r>
        <w:rPr>
          <w:rFonts w:cs="Arial"/>
          <w:szCs w:val="24"/>
        </w:rPr>
        <w:t xml:space="preserve">fiscal monetary policies </w:t>
      </w:r>
      <w:r w:rsidR="00416ED0">
        <w:rPr>
          <w:rFonts w:cs="Arial"/>
          <w:szCs w:val="24"/>
        </w:rPr>
        <w:t xml:space="preserve">were </w:t>
      </w:r>
      <w:r w:rsidR="006C22C5">
        <w:rPr>
          <w:rFonts w:cs="Arial"/>
          <w:szCs w:val="24"/>
        </w:rPr>
        <w:t xml:space="preserve">being applied in all the wrong ways. </w:t>
      </w:r>
    </w:p>
    <w:p w14:paraId="5400113A" w14:textId="77777777" w:rsidR="00221EE5" w:rsidRDefault="00221EE5" w:rsidP="00155E54">
      <w:pPr>
        <w:tabs>
          <w:tab w:val="left" w:pos="142"/>
        </w:tabs>
        <w:rPr>
          <w:rFonts w:cs="Arial"/>
          <w:szCs w:val="24"/>
        </w:rPr>
      </w:pPr>
    </w:p>
    <w:p w14:paraId="1C875960" w14:textId="744BA62D" w:rsidR="00155E54" w:rsidRDefault="006C22C5" w:rsidP="00155E54">
      <w:pPr>
        <w:tabs>
          <w:tab w:val="left" w:pos="142"/>
        </w:tabs>
        <w:rPr>
          <w:rFonts w:cs="Arial"/>
          <w:szCs w:val="24"/>
        </w:rPr>
      </w:pPr>
      <w:r>
        <w:rPr>
          <w:rFonts w:cs="Arial"/>
          <w:szCs w:val="24"/>
        </w:rPr>
        <w:t xml:space="preserve">Alderman Graham added his support the motion </w:t>
      </w:r>
      <w:r w:rsidR="00D03A66">
        <w:rPr>
          <w:rFonts w:cs="Arial"/>
          <w:szCs w:val="24"/>
        </w:rPr>
        <w:t xml:space="preserve">stating that it was </w:t>
      </w:r>
      <w:r>
        <w:rPr>
          <w:rFonts w:cs="Arial"/>
          <w:szCs w:val="24"/>
        </w:rPr>
        <w:t>essential the government in Northern Ireland be lobbied to ensure support</w:t>
      </w:r>
      <w:r w:rsidR="00D03A66">
        <w:rPr>
          <w:rFonts w:cs="Arial"/>
          <w:szCs w:val="24"/>
        </w:rPr>
        <w:t xml:space="preserve"> for</w:t>
      </w:r>
      <w:r>
        <w:rPr>
          <w:rFonts w:cs="Arial"/>
          <w:szCs w:val="24"/>
        </w:rPr>
        <w:t xml:space="preserve"> businesses.  </w:t>
      </w:r>
    </w:p>
    <w:p w14:paraId="7522AA3B" w14:textId="77777777" w:rsidR="006C22C5" w:rsidRDefault="006C22C5" w:rsidP="00155E54">
      <w:pPr>
        <w:tabs>
          <w:tab w:val="left" w:pos="142"/>
        </w:tabs>
        <w:rPr>
          <w:rFonts w:cs="Arial"/>
          <w:szCs w:val="24"/>
        </w:rPr>
      </w:pPr>
    </w:p>
    <w:p w14:paraId="5A0E66AD" w14:textId="307B9BA8" w:rsidR="006C22C5" w:rsidRDefault="006C22C5" w:rsidP="00155E54">
      <w:pPr>
        <w:tabs>
          <w:tab w:val="left" w:pos="142"/>
        </w:tabs>
        <w:rPr>
          <w:rFonts w:cs="Arial"/>
          <w:szCs w:val="24"/>
        </w:rPr>
      </w:pPr>
      <w:r>
        <w:rPr>
          <w:rFonts w:cs="Arial"/>
          <w:szCs w:val="24"/>
        </w:rPr>
        <w:t xml:space="preserve">The Mayor remarked </w:t>
      </w:r>
      <w:r w:rsidR="008C2633">
        <w:rPr>
          <w:rFonts w:cs="Arial"/>
          <w:szCs w:val="24"/>
        </w:rPr>
        <w:t>on the matter and stated that losing £1m for the Borough would be awful and he agreed that the Council needed to ensure that the</w:t>
      </w:r>
      <w:r w:rsidR="00416ED0">
        <w:rPr>
          <w:rFonts w:cs="Arial"/>
          <w:szCs w:val="24"/>
        </w:rPr>
        <w:t>y</w:t>
      </w:r>
      <w:r w:rsidR="008C2633">
        <w:rPr>
          <w:rFonts w:cs="Arial"/>
          <w:szCs w:val="24"/>
        </w:rPr>
        <w:t xml:space="preserve"> were not impacted.   </w:t>
      </w:r>
    </w:p>
    <w:p w14:paraId="2DCF27AB" w14:textId="77777777" w:rsidR="00606BEE" w:rsidRDefault="00606BEE" w:rsidP="00155E54">
      <w:pPr>
        <w:tabs>
          <w:tab w:val="left" w:pos="142"/>
        </w:tabs>
        <w:rPr>
          <w:rFonts w:cs="Arial"/>
          <w:szCs w:val="24"/>
        </w:rPr>
      </w:pPr>
    </w:p>
    <w:p w14:paraId="2C4D9D2A" w14:textId="22783F4A" w:rsidR="00606BEE" w:rsidRDefault="00606BEE" w:rsidP="00155E54">
      <w:pPr>
        <w:tabs>
          <w:tab w:val="left" w:pos="142"/>
        </w:tabs>
        <w:rPr>
          <w:rFonts w:cs="Arial"/>
          <w:szCs w:val="24"/>
        </w:rPr>
      </w:pPr>
      <w:r>
        <w:rPr>
          <w:rFonts w:cs="Arial"/>
          <w:szCs w:val="24"/>
        </w:rPr>
        <w:t>Alderman Smith stated that the increase was ultimately a tax on jobs</w:t>
      </w:r>
      <w:r w:rsidR="008C2633">
        <w:rPr>
          <w:rFonts w:cs="Arial"/>
          <w:szCs w:val="24"/>
        </w:rPr>
        <w:t xml:space="preserve"> and the Council was just after its fair share. </w:t>
      </w:r>
    </w:p>
    <w:p w14:paraId="356E1381" w14:textId="77777777" w:rsidR="00155E54" w:rsidRDefault="00155E54" w:rsidP="00155E54">
      <w:pPr>
        <w:tabs>
          <w:tab w:val="left" w:pos="142"/>
        </w:tabs>
        <w:rPr>
          <w:rFonts w:cs="Arial"/>
          <w:szCs w:val="24"/>
        </w:rPr>
      </w:pPr>
    </w:p>
    <w:p w14:paraId="583B07B9" w14:textId="1B1B5169" w:rsidR="00221EE5" w:rsidRPr="00221EE5" w:rsidRDefault="00221EE5" w:rsidP="00221EE5">
      <w:pPr>
        <w:tabs>
          <w:tab w:val="left" w:pos="142"/>
        </w:tabs>
        <w:rPr>
          <w:rFonts w:cs="Arial"/>
          <w:b/>
          <w:bCs/>
          <w:szCs w:val="24"/>
        </w:rPr>
      </w:pPr>
      <w:r w:rsidRPr="00221EE5">
        <w:rPr>
          <w:rFonts w:cs="Arial"/>
          <w:b/>
          <w:bCs/>
          <w:szCs w:val="24"/>
        </w:rPr>
        <w:t xml:space="preserve">RESOLVED, on the proposal of Alderman Smith, seconded by Councillor Blaney, that the Notice of Motion be adopted. </w:t>
      </w:r>
    </w:p>
    <w:p w14:paraId="25298FF7" w14:textId="77777777" w:rsidR="00892009" w:rsidRPr="004C2BB3" w:rsidRDefault="00892009" w:rsidP="005E2C80">
      <w:pPr>
        <w:tabs>
          <w:tab w:val="left" w:pos="142"/>
        </w:tabs>
        <w:ind w:left="567" w:hanging="567"/>
        <w:rPr>
          <w:rFonts w:cs="Arial"/>
          <w:szCs w:val="24"/>
        </w:rPr>
      </w:pPr>
    </w:p>
    <w:p w14:paraId="4275C4AE" w14:textId="720BFC9C" w:rsidR="005E2C80" w:rsidRDefault="005E2C80" w:rsidP="00892009">
      <w:pPr>
        <w:pStyle w:val="Heading2"/>
        <w:ind w:left="720" w:hanging="720"/>
      </w:pPr>
      <w:r w:rsidRPr="00892009">
        <w:rPr>
          <w:u w:val="none"/>
        </w:rPr>
        <w:t>15.2</w:t>
      </w:r>
      <w:r w:rsidRPr="00892009">
        <w:rPr>
          <w:u w:val="none"/>
        </w:rPr>
        <w:tab/>
      </w:r>
      <w:r>
        <w:t xml:space="preserve">Notice of Motion submitted by Alderman McIlveen and Alderman Armstrong-Cotter </w:t>
      </w:r>
    </w:p>
    <w:p w14:paraId="3B071849" w14:textId="77777777" w:rsidR="005E2C80" w:rsidRDefault="005E2C80" w:rsidP="005E2C80">
      <w:pPr>
        <w:tabs>
          <w:tab w:val="left" w:pos="142"/>
        </w:tabs>
        <w:ind w:left="567" w:hanging="567"/>
        <w:rPr>
          <w:rFonts w:cs="Arial"/>
          <w:szCs w:val="24"/>
        </w:rPr>
      </w:pPr>
    </w:p>
    <w:p w14:paraId="1A3B7087" w14:textId="77777777" w:rsidR="005E2C80" w:rsidRDefault="005E2C80" w:rsidP="005E2C80">
      <w:pPr>
        <w:tabs>
          <w:tab w:val="left" w:pos="142"/>
        </w:tabs>
        <w:ind w:left="567" w:hanging="567"/>
        <w:rPr>
          <w:rFonts w:cs="Arial"/>
          <w:szCs w:val="24"/>
        </w:rPr>
      </w:pPr>
      <w:r w:rsidRPr="00DE5175">
        <w:rPr>
          <w:rFonts w:cs="Arial"/>
          <w:szCs w:val="24"/>
        </w:rPr>
        <w:t xml:space="preserve">That Council notes the poor condition of the </w:t>
      </w:r>
      <w:proofErr w:type="spellStart"/>
      <w:r w:rsidRPr="00DE5175">
        <w:rPr>
          <w:rFonts w:cs="Arial"/>
          <w:szCs w:val="24"/>
        </w:rPr>
        <w:t>Bowtown</w:t>
      </w:r>
      <w:proofErr w:type="spellEnd"/>
      <w:r w:rsidRPr="00DE5175">
        <w:rPr>
          <w:rFonts w:cs="Arial"/>
          <w:szCs w:val="24"/>
        </w:rPr>
        <w:t xml:space="preserve"> children's play park and its </w:t>
      </w:r>
    </w:p>
    <w:p w14:paraId="7558B3DF" w14:textId="77777777" w:rsidR="005E2C80" w:rsidRDefault="005E2C80" w:rsidP="005E2C80">
      <w:pPr>
        <w:tabs>
          <w:tab w:val="left" w:pos="142"/>
        </w:tabs>
        <w:ind w:left="567" w:hanging="567"/>
        <w:rPr>
          <w:rFonts w:cs="Arial"/>
          <w:szCs w:val="24"/>
        </w:rPr>
      </w:pPr>
      <w:r w:rsidRPr="00DE5175">
        <w:rPr>
          <w:rFonts w:cs="Arial"/>
          <w:szCs w:val="24"/>
        </w:rPr>
        <w:t xml:space="preserve">poor provision of accessible play equipment and tasks officers to bring forward a </w:t>
      </w:r>
    </w:p>
    <w:p w14:paraId="66F96121" w14:textId="77777777" w:rsidR="005E2C80" w:rsidRPr="00DE5175" w:rsidRDefault="005E2C80" w:rsidP="005E2C80">
      <w:pPr>
        <w:tabs>
          <w:tab w:val="left" w:pos="142"/>
        </w:tabs>
        <w:ind w:left="567" w:hanging="567"/>
        <w:rPr>
          <w:rFonts w:cs="Arial"/>
          <w:szCs w:val="24"/>
        </w:rPr>
      </w:pPr>
      <w:r w:rsidRPr="00DE5175">
        <w:rPr>
          <w:rFonts w:cs="Arial"/>
          <w:szCs w:val="24"/>
        </w:rPr>
        <w:t>report on enhancing and improving the play park to meet the needs of local children.</w:t>
      </w:r>
    </w:p>
    <w:p w14:paraId="08101738" w14:textId="77777777" w:rsidR="005E2C80" w:rsidRPr="00D37466" w:rsidRDefault="005E2C80" w:rsidP="005E2C80">
      <w:pPr>
        <w:tabs>
          <w:tab w:val="left" w:pos="142"/>
        </w:tabs>
        <w:ind w:left="567" w:hanging="567"/>
        <w:rPr>
          <w:rFonts w:cs="Arial"/>
          <w:b/>
          <w:bCs/>
          <w:szCs w:val="24"/>
        </w:rPr>
      </w:pPr>
    </w:p>
    <w:p w14:paraId="184D2F82" w14:textId="4E1DE95F" w:rsidR="00892009" w:rsidRPr="00D37466" w:rsidRDefault="00D37466" w:rsidP="00D37466">
      <w:pPr>
        <w:tabs>
          <w:tab w:val="left" w:pos="142"/>
        </w:tabs>
        <w:rPr>
          <w:rFonts w:cs="Arial"/>
          <w:b/>
          <w:bCs/>
          <w:szCs w:val="24"/>
        </w:rPr>
      </w:pPr>
      <w:r w:rsidRPr="00D37466">
        <w:rPr>
          <w:rFonts w:cs="Arial"/>
          <w:b/>
          <w:bCs/>
          <w:szCs w:val="24"/>
        </w:rPr>
        <w:t>RESOLVED, on the proposal of Alderman McIlveen, seconded by Alderman Armstrong-Cotter, t</w:t>
      </w:r>
      <w:r w:rsidRPr="00D37466">
        <w:rPr>
          <w:rFonts w:eastAsia="Times New Roman" w:cs="Arial"/>
          <w:b/>
          <w:bCs/>
          <w:szCs w:val="24"/>
        </w:rPr>
        <w:t xml:space="preserve">hat the Notice of Motion be referred to the </w:t>
      </w:r>
      <w:r w:rsidR="00EB40BB">
        <w:rPr>
          <w:rFonts w:eastAsia="Times New Roman" w:cs="Arial"/>
          <w:b/>
          <w:bCs/>
          <w:szCs w:val="24"/>
        </w:rPr>
        <w:t xml:space="preserve">Community and Wellbeing </w:t>
      </w:r>
      <w:r w:rsidRPr="00D37466">
        <w:rPr>
          <w:rFonts w:eastAsia="Times New Roman" w:cs="Arial"/>
          <w:b/>
          <w:bCs/>
          <w:szCs w:val="24"/>
        </w:rPr>
        <w:t>Committee.</w:t>
      </w:r>
    </w:p>
    <w:p w14:paraId="6AA3A6CC" w14:textId="77777777" w:rsidR="00892009" w:rsidRPr="00892009" w:rsidRDefault="00892009" w:rsidP="005E2C80">
      <w:pPr>
        <w:tabs>
          <w:tab w:val="left" w:pos="142"/>
        </w:tabs>
        <w:ind w:left="567" w:hanging="567"/>
        <w:rPr>
          <w:rFonts w:cs="Arial"/>
          <w:szCs w:val="24"/>
        </w:rPr>
      </w:pPr>
    </w:p>
    <w:p w14:paraId="6C5765DB" w14:textId="6E923AA5" w:rsidR="005E2C80" w:rsidRDefault="005E2C80" w:rsidP="00892009">
      <w:pPr>
        <w:pStyle w:val="Heading2"/>
      </w:pPr>
      <w:r w:rsidRPr="00892009">
        <w:rPr>
          <w:u w:val="none"/>
        </w:rPr>
        <w:t>15.3</w:t>
      </w:r>
      <w:r w:rsidRPr="00892009">
        <w:rPr>
          <w:u w:val="none"/>
        </w:rPr>
        <w:tab/>
      </w:r>
      <w:r>
        <w:t xml:space="preserve">Notice of Motion submitted by Councillor McLaren and Councillor Wray </w:t>
      </w:r>
    </w:p>
    <w:p w14:paraId="6FEB6A55" w14:textId="77777777" w:rsidR="005E2C80" w:rsidRDefault="005E2C80" w:rsidP="005E2C80">
      <w:pPr>
        <w:tabs>
          <w:tab w:val="left" w:pos="142"/>
        </w:tabs>
        <w:ind w:left="567" w:hanging="567"/>
        <w:rPr>
          <w:rFonts w:cs="Arial"/>
          <w:szCs w:val="24"/>
        </w:rPr>
      </w:pPr>
    </w:p>
    <w:p w14:paraId="355B2EBF" w14:textId="77777777" w:rsidR="005E2C80" w:rsidRDefault="005E2C80" w:rsidP="005E2C80">
      <w:pPr>
        <w:rPr>
          <w:rFonts w:cs="Arial"/>
          <w:szCs w:val="24"/>
        </w:rPr>
      </w:pPr>
      <w:r>
        <w:rPr>
          <w:rFonts w:cs="Arial"/>
          <w:szCs w:val="24"/>
        </w:rPr>
        <w:t>This Council expresses its concern at the crumbling state of our water and wastewater infrastructure and the resultant profound impact it is having on households throughout our council area; the disastrous and dangerous impact the</w:t>
      </w:r>
      <w:r>
        <w:rPr>
          <w:rFonts w:cs="Arial"/>
          <w:color w:val="FF0000"/>
          <w:szCs w:val="24"/>
        </w:rPr>
        <w:t xml:space="preserve"> </w:t>
      </w:r>
      <w:r>
        <w:rPr>
          <w:rFonts w:cs="Arial"/>
          <w:szCs w:val="24"/>
        </w:rPr>
        <w:t>resulting sewage pollution is having on our coastlines; further notes the impact the lack of wastewater connection capacity is having on the delivery of new homes and the establishment of new businesses; further highlights that through rates, water is already accounted for, and that the separation of this payment as a sustainable funding stream for Northern Ireland Water could unlock the ability to attract additional funding to invest in water and wastewater infrastructure and; resolves to write to the Minister for Infrastructure to highlight this council’s deep concern and press for urgent action on the funding model for Northern Ireland Water to enable it to secure the required funding to invest in our water and wastewater infrastructure.</w:t>
      </w:r>
    </w:p>
    <w:p w14:paraId="061D3693" w14:textId="77777777" w:rsidR="005E2C80" w:rsidRPr="00EB40BB" w:rsidRDefault="005E2C80" w:rsidP="005E2C80">
      <w:pPr>
        <w:tabs>
          <w:tab w:val="left" w:pos="142"/>
        </w:tabs>
        <w:rPr>
          <w:rFonts w:cs="Arial"/>
          <w:b/>
          <w:bCs/>
          <w:szCs w:val="24"/>
        </w:rPr>
      </w:pPr>
    </w:p>
    <w:p w14:paraId="3CE9A405" w14:textId="26191B97" w:rsidR="00EB40BB" w:rsidRPr="00EB40BB" w:rsidRDefault="00EB40BB" w:rsidP="005E2C80">
      <w:pPr>
        <w:tabs>
          <w:tab w:val="left" w:pos="142"/>
        </w:tabs>
        <w:rPr>
          <w:rFonts w:cs="Arial"/>
          <w:b/>
          <w:bCs/>
          <w:szCs w:val="24"/>
        </w:rPr>
      </w:pPr>
      <w:r w:rsidRPr="00EB40BB">
        <w:rPr>
          <w:rFonts w:cs="Arial"/>
          <w:b/>
          <w:bCs/>
          <w:szCs w:val="24"/>
        </w:rPr>
        <w:t xml:space="preserve">RESOLVED, on the proposal of Councillor McLaren, seconded by Councillor Chambers, that the Notice of Motion be referred to the Planning Committee.  </w:t>
      </w:r>
    </w:p>
    <w:p w14:paraId="4D274544" w14:textId="77777777" w:rsidR="00892009" w:rsidRDefault="00892009" w:rsidP="005E2C80">
      <w:pPr>
        <w:tabs>
          <w:tab w:val="left" w:pos="142"/>
        </w:tabs>
        <w:rPr>
          <w:rFonts w:cs="Arial"/>
          <w:szCs w:val="24"/>
        </w:rPr>
      </w:pPr>
    </w:p>
    <w:p w14:paraId="29C34912" w14:textId="77777777" w:rsidR="005E2C80" w:rsidRDefault="005E2C80" w:rsidP="00892009">
      <w:pPr>
        <w:pStyle w:val="Heading2"/>
        <w:ind w:left="720" w:hanging="720"/>
      </w:pPr>
      <w:r w:rsidRPr="00892009">
        <w:rPr>
          <w:u w:val="none"/>
        </w:rPr>
        <w:t>15.4</w:t>
      </w:r>
      <w:r w:rsidRPr="00892009">
        <w:rPr>
          <w:u w:val="none"/>
        </w:rPr>
        <w:tab/>
      </w:r>
      <w:r>
        <w:t xml:space="preserve">Notice of Motion submitted by Alderman Cummings and Councillor Douglas </w:t>
      </w:r>
    </w:p>
    <w:p w14:paraId="43D6FCB3" w14:textId="77777777" w:rsidR="005E2C80" w:rsidRDefault="005E2C80" w:rsidP="005E2C80">
      <w:pPr>
        <w:tabs>
          <w:tab w:val="left" w:pos="142"/>
        </w:tabs>
        <w:rPr>
          <w:rFonts w:cs="Arial"/>
          <w:szCs w:val="24"/>
        </w:rPr>
      </w:pPr>
    </w:p>
    <w:p w14:paraId="29A92B9B" w14:textId="77777777" w:rsidR="005E2C80" w:rsidRDefault="005E2C80" w:rsidP="005E2C80">
      <w:pPr>
        <w:rPr>
          <w:rFonts w:cs="Arial"/>
          <w:szCs w:val="24"/>
        </w:rPr>
      </w:pPr>
      <w:r>
        <w:rPr>
          <w:rFonts w:cs="Arial"/>
          <w:szCs w:val="24"/>
        </w:rPr>
        <w:lastRenderedPageBreak/>
        <w:t xml:space="preserve">That this Council brings back a report identifying potential sites around Comber to accommodate industrial units suitable for use by </w:t>
      </w:r>
      <w:proofErr w:type="gramStart"/>
      <w:r>
        <w:rPr>
          <w:rFonts w:cs="Arial"/>
          <w:szCs w:val="24"/>
        </w:rPr>
        <w:t>SME’s, and</w:t>
      </w:r>
      <w:proofErr w:type="gramEnd"/>
      <w:r>
        <w:rPr>
          <w:rFonts w:cs="Arial"/>
          <w:szCs w:val="24"/>
        </w:rPr>
        <w:t xml:space="preserve"> outline their compatibility with the Department of Economy Sub Regional Economic Plan, and Sectoral Action Plans together with Invest NI. </w:t>
      </w:r>
    </w:p>
    <w:p w14:paraId="59FAA536" w14:textId="77777777" w:rsidR="005E2C80" w:rsidRDefault="005E2C80" w:rsidP="005E2C80">
      <w:pPr>
        <w:rPr>
          <w:rFonts w:cs="Arial"/>
          <w:szCs w:val="24"/>
        </w:rPr>
      </w:pPr>
    </w:p>
    <w:p w14:paraId="31A8786A" w14:textId="36F72E0B" w:rsidR="00892009" w:rsidRDefault="00D37466" w:rsidP="005E2C80">
      <w:pPr>
        <w:rPr>
          <w:rFonts w:cs="Arial"/>
          <w:szCs w:val="24"/>
        </w:rPr>
      </w:pPr>
      <w:r>
        <w:rPr>
          <w:rFonts w:eastAsia="Times New Roman" w:cs="Arial"/>
          <w:b/>
          <w:bCs/>
          <w:szCs w:val="24"/>
        </w:rPr>
        <w:t xml:space="preserve">RESOLVED, on the proposal of Alderman Cummings, seconded by Councillor Douglas, that the Notice of Motion be referred to the </w:t>
      </w:r>
      <w:r w:rsidR="00EB40BB">
        <w:rPr>
          <w:rFonts w:eastAsia="Times New Roman" w:cs="Arial"/>
          <w:b/>
          <w:bCs/>
          <w:szCs w:val="24"/>
        </w:rPr>
        <w:t>Planning Committee</w:t>
      </w:r>
      <w:r>
        <w:rPr>
          <w:rFonts w:eastAsia="Times New Roman" w:cs="Arial"/>
          <w:b/>
          <w:bCs/>
          <w:szCs w:val="24"/>
        </w:rPr>
        <w:t>.</w:t>
      </w:r>
    </w:p>
    <w:p w14:paraId="42D16C5D" w14:textId="77777777" w:rsidR="00CB5123" w:rsidRDefault="00CB5123" w:rsidP="005E2C80">
      <w:pPr>
        <w:rPr>
          <w:rFonts w:cs="Arial"/>
          <w:szCs w:val="24"/>
        </w:rPr>
      </w:pPr>
    </w:p>
    <w:p w14:paraId="7FA0E287" w14:textId="77777777" w:rsidR="005E2C80" w:rsidRDefault="005E2C80" w:rsidP="00892009">
      <w:pPr>
        <w:pStyle w:val="Heading2"/>
        <w:ind w:left="720" w:hanging="720"/>
      </w:pPr>
      <w:r w:rsidRPr="00892009">
        <w:rPr>
          <w:u w:val="none"/>
        </w:rPr>
        <w:t>15.5</w:t>
      </w:r>
      <w:r w:rsidRPr="00892009">
        <w:rPr>
          <w:u w:val="none"/>
        </w:rPr>
        <w:tab/>
      </w:r>
      <w:r>
        <w:t xml:space="preserve">Notice of Motion submitted by Councillor Cochrane and Councillor Thompson </w:t>
      </w:r>
    </w:p>
    <w:p w14:paraId="5A1F540C" w14:textId="77777777" w:rsidR="005E2C80" w:rsidRDefault="005E2C80" w:rsidP="005E2C80">
      <w:pPr>
        <w:rPr>
          <w:rFonts w:cs="Arial"/>
          <w:szCs w:val="24"/>
        </w:rPr>
      </w:pPr>
    </w:p>
    <w:p w14:paraId="7EE825B3" w14:textId="77777777" w:rsidR="005E2C80" w:rsidRPr="003F7D35" w:rsidRDefault="005E2C80" w:rsidP="005E2C80">
      <w:pPr>
        <w:rPr>
          <w:rFonts w:cs="Arial"/>
          <w:szCs w:val="24"/>
        </w:rPr>
      </w:pPr>
      <w:r w:rsidRPr="003F7D35">
        <w:rPr>
          <w:rFonts w:cs="Arial"/>
          <w:szCs w:val="24"/>
        </w:rPr>
        <w:t xml:space="preserve">That this Council recognises the considerable delays and frustration experienced by Donaghadee FC, Donaghadee Rugby Club, Ards and Donaghadee Cricket Club and Donaghadee Ladies Hockey Club in relation to the long-awaited upgrade to their playing surface and facilities. </w:t>
      </w:r>
    </w:p>
    <w:p w14:paraId="2AFB3FF6" w14:textId="77777777" w:rsidR="005E2C80" w:rsidRPr="003F7D35" w:rsidRDefault="005E2C80" w:rsidP="005E2C80">
      <w:pPr>
        <w:rPr>
          <w:rFonts w:cs="Arial"/>
          <w:szCs w:val="24"/>
        </w:rPr>
      </w:pPr>
    </w:p>
    <w:p w14:paraId="03D184A2" w14:textId="77777777" w:rsidR="005E2C80" w:rsidRPr="003F7D35" w:rsidRDefault="005E2C80" w:rsidP="005E2C80">
      <w:pPr>
        <w:rPr>
          <w:rFonts w:cs="Arial"/>
          <w:szCs w:val="24"/>
        </w:rPr>
      </w:pPr>
      <w:r w:rsidRPr="003F7D35">
        <w:rPr>
          <w:rFonts w:cs="Arial"/>
          <w:szCs w:val="24"/>
        </w:rPr>
        <w:t xml:space="preserve">Further to this Council Officers will bring a report back exploring external funding opportunities, or in the absence of external funding, options for direct funding for upgrades to Donaghadee Sports facilities. </w:t>
      </w:r>
    </w:p>
    <w:p w14:paraId="17D9DA2D" w14:textId="77777777" w:rsidR="005E2C80" w:rsidRPr="003F7D35" w:rsidRDefault="005E2C80" w:rsidP="005E2C80">
      <w:pPr>
        <w:rPr>
          <w:rFonts w:cs="Arial"/>
          <w:szCs w:val="24"/>
        </w:rPr>
      </w:pPr>
    </w:p>
    <w:p w14:paraId="1B93A0FB" w14:textId="77777777" w:rsidR="005E2C80" w:rsidRDefault="005E2C80" w:rsidP="005E2C80">
      <w:pPr>
        <w:rPr>
          <w:rFonts w:cs="Arial"/>
          <w:szCs w:val="24"/>
        </w:rPr>
      </w:pPr>
      <w:r w:rsidRPr="003F7D35">
        <w:rPr>
          <w:rFonts w:cs="Arial"/>
          <w:szCs w:val="24"/>
        </w:rPr>
        <w:t xml:space="preserve">Alongside </w:t>
      </w:r>
      <w:proofErr w:type="gramStart"/>
      <w:r w:rsidRPr="003F7D35">
        <w:rPr>
          <w:rFonts w:cs="Arial"/>
          <w:szCs w:val="24"/>
        </w:rPr>
        <w:t>this officers</w:t>
      </w:r>
      <w:proofErr w:type="gramEnd"/>
      <w:r w:rsidRPr="003F7D35">
        <w:rPr>
          <w:rFonts w:cs="Arial"/>
          <w:szCs w:val="24"/>
        </w:rPr>
        <w:t xml:space="preserve"> shall engage meaningfully with all Sports Clubs in Donaghadee around facilities to ensure the development and investment to improve sports provision and facilities.</w:t>
      </w:r>
    </w:p>
    <w:p w14:paraId="09936C3E" w14:textId="77777777" w:rsidR="005E2C80" w:rsidRDefault="005E2C80" w:rsidP="005E2C80">
      <w:pPr>
        <w:rPr>
          <w:rFonts w:cs="Arial"/>
          <w:szCs w:val="24"/>
        </w:rPr>
      </w:pPr>
    </w:p>
    <w:p w14:paraId="4F2A617C" w14:textId="695CBFE8" w:rsidR="00892009" w:rsidRDefault="00D37466" w:rsidP="005E2C80">
      <w:pPr>
        <w:rPr>
          <w:rFonts w:cs="Arial"/>
          <w:szCs w:val="24"/>
        </w:rPr>
      </w:pPr>
      <w:r>
        <w:rPr>
          <w:rFonts w:eastAsia="Times New Roman" w:cs="Arial"/>
          <w:b/>
          <w:bCs/>
          <w:szCs w:val="24"/>
        </w:rPr>
        <w:t xml:space="preserve">RESOLVED, on the proposal of Councillor Cochrane, seconded by Councillor Thompson, that the Notice of Motion be referred to the </w:t>
      </w:r>
      <w:r w:rsidR="00EB40BB">
        <w:rPr>
          <w:rFonts w:eastAsia="Times New Roman" w:cs="Arial"/>
          <w:b/>
          <w:bCs/>
          <w:szCs w:val="24"/>
        </w:rPr>
        <w:t xml:space="preserve">Community and Wellbeing </w:t>
      </w:r>
      <w:r>
        <w:rPr>
          <w:rFonts w:eastAsia="Times New Roman" w:cs="Arial"/>
          <w:b/>
          <w:bCs/>
          <w:szCs w:val="24"/>
        </w:rPr>
        <w:t>Committee.</w:t>
      </w:r>
    </w:p>
    <w:p w14:paraId="73B3B3E6" w14:textId="77777777" w:rsidR="00892009" w:rsidRDefault="00892009" w:rsidP="00EB40BB"/>
    <w:p w14:paraId="77AC3CB2" w14:textId="77777777" w:rsidR="005E2C80" w:rsidRDefault="005E2C80" w:rsidP="00892009">
      <w:pPr>
        <w:pStyle w:val="Heading2"/>
      </w:pPr>
      <w:r w:rsidRPr="00892009">
        <w:rPr>
          <w:u w:val="none"/>
        </w:rPr>
        <w:t>15.6</w:t>
      </w:r>
      <w:r w:rsidRPr="00892009">
        <w:rPr>
          <w:u w:val="none"/>
        </w:rPr>
        <w:tab/>
      </w:r>
      <w:r w:rsidRPr="00AF20F4">
        <w:t>No</w:t>
      </w:r>
      <w:r>
        <w:t xml:space="preserve">tice of Motion submitted by Alderman Brooks and Councillor Kendall </w:t>
      </w:r>
    </w:p>
    <w:p w14:paraId="25A15F05" w14:textId="77777777" w:rsidR="005E2C80" w:rsidRPr="00AF20F4" w:rsidRDefault="005E2C80" w:rsidP="005E2C80">
      <w:pPr>
        <w:rPr>
          <w:rFonts w:cs="Arial"/>
          <w:szCs w:val="24"/>
        </w:rPr>
      </w:pPr>
    </w:p>
    <w:p w14:paraId="3AC6FB17" w14:textId="77777777" w:rsidR="005E2C80" w:rsidRDefault="005E2C80" w:rsidP="005E2C80">
      <w:pPr>
        <w:rPr>
          <w:rFonts w:cs="Arial"/>
          <w:szCs w:val="24"/>
        </w:rPr>
      </w:pPr>
      <w:r w:rsidRPr="00AF20F4">
        <w:rPr>
          <w:rFonts w:cs="Arial"/>
          <w:szCs w:val="24"/>
        </w:rPr>
        <w:t>This Council acknowledges the success of the United Kingdom Pipe and Drum Major Championships, hosted by this Council in Bangor and Newtownards.</w:t>
      </w:r>
    </w:p>
    <w:p w14:paraId="7E9B64A3" w14:textId="77777777" w:rsidR="005E2C80" w:rsidRPr="00AF20F4" w:rsidRDefault="005E2C80" w:rsidP="005E2C80">
      <w:pPr>
        <w:rPr>
          <w:rFonts w:cs="Arial"/>
          <w:szCs w:val="24"/>
        </w:rPr>
      </w:pPr>
    </w:p>
    <w:p w14:paraId="2A70C5C4" w14:textId="77777777" w:rsidR="005E2C80" w:rsidRDefault="005E2C80" w:rsidP="005E2C80">
      <w:pPr>
        <w:rPr>
          <w:rFonts w:cs="Arial"/>
          <w:szCs w:val="24"/>
        </w:rPr>
      </w:pPr>
      <w:r w:rsidRPr="00AF20F4">
        <w:rPr>
          <w:rFonts w:cs="Arial"/>
          <w:szCs w:val="24"/>
        </w:rPr>
        <w:t>This Council notes that other areas of the Borough have the space, potential locations, and infrastructure are required to host major events, for example 14,000 people attended the Donaghadee light up events, and that a spread of large events across the Borough brings cultural, social and economic benefits, fostering a sense of whole-Borough inclusivity.   </w:t>
      </w:r>
    </w:p>
    <w:p w14:paraId="435FB01E" w14:textId="77777777" w:rsidR="005E2C80" w:rsidRPr="00AF20F4" w:rsidRDefault="005E2C80" w:rsidP="005E2C80">
      <w:pPr>
        <w:rPr>
          <w:rFonts w:cs="Arial"/>
          <w:szCs w:val="24"/>
        </w:rPr>
      </w:pPr>
    </w:p>
    <w:p w14:paraId="48F4466A" w14:textId="77777777" w:rsidR="005E2C80" w:rsidRDefault="005E2C80" w:rsidP="005E2C80">
      <w:pPr>
        <w:rPr>
          <w:rFonts w:cs="Arial"/>
          <w:szCs w:val="24"/>
        </w:rPr>
      </w:pPr>
      <w:r w:rsidRPr="00AF20F4">
        <w:rPr>
          <w:rFonts w:cs="Arial"/>
          <w:szCs w:val="24"/>
        </w:rPr>
        <w:t>Therefore, working with the Royal Scottish Pipe Band Association, this Council will bring back a report considering the potential for these Championships to be held across the Borough on a rotational basis in Bangor, Holywood, Newtownards</w:t>
      </w:r>
      <w:r>
        <w:rPr>
          <w:rFonts w:cs="Arial"/>
          <w:szCs w:val="24"/>
        </w:rPr>
        <w:t>, Comber</w:t>
      </w:r>
      <w:r w:rsidRPr="00AF20F4">
        <w:rPr>
          <w:rFonts w:cs="Arial"/>
          <w:szCs w:val="24"/>
        </w:rPr>
        <w:t xml:space="preserve"> and Donaghadee. </w:t>
      </w:r>
    </w:p>
    <w:p w14:paraId="5E3E3057" w14:textId="77777777" w:rsidR="005E2C80" w:rsidRPr="00D37466" w:rsidRDefault="005E2C80" w:rsidP="005E2C80">
      <w:pPr>
        <w:rPr>
          <w:rFonts w:cs="Arial"/>
          <w:b/>
          <w:bCs/>
          <w:szCs w:val="24"/>
        </w:rPr>
      </w:pPr>
    </w:p>
    <w:p w14:paraId="054F9902" w14:textId="1856912D" w:rsidR="005E2C80" w:rsidRPr="00D37466" w:rsidRDefault="00D37466" w:rsidP="005E2C80">
      <w:pPr>
        <w:rPr>
          <w:rFonts w:cs="Arial"/>
          <w:b/>
          <w:bCs/>
          <w:szCs w:val="24"/>
        </w:rPr>
      </w:pPr>
      <w:r w:rsidRPr="00D37466">
        <w:rPr>
          <w:rFonts w:cs="Arial"/>
          <w:b/>
          <w:bCs/>
          <w:szCs w:val="24"/>
        </w:rPr>
        <w:t xml:space="preserve">RESOLVED, on the proposal of Alderman Brooks, seconded by Councillor Kendall, that </w:t>
      </w:r>
      <w:r>
        <w:rPr>
          <w:rFonts w:eastAsia="Times New Roman" w:cs="Arial"/>
          <w:b/>
          <w:bCs/>
          <w:szCs w:val="24"/>
        </w:rPr>
        <w:t xml:space="preserve">the Notice of Motion be referred to the </w:t>
      </w:r>
      <w:r w:rsidR="00EB40BB">
        <w:rPr>
          <w:rFonts w:eastAsia="Times New Roman" w:cs="Arial"/>
          <w:b/>
          <w:bCs/>
          <w:szCs w:val="24"/>
        </w:rPr>
        <w:t xml:space="preserve">Place and Prosperity </w:t>
      </w:r>
      <w:r>
        <w:rPr>
          <w:rFonts w:eastAsia="Times New Roman" w:cs="Arial"/>
          <w:b/>
          <w:bCs/>
          <w:szCs w:val="24"/>
        </w:rPr>
        <w:t>Committee.</w:t>
      </w:r>
    </w:p>
    <w:p w14:paraId="59ADA78F" w14:textId="77777777" w:rsidR="005E2C80" w:rsidRDefault="005E2C80" w:rsidP="005E2C80">
      <w:pPr>
        <w:rPr>
          <w:rFonts w:cs="Arial"/>
          <w:szCs w:val="24"/>
        </w:rPr>
      </w:pPr>
    </w:p>
    <w:p w14:paraId="2DCE4533" w14:textId="5D419090" w:rsidR="00892009" w:rsidRDefault="005E2C80" w:rsidP="00892009">
      <w:pPr>
        <w:pStyle w:val="Heading2"/>
      </w:pPr>
      <w:r w:rsidRPr="00892009">
        <w:rPr>
          <w:u w:val="none"/>
        </w:rPr>
        <w:lastRenderedPageBreak/>
        <w:t xml:space="preserve">15.7 </w:t>
      </w:r>
      <w:r w:rsidR="00892009" w:rsidRPr="00892009">
        <w:rPr>
          <w:u w:val="none"/>
        </w:rPr>
        <w:tab/>
      </w:r>
      <w:r>
        <w:t xml:space="preserve">Notice of Motion submitted by Alderman McDowell and Councillor </w:t>
      </w:r>
    </w:p>
    <w:p w14:paraId="7601FDE0" w14:textId="4820CFBC" w:rsidR="005E2C80" w:rsidRDefault="005E2C80" w:rsidP="00892009">
      <w:pPr>
        <w:pStyle w:val="Heading2"/>
        <w:ind w:firstLine="720"/>
      </w:pPr>
      <w:r>
        <w:t xml:space="preserve">McCracken </w:t>
      </w:r>
    </w:p>
    <w:p w14:paraId="45756DEA" w14:textId="77777777" w:rsidR="005E2C80" w:rsidRDefault="005E2C80" w:rsidP="005E2C80">
      <w:pPr>
        <w:tabs>
          <w:tab w:val="left" w:pos="142"/>
        </w:tabs>
        <w:ind w:left="720" w:hanging="720"/>
        <w:rPr>
          <w:rFonts w:cs="Arial"/>
          <w:szCs w:val="24"/>
        </w:rPr>
      </w:pPr>
    </w:p>
    <w:p w14:paraId="45068772" w14:textId="77777777" w:rsidR="005E2C80" w:rsidRDefault="005E2C80" w:rsidP="005E2C80">
      <w:pPr>
        <w:tabs>
          <w:tab w:val="left" w:pos="142"/>
        </w:tabs>
        <w:rPr>
          <w:rFonts w:cs="Arial"/>
          <w:szCs w:val="24"/>
        </w:rPr>
      </w:pPr>
      <w:r>
        <w:rPr>
          <w:rFonts w:cs="Arial"/>
          <w:szCs w:val="24"/>
        </w:rPr>
        <w:t xml:space="preserve">That this Council, recognising the opportunities of the Green Economy to bring substantial funding to this Council, make significant savings and create new local jobs, sets up a working group comprised of Councillors and Officers to bring forward detailed proposal to achieve these benefits and in the process, help reduce carbon emissions in the Ards and North Down area. </w:t>
      </w:r>
    </w:p>
    <w:bookmarkEnd w:id="1"/>
    <w:p w14:paraId="3C796092" w14:textId="77777777" w:rsidR="005E2C80" w:rsidRDefault="005E2C80" w:rsidP="005E2C80">
      <w:pPr>
        <w:rPr>
          <w:rFonts w:eastAsia="Times New Roman" w:cs="Arial"/>
          <w:b/>
          <w:bCs/>
          <w:szCs w:val="24"/>
          <w:u w:val="single"/>
        </w:rPr>
      </w:pPr>
    </w:p>
    <w:p w14:paraId="20D91280" w14:textId="53E78FFC" w:rsidR="00892009" w:rsidRPr="00D37466" w:rsidRDefault="005730AE" w:rsidP="005E2C80">
      <w:pPr>
        <w:rPr>
          <w:rFonts w:eastAsia="Times New Roman" w:cs="Arial"/>
          <w:b/>
          <w:bCs/>
          <w:szCs w:val="24"/>
        </w:rPr>
      </w:pPr>
      <w:r>
        <w:rPr>
          <w:rFonts w:eastAsia="Times New Roman" w:cs="Arial"/>
          <w:b/>
          <w:bCs/>
          <w:szCs w:val="24"/>
        </w:rPr>
        <w:t>RESOLVED, on the proposal of Alderman McDowell, seconded by Councillor McCracke</w:t>
      </w:r>
      <w:r w:rsidR="00D37466">
        <w:rPr>
          <w:rFonts w:eastAsia="Times New Roman" w:cs="Arial"/>
          <w:b/>
          <w:bCs/>
          <w:szCs w:val="24"/>
        </w:rPr>
        <w:t xml:space="preserve">n, that the Notice of Motion be referred to the </w:t>
      </w:r>
      <w:r w:rsidR="00EB40BB">
        <w:rPr>
          <w:rFonts w:eastAsia="Times New Roman" w:cs="Arial"/>
          <w:b/>
          <w:bCs/>
          <w:szCs w:val="24"/>
        </w:rPr>
        <w:t xml:space="preserve">Place and Prosperity </w:t>
      </w:r>
      <w:r w:rsidR="00D37466">
        <w:rPr>
          <w:rFonts w:eastAsia="Times New Roman" w:cs="Arial"/>
          <w:b/>
          <w:bCs/>
          <w:szCs w:val="24"/>
        </w:rPr>
        <w:t xml:space="preserve">Committee. </w:t>
      </w:r>
    </w:p>
    <w:p w14:paraId="1A1D7D78" w14:textId="77777777" w:rsidR="00892009" w:rsidRDefault="00892009" w:rsidP="005E2C80">
      <w:pPr>
        <w:rPr>
          <w:rFonts w:eastAsia="Times New Roman" w:cs="Arial"/>
          <w:b/>
          <w:bCs/>
          <w:szCs w:val="24"/>
          <w:u w:val="single"/>
        </w:rPr>
      </w:pPr>
    </w:p>
    <w:p w14:paraId="7F197CCF" w14:textId="10EF05A9" w:rsidR="00892009" w:rsidRPr="00892009" w:rsidRDefault="00892009" w:rsidP="00892009">
      <w:pPr>
        <w:pStyle w:val="Heading1"/>
        <w:rPr>
          <w:rFonts w:ascii="Arial Bold" w:eastAsia="Times New Roman" w:hAnsi="Arial Bold"/>
          <w:caps/>
          <w:u w:val="single"/>
        </w:rPr>
      </w:pPr>
      <w:r w:rsidRPr="00892009">
        <w:rPr>
          <w:rFonts w:ascii="Arial Bold" w:eastAsia="Times New Roman" w:hAnsi="Arial Bold"/>
          <w:caps/>
          <w:u w:val="single"/>
        </w:rPr>
        <w:t>Exclusion of public/press</w:t>
      </w:r>
    </w:p>
    <w:p w14:paraId="1ED4CB7F" w14:textId="77777777" w:rsidR="00892009" w:rsidRDefault="00892009" w:rsidP="005E2C80">
      <w:pPr>
        <w:rPr>
          <w:rFonts w:eastAsia="Times New Roman" w:cs="Arial"/>
          <w:b/>
          <w:bCs/>
          <w:szCs w:val="24"/>
          <w:u w:val="single"/>
        </w:rPr>
      </w:pPr>
    </w:p>
    <w:p w14:paraId="4DFC3B24" w14:textId="6B3F68E2" w:rsidR="00892009" w:rsidRPr="00892009" w:rsidRDefault="00892009" w:rsidP="005E2C80">
      <w:pPr>
        <w:rPr>
          <w:rFonts w:eastAsia="Times New Roman" w:cs="Arial"/>
          <w:b/>
          <w:bCs/>
          <w:szCs w:val="24"/>
        </w:rPr>
      </w:pPr>
      <w:r w:rsidRPr="00892009">
        <w:rPr>
          <w:rFonts w:eastAsia="Times New Roman" w:cs="Arial"/>
          <w:b/>
          <w:bCs/>
          <w:szCs w:val="24"/>
        </w:rPr>
        <w:t xml:space="preserve">AGREED, on the proposal of </w:t>
      </w:r>
      <w:r w:rsidR="00EB40BB">
        <w:rPr>
          <w:rFonts w:eastAsia="Times New Roman" w:cs="Arial"/>
          <w:b/>
          <w:bCs/>
          <w:szCs w:val="24"/>
        </w:rPr>
        <w:t>Alderman McIlveen</w:t>
      </w:r>
      <w:r w:rsidRPr="00892009">
        <w:rPr>
          <w:rFonts w:eastAsia="Times New Roman" w:cs="Arial"/>
          <w:b/>
          <w:bCs/>
          <w:szCs w:val="24"/>
        </w:rPr>
        <w:t xml:space="preserve">, seconded by </w:t>
      </w:r>
      <w:r w:rsidR="00EB40BB">
        <w:rPr>
          <w:rFonts w:eastAsia="Times New Roman" w:cs="Arial"/>
          <w:b/>
          <w:bCs/>
          <w:szCs w:val="24"/>
        </w:rPr>
        <w:t>Alderman Armstrong-Cotter</w:t>
      </w:r>
      <w:r w:rsidRPr="00892009">
        <w:rPr>
          <w:rFonts w:eastAsia="Times New Roman" w:cs="Arial"/>
          <w:b/>
          <w:bCs/>
          <w:szCs w:val="24"/>
        </w:rPr>
        <w:t xml:space="preserve">, that the public/press be excluded during the discussion of the undernoted items of confidential business. </w:t>
      </w:r>
    </w:p>
    <w:p w14:paraId="1C6D2FC1" w14:textId="77777777" w:rsidR="00892009" w:rsidRDefault="00892009" w:rsidP="004567F8"/>
    <w:p w14:paraId="72F33FA8" w14:textId="202CAF98" w:rsidR="00221EE5" w:rsidRPr="00221EE5" w:rsidRDefault="00221EE5" w:rsidP="00221EE5">
      <w:pPr>
        <w:pStyle w:val="Heading1"/>
        <w:ind w:left="720" w:hanging="720"/>
        <w:rPr>
          <w:rFonts w:ascii="Arial Bold" w:hAnsi="Arial Bold" w:hint="eastAsia"/>
          <w:caps/>
        </w:rPr>
      </w:pPr>
      <w:r w:rsidRPr="00221EE5">
        <w:rPr>
          <w:rFonts w:ascii="Arial Bold" w:hAnsi="Arial Bold"/>
          <w:caps/>
        </w:rPr>
        <w:t xml:space="preserve">7.4 </w:t>
      </w:r>
      <w:r w:rsidRPr="00221EE5">
        <w:rPr>
          <w:rFonts w:ascii="Arial Bold" w:hAnsi="Arial Bold"/>
          <w:caps/>
        </w:rPr>
        <w:tab/>
      </w:r>
      <w:r w:rsidRPr="00221EE5">
        <w:rPr>
          <w:rFonts w:ascii="Arial Bold" w:hAnsi="Arial Bold"/>
          <w:caps/>
          <w:u w:val="single"/>
        </w:rPr>
        <w:t>Minutes of the Corporate Services Committee continued</w:t>
      </w:r>
      <w:r w:rsidRPr="00221EE5">
        <w:rPr>
          <w:rFonts w:ascii="Arial Bold" w:hAnsi="Arial Bold"/>
          <w:caps/>
        </w:rPr>
        <w:t>…</w:t>
      </w:r>
    </w:p>
    <w:p w14:paraId="79B18482" w14:textId="77777777" w:rsidR="00221EE5" w:rsidRPr="00722E5A" w:rsidRDefault="00221EE5" w:rsidP="00A060F7"/>
    <w:p w14:paraId="01C887DB" w14:textId="38737656" w:rsidR="00164453" w:rsidRPr="00164453" w:rsidRDefault="00221EE5" w:rsidP="000D5AA5">
      <w:pPr>
        <w:rPr>
          <w:b/>
          <w:bCs/>
        </w:rPr>
      </w:pPr>
      <w:r w:rsidRPr="00A060F7">
        <w:rPr>
          <w:u w:val="single"/>
        </w:rPr>
        <w:t xml:space="preserve">In respect of Item </w:t>
      </w:r>
      <w:r w:rsidR="00722E5A" w:rsidRPr="00A060F7">
        <w:rPr>
          <w:u w:val="single"/>
        </w:rPr>
        <w:t xml:space="preserve">17 </w:t>
      </w:r>
      <w:r w:rsidR="00A060F7" w:rsidRPr="00A060F7">
        <w:rPr>
          <w:u w:val="single"/>
        </w:rPr>
        <w:t>–</w:t>
      </w:r>
      <w:r w:rsidR="00722E5A" w:rsidRPr="00A060F7">
        <w:rPr>
          <w:u w:val="single"/>
        </w:rPr>
        <w:t xml:space="preserve"> </w:t>
      </w:r>
      <w:r w:rsidR="00722E5A" w:rsidRPr="00A060F7">
        <w:rPr>
          <w:rFonts w:eastAsia="Calibri"/>
          <w:u w:val="single"/>
        </w:rPr>
        <w:t>R</w:t>
      </w:r>
      <w:r w:rsidR="00A060F7" w:rsidRPr="00A060F7">
        <w:rPr>
          <w:rFonts w:eastAsia="Calibri"/>
          <w:u w:val="single"/>
        </w:rPr>
        <w:t xml:space="preserve">equest from QMAC Construction Limited to Use Part of Hibernia Street South </w:t>
      </w:r>
      <w:proofErr w:type="gramStart"/>
      <w:r w:rsidR="00A060F7" w:rsidRPr="00A060F7">
        <w:rPr>
          <w:rFonts w:eastAsia="Calibri"/>
          <w:u w:val="single"/>
        </w:rPr>
        <w:t>Carpark</w:t>
      </w:r>
      <w:r w:rsidR="00A060F7">
        <w:rPr>
          <w:rFonts w:eastAsia="Calibri"/>
        </w:rPr>
        <w:t>;</w:t>
      </w:r>
      <w:proofErr w:type="gramEnd"/>
      <w:r w:rsidR="00A060F7">
        <w:rPr>
          <w:rFonts w:eastAsia="Calibri"/>
        </w:rPr>
        <w:t xml:space="preserve"> </w:t>
      </w:r>
      <w:r w:rsidR="00164453" w:rsidRPr="00164453">
        <w:rPr>
          <w:b/>
          <w:bCs/>
        </w:rPr>
        <w:t xml:space="preserve"> </w:t>
      </w:r>
    </w:p>
    <w:p w14:paraId="3FE326E7" w14:textId="77777777" w:rsidR="00164453" w:rsidRDefault="00164453" w:rsidP="004567F8"/>
    <w:p w14:paraId="01B6C82A" w14:textId="648C21AC" w:rsidR="000D5AA5" w:rsidRPr="000D5AA5" w:rsidRDefault="000D5AA5" w:rsidP="004567F8">
      <w:pPr>
        <w:rPr>
          <w:b/>
          <w:bCs/>
        </w:rPr>
      </w:pPr>
      <w:r w:rsidRPr="000D5AA5">
        <w:rPr>
          <w:b/>
          <w:bCs/>
        </w:rPr>
        <w:t>***IN CONFIDENCE***</w:t>
      </w:r>
    </w:p>
    <w:p w14:paraId="3991E755" w14:textId="77777777" w:rsidR="000D5AA5" w:rsidRDefault="000D5AA5" w:rsidP="004567F8"/>
    <w:p w14:paraId="02947FFD" w14:textId="25487244" w:rsidR="000D5AA5" w:rsidRPr="003203FE" w:rsidRDefault="000D5AA5" w:rsidP="000D5AA5">
      <w:pPr>
        <w:rPr>
          <w:rFonts w:cs="Arial"/>
        </w:rPr>
      </w:pPr>
      <w:r w:rsidRPr="003203FE">
        <w:rPr>
          <w:rFonts w:cs="Arial"/>
          <w:b/>
          <w:bCs/>
          <w:caps/>
        </w:rPr>
        <w:t>NOT FOR PUBLICATION</w:t>
      </w:r>
      <w:r w:rsidR="003203FE" w:rsidRPr="003203FE">
        <w:rPr>
          <w:rFonts w:cs="Arial"/>
          <w:b/>
          <w:bCs/>
          <w:caps/>
        </w:rPr>
        <w:t xml:space="preserve"> -</w:t>
      </w:r>
      <w:r w:rsidR="003203FE" w:rsidRPr="003203FE">
        <w:rPr>
          <w:rFonts w:cs="Arial"/>
          <w:b/>
          <w:bCs/>
          <w:szCs w:val="24"/>
        </w:rPr>
        <w:t xml:space="preserve"> SCHEDULE 6:3 – INFORMATION RELATING TO THE FINANCIAL OR BUSINESS AFFAIRS OF ANY PARTICULAR PERSON (INCLUDING THE COUNCIL HOLDING THAT INFORMATION)</w:t>
      </w:r>
    </w:p>
    <w:p w14:paraId="4F9CBD91" w14:textId="77777777" w:rsidR="003203FE" w:rsidRPr="000D5AA5" w:rsidRDefault="003203FE" w:rsidP="000D5AA5">
      <w:pPr>
        <w:rPr>
          <w:b/>
          <w:bCs/>
          <w:caps/>
        </w:rPr>
      </w:pPr>
    </w:p>
    <w:p w14:paraId="3D7E9476" w14:textId="77777777" w:rsidR="003203FE" w:rsidRPr="00A476F2" w:rsidRDefault="003203FE" w:rsidP="003203FE">
      <w:pPr>
        <w:rPr>
          <w:rFonts w:cs="Arial"/>
          <w:szCs w:val="24"/>
        </w:rPr>
      </w:pPr>
      <w:r w:rsidRPr="00A476F2">
        <w:rPr>
          <w:rFonts w:cs="Arial"/>
          <w:szCs w:val="24"/>
        </w:rPr>
        <w:t xml:space="preserve">Council was asked to consider renewing the licence in relation to land at Hibernia Street carpark. It was recommended that the Council acceded to the request. </w:t>
      </w:r>
    </w:p>
    <w:p w14:paraId="307617DF" w14:textId="77777777" w:rsidR="003203FE" w:rsidRPr="00892009" w:rsidRDefault="003203FE" w:rsidP="004567F8"/>
    <w:p w14:paraId="177AA393" w14:textId="303DA373" w:rsidR="005E2C80" w:rsidRPr="00892009" w:rsidRDefault="005E2C80" w:rsidP="00892009">
      <w:pPr>
        <w:pStyle w:val="Heading1"/>
        <w:ind w:left="720" w:hanging="720"/>
        <w:rPr>
          <w:rFonts w:ascii="Arial Bold" w:hAnsi="Arial Bold" w:hint="eastAsia"/>
          <w:caps/>
          <w:u w:val="single"/>
        </w:rPr>
      </w:pPr>
      <w:bookmarkStart w:id="3" w:name="_Hlk184897060"/>
      <w:r w:rsidRPr="00892009">
        <w:rPr>
          <w:rFonts w:ascii="Arial Bold" w:hAnsi="Arial Bold"/>
          <w:caps/>
        </w:rPr>
        <w:t xml:space="preserve">16. </w:t>
      </w:r>
      <w:r w:rsidR="00892009">
        <w:rPr>
          <w:rFonts w:ascii="Arial Bold" w:hAnsi="Arial Bold"/>
          <w:caps/>
        </w:rPr>
        <w:tab/>
      </w:r>
      <w:r w:rsidRPr="00892009">
        <w:rPr>
          <w:rFonts w:ascii="Arial Bold" w:hAnsi="Arial Bold"/>
          <w:caps/>
          <w:u w:val="single"/>
        </w:rPr>
        <w:t xml:space="preserve">Request to extend Lease - Origin Gymnastics at ABMWLC </w:t>
      </w:r>
    </w:p>
    <w:p w14:paraId="56E1EC68" w14:textId="08B76B44" w:rsidR="005E2C80" w:rsidRDefault="00CF1697" w:rsidP="005E2C80">
      <w:pPr>
        <w:ind w:left="700" w:hanging="700"/>
        <w:rPr>
          <w:rFonts w:cs="Arial"/>
          <w:szCs w:val="24"/>
        </w:rPr>
      </w:pPr>
      <w:r>
        <w:rPr>
          <w:rFonts w:cs="Arial"/>
          <w:szCs w:val="24"/>
        </w:rPr>
        <w:tab/>
      </w:r>
      <w:r w:rsidR="005730AE">
        <w:rPr>
          <w:rFonts w:cs="Arial"/>
          <w:szCs w:val="24"/>
        </w:rPr>
        <w:t xml:space="preserve">(Appendices </w:t>
      </w:r>
      <w:r w:rsidR="00195301">
        <w:rPr>
          <w:rFonts w:cs="Arial"/>
          <w:szCs w:val="24"/>
        </w:rPr>
        <w:t>V</w:t>
      </w:r>
      <w:r w:rsidR="00DA2360">
        <w:rPr>
          <w:rFonts w:cs="Arial"/>
          <w:szCs w:val="24"/>
        </w:rPr>
        <w:t>I</w:t>
      </w:r>
      <w:r w:rsidR="00195301">
        <w:rPr>
          <w:rFonts w:cs="Arial"/>
          <w:szCs w:val="24"/>
        </w:rPr>
        <w:t>,V</w:t>
      </w:r>
      <w:r w:rsidR="00DA2360">
        <w:rPr>
          <w:rFonts w:cs="Arial"/>
          <w:szCs w:val="24"/>
        </w:rPr>
        <w:t>I</w:t>
      </w:r>
      <w:r w:rsidR="00195301">
        <w:rPr>
          <w:rFonts w:cs="Arial"/>
          <w:szCs w:val="24"/>
        </w:rPr>
        <w:t>I</w:t>
      </w:r>
      <w:r w:rsidR="005730AE">
        <w:rPr>
          <w:rFonts w:cs="Arial"/>
          <w:szCs w:val="24"/>
        </w:rPr>
        <w:t>)</w:t>
      </w:r>
    </w:p>
    <w:p w14:paraId="1E719D78" w14:textId="77777777" w:rsidR="00CF1697" w:rsidRDefault="00CF1697" w:rsidP="005E2C80">
      <w:pPr>
        <w:ind w:left="700" w:hanging="700"/>
        <w:rPr>
          <w:rFonts w:cs="Arial"/>
          <w:szCs w:val="24"/>
        </w:rPr>
      </w:pPr>
    </w:p>
    <w:p w14:paraId="06208D97" w14:textId="77777777" w:rsidR="00892009" w:rsidRDefault="00892009" w:rsidP="00892009">
      <w:pPr>
        <w:tabs>
          <w:tab w:val="left" w:pos="567"/>
        </w:tabs>
        <w:rPr>
          <w:rFonts w:cs="Arial"/>
          <w:b/>
          <w:szCs w:val="24"/>
        </w:rPr>
      </w:pPr>
      <w:r w:rsidRPr="00D04920">
        <w:rPr>
          <w:rFonts w:cs="Arial"/>
          <w:b/>
          <w:szCs w:val="24"/>
        </w:rPr>
        <w:t>***IN CONFIDENCE***</w:t>
      </w:r>
    </w:p>
    <w:p w14:paraId="2E9EE588" w14:textId="77777777" w:rsidR="00892009" w:rsidRDefault="00892009" w:rsidP="005E2C80">
      <w:pPr>
        <w:ind w:left="700" w:hanging="700"/>
        <w:rPr>
          <w:rFonts w:cs="Arial"/>
          <w:szCs w:val="24"/>
        </w:rPr>
      </w:pPr>
    </w:p>
    <w:p w14:paraId="2A51989D" w14:textId="77777777" w:rsidR="000D5AA5" w:rsidRPr="000D5AA5" w:rsidRDefault="000D5AA5" w:rsidP="000D5AA5">
      <w:pPr>
        <w:rPr>
          <w:b/>
          <w:bCs/>
          <w:caps/>
        </w:rPr>
      </w:pPr>
      <w:r w:rsidRPr="000D5AA5">
        <w:rPr>
          <w:b/>
          <w:bCs/>
          <w:caps/>
        </w:rPr>
        <w:t>NOT FOR PUBLICATION</w:t>
      </w:r>
    </w:p>
    <w:p w14:paraId="1595AE6F" w14:textId="77777777" w:rsidR="000D5AA5" w:rsidRDefault="000D5AA5" w:rsidP="005E2C80">
      <w:pPr>
        <w:ind w:left="700" w:hanging="700"/>
        <w:rPr>
          <w:rFonts w:cs="Arial"/>
          <w:szCs w:val="24"/>
        </w:rPr>
      </w:pPr>
    </w:p>
    <w:p w14:paraId="25390E3A" w14:textId="6804CD17" w:rsidR="00166337" w:rsidRPr="00FB7E85" w:rsidRDefault="00166337" w:rsidP="00166337">
      <w:pPr>
        <w:rPr>
          <w:rFonts w:cs="Arial"/>
          <w:b/>
          <w:bCs/>
          <w:szCs w:val="24"/>
        </w:rPr>
      </w:pPr>
      <w:r w:rsidRPr="00FB7E85">
        <w:rPr>
          <w:b/>
          <w:bCs/>
          <w:szCs w:val="24"/>
        </w:rPr>
        <w:t>SCHEDULE 6 – INFORMATION RELATING TO THE FINANCIAL OR BUSINESS AFFAIRS OF ANY PARTICULAR PERSON (INCLUDING THE COUNCIL HOLDING THAT INFORMATION)</w:t>
      </w:r>
    </w:p>
    <w:p w14:paraId="18E38051" w14:textId="77777777" w:rsidR="00166337" w:rsidRPr="00FB7E85" w:rsidRDefault="00166337" w:rsidP="00166337">
      <w:pPr>
        <w:rPr>
          <w:szCs w:val="24"/>
        </w:rPr>
      </w:pPr>
    </w:p>
    <w:p w14:paraId="6ABE7492" w14:textId="77777777" w:rsidR="00166337" w:rsidRPr="00FB7E85" w:rsidRDefault="00166337" w:rsidP="00166337">
      <w:pPr>
        <w:rPr>
          <w:color w:val="000000" w:themeColor="text1"/>
          <w:szCs w:val="24"/>
        </w:rPr>
      </w:pPr>
      <w:r>
        <w:rPr>
          <w:color w:val="000000" w:themeColor="text1"/>
          <w:szCs w:val="24"/>
        </w:rPr>
        <w:t xml:space="preserve">The </w:t>
      </w:r>
      <w:r w:rsidRPr="00FB7E85">
        <w:rPr>
          <w:color w:val="000000" w:themeColor="text1"/>
          <w:szCs w:val="24"/>
        </w:rPr>
        <w:t xml:space="preserve">Council </w:t>
      </w:r>
      <w:r>
        <w:rPr>
          <w:color w:val="000000" w:themeColor="text1"/>
          <w:szCs w:val="24"/>
        </w:rPr>
        <w:t>was asked to extend the Lease of part of the Ards Blair Mayne WLC to Origin Gymnastics for a further 2 years.  It was recommended that the Council acceded to the request.</w:t>
      </w:r>
    </w:p>
    <w:p w14:paraId="61D05BD0" w14:textId="77777777" w:rsidR="00D40062" w:rsidRDefault="00D40062" w:rsidP="00166337">
      <w:pPr>
        <w:rPr>
          <w:rFonts w:cs="Arial"/>
          <w:szCs w:val="24"/>
        </w:rPr>
      </w:pPr>
    </w:p>
    <w:p w14:paraId="34373FDA" w14:textId="45BCAACA" w:rsidR="005E2C80" w:rsidRPr="00892009" w:rsidRDefault="005E2C80" w:rsidP="00892009">
      <w:pPr>
        <w:pStyle w:val="Heading1"/>
        <w:rPr>
          <w:rFonts w:ascii="Arial Bold" w:hAnsi="Arial Bold" w:hint="eastAsia"/>
          <w:caps/>
          <w:u w:val="single"/>
        </w:rPr>
      </w:pPr>
      <w:r w:rsidRPr="00892009">
        <w:rPr>
          <w:rFonts w:ascii="Arial Bold" w:hAnsi="Arial Bold"/>
          <w:caps/>
        </w:rPr>
        <w:t xml:space="preserve">17. </w:t>
      </w:r>
      <w:r w:rsidR="00892009" w:rsidRPr="00892009">
        <w:rPr>
          <w:rFonts w:ascii="Arial Bold" w:hAnsi="Arial Bold"/>
          <w:caps/>
        </w:rPr>
        <w:tab/>
      </w:r>
      <w:r w:rsidRPr="00892009">
        <w:rPr>
          <w:rFonts w:ascii="Arial Bold" w:hAnsi="Arial Bold"/>
          <w:caps/>
          <w:u w:val="single"/>
        </w:rPr>
        <w:t xml:space="preserve">Queens Parade Update </w:t>
      </w:r>
      <w:r w:rsidR="00892009">
        <w:rPr>
          <w:rFonts w:ascii="Arial Bold" w:hAnsi="Arial Bold"/>
          <w:caps/>
          <w:u w:val="single"/>
        </w:rPr>
        <w:t>(RDP63)</w:t>
      </w:r>
    </w:p>
    <w:bookmarkEnd w:id="3"/>
    <w:p w14:paraId="46996184" w14:textId="77777777" w:rsidR="005E2C80" w:rsidRDefault="005E2C80" w:rsidP="005E2C80">
      <w:pPr>
        <w:ind w:left="700" w:hanging="700"/>
        <w:rPr>
          <w:rFonts w:cs="Arial"/>
          <w:szCs w:val="24"/>
        </w:rPr>
      </w:pPr>
    </w:p>
    <w:p w14:paraId="40A44C53" w14:textId="77777777" w:rsidR="00892009" w:rsidRDefault="00892009" w:rsidP="00892009">
      <w:pPr>
        <w:tabs>
          <w:tab w:val="left" w:pos="567"/>
        </w:tabs>
        <w:rPr>
          <w:rFonts w:cs="Arial"/>
          <w:b/>
          <w:szCs w:val="24"/>
        </w:rPr>
      </w:pPr>
      <w:r w:rsidRPr="00D04920">
        <w:rPr>
          <w:rFonts w:cs="Arial"/>
          <w:b/>
          <w:szCs w:val="24"/>
        </w:rPr>
        <w:t>***IN CONFIDENCE***</w:t>
      </w:r>
    </w:p>
    <w:p w14:paraId="141D42A0" w14:textId="77777777" w:rsidR="00BB5EAF" w:rsidRDefault="00BB5EAF">
      <w:pPr>
        <w:rPr>
          <w:caps/>
        </w:rPr>
      </w:pPr>
    </w:p>
    <w:p w14:paraId="362CF4E3" w14:textId="4262A723" w:rsidR="000D5AA5" w:rsidRPr="000D5AA5" w:rsidRDefault="000D5AA5">
      <w:pPr>
        <w:rPr>
          <w:b/>
          <w:bCs/>
          <w:caps/>
        </w:rPr>
      </w:pPr>
      <w:r w:rsidRPr="000D5AA5">
        <w:rPr>
          <w:b/>
          <w:bCs/>
          <w:caps/>
        </w:rPr>
        <w:t>NOT FOR PUBLICATION</w:t>
      </w:r>
    </w:p>
    <w:p w14:paraId="195DB5C8" w14:textId="4150CED9" w:rsidR="003B4F84" w:rsidRPr="003B4F84" w:rsidRDefault="003B4F84" w:rsidP="003B4F84">
      <w:r>
        <w:rPr>
          <w:b/>
          <w:bCs/>
        </w:rPr>
        <w:t>SCHEDULE 6:3</w:t>
      </w:r>
      <w:r w:rsidRPr="003B4F84">
        <w:rPr>
          <w:b/>
          <w:bCs/>
        </w:rPr>
        <w:t>– INFORMATION RELATING TO THE FINANCIAL OR BUSINESS AFFAIRS OF ANY PARTICULAR PERSON (INCLUDING THE COUNCIL HOLDING THAT INFORMATION)</w:t>
      </w:r>
    </w:p>
    <w:p w14:paraId="3B1369FD" w14:textId="77777777" w:rsidR="003B4F84" w:rsidRPr="003B4F84" w:rsidRDefault="003B4F84" w:rsidP="003B4F84">
      <w:r w:rsidRPr="003B4F84">
        <w:rPr>
          <w:b/>
          <w:bCs/>
        </w:rPr>
        <w:t> </w:t>
      </w:r>
    </w:p>
    <w:p w14:paraId="11EA6F76" w14:textId="77777777" w:rsidR="003B4F84" w:rsidRPr="003B4F84" w:rsidRDefault="003B4F84" w:rsidP="003B4F84">
      <w:r w:rsidRPr="003B4F84">
        <w:t>The report requested delegated Powers to the January meeting of the P&amp;P Committee in relation to the Quality Specification and the Deed of Variation in relation to the Queen’s Parade development.</w:t>
      </w:r>
    </w:p>
    <w:p w14:paraId="5E6A16CC" w14:textId="541C247C" w:rsidR="00892009" w:rsidRDefault="003B4F84">
      <w:r w:rsidRPr="003B4F84">
        <w:rPr>
          <w:b/>
          <w:bCs/>
        </w:rPr>
        <w:t> </w:t>
      </w:r>
    </w:p>
    <w:p w14:paraId="26ACC3FA" w14:textId="0532AA22" w:rsidR="001201B2" w:rsidRPr="001201B2" w:rsidRDefault="001201B2" w:rsidP="001201B2">
      <w:pPr>
        <w:pStyle w:val="Heading1"/>
        <w:rPr>
          <w:rFonts w:ascii="Arial Bold" w:hAnsi="Arial Bold" w:hint="eastAsia"/>
          <w:caps/>
          <w:u w:val="single"/>
        </w:rPr>
      </w:pPr>
      <w:r w:rsidRPr="001201B2">
        <w:rPr>
          <w:rFonts w:ascii="Arial Bold" w:hAnsi="Arial Bold"/>
          <w:caps/>
          <w:u w:val="single"/>
        </w:rPr>
        <w:t xml:space="preserve">Re-admittance of Public/Press </w:t>
      </w:r>
    </w:p>
    <w:p w14:paraId="695095B1" w14:textId="77777777" w:rsidR="001201B2" w:rsidRPr="001201B2" w:rsidRDefault="001201B2">
      <w:pPr>
        <w:rPr>
          <w:b/>
          <w:bCs/>
        </w:rPr>
      </w:pPr>
    </w:p>
    <w:p w14:paraId="2C2D9980" w14:textId="04ACBDE9" w:rsidR="001201B2" w:rsidRPr="001201B2" w:rsidRDefault="001201B2">
      <w:pPr>
        <w:rPr>
          <w:b/>
          <w:bCs/>
        </w:rPr>
      </w:pPr>
      <w:r w:rsidRPr="001201B2">
        <w:rPr>
          <w:b/>
          <w:bCs/>
        </w:rPr>
        <w:t xml:space="preserve">AGREED, on the proposal of Councillor McClean, seconded by Councillor Edmund, that the public/press be re-admitted to the meeting. </w:t>
      </w:r>
    </w:p>
    <w:p w14:paraId="44E0AE4E" w14:textId="658B7807" w:rsidR="001201B2" w:rsidRDefault="00164453">
      <w:r>
        <w:t xml:space="preserve"> </w:t>
      </w:r>
    </w:p>
    <w:p w14:paraId="4E58E7C9" w14:textId="442BB1DC" w:rsidR="00892009" w:rsidRPr="00892009" w:rsidRDefault="00892009" w:rsidP="00892009">
      <w:pPr>
        <w:pStyle w:val="Heading1"/>
        <w:rPr>
          <w:rFonts w:ascii="Arial Bold" w:hAnsi="Arial Bold" w:hint="eastAsia"/>
          <w:caps/>
          <w:u w:val="single"/>
        </w:rPr>
      </w:pPr>
      <w:r w:rsidRPr="00892009">
        <w:rPr>
          <w:rFonts w:ascii="Arial Bold" w:hAnsi="Arial Bold"/>
          <w:caps/>
          <w:u w:val="single"/>
        </w:rPr>
        <w:t xml:space="preserve">Termination of meeting </w:t>
      </w:r>
    </w:p>
    <w:p w14:paraId="20DDF8D9" w14:textId="77777777" w:rsidR="00892009" w:rsidRDefault="00892009"/>
    <w:p w14:paraId="691B8283" w14:textId="7D22EAA4" w:rsidR="00892009" w:rsidRDefault="00892009">
      <w:r>
        <w:t xml:space="preserve">The meeting terminated at </w:t>
      </w:r>
      <w:r w:rsidR="001201B2">
        <w:t>10.04 pm</w:t>
      </w:r>
      <w:r>
        <w:t xml:space="preserve">. </w:t>
      </w:r>
    </w:p>
    <w:sectPr w:rsidR="00892009" w:rsidSect="00910D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138A" w14:textId="77777777" w:rsidR="000C7EA3" w:rsidRDefault="000C7EA3" w:rsidP="00DF5DDB">
      <w:r>
        <w:separator/>
      </w:r>
    </w:p>
  </w:endnote>
  <w:endnote w:type="continuationSeparator" w:id="0">
    <w:p w14:paraId="1D69AD66" w14:textId="77777777" w:rsidR="000C7EA3" w:rsidRDefault="000C7EA3" w:rsidP="00D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BB42" w14:textId="77777777" w:rsidR="00FC437E" w:rsidRDefault="00FC4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22847219" w14:textId="0A23ABB9" w:rsidR="00FF264F" w:rsidRDefault="00FF26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4DE9A" w14:textId="77777777" w:rsidR="00FF264F" w:rsidRDefault="00FF2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6CCA" w14:textId="77777777" w:rsidR="00FC437E" w:rsidRDefault="00FC4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34D8" w14:textId="77777777" w:rsidR="000C7EA3" w:rsidRDefault="000C7EA3" w:rsidP="00DF5DDB">
      <w:r>
        <w:separator/>
      </w:r>
    </w:p>
  </w:footnote>
  <w:footnote w:type="continuationSeparator" w:id="0">
    <w:p w14:paraId="7669F156" w14:textId="77777777" w:rsidR="000C7EA3" w:rsidRDefault="000C7EA3" w:rsidP="00D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8DCD" w14:textId="77777777" w:rsidR="00FC437E" w:rsidRDefault="00FC4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56E" w14:textId="539C731D" w:rsidR="00DF5DDB" w:rsidRDefault="002A12A4">
    <w:pPr>
      <w:pStyle w:val="Header"/>
    </w:pPr>
    <w:r>
      <w:tab/>
    </w:r>
    <w:r>
      <w:tab/>
      <w:t>C.18.12.24</w:t>
    </w:r>
    <w:r w:rsidR="000D5AA5">
      <w:t xml:space="preserve"> PM</w:t>
    </w:r>
    <w:r w:rsidR="00DF5DD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A72" w14:textId="6652553C" w:rsidR="00CF495F" w:rsidRPr="00134B63" w:rsidRDefault="00134B63">
    <w:pPr>
      <w:pStyle w:val="Header"/>
      <w:rPr>
        <w:b/>
        <w:bCs/>
        <w:sz w:val="36"/>
        <w:szCs w:val="36"/>
      </w:rPr>
    </w:pPr>
    <w:r>
      <w:tab/>
    </w:r>
    <w:r w:rsidRPr="00134B63">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35317">
    <w:abstractNumId w:val="0"/>
  </w:num>
  <w:num w:numId="2" w16cid:durableId="1912961984">
    <w:abstractNumId w:val="3"/>
  </w:num>
  <w:num w:numId="3" w16cid:durableId="1499616759">
    <w:abstractNumId w:val="1"/>
  </w:num>
  <w:num w:numId="4" w16cid:durableId="1256598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hSRs4sNcz/wmHkj/DJDkVgHczabyHUHqzRevK7NwBmSwBWrNFdYtCh+eNT8Jv8Ad0rxkeBOE5BtP9b5QCsmWQ==" w:salt="SP610wonZ/4izWo/iRQx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218 Council 18 December 2024"/>
    <w:docVar w:name="Trove_G_1_Withdraw" w:val="-1"/>
    <w:docVar w:name="Trove_H_Title_1" w:val="241218 Council 18 December 2024"/>
    <w:docVar w:name="Trove_H_Version_1" w:val=" "/>
  </w:docVars>
  <w:rsids>
    <w:rsidRoot w:val="005E2C80"/>
    <w:rsid w:val="00002807"/>
    <w:rsid w:val="00020B61"/>
    <w:rsid w:val="0002497E"/>
    <w:rsid w:val="00024BE8"/>
    <w:rsid w:val="00050219"/>
    <w:rsid w:val="00053768"/>
    <w:rsid w:val="00057912"/>
    <w:rsid w:val="0008149D"/>
    <w:rsid w:val="000C3BCF"/>
    <w:rsid w:val="000C7EA3"/>
    <w:rsid w:val="000D5AA5"/>
    <w:rsid w:val="000F10C8"/>
    <w:rsid w:val="000F1658"/>
    <w:rsid w:val="0011066A"/>
    <w:rsid w:val="001201B2"/>
    <w:rsid w:val="00134B63"/>
    <w:rsid w:val="00141A98"/>
    <w:rsid w:val="001427DF"/>
    <w:rsid w:val="00155E54"/>
    <w:rsid w:val="001626AB"/>
    <w:rsid w:val="00164453"/>
    <w:rsid w:val="00166337"/>
    <w:rsid w:val="00171A82"/>
    <w:rsid w:val="00175730"/>
    <w:rsid w:val="00182359"/>
    <w:rsid w:val="00187EE5"/>
    <w:rsid w:val="00195301"/>
    <w:rsid w:val="001A20BC"/>
    <w:rsid w:val="001A5147"/>
    <w:rsid w:val="001C254D"/>
    <w:rsid w:val="001C7F01"/>
    <w:rsid w:val="00200FB2"/>
    <w:rsid w:val="002045D3"/>
    <w:rsid w:val="00213B24"/>
    <w:rsid w:val="00220A39"/>
    <w:rsid w:val="00221EE5"/>
    <w:rsid w:val="00225F0A"/>
    <w:rsid w:val="00232F62"/>
    <w:rsid w:val="002331E9"/>
    <w:rsid w:val="00241EFC"/>
    <w:rsid w:val="00257CB6"/>
    <w:rsid w:val="002649D5"/>
    <w:rsid w:val="00272D1C"/>
    <w:rsid w:val="00274485"/>
    <w:rsid w:val="00275A84"/>
    <w:rsid w:val="002804E3"/>
    <w:rsid w:val="002A12A4"/>
    <w:rsid w:val="002B5025"/>
    <w:rsid w:val="002D103D"/>
    <w:rsid w:val="00305C09"/>
    <w:rsid w:val="003100DB"/>
    <w:rsid w:val="003203FE"/>
    <w:rsid w:val="0032665D"/>
    <w:rsid w:val="00347AC6"/>
    <w:rsid w:val="003774B7"/>
    <w:rsid w:val="00383437"/>
    <w:rsid w:val="003A6D3F"/>
    <w:rsid w:val="003B1336"/>
    <w:rsid w:val="003B4F84"/>
    <w:rsid w:val="003D005E"/>
    <w:rsid w:val="003E05CA"/>
    <w:rsid w:val="003F25DD"/>
    <w:rsid w:val="003F5124"/>
    <w:rsid w:val="00415F8B"/>
    <w:rsid w:val="00416ED0"/>
    <w:rsid w:val="004510A1"/>
    <w:rsid w:val="00454DDC"/>
    <w:rsid w:val="004567F8"/>
    <w:rsid w:val="00461816"/>
    <w:rsid w:val="00471CCF"/>
    <w:rsid w:val="004721F0"/>
    <w:rsid w:val="00475435"/>
    <w:rsid w:val="004874CF"/>
    <w:rsid w:val="004C6FB0"/>
    <w:rsid w:val="004D7FDD"/>
    <w:rsid w:val="004F1E82"/>
    <w:rsid w:val="004F7EF2"/>
    <w:rsid w:val="00502F70"/>
    <w:rsid w:val="005126B9"/>
    <w:rsid w:val="00514302"/>
    <w:rsid w:val="00520705"/>
    <w:rsid w:val="00556C53"/>
    <w:rsid w:val="005730AE"/>
    <w:rsid w:val="005741AB"/>
    <w:rsid w:val="0058046C"/>
    <w:rsid w:val="00586AA5"/>
    <w:rsid w:val="00587EC3"/>
    <w:rsid w:val="0059772B"/>
    <w:rsid w:val="005A451E"/>
    <w:rsid w:val="005A5818"/>
    <w:rsid w:val="005B4E9E"/>
    <w:rsid w:val="005C4928"/>
    <w:rsid w:val="005C7898"/>
    <w:rsid w:val="005E2C80"/>
    <w:rsid w:val="005F05C4"/>
    <w:rsid w:val="005F6160"/>
    <w:rsid w:val="005F6820"/>
    <w:rsid w:val="00606BEE"/>
    <w:rsid w:val="00623861"/>
    <w:rsid w:val="006454FC"/>
    <w:rsid w:val="00657A6D"/>
    <w:rsid w:val="00681D08"/>
    <w:rsid w:val="00683218"/>
    <w:rsid w:val="006A7819"/>
    <w:rsid w:val="006B39F2"/>
    <w:rsid w:val="006C22C5"/>
    <w:rsid w:val="006D7BE2"/>
    <w:rsid w:val="00703996"/>
    <w:rsid w:val="00707702"/>
    <w:rsid w:val="00716276"/>
    <w:rsid w:val="00722E5A"/>
    <w:rsid w:val="00724E4F"/>
    <w:rsid w:val="00740463"/>
    <w:rsid w:val="00744AA6"/>
    <w:rsid w:val="0075318E"/>
    <w:rsid w:val="00756297"/>
    <w:rsid w:val="0075769C"/>
    <w:rsid w:val="00764AAD"/>
    <w:rsid w:val="007814DA"/>
    <w:rsid w:val="007B3E00"/>
    <w:rsid w:val="007B5CCB"/>
    <w:rsid w:val="007C01DE"/>
    <w:rsid w:val="007C36FF"/>
    <w:rsid w:val="007C7B4E"/>
    <w:rsid w:val="007E7498"/>
    <w:rsid w:val="00826E7B"/>
    <w:rsid w:val="008335D5"/>
    <w:rsid w:val="00853E81"/>
    <w:rsid w:val="00854897"/>
    <w:rsid w:val="00870B77"/>
    <w:rsid w:val="008757FF"/>
    <w:rsid w:val="00887BF7"/>
    <w:rsid w:val="00892009"/>
    <w:rsid w:val="008C2633"/>
    <w:rsid w:val="008E0A86"/>
    <w:rsid w:val="00902B40"/>
    <w:rsid w:val="00910D37"/>
    <w:rsid w:val="00910E76"/>
    <w:rsid w:val="00913006"/>
    <w:rsid w:val="009227DA"/>
    <w:rsid w:val="00924490"/>
    <w:rsid w:val="009333F5"/>
    <w:rsid w:val="00985DD3"/>
    <w:rsid w:val="009937CF"/>
    <w:rsid w:val="00997506"/>
    <w:rsid w:val="009B5507"/>
    <w:rsid w:val="009D2C1B"/>
    <w:rsid w:val="009E5538"/>
    <w:rsid w:val="009F5FDB"/>
    <w:rsid w:val="009F7A0A"/>
    <w:rsid w:val="00A060F7"/>
    <w:rsid w:val="00A261F4"/>
    <w:rsid w:val="00A31DDF"/>
    <w:rsid w:val="00A4043B"/>
    <w:rsid w:val="00A81FDC"/>
    <w:rsid w:val="00A848DD"/>
    <w:rsid w:val="00A879B9"/>
    <w:rsid w:val="00A96B6A"/>
    <w:rsid w:val="00AB290F"/>
    <w:rsid w:val="00AC29FE"/>
    <w:rsid w:val="00AC46BB"/>
    <w:rsid w:val="00B05504"/>
    <w:rsid w:val="00B06055"/>
    <w:rsid w:val="00B07A33"/>
    <w:rsid w:val="00B169B6"/>
    <w:rsid w:val="00B2169C"/>
    <w:rsid w:val="00B23FB9"/>
    <w:rsid w:val="00B26A3F"/>
    <w:rsid w:val="00B36AA6"/>
    <w:rsid w:val="00B67B37"/>
    <w:rsid w:val="00B949C9"/>
    <w:rsid w:val="00BB2AE5"/>
    <w:rsid w:val="00BB5CF5"/>
    <w:rsid w:val="00BB5EAF"/>
    <w:rsid w:val="00BC51FF"/>
    <w:rsid w:val="00BF644C"/>
    <w:rsid w:val="00C22238"/>
    <w:rsid w:val="00C409AD"/>
    <w:rsid w:val="00C57B14"/>
    <w:rsid w:val="00C852B6"/>
    <w:rsid w:val="00C906CD"/>
    <w:rsid w:val="00CB5123"/>
    <w:rsid w:val="00CD04C3"/>
    <w:rsid w:val="00CF1697"/>
    <w:rsid w:val="00CF495F"/>
    <w:rsid w:val="00D03A66"/>
    <w:rsid w:val="00D12C10"/>
    <w:rsid w:val="00D16CFA"/>
    <w:rsid w:val="00D27897"/>
    <w:rsid w:val="00D34C12"/>
    <w:rsid w:val="00D37466"/>
    <w:rsid w:val="00D40062"/>
    <w:rsid w:val="00D745D2"/>
    <w:rsid w:val="00D86B78"/>
    <w:rsid w:val="00DA2360"/>
    <w:rsid w:val="00DA279D"/>
    <w:rsid w:val="00DA6305"/>
    <w:rsid w:val="00DC0C28"/>
    <w:rsid w:val="00DD7268"/>
    <w:rsid w:val="00DE3A25"/>
    <w:rsid w:val="00DE44DA"/>
    <w:rsid w:val="00DE71B1"/>
    <w:rsid w:val="00DF232E"/>
    <w:rsid w:val="00DF5DDB"/>
    <w:rsid w:val="00E20A78"/>
    <w:rsid w:val="00E371B2"/>
    <w:rsid w:val="00E50B5F"/>
    <w:rsid w:val="00E679C9"/>
    <w:rsid w:val="00E82A00"/>
    <w:rsid w:val="00E94A3D"/>
    <w:rsid w:val="00EA4618"/>
    <w:rsid w:val="00EB2C6B"/>
    <w:rsid w:val="00EB40BB"/>
    <w:rsid w:val="00EB4980"/>
    <w:rsid w:val="00EE5027"/>
    <w:rsid w:val="00F01C50"/>
    <w:rsid w:val="00F05456"/>
    <w:rsid w:val="00F15C24"/>
    <w:rsid w:val="00F231BD"/>
    <w:rsid w:val="00F26D9B"/>
    <w:rsid w:val="00F477E8"/>
    <w:rsid w:val="00F50A65"/>
    <w:rsid w:val="00F777A8"/>
    <w:rsid w:val="00F8610E"/>
    <w:rsid w:val="00F8737B"/>
    <w:rsid w:val="00FA13DA"/>
    <w:rsid w:val="00FB58EA"/>
    <w:rsid w:val="00FC437E"/>
    <w:rsid w:val="00FD3C64"/>
    <w:rsid w:val="00FE3DEA"/>
    <w:rsid w:val="00FE7287"/>
    <w:rsid w:val="00FF2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BB49"/>
  <w15:chartTrackingRefBased/>
  <w15:docId w15:val="{FE2AA4F2-50F5-4926-BC0A-FA15C251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8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5E2C8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D04C3"/>
    <w:pPr>
      <w:keepNext/>
      <w:keepLines/>
      <w:outlineLvl w:val="1"/>
    </w:pPr>
    <w:rPr>
      <w:rFonts w:eastAsiaTheme="majorEastAsia" w:cstheme="majorBidi"/>
      <w:b/>
      <w:szCs w:val="32"/>
      <w:u w:val="single"/>
    </w:rPr>
  </w:style>
  <w:style w:type="paragraph" w:styleId="Heading3">
    <w:name w:val="heading 3"/>
    <w:basedOn w:val="Normal"/>
    <w:next w:val="Normal"/>
    <w:link w:val="Heading3Char"/>
    <w:uiPriority w:val="9"/>
    <w:semiHidden/>
    <w:unhideWhenUsed/>
    <w:qFormat/>
    <w:rsid w:val="005E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80"/>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D04C3"/>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semiHidden/>
    <w:rsid w:val="005E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80"/>
    <w:rPr>
      <w:rFonts w:eastAsiaTheme="majorEastAsia" w:cstheme="majorBidi"/>
      <w:color w:val="272727" w:themeColor="text1" w:themeTint="D8"/>
    </w:rPr>
  </w:style>
  <w:style w:type="paragraph" w:styleId="Title">
    <w:name w:val="Title"/>
    <w:basedOn w:val="Normal"/>
    <w:next w:val="Normal"/>
    <w:link w:val="TitleChar"/>
    <w:uiPriority w:val="10"/>
    <w:qFormat/>
    <w:rsid w:val="005E2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80"/>
    <w:pPr>
      <w:spacing w:before="160"/>
      <w:jc w:val="center"/>
    </w:pPr>
    <w:rPr>
      <w:i/>
      <w:iCs/>
      <w:color w:val="404040" w:themeColor="text1" w:themeTint="BF"/>
    </w:rPr>
  </w:style>
  <w:style w:type="character" w:customStyle="1" w:styleId="QuoteChar">
    <w:name w:val="Quote Char"/>
    <w:basedOn w:val="DefaultParagraphFont"/>
    <w:link w:val="Quote"/>
    <w:uiPriority w:val="29"/>
    <w:rsid w:val="005E2C8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5E2C80"/>
    <w:pPr>
      <w:ind w:left="720"/>
      <w:contextualSpacing/>
    </w:pPr>
  </w:style>
  <w:style w:type="character" w:styleId="IntenseEmphasis">
    <w:name w:val="Intense Emphasis"/>
    <w:basedOn w:val="DefaultParagraphFont"/>
    <w:uiPriority w:val="21"/>
    <w:qFormat/>
    <w:rsid w:val="005E2C80"/>
    <w:rPr>
      <w:i/>
      <w:iCs/>
      <w:color w:val="0F4761" w:themeColor="accent1" w:themeShade="BF"/>
    </w:rPr>
  </w:style>
  <w:style w:type="paragraph" w:styleId="IntenseQuote">
    <w:name w:val="Intense Quote"/>
    <w:basedOn w:val="Normal"/>
    <w:next w:val="Normal"/>
    <w:link w:val="IntenseQuoteChar"/>
    <w:uiPriority w:val="30"/>
    <w:qFormat/>
    <w:rsid w:val="005E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80"/>
    <w:rPr>
      <w:i/>
      <w:iCs/>
      <w:color w:val="0F4761" w:themeColor="accent1" w:themeShade="BF"/>
    </w:rPr>
  </w:style>
  <w:style w:type="character" w:styleId="IntenseReference">
    <w:name w:val="Intense Reference"/>
    <w:basedOn w:val="DefaultParagraphFont"/>
    <w:uiPriority w:val="32"/>
    <w:qFormat/>
    <w:rsid w:val="005E2C80"/>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E2C80"/>
  </w:style>
  <w:style w:type="paragraph" w:styleId="Header">
    <w:name w:val="header"/>
    <w:basedOn w:val="Normal"/>
    <w:link w:val="HeaderChar"/>
    <w:uiPriority w:val="99"/>
    <w:unhideWhenUsed/>
    <w:rsid w:val="00DF5DDB"/>
    <w:pPr>
      <w:tabs>
        <w:tab w:val="center" w:pos="4513"/>
        <w:tab w:val="right" w:pos="9026"/>
      </w:tabs>
    </w:pPr>
  </w:style>
  <w:style w:type="character" w:customStyle="1" w:styleId="HeaderChar">
    <w:name w:val="Header Char"/>
    <w:basedOn w:val="DefaultParagraphFont"/>
    <w:link w:val="Header"/>
    <w:uiPriority w:val="99"/>
    <w:rsid w:val="00DF5DDB"/>
    <w:rPr>
      <w:rFonts w:ascii="Arial" w:hAnsi="Arial"/>
      <w:kern w:val="0"/>
      <w:sz w:val="24"/>
      <w14:ligatures w14:val="none"/>
    </w:rPr>
  </w:style>
  <w:style w:type="paragraph" w:styleId="Footer">
    <w:name w:val="footer"/>
    <w:basedOn w:val="Normal"/>
    <w:link w:val="FooterChar"/>
    <w:uiPriority w:val="99"/>
    <w:unhideWhenUsed/>
    <w:rsid w:val="00DF5DDB"/>
    <w:pPr>
      <w:tabs>
        <w:tab w:val="center" w:pos="4513"/>
        <w:tab w:val="right" w:pos="9026"/>
      </w:tabs>
    </w:pPr>
  </w:style>
  <w:style w:type="character" w:customStyle="1" w:styleId="FooterChar">
    <w:name w:val="Footer Char"/>
    <w:basedOn w:val="DefaultParagraphFont"/>
    <w:link w:val="Footer"/>
    <w:uiPriority w:val="99"/>
    <w:rsid w:val="00DF5DDB"/>
    <w:rPr>
      <w:rFonts w:ascii="Arial" w:hAnsi="Arial"/>
      <w:kern w:val="0"/>
      <w:sz w:val="24"/>
      <w14:ligatures w14:val="none"/>
    </w:rPr>
  </w:style>
  <w:style w:type="table" w:styleId="TableGrid">
    <w:name w:val="Table Grid"/>
    <w:basedOn w:val="TableNormal"/>
    <w:uiPriority w:val="39"/>
    <w:rsid w:val="00275A8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E76"/>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703">
      <w:bodyDiv w:val="1"/>
      <w:marLeft w:val="0"/>
      <w:marRight w:val="0"/>
      <w:marTop w:val="0"/>
      <w:marBottom w:val="0"/>
      <w:divBdr>
        <w:top w:val="none" w:sz="0" w:space="0" w:color="auto"/>
        <w:left w:val="none" w:sz="0" w:space="0" w:color="auto"/>
        <w:bottom w:val="none" w:sz="0" w:space="0" w:color="auto"/>
        <w:right w:val="none" w:sz="0" w:space="0" w:color="auto"/>
      </w:divBdr>
    </w:div>
    <w:div w:id="348992475">
      <w:bodyDiv w:val="1"/>
      <w:marLeft w:val="0"/>
      <w:marRight w:val="0"/>
      <w:marTop w:val="0"/>
      <w:marBottom w:val="0"/>
      <w:divBdr>
        <w:top w:val="none" w:sz="0" w:space="0" w:color="auto"/>
        <w:left w:val="none" w:sz="0" w:space="0" w:color="auto"/>
        <w:bottom w:val="none" w:sz="0" w:space="0" w:color="auto"/>
        <w:right w:val="none" w:sz="0" w:space="0" w:color="auto"/>
      </w:divBdr>
    </w:div>
    <w:div w:id="782111504">
      <w:bodyDiv w:val="1"/>
      <w:marLeft w:val="0"/>
      <w:marRight w:val="0"/>
      <w:marTop w:val="0"/>
      <w:marBottom w:val="0"/>
      <w:divBdr>
        <w:top w:val="none" w:sz="0" w:space="0" w:color="auto"/>
        <w:left w:val="none" w:sz="0" w:space="0" w:color="auto"/>
        <w:bottom w:val="none" w:sz="0" w:space="0" w:color="auto"/>
        <w:right w:val="none" w:sz="0" w:space="0" w:color="auto"/>
      </w:divBdr>
    </w:div>
    <w:div w:id="875119210">
      <w:bodyDiv w:val="1"/>
      <w:marLeft w:val="0"/>
      <w:marRight w:val="0"/>
      <w:marTop w:val="0"/>
      <w:marBottom w:val="0"/>
      <w:divBdr>
        <w:top w:val="none" w:sz="0" w:space="0" w:color="auto"/>
        <w:left w:val="none" w:sz="0" w:space="0" w:color="auto"/>
        <w:bottom w:val="none" w:sz="0" w:space="0" w:color="auto"/>
        <w:right w:val="none" w:sz="0" w:space="0" w:color="auto"/>
      </w:divBdr>
    </w:div>
    <w:div w:id="907572880">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77995710">
      <w:bodyDiv w:val="1"/>
      <w:marLeft w:val="0"/>
      <w:marRight w:val="0"/>
      <w:marTop w:val="0"/>
      <w:marBottom w:val="0"/>
      <w:divBdr>
        <w:top w:val="none" w:sz="0" w:space="0" w:color="auto"/>
        <w:left w:val="none" w:sz="0" w:space="0" w:color="auto"/>
        <w:bottom w:val="none" w:sz="0" w:space="0" w:color="auto"/>
        <w:right w:val="none" w:sz="0" w:space="0" w:color="auto"/>
      </w:divBdr>
    </w:div>
    <w:div w:id="18734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009E1-A447-448D-A64B-4BBB11F0C7A1}">
  <ds:schemaRefs>
    <ds:schemaRef ds:uri="http://schemas.microsoft.com/sharepoint/v3/contenttype/forms"/>
  </ds:schemaRefs>
</ds:datastoreItem>
</file>

<file path=customXml/itemProps2.xml><?xml version="1.0" encoding="utf-8"?>
<ds:datastoreItem xmlns:ds="http://schemas.openxmlformats.org/officeDocument/2006/customXml" ds:itemID="{A3819370-C888-428C-A91A-A64C99566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DCF6A-2F5B-42E3-89FE-70D6A5447D45}">
  <ds:schemaRefs>
    <ds:schemaRef ds:uri="http://schemas.openxmlformats.org/officeDocument/2006/bibliography"/>
  </ds:schemaRefs>
</ds:datastoreItem>
</file>

<file path=customXml/itemProps4.xml><?xml version="1.0" encoding="utf-8"?>
<ds:datastoreItem xmlns:ds="http://schemas.openxmlformats.org/officeDocument/2006/customXml" ds:itemID="{1752A85B-6465-4B28-B2B7-ABD5DCC3D6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9987</Words>
  <Characters>52335</Characters>
  <Application>Microsoft Office Word</Application>
  <DocSecurity>8</DocSecurity>
  <Lines>1341</Lines>
  <Paragraphs>498</Paragraphs>
  <ScaleCrop>false</ScaleCrop>
  <HeadingPairs>
    <vt:vector size="2" baseType="variant">
      <vt:variant>
        <vt:lpstr>Title</vt:lpstr>
      </vt:variant>
      <vt:variant>
        <vt:i4>1</vt:i4>
      </vt:variant>
    </vt:vector>
  </HeadingPairs>
  <TitlesOfParts>
    <vt:vector size="1" baseType="lpstr">
      <vt:lpstr>241218 Council 18 December 2024</vt:lpstr>
    </vt:vector>
  </TitlesOfParts>
  <Company>Ards and North Down Borough Council</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241218 Council 18 December 2024</dc:title>
  <dc:subject/>
  <dc:creator>Glasgow, Jennifer</dc:creator>
  <cp:keywords/>
  <dc:description/>
  <cp:lastModifiedBy>Cull, Joshua</cp:lastModifiedBy>
  <cp:revision>14</cp:revision>
  <cp:lastPrinted>2025-01-17T13:01:00Z</cp:lastPrinted>
  <dcterms:created xsi:type="dcterms:W3CDTF">2025-01-17T11:30:00Z</dcterms:created>
  <dcterms:modified xsi:type="dcterms:W3CDTF">2026-01-09T10:17:00Z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