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2283" w14:textId="77777777" w:rsidR="001E61D9" w:rsidRPr="00600EA9" w:rsidRDefault="001E61D9" w:rsidP="001E61D9">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214ABE21" w14:textId="77777777" w:rsidR="001E61D9" w:rsidRPr="00600EA9" w:rsidRDefault="001E61D9" w:rsidP="001E61D9">
      <w:pPr>
        <w:rPr>
          <w:sz w:val="32"/>
        </w:rPr>
      </w:pPr>
    </w:p>
    <w:p w14:paraId="6D434F42" w14:textId="527344A1" w:rsidR="001E61D9" w:rsidRDefault="001E61D9" w:rsidP="001E61D9">
      <w:pPr>
        <w:rPr>
          <w:rFonts w:cs="Arial"/>
          <w:szCs w:val="24"/>
        </w:rPr>
      </w:pPr>
      <w:r>
        <w:rPr>
          <w:rFonts w:cs="Arial"/>
          <w:szCs w:val="24"/>
        </w:rPr>
        <w:t xml:space="preserve">A hybrid meeting of the Ards and North Down Borough Council was held at the City Hall, The Castle, Bangor and via Zoom, on Wednesday </w:t>
      </w:r>
      <w:r w:rsidR="00A6460C">
        <w:rPr>
          <w:rFonts w:cs="Arial"/>
          <w:szCs w:val="24"/>
        </w:rPr>
        <w:t>31</w:t>
      </w:r>
      <w:r w:rsidR="002C6E64">
        <w:rPr>
          <w:rFonts w:cs="Arial"/>
          <w:szCs w:val="24"/>
        </w:rPr>
        <w:t xml:space="preserve"> </w:t>
      </w:r>
      <w:r w:rsidR="00A6460C">
        <w:rPr>
          <w:rFonts w:cs="Arial"/>
          <w:szCs w:val="24"/>
        </w:rPr>
        <w:t>January</w:t>
      </w:r>
      <w:r>
        <w:rPr>
          <w:rFonts w:cs="Arial"/>
          <w:szCs w:val="24"/>
        </w:rPr>
        <w:t xml:space="preserve"> 202</w:t>
      </w:r>
      <w:r w:rsidR="00A6460C">
        <w:rPr>
          <w:rFonts w:cs="Arial"/>
          <w:szCs w:val="24"/>
        </w:rPr>
        <w:t>4</w:t>
      </w:r>
      <w:r>
        <w:rPr>
          <w:rFonts w:cs="Arial"/>
          <w:szCs w:val="24"/>
        </w:rPr>
        <w:t xml:space="preserve"> commencing at 7.00pm. </w:t>
      </w:r>
    </w:p>
    <w:p w14:paraId="24AFB23F" w14:textId="77777777" w:rsidR="001E61D9" w:rsidRPr="00600EA9" w:rsidRDefault="001E61D9" w:rsidP="001E61D9"/>
    <w:tbl>
      <w:tblPr>
        <w:tblW w:w="8345" w:type="dxa"/>
        <w:jc w:val="center"/>
        <w:tblLayout w:type="fixed"/>
        <w:tblLook w:val="0000" w:firstRow="0" w:lastRow="0" w:firstColumn="0" w:lastColumn="0" w:noHBand="0" w:noVBand="0"/>
      </w:tblPr>
      <w:tblGrid>
        <w:gridCol w:w="3030"/>
        <w:gridCol w:w="2380"/>
        <w:gridCol w:w="2935"/>
      </w:tblGrid>
      <w:tr w:rsidR="001E61D9" w:rsidRPr="00600EA9" w14:paraId="3D7BCFF4" w14:textId="77777777" w:rsidTr="006F5A0F">
        <w:trPr>
          <w:jc w:val="center"/>
        </w:trPr>
        <w:tc>
          <w:tcPr>
            <w:tcW w:w="3030" w:type="dxa"/>
          </w:tcPr>
          <w:p w14:paraId="0355E7B1" w14:textId="77777777" w:rsidR="001E61D9" w:rsidRPr="00600EA9" w:rsidRDefault="001E61D9" w:rsidP="006F5A0F">
            <w:pPr>
              <w:rPr>
                <w:rFonts w:cs="Times New Roman"/>
                <w:b/>
                <w:szCs w:val="20"/>
              </w:rPr>
            </w:pPr>
            <w:r w:rsidRPr="00600EA9">
              <w:rPr>
                <w:rFonts w:cs="Times New Roman"/>
                <w:b/>
                <w:szCs w:val="20"/>
              </w:rPr>
              <w:t>In the Chair:</w:t>
            </w:r>
          </w:p>
          <w:p w14:paraId="11A62BBF" w14:textId="77777777" w:rsidR="001E61D9" w:rsidRPr="00600EA9" w:rsidRDefault="001E61D9" w:rsidP="006F5A0F">
            <w:pPr>
              <w:rPr>
                <w:rFonts w:cs="Times New Roman"/>
                <w:b/>
                <w:szCs w:val="20"/>
              </w:rPr>
            </w:pPr>
          </w:p>
        </w:tc>
        <w:tc>
          <w:tcPr>
            <w:tcW w:w="5315" w:type="dxa"/>
            <w:gridSpan w:val="2"/>
          </w:tcPr>
          <w:p w14:paraId="2EE90BF0" w14:textId="5D1E72E4" w:rsidR="001E61D9" w:rsidRPr="00600EA9" w:rsidRDefault="001E61D9" w:rsidP="006F5A0F">
            <w:pPr>
              <w:rPr>
                <w:rFonts w:cs="Times New Roman"/>
                <w:szCs w:val="20"/>
              </w:rPr>
            </w:pPr>
            <w:r w:rsidRPr="00600EA9">
              <w:rPr>
                <w:rFonts w:cs="Times New Roman"/>
                <w:szCs w:val="20"/>
              </w:rPr>
              <w:t xml:space="preserve">The Mayor (Councillor </w:t>
            </w:r>
            <w:r>
              <w:rPr>
                <w:rFonts w:cs="Times New Roman"/>
                <w:szCs w:val="20"/>
              </w:rPr>
              <w:t>Gilmour</w:t>
            </w:r>
            <w:r w:rsidRPr="00600EA9">
              <w:rPr>
                <w:rFonts w:cs="Times New Roman"/>
                <w:szCs w:val="20"/>
              </w:rPr>
              <w:t>)</w:t>
            </w:r>
          </w:p>
        </w:tc>
      </w:tr>
      <w:tr w:rsidR="001E61D9" w:rsidRPr="00600EA9" w14:paraId="32BA7455" w14:textId="77777777" w:rsidTr="006F5A0F">
        <w:trPr>
          <w:trHeight w:val="1341"/>
          <w:jc w:val="center"/>
        </w:trPr>
        <w:tc>
          <w:tcPr>
            <w:tcW w:w="3030" w:type="dxa"/>
          </w:tcPr>
          <w:p w14:paraId="51E58E58" w14:textId="77777777" w:rsidR="001E61D9" w:rsidRPr="00600EA9" w:rsidRDefault="001E61D9" w:rsidP="006F5A0F">
            <w:pPr>
              <w:rPr>
                <w:rFonts w:cs="Times New Roman"/>
                <w:b/>
                <w:szCs w:val="20"/>
              </w:rPr>
            </w:pPr>
            <w:r w:rsidRPr="00600EA9">
              <w:rPr>
                <w:rFonts w:cs="Times New Roman"/>
                <w:b/>
                <w:szCs w:val="20"/>
              </w:rPr>
              <w:t>Aldermen:</w:t>
            </w:r>
          </w:p>
          <w:p w14:paraId="6E92A37A" w14:textId="77777777" w:rsidR="001E61D9" w:rsidRPr="00600EA9" w:rsidRDefault="001E61D9" w:rsidP="006F5A0F">
            <w:pPr>
              <w:rPr>
                <w:rFonts w:cs="Times New Roman"/>
                <w:b/>
                <w:szCs w:val="20"/>
              </w:rPr>
            </w:pPr>
          </w:p>
          <w:p w14:paraId="0A96738A" w14:textId="77777777" w:rsidR="001E61D9" w:rsidRPr="00600EA9" w:rsidRDefault="001E61D9" w:rsidP="006F5A0F">
            <w:pPr>
              <w:rPr>
                <w:rFonts w:cs="Times New Roman"/>
                <w:b/>
                <w:szCs w:val="20"/>
              </w:rPr>
            </w:pPr>
          </w:p>
          <w:p w14:paraId="48DB1E1E" w14:textId="77777777" w:rsidR="001E61D9" w:rsidRPr="00600EA9" w:rsidRDefault="001E61D9" w:rsidP="006F5A0F">
            <w:pPr>
              <w:rPr>
                <w:rFonts w:cs="Times New Roman"/>
                <w:b/>
                <w:szCs w:val="20"/>
              </w:rPr>
            </w:pPr>
          </w:p>
          <w:p w14:paraId="191F4C74" w14:textId="77777777" w:rsidR="001E61D9" w:rsidRPr="00600EA9" w:rsidRDefault="001E61D9" w:rsidP="006F5A0F">
            <w:pPr>
              <w:rPr>
                <w:rFonts w:cs="Times New Roman"/>
                <w:b/>
                <w:szCs w:val="20"/>
              </w:rPr>
            </w:pPr>
          </w:p>
        </w:tc>
        <w:tc>
          <w:tcPr>
            <w:tcW w:w="2380" w:type="dxa"/>
          </w:tcPr>
          <w:p w14:paraId="2715219B" w14:textId="4F4EC193" w:rsidR="00D56F19" w:rsidRDefault="008C48CC" w:rsidP="001E61D9">
            <w:pPr>
              <w:rPr>
                <w:rFonts w:cs="Times New Roman"/>
                <w:szCs w:val="20"/>
              </w:rPr>
            </w:pPr>
            <w:r>
              <w:rPr>
                <w:rFonts w:cs="Times New Roman"/>
                <w:szCs w:val="20"/>
              </w:rPr>
              <w:t>Adair</w:t>
            </w:r>
          </w:p>
          <w:p w14:paraId="48B03825" w14:textId="0E96C9E3" w:rsidR="008C48CC" w:rsidRDefault="008C48CC" w:rsidP="001E61D9">
            <w:pPr>
              <w:rPr>
                <w:rFonts w:cs="Times New Roman"/>
                <w:szCs w:val="20"/>
              </w:rPr>
            </w:pPr>
            <w:r>
              <w:rPr>
                <w:rFonts w:cs="Times New Roman"/>
                <w:szCs w:val="20"/>
              </w:rPr>
              <w:t>Armstrong -Cotter</w:t>
            </w:r>
          </w:p>
          <w:p w14:paraId="15002F16" w14:textId="77777777" w:rsidR="008C48CC" w:rsidRDefault="008C48CC" w:rsidP="001E61D9">
            <w:pPr>
              <w:rPr>
                <w:rFonts w:cs="Times New Roman"/>
                <w:szCs w:val="20"/>
              </w:rPr>
            </w:pPr>
            <w:r>
              <w:rPr>
                <w:rFonts w:cs="Times New Roman"/>
                <w:szCs w:val="20"/>
              </w:rPr>
              <w:t>Cummings</w:t>
            </w:r>
          </w:p>
          <w:p w14:paraId="21267EDC" w14:textId="3120CBE4" w:rsidR="008C48CC" w:rsidRPr="00600EA9" w:rsidRDefault="008C48CC" w:rsidP="001E61D9">
            <w:pPr>
              <w:rPr>
                <w:rFonts w:cs="Times New Roman"/>
                <w:szCs w:val="20"/>
              </w:rPr>
            </w:pPr>
            <w:r>
              <w:rPr>
                <w:rFonts w:cs="Times New Roman"/>
                <w:szCs w:val="20"/>
              </w:rPr>
              <w:t>Graham</w:t>
            </w:r>
          </w:p>
        </w:tc>
        <w:tc>
          <w:tcPr>
            <w:tcW w:w="2935" w:type="dxa"/>
          </w:tcPr>
          <w:p w14:paraId="158A7225" w14:textId="34F0FAB0" w:rsidR="009F7578" w:rsidRDefault="008C48CC" w:rsidP="002C6E64">
            <w:pPr>
              <w:rPr>
                <w:rFonts w:cs="Times New Roman"/>
                <w:szCs w:val="20"/>
              </w:rPr>
            </w:pPr>
            <w:r>
              <w:rPr>
                <w:rFonts w:cs="Times New Roman"/>
                <w:szCs w:val="20"/>
              </w:rPr>
              <w:t>McAlpine</w:t>
            </w:r>
          </w:p>
          <w:p w14:paraId="04AF740E" w14:textId="70312808" w:rsidR="008C48CC" w:rsidRDefault="008C48CC" w:rsidP="002C6E64">
            <w:pPr>
              <w:rPr>
                <w:rFonts w:cs="Times New Roman"/>
                <w:szCs w:val="20"/>
              </w:rPr>
            </w:pPr>
            <w:r>
              <w:rPr>
                <w:rFonts w:cs="Times New Roman"/>
                <w:szCs w:val="20"/>
              </w:rPr>
              <w:t>McDowell</w:t>
            </w:r>
          </w:p>
          <w:p w14:paraId="5C645292" w14:textId="77777777" w:rsidR="008C48CC" w:rsidRDefault="008C48CC" w:rsidP="002C6E64">
            <w:pPr>
              <w:rPr>
                <w:rFonts w:cs="Times New Roman"/>
                <w:szCs w:val="20"/>
              </w:rPr>
            </w:pPr>
            <w:r>
              <w:rPr>
                <w:rFonts w:cs="Times New Roman"/>
                <w:szCs w:val="20"/>
              </w:rPr>
              <w:t>McIlveen</w:t>
            </w:r>
          </w:p>
          <w:p w14:paraId="20388106" w14:textId="3410D5C3" w:rsidR="008C48CC" w:rsidRPr="00600EA9" w:rsidRDefault="008C48CC" w:rsidP="002C6E64">
            <w:pPr>
              <w:rPr>
                <w:rFonts w:cs="Times New Roman"/>
                <w:szCs w:val="20"/>
              </w:rPr>
            </w:pPr>
            <w:r>
              <w:rPr>
                <w:rFonts w:cs="Times New Roman"/>
                <w:szCs w:val="20"/>
              </w:rPr>
              <w:t>Smith</w:t>
            </w:r>
          </w:p>
        </w:tc>
      </w:tr>
      <w:tr w:rsidR="001E61D9" w:rsidRPr="00600EA9" w14:paraId="482C2069" w14:textId="77777777" w:rsidTr="006F5A0F">
        <w:trPr>
          <w:trHeight w:val="4206"/>
          <w:jc w:val="center"/>
        </w:trPr>
        <w:tc>
          <w:tcPr>
            <w:tcW w:w="3030" w:type="dxa"/>
          </w:tcPr>
          <w:p w14:paraId="2BD2B16B" w14:textId="14A018D8" w:rsidR="001E61D9" w:rsidRPr="00600EA9" w:rsidRDefault="001E61D9" w:rsidP="006F5A0F">
            <w:pPr>
              <w:rPr>
                <w:rFonts w:cs="Times New Roman"/>
                <w:b/>
                <w:szCs w:val="20"/>
              </w:rPr>
            </w:pPr>
            <w:r w:rsidRPr="00600EA9">
              <w:rPr>
                <w:rFonts w:cs="Times New Roman"/>
                <w:b/>
                <w:szCs w:val="20"/>
              </w:rPr>
              <w:t>Councillors:</w:t>
            </w:r>
          </w:p>
        </w:tc>
        <w:tc>
          <w:tcPr>
            <w:tcW w:w="2380" w:type="dxa"/>
          </w:tcPr>
          <w:p w14:paraId="464E7956" w14:textId="77777777" w:rsidR="00AA2BD0" w:rsidRDefault="00AA2BD0" w:rsidP="006F5A0F">
            <w:pPr>
              <w:rPr>
                <w:rFonts w:cs="Times New Roman"/>
                <w:szCs w:val="20"/>
              </w:rPr>
            </w:pPr>
            <w:r>
              <w:rPr>
                <w:rFonts w:cs="Times New Roman"/>
                <w:szCs w:val="20"/>
              </w:rPr>
              <w:t>Blaney</w:t>
            </w:r>
          </w:p>
          <w:p w14:paraId="4189A553" w14:textId="77777777" w:rsidR="00AA2BD0" w:rsidRDefault="00AA2BD0" w:rsidP="006F5A0F">
            <w:pPr>
              <w:rPr>
                <w:rFonts w:cs="Times New Roman"/>
                <w:szCs w:val="20"/>
              </w:rPr>
            </w:pPr>
            <w:r>
              <w:rPr>
                <w:rFonts w:cs="Times New Roman"/>
                <w:szCs w:val="20"/>
              </w:rPr>
              <w:t>Cathcart</w:t>
            </w:r>
          </w:p>
          <w:p w14:paraId="23CFBF55" w14:textId="774741B7" w:rsidR="00AA2BD0" w:rsidRDefault="00AA2BD0" w:rsidP="006F5A0F">
            <w:pPr>
              <w:rPr>
                <w:rFonts w:cs="Times New Roman"/>
                <w:szCs w:val="20"/>
              </w:rPr>
            </w:pPr>
            <w:r>
              <w:rPr>
                <w:rFonts w:cs="Times New Roman"/>
                <w:szCs w:val="20"/>
              </w:rPr>
              <w:t>Chambers</w:t>
            </w:r>
            <w:r w:rsidR="00407246">
              <w:rPr>
                <w:rFonts w:cs="Times New Roman"/>
                <w:szCs w:val="20"/>
              </w:rPr>
              <w:t xml:space="preserve"> (Zoom)</w:t>
            </w:r>
          </w:p>
          <w:p w14:paraId="69E48759" w14:textId="77777777" w:rsidR="00AA2BD0" w:rsidRDefault="00AA2BD0" w:rsidP="006F5A0F">
            <w:pPr>
              <w:rPr>
                <w:rFonts w:cs="Times New Roman"/>
                <w:szCs w:val="20"/>
              </w:rPr>
            </w:pPr>
            <w:r>
              <w:rPr>
                <w:rFonts w:cs="Times New Roman"/>
                <w:szCs w:val="20"/>
              </w:rPr>
              <w:t>Creighton</w:t>
            </w:r>
          </w:p>
          <w:p w14:paraId="0FC07D6C" w14:textId="77777777" w:rsidR="00AA2BD0" w:rsidRDefault="00AA2BD0" w:rsidP="006F5A0F">
            <w:pPr>
              <w:rPr>
                <w:rFonts w:cs="Times New Roman"/>
                <w:szCs w:val="20"/>
              </w:rPr>
            </w:pPr>
            <w:r>
              <w:rPr>
                <w:rFonts w:cs="Times New Roman"/>
                <w:szCs w:val="20"/>
              </w:rPr>
              <w:t>Cochrane</w:t>
            </w:r>
          </w:p>
          <w:p w14:paraId="4EFA3B28" w14:textId="77777777" w:rsidR="00AA2BD0" w:rsidRDefault="00AA2BD0" w:rsidP="006F5A0F">
            <w:pPr>
              <w:rPr>
                <w:rFonts w:cs="Times New Roman"/>
                <w:szCs w:val="20"/>
              </w:rPr>
            </w:pPr>
            <w:r>
              <w:rPr>
                <w:rFonts w:cs="Times New Roman"/>
                <w:szCs w:val="20"/>
              </w:rPr>
              <w:t>Douglas</w:t>
            </w:r>
          </w:p>
          <w:p w14:paraId="3C3868AE" w14:textId="77777777" w:rsidR="00AA2BD0" w:rsidRDefault="00AA2BD0" w:rsidP="006F5A0F">
            <w:pPr>
              <w:rPr>
                <w:rFonts w:cs="Times New Roman"/>
                <w:szCs w:val="20"/>
              </w:rPr>
            </w:pPr>
            <w:r>
              <w:rPr>
                <w:rFonts w:cs="Times New Roman"/>
                <w:szCs w:val="20"/>
              </w:rPr>
              <w:t>Edmund</w:t>
            </w:r>
          </w:p>
          <w:p w14:paraId="70EA8A12" w14:textId="77777777" w:rsidR="00AA2BD0" w:rsidRDefault="00AA2BD0" w:rsidP="006F5A0F">
            <w:pPr>
              <w:rPr>
                <w:rFonts w:cs="Times New Roman"/>
                <w:szCs w:val="20"/>
              </w:rPr>
            </w:pPr>
            <w:r>
              <w:rPr>
                <w:rFonts w:cs="Times New Roman"/>
                <w:szCs w:val="20"/>
              </w:rPr>
              <w:t>Harbinson</w:t>
            </w:r>
          </w:p>
          <w:p w14:paraId="1721279B" w14:textId="77777777" w:rsidR="00AA2BD0" w:rsidRDefault="00AA2BD0" w:rsidP="006F5A0F">
            <w:pPr>
              <w:rPr>
                <w:rFonts w:cs="Times New Roman"/>
                <w:szCs w:val="20"/>
              </w:rPr>
            </w:pPr>
            <w:r>
              <w:rPr>
                <w:rFonts w:cs="Times New Roman"/>
                <w:szCs w:val="20"/>
              </w:rPr>
              <w:t>Hollywood</w:t>
            </w:r>
          </w:p>
          <w:p w14:paraId="670255C1" w14:textId="2C36DE14" w:rsidR="00AA2BD0" w:rsidRDefault="00AA2BD0" w:rsidP="006F5A0F">
            <w:pPr>
              <w:rPr>
                <w:rFonts w:cs="Times New Roman"/>
                <w:szCs w:val="20"/>
              </w:rPr>
            </w:pPr>
            <w:r>
              <w:rPr>
                <w:rFonts w:cs="Times New Roman"/>
                <w:szCs w:val="20"/>
              </w:rPr>
              <w:t>S Irvine</w:t>
            </w:r>
            <w:r w:rsidR="00407246">
              <w:rPr>
                <w:rFonts w:cs="Times New Roman"/>
                <w:szCs w:val="20"/>
              </w:rPr>
              <w:t xml:space="preserve"> (Zoom)</w:t>
            </w:r>
          </w:p>
          <w:p w14:paraId="3C5DA39E" w14:textId="77777777" w:rsidR="00AA2BD0" w:rsidRDefault="00AA2BD0" w:rsidP="006F5A0F">
            <w:pPr>
              <w:rPr>
                <w:rFonts w:cs="Times New Roman"/>
                <w:szCs w:val="20"/>
              </w:rPr>
            </w:pPr>
            <w:r>
              <w:rPr>
                <w:rFonts w:cs="Times New Roman"/>
                <w:szCs w:val="20"/>
              </w:rPr>
              <w:t>Irwin</w:t>
            </w:r>
          </w:p>
          <w:p w14:paraId="2A61873C" w14:textId="77777777" w:rsidR="00407246" w:rsidRDefault="00407246" w:rsidP="006F5A0F">
            <w:pPr>
              <w:rPr>
                <w:rFonts w:cs="Times New Roman"/>
                <w:szCs w:val="20"/>
              </w:rPr>
            </w:pPr>
            <w:r>
              <w:rPr>
                <w:rFonts w:cs="Times New Roman"/>
                <w:szCs w:val="20"/>
              </w:rPr>
              <w:t>Kendall</w:t>
            </w:r>
          </w:p>
          <w:p w14:paraId="469005ED" w14:textId="1B5538D7" w:rsidR="00407246" w:rsidRPr="00600EA9" w:rsidRDefault="00407246" w:rsidP="006F5A0F">
            <w:pPr>
              <w:rPr>
                <w:rFonts w:cs="Times New Roman"/>
                <w:szCs w:val="20"/>
              </w:rPr>
            </w:pPr>
            <w:r>
              <w:rPr>
                <w:rFonts w:cs="Times New Roman"/>
                <w:szCs w:val="20"/>
              </w:rPr>
              <w:t>Kennedy</w:t>
            </w:r>
          </w:p>
        </w:tc>
        <w:tc>
          <w:tcPr>
            <w:tcW w:w="2935" w:type="dxa"/>
          </w:tcPr>
          <w:p w14:paraId="5096FA45" w14:textId="7206EE0A" w:rsidR="00407246" w:rsidRDefault="00407246" w:rsidP="001E61D9">
            <w:pPr>
              <w:rPr>
                <w:rFonts w:cs="Times New Roman"/>
                <w:szCs w:val="20"/>
              </w:rPr>
            </w:pPr>
            <w:r>
              <w:rPr>
                <w:rFonts w:cs="Times New Roman"/>
                <w:szCs w:val="20"/>
              </w:rPr>
              <w:t>Kerr</w:t>
            </w:r>
          </w:p>
          <w:p w14:paraId="12E452BA" w14:textId="2F725797" w:rsidR="00D302B9" w:rsidRDefault="00D302B9" w:rsidP="001E61D9">
            <w:pPr>
              <w:rPr>
                <w:rFonts w:cs="Times New Roman"/>
                <w:szCs w:val="20"/>
              </w:rPr>
            </w:pPr>
            <w:r>
              <w:rPr>
                <w:rFonts w:cs="Times New Roman"/>
                <w:szCs w:val="20"/>
              </w:rPr>
              <w:t>Martin</w:t>
            </w:r>
          </w:p>
          <w:p w14:paraId="2A910CD2" w14:textId="77777777" w:rsidR="00D302B9" w:rsidRDefault="00D302B9" w:rsidP="001E61D9">
            <w:pPr>
              <w:rPr>
                <w:rFonts w:cs="Times New Roman"/>
                <w:szCs w:val="20"/>
              </w:rPr>
            </w:pPr>
            <w:r>
              <w:rPr>
                <w:rFonts w:cs="Times New Roman"/>
                <w:szCs w:val="20"/>
              </w:rPr>
              <w:t>McCollum</w:t>
            </w:r>
          </w:p>
          <w:p w14:paraId="14E30388" w14:textId="77777777" w:rsidR="00D302B9" w:rsidRDefault="00D302B9" w:rsidP="001E61D9">
            <w:pPr>
              <w:rPr>
                <w:rFonts w:cs="Times New Roman"/>
                <w:szCs w:val="20"/>
              </w:rPr>
            </w:pPr>
            <w:r>
              <w:rPr>
                <w:rFonts w:cs="Times New Roman"/>
                <w:szCs w:val="20"/>
              </w:rPr>
              <w:t>McCracken</w:t>
            </w:r>
          </w:p>
          <w:p w14:paraId="257A9F99" w14:textId="06ECA94C" w:rsidR="00D302B9" w:rsidRDefault="00D302B9" w:rsidP="001E61D9">
            <w:pPr>
              <w:rPr>
                <w:rFonts w:cs="Times New Roman"/>
                <w:szCs w:val="20"/>
              </w:rPr>
            </w:pPr>
            <w:r>
              <w:rPr>
                <w:rFonts w:cs="Times New Roman"/>
                <w:szCs w:val="20"/>
              </w:rPr>
              <w:t>McKee</w:t>
            </w:r>
          </w:p>
          <w:p w14:paraId="4D01C975" w14:textId="66B3C701" w:rsidR="00407246" w:rsidRDefault="00407246" w:rsidP="001E61D9">
            <w:pPr>
              <w:rPr>
                <w:rFonts w:cs="Times New Roman"/>
                <w:szCs w:val="20"/>
              </w:rPr>
            </w:pPr>
            <w:r>
              <w:rPr>
                <w:rFonts w:cs="Times New Roman"/>
                <w:szCs w:val="20"/>
              </w:rPr>
              <w:t>McKimm (Zoom)</w:t>
            </w:r>
          </w:p>
          <w:p w14:paraId="67374B06" w14:textId="2A34AA9A" w:rsidR="00D302B9" w:rsidRDefault="00D302B9" w:rsidP="001E61D9">
            <w:pPr>
              <w:rPr>
                <w:rFonts w:cs="Times New Roman"/>
                <w:szCs w:val="20"/>
              </w:rPr>
            </w:pPr>
            <w:r>
              <w:rPr>
                <w:rFonts w:cs="Times New Roman"/>
                <w:szCs w:val="20"/>
              </w:rPr>
              <w:t>McLaren</w:t>
            </w:r>
            <w:r w:rsidR="00407246">
              <w:rPr>
                <w:rFonts w:cs="Times New Roman"/>
                <w:szCs w:val="20"/>
              </w:rPr>
              <w:t xml:space="preserve"> (Zoom)</w:t>
            </w:r>
          </w:p>
          <w:p w14:paraId="0A84897B" w14:textId="77777777" w:rsidR="00D302B9" w:rsidRDefault="00D302B9" w:rsidP="001E61D9">
            <w:pPr>
              <w:rPr>
                <w:rFonts w:cs="Times New Roman"/>
                <w:szCs w:val="20"/>
              </w:rPr>
            </w:pPr>
            <w:r>
              <w:rPr>
                <w:rFonts w:cs="Times New Roman"/>
                <w:szCs w:val="20"/>
              </w:rPr>
              <w:t>McRandal</w:t>
            </w:r>
          </w:p>
          <w:p w14:paraId="742C861F" w14:textId="77777777" w:rsidR="00D302B9" w:rsidRDefault="00D302B9" w:rsidP="001E61D9">
            <w:pPr>
              <w:rPr>
                <w:rFonts w:cs="Times New Roman"/>
                <w:szCs w:val="20"/>
              </w:rPr>
            </w:pPr>
            <w:r>
              <w:rPr>
                <w:rFonts w:cs="Times New Roman"/>
                <w:szCs w:val="20"/>
              </w:rPr>
              <w:t>Moore</w:t>
            </w:r>
          </w:p>
          <w:p w14:paraId="27D8F29B" w14:textId="77777777" w:rsidR="00D302B9" w:rsidRDefault="00D302B9" w:rsidP="001E61D9">
            <w:pPr>
              <w:rPr>
                <w:rFonts w:cs="Times New Roman"/>
                <w:szCs w:val="20"/>
              </w:rPr>
            </w:pPr>
            <w:r>
              <w:rPr>
                <w:rFonts w:cs="Times New Roman"/>
                <w:szCs w:val="20"/>
              </w:rPr>
              <w:t>Morgan</w:t>
            </w:r>
          </w:p>
          <w:p w14:paraId="2648717F" w14:textId="2B5F8E63" w:rsidR="00D302B9" w:rsidRDefault="00D302B9" w:rsidP="001E61D9">
            <w:pPr>
              <w:rPr>
                <w:rFonts w:cs="Times New Roman"/>
                <w:szCs w:val="20"/>
              </w:rPr>
            </w:pPr>
            <w:r>
              <w:rPr>
                <w:rFonts w:cs="Times New Roman"/>
                <w:szCs w:val="20"/>
              </w:rPr>
              <w:t>Smart</w:t>
            </w:r>
            <w:r w:rsidR="00407246">
              <w:rPr>
                <w:rFonts w:cs="Times New Roman"/>
                <w:szCs w:val="20"/>
              </w:rPr>
              <w:t xml:space="preserve"> (</w:t>
            </w:r>
            <w:r w:rsidR="003C2283">
              <w:rPr>
                <w:rFonts w:cs="Times New Roman"/>
                <w:szCs w:val="20"/>
              </w:rPr>
              <w:t>Zoom</w:t>
            </w:r>
            <w:r w:rsidR="00407246">
              <w:rPr>
                <w:rFonts w:cs="Times New Roman"/>
                <w:szCs w:val="20"/>
              </w:rPr>
              <w:t>)</w:t>
            </w:r>
          </w:p>
          <w:p w14:paraId="0074DBA6" w14:textId="137B8C84" w:rsidR="00D302B9" w:rsidRDefault="00D302B9" w:rsidP="001E61D9">
            <w:pPr>
              <w:rPr>
                <w:rFonts w:cs="Times New Roman"/>
                <w:szCs w:val="20"/>
              </w:rPr>
            </w:pPr>
            <w:r>
              <w:rPr>
                <w:rFonts w:cs="Times New Roman"/>
                <w:szCs w:val="20"/>
              </w:rPr>
              <w:t>Wray</w:t>
            </w:r>
          </w:p>
          <w:p w14:paraId="59A2733F" w14:textId="44BEBAD4" w:rsidR="00D302B9" w:rsidRPr="00600EA9" w:rsidRDefault="00D302B9" w:rsidP="001E61D9">
            <w:pPr>
              <w:rPr>
                <w:rFonts w:cs="Times New Roman"/>
                <w:szCs w:val="20"/>
              </w:rPr>
            </w:pPr>
          </w:p>
        </w:tc>
      </w:tr>
    </w:tbl>
    <w:p w14:paraId="4041E77B" w14:textId="39ADD44A" w:rsidR="001E61D9" w:rsidRDefault="001E61D9" w:rsidP="001E61D9">
      <w:pPr>
        <w:ind w:left="1134" w:hanging="1134"/>
        <w:rPr>
          <w:rFonts w:cs="Arial"/>
        </w:rPr>
      </w:pPr>
      <w:r w:rsidRPr="00600EA9">
        <w:rPr>
          <w:b/>
        </w:rPr>
        <w:t>Officers:</w:t>
      </w:r>
      <w:r w:rsidRPr="00600EA9">
        <w:tab/>
      </w:r>
      <w:r w:rsidRPr="005E6E05">
        <w:rPr>
          <w:rFonts w:cs="Arial"/>
        </w:rPr>
        <w:t>Chief Executive (S Reid), Director of Corporate Services (M Steele), Director of Place (S McCullough), Director of Prosperity (A McCullough</w:t>
      </w:r>
      <w:r w:rsidR="00D302B9">
        <w:rPr>
          <w:rFonts w:cs="Arial"/>
        </w:rPr>
        <w:t xml:space="preserve"> - Zoom</w:t>
      </w:r>
      <w:r w:rsidRPr="005E6E05">
        <w:rPr>
          <w:rFonts w:cs="Arial"/>
        </w:rPr>
        <w:t>), Director of Environment (D Lindsay),</w:t>
      </w:r>
      <w:r w:rsidR="00F37CA7">
        <w:rPr>
          <w:rFonts w:cs="Arial"/>
        </w:rPr>
        <w:t xml:space="preserve"> Director of Community and Wellbeing (G Bannister),</w:t>
      </w:r>
      <w:r w:rsidRPr="005E6E05">
        <w:rPr>
          <w:rFonts w:cs="Arial"/>
        </w:rPr>
        <w:t xml:space="preserve"> Democratic Services</w:t>
      </w:r>
      <w:r w:rsidR="00B47F11">
        <w:rPr>
          <w:rFonts w:cs="Arial"/>
        </w:rPr>
        <w:t xml:space="preserve"> Manager (J Wilson)</w:t>
      </w:r>
      <w:r w:rsidRPr="005E6E05">
        <w:rPr>
          <w:rFonts w:cs="Arial"/>
        </w:rPr>
        <w:t xml:space="preserve"> </w:t>
      </w:r>
      <w:r w:rsidR="00B47F11">
        <w:rPr>
          <w:rFonts w:cs="Arial"/>
        </w:rPr>
        <w:t xml:space="preserve">and Democratic Services </w:t>
      </w:r>
      <w:r w:rsidRPr="005E6E05">
        <w:rPr>
          <w:rFonts w:cs="Arial"/>
        </w:rPr>
        <w:t xml:space="preserve">Officer </w:t>
      </w:r>
      <w:r w:rsidR="00B47F11">
        <w:rPr>
          <w:rFonts w:cs="Arial"/>
        </w:rPr>
        <w:t>(R King</w:t>
      </w:r>
      <w:r w:rsidRPr="005E6E05">
        <w:rPr>
          <w:rFonts w:cs="Arial"/>
        </w:rPr>
        <w:t>)</w:t>
      </w:r>
    </w:p>
    <w:p w14:paraId="079E4BFB" w14:textId="77777777" w:rsidR="001E61D9" w:rsidRPr="00600EA9" w:rsidRDefault="001E61D9" w:rsidP="00785045"/>
    <w:p w14:paraId="5ED581DF" w14:textId="0D6DA793" w:rsidR="001E61D9" w:rsidRPr="00600EA9" w:rsidRDefault="00A8330C" w:rsidP="00A8330C">
      <w:pPr>
        <w:pStyle w:val="Heading1"/>
      </w:pPr>
      <w:r w:rsidRPr="00C517F6">
        <w:rPr>
          <w:u w:val="none"/>
        </w:rPr>
        <w:t>1.</w:t>
      </w:r>
      <w:r w:rsidRPr="00C517F6">
        <w:rPr>
          <w:u w:val="none"/>
        </w:rPr>
        <w:tab/>
      </w:r>
      <w:r w:rsidR="001E61D9" w:rsidRPr="00C517F6">
        <w:t>PRAYER</w:t>
      </w:r>
    </w:p>
    <w:p w14:paraId="3FE42FDD" w14:textId="77777777" w:rsidR="001E61D9" w:rsidRPr="00600EA9" w:rsidRDefault="001E61D9" w:rsidP="00A8330C"/>
    <w:p w14:paraId="300D01AF" w14:textId="57A71ECA" w:rsidR="001E61D9" w:rsidRPr="00600EA9" w:rsidRDefault="00843468" w:rsidP="001E61D9">
      <w:r w:rsidRPr="00600EA9">
        <w:t xml:space="preserve">The Mayor (Councillor </w:t>
      </w:r>
      <w:r>
        <w:t>Gilmour</w:t>
      </w:r>
      <w:r w:rsidRPr="00600EA9">
        <w:t>)</w:t>
      </w:r>
      <w:r w:rsidR="001E61D9" w:rsidRPr="00600EA9">
        <w:t xml:space="preserve"> welcomed everyone to the meeting </w:t>
      </w:r>
      <w:r w:rsidR="001E61D9">
        <w:t>and</w:t>
      </w:r>
      <w:r w:rsidR="001E61D9" w:rsidRPr="00600EA9">
        <w:t xml:space="preserve"> </w:t>
      </w:r>
      <w:r w:rsidR="001E61D9">
        <w:t xml:space="preserve">the Chief Executive read the </w:t>
      </w:r>
      <w:r w:rsidR="001E61D9" w:rsidRPr="00600EA9">
        <w:t xml:space="preserve">Council prayer. </w:t>
      </w:r>
    </w:p>
    <w:p w14:paraId="7E066C97" w14:textId="77777777" w:rsidR="001E61D9" w:rsidRPr="00600EA9" w:rsidRDefault="001E61D9" w:rsidP="001E61D9"/>
    <w:p w14:paraId="5780CAC6" w14:textId="77777777" w:rsidR="001E61D9" w:rsidRPr="00207BAB" w:rsidRDefault="001E61D9" w:rsidP="001E61D9">
      <w:pPr>
        <w:rPr>
          <w:b/>
        </w:rPr>
      </w:pPr>
      <w:r w:rsidRPr="00600EA9">
        <w:rPr>
          <w:b/>
        </w:rPr>
        <w:t>NOTED.</w:t>
      </w:r>
    </w:p>
    <w:p w14:paraId="2CD8F21E" w14:textId="77777777" w:rsidR="001E61D9" w:rsidRPr="00600EA9" w:rsidRDefault="001E61D9" w:rsidP="001E61D9"/>
    <w:p w14:paraId="19CD2A63" w14:textId="74920C8C" w:rsidR="001E61D9" w:rsidRPr="00A8330C" w:rsidRDefault="00A8330C" w:rsidP="00A8330C">
      <w:pPr>
        <w:pStyle w:val="Heading1"/>
      </w:pPr>
      <w:r w:rsidRPr="00C517F6">
        <w:rPr>
          <w:u w:val="none"/>
        </w:rPr>
        <w:t>2.</w:t>
      </w:r>
      <w:r w:rsidRPr="00C517F6">
        <w:rPr>
          <w:u w:val="none"/>
        </w:rPr>
        <w:tab/>
      </w:r>
      <w:r w:rsidR="001E61D9" w:rsidRPr="00C517F6">
        <w:t xml:space="preserve">APOLOGIES </w:t>
      </w:r>
    </w:p>
    <w:p w14:paraId="6EDFE85C" w14:textId="77777777" w:rsidR="001E61D9" w:rsidRPr="00600EA9" w:rsidRDefault="001E61D9" w:rsidP="001E61D9"/>
    <w:p w14:paraId="1EE20DCE" w14:textId="7A0FAA6C" w:rsidR="001E61D9" w:rsidRDefault="009F7578" w:rsidP="001E61D9">
      <w:r>
        <w:t>A</w:t>
      </w:r>
      <w:r w:rsidR="001E61D9">
        <w:t>polog</w:t>
      </w:r>
      <w:r>
        <w:t>ies</w:t>
      </w:r>
      <w:r w:rsidR="001E61D9">
        <w:t xml:space="preserve"> had been received from</w:t>
      </w:r>
      <w:r w:rsidR="00A16AF9">
        <w:t xml:space="preserve"> Alderman Brooks and</w:t>
      </w:r>
      <w:r w:rsidR="00C5057D">
        <w:t xml:space="preserve"> </w:t>
      </w:r>
      <w:r w:rsidR="00A16AF9">
        <w:t>Councillors Ashe, Boyle, W Irvine, MacArthur and Rossiter.</w:t>
      </w:r>
    </w:p>
    <w:p w14:paraId="6A60B00D" w14:textId="77777777" w:rsidR="00714D3F" w:rsidRDefault="00714D3F" w:rsidP="001E61D9"/>
    <w:p w14:paraId="4AB06B13" w14:textId="77777777" w:rsidR="001E61D9" w:rsidRPr="00BE5831" w:rsidRDefault="001E61D9" w:rsidP="001E61D9">
      <w:r w:rsidRPr="00600EA9">
        <w:rPr>
          <w:b/>
        </w:rPr>
        <w:t xml:space="preserve">NOTED. </w:t>
      </w:r>
    </w:p>
    <w:p w14:paraId="6D089962" w14:textId="77777777" w:rsidR="001E61D9" w:rsidRDefault="001E61D9" w:rsidP="001E61D9"/>
    <w:p w14:paraId="2A735E18" w14:textId="77777777" w:rsidR="00785045" w:rsidRPr="00600EA9" w:rsidRDefault="00785045" w:rsidP="001E61D9"/>
    <w:p w14:paraId="7DF12A80" w14:textId="1C94BEE4" w:rsidR="001E61D9" w:rsidRPr="00A8330C" w:rsidRDefault="00A8330C" w:rsidP="00A8330C">
      <w:pPr>
        <w:pStyle w:val="Heading1"/>
      </w:pPr>
      <w:r w:rsidRPr="00C517F6">
        <w:rPr>
          <w:u w:val="none"/>
        </w:rPr>
        <w:lastRenderedPageBreak/>
        <w:t>3.</w:t>
      </w:r>
      <w:r w:rsidRPr="00C517F6">
        <w:rPr>
          <w:u w:val="none"/>
        </w:rPr>
        <w:tab/>
      </w:r>
      <w:r w:rsidR="001E61D9" w:rsidRPr="00A8330C">
        <w:t xml:space="preserve">DECLARATIONS OF INTEREST </w:t>
      </w:r>
    </w:p>
    <w:p w14:paraId="27F871E7" w14:textId="77777777" w:rsidR="001E61D9" w:rsidRPr="00600EA9" w:rsidRDefault="001E61D9" w:rsidP="001E61D9"/>
    <w:p w14:paraId="464D9F7E" w14:textId="77777777" w:rsidR="00A16AF9" w:rsidRDefault="001E61D9" w:rsidP="00714D3F">
      <w:pPr>
        <w:rPr>
          <w:rFonts w:cs="Arial"/>
          <w:szCs w:val="24"/>
        </w:rPr>
      </w:pPr>
      <w:r w:rsidRPr="00600EA9">
        <w:rPr>
          <w:rFonts w:cs="Arial"/>
          <w:szCs w:val="24"/>
        </w:rPr>
        <w:t xml:space="preserve">The Mayor asked for any Declarations of Interest and </w:t>
      </w:r>
      <w:r w:rsidR="00A16AF9">
        <w:rPr>
          <w:rFonts w:cs="Arial"/>
          <w:szCs w:val="24"/>
        </w:rPr>
        <w:t>the following were made:</w:t>
      </w:r>
    </w:p>
    <w:p w14:paraId="4E7176D1" w14:textId="77777777" w:rsidR="00A16AF9" w:rsidRDefault="00A16AF9" w:rsidP="00714D3F">
      <w:pPr>
        <w:rPr>
          <w:rFonts w:cs="Arial"/>
          <w:szCs w:val="24"/>
        </w:rPr>
      </w:pPr>
    </w:p>
    <w:p w14:paraId="47BB598E" w14:textId="4065B108" w:rsidR="00714D3F" w:rsidRPr="00714D3F" w:rsidRDefault="00A16AF9" w:rsidP="00714D3F">
      <w:pPr>
        <w:rPr>
          <w:rFonts w:eastAsia="Times New Roman" w:cs="Arial"/>
          <w:color w:val="000000"/>
          <w:szCs w:val="24"/>
        </w:rPr>
      </w:pPr>
      <w:r>
        <w:rPr>
          <w:rFonts w:cs="Arial"/>
          <w:szCs w:val="24"/>
        </w:rPr>
        <w:t>Councillor McCracken – Item 10.1 – Deputation Request from Business Improvement District.</w:t>
      </w:r>
      <w:r w:rsidR="00714D3F" w:rsidRPr="00714D3F">
        <w:rPr>
          <w:rFonts w:eastAsia="Times New Roman" w:cs="Arial"/>
          <w:color w:val="000000"/>
          <w:szCs w:val="24"/>
        </w:rPr>
        <w:t> </w:t>
      </w:r>
    </w:p>
    <w:p w14:paraId="1AAE514C" w14:textId="77777777" w:rsidR="001E61D9" w:rsidRPr="00600EA9" w:rsidRDefault="001E61D9" w:rsidP="001E61D9">
      <w:pPr>
        <w:rPr>
          <w:rFonts w:cs="Arial"/>
          <w:szCs w:val="24"/>
        </w:rPr>
      </w:pPr>
    </w:p>
    <w:p w14:paraId="2C71806A" w14:textId="77777777" w:rsidR="001E61D9" w:rsidRDefault="001E61D9" w:rsidP="001E61D9">
      <w:pPr>
        <w:rPr>
          <w:rFonts w:cs="Arial"/>
          <w:b/>
          <w:szCs w:val="24"/>
        </w:rPr>
      </w:pPr>
      <w:r w:rsidRPr="00600EA9">
        <w:rPr>
          <w:rFonts w:cs="Arial"/>
          <w:b/>
          <w:szCs w:val="24"/>
        </w:rPr>
        <w:t>NOTED.</w:t>
      </w:r>
    </w:p>
    <w:p w14:paraId="19583801" w14:textId="77777777" w:rsidR="001E61D9" w:rsidRPr="00A546A8" w:rsidRDefault="001E61D9" w:rsidP="001E61D9"/>
    <w:p w14:paraId="68693B81" w14:textId="5B0225BD" w:rsidR="001E61D9" w:rsidRPr="00A8330C" w:rsidRDefault="00A8330C" w:rsidP="00A8330C">
      <w:pPr>
        <w:pStyle w:val="Heading1"/>
      </w:pPr>
      <w:r w:rsidRPr="00C517F6">
        <w:rPr>
          <w:u w:val="none"/>
        </w:rPr>
        <w:t>4.</w:t>
      </w:r>
      <w:r w:rsidRPr="00C517F6">
        <w:rPr>
          <w:u w:val="none"/>
        </w:rPr>
        <w:tab/>
      </w:r>
      <w:r w:rsidR="001E61D9" w:rsidRPr="00A8330C">
        <w:t xml:space="preserve">MAYOR’S BUSINESS </w:t>
      </w:r>
    </w:p>
    <w:p w14:paraId="281CA619" w14:textId="77777777" w:rsidR="001E61D9" w:rsidRDefault="001E61D9" w:rsidP="001E61D9">
      <w:pPr>
        <w:rPr>
          <w:sz w:val="28"/>
          <w:szCs w:val="28"/>
        </w:rPr>
      </w:pPr>
    </w:p>
    <w:p w14:paraId="62DA47A3" w14:textId="25B5C685" w:rsidR="00F37CA7" w:rsidRPr="00F37CA7" w:rsidRDefault="00F37CA7" w:rsidP="00F37CA7">
      <w:pPr>
        <w:rPr>
          <w:bCs/>
          <w:szCs w:val="24"/>
        </w:rPr>
      </w:pPr>
      <w:r w:rsidRPr="00F37CA7">
        <w:rPr>
          <w:bCs/>
          <w:szCs w:val="24"/>
        </w:rPr>
        <w:t xml:space="preserve">The Mayor extended her congratulations </w:t>
      </w:r>
      <w:r w:rsidR="00C84A88">
        <w:rPr>
          <w:bCs/>
          <w:szCs w:val="24"/>
        </w:rPr>
        <w:t>and</w:t>
      </w:r>
      <w:r w:rsidRPr="00F37CA7">
        <w:rPr>
          <w:bCs/>
          <w:szCs w:val="24"/>
        </w:rPr>
        <w:t xml:space="preserve"> those of the Council to the nine people who were from or work</w:t>
      </w:r>
      <w:r w:rsidR="00C84A88">
        <w:rPr>
          <w:bCs/>
          <w:szCs w:val="24"/>
        </w:rPr>
        <w:t>ed</w:t>
      </w:r>
      <w:r w:rsidRPr="00F37CA7">
        <w:rPr>
          <w:bCs/>
          <w:szCs w:val="24"/>
        </w:rPr>
        <w:t xml:space="preserve"> in the Ards and North Down Borough who received Honours in HM The King’s New Year Honours 2024;</w:t>
      </w:r>
    </w:p>
    <w:p w14:paraId="7BAF5991" w14:textId="77777777" w:rsidR="00F37CA7" w:rsidRPr="00F37CA7" w:rsidRDefault="00F37CA7" w:rsidP="00F37CA7">
      <w:pPr>
        <w:rPr>
          <w:bCs/>
          <w:szCs w:val="24"/>
        </w:rPr>
      </w:pPr>
    </w:p>
    <w:p w14:paraId="6AFB266F" w14:textId="77777777" w:rsidR="00F37CA7" w:rsidRPr="00F37CA7" w:rsidRDefault="00F37CA7" w:rsidP="00F37CA7">
      <w:pPr>
        <w:rPr>
          <w:bCs/>
          <w:szCs w:val="24"/>
        </w:rPr>
      </w:pPr>
      <w:r w:rsidRPr="00F37CA7">
        <w:rPr>
          <w:bCs/>
          <w:szCs w:val="24"/>
        </w:rPr>
        <w:t>•</w:t>
      </w:r>
      <w:r w:rsidRPr="00F37CA7">
        <w:rPr>
          <w:bCs/>
          <w:szCs w:val="24"/>
        </w:rPr>
        <w:tab/>
        <w:t>CBE - Ciaran Michael Murphy</w:t>
      </w:r>
    </w:p>
    <w:p w14:paraId="3FFE5195" w14:textId="77777777" w:rsidR="00F37CA7" w:rsidRPr="00F37CA7" w:rsidRDefault="00F37CA7" w:rsidP="00F37CA7">
      <w:pPr>
        <w:rPr>
          <w:bCs/>
          <w:szCs w:val="24"/>
        </w:rPr>
      </w:pPr>
      <w:r w:rsidRPr="00F37CA7">
        <w:rPr>
          <w:bCs/>
          <w:szCs w:val="24"/>
        </w:rPr>
        <w:t>•</w:t>
      </w:r>
      <w:r w:rsidRPr="00F37CA7">
        <w:rPr>
          <w:bCs/>
          <w:szCs w:val="24"/>
        </w:rPr>
        <w:tab/>
        <w:t xml:space="preserve">OBE - Nicki Patterson </w:t>
      </w:r>
    </w:p>
    <w:p w14:paraId="1A8C9247" w14:textId="77777777" w:rsidR="00F37CA7" w:rsidRPr="00F37CA7" w:rsidRDefault="00F37CA7" w:rsidP="00F37CA7">
      <w:pPr>
        <w:rPr>
          <w:bCs/>
          <w:szCs w:val="24"/>
        </w:rPr>
      </w:pPr>
      <w:r w:rsidRPr="00F37CA7">
        <w:rPr>
          <w:bCs/>
          <w:szCs w:val="24"/>
        </w:rPr>
        <w:t>•</w:t>
      </w:r>
      <w:r w:rsidRPr="00F37CA7">
        <w:rPr>
          <w:bCs/>
          <w:szCs w:val="24"/>
        </w:rPr>
        <w:tab/>
        <w:t>MBE - James Kilpatrick, David Eccles, Clive O’Neill, and Kim Scott,</w:t>
      </w:r>
    </w:p>
    <w:p w14:paraId="1DD47CC5" w14:textId="77777777" w:rsidR="00F37CA7" w:rsidRPr="00F37CA7" w:rsidRDefault="00F37CA7" w:rsidP="00F37CA7">
      <w:pPr>
        <w:rPr>
          <w:bCs/>
          <w:szCs w:val="24"/>
        </w:rPr>
      </w:pPr>
      <w:r w:rsidRPr="00F37CA7">
        <w:rPr>
          <w:bCs/>
          <w:szCs w:val="24"/>
        </w:rPr>
        <w:t>•</w:t>
      </w:r>
      <w:r w:rsidRPr="00F37CA7">
        <w:rPr>
          <w:bCs/>
          <w:szCs w:val="24"/>
        </w:rPr>
        <w:tab/>
        <w:t xml:space="preserve">BEM - Monica Johnston, Mrytle McIlveen, and Robin Mercer </w:t>
      </w:r>
    </w:p>
    <w:p w14:paraId="7BC35646" w14:textId="77777777" w:rsidR="00F37CA7" w:rsidRPr="00F37CA7" w:rsidRDefault="00F37CA7" w:rsidP="00F37CA7">
      <w:pPr>
        <w:rPr>
          <w:bCs/>
          <w:szCs w:val="24"/>
        </w:rPr>
      </w:pPr>
    </w:p>
    <w:p w14:paraId="5DB8B5E4" w14:textId="5ECB3C51" w:rsidR="001E61D9" w:rsidRPr="00F37CA7" w:rsidRDefault="00F37CA7" w:rsidP="00F37CA7">
      <w:pPr>
        <w:rPr>
          <w:bCs/>
          <w:szCs w:val="24"/>
        </w:rPr>
      </w:pPr>
      <w:r w:rsidRPr="00F37CA7">
        <w:rPr>
          <w:bCs/>
          <w:szCs w:val="24"/>
        </w:rPr>
        <w:t>The Mayor also extended her congratulations and those of the Council to Foy Vance on his recent Emmy award for the song “A Beautiful Game” which he co-wrote with Ed Sheeran.</w:t>
      </w:r>
    </w:p>
    <w:p w14:paraId="6865A70B" w14:textId="77777777" w:rsidR="00F37CA7" w:rsidRPr="00F37CA7" w:rsidRDefault="00F37CA7" w:rsidP="00F37CA7">
      <w:pPr>
        <w:rPr>
          <w:bCs/>
          <w:szCs w:val="24"/>
        </w:rPr>
      </w:pPr>
    </w:p>
    <w:p w14:paraId="34299C9F" w14:textId="7194FE70" w:rsidR="00F37CA7" w:rsidRPr="00F37CA7" w:rsidRDefault="00F37CA7" w:rsidP="00F37CA7">
      <w:pPr>
        <w:rPr>
          <w:bCs/>
          <w:szCs w:val="24"/>
        </w:rPr>
      </w:pPr>
      <w:r w:rsidRPr="00F37CA7">
        <w:rPr>
          <w:bCs/>
          <w:szCs w:val="24"/>
        </w:rPr>
        <w:t xml:space="preserve">Finally, the Mayor informed members that </w:t>
      </w:r>
      <w:r w:rsidR="00C84A88">
        <w:rPr>
          <w:bCs/>
          <w:szCs w:val="24"/>
        </w:rPr>
        <w:t>a</w:t>
      </w:r>
      <w:r w:rsidRPr="00F37CA7">
        <w:rPr>
          <w:bCs/>
          <w:szCs w:val="24"/>
        </w:rPr>
        <w:t xml:space="preserve"> charity quiz would be taking place on Friday 23rd February at the Royal British Legion in Bangor</w:t>
      </w:r>
      <w:r w:rsidR="00C84A88">
        <w:rPr>
          <w:bCs/>
          <w:szCs w:val="24"/>
        </w:rPr>
        <w:t xml:space="preserve"> and proceeds would go towards this year’s Mayor’s Charity fund. She advised that </w:t>
      </w:r>
      <w:r w:rsidRPr="00F37CA7">
        <w:rPr>
          <w:bCs/>
          <w:szCs w:val="24"/>
        </w:rPr>
        <w:t>tickets were now available.</w:t>
      </w:r>
    </w:p>
    <w:p w14:paraId="3E1D5C5C" w14:textId="77777777" w:rsidR="00F37CA7" w:rsidRDefault="00F37CA7" w:rsidP="001E61D9">
      <w:pPr>
        <w:rPr>
          <w:b/>
          <w:szCs w:val="24"/>
        </w:rPr>
      </w:pPr>
    </w:p>
    <w:p w14:paraId="1226E344" w14:textId="42900937" w:rsidR="001E61D9" w:rsidRDefault="00D30539" w:rsidP="001E61D9">
      <w:pPr>
        <w:rPr>
          <w:b/>
          <w:szCs w:val="24"/>
        </w:rPr>
      </w:pPr>
      <w:r>
        <w:rPr>
          <w:b/>
          <w:szCs w:val="24"/>
        </w:rPr>
        <w:t>NOTED.</w:t>
      </w:r>
    </w:p>
    <w:p w14:paraId="60F398E1" w14:textId="77777777" w:rsidR="00D30539" w:rsidRDefault="00D30539" w:rsidP="001E61D9">
      <w:pPr>
        <w:rPr>
          <w:b/>
          <w:szCs w:val="24"/>
        </w:rPr>
      </w:pPr>
    </w:p>
    <w:p w14:paraId="2E6F61F3" w14:textId="01C082EE" w:rsidR="001E61D9" w:rsidRPr="00BD1CDF" w:rsidRDefault="00E8286F" w:rsidP="00A8330C">
      <w:pPr>
        <w:pStyle w:val="Heading1"/>
      </w:pPr>
      <w:r w:rsidRPr="00C517F6">
        <w:rPr>
          <w:u w:val="none"/>
        </w:rPr>
        <w:t>5</w:t>
      </w:r>
      <w:r w:rsidR="001E61D9" w:rsidRPr="00C517F6">
        <w:rPr>
          <w:u w:val="none"/>
        </w:rPr>
        <w:t>.</w:t>
      </w:r>
      <w:r w:rsidR="001E61D9" w:rsidRPr="00C517F6">
        <w:rPr>
          <w:u w:val="none"/>
        </w:rPr>
        <w:tab/>
      </w:r>
      <w:r w:rsidR="001E61D9" w:rsidRPr="00BD1CDF">
        <w:t xml:space="preserve">MAYOR AND DEPUTY MAYOR ENGAGEMENTS FOR THE MONTH OF </w:t>
      </w:r>
      <w:r w:rsidR="00635CD4">
        <w:t>JANUARY</w:t>
      </w:r>
      <w:r w:rsidR="001E61D9">
        <w:t xml:space="preserve"> </w:t>
      </w:r>
      <w:r w:rsidR="001E61D9" w:rsidRPr="00BD1CDF">
        <w:t>202</w:t>
      </w:r>
      <w:r w:rsidR="00635CD4">
        <w:t>4</w:t>
      </w:r>
    </w:p>
    <w:p w14:paraId="020D7009" w14:textId="77777777" w:rsidR="001E61D9" w:rsidRPr="00600EA9" w:rsidRDefault="001E61D9" w:rsidP="001E61D9">
      <w:pPr>
        <w:rPr>
          <w:szCs w:val="24"/>
        </w:rPr>
      </w:pPr>
      <w:r w:rsidRPr="00600EA9">
        <w:tab/>
      </w:r>
      <w:bookmarkStart w:id="0" w:name="_Hlk50388641"/>
      <w:r w:rsidRPr="00600EA9">
        <w:rPr>
          <w:rFonts w:cs="Arial"/>
          <w:caps/>
          <w:szCs w:val="24"/>
        </w:rPr>
        <w:t>(</w:t>
      </w:r>
      <w:r w:rsidRPr="00600EA9">
        <w:rPr>
          <w:rFonts w:cs="Arial"/>
          <w:szCs w:val="24"/>
        </w:rPr>
        <w:t>Appendix I)</w:t>
      </w:r>
    </w:p>
    <w:p w14:paraId="588FCB0E" w14:textId="77777777" w:rsidR="001E61D9" w:rsidRPr="00600EA9" w:rsidRDefault="001E61D9" w:rsidP="001E61D9"/>
    <w:bookmarkEnd w:id="0"/>
    <w:p w14:paraId="1F6DC45D" w14:textId="5F6F3606" w:rsidR="001E61D9" w:rsidRDefault="001E61D9" w:rsidP="001E61D9">
      <w:r w:rsidRPr="00600EA9">
        <w:t xml:space="preserve">PREVIOUSLY CIRCULATED: - Copy of the Mayor and Deputy Mayor Engagements for the month of </w:t>
      </w:r>
      <w:r w:rsidR="00B23168">
        <w:t>January</w:t>
      </w:r>
      <w:r w:rsidR="00E8286F">
        <w:t xml:space="preserve"> </w:t>
      </w:r>
      <w:r>
        <w:t>202</w:t>
      </w:r>
      <w:r w:rsidR="00B23168">
        <w:t>4</w:t>
      </w:r>
      <w:r w:rsidRPr="00600EA9">
        <w:t>.</w:t>
      </w:r>
    </w:p>
    <w:p w14:paraId="36B29966" w14:textId="77777777" w:rsidR="00F37CA7" w:rsidRDefault="00F37CA7" w:rsidP="001E61D9"/>
    <w:p w14:paraId="131BDAF7" w14:textId="09C1CB88" w:rsidR="00F37CA7" w:rsidRDefault="00F37CA7" w:rsidP="001E61D9">
      <w:r>
        <w:t>The Mayor highlighted that o</w:t>
      </w:r>
      <w:r w:rsidRPr="00F37CA7">
        <w:t xml:space="preserve">n 22 January </w:t>
      </w:r>
      <w:r>
        <w:t>she had</w:t>
      </w:r>
      <w:r w:rsidRPr="00F37CA7">
        <w:t xml:space="preserve"> attended the annual Holocaust Commemoration Event in the</w:t>
      </w:r>
      <w:r w:rsidR="00076C24">
        <w:t xml:space="preserve"> Council</w:t>
      </w:r>
      <w:r w:rsidRPr="00F37CA7">
        <w:t xml:space="preserve"> Chamber</w:t>
      </w:r>
      <w:r w:rsidR="00076C24">
        <w:t xml:space="preserve"> at Bangor City Hall</w:t>
      </w:r>
      <w:r w:rsidRPr="00F37CA7">
        <w:t xml:space="preserve"> which was attended by Holocaust Survivor Dr Alfred Garwood who recounted his experience and that of his family.</w:t>
      </w:r>
      <w:r w:rsidR="00076C24">
        <w:t xml:space="preserve"> She would hold this firmly in her memory.</w:t>
      </w:r>
    </w:p>
    <w:p w14:paraId="5FA09B77" w14:textId="77777777" w:rsidR="00076C24" w:rsidRDefault="00076C24" w:rsidP="001E61D9"/>
    <w:p w14:paraId="527AF8C8" w14:textId="60BB1767" w:rsidR="00076C24" w:rsidRDefault="00076C24" w:rsidP="001E61D9">
      <w:r w:rsidRPr="00076C24">
        <w:t xml:space="preserve">Earlier in the day the Mayor had attended Road Safe NI </w:t>
      </w:r>
      <w:r>
        <w:t>R</w:t>
      </w:r>
      <w:r w:rsidRPr="00076C24">
        <w:t xml:space="preserve">oad </w:t>
      </w:r>
      <w:r>
        <w:t>S</w:t>
      </w:r>
      <w:r w:rsidRPr="00076C24">
        <w:t xml:space="preserve">afety quiz with schools competing for a place in the Northern Ireland finals. </w:t>
      </w:r>
      <w:proofErr w:type="spellStart"/>
      <w:r w:rsidRPr="00076C24">
        <w:t>Glencraig</w:t>
      </w:r>
      <w:proofErr w:type="spellEnd"/>
      <w:r w:rsidRPr="00076C24">
        <w:t xml:space="preserve"> Primary School had won the competition with </w:t>
      </w:r>
      <w:proofErr w:type="spellStart"/>
      <w:r w:rsidRPr="00076C24">
        <w:t>Ballymagee</w:t>
      </w:r>
      <w:proofErr w:type="spellEnd"/>
      <w:r w:rsidRPr="00076C24">
        <w:t xml:space="preserve"> Primary School finishing runner up.</w:t>
      </w:r>
    </w:p>
    <w:p w14:paraId="0445E999" w14:textId="77777777" w:rsidR="00E71EBE" w:rsidRDefault="00E71EBE" w:rsidP="001E61D9"/>
    <w:p w14:paraId="5B40725B" w14:textId="5C2DBED9" w:rsidR="001E61D9" w:rsidRPr="00600EA9" w:rsidRDefault="001E61D9" w:rsidP="001E61D9">
      <w:pPr>
        <w:rPr>
          <w:bCs/>
          <w:szCs w:val="24"/>
        </w:rPr>
      </w:pPr>
      <w:r w:rsidRPr="00600EA9">
        <w:rPr>
          <w:b/>
          <w:szCs w:val="24"/>
        </w:rPr>
        <w:t>RESOLVED, on the proposal of</w:t>
      </w:r>
      <w:r w:rsidR="00E71EBE">
        <w:rPr>
          <w:b/>
          <w:szCs w:val="24"/>
        </w:rPr>
        <w:t xml:space="preserve"> </w:t>
      </w:r>
      <w:r w:rsidR="00A16AF9">
        <w:rPr>
          <w:b/>
          <w:szCs w:val="24"/>
        </w:rPr>
        <w:t>Alderman Armstrong-Cotter</w:t>
      </w:r>
      <w:r w:rsidRPr="00600EA9">
        <w:rPr>
          <w:rFonts w:cs="Arial"/>
          <w:b/>
          <w:bCs/>
          <w:szCs w:val="24"/>
        </w:rPr>
        <w:t>, seconded by</w:t>
      </w:r>
      <w:r w:rsidR="00E71EBE">
        <w:rPr>
          <w:rFonts w:cs="Arial"/>
          <w:b/>
          <w:bCs/>
          <w:szCs w:val="24"/>
        </w:rPr>
        <w:t xml:space="preserve"> </w:t>
      </w:r>
      <w:r w:rsidR="00A16AF9">
        <w:rPr>
          <w:rFonts w:cs="Arial"/>
          <w:b/>
          <w:bCs/>
          <w:szCs w:val="24"/>
        </w:rPr>
        <w:t>Councillor Douglas</w:t>
      </w:r>
      <w:r w:rsidRPr="00600EA9">
        <w:rPr>
          <w:rFonts w:cs="Arial"/>
          <w:b/>
          <w:bCs/>
          <w:szCs w:val="24"/>
        </w:rPr>
        <w:t xml:space="preserve">, </w:t>
      </w:r>
      <w:r w:rsidRPr="00600EA9">
        <w:rPr>
          <w:b/>
          <w:szCs w:val="24"/>
        </w:rPr>
        <w:t xml:space="preserve">that the information be noted. </w:t>
      </w:r>
    </w:p>
    <w:p w14:paraId="526FEB8B" w14:textId="77777777" w:rsidR="001E61D9" w:rsidRPr="00600EA9" w:rsidRDefault="001E61D9" w:rsidP="00A8330C"/>
    <w:p w14:paraId="2AAC0F36" w14:textId="3FC835D1" w:rsidR="001E61D9" w:rsidRPr="00A8330C" w:rsidRDefault="00E8286F" w:rsidP="00A8330C">
      <w:pPr>
        <w:pStyle w:val="Heading1"/>
      </w:pPr>
      <w:r w:rsidRPr="00C517F6">
        <w:rPr>
          <w:u w:val="none"/>
        </w:rPr>
        <w:t>6</w:t>
      </w:r>
      <w:r w:rsidR="001E61D9" w:rsidRPr="00C517F6">
        <w:rPr>
          <w:u w:val="none"/>
        </w:rPr>
        <w:t>.</w:t>
      </w:r>
      <w:r w:rsidR="001E61D9" w:rsidRPr="00C517F6">
        <w:rPr>
          <w:u w:val="none"/>
        </w:rPr>
        <w:tab/>
      </w:r>
      <w:r w:rsidR="001E61D9" w:rsidRPr="00A8330C">
        <w:t xml:space="preserve">MINUTES OF COUNCIL MEETING HELD ON </w:t>
      </w:r>
      <w:r w:rsidRPr="00A8330C">
        <w:t>2</w:t>
      </w:r>
      <w:r w:rsidR="00B23168" w:rsidRPr="00A8330C">
        <w:t>0</w:t>
      </w:r>
      <w:r w:rsidRPr="00A8330C">
        <w:t xml:space="preserve"> </w:t>
      </w:r>
      <w:r w:rsidR="00B23168" w:rsidRPr="00A8330C">
        <w:t>december</w:t>
      </w:r>
      <w:r w:rsidRPr="00A8330C">
        <w:t xml:space="preserve"> 2023</w:t>
      </w:r>
    </w:p>
    <w:p w14:paraId="25D04AAF" w14:textId="77777777" w:rsidR="001E61D9" w:rsidRPr="00600EA9" w:rsidRDefault="001E61D9" w:rsidP="001E61D9"/>
    <w:p w14:paraId="42CDDAAA" w14:textId="77777777" w:rsidR="001E61D9" w:rsidRPr="00600EA9" w:rsidRDefault="001E61D9" w:rsidP="001E61D9">
      <w:pPr>
        <w:ind w:left="720" w:hanging="720"/>
        <w:rPr>
          <w:szCs w:val="24"/>
        </w:rPr>
      </w:pPr>
      <w:r w:rsidRPr="00600EA9">
        <w:rPr>
          <w:szCs w:val="24"/>
        </w:rPr>
        <w:t>PREVIOUSLY CIRCULATED: - Copy of the above minutes.</w:t>
      </w:r>
    </w:p>
    <w:p w14:paraId="6E4A8359" w14:textId="77777777" w:rsidR="001E61D9" w:rsidRPr="00600EA9" w:rsidRDefault="001E61D9" w:rsidP="00A8330C"/>
    <w:p w14:paraId="3B9DD422" w14:textId="587952FD" w:rsidR="001E61D9" w:rsidRPr="00600EA9" w:rsidRDefault="001E61D9" w:rsidP="001E61D9">
      <w:pPr>
        <w:rPr>
          <w:b/>
          <w:szCs w:val="24"/>
        </w:rPr>
      </w:pPr>
      <w:r w:rsidRPr="00600EA9">
        <w:rPr>
          <w:b/>
          <w:szCs w:val="24"/>
        </w:rPr>
        <w:t>RESOLVED, on the proposal of</w:t>
      </w:r>
      <w:r w:rsidR="00E71EBE">
        <w:rPr>
          <w:b/>
          <w:szCs w:val="24"/>
        </w:rPr>
        <w:t xml:space="preserve"> </w:t>
      </w:r>
      <w:r w:rsidR="00785045">
        <w:rPr>
          <w:b/>
          <w:szCs w:val="24"/>
        </w:rPr>
        <w:t>Alderman</w:t>
      </w:r>
      <w:r w:rsidR="00A16AF9">
        <w:rPr>
          <w:b/>
          <w:szCs w:val="24"/>
        </w:rPr>
        <w:t xml:space="preserve"> Adair</w:t>
      </w:r>
      <w:r w:rsidRPr="00600EA9">
        <w:rPr>
          <w:rFonts w:cs="Arial"/>
          <w:szCs w:val="24"/>
        </w:rPr>
        <w:t xml:space="preserve">, </w:t>
      </w:r>
      <w:r w:rsidRPr="00600EA9">
        <w:rPr>
          <w:rFonts w:cs="Arial"/>
          <w:b/>
          <w:bCs/>
          <w:szCs w:val="24"/>
        </w:rPr>
        <w:t>seconded by</w:t>
      </w:r>
      <w:r w:rsidR="00E71EBE">
        <w:rPr>
          <w:rFonts w:cs="Arial"/>
          <w:b/>
          <w:bCs/>
          <w:szCs w:val="24"/>
        </w:rPr>
        <w:t xml:space="preserve"> </w:t>
      </w:r>
      <w:r w:rsidR="00A16AF9">
        <w:rPr>
          <w:rFonts w:cs="Arial"/>
          <w:b/>
          <w:bCs/>
          <w:szCs w:val="24"/>
        </w:rPr>
        <w:t>Councillor Hollywood</w:t>
      </w:r>
      <w:r w:rsidRPr="00600EA9">
        <w:rPr>
          <w:b/>
          <w:bCs/>
          <w:szCs w:val="24"/>
        </w:rPr>
        <w:t xml:space="preserve">, </w:t>
      </w:r>
      <w:r w:rsidRPr="00600EA9">
        <w:rPr>
          <w:b/>
          <w:szCs w:val="24"/>
        </w:rPr>
        <w:t>that the minutes be agreed.</w:t>
      </w:r>
    </w:p>
    <w:p w14:paraId="30DFFE49" w14:textId="77777777" w:rsidR="001E61D9" w:rsidRPr="00600EA9" w:rsidRDefault="001E61D9" w:rsidP="001E61D9">
      <w:pPr>
        <w:rPr>
          <w:b/>
          <w:szCs w:val="24"/>
        </w:rPr>
      </w:pPr>
    </w:p>
    <w:p w14:paraId="1C2AF982" w14:textId="3873ADB4" w:rsidR="001E61D9" w:rsidRPr="00EF27DE" w:rsidRDefault="00E8286F" w:rsidP="00A8330C">
      <w:pPr>
        <w:pStyle w:val="Heading1"/>
      </w:pPr>
      <w:r w:rsidRPr="00C517F6">
        <w:rPr>
          <w:u w:val="none"/>
        </w:rPr>
        <w:t>7</w:t>
      </w:r>
      <w:r w:rsidR="001E61D9" w:rsidRPr="00C517F6">
        <w:rPr>
          <w:u w:val="none"/>
        </w:rPr>
        <w:t>.</w:t>
      </w:r>
      <w:r w:rsidR="001E61D9" w:rsidRPr="00C517F6">
        <w:rPr>
          <w:u w:val="none"/>
        </w:rPr>
        <w:tab/>
      </w:r>
      <w:r w:rsidR="001E61D9" w:rsidRPr="00A8330C">
        <w:t>MINUTES OF COMMITTEES</w:t>
      </w:r>
    </w:p>
    <w:p w14:paraId="37B2B28A" w14:textId="77777777" w:rsidR="001E61D9" w:rsidRPr="00600EA9" w:rsidRDefault="001E61D9" w:rsidP="001E61D9"/>
    <w:p w14:paraId="5D782874" w14:textId="7A0B8D03" w:rsidR="001E61D9" w:rsidRPr="00A8330C" w:rsidRDefault="00E8286F" w:rsidP="00A8330C">
      <w:pPr>
        <w:pStyle w:val="Heading2"/>
        <w:rPr>
          <w:b/>
          <w:bCs/>
        </w:rPr>
      </w:pPr>
      <w:r w:rsidRPr="00A8330C">
        <w:rPr>
          <w:b/>
          <w:bCs/>
        </w:rPr>
        <w:t>7</w:t>
      </w:r>
      <w:r w:rsidR="001E61D9" w:rsidRPr="00A8330C">
        <w:rPr>
          <w:b/>
          <w:bCs/>
        </w:rPr>
        <w:t>.1.</w:t>
      </w:r>
      <w:r w:rsidR="001E61D9" w:rsidRPr="00A8330C">
        <w:rPr>
          <w:b/>
          <w:bCs/>
        </w:rPr>
        <w:tab/>
      </w:r>
      <w:r w:rsidR="001E61D9" w:rsidRPr="00A8330C">
        <w:rPr>
          <w:b/>
          <w:bCs/>
          <w:u w:val="single"/>
        </w:rPr>
        <w:t xml:space="preserve">Minutes of </w:t>
      </w:r>
      <w:r w:rsidR="00B23168" w:rsidRPr="00A8330C">
        <w:rPr>
          <w:b/>
          <w:bCs/>
          <w:u w:val="single"/>
        </w:rPr>
        <w:t>Audit</w:t>
      </w:r>
      <w:r w:rsidR="001E61D9" w:rsidRPr="00A8330C">
        <w:rPr>
          <w:b/>
          <w:bCs/>
          <w:u w:val="single"/>
        </w:rPr>
        <w:t xml:space="preserve"> Committee dated </w:t>
      </w:r>
      <w:r w:rsidR="00B23168" w:rsidRPr="00A8330C">
        <w:rPr>
          <w:b/>
          <w:bCs/>
          <w:u w:val="single"/>
        </w:rPr>
        <w:t>14</w:t>
      </w:r>
      <w:r w:rsidRPr="00A8330C">
        <w:rPr>
          <w:b/>
          <w:bCs/>
          <w:u w:val="single"/>
        </w:rPr>
        <w:t xml:space="preserve"> December</w:t>
      </w:r>
      <w:r w:rsidR="001E61D9" w:rsidRPr="00A8330C">
        <w:rPr>
          <w:b/>
          <w:bCs/>
          <w:u w:val="single"/>
        </w:rPr>
        <w:t xml:space="preserve"> 202</w:t>
      </w:r>
      <w:r w:rsidR="00FC5ACE" w:rsidRPr="00A8330C">
        <w:rPr>
          <w:b/>
          <w:bCs/>
          <w:u w:val="single"/>
        </w:rPr>
        <w:t>3</w:t>
      </w:r>
    </w:p>
    <w:p w14:paraId="65B4DF8D" w14:textId="77777777" w:rsidR="001E61D9" w:rsidRDefault="001E61D9" w:rsidP="001E61D9">
      <w:pPr>
        <w:rPr>
          <w:b/>
          <w:u w:val="single"/>
        </w:rPr>
      </w:pPr>
    </w:p>
    <w:p w14:paraId="66F11643" w14:textId="77777777" w:rsidR="001E61D9" w:rsidRDefault="001E61D9" w:rsidP="001E61D9">
      <w:pPr>
        <w:rPr>
          <w:szCs w:val="24"/>
        </w:rPr>
      </w:pPr>
      <w:r w:rsidRPr="00600EA9">
        <w:rPr>
          <w:szCs w:val="24"/>
        </w:rPr>
        <w:t>PREVIOUSLY CIRCULATED:-  Copy of the above minutes.</w:t>
      </w:r>
    </w:p>
    <w:p w14:paraId="49EFF3B6" w14:textId="77777777" w:rsidR="001E61D9" w:rsidRPr="00600EA9" w:rsidRDefault="001E61D9" w:rsidP="001E61D9">
      <w:pPr>
        <w:rPr>
          <w:szCs w:val="24"/>
        </w:rPr>
      </w:pPr>
    </w:p>
    <w:p w14:paraId="15657220" w14:textId="07D2FC46" w:rsidR="001E61D9" w:rsidRDefault="001E61D9" w:rsidP="001E61D9">
      <w:pPr>
        <w:rPr>
          <w:rFonts w:cs="Arial"/>
          <w:b/>
          <w:szCs w:val="24"/>
        </w:rPr>
      </w:pPr>
      <w:r w:rsidRPr="00600EA9">
        <w:rPr>
          <w:rFonts w:cs="Arial"/>
          <w:b/>
          <w:szCs w:val="24"/>
        </w:rPr>
        <w:t>RESOLVED, on the proposal of</w:t>
      </w:r>
      <w:r w:rsidR="00E71EBE">
        <w:rPr>
          <w:rFonts w:cs="Arial"/>
          <w:b/>
          <w:szCs w:val="24"/>
        </w:rPr>
        <w:t xml:space="preserve"> </w:t>
      </w:r>
      <w:r w:rsidR="00A16AF9">
        <w:rPr>
          <w:rFonts w:cs="Arial"/>
          <w:b/>
          <w:szCs w:val="24"/>
        </w:rPr>
        <w:t>Councillor McLaren</w:t>
      </w:r>
      <w:r w:rsidRPr="00600EA9">
        <w:rPr>
          <w:rFonts w:cs="Arial"/>
          <w:b/>
          <w:bCs/>
          <w:szCs w:val="24"/>
        </w:rPr>
        <w:t>, seconded by</w:t>
      </w:r>
      <w:r w:rsidR="00E71EBE">
        <w:rPr>
          <w:rFonts w:cs="Arial"/>
          <w:b/>
          <w:bCs/>
          <w:szCs w:val="24"/>
        </w:rPr>
        <w:t xml:space="preserve"> </w:t>
      </w:r>
      <w:r w:rsidR="00A16AF9">
        <w:rPr>
          <w:rFonts w:cs="Arial"/>
          <w:b/>
          <w:bCs/>
          <w:szCs w:val="24"/>
        </w:rPr>
        <w:t>Alderman Armstrong-Cotter</w:t>
      </w:r>
      <w:r w:rsidRPr="00600EA9">
        <w:rPr>
          <w:rFonts w:cs="Arial"/>
          <w:b/>
          <w:bCs/>
          <w:szCs w:val="24"/>
        </w:rPr>
        <w:t>,</w:t>
      </w:r>
      <w:r w:rsidRPr="00600EA9">
        <w:rPr>
          <w:rFonts w:cs="Arial"/>
          <w:b/>
          <w:szCs w:val="24"/>
        </w:rPr>
        <w:t xml:space="preserve"> that the minutes be adopted.</w:t>
      </w:r>
    </w:p>
    <w:p w14:paraId="6D05E9D4" w14:textId="77777777" w:rsidR="00E8286F" w:rsidRDefault="00E8286F" w:rsidP="00E8286F">
      <w:pPr>
        <w:rPr>
          <w:rFonts w:cs="Arial"/>
        </w:rPr>
      </w:pPr>
    </w:p>
    <w:p w14:paraId="16E857DD" w14:textId="0BC1FF7A" w:rsidR="00E8286F" w:rsidRPr="00A8330C" w:rsidRDefault="00E8286F" w:rsidP="00A8330C">
      <w:pPr>
        <w:pStyle w:val="Heading2"/>
        <w:rPr>
          <w:b/>
          <w:bCs/>
        </w:rPr>
      </w:pPr>
      <w:r w:rsidRPr="00A8330C">
        <w:rPr>
          <w:b/>
          <w:bCs/>
        </w:rPr>
        <w:t>7.2</w:t>
      </w:r>
      <w:r w:rsidRPr="00A8330C">
        <w:rPr>
          <w:b/>
          <w:bCs/>
        </w:rPr>
        <w:tab/>
      </w:r>
      <w:r w:rsidRPr="00A8330C">
        <w:rPr>
          <w:b/>
          <w:bCs/>
          <w:u w:val="single"/>
        </w:rPr>
        <w:t xml:space="preserve">Minutes of Environment Committee dated </w:t>
      </w:r>
      <w:r w:rsidR="00B23168" w:rsidRPr="00A8330C">
        <w:rPr>
          <w:b/>
          <w:bCs/>
          <w:u w:val="single"/>
        </w:rPr>
        <w:t>3</w:t>
      </w:r>
      <w:r w:rsidRPr="00A8330C">
        <w:rPr>
          <w:b/>
          <w:bCs/>
          <w:u w:val="single"/>
        </w:rPr>
        <w:t xml:space="preserve"> </w:t>
      </w:r>
      <w:r w:rsidR="00B23168" w:rsidRPr="00A8330C">
        <w:rPr>
          <w:b/>
          <w:bCs/>
          <w:u w:val="single"/>
        </w:rPr>
        <w:t>January</w:t>
      </w:r>
      <w:r w:rsidRPr="00A8330C">
        <w:rPr>
          <w:b/>
          <w:bCs/>
          <w:u w:val="single"/>
        </w:rPr>
        <w:t xml:space="preserve"> 202</w:t>
      </w:r>
      <w:r w:rsidR="00B23168" w:rsidRPr="00A8330C">
        <w:rPr>
          <w:b/>
          <w:bCs/>
          <w:u w:val="single"/>
        </w:rPr>
        <w:t>4</w:t>
      </w:r>
      <w:r w:rsidRPr="00A8330C">
        <w:rPr>
          <w:b/>
          <w:bCs/>
          <w:u w:val="single"/>
        </w:rPr>
        <w:t xml:space="preserve"> </w:t>
      </w:r>
    </w:p>
    <w:p w14:paraId="6A7F77D9" w14:textId="77777777" w:rsidR="00E8286F" w:rsidRDefault="00E8286F" w:rsidP="00E8286F">
      <w:pPr>
        <w:rPr>
          <w:rFonts w:cs="Arial"/>
          <w:b/>
          <w:bCs/>
        </w:rPr>
      </w:pPr>
    </w:p>
    <w:p w14:paraId="3C5F20CC" w14:textId="1FDE14CA" w:rsidR="00E8286F" w:rsidRDefault="00E8286F" w:rsidP="00E8286F">
      <w:pPr>
        <w:rPr>
          <w:rFonts w:cs="Arial"/>
        </w:rPr>
      </w:pPr>
      <w:bookmarkStart w:id="1" w:name="_Hlk146622208"/>
      <w:r w:rsidRPr="00867018">
        <w:rPr>
          <w:rFonts w:cs="Arial"/>
        </w:rPr>
        <w:t>PREVIOUSLY CIRCULATED:-</w:t>
      </w:r>
      <w:r>
        <w:rPr>
          <w:rFonts w:cs="Arial"/>
        </w:rPr>
        <w:t xml:space="preserve"> Copy of the above minutes</w:t>
      </w:r>
      <w:r w:rsidR="00D27D44">
        <w:rPr>
          <w:rFonts w:cs="Arial"/>
        </w:rPr>
        <w:t>.</w:t>
      </w:r>
    </w:p>
    <w:p w14:paraId="0F1204F0" w14:textId="77777777" w:rsidR="00E71EBE" w:rsidRPr="00E71EBE" w:rsidRDefault="00E71EBE" w:rsidP="00E8286F">
      <w:pPr>
        <w:rPr>
          <w:rFonts w:cs="Arial"/>
          <w:u w:val="single"/>
        </w:rPr>
      </w:pPr>
    </w:p>
    <w:p w14:paraId="3142DD1D" w14:textId="0A3027A6" w:rsidR="00E8286F" w:rsidRDefault="00E8286F" w:rsidP="00E8286F">
      <w:pPr>
        <w:tabs>
          <w:tab w:val="left" w:pos="567"/>
        </w:tabs>
        <w:rPr>
          <w:rFonts w:cs="Arial"/>
          <w:b/>
          <w:bCs/>
          <w:szCs w:val="24"/>
        </w:rPr>
      </w:pPr>
      <w:bookmarkStart w:id="2" w:name="_Hlk146622146"/>
      <w:r w:rsidRPr="00B1378A">
        <w:rPr>
          <w:rFonts w:cs="Arial"/>
          <w:b/>
          <w:bCs/>
          <w:szCs w:val="24"/>
        </w:rPr>
        <w:t>RESOLVED, on the proposal of</w:t>
      </w:r>
      <w:r w:rsidR="00C70D8B">
        <w:rPr>
          <w:rFonts w:cs="Arial"/>
          <w:b/>
          <w:bCs/>
          <w:szCs w:val="24"/>
        </w:rPr>
        <w:t xml:space="preserve"> </w:t>
      </w:r>
      <w:r w:rsidR="00A16AF9">
        <w:rPr>
          <w:rFonts w:cs="Arial"/>
          <w:b/>
          <w:bCs/>
          <w:szCs w:val="24"/>
        </w:rPr>
        <w:t>Councillor Morgan</w:t>
      </w:r>
      <w:r w:rsidRPr="00B1378A">
        <w:rPr>
          <w:rFonts w:cs="Arial"/>
          <w:b/>
          <w:bCs/>
          <w:szCs w:val="24"/>
        </w:rPr>
        <w:t>, seconded by</w:t>
      </w:r>
      <w:r w:rsidR="00C70D8B">
        <w:rPr>
          <w:rFonts w:cs="Arial"/>
          <w:b/>
          <w:bCs/>
          <w:szCs w:val="24"/>
        </w:rPr>
        <w:t xml:space="preserve"> </w:t>
      </w:r>
      <w:r w:rsidR="00A16AF9">
        <w:rPr>
          <w:rFonts w:cs="Arial"/>
          <w:b/>
          <w:bCs/>
          <w:szCs w:val="24"/>
        </w:rPr>
        <w:t>Alderman Cummings</w:t>
      </w:r>
      <w:r w:rsidRPr="00B1378A">
        <w:rPr>
          <w:rFonts w:cs="Arial"/>
          <w:b/>
          <w:bCs/>
          <w:szCs w:val="24"/>
        </w:rPr>
        <w:t>, that the minutes be adopted</w:t>
      </w:r>
      <w:r>
        <w:rPr>
          <w:rFonts w:cs="Arial"/>
          <w:b/>
          <w:bCs/>
          <w:szCs w:val="24"/>
        </w:rPr>
        <w:t>.</w:t>
      </w:r>
      <w:bookmarkEnd w:id="1"/>
      <w:bookmarkEnd w:id="2"/>
    </w:p>
    <w:p w14:paraId="6D2967D1" w14:textId="77777777" w:rsidR="00E8286F" w:rsidRDefault="00E8286F" w:rsidP="00E8286F">
      <w:pPr>
        <w:rPr>
          <w:rFonts w:cs="Arial"/>
          <w:b/>
          <w:bCs/>
        </w:rPr>
      </w:pPr>
    </w:p>
    <w:p w14:paraId="6880A54C" w14:textId="647E3DF2" w:rsidR="00E8286F" w:rsidRPr="00A8330C" w:rsidRDefault="00E8286F" w:rsidP="00A8330C">
      <w:pPr>
        <w:pStyle w:val="Heading2"/>
        <w:rPr>
          <w:b/>
          <w:bCs/>
          <w:u w:val="single"/>
        </w:rPr>
      </w:pPr>
      <w:r w:rsidRPr="00A8330C">
        <w:rPr>
          <w:b/>
          <w:bCs/>
        </w:rPr>
        <w:t>7.3</w:t>
      </w:r>
      <w:r w:rsidRPr="00A8330C">
        <w:rPr>
          <w:b/>
          <w:bCs/>
        </w:rPr>
        <w:tab/>
      </w:r>
      <w:r w:rsidRPr="00A8330C">
        <w:rPr>
          <w:b/>
          <w:bCs/>
          <w:u w:val="single"/>
        </w:rPr>
        <w:t xml:space="preserve">Minutes of Place and Prosperity Committee dated </w:t>
      </w:r>
      <w:r w:rsidR="00D27D44" w:rsidRPr="00A8330C">
        <w:rPr>
          <w:b/>
          <w:bCs/>
          <w:u w:val="single"/>
        </w:rPr>
        <w:t>4</w:t>
      </w:r>
      <w:r w:rsidR="009D7163" w:rsidRPr="00A8330C">
        <w:rPr>
          <w:b/>
          <w:bCs/>
          <w:u w:val="single"/>
        </w:rPr>
        <w:t xml:space="preserve"> </w:t>
      </w:r>
      <w:r w:rsidR="00D27D44" w:rsidRPr="00A8330C">
        <w:rPr>
          <w:b/>
          <w:bCs/>
          <w:u w:val="single"/>
        </w:rPr>
        <w:t>January</w:t>
      </w:r>
      <w:r w:rsidRPr="00A8330C">
        <w:rPr>
          <w:b/>
          <w:bCs/>
          <w:u w:val="single"/>
        </w:rPr>
        <w:t xml:space="preserve"> 202</w:t>
      </w:r>
      <w:r w:rsidR="00D27D44" w:rsidRPr="00A8330C">
        <w:rPr>
          <w:b/>
          <w:bCs/>
          <w:u w:val="single"/>
        </w:rPr>
        <w:t>4</w:t>
      </w:r>
      <w:r w:rsidRPr="00A8330C">
        <w:rPr>
          <w:b/>
          <w:bCs/>
          <w:u w:val="single"/>
        </w:rPr>
        <w:t xml:space="preserve"> </w:t>
      </w:r>
    </w:p>
    <w:p w14:paraId="2A5255DD" w14:textId="77777777" w:rsidR="00E8286F" w:rsidRDefault="00E8286F" w:rsidP="00E8286F">
      <w:pPr>
        <w:rPr>
          <w:rFonts w:cs="Arial"/>
          <w:b/>
          <w:bCs/>
        </w:rPr>
      </w:pPr>
    </w:p>
    <w:p w14:paraId="0940F3E2" w14:textId="77777777" w:rsidR="00DF23DA" w:rsidRDefault="00E8286F" w:rsidP="00E8286F">
      <w:pPr>
        <w:rPr>
          <w:rFonts w:cs="Arial"/>
        </w:rPr>
      </w:pPr>
      <w:r w:rsidRPr="00867018">
        <w:rPr>
          <w:rFonts w:cs="Arial"/>
        </w:rPr>
        <w:t>PREVIOUSLY CIRCULATED:-</w:t>
      </w:r>
      <w:r>
        <w:rPr>
          <w:rFonts w:cs="Arial"/>
        </w:rPr>
        <w:t xml:space="preserve"> Copy of the above minutes</w:t>
      </w:r>
      <w:r w:rsidR="00DF23DA">
        <w:rPr>
          <w:rFonts w:cs="Arial"/>
        </w:rPr>
        <w:t>.</w:t>
      </w:r>
    </w:p>
    <w:p w14:paraId="11D011E2" w14:textId="77777777" w:rsidR="00DD7097" w:rsidRDefault="00DD7097" w:rsidP="00E8286F">
      <w:pPr>
        <w:rPr>
          <w:rFonts w:cs="Arial"/>
        </w:rPr>
      </w:pPr>
    </w:p>
    <w:p w14:paraId="51A7C680" w14:textId="131976B9" w:rsidR="00E8286F" w:rsidRPr="008430B7" w:rsidRDefault="00E8286F" w:rsidP="00E8286F">
      <w:pPr>
        <w:tabs>
          <w:tab w:val="left" w:pos="567"/>
        </w:tabs>
        <w:rPr>
          <w:rFonts w:cs="Arial"/>
          <w:b/>
          <w:bCs/>
          <w:szCs w:val="24"/>
        </w:rPr>
      </w:pPr>
      <w:r w:rsidRPr="00B1378A">
        <w:rPr>
          <w:rFonts w:cs="Arial"/>
          <w:b/>
          <w:bCs/>
          <w:szCs w:val="24"/>
        </w:rPr>
        <w:t>RESOLVED, on the proposal of</w:t>
      </w:r>
      <w:r w:rsidR="00CA3D16">
        <w:rPr>
          <w:rFonts w:cs="Arial"/>
          <w:b/>
          <w:bCs/>
          <w:szCs w:val="24"/>
        </w:rPr>
        <w:t xml:space="preserve"> </w:t>
      </w:r>
      <w:r w:rsidR="00A16AF9">
        <w:rPr>
          <w:rFonts w:cs="Arial"/>
          <w:b/>
          <w:bCs/>
          <w:szCs w:val="24"/>
        </w:rPr>
        <w:t>Councillor Blaney</w:t>
      </w:r>
      <w:r w:rsidRPr="00B1378A">
        <w:rPr>
          <w:rFonts w:cs="Arial"/>
          <w:b/>
          <w:bCs/>
          <w:szCs w:val="24"/>
        </w:rPr>
        <w:t>, seconded by</w:t>
      </w:r>
      <w:r w:rsidR="00CA3D16">
        <w:rPr>
          <w:rFonts w:cs="Arial"/>
          <w:b/>
          <w:bCs/>
          <w:szCs w:val="24"/>
        </w:rPr>
        <w:t xml:space="preserve"> </w:t>
      </w:r>
      <w:r w:rsidR="00A16AF9">
        <w:rPr>
          <w:rFonts w:cs="Arial"/>
          <w:b/>
          <w:bCs/>
          <w:szCs w:val="24"/>
        </w:rPr>
        <w:t>Councillor McCracken</w:t>
      </w:r>
      <w:r w:rsidRPr="00B1378A">
        <w:rPr>
          <w:rFonts w:cs="Arial"/>
          <w:b/>
          <w:bCs/>
          <w:szCs w:val="24"/>
        </w:rPr>
        <w:t>, that the minutes be adopted</w:t>
      </w:r>
      <w:r w:rsidR="009A551D">
        <w:rPr>
          <w:rFonts w:cs="Arial"/>
          <w:b/>
          <w:bCs/>
          <w:szCs w:val="24"/>
        </w:rPr>
        <w:t xml:space="preserve"> </w:t>
      </w:r>
      <w:r w:rsidR="00C84A88" w:rsidRPr="00C84A88">
        <w:rPr>
          <w:rFonts w:cs="Arial"/>
          <w:b/>
          <w:bCs/>
          <w:szCs w:val="24"/>
        </w:rPr>
        <w:t>with the exception of</w:t>
      </w:r>
      <w:r w:rsidR="00480C27">
        <w:rPr>
          <w:rFonts w:cs="Arial"/>
          <w:b/>
          <w:bCs/>
          <w:szCs w:val="24"/>
        </w:rPr>
        <w:t xml:space="preserve"> po</w:t>
      </w:r>
      <w:r w:rsidR="00AD1FF1">
        <w:rPr>
          <w:rFonts w:cs="Arial"/>
          <w:b/>
          <w:bCs/>
          <w:szCs w:val="24"/>
        </w:rPr>
        <w:t>r</w:t>
      </w:r>
      <w:r w:rsidR="00480C27">
        <w:rPr>
          <w:rFonts w:cs="Arial"/>
          <w:b/>
          <w:bCs/>
          <w:szCs w:val="24"/>
        </w:rPr>
        <w:t>tion 5 of</w:t>
      </w:r>
      <w:r w:rsidR="00C84A88" w:rsidRPr="00C84A88">
        <w:rPr>
          <w:rFonts w:cs="Arial"/>
          <w:b/>
          <w:bCs/>
          <w:szCs w:val="24"/>
        </w:rPr>
        <w:t xml:space="preserve"> item 9 and portion 3.5 of item 10</w:t>
      </w:r>
      <w:r w:rsidR="00C84A88">
        <w:rPr>
          <w:rFonts w:cs="Arial"/>
          <w:b/>
          <w:bCs/>
          <w:szCs w:val="24"/>
        </w:rPr>
        <w:t>.</w:t>
      </w:r>
    </w:p>
    <w:p w14:paraId="2C7703AE" w14:textId="77777777" w:rsidR="00E8286F" w:rsidRDefault="00E8286F" w:rsidP="00E8286F">
      <w:pPr>
        <w:rPr>
          <w:rFonts w:cs="Arial"/>
          <w:b/>
          <w:bCs/>
        </w:rPr>
      </w:pPr>
    </w:p>
    <w:p w14:paraId="6CD4E241" w14:textId="061A3DF2" w:rsidR="00E8286F" w:rsidRPr="00592F16" w:rsidRDefault="00E8286F" w:rsidP="00592F16">
      <w:pPr>
        <w:pStyle w:val="Heading2"/>
        <w:rPr>
          <w:b/>
          <w:bCs/>
          <w:u w:val="single"/>
        </w:rPr>
      </w:pPr>
      <w:r w:rsidRPr="00592F16">
        <w:rPr>
          <w:b/>
          <w:bCs/>
        </w:rPr>
        <w:t>7.4</w:t>
      </w:r>
      <w:r w:rsidRPr="00592F16">
        <w:rPr>
          <w:b/>
          <w:bCs/>
        </w:rPr>
        <w:tab/>
      </w:r>
      <w:r w:rsidRPr="00592F16">
        <w:rPr>
          <w:b/>
          <w:bCs/>
          <w:u w:val="single"/>
        </w:rPr>
        <w:t xml:space="preserve">Minutes of Corporate Services Committee dated </w:t>
      </w:r>
      <w:r w:rsidR="00D27D44" w:rsidRPr="00592F16">
        <w:rPr>
          <w:b/>
          <w:bCs/>
          <w:u w:val="single"/>
        </w:rPr>
        <w:t>9</w:t>
      </w:r>
      <w:r w:rsidRPr="00592F16">
        <w:rPr>
          <w:b/>
          <w:bCs/>
          <w:u w:val="single"/>
        </w:rPr>
        <w:t xml:space="preserve"> </w:t>
      </w:r>
      <w:r w:rsidR="00D27D44" w:rsidRPr="00592F16">
        <w:rPr>
          <w:b/>
          <w:bCs/>
          <w:u w:val="single"/>
        </w:rPr>
        <w:t>January</w:t>
      </w:r>
      <w:r w:rsidRPr="00592F16">
        <w:rPr>
          <w:b/>
          <w:bCs/>
          <w:u w:val="single"/>
        </w:rPr>
        <w:t xml:space="preserve"> 202</w:t>
      </w:r>
      <w:r w:rsidR="00D27D44" w:rsidRPr="00592F16">
        <w:rPr>
          <w:b/>
          <w:bCs/>
          <w:u w:val="single"/>
        </w:rPr>
        <w:t>4</w:t>
      </w:r>
    </w:p>
    <w:p w14:paraId="3DF8D2B9" w14:textId="77777777" w:rsidR="00E8286F" w:rsidRDefault="00E8286F" w:rsidP="00E8286F">
      <w:pPr>
        <w:rPr>
          <w:rFonts w:cs="Arial"/>
          <w:b/>
          <w:bCs/>
        </w:rPr>
      </w:pPr>
    </w:p>
    <w:p w14:paraId="04C90C48" w14:textId="34C4A8FF" w:rsidR="00E8286F" w:rsidRDefault="00E8286F" w:rsidP="00E8286F">
      <w:pPr>
        <w:rPr>
          <w:rFonts w:cs="Arial"/>
        </w:rPr>
      </w:pPr>
      <w:r w:rsidRPr="00867018">
        <w:rPr>
          <w:rFonts w:cs="Arial"/>
        </w:rPr>
        <w:t>PREVIOUSLY CIRCULATED:-</w:t>
      </w:r>
      <w:r>
        <w:rPr>
          <w:rFonts w:cs="Arial"/>
        </w:rPr>
        <w:t xml:space="preserve"> Copy of the above minutes.</w:t>
      </w:r>
    </w:p>
    <w:p w14:paraId="06AE798A" w14:textId="77777777" w:rsidR="00E8286F" w:rsidRDefault="00E8286F" w:rsidP="00E8286F">
      <w:pPr>
        <w:rPr>
          <w:rFonts w:cs="Arial"/>
        </w:rPr>
      </w:pPr>
    </w:p>
    <w:p w14:paraId="6E796332" w14:textId="6E3A573E" w:rsidR="00E8286F" w:rsidRPr="00B1378A" w:rsidRDefault="00E8286F" w:rsidP="00E8286F">
      <w:pPr>
        <w:tabs>
          <w:tab w:val="left" w:pos="567"/>
        </w:tabs>
        <w:rPr>
          <w:rFonts w:cs="Arial"/>
          <w:b/>
          <w:bCs/>
          <w:szCs w:val="24"/>
        </w:rPr>
      </w:pPr>
      <w:r w:rsidRPr="00B1378A">
        <w:rPr>
          <w:rFonts w:cs="Arial"/>
          <w:b/>
          <w:bCs/>
          <w:szCs w:val="24"/>
        </w:rPr>
        <w:t>RESOLVED, on the proposal of</w:t>
      </w:r>
      <w:r w:rsidR="000A7A38">
        <w:rPr>
          <w:rFonts w:cs="Arial"/>
          <w:b/>
          <w:bCs/>
          <w:szCs w:val="24"/>
        </w:rPr>
        <w:t xml:space="preserve"> </w:t>
      </w:r>
      <w:r w:rsidR="00F37CA7">
        <w:rPr>
          <w:rFonts w:cs="Arial"/>
          <w:b/>
          <w:bCs/>
          <w:szCs w:val="24"/>
        </w:rPr>
        <w:t>Councillor Moore</w:t>
      </w:r>
      <w:r w:rsidRPr="00B1378A">
        <w:rPr>
          <w:rFonts w:cs="Arial"/>
          <w:b/>
          <w:bCs/>
          <w:szCs w:val="24"/>
        </w:rPr>
        <w:t>, seconded by</w:t>
      </w:r>
      <w:r w:rsidR="000A7A38">
        <w:rPr>
          <w:rFonts w:cs="Arial"/>
          <w:b/>
          <w:bCs/>
          <w:szCs w:val="24"/>
        </w:rPr>
        <w:t xml:space="preserve"> </w:t>
      </w:r>
      <w:r w:rsidR="00F37CA7">
        <w:rPr>
          <w:rFonts w:cs="Arial"/>
          <w:b/>
          <w:bCs/>
          <w:szCs w:val="24"/>
        </w:rPr>
        <w:t>Alderman Graham</w:t>
      </w:r>
      <w:r w:rsidRPr="00B1378A">
        <w:rPr>
          <w:rFonts w:cs="Arial"/>
          <w:b/>
          <w:bCs/>
          <w:szCs w:val="24"/>
        </w:rPr>
        <w:t>, that the minutes be adopted</w:t>
      </w:r>
      <w:r w:rsidR="005D60B8">
        <w:rPr>
          <w:rFonts w:cs="Arial"/>
          <w:b/>
          <w:bCs/>
          <w:szCs w:val="24"/>
        </w:rPr>
        <w:t>.</w:t>
      </w:r>
    </w:p>
    <w:p w14:paraId="41DF5A9E" w14:textId="77777777" w:rsidR="00E8286F" w:rsidRPr="00592F16" w:rsidRDefault="00E8286F" w:rsidP="00592F16"/>
    <w:p w14:paraId="30A43724" w14:textId="10E8092E" w:rsidR="00E8286F" w:rsidRPr="00B1378A" w:rsidRDefault="00E8286F" w:rsidP="00592F16">
      <w:pPr>
        <w:pStyle w:val="Heading2"/>
        <w:rPr>
          <w:szCs w:val="24"/>
        </w:rPr>
      </w:pPr>
      <w:bookmarkStart w:id="3" w:name="_Hlk158042054"/>
      <w:r w:rsidRPr="00592F16">
        <w:rPr>
          <w:b/>
          <w:bCs/>
          <w:szCs w:val="24"/>
        </w:rPr>
        <w:t xml:space="preserve">7.5 </w:t>
      </w:r>
      <w:r w:rsidRPr="00592F16">
        <w:rPr>
          <w:b/>
          <w:bCs/>
          <w:szCs w:val="24"/>
        </w:rPr>
        <w:tab/>
      </w:r>
      <w:r w:rsidRPr="00592F16">
        <w:rPr>
          <w:b/>
          <w:bCs/>
          <w:szCs w:val="24"/>
          <w:u w:val="single"/>
        </w:rPr>
        <w:t>Minutes of Community and Wellbeing Committee dated 1</w:t>
      </w:r>
      <w:r w:rsidR="00D27D44" w:rsidRPr="00592F16">
        <w:rPr>
          <w:b/>
          <w:bCs/>
          <w:szCs w:val="24"/>
          <w:u w:val="single"/>
        </w:rPr>
        <w:t>0</w:t>
      </w:r>
      <w:r w:rsidRPr="00592F16">
        <w:rPr>
          <w:b/>
          <w:bCs/>
          <w:szCs w:val="24"/>
          <w:u w:val="single"/>
        </w:rPr>
        <w:t xml:space="preserve"> </w:t>
      </w:r>
      <w:r w:rsidR="00D27D44" w:rsidRPr="00592F16">
        <w:rPr>
          <w:b/>
          <w:bCs/>
          <w:szCs w:val="24"/>
          <w:u w:val="single"/>
        </w:rPr>
        <w:t>January</w:t>
      </w:r>
      <w:r w:rsidRPr="00592F16">
        <w:rPr>
          <w:b/>
          <w:bCs/>
          <w:szCs w:val="24"/>
          <w:u w:val="single"/>
        </w:rPr>
        <w:t xml:space="preserve"> 202</w:t>
      </w:r>
      <w:r w:rsidR="00D27D44" w:rsidRPr="00592F16">
        <w:rPr>
          <w:b/>
          <w:bCs/>
          <w:szCs w:val="24"/>
          <w:u w:val="single"/>
        </w:rPr>
        <w:t>4</w:t>
      </w:r>
      <w:r w:rsidRPr="00592F16">
        <w:rPr>
          <w:b/>
          <w:bCs/>
          <w:szCs w:val="24"/>
        </w:rPr>
        <w:t xml:space="preserve"> </w:t>
      </w:r>
    </w:p>
    <w:bookmarkEnd w:id="3"/>
    <w:p w14:paraId="26E42E74" w14:textId="77777777" w:rsidR="00E8286F" w:rsidRDefault="00E8286F" w:rsidP="00E8286F">
      <w:pPr>
        <w:rPr>
          <w:rFonts w:cs="Arial"/>
          <w:b/>
          <w:bCs/>
        </w:rPr>
      </w:pPr>
    </w:p>
    <w:p w14:paraId="1AD6F1D5" w14:textId="77777777" w:rsidR="00E8286F" w:rsidRDefault="00E8286F" w:rsidP="00E8286F">
      <w:pPr>
        <w:rPr>
          <w:rFonts w:cs="Arial"/>
        </w:rPr>
      </w:pPr>
      <w:bookmarkStart w:id="4" w:name="_Hlk146622702"/>
      <w:r w:rsidRPr="00867018">
        <w:rPr>
          <w:rFonts w:cs="Arial"/>
        </w:rPr>
        <w:t>PREVIOUSLY CIRCULATED:-</w:t>
      </w:r>
      <w:r>
        <w:rPr>
          <w:rFonts w:cs="Arial"/>
        </w:rPr>
        <w:t xml:space="preserve"> Copy of the above minutes.</w:t>
      </w:r>
    </w:p>
    <w:p w14:paraId="2925AA4F" w14:textId="77777777" w:rsidR="00415E4F" w:rsidRDefault="00415E4F" w:rsidP="00E8286F">
      <w:pPr>
        <w:rPr>
          <w:rFonts w:cs="Arial"/>
        </w:rPr>
      </w:pPr>
    </w:p>
    <w:p w14:paraId="63D97BCD" w14:textId="65EFA795" w:rsidR="00415E4F" w:rsidRPr="00415E4F" w:rsidRDefault="00415E4F" w:rsidP="00415E4F">
      <w:r>
        <w:rPr>
          <w:rFonts w:cs="Arial"/>
        </w:rPr>
        <w:t xml:space="preserve">Proposed by Councillor Martin, seconded by </w:t>
      </w:r>
      <w:r>
        <w:t>Councillor Kendall, that the minutes be adopted.</w:t>
      </w:r>
    </w:p>
    <w:p w14:paraId="2C62E926" w14:textId="77777777" w:rsidR="00415E4F" w:rsidRDefault="00415E4F" w:rsidP="00415E4F">
      <w:pPr>
        <w:rPr>
          <w:rFonts w:cs="Arial"/>
        </w:rPr>
      </w:pPr>
    </w:p>
    <w:p w14:paraId="67464637" w14:textId="221B9F1E" w:rsidR="00415E4F" w:rsidRPr="00BE4FFC" w:rsidRDefault="00BE4FFC" w:rsidP="00415E4F">
      <w:pPr>
        <w:rPr>
          <w:rFonts w:cs="Arial"/>
          <w:u w:val="single"/>
        </w:rPr>
      </w:pPr>
      <w:r w:rsidRPr="00BE4FFC">
        <w:rPr>
          <w:rFonts w:cs="Arial"/>
          <w:u w:val="single"/>
        </w:rPr>
        <w:t>Item 10.1 – Notice of Motion</w:t>
      </w:r>
    </w:p>
    <w:p w14:paraId="4E430E3B" w14:textId="77777777" w:rsidR="00BE4FFC" w:rsidRDefault="00BE4FFC" w:rsidP="00415E4F">
      <w:pPr>
        <w:rPr>
          <w:rFonts w:cs="Arial"/>
        </w:rPr>
      </w:pPr>
    </w:p>
    <w:p w14:paraId="7022E6DD" w14:textId="77777777" w:rsidR="00E96E78" w:rsidRDefault="00BE4FFC" w:rsidP="00BE4FFC">
      <w:pPr>
        <w:rPr>
          <w:rFonts w:cs="Arial"/>
        </w:rPr>
      </w:pPr>
      <w:r>
        <w:rPr>
          <w:rFonts w:cs="Arial"/>
        </w:rPr>
        <w:t xml:space="preserve">Councillor Wray proposed an amendment, seconded by Alderman Smith, </w:t>
      </w:r>
      <w:r w:rsidRPr="00BE4FFC">
        <w:rPr>
          <w:rFonts w:cs="Arial"/>
        </w:rPr>
        <w:t>that</w:t>
      </w:r>
      <w:r w:rsidR="00E96E78">
        <w:rPr>
          <w:rFonts w:cs="Arial"/>
        </w:rPr>
        <w:t>:</w:t>
      </w:r>
    </w:p>
    <w:p w14:paraId="39642D5E" w14:textId="77777777" w:rsidR="00E96E78" w:rsidRDefault="00E96E78" w:rsidP="00BE4FFC">
      <w:pPr>
        <w:rPr>
          <w:rFonts w:cs="Arial"/>
        </w:rPr>
      </w:pPr>
    </w:p>
    <w:p w14:paraId="246A9096" w14:textId="75E72A8B" w:rsidR="00BE4FFC" w:rsidRPr="00E96E78" w:rsidRDefault="00E96E78" w:rsidP="00E96E78">
      <w:pPr>
        <w:pStyle w:val="ListParagraph"/>
        <w:numPr>
          <w:ilvl w:val="0"/>
          <w:numId w:val="36"/>
        </w:numPr>
        <w:rPr>
          <w:rFonts w:cs="Arial"/>
        </w:rPr>
      </w:pPr>
      <w:r w:rsidRPr="00E96E78">
        <w:rPr>
          <w:rFonts w:cs="Arial"/>
        </w:rPr>
        <w:t>T</w:t>
      </w:r>
      <w:r w:rsidR="00BE4FFC" w:rsidRPr="00E96E78">
        <w:rPr>
          <w:rFonts w:cs="Arial"/>
        </w:rPr>
        <w:t xml:space="preserve">his Council is alarmed at </w:t>
      </w:r>
      <w:r w:rsidR="00730FDE">
        <w:rPr>
          <w:rFonts w:cs="Arial"/>
        </w:rPr>
        <w:t xml:space="preserve">the </w:t>
      </w:r>
      <w:r w:rsidR="00BE4FFC" w:rsidRPr="00E96E78">
        <w:rPr>
          <w:rFonts w:cs="Arial"/>
        </w:rPr>
        <w:t xml:space="preserve">proposed 5% cut in funding to arts organisations funded by the Department for Communities through the Arts Council NI. </w:t>
      </w:r>
    </w:p>
    <w:p w14:paraId="273992CD" w14:textId="77777777" w:rsidR="00BE4FFC" w:rsidRPr="00BE4FFC" w:rsidRDefault="00BE4FFC" w:rsidP="00BE4FFC">
      <w:pPr>
        <w:rPr>
          <w:rFonts w:cs="Arial"/>
        </w:rPr>
      </w:pPr>
    </w:p>
    <w:p w14:paraId="66C180D0" w14:textId="77777777" w:rsidR="00BE4FFC" w:rsidRDefault="00BE4FFC" w:rsidP="00E96E78">
      <w:pPr>
        <w:pStyle w:val="ListParagraph"/>
        <w:numPr>
          <w:ilvl w:val="0"/>
          <w:numId w:val="36"/>
        </w:numPr>
        <w:rPr>
          <w:rFonts w:cs="Arial"/>
        </w:rPr>
      </w:pPr>
      <w:r w:rsidRPr="00E96E78">
        <w:rPr>
          <w:rFonts w:cs="Arial"/>
        </w:rPr>
        <w:t>Notes that Arts Council NI funding has decreased, in real terms, by 30% over the last decade, despite evidence that investment in the arts has a real terms economic benefit for Northern Ireland. With continued cuts our borough will see more initiatives end, more artists forced into seeking new careers, and more companies forced to close.</w:t>
      </w:r>
    </w:p>
    <w:p w14:paraId="2D3DCC7B" w14:textId="77777777" w:rsidR="00AD1FF1" w:rsidRPr="00AD1FF1" w:rsidRDefault="00AD1FF1" w:rsidP="00AD1FF1">
      <w:pPr>
        <w:rPr>
          <w:rFonts w:cs="Arial"/>
        </w:rPr>
      </w:pPr>
    </w:p>
    <w:p w14:paraId="28778A33" w14:textId="005B28A5" w:rsidR="00BE4FFC" w:rsidRDefault="00BE4FFC" w:rsidP="00E96E78">
      <w:pPr>
        <w:pStyle w:val="ListParagraph"/>
        <w:numPr>
          <w:ilvl w:val="0"/>
          <w:numId w:val="36"/>
        </w:numPr>
        <w:rPr>
          <w:rFonts w:cs="Arial"/>
        </w:rPr>
      </w:pPr>
      <w:r w:rsidRPr="00E96E78">
        <w:rPr>
          <w:rFonts w:cs="Arial"/>
        </w:rPr>
        <w:t>Recognises that Stormont Permanent Secretaries are being forced to take, without mandate, difficult decisions that should be taken by locally elected Ministers and a devolved Executive and Assembly.</w:t>
      </w:r>
    </w:p>
    <w:p w14:paraId="12124E1E" w14:textId="77777777" w:rsidR="00AD1FF1" w:rsidRPr="00AD1FF1" w:rsidRDefault="00AD1FF1" w:rsidP="00AD1FF1">
      <w:pPr>
        <w:rPr>
          <w:rFonts w:cs="Arial"/>
        </w:rPr>
      </w:pPr>
    </w:p>
    <w:p w14:paraId="0CFD89D1" w14:textId="4432F1E5" w:rsidR="00BE4FFC" w:rsidRDefault="00BE4FFC" w:rsidP="00E96E78">
      <w:pPr>
        <w:pStyle w:val="ListParagraph"/>
        <w:numPr>
          <w:ilvl w:val="0"/>
          <w:numId w:val="36"/>
        </w:numPr>
        <w:rPr>
          <w:rFonts w:cs="Arial"/>
        </w:rPr>
      </w:pPr>
      <w:r w:rsidRPr="00E96E78">
        <w:rPr>
          <w:rFonts w:cs="Arial"/>
        </w:rPr>
        <w:t>Calls for a reversal in cuts to the arts and agrees to join as a signatory to Equity NI’s latest open letter to the Permanent Secretary of the Department for Communities.</w:t>
      </w:r>
    </w:p>
    <w:p w14:paraId="7C91CE61" w14:textId="77777777" w:rsidR="00AD1FF1" w:rsidRPr="00AD1FF1" w:rsidRDefault="00AD1FF1" w:rsidP="00AD1FF1">
      <w:pPr>
        <w:rPr>
          <w:rFonts w:cs="Arial"/>
        </w:rPr>
      </w:pPr>
    </w:p>
    <w:p w14:paraId="04D81271" w14:textId="7176C19F" w:rsidR="00BE4FFC" w:rsidRPr="00E96E78" w:rsidRDefault="00BE4FFC" w:rsidP="00E96E78">
      <w:pPr>
        <w:pStyle w:val="ListParagraph"/>
        <w:numPr>
          <w:ilvl w:val="0"/>
          <w:numId w:val="36"/>
        </w:numPr>
        <w:rPr>
          <w:rFonts w:cs="Arial"/>
        </w:rPr>
      </w:pPr>
      <w:r w:rsidRPr="00E96E78">
        <w:rPr>
          <w:rFonts w:cs="Arial"/>
        </w:rPr>
        <w:t>Further calls for the restoration of a reformed Executive and Assembly to take decisions which can future-proof the arts sector and protect funding in the future.</w:t>
      </w:r>
    </w:p>
    <w:p w14:paraId="16B0A315" w14:textId="77777777" w:rsidR="007C0FF9" w:rsidRDefault="007C0FF9" w:rsidP="00BE4FFC">
      <w:pPr>
        <w:rPr>
          <w:rFonts w:cs="Arial"/>
        </w:rPr>
      </w:pPr>
    </w:p>
    <w:p w14:paraId="22DF1B33" w14:textId="47276864" w:rsidR="00415E4F" w:rsidRDefault="00415E4F" w:rsidP="00415E4F">
      <w:pPr>
        <w:rPr>
          <w:rFonts w:cs="Arial"/>
        </w:rPr>
      </w:pPr>
      <w:r w:rsidRPr="00415E4F">
        <w:rPr>
          <w:rFonts w:cs="Arial"/>
        </w:rPr>
        <w:t>Proposing the amendment, Councillor Wray explained that it was not about calling for a</w:t>
      </w:r>
      <w:r w:rsidR="00E96E78">
        <w:rPr>
          <w:rFonts w:cs="Arial"/>
        </w:rPr>
        <w:t xml:space="preserve"> functioning NI</w:t>
      </w:r>
      <w:r w:rsidRPr="00415E4F">
        <w:rPr>
          <w:rFonts w:cs="Arial"/>
        </w:rPr>
        <w:t xml:space="preserve"> Executive, it was for action to be taken when the Executive was restored, and consequently a relevant Minister in place. Given the lack of clarity at the time when the Motion was first heard he had been content to make the change as </w:t>
      </w:r>
      <w:r w:rsidR="00C84A88">
        <w:rPr>
          <w:rFonts w:cs="Arial"/>
        </w:rPr>
        <w:t>shown</w:t>
      </w:r>
      <w:r w:rsidRPr="00415E4F">
        <w:rPr>
          <w:rFonts w:cs="Arial"/>
        </w:rPr>
        <w:t xml:space="preserve"> in the minutes, but given the news over recent days, it looked like a Minister would soon be in place.</w:t>
      </w:r>
    </w:p>
    <w:p w14:paraId="23B023B6" w14:textId="77777777" w:rsidR="007C0FF9" w:rsidRPr="00415E4F" w:rsidRDefault="007C0FF9" w:rsidP="00415E4F">
      <w:pPr>
        <w:rPr>
          <w:rFonts w:cs="Arial"/>
        </w:rPr>
      </w:pPr>
    </w:p>
    <w:p w14:paraId="64233649" w14:textId="1B1B8AAC" w:rsidR="00415E4F" w:rsidRDefault="00415E4F" w:rsidP="00415E4F">
      <w:pPr>
        <w:rPr>
          <w:rFonts w:cs="Arial"/>
        </w:rPr>
      </w:pPr>
      <w:r w:rsidRPr="00415E4F">
        <w:rPr>
          <w:rFonts w:cs="Arial"/>
        </w:rPr>
        <w:t>The seconder, Alderman Smith also pointed to</w:t>
      </w:r>
      <w:r w:rsidR="00C84A88">
        <w:rPr>
          <w:rFonts w:cs="Arial"/>
        </w:rPr>
        <w:t xml:space="preserve"> the new and ongoing</w:t>
      </w:r>
      <w:r w:rsidRPr="00415E4F">
        <w:rPr>
          <w:rFonts w:cs="Arial"/>
        </w:rPr>
        <w:t xml:space="preserve"> developments around the restoration of the Northern Ireland Executive and it was widely reported that the Executive would be in place in the coming week and therefore the Minister responsible would soon be in place. It was now important that an increased budget could be accessed and result in a reversal of the funding cuts to the arts sector. He was hopeful that the motion would be carried forward and the action included would happen. It was one of many decisions that he hoped the NI Executive would take forward.</w:t>
      </w:r>
    </w:p>
    <w:p w14:paraId="156DD5A0" w14:textId="77777777" w:rsidR="007C0FF9" w:rsidRPr="00415E4F" w:rsidRDefault="007C0FF9" w:rsidP="00415E4F">
      <w:pPr>
        <w:rPr>
          <w:rFonts w:cs="Arial"/>
        </w:rPr>
      </w:pPr>
    </w:p>
    <w:p w14:paraId="35E688A7" w14:textId="6E4D8E19" w:rsidR="00415E4F" w:rsidRDefault="00415E4F" w:rsidP="00415E4F">
      <w:pPr>
        <w:rPr>
          <w:rFonts w:cs="Arial"/>
        </w:rPr>
      </w:pPr>
      <w:r w:rsidRPr="00415E4F">
        <w:rPr>
          <w:rFonts w:cs="Arial"/>
        </w:rPr>
        <w:t xml:space="preserve">Alderman McIlveen had difficulty with the use of the word ‘reformed’ and was concerned how that could be interpretated, suggesting that it could mean the blocking of a unionist veto, for example, which </w:t>
      </w:r>
      <w:r w:rsidR="009309C9">
        <w:rPr>
          <w:rFonts w:cs="Arial"/>
        </w:rPr>
        <w:t>would be in breach of the</w:t>
      </w:r>
      <w:r w:rsidRPr="00415E4F">
        <w:rPr>
          <w:rFonts w:cs="Arial"/>
        </w:rPr>
        <w:t xml:space="preserve"> Belfast Agreement. Given that reasoning, Alderman McIlveen asked the proposer to remove the word ‘reformed’ from the amendment and he would be able to back </w:t>
      </w:r>
      <w:r w:rsidR="008C269B">
        <w:rPr>
          <w:rFonts w:cs="Arial"/>
        </w:rPr>
        <w:t>the motion</w:t>
      </w:r>
      <w:r w:rsidRPr="00415E4F">
        <w:rPr>
          <w:rFonts w:cs="Arial"/>
        </w:rPr>
        <w:t>.</w:t>
      </w:r>
    </w:p>
    <w:p w14:paraId="3D881CC8" w14:textId="77777777" w:rsidR="007C0FF9" w:rsidRPr="00415E4F" w:rsidRDefault="007C0FF9" w:rsidP="00415E4F">
      <w:pPr>
        <w:rPr>
          <w:rFonts w:cs="Arial"/>
        </w:rPr>
      </w:pPr>
    </w:p>
    <w:p w14:paraId="052202C9" w14:textId="79427ACC" w:rsidR="007C0FF9" w:rsidRPr="00415E4F" w:rsidRDefault="00415E4F" w:rsidP="00415E4F">
      <w:pPr>
        <w:rPr>
          <w:rFonts w:cs="Arial"/>
        </w:rPr>
      </w:pPr>
      <w:r w:rsidRPr="00415E4F">
        <w:rPr>
          <w:rFonts w:cs="Arial"/>
        </w:rPr>
        <w:t xml:space="preserve">The Deputy Mayor, Councillor Irwin, felt that some members had lost sight of the debate, explaining that its focus was on arts funding. She explained that the Alliance Party </w:t>
      </w:r>
      <w:r w:rsidR="008C269B">
        <w:rPr>
          <w:rFonts w:cs="Arial"/>
        </w:rPr>
        <w:t>was</w:t>
      </w:r>
      <w:r w:rsidRPr="00415E4F">
        <w:rPr>
          <w:rFonts w:cs="Arial"/>
        </w:rPr>
        <w:t xml:space="preserve"> supportive of the amendment just as it had been of the original motion at the Committee and the amendment that was debated at that meeting, as</w:t>
      </w:r>
      <w:r w:rsidR="00E96E78">
        <w:rPr>
          <w:rFonts w:cs="Arial"/>
        </w:rPr>
        <w:t xml:space="preserve"> she felt that</w:t>
      </w:r>
      <w:r w:rsidRPr="00415E4F">
        <w:rPr>
          <w:rFonts w:cs="Arial"/>
        </w:rPr>
        <w:t xml:space="preserve"> the use of the wording did not take away from the thrust of the motion.</w:t>
      </w:r>
    </w:p>
    <w:p w14:paraId="13F8AFFD" w14:textId="5A90D1B4" w:rsidR="00415E4F" w:rsidRDefault="00E96E78" w:rsidP="00415E4F">
      <w:pPr>
        <w:rPr>
          <w:rFonts w:cs="Arial"/>
        </w:rPr>
      </w:pPr>
      <w:r>
        <w:rPr>
          <w:rFonts w:cs="Arial"/>
        </w:rPr>
        <w:lastRenderedPageBreak/>
        <w:t>In response to the Deputy Mayor’s</w:t>
      </w:r>
      <w:r w:rsidR="00415E4F" w:rsidRPr="00415E4F">
        <w:rPr>
          <w:rFonts w:cs="Arial"/>
        </w:rPr>
        <w:t xml:space="preserve"> comments, Alderman Armstrong-Cotter agreed that Council should be supporting the spirit of the motion and she was pleased that the Alliance Party had indicated that it could therefore support the motion without the word ‘reformed’ included. The Council’s DUP grouping could not support something that was not understood and she hoped that the Alliance Party</w:t>
      </w:r>
      <w:r>
        <w:rPr>
          <w:rFonts w:cs="Arial"/>
        </w:rPr>
        <w:t xml:space="preserve"> </w:t>
      </w:r>
      <w:r w:rsidR="00415E4F" w:rsidRPr="00415E4F">
        <w:rPr>
          <w:rFonts w:cs="Arial"/>
        </w:rPr>
        <w:t xml:space="preserve">could therefore support </w:t>
      </w:r>
      <w:r w:rsidR="00074379">
        <w:rPr>
          <w:rFonts w:cs="Arial"/>
        </w:rPr>
        <w:t>the DUP’s</w:t>
      </w:r>
      <w:r w:rsidR="00415E4F" w:rsidRPr="00415E4F">
        <w:rPr>
          <w:rFonts w:cs="Arial"/>
        </w:rPr>
        <w:t xml:space="preserve"> </w:t>
      </w:r>
      <w:r w:rsidR="00730FDE">
        <w:rPr>
          <w:rFonts w:cs="Arial"/>
        </w:rPr>
        <w:t>position</w:t>
      </w:r>
      <w:r w:rsidR="00415E4F" w:rsidRPr="00415E4F">
        <w:rPr>
          <w:rFonts w:cs="Arial"/>
        </w:rPr>
        <w:t>.</w:t>
      </w:r>
    </w:p>
    <w:p w14:paraId="78AB376A" w14:textId="77777777" w:rsidR="007C0FF9" w:rsidRPr="00415E4F" w:rsidRDefault="007C0FF9" w:rsidP="00415E4F">
      <w:pPr>
        <w:rPr>
          <w:rFonts w:cs="Arial"/>
        </w:rPr>
      </w:pPr>
    </w:p>
    <w:p w14:paraId="46842CCA" w14:textId="45EB51F9" w:rsidR="00415E4F" w:rsidRPr="00415E4F" w:rsidRDefault="00415E4F" w:rsidP="00415E4F">
      <w:pPr>
        <w:rPr>
          <w:rFonts w:cs="Arial"/>
        </w:rPr>
      </w:pPr>
      <w:r w:rsidRPr="00415E4F">
        <w:rPr>
          <w:rFonts w:cs="Arial"/>
        </w:rPr>
        <w:t xml:space="preserve">Taking </w:t>
      </w:r>
      <w:r w:rsidR="00E96E78">
        <w:rPr>
          <w:rFonts w:cs="Arial"/>
        </w:rPr>
        <w:t xml:space="preserve">the same </w:t>
      </w:r>
      <w:r w:rsidRPr="00415E4F">
        <w:rPr>
          <w:rFonts w:cs="Arial"/>
        </w:rPr>
        <w:t>view, Alderman Adair recalled that the Committee had been united on this matter at its meeting so was disappointed to see it come back up again before the Council. It was unclear what ‘a reformed Executive’ actually meant and its proposed inclusion was only making the motion political when it didn’t need to be.</w:t>
      </w:r>
    </w:p>
    <w:p w14:paraId="6BC2D1BA" w14:textId="77777777" w:rsidR="007C0FF9" w:rsidRDefault="007C0FF9" w:rsidP="00415E4F">
      <w:pPr>
        <w:rPr>
          <w:rFonts w:cs="Arial"/>
        </w:rPr>
      </w:pPr>
    </w:p>
    <w:p w14:paraId="0D96491B" w14:textId="5B79D3E5" w:rsidR="00415E4F" w:rsidRDefault="00415E4F" w:rsidP="00415E4F">
      <w:pPr>
        <w:rPr>
          <w:rFonts w:cs="Arial"/>
        </w:rPr>
      </w:pPr>
      <w:r w:rsidRPr="00415E4F">
        <w:rPr>
          <w:rFonts w:cs="Arial"/>
        </w:rPr>
        <w:t>On being put to the meeting with 19 voting FOR, 13 voting AGAINST and 8 ABSENT, the amendment was declared CARRIED.</w:t>
      </w:r>
    </w:p>
    <w:p w14:paraId="69B9B5BD" w14:textId="77777777" w:rsidR="007C0FF9" w:rsidRDefault="007C0FF9" w:rsidP="00415E4F">
      <w:pPr>
        <w:rPr>
          <w:rFonts w:cs="Arial"/>
        </w:rPr>
      </w:pPr>
    </w:p>
    <w:p w14:paraId="66E84DB5" w14:textId="36FD193C" w:rsidR="007C0FF9" w:rsidRPr="007C0FF9" w:rsidRDefault="007C0FF9" w:rsidP="007C0FF9">
      <w:pPr>
        <w:rPr>
          <w:rFonts w:cs="Arial"/>
          <w:b/>
          <w:bCs/>
        </w:rPr>
      </w:pPr>
      <w:r w:rsidRPr="007C0FF9">
        <w:rPr>
          <w:rFonts w:cs="Arial"/>
          <w:b/>
          <w:bCs/>
        </w:rPr>
        <w:t xml:space="preserve">RESOLVED, on the proposal of Councillor Wray, seconded by Alderman Smith, that </w:t>
      </w:r>
      <w:r>
        <w:rPr>
          <w:rFonts w:cs="Arial"/>
          <w:b/>
          <w:bCs/>
        </w:rPr>
        <w:t>t</w:t>
      </w:r>
      <w:r w:rsidRPr="007C0FF9">
        <w:rPr>
          <w:rFonts w:cs="Arial"/>
          <w:b/>
          <w:bCs/>
        </w:rPr>
        <w:t xml:space="preserve">his council is alarmed at </w:t>
      </w:r>
      <w:r w:rsidR="00730FDE">
        <w:rPr>
          <w:rFonts w:cs="Arial"/>
          <w:b/>
          <w:bCs/>
        </w:rPr>
        <w:t xml:space="preserve">the </w:t>
      </w:r>
      <w:r w:rsidRPr="007C0FF9">
        <w:rPr>
          <w:rFonts w:cs="Arial"/>
          <w:b/>
          <w:bCs/>
        </w:rPr>
        <w:t xml:space="preserve">proposed 5% cut in funding to arts organisations funded by the Department for Communities through the Arts Council NI. </w:t>
      </w:r>
    </w:p>
    <w:p w14:paraId="78F9F6F0" w14:textId="77777777" w:rsidR="007C0FF9" w:rsidRPr="007C0FF9" w:rsidRDefault="007C0FF9" w:rsidP="007C0FF9">
      <w:pPr>
        <w:rPr>
          <w:rFonts w:cs="Arial"/>
          <w:b/>
          <w:bCs/>
        </w:rPr>
      </w:pPr>
    </w:p>
    <w:p w14:paraId="28833B64" w14:textId="77777777" w:rsidR="007C0FF9" w:rsidRPr="007C0FF9" w:rsidRDefault="007C0FF9" w:rsidP="007C0FF9">
      <w:pPr>
        <w:rPr>
          <w:rFonts w:cs="Arial"/>
          <w:b/>
          <w:bCs/>
        </w:rPr>
      </w:pPr>
      <w:r w:rsidRPr="007C0FF9">
        <w:rPr>
          <w:rFonts w:cs="Arial"/>
          <w:b/>
          <w:bCs/>
        </w:rPr>
        <w:t>Notes that Arts Council NI funding has decreased, in real terms, by 30% over the last decade, despite evidence that investment in the arts has a real terms economic benefit for Northern Ireland. With continued cuts our borough will see more initiatives end, more artists forced into seeking new careers, and more companies forced to close.</w:t>
      </w:r>
    </w:p>
    <w:p w14:paraId="4D8A3BE0" w14:textId="77777777" w:rsidR="007C0FF9" w:rsidRPr="007C0FF9" w:rsidRDefault="007C0FF9" w:rsidP="007C0FF9">
      <w:pPr>
        <w:rPr>
          <w:rFonts w:cs="Arial"/>
          <w:b/>
          <w:bCs/>
        </w:rPr>
      </w:pPr>
    </w:p>
    <w:p w14:paraId="4B27E454" w14:textId="77777777" w:rsidR="007C0FF9" w:rsidRPr="007C0FF9" w:rsidRDefault="007C0FF9" w:rsidP="007C0FF9">
      <w:pPr>
        <w:rPr>
          <w:rFonts w:cs="Arial"/>
          <w:b/>
          <w:bCs/>
        </w:rPr>
      </w:pPr>
      <w:r w:rsidRPr="007C0FF9">
        <w:rPr>
          <w:rFonts w:cs="Arial"/>
          <w:b/>
          <w:bCs/>
        </w:rPr>
        <w:t>Recognises that Stormont Permanent Secretaries are being forced to take, without mandate, difficult decisions that should be taken by locally elected Ministers and a devolved Executive and Assembly.</w:t>
      </w:r>
    </w:p>
    <w:p w14:paraId="546F5031" w14:textId="77777777" w:rsidR="007C0FF9" w:rsidRPr="007C0FF9" w:rsidRDefault="007C0FF9" w:rsidP="007C0FF9">
      <w:pPr>
        <w:rPr>
          <w:rFonts w:cs="Arial"/>
          <w:b/>
          <w:bCs/>
        </w:rPr>
      </w:pPr>
    </w:p>
    <w:p w14:paraId="4D64544C" w14:textId="77777777" w:rsidR="007C0FF9" w:rsidRPr="007C0FF9" w:rsidRDefault="007C0FF9" w:rsidP="007C0FF9">
      <w:pPr>
        <w:rPr>
          <w:rFonts w:cs="Arial"/>
          <w:b/>
          <w:bCs/>
        </w:rPr>
      </w:pPr>
      <w:r w:rsidRPr="007C0FF9">
        <w:rPr>
          <w:rFonts w:cs="Arial"/>
          <w:b/>
          <w:bCs/>
        </w:rPr>
        <w:t>Calls for a reversal in cuts to the arts and agrees to join as a signatory to Equity NI’s latest open letter to the Permanent Secretary of the Department for Communities.</w:t>
      </w:r>
    </w:p>
    <w:p w14:paraId="1D02C20D" w14:textId="77777777" w:rsidR="007C0FF9" w:rsidRPr="007C0FF9" w:rsidRDefault="007C0FF9" w:rsidP="007C0FF9">
      <w:pPr>
        <w:rPr>
          <w:rFonts w:cs="Arial"/>
          <w:b/>
          <w:bCs/>
        </w:rPr>
      </w:pPr>
    </w:p>
    <w:p w14:paraId="43EC7589" w14:textId="2BD0A64B" w:rsidR="007C0FF9" w:rsidRPr="007C0FF9" w:rsidRDefault="007C0FF9" w:rsidP="007C0FF9">
      <w:pPr>
        <w:rPr>
          <w:rFonts w:cs="Arial"/>
          <w:b/>
          <w:bCs/>
        </w:rPr>
      </w:pPr>
      <w:r w:rsidRPr="007C0FF9">
        <w:rPr>
          <w:rFonts w:cs="Arial"/>
          <w:b/>
          <w:bCs/>
        </w:rPr>
        <w:t>Further calls for the restoration of a reformed Executive and Assembly to take decisions which can future-proof the arts sector and protect funding in the future.</w:t>
      </w:r>
    </w:p>
    <w:p w14:paraId="43083C1D" w14:textId="77777777" w:rsidR="00E8286F" w:rsidRDefault="00E8286F" w:rsidP="00E8286F">
      <w:pPr>
        <w:rPr>
          <w:rFonts w:cs="Arial"/>
        </w:rPr>
      </w:pPr>
    </w:p>
    <w:p w14:paraId="3BAD3D95" w14:textId="2DBADD5B" w:rsidR="007C0FF9" w:rsidRPr="007C0FF9" w:rsidRDefault="007C0FF9" w:rsidP="00E8286F">
      <w:pPr>
        <w:rPr>
          <w:rFonts w:cs="Arial"/>
          <w:u w:val="single"/>
        </w:rPr>
      </w:pPr>
      <w:bookmarkStart w:id="5" w:name="_Hlk158041990"/>
      <w:r w:rsidRPr="007C0FF9">
        <w:rPr>
          <w:rFonts w:cs="Arial"/>
          <w:u w:val="single"/>
        </w:rPr>
        <w:t>Item 13 - Roundabout Sponsorship - Update</w:t>
      </w:r>
    </w:p>
    <w:bookmarkEnd w:id="5"/>
    <w:p w14:paraId="742DF455" w14:textId="77777777" w:rsidR="007C0FF9" w:rsidRDefault="007C0FF9" w:rsidP="00E8286F">
      <w:pPr>
        <w:rPr>
          <w:rFonts w:cs="Arial"/>
        </w:rPr>
      </w:pPr>
    </w:p>
    <w:p w14:paraId="778F0AE5" w14:textId="0970A0E3" w:rsidR="007C0FF9" w:rsidRDefault="007C0FF9" w:rsidP="00E8286F">
      <w:pPr>
        <w:rPr>
          <w:rFonts w:cs="Arial"/>
        </w:rPr>
      </w:pPr>
      <w:r>
        <w:rPr>
          <w:rFonts w:cs="Arial"/>
        </w:rPr>
        <w:t>Councillor Cathcart wished to raise a query in relation to the above item which</w:t>
      </w:r>
      <w:r w:rsidR="00074379">
        <w:rPr>
          <w:rFonts w:cs="Arial"/>
        </w:rPr>
        <w:t xml:space="preserve"> had been heard in Committee. This</w:t>
      </w:r>
      <w:r>
        <w:rPr>
          <w:rFonts w:cs="Arial"/>
        </w:rPr>
        <w:t xml:space="preserve"> would be deferred until later in the meeting when the press and public had been excluded.</w:t>
      </w:r>
    </w:p>
    <w:p w14:paraId="6EB97A85" w14:textId="77777777" w:rsidR="007C0FF9" w:rsidRPr="00A8330C" w:rsidRDefault="007C0FF9" w:rsidP="00E8286F">
      <w:pPr>
        <w:rPr>
          <w:rFonts w:cs="Arial"/>
          <w:b/>
          <w:bCs/>
        </w:rPr>
      </w:pPr>
    </w:p>
    <w:p w14:paraId="34ACF952" w14:textId="5B1E917C" w:rsidR="00E8286F" w:rsidRPr="00A8330C" w:rsidRDefault="00E8286F" w:rsidP="00A8330C">
      <w:pPr>
        <w:rPr>
          <w:b/>
          <w:bCs/>
        </w:rPr>
      </w:pPr>
      <w:r w:rsidRPr="00A8330C">
        <w:rPr>
          <w:b/>
          <w:bCs/>
        </w:rPr>
        <w:t>RESOLVED, on the proposal of</w:t>
      </w:r>
      <w:r w:rsidR="00E81F40" w:rsidRPr="00A8330C">
        <w:rPr>
          <w:b/>
          <w:bCs/>
        </w:rPr>
        <w:t xml:space="preserve"> </w:t>
      </w:r>
      <w:r w:rsidR="002F7545" w:rsidRPr="00A8330C">
        <w:rPr>
          <w:b/>
          <w:bCs/>
        </w:rPr>
        <w:t xml:space="preserve">Councillor </w:t>
      </w:r>
      <w:r w:rsidR="00F37CA7" w:rsidRPr="00A8330C">
        <w:rPr>
          <w:b/>
          <w:bCs/>
        </w:rPr>
        <w:t>Martin</w:t>
      </w:r>
      <w:r w:rsidRPr="00A8330C">
        <w:rPr>
          <w:b/>
          <w:bCs/>
        </w:rPr>
        <w:t>, seconded by</w:t>
      </w:r>
      <w:r w:rsidR="00E81F40" w:rsidRPr="00A8330C">
        <w:rPr>
          <w:b/>
          <w:bCs/>
        </w:rPr>
        <w:t xml:space="preserve"> </w:t>
      </w:r>
      <w:r w:rsidR="002F7545" w:rsidRPr="00A8330C">
        <w:rPr>
          <w:b/>
          <w:bCs/>
        </w:rPr>
        <w:t>Councillor Kendall</w:t>
      </w:r>
      <w:r w:rsidRPr="00A8330C">
        <w:rPr>
          <w:b/>
          <w:bCs/>
        </w:rPr>
        <w:t>, that the minutes be adopted</w:t>
      </w:r>
      <w:bookmarkEnd w:id="4"/>
      <w:r w:rsidR="007C0FF9" w:rsidRPr="00A8330C">
        <w:rPr>
          <w:b/>
          <w:bCs/>
        </w:rPr>
        <w:t>, with</w:t>
      </w:r>
      <w:r w:rsidR="002F7545" w:rsidRPr="00A8330C">
        <w:rPr>
          <w:b/>
          <w:bCs/>
        </w:rPr>
        <w:t xml:space="preserve"> the</w:t>
      </w:r>
      <w:r w:rsidR="007C0FF9" w:rsidRPr="00A8330C">
        <w:rPr>
          <w:b/>
          <w:bCs/>
        </w:rPr>
        <w:t xml:space="preserve"> exception </w:t>
      </w:r>
      <w:r w:rsidR="002F7545" w:rsidRPr="00A8330C">
        <w:rPr>
          <w:b/>
          <w:bCs/>
        </w:rPr>
        <w:t>of</w:t>
      </w:r>
      <w:r w:rsidR="007C0FF9" w:rsidRPr="00A8330C">
        <w:rPr>
          <w:b/>
          <w:bCs/>
        </w:rPr>
        <w:t xml:space="preserve"> Item 13.</w:t>
      </w:r>
    </w:p>
    <w:p w14:paraId="36CF6BA4" w14:textId="42B17B87" w:rsidR="001E61D9" w:rsidRDefault="001E61D9" w:rsidP="009C4D55">
      <w:pPr>
        <w:rPr>
          <w:b/>
          <w:bCs/>
        </w:rPr>
      </w:pPr>
    </w:p>
    <w:p w14:paraId="3EFC9855" w14:textId="77777777" w:rsidR="00C517F6" w:rsidRDefault="00C517F6" w:rsidP="009C4D55">
      <w:pPr>
        <w:rPr>
          <w:b/>
          <w:bCs/>
        </w:rPr>
      </w:pPr>
    </w:p>
    <w:p w14:paraId="17D8DF4E" w14:textId="77777777" w:rsidR="00C517F6" w:rsidRPr="00E442B2" w:rsidRDefault="00C517F6" w:rsidP="009C4D55">
      <w:pPr>
        <w:rPr>
          <w:b/>
          <w:bCs/>
        </w:rPr>
      </w:pPr>
    </w:p>
    <w:p w14:paraId="4E613A22" w14:textId="53A66D62" w:rsidR="001E61D9" w:rsidRPr="00990C3B" w:rsidRDefault="009D7163" w:rsidP="00592F16">
      <w:pPr>
        <w:pStyle w:val="Heading1"/>
      </w:pPr>
      <w:r w:rsidRPr="00C517F6">
        <w:rPr>
          <w:u w:val="none"/>
        </w:rPr>
        <w:lastRenderedPageBreak/>
        <w:t>8</w:t>
      </w:r>
      <w:r w:rsidR="001E61D9" w:rsidRPr="00C517F6">
        <w:rPr>
          <w:u w:val="none"/>
        </w:rPr>
        <w:t>.</w:t>
      </w:r>
      <w:r w:rsidR="001E61D9" w:rsidRPr="00C517F6">
        <w:rPr>
          <w:u w:val="none"/>
        </w:rPr>
        <w:tab/>
      </w:r>
      <w:r w:rsidR="00D27D44" w:rsidRPr="00592F16">
        <w:t>consultations</w:t>
      </w:r>
    </w:p>
    <w:p w14:paraId="0300161A" w14:textId="77777777" w:rsidR="001E61D9" w:rsidRPr="00117FF1" w:rsidRDefault="001E61D9" w:rsidP="001E61D9"/>
    <w:p w14:paraId="4ABE34DD" w14:textId="77777777" w:rsidR="00592F16" w:rsidRPr="00592F16" w:rsidRDefault="009B0077" w:rsidP="00592F16">
      <w:pPr>
        <w:pStyle w:val="Heading2"/>
        <w:rPr>
          <w:rStyle w:val="Heading2Char"/>
          <w:b/>
          <w:bCs/>
        </w:rPr>
      </w:pPr>
      <w:bookmarkStart w:id="6" w:name="_Hlk157432206"/>
      <w:r w:rsidRPr="00592F16">
        <w:rPr>
          <w:rStyle w:val="Heading2Char"/>
          <w:b/>
          <w:bCs/>
        </w:rPr>
        <w:t>8</w:t>
      </w:r>
      <w:r w:rsidR="001E61D9" w:rsidRPr="00592F16">
        <w:rPr>
          <w:rStyle w:val="Heading2Char"/>
          <w:b/>
          <w:bCs/>
        </w:rPr>
        <w:t>.1.</w:t>
      </w:r>
      <w:r w:rsidR="001E61D9" w:rsidRPr="00592F16">
        <w:rPr>
          <w:rStyle w:val="Heading2Char"/>
          <w:b/>
          <w:bCs/>
        </w:rPr>
        <w:tab/>
      </w:r>
      <w:r w:rsidR="00D27D44" w:rsidRPr="00592F16">
        <w:rPr>
          <w:rStyle w:val="Heading2Char"/>
          <w:b/>
          <w:bCs/>
          <w:u w:val="single"/>
        </w:rPr>
        <w:t>Onshore Petroleum Licensing Policy – Notification Of Consultation</w:t>
      </w:r>
    </w:p>
    <w:p w14:paraId="3D3BE038" w14:textId="7DFED77A" w:rsidR="001E61D9" w:rsidRPr="00D00DC2" w:rsidRDefault="00D00DC2" w:rsidP="00592F16">
      <w:pPr>
        <w:pStyle w:val="xmsonormal"/>
        <w:ind w:left="720"/>
        <w:rPr>
          <w:rFonts w:ascii="Arial" w:hAnsi="Arial" w:cs="Arial"/>
          <w:sz w:val="24"/>
          <w:szCs w:val="24"/>
        </w:rPr>
      </w:pPr>
      <w:r>
        <w:rPr>
          <w:rFonts w:ascii="Arial" w:hAnsi="Arial" w:cs="Arial"/>
          <w:sz w:val="24"/>
          <w:szCs w:val="24"/>
        </w:rPr>
        <w:t xml:space="preserve">(Appendix </w:t>
      </w:r>
      <w:r w:rsidR="00B26B96">
        <w:rPr>
          <w:rFonts w:ascii="Arial" w:hAnsi="Arial" w:cs="Arial"/>
          <w:sz w:val="24"/>
          <w:szCs w:val="24"/>
        </w:rPr>
        <w:t>II</w:t>
      </w:r>
      <w:r>
        <w:rPr>
          <w:rFonts w:ascii="Arial" w:hAnsi="Arial" w:cs="Arial"/>
          <w:sz w:val="24"/>
          <w:szCs w:val="24"/>
        </w:rPr>
        <w:t>)</w:t>
      </w:r>
    </w:p>
    <w:p w14:paraId="7F42FB2F" w14:textId="77777777" w:rsidR="001E61D9" w:rsidRDefault="001E61D9" w:rsidP="001E61D9">
      <w:pPr>
        <w:rPr>
          <w:rFonts w:cs="Arial"/>
          <w:szCs w:val="24"/>
        </w:rPr>
      </w:pPr>
    </w:p>
    <w:p w14:paraId="78BB408B" w14:textId="6B5894FA" w:rsidR="000A7CA2" w:rsidRDefault="001E61D9" w:rsidP="009B0077">
      <w:pPr>
        <w:rPr>
          <w:rFonts w:cs="Arial"/>
          <w:color w:val="000000"/>
          <w:szCs w:val="24"/>
        </w:rPr>
      </w:pPr>
      <w:r w:rsidRPr="00021205">
        <w:rPr>
          <w:rFonts w:cs="Arial"/>
          <w:szCs w:val="24"/>
        </w:rPr>
        <w:t xml:space="preserve">PREVIOUSLY </w:t>
      </w:r>
      <w:proofErr w:type="gramStart"/>
      <w:r w:rsidRPr="00021205">
        <w:rPr>
          <w:rFonts w:cs="Arial"/>
          <w:szCs w:val="24"/>
        </w:rPr>
        <w:t>CIRCULATED:-</w:t>
      </w:r>
      <w:proofErr w:type="gramEnd"/>
      <w:r w:rsidRPr="00021205">
        <w:rPr>
          <w:rFonts w:cs="Arial"/>
          <w:szCs w:val="24"/>
        </w:rPr>
        <w:t xml:space="preserve"> </w:t>
      </w:r>
      <w:r w:rsidR="00D27D44">
        <w:rPr>
          <w:rFonts w:cs="Arial"/>
          <w:szCs w:val="24"/>
        </w:rPr>
        <w:t>Correspondence</w:t>
      </w:r>
      <w:r>
        <w:rPr>
          <w:rFonts w:cs="Arial"/>
          <w:szCs w:val="24"/>
        </w:rPr>
        <w:t xml:space="preserve"> </w:t>
      </w:r>
      <w:r w:rsidR="00D27D44">
        <w:rPr>
          <w:rFonts w:cs="Arial"/>
          <w:szCs w:val="24"/>
        </w:rPr>
        <w:t xml:space="preserve">notifying </w:t>
      </w:r>
      <w:r w:rsidR="0030169F">
        <w:rPr>
          <w:rFonts w:cs="Arial"/>
          <w:szCs w:val="24"/>
        </w:rPr>
        <w:t>the</w:t>
      </w:r>
      <w:r w:rsidR="00D27D44">
        <w:rPr>
          <w:rFonts w:cs="Arial"/>
          <w:szCs w:val="24"/>
        </w:rPr>
        <w:t xml:space="preserve"> </w:t>
      </w:r>
      <w:r w:rsidR="0030169F">
        <w:rPr>
          <w:rFonts w:cs="Arial"/>
          <w:szCs w:val="24"/>
        </w:rPr>
        <w:t>consultation</w:t>
      </w:r>
      <w:r w:rsidR="00D27D44">
        <w:rPr>
          <w:rFonts w:cs="Arial"/>
          <w:szCs w:val="24"/>
        </w:rPr>
        <w:t xml:space="preserve"> </w:t>
      </w:r>
      <w:r w:rsidR="0030169F">
        <w:rPr>
          <w:rFonts w:cs="Arial"/>
          <w:szCs w:val="24"/>
        </w:rPr>
        <w:t xml:space="preserve">on the </w:t>
      </w:r>
      <w:proofErr w:type="gramStart"/>
      <w:r w:rsidR="0030169F">
        <w:rPr>
          <w:rFonts w:cs="Arial"/>
          <w:szCs w:val="24"/>
        </w:rPr>
        <w:t>O</w:t>
      </w:r>
      <w:r w:rsidR="00D27D44">
        <w:rPr>
          <w:rFonts w:cs="Arial"/>
          <w:color w:val="000000"/>
          <w:szCs w:val="24"/>
        </w:rPr>
        <w:t>n</w:t>
      </w:r>
      <w:proofErr w:type="gramEnd"/>
      <w:r w:rsidR="00D27D44">
        <w:rPr>
          <w:rFonts w:cs="Arial"/>
          <w:color w:val="000000"/>
          <w:szCs w:val="24"/>
        </w:rPr>
        <w:t xml:space="preserve"> shore Petroleum Licencing Policy</w:t>
      </w:r>
      <w:r w:rsidR="0030169F">
        <w:rPr>
          <w:rFonts w:cs="Arial"/>
          <w:color w:val="000000"/>
          <w:szCs w:val="24"/>
        </w:rPr>
        <w:t xml:space="preserve"> </w:t>
      </w:r>
      <w:r w:rsidR="00B26B96">
        <w:rPr>
          <w:rFonts w:cs="Arial"/>
          <w:color w:val="000000"/>
          <w:szCs w:val="24"/>
        </w:rPr>
        <w:t>had been launched and the deadline for responses was 12 April 2024.</w:t>
      </w:r>
    </w:p>
    <w:p w14:paraId="4E397AE8" w14:textId="77777777" w:rsidR="002F7545" w:rsidRDefault="002F7545" w:rsidP="009B0077">
      <w:pPr>
        <w:rPr>
          <w:rFonts w:cs="Arial"/>
          <w:color w:val="000000"/>
          <w:szCs w:val="24"/>
        </w:rPr>
      </w:pPr>
    </w:p>
    <w:p w14:paraId="6EF5F08F" w14:textId="176F2173" w:rsidR="002F7545" w:rsidRDefault="002F7545" w:rsidP="009B0077">
      <w:pPr>
        <w:rPr>
          <w:rFonts w:cs="Arial"/>
          <w:color w:val="000000"/>
          <w:szCs w:val="24"/>
        </w:rPr>
      </w:pPr>
      <w:r>
        <w:rPr>
          <w:rFonts w:cs="Arial"/>
          <w:color w:val="000000"/>
          <w:szCs w:val="24"/>
        </w:rPr>
        <w:t xml:space="preserve">Proposed by Councillor McKee, seconded by Councillor Kendall, that the </w:t>
      </w:r>
      <w:r w:rsidR="00074379">
        <w:rPr>
          <w:rFonts w:cs="Arial"/>
          <w:color w:val="000000"/>
          <w:szCs w:val="24"/>
        </w:rPr>
        <w:t>Council responds to the consultation and refers it to the Community and Wellbeing Committee.</w:t>
      </w:r>
    </w:p>
    <w:p w14:paraId="6E927BC0" w14:textId="77777777" w:rsidR="00F37CA7" w:rsidRDefault="00F37CA7" w:rsidP="009B0077">
      <w:pPr>
        <w:rPr>
          <w:rFonts w:cs="Arial"/>
          <w:color w:val="000000"/>
          <w:szCs w:val="24"/>
        </w:rPr>
      </w:pPr>
    </w:p>
    <w:p w14:paraId="65345FFE" w14:textId="7BF5291C" w:rsidR="00F37CA7" w:rsidRDefault="00F37CA7" w:rsidP="00F37CA7">
      <w:pPr>
        <w:rPr>
          <w:rFonts w:cs="Arial"/>
          <w:color w:val="000000"/>
          <w:szCs w:val="24"/>
        </w:rPr>
      </w:pPr>
      <w:r>
        <w:rPr>
          <w:rFonts w:cs="Arial"/>
          <w:color w:val="000000"/>
          <w:szCs w:val="24"/>
        </w:rPr>
        <w:t>Speaking to his proposal, Councillor McKee said that a</w:t>
      </w:r>
      <w:r w:rsidRPr="00F37CA7">
        <w:rPr>
          <w:rFonts w:cs="Arial"/>
          <w:color w:val="000000"/>
          <w:szCs w:val="24"/>
        </w:rPr>
        <w:t xml:space="preserve">lthough the preferred policy option of the Department </w:t>
      </w:r>
      <w:r>
        <w:rPr>
          <w:rFonts w:cs="Arial"/>
          <w:color w:val="000000"/>
          <w:szCs w:val="24"/>
        </w:rPr>
        <w:t>was</w:t>
      </w:r>
      <w:r w:rsidRPr="00F37CA7">
        <w:rPr>
          <w:rFonts w:cs="Arial"/>
          <w:color w:val="000000"/>
          <w:szCs w:val="24"/>
        </w:rPr>
        <w:t xml:space="preserve"> a </w:t>
      </w:r>
      <w:r w:rsidR="00E96E78">
        <w:rPr>
          <w:rFonts w:cs="Arial"/>
          <w:color w:val="000000"/>
          <w:szCs w:val="24"/>
        </w:rPr>
        <w:t>m</w:t>
      </w:r>
      <w:r w:rsidRPr="00F37CA7">
        <w:rPr>
          <w:rFonts w:cs="Arial"/>
          <w:color w:val="000000"/>
          <w:szCs w:val="24"/>
        </w:rPr>
        <w:t xml:space="preserve">oratorium and legislative ban on exploration and production of oil and gas in Northern Ireland, </w:t>
      </w:r>
      <w:r>
        <w:rPr>
          <w:rFonts w:cs="Arial"/>
          <w:color w:val="000000"/>
          <w:szCs w:val="24"/>
        </w:rPr>
        <w:t xml:space="preserve">he </w:t>
      </w:r>
      <w:r w:rsidRPr="00F37CA7">
        <w:rPr>
          <w:rFonts w:cs="Arial"/>
          <w:color w:val="000000"/>
          <w:szCs w:val="24"/>
        </w:rPr>
        <w:t>believe</w:t>
      </w:r>
      <w:r>
        <w:rPr>
          <w:rFonts w:cs="Arial"/>
          <w:color w:val="000000"/>
          <w:szCs w:val="24"/>
        </w:rPr>
        <w:t>d</w:t>
      </w:r>
      <w:r w:rsidRPr="00F37CA7">
        <w:rPr>
          <w:rFonts w:cs="Arial"/>
          <w:color w:val="000000"/>
          <w:szCs w:val="24"/>
        </w:rPr>
        <w:t xml:space="preserve"> it </w:t>
      </w:r>
      <w:r>
        <w:rPr>
          <w:rFonts w:cs="Arial"/>
          <w:color w:val="000000"/>
          <w:szCs w:val="24"/>
        </w:rPr>
        <w:t>was</w:t>
      </w:r>
      <w:r w:rsidRPr="00F37CA7">
        <w:rPr>
          <w:rFonts w:cs="Arial"/>
          <w:color w:val="000000"/>
          <w:szCs w:val="24"/>
        </w:rPr>
        <w:t xml:space="preserve"> important that this Council complete</w:t>
      </w:r>
      <w:r>
        <w:rPr>
          <w:rFonts w:cs="Arial"/>
          <w:color w:val="000000"/>
          <w:szCs w:val="24"/>
        </w:rPr>
        <w:t>d</w:t>
      </w:r>
      <w:r w:rsidRPr="00F37CA7">
        <w:rPr>
          <w:rFonts w:cs="Arial"/>
          <w:color w:val="000000"/>
          <w:szCs w:val="24"/>
        </w:rPr>
        <w:t xml:space="preserve"> this consultation, and that the response reflect</w:t>
      </w:r>
      <w:r>
        <w:rPr>
          <w:rFonts w:cs="Arial"/>
          <w:color w:val="000000"/>
          <w:szCs w:val="24"/>
        </w:rPr>
        <w:t>ed</w:t>
      </w:r>
      <w:r w:rsidRPr="00F37CA7">
        <w:rPr>
          <w:rFonts w:cs="Arial"/>
          <w:color w:val="000000"/>
          <w:szCs w:val="24"/>
        </w:rPr>
        <w:t xml:space="preserve"> the Council's support for a NOM on this same issue</w:t>
      </w:r>
      <w:r>
        <w:rPr>
          <w:rFonts w:cs="Arial"/>
          <w:color w:val="000000"/>
          <w:szCs w:val="24"/>
        </w:rPr>
        <w:t xml:space="preserve"> that he had</w:t>
      </w:r>
      <w:r w:rsidRPr="00F37CA7">
        <w:rPr>
          <w:rFonts w:cs="Arial"/>
          <w:color w:val="000000"/>
          <w:szCs w:val="24"/>
        </w:rPr>
        <w:t xml:space="preserve"> brought forward on petroleum licensing back in November 2020.</w:t>
      </w:r>
    </w:p>
    <w:p w14:paraId="5D2B2F52" w14:textId="77777777" w:rsidR="00AB4FC4" w:rsidRDefault="00AB4FC4" w:rsidP="0062753B"/>
    <w:p w14:paraId="778ECDA4" w14:textId="13E32E7D" w:rsidR="001E61D9" w:rsidRDefault="001E61D9" w:rsidP="001E61D9">
      <w:pPr>
        <w:rPr>
          <w:rFonts w:cs="Arial"/>
          <w:b/>
          <w:bCs/>
          <w:szCs w:val="24"/>
        </w:rPr>
      </w:pPr>
      <w:r w:rsidRPr="00600EA9">
        <w:rPr>
          <w:rFonts w:cs="Arial"/>
          <w:b/>
          <w:szCs w:val="24"/>
        </w:rPr>
        <w:t>RESOLVED, on the proposal of</w:t>
      </w:r>
      <w:r w:rsidR="00B43255">
        <w:rPr>
          <w:rFonts w:cs="Arial"/>
          <w:b/>
          <w:szCs w:val="24"/>
        </w:rPr>
        <w:t xml:space="preserve"> </w:t>
      </w:r>
      <w:r w:rsidR="003322AF">
        <w:rPr>
          <w:rFonts w:cs="Arial"/>
          <w:b/>
          <w:szCs w:val="24"/>
        </w:rPr>
        <w:t>Councillor McKee</w:t>
      </w:r>
      <w:r w:rsidRPr="00600EA9">
        <w:rPr>
          <w:rFonts w:cs="Arial"/>
          <w:b/>
          <w:bCs/>
          <w:szCs w:val="24"/>
        </w:rPr>
        <w:t>, seconded by</w:t>
      </w:r>
      <w:r w:rsidR="00B43255">
        <w:rPr>
          <w:rFonts w:cs="Arial"/>
          <w:b/>
          <w:bCs/>
          <w:szCs w:val="24"/>
        </w:rPr>
        <w:t xml:space="preserve"> </w:t>
      </w:r>
      <w:r w:rsidR="003322AF">
        <w:rPr>
          <w:rFonts w:cs="Arial"/>
          <w:b/>
          <w:bCs/>
          <w:szCs w:val="24"/>
        </w:rPr>
        <w:t>Councillor Kendall</w:t>
      </w:r>
      <w:r w:rsidRPr="00600EA9">
        <w:rPr>
          <w:rFonts w:cs="Arial"/>
          <w:b/>
          <w:bCs/>
          <w:szCs w:val="24"/>
        </w:rPr>
        <w:t>,</w:t>
      </w:r>
      <w:r w:rsidR="00B43255">
        <w:rPr>
          <w:rFonts w:cs="Arial"/>
          <w:b/>
          <w:bCs/>
          <w:szCs w:val="24"/>
        </w:rPr>
        <w:t xml:space="preserve"> </w:t>
      </w:r>
      <w:r w:rsidR="0030169F">
        <w:rPr>
          <w:rFonts w:cs="Arial"/>
          <w:b/>
          <w:bCs/>
          <w:szCs w:val="24"/>
        </w:rPr>
        <w:t>that</w:t>
      </w:r>
      <w:r w:rsidR="003322AF">
        <w:rPr>
          <w:rFonts w:cs="Arial"/>
          <w:b/>
          <w:bCs/>
          <w:szCs w:val="24"/>
        </w:rPr>
        <w:t xml:space="preserve"> the Council responds</w:t>
      </w:r>
      <w:r w:rsidR="00BA0848">
        <w:rPr>
          <w:rFonts w:cs="Arial"/>
          <w:b/>
          <w:bCs/>
          <w:szCs w:val="24"/>
        </w:rPr>
        <w:t xml:space="preserve"> to the consultation</w:t>
      </w:r>
      <w:r w:rsidR="003322AF">
        <w:rPr>
          <w:rFonts w:cs="Arial"/>
          <w:b/>
          <w:bCs/>
          <w:szCs w:val="24"/>
        </w:rPr>
        <w:t xml:space="preserve"> and refers this to the Community and Wellbeing Committee.</w:t>
      </w:r>
    </w:p>
    <w:bookmarkEnd w:id="6"/>
    <w:p w14:paraId="4C384070" w14:textId="77777777" w:rsidR="00AB4FC4" w:rsidRDefault="00AB4FC4" w:rsidP="001E61D9">
      <w:pPr>
        <w:rPr>
          <w:rFonts w:cs="Arial"/>
          <w:b/>
          <w:bCs/>
          <w:szCs w:val="24"/>
        </w:rPr>
      </w:pPr>
    </w:p>
    <w:p w14:paraId="60549B05" w14:textId="77777777" w:rsidR="00592F16" w:rsidRPr="00592F16" w:rsidRDefault="00AB4FC4" w:rsidP="00592F16">
      <w:pPr>
        <w:pStyle w:val="Heading2"/>
        <w:ind w:left="720" w:hanging="720"/>
        <w:rPr>
          <w:b/>
          <w:bCs/>
        </w:rPr>
      </w:pPr>
      <w:bookmarkStart w:id="7" w:name="_Hlk157432466"/>
      <w:r w:rsidRPr="00592F16">
        <w:rPr>
          <w:b/>
          <w:bCs/>
        </w:rPr>
        <w:t>8.2.</w:t>
      </w:r>
      <w:r w:rsidRPr="00592F16">
        <w:rPr>
          <w:b/>
          <w:bCs/>
        </w:rPr>
        <w:tab/>
      </w:r>
      <w:r w:rsidRPr="00592F16">
        <w:rPr>
          <w:b/>
          <w:bCs/>
          <w:u w:val="single"/>
        </w:rPr>
        <w:t>NIE response to Utility Regulator Utility Regulator’s consultation on its Draft Determination on the NIE Networks’ Business Plan for the six-year period (1 April 2025 – 31 March 2031)</w:t>
      </w:r>
    </w:p>
    <w:p w14:paraId="2E304F25" w14:textId="28CBECB4" w:rsidR="00AB4FC4" w:rsidRPr="00D00DC2" w:rsidRDefault="00AB4FC4" w:rsidP="00592F16">
      <w:pPr>
        <w:pStyle w:val="xmsonormal"/>
        <w:ind w:left="720"/>
        <w:rPr>
          <w:rFonts w:ascii="Arial" w:hAnsi="Arial" w:cs="Arial"/>
          <w:sz w:val="24"/>
          <w:szCs w:val="24"/>
        </w:rPr>
      </w:pPr>
      <w:r>
        <w:rPr>
          <w:rFonts w:ascii="Arial" w:hAnsi="Arial" w:cs="Arial"/>
          <w:sz w:val="24"/>
          <w:szCs w:val="24"/>
        </w:rPr>
        <w:t xml:space="preserve">(Appendix </w:t>
      </w:r>
      <w:r w:rsidR="00B26B96">
        <w:rPr>
          <w:rFonts w:ascii="Arial" w:hAnsi="Arial" w:cs="Arial"/>
          <w:sz w:val="24"/>
          <w:szCs w:val="24"/>
        </w:rPr>
        <w:t>III</w:t>
      </w:r>
      <w:r>
        <w:rPr>
          <w:rFonts w:ascii="Arial" w:hAnsi="Arial" w:cs="Arial"/>
          <w:sz w:val="24"/>
          <w:szCs w:val="24"/>
        </w:rPr>
        <w:t>)</w:t>
      </w:r>
    </w:p>
    <w:p w14:paraId="0E58FB83" w14:textId="77777777" w:rsidR="00AB4FC4" w:rsidRDefault="00AB4FC4" w:rsidP="00AB4FC4">
      <w:pPr>
        <w:rPr>
          <w:rFonts w:cs="Arial"/>
          <w:szCs w:val="24"/>
        </w:rPr>
      </w:pPr>
    </w:p>
    <w:p w14:paraId="06B5857E" w14:textId="48799A50" w:rsidR="00AB4FC4" w:rsidRDefault="00AB4FC4" w:rsidP="00AB4FC4">
      <w:pPr>
        <w:rPr>
          <w:rFonts w:cs="Arial"/>
          <w:szCs w:val="24"/>
        </w:rPr>
      </w:pPr>
      <w:r w:rsidRPr="00021205">
        <w:rPr>
          <w:rFonts w:cs="Arial"/>
          <w:szCs w:val="24"/>
        </w:rPr>
        <w:t xml:space="preserve">PREVIOUSLY CIRCULATED:- </w:t>
      </w:r>
      <w:r>
        <w:rPr>
          <w:rFonts w:cs="Arial"/>
          <w:szCs w:val="24"/>
        </w:rPr>
        <w:t xml:space="preserve">Correspondence </w:t>
      </w:r>
      <w:r w:rsidR="00B26B96">
        <w:rPr>
          <w:rFonts w:cs="Arial"/>
          <w:szCs w:val="24"/>
        </w:rPr>
        <w:t>from Northern Ireland Electricity Networks dated 13 December 2023.</w:t>
      </w:r>
    </w:p>
    <w:p w14:paraId="7CCEEF63" w14:textId="77777777" w:rsidR="00AB4FC4" w:rsidRDefault="00AB4FC4" w:rsidP="00AB4FC4"/>
    <w:p w14:paraId="48964663" w14:textId="75D035D9" w:rsidR="00BA0848" w:rsidRDefault="00BA0848" w:rsidP="00AB4FC4">
      <w:r>
        <w:t>Proposed by Alderman McIlveen, seconded by Alderman Armstrong-Cotter that the consultation be noted.</w:t>
      </w:r>
    </w:p>
    <w:p w14:paraId="7D6C0A66" w14:textId="77777777" w:rsidR="00BA0848" w:rsidRDefault="00BA0848" w:rsidP="00AB4FC4"/>
    <w:p w14:paraId="577AD68D" w14:textId="5C4B6200" w:rsidR="00BA0848" w:rsidRDefault="00BA0848" w:rsidP="00AB4FC4">
      <w:r>
        <w:t>Proposing to note, Alderman McIlveen felt that members</w:t>
      </w:r>
      <w:r w:rsidR="00E96E78">
        <w:t xml:space="preserve"> and political parties</w:t>
      </w:r>
      <w:r>
        <w:t xml:space="preserve"> could respond </w:t>
      </w:r>
      <w:r w:rsidR="00E96E78">
        <w:t>separately</w:t>
      </w:r>
      <w:r>
        <w:t xml:space="preserve"> if they wished to do so.</w:t>
      </w:r>
    </w:p>
    <w:p w14:paraId="392461EA" w14:textId="77777777" w:rsidR="00BA0848" w:rsidRDefault="00BA0848" w:rsidP="00AB4FC4"/>
    <w:p w14:paraId="29C2A725" w14:textId="3C9AF3E3" w:rsidR="00AB4FC4" w:rsidRDefault="00AB4FC4" w:rsidP="00AB4FC4">
      <w:pPr>
        <w:rPr>
          <w:rFonts w:cs="Arial"/>
          <w:b/>
          <w:bCs/>
          <w:szCs w:val="24"/>
        </w:rPr>
      </w:pPr>
      <w:r w:rsidRPr="00600EA9">
        <w:rPr>
          <w:rFonts w:cs="Arial"/>
          <w:b/>
          <w:szCs w:val="24"/>
        </w:rPr>
        <w:t>RESOLVED, on the proposal of</w:t>
      </w:r>
      <w:r>
        <w:rPr>
          <w:rFonts w:cs="Arial"/>
          <w:b/>
          <w:szCs w:val="24"/>
        </w:rPr>
        <w:t xml:space="preserve"> </w:t>
      </w:r>
      <w:r w:rsidR="003322AF">
        <w:rPr>
          <w:rFonts w:cs="Arial"/>
          <w:b/>
          <w:szCs w:val="24"/>
        </w:rPr>
        <w:t>Alderman McIlveen</w:t>
      </w:r>
      <w:r w:rsidRPr="00600EA9">
        <w:rPr>
          <w:rFonts w:cs="Arial"/>
          <w:b/>
          <w:bCs/>
          <w:szCs w:val="24"/>
        </w:rPr>
        <w:t>, seconded by</w:t>
      </w:r>
      <w:r>
        <w:rPr>
          <w:rFonts w:cs="Arial"/>
          <w:b/>
          <w:bCs/>
          <w:szCs w:val="24"/>
        </w:rPr>
        <w:t xml:space="preserve"> </w:t>
      </w:r>
      <w:r w:rsidR="003322AF">
        <w:rPr>
          <w:rFonts w:cs="Arial"/>
          <w:b/>
          <w:bCs/>
          <w:szCs w:val="24"/>
        </w:rPr>
        <w:t>Alderman Armstrong-Cotter</w:t>
      </w:r>
      <w:r w:rsidRPr="00600EA9">
        <w:rPr>
          <w:rFonts w:cs="Arial"/>
          <w:b/>
          <w:bCs/>
          <w:szCs w:val="24"/>
        </w:rPr>
        <w:t>,</w:t>
      </w:r>
      <w:r>
        <w:rPr>
          <w:rFonts w:cs="Arial"/>
          <w:b/>
          <w:bCs/>
          <w:szCs w:val="24"/>
        </w:rPr>
        <w:t xml:space="preserve"> that</w:t>
      </w:r>
      <w:r w:rsidR="003322AF">
        <w:rPr>
          <w:rFonts w:cs="Arial"/>
          <w:b/>
          <w:bCs/>
          <w:szCs w:val="24"/>
        </w:rPr>
        <w:t xml:space="preserve"> the consultation be noted.</w:t>
      </w:r>
    </w:p>
    <w:p w14:paraId="394CFEC3" w14:textId="77777777" w:rsidR="00B26B96" w:rsidRDefault="00B26B96" w:rsidP="00AB4FC4">
      <w:pPr>
        <w:rPr>
          <w:rFonts w:cs="Arial"/>
          <w:b/>
          <w:bCs/>
          <w:szCs w:val="24"/>
        </w:rPr>
      </w:pPr>
    </w:p>
    <w:p w14:paraId="48DC4045" w14:textId="469EF6C7" w:rsidR="001E61D9" w:rsidRDefault="000F7ECD" w:rsidP="00592F16">
      <w:pPr>
        <w:pStyle w:val="Heading1"/>
        <w:rPr>
          <w:noProof/>
        </w:rPr>
      </w:pPr>
      <w:bookmarkStart w:id="8" w:name="_Hlk157432613"/>
      <w:bookmarkEnd w:id="7"/>
      <w:r w:rsidRPr="00C517F6">
        <w:rPr>
          <w:u w:val="none"/>
        </w:rPr>
        <w:t>9</w:t>
      </w:r>
      <w:r w:rsidR="001E61D9" w:rsidRPr="00C517F6">
        <w:rPr>
          <w:u w:val="none"/>
        </w:rPr>
        <w:t>.</w:t>
      </w:r>
      <w:r w:rsidR="001E61D9" w:rsidRPr="00C517F6">
        <w:rPr>
          <w:u w:val="none"/>
        </w:rPr>
        <w:tab/>
      </w:r>
      <w:r w:rsidR="00AB4FC4" w:rsidRPr="00592F16">
        <w:rPr>
          <w:noProof/>
        </w:rPr>
        <w:t>resolution</w:t>
      </w:r>
    </w:p>
    <w:p w14:paraId="25D57F8E" w14:textId="77777777" w:rsidR="00AB4FC4" w:rsidRDefault="00AB4FC4" w:rsidP="00AB4FC4"/>
    <w:p w14:paraId="135332A6" w14:textId="77777777" w:rsidR="00592F16" w:rsidRPr="00592F16" w:rsidRDefault="00AB4FC4" w:rsidP="00592F16">
      <w:pPr>
        <w:pStyle w:val="Heading2"/>
        <w:rPr>
          <w:b/>
          <w:bCs/>
          <w:u w:val="single"/>
        </w:rPr>
      </w:pPr>
      <w:r w:rsidRPr="00592F16">
        <w:rPr>
          <w:b/>
          <w:bCs/>
        </w:rPr>
        <w:t>9.1.</w:t>
      </w:r>
      <w:r w:rsidRPr="00592F16">
        <w:rPr>
          <w:b/>
          <w:bCs/>
        </w:rPr>
        <w:tab/>
      </w:r>
      <w:r w:rsidRPr="00592F16">
        <w:rPr>
          <w:b/>
          <w:bCs/>
          <w:u w:val="single"/>
        </w:rPr>
        <w:t>Cystic Fibrosis Medication</w:t>
      </w:r>
      <w:r w:rsidR="00B26B96" w:rsidRPr="00592F16">
        <w:rPr>
          <w:b/>
          <w:bCs/>
          <w:u w:val="single"/>
        </w:rPr>
        <w:t xml:space="preserve"> </w:t>
      </w:r>
    </w:p>
    <w:p w14:paraId="531CA167" w14:textId="10792A29" w:rsidR="00AB4FC4" w:rsidRPr="00D00DC2" w:rsidRDefault="00B26B96" w:rsidP="00592F16">
      <w:pPr>
        <w:pStyle w:val="xmsonormal"/>
        <w:ind w:left="720"/>
        <w:rPr>
          <w:rFonts w:ascii="Arial" w:hAnsi="Arial" w:cs="Arial"/>
          <w:sz w:val="24"/>
          <w:szCs w:val="24"/>
        </w:rPr>
      </w:pPr>
      <w:r w:rsidRPr="00B26B96">
        <w:rPr>
          <w:rFonts w:ascii="Arial" w:hAnsi="Arial" w:cs="Arial"/>
          <w:sz w:val="24"/>
          <w:szCs w:val="24"/>
        </w:rPr>
        <w:t>(Appendix IV)</w:t>
      </w:r>
    </w:p>
    <w:p w14:paraId="0C68C4E9" w14:textId="77777777" w:rsidR="00AB4FC4" w:rsidRDefault="00AB4FC4" w:rsidP="00AB4FC4">
      <w:pPr>
        <w:rPr>
          <w:rFonts w:cs="Arial"/>
          <w:szCs w:val="24"/>
        </w:rPr>
      </w:pPr>
    </w:p>
    <w:p w14:paraId="2A56E5FA" w14:textId="4D610BCB" w:rsidR="00AB4FC4" w:rsidRDefault="00AB4FC4" w:rsidP="00AB4FC4">
      <w:pPr>
        <w:rPr>
          <w:rFonts w:cs="Arial"/>
          <w:szCs w:val="24"/>
        </w:rPr>
      </w:pPr>
      <w:r w:rsidRPr="00021205">
        <w:rPr>
          <w:rFonts w:cs="Arial"/>
          <w:szCs w:val="24"/>
        </w:rPr>
        <w:t xml:space="preserve">PREVIOUSLY CIRCULATED:- </w:t>
      </w:r>
      <w:r>
        <w:rPr>
          <w:rFonts w:cs="Arial"/>
          <w:szCs w:val="24"/>
        </w:rPr>
        <w:t xml:space="preserve">Correspondence </w:t>
      </w:r>
      <w:r w:rsidR="00B26B96">
        <w:rPr>
          <w:rFonts w:cs="Arial"/>
          <w:szCs w:val="24"/>
        </w:rPr>
        <w:t>from Newry, Mourne and Down District Council dated 13 December 2023 requesting that all other 10 Councils consider an agreed Notice of Motion in relation to Cystic Fibrosis medication. The letter was attached at Appendix IV.</w:t>
      </w:r>
    </w:p>
    <w:p w14:paraId="704A0F41" w14:textId="77777777" w:rsidR="00BA0848" w:rsidRDefault="00BA0848" w:rsidP="00AB4FC4">
      <w:pPr>
        <w:rPr>
          <w:rFonts w:cs="Arial"/>
          <w:szCs w:val="24"/>
        </w:rPr>
      </w:pPr>
    </w:p>
    <w:p w14:paraId="5AA17480" w14:textId="45445959" w:rsidR="00BA0848" w:rsidRDefault="00BA0848" w:rsidP="00AB4FC4">
      <w:pPr>
        <w:rPr>
          <w:rFonts w:cs="Arial"/>
          <w:szCs w:val="24"/>
        </w:rPr>
      </w:pPr>
      <w:r>
        <w:rPr>
          <w:rFonts w:cs="Arial"/>
          <w:szCs w:val="24"/>
        </w:rPr>
        <w:t>Proposed by Alderman Adair, seconded by Alderman Smith, that Council supports the resolution.</w:t>
      </w:r>
    </w:p>
    <w:p w14:paraId="181283C5" w14:textId="77777777" w:rsidR="00BA0848" w:rsidRDefault="00BA0848" w:rsidP="00AB4FC4">
      <w:pPr>
        <w:rPr>
          <w:rFonts w:cs="Arial"/>
          <w:szCs w:val="24"/>
        </w:rPr>
      </w:pPr>
    </w:p>
    <w:p w14:paraId="0BF5A95A" w14:textId="080EDDDD" w:rsidR="00BA0848" w:rsidRDefault="00BA0848" w:rsidP="00AB4FC4">
      <w:pPr>
        <w:rPr>
          <w:rFonts w:cs="Arial"/>
          <w:szCs w:val="24"/>
        </w:rPr>
      </w:pPr>
      <w:r>
        <w:rPr>
          <w:rFonts w:cs="Arial"/>
          <w:szCs w:val="24"/>
        </w:rPr>
        <w:t xml:space="preserve">Proposing, Alderman Adair felt this was an important health matter and </w:t>
      </w:r>
      <w:r w:rsidR="00EC2B11">
        <w:rPr>
          <w:rFonts w:cs="Arial"/>
          <w:szCs w:val="24"/>
        </w:rPr>
        <w:t xml:space="preserve">he </w:t>
      </w:r>
      <w:r>
        <w:rPr>
          <w:rFonts w:cs="Arial"/>
          <w:szCs w:val="24"/>
        </w:rPr>
        <w:t>was aware that Cystic Fibrosis was a lifelong condition that affected a large number of people in the Borough</w:t>
      </w:r>
      <w:r w:rsidR="0060540A">
        <w:rPr>
          <w:rFonts w:cs="Arial"/>
          <w:szCs w:val="24"/>
        </w:rPr>
        <w:t xml:space="preserve">. He felt that </w:t>
      </w:r>
      <w:r>
        <w:rPr>
          <w:rFonts w:cs="Arial"/>
          <w:szCs w:val="24"/>
        </w:rPr>
        <w:t>they should have a right to access this medication at the point of need</w:t>
      </w:r>
      <w:r w:rsidR="0060540A">
        <w:rPr>
          <w:rFonts w:cs="Arial"/>
          <w:szCs w:val="24"/>
        </w:rPr>
        <w:t xml:space="preserve"> and he clarified that by supporting the resolution </w:t>
      </w:r>
      <w:r w:rsidR="009309C9">
        <w:rPr>
          <w:rFonts w:cs="Arial"/>
          <w:szCs w:val="24"/>
        </w:rPr>
        <w:t xml:space="preserve">he was asking for Council </w:t>
      </w:r>
      <w:r w:rsidR="0060540A">
        <w:rPr>
          <w:rFonts w:cs="Arial"/>
          <w:szCs w:val="24"/>
        </w:rPr>
        <w:t xml:space="preserve">to </w:t>
      </w:r>
      <w:r w:rsidR="009309C9">
        <w:rPr>
          <w:rFonts w:cs="Arial"/>
          <w:szCs w:val="24"/>
        </w:rPr>
        <w:t>write to the</w:t>
      </w:r>
      <w:r w:rsidR="0060540A">
        <w:rPr>
          <w:rFonts w:cs="Arial"/>
          <w:szCs w:val="24"/>
        </w:rPr>
        <w:t xml:space="preserve"> Prime Minister.</w:t>
      </w:r>
    </w:p>
    <w:p w14:paraId="58CAEAC0" w14:textId="77777777" w:rsidR="00BA0848" w:rsidRDefault="00BA0848" w:rsidP="00AB4FC4">
      <w:pPr>
        <w:rPr>
          <w:rFonts w:cs="Arial"/>
          <w:szCs w:val="24"/>
        </w:rPr>
      </w:pPr>
    </w:p>
    <w:p w14:paraId="0C13CBB5" w14:textId="24E8893F" w:rsidR="0060540A" w:rsidRDefault="00EC2B11" w:rsidP="00AB4FC4">
      <w:pPr>
        <w:rPr>
          <w:rFonts w:cs="Arial"/>
          <w:szCs w:val="24"/>
        </w:rPr>
      </w:pPr>
      <w:r>
        <w:rPr>
          <w:rFonts w:cs="Arial"/>
          <w:szCs w:val="24"/>
        </w:rPr>
        <w:t xml:space="preserve">Explaining that he had friends who took the medication, </w:t>
      </w:r>
      <w:r w:rsidR="00BA0848">
        <w:rPr>
          <w:rFonts w:cs="Arial"/>
          <w:szCs w:val="24"/>
        </w:rPr>
        <w:t xml:space="preserve">Alderman Smith </w:t>
      </w:r>
      <w:r>
        <w:rPr>
          <w:rFonts w:cs="Arial"/>
          <w:szCs w:val="24"/>
        </w:rPr>
        <w:t>was aware of its</w:t>
      </w:r>
      <w:r w:rsidR="00BA0848">
        <w:rPr>
          <w:rFonts w:cs="Arial"/>
          <w:szCs w:val="24"/>
        </w:rPr>
        <w:t xml:space="preserve"> transformational effects</w:t>
      </w:r>
      <w:r>
        <w:rPr>
          <w:rFonts w:cs="Arial"/>
          <w:szCs w:val="24"/>
        </w:rPr>
        <w:t>. W</w:t>
      </w:r>
      <w:r w:rsidR="0060540A">
        <w:rPr>
          <w:rFonts w:cs="Arial"/>
          <w:szCs w:val="24"/>
        </w:rPr>
        <w:t>hile he appreciated the cost involved</w:t>
      </w:r>
      <w:r>
        <w:rPr>
          <w:rFonts w:cs="Arial"/>
          <w:szCs w:val="24"/>
        </w:rPr>
        <w:t xml:space="preserve"> if the campaign was successful</w:t>
      </w:r>
      <w:r w:rsidR="0060540A">
        <w:rPr>
          <w:rFonts w:cs="Arial"/>
          <w:szCs w:val="24"/>
        </w:rPr>
        <w:t xml:space="preserve">, </w:t>
      </w:r>
      <w:r>
        <w:rPr>
          <w:rFonts w:cs="Arial"/>
          <w:szCs w:val="24"/>
        </w:rPr>
        <w:t xml:space="preserve">he felt </w:t>
      </w:r>
      <w:r w:rsidR="0060540A">
        <w:rPr>
          <w:rFonts w:cs="Arial"/>
          <w:szCs w:val="24"/>
        </w:rPr>
        <w:t xml:space="preserve">it would be a shame if </w:t>
      </w:r>
      <w:r>
        <w:rPr>
          <w:rFonts w:cs="Arial"/>
          <w:szCs w:val="24"/>
        </w:rPr>
        <w:t>the drug</w:t>
      </w:r>
      <w:r w:rsidR="0060540A">
        <w:rPr>
          <w:rFonts w:cs="Arial"/>
          <w:szCs w:val="24"/>
        </w:rPr>
        <w:t xml:space="preserve"> could not be made available to others.</w:t>
      </w:r>
    </w:p>
    <w:p w14:paraId="62C17EA9" w14:textId="77777777" w:rsidR="00AB4FC4" w:rsidRDefault="00AB4FC4" w:rsidP="00AB4FC4"/>
    <w:p w14:paraId="3425073E" w14:textId="5FEB4377" w:rsidR="00AB4FC4" w:rsidRDefault="00AB4FC4" w:rsidP="00AB4FC4">
      <w:pPr>
        <w:rPr>
          <w:rFonts w:cs="Arial"/>
          <w:b/>
          <w:bCs/>
          <w:szCs w:val="24"/>
        </w:rPr>
      </w:pPr>
      <w:r w:rsidRPr="00600EA9">
        <w:rPr>
          <w:rFonts w:cs="Arial"/>
          <w:b/>
          <w:szCs w:val="24"/>
        </w:rPr>
        <w:t>RESOLVED, on the proposal of</w:t>
      </w:r>
      <w:r>
        <w:rPr>
          <w:rFonts w:cs="Arial"/>
          <w:b/>
          <w:szCs w:val="24"/>
        </w:rPr>
        <w:t xml:space="preserve"> </w:t>
      </w:r>
      <w:r w:rsidR="0060540A">
        <w:rPr>
          <w:rFonts w:cs="Arial"/>
          <w:b/>
          <w:szCs w:val="24"/>
        </w:rPr>
        <w:t>Alderman Adair</w:t>
      </w:r>
      <w:r w:rsidRPr="00600EA9">
        <w:rPr>
          <w:rFonts w:cs="Arial"/>
          <w:b/>
          <w:bCs/>
          <w:szCs w:val="24"/>
        </w:rPr>
        <w:t>, seconded by</w:t>
      </w:r>
      <w:r>
        <w:rPr>
          <w:rFonts w:cs="Arial"/>
          <w:b/>
          <w:bCs/>
          <w:szCs w:val="24"/>
        </w:rPr>
        <w:t xml:space="preserve"> </w:t>
      </w:r>
      <w:r w:rsidR="0060540A">
        <w:rPr>
          <w:rFonts w:cs="Arial"/>
          <w:b/>
          <w:bCs/>
          <w:szCs w:val="24"/>
        </w:rPr>
        <w:t>Alderman Smith</w:t>
      </w:r>
      <w:r w:rsidRPr="00600EA9">
        <w:rPr>
          <w:rFonts w:cs="Arial"/>
          <w:b/>
          <w:bCs/>
          <w:szCs w:val="24"/>
        </w:rPr>
        <w:t>,</w:t>
      </w:r>
      <w:r>
        <w:rPr>
          <w:rFonts w:cs="Arial"/>
          <w:b/>
          <w:bCs/>
          <w:szCs w:val="24"/>
        </w:rPr>
        <w:t xml:space="preserve"> that</w:t>
      </w:r>
      <w:r w:rsidR="0060540A">
        <w:rPr>
          <w:rFonts w:cs="Arial"/>
          <w:b/>
          <w:bCs/>
          <w:szCs w:val="24"/>
        </w:rPr>
        <w:t xml:space="preserve"> Council supports the resolution</w:t>
      </w:r>
      <w:r w:rsidR="002A275A">
        <w:rPr>
          <w:rFonts w:cs="Arial"/>
          <w:b/>
          <w:bCs/>
          <w:szCs w:val="24"/>
        </w:rPr>
        <w:t xml:space="preserve"> and writes to the Prime Minister.</w:t>
      </w:r>
    </w:p>
    <w:p w14:paraId="69C3DBF2" w14:textId="77777777" w:rsidR="00407246" w:rsidRDefault="00407246" w:rsidP="00AB4FC4">
      <w:pPr>
        <w:rPr>
          <w:rFonts w:cs="Arial"/>
          <w:b/>
          <w:bCs/>
          <w:szCs w:val="24"/>
        </w:rPr>
      </w:pPr>
    </w:p>
    <w:p w14:paraId="4D9BDB5D" w14:textId="4CDC1699" w:rsidR="00407246" w:rsidRPr="00407246" w:rsidRDefault="00407246" w:rsidP="00AB4FC4">
      <w:pPr>
        <w:rPr>
          <w:rFonts w:cs="Arial"/>
          <w:szCs w:val="24"/>
        </w:rPr>
      </w:pPr>
      <w:r w:rsidRPr="00407246">
        <w:rPr>
          <w:rFonts w:cs="Arial"/>
          <w:szCs w:val="24"/>
        </w:rPr>
        <w:t>(Councillor McCraken left the meeting having declared an interest in Item 10.1</w:t>
      </w:r>
      <w:r>
        <w:rPr>
          <w:rFonts w:cs="Arial"/>
          <w:szCs w:val="24"/>
        </w:rPr>
        <w:t xml:space="preserve"> – 7.30pm</w:t>
      </w:r>
      <w:r w:rsidRPr="00407246">
        <w:rPr>
          <w:rFonts w:cs="Arial"/>
          <w:szCs w:val="24"/>
        </w:rPr>
        <w:t>)</w:t>
      </w:r>
    </w:p>
    <w:bookmarkEnd w:id="8"/>
    <w:p w14:paraId="1740AFA6" w14:textId="77777777" w:rsidR="00AB4FC4" w:rsidRDefault="00AB4FC4" w:rsidP="00AB4FC4"/>
    <w:p w14:paraId="0CC529A7" w14:textId="3E807F0C" w:rsidR="00AB4FC4" w:rsidRDefault="00AB4FC4" w:rsidP="00AB4FC4">
      <w:pPr>
        <w:pStyle w:val="Heading1"/>
        <w:rPr>
          <w:noProof/>
        </w:rPr>
      </w:pPr>
      <w:r w:rsidRPr="00C517F6">
        <w:rPr>
          <w:u w:val="none"/>
        </w:rPr>
        <w:t>10.</w:t>
      </w:r>
      <w:r w:rsidRPr="00C517F6">
        <w:rPr>
          <w:u w:val="none"/>
        </w:rPr>
        <w:tab/>
      </w:r>
      <w:r>
        <w:rPr>
          <w:noProof/>
        </w:rPr>
        <w:t>deputation requests</w:t>
      </w:r>
    </w:p>
    <w:p w14:paraId="02DBA7D7" w14:textId="77777777" w:rsidR="00AB4FC4" w:rsidRDefault="00AB4FC4" w:rsidP="00AB4FC4"/>
    <w:p w14:paraId="7E32D3A4" w14:textId="77777777" w:rsidR="00592F16" w:rsidRPr="00592F16" w:rsidRDefault="00AB4FC4" w:rsidP="00592F16">
      <w:pPr>
        <w:pStyle w:val="Heading2"/>
        <w:rPr>
          <w:b/>
          <w:bCs/>
          <w:u w:val="single"/>
        </w:rPr>
      </w:pPr>
      <w:r w:rsidRPr="00592F16">
        <w:rPr>
          <w:b/>
          <w:bCs/>
        </w:rPr>
        <w:t>10.1.</w:t>
      </w:r>
      <w:r w:rsidRPr="00592F16">
        <w:rPr>
          <w:b/>
          <w:bCs/>
        </w:rPr>
        <w:tab/>
      </w:r>
      <w:r w:rsidR="00754A2A" w:rsidRPr="00592F16">
        <w:rPr>
          <w:b/>
          <w:bCs/>
          <w:u w:val="single"/>
        </w:rPr>
        <w:t xml:space="preserve">Deputation Request from </w:t>
      </w:r>
      <w:r w:rsidR="00730FDE" w:rsidRPr="00592F16">
        <w:rPr>
          <w:b/>
          <w:bCs/>
          <w:u w:val="single"/>
        </w:rPr>
        <w:t xml:space="preserve">the </w:t>
      </w:r>
      <w:r w:rsidR="00754A2A" w:rsidRPr="00592F16">
        <w:rPr>
          <w:b/>
          <w:bCs/>
          <w:u w:val="single"/>
        </w:rPr>
        <w:t>Business Improvement District</w:t>
      </w:r>
      <w:r w:rsidR="00781B70" w:rsidRPr="00592F16">
        <w:rPr>
          <w:b/>
          <w:bCs/>
          <w:u w:val="single"/>
        </w:rPr>
        <w:t xml:space="preserve"> </w:t>
      </w:r>
    </w:p>
    <w:p w14:paraId="3FC2911D" w14:textId="75F2C9C0" w:rsidR="00AB4FC4" w:rsidRPr="00D00DC2" w:rsidRDefault="00781B70" w:rsidP="00592F16">
      <w:pPr>
        <w:pStyle w:val="xmsonormal"/>
        <w:ind w:left="720"/>
        <w:rPr>
          <w:rFonts w:ascii="Arial" w:hAnsi="Arial" w:cs="Arial"/>
          <w:sz w:val="24"/>
          <w:szCs w:val="24"/>
        </w:rPr>
      </w:pPr>
      <w:r w:rsidRPr="00781B70">
        <w:rPr>
          <w:rFonts w:ascii="Arial" w:hAnsi="Arial" w:cs="Arial"/>
          <w:sz w:val="24"/>
          <w:szCs w:val="24"/>
        </w:rPr>
        <w:t>(Appendix V)</w:t>
      </w:r>
    </w:p>
    <w:p w14:paraId="2645CD3F" w14:textId="77777777" w:rsidR="00AB4FC4" w:rsidRDefault="00AB4FC4" w:rsidP="00AB4FC4">
      <w:pPr>
        <w:rPr>
          <w:rFonts w:cs="Arial"/>
          <w:szCs w:val="24"/>
        </w:rPr>
      </w:pPr>
    </w:p>
    <w:p w14:paraId="445CC102" w14:textId="1DC1DCBA" w:rsidR="00781B70" w:rsidRPr="00781B70" w:rsidRDefault="00AB4FC4" w:rsidP="00781B70">
      <w:pPr>
        <w:rPr>
          <w:rFonts w:cs="Arial"/>
          <w:bCs/>
          <w:szCs w:val="24"/>
        </w:rPr>
      </w:pPr>
      <w:r w:rsidRPr="00021205">
        <w:rPr>
          <w:rFonts w:cs="Arial"/>
          <w:szCs w:val="24"/>
        </w:rPr>
        <w:t xml:space="preserve">PREVIOUSLY CIRCULATED:- </w:t>
      </w:r>
      <w:r w:rsidR="00B26B96">
        <w:rPr>
          <w:rFonts w:cs="Arial"/>
          <w:szCs w:val="24"/>
        </w:rPr>
        <w:t>Report from the Chief Executive detailing that</w:t>
      </w:r>
      <w:r w:rsidR="00781B70">
        <w:rPr>
          <w:rFonts w:cs="Arial"/>
          <w:szCs w:val="24"/>
        </w:rPr>
        <w:t xml:space="preserve"> t</w:t>
      </w:r>
      <w:r w:rsidR="00781B70" w:rsidRPr="00781B70">
        <w:rPr>
          <w:rFonts w:cs="Arial"/>
          <w:bCs/>
          <w:szCs w:val="24"/>
        </w:rPr>
        <w:t>he attached deputation request had been received from</w:t>
      </w:r>
      <w:r w:rsidR="00730FDE">
        <w:rPr>
          <w:rFonts w:cs="Arial"/>
          <w:bCs/>
          <w:szCs w:val="24"/>
        </w:rPr>
        <w:t xml:space="preserve"> the</w:t>
      </w:r>
      <w:r w:rsidR="00781B70" w:rsidRPr="00781B70">
        <w:rPr>
          <w:rFonts w:cs="Arial"/>
          <w:bCs/>
          <w:szCs w:val="24"/>
        </w:rPr>
        <w:t xml:space="preserve"> Business Improvement District (BID) to present to the Place and Prosperity Committee.</w:t>
      </w:r>
    </w:p>
    <w:p w14:paraId="35654B82" w14:textId="77777777" w:rsidR="00781B70" w:rsidRPr="00781B70" w:rsidRDefault="00781B70" w:rsidP="00781B70">
      <w:pPr>
        <w:rPr>
          <w:rFonts w:cs="Arial"/>
          <w:b/>
          <w:szCs w:val="24"/>
        </w:rPr>
      </w:pPr>
    </w:p>
    <w:p w14:paraId="0768FC58" w14:textId="296F49B8" w:rsidR="00781B70" w:rsidRDefault="00781B70" w:rsidP="00781B70">
      <w:pPr>
        <w:rPr>
          <w:rFonts w:cs="Arial"/>
          <w:szCs w:val="24"/>
        </w:rPr>
      </w:pPr>
      <w:r w:rsidRPr="00781B70">
        <w:rPr>
          <w:rFonts w:cs="Arial"/>
          <w:szCs w:val="24"/>
        </w:rPr>
        <w:t>RECOMMENDED that Council accepts the request for a deputation from</w:t>
      </w:r>
      <w:r w:rsidR="00730FDE">
        <w:rPr>
          <w:rFonts w:cs="Arial"/>
          <w:szCs w:val="24"/>
        </w:rPr>
        <w:t xml:space="preserve"> the</w:t>
      </w:r>
      <w:r w:rsidRPr="00781B70">
        <w:rPr>
          <w:rFonts w:cs="Arial"/>
          <w:szCs w:val="24"/>
        </w:rPr>
        <w:t xml:space="preserve"> Business Improvement District (BID) and refers it to the Place and Prosperity Committee.</w:t>
      </w:r>
    </w:p>
    <w:p w14:paraId="3C0AE6BB" w14:textId="77777777" w:rsidR="00F1496D" w:rsidRDefault="00F1496D" w:rsidP="00781B70">
      <w:pPr>
        <w:rPr>
          <w:rFonts w:cs="Arial"/>
          <w:szCs w:val="24"/>
        </w:rPr>
      </w:pPr>
    </w:p>
    <w:p w14:paraId="55182F7D" w14:textId="41A049C7" w:rsidR="00F1496D" w:rsidRDefault="00F1496D" w:rsidP="00781B70">
      <w:pPr>
        <w:rPr>
          <w:rFonts w:cs="Arial"/>
          <w:szCs w:val="24"/>
        </w:rPr>
      </w:pPr>
      <w:r>
        <w:rPr>
          <w:rFonts w:cs="Arial"/>
          <w:szCs w:val="24"/>
        </w:rPr>
        <w:t>Proposed by Councillor Harbinson, seconded by Councillor McRandal, that the recommendation be adopted.</w:t>
      </w:r>
    </w:p>
    <w:p w14:paraId="22EFB5FE" w14:textId="77777777" w:rsidR="00F1496D" w:rsidRDefault="00F1496D" w:rsidP="00781B70">
      <w:pPr>
        <w:rPr>
          <w:rFonts w:cs="Arial"/>
          <w:szCs w:val="24"/>
        </w:rPr>
      </w:pPr>
    </w:p>
    <w:p w14:paraId="782042E2" w14:textId="1A9003C7" w:rsidR="00F1496D" w:rsidRPr="00781B70" w:rsidRDefault="00F1496D" w:rsidP="00781B70">
      <w:pPr>
        <w:rPr>
          <w:rFonts w:cs="Arial"/>
          <w:szCs w:val="24"/>
        </w:rPr>
      </w:pPr>
      <w:r>
        <w:rPr>
          <w:rFonts w:cs="Arial"/>
          <w:szCs w:val="24"/>
        </w:rPr>
        <w:t>Councillor Harbinson was happy to support the recommendation and welcomed the potential benefits that the organisation could bring to the area.</w:t>
      </w:r>
    </w:p>
    <w:p w14:paraId="461D2E01" w14:textId="77777777" w:rsidR="00AB4FC4" w:rsidRDefault="00AB4FC4" w:rsidP="00AB4FC4"/>
    <w:p w14:paraId="687AC3D6" w14:textId="0FAE0266" w:rsidR="00AB4FC4" w:rsidRDefault="00AB4FC4" w:rsidP="00AB4FC4">
      <w:pPr>
        <w:rPr>
          <w:rFonts w:cs="Arial"/>
          <w:b/>
          <w:bCs/>
          <w:szCs w:val="24"/>
        </w:rPr>
      </w:pPr>
      <w:r w:rsidRPr="00600EA9">
        <w:rPr>
          <w:rFonts w:cs="Arial"/>
          <w:b/>
          <w:szCs w:val="24"/>
        </w:rPr>
        <w:t>RESOLVED, on the proposal of</w:t>
      </w:r>
      <w:r>
        <w:rPr>
          <w:rFonts w:cs="Arial"/>
          <w:b/>
          <w:szCs w:val="24"/>
        </w:rPr>
        <w:t xml:space="preserve"> </w:t>
      </w:r>
      <w:r w:rsidR="00F1496D">
        <w:rPr>
          <w:rFonts w:cs="Arial"/>
          <w:b/>
          <w:szCs w:val="24"/>
        </w:rPr>
        <w:t>Councillor Harbinson</w:t>
      </w:r>
      <w:r w:rsidRPr="00600EA9">
        <w:rPr>
          <w:rFonts w:cs="Arial"/>
          <w:b/>
          <w:bCs/>
          <w:szCs w:val="24"/>
        </w:rPr>
        <w:t>, seconded by</w:t>
      </w:r>
      <w:r>
        <w:rPr>
          <w:rFonts w:cs="Arial"/>
          <w:b/>
          <w:bCs/>
          <w:szCs w:val="24"/>
        </w:rPr>
        <w:t xml:space="preserve"> </w:t>
      </w:r>
      <w:r w:rsidR="00F1496D">
        <w:rPr>
          <w:rFonts w:cs="Arial"/>
          <w:b/>
          <w:bCs/>
          <w:szCs w:val="24"/>
        </w:rPr>
        <w:t>Councillor McRandal</w:t>
      </w:r>
      <w:r w:rsidRPr="00600EA9">
        <w:rPr>
          <w:rFonts w:cs="Arial"/>
          <w:b/>
          <w:bCs/>
          <w:szCs w:val="24"/>
        </w:rPr>
        <w:t>,</w:t>
      </w:r>
      <w:r>
        <w:rPr>
          <w:rFonts w:cs="Arial"/>
          <w:b/>
          <w:bCs/>
          <w:szCs w:val="24"/>
        </w:rPr>
        <w:t xml:space="preserve"> that</w:t>
      </w:r>
      <w:r w:rsidR="00F1496D">
        <w:rPr>
          <w:rFonts w:cs="Arial"/>
          <w:b/>
          <w:bCs/>
          <w:szCs w:val="24"/>
        </w:rPr>
        <w:t xml:space="preserve"> the recommendation be adopted.</w:t>
      </w:r>
    </w:p>
    <w:p w14:paraId="281503B4" w14:textId="77777777" w:rsidR="00AB4FC4" w:rsidRDefault="00AB4FC4" w:rsidP="00AB4FC4"/>
    <w:p w14:paraId="04D15BFF" w14:textId="24C2C4CE" w:rsidR="00407246" w:rsidRDefault="00407246" w:rsidP="00AB4FC4">
      <w:r>
        <w:t>(Councillor McCracken returned to the meeting – 7.32pm)</w:t>
      </w:r>
    </w:p>
    <w:p w14:paraId="338D21FB" w14:textId="77777777" w:rsidR="00785045" w:rsidRDefault="00785045" w:rsidP="00AB4FC4"/>
    <w:p w14:paraId="635778A1" w14:textId="5DB7A293" w:rsidR="00AF5F2F" w:rsidRPr="00AF5F2F" w:rsidRDefault="001E61D9" w:rsidP="00592F16">
      <w:pPr>
        <w:pStyle w:val="Heading1"/>
      </w:pPr>
      <w:r w:rsidRPr="00C517F6">
        <w:rPr>
          <w:u w:val="none"/>
        </w:rPr>
        <w:t>1</w:t>
      </w:r>
      <w:r w:rsidR="00754A2A" w:rsidRPr="00C517F6">
        <w:rPr>
          <w:u w:val="none"/>
        </w:rPr>
        <w:t>1</w:t>
      </w:r>
      <w:r w:rsidRPr="00C517F6">
        <w:rPr>
          <w:u w:val="none"/>
        </w:rPr>
        <w:t>.</w:t>
      </w:r>
      <w:r w:rsidRPr="00C517F6">
        <w:rPr>
          <w:u w:val="none"/>
        </w:rPr>
        <w:tab/>
      </w:r>
      <w:r w:rsidR="00754A2A" w:rsidRPr="00592F16">
        <w:t xml:space="preserve">Healthy Futures – A Strategic Framework to Prevent the Harm caused by Obesity, and Improve </w:t>
      </w:r>
      <w:r w:rsidR="00754A2A" w:rsidRPr="00592F16">
        <w:lastRenderedPageBreak/>
        <w:t>Diets and Levels for Physical Activity in Northern Ireland – Consultation Response</w:t>
      </w:r>
    </w:p>
    <w:p w14:paraId="7E05B237" w14:textId="6D678300" w:rsidR="00781B70" w:rsidRDefault="00781B70" w:rsidP="00781B70">
      <w:pPr>
        <w:ind w:left="720" w:hanging="720"/>
        <w:rPr>
          <w:rFonts w:cs="Arial"/>
          <w:szCs w:val="24"/>
        </w:rPr>
      </w:pPr>
      <w:r>
        <w:rPr>
          <w:rFonts w:cs="Arial"/>
          <w:szCs w:val="24"/>
        </w:rPr>
        <w:tab/>
        <w:t>(Appendix VI – VII)</w:t>
      </w:r>
      <w:bookmarkStart w:id="9" w:name="_Hlk157433889"/>
    </w:p>
    <w:p w14:paraId="0B10A536" w14:textId="77777777" w:rsidR="00781B70" w:rsidRDefault="00781B70" w:rsidP="00754A2A">
      <w:pPr>
        <w:contextualSpacing/>
        <w:rPr>
          <w:rFonts w:cs="Arial"/>
          <w:szCs w:val="24"/>
        </w:rPr>
      </w:pPr>
    </w:p>
    <w:p w14:paraId="05F1158F" w14:textId="033AA6FC" w:rsidR="00781B70" w:rsidRDefault="001E61D9" w:rsidP="00781B70">
      <w:pPr>
        <w:contextualSpacing/>
        <w:rPr>
          <w:rFonts w:cs="Arial"/>
          <w:szCs w:val="24"/>
        </w:rPr>
      </w:pPr>
      <w:r w:rsidRPr="00021205">
        <w:rPr>
          <w:rFonts w:cs="Arial"/>
          <w:szCs w:val="24"/>
        </w:rPr>
        <w:t xml:space="preserve">PREVIOUSLY CIRCULATED:- </w:t>
      </w:r>
      <w:r w:rsidR="00C5712F">
        <w:rPr>
          <w:rFonts w:cs="Arial"/>
          <w:szCs w:val="24"/>
        </w:rPr>
        <w:t>R</w:t>
      </w:r>
      <w:r>
        <w:rPr>
          <w:rFonts w:cs="Arial"/>
          <w:szCs w:val="24"/>
        </w:rPr>
        <w:t xml:space="preserve">eport </w:t>
      </w:r>
      <w:r w:rsidR="00781B70">
        <w:rPr>
          <w:rFonts w:cs="Arial"/>
          <w:szCs w:val="24"/>
        </w:rPr>
        <w:t xml:space="preserve">from the Chief Executive </w:t>
      </w:r>
      <w:r w:rsidR="00C5712F">
        <w:rPr>
          <w:rFonts w:cs="Arial"/>
          <w:szCs w:val="24"/>
        </w:rPr>
        <w:t>detailing t</w:t>
      </w:r>
      <w:r>
        <w:rPr>
          <w:rFonts w:cs="Arial"/>
          <w:szCs w:val="24"/>
        </w:rPr>
        <w:t>hat</w:t>
      </w:r>
      <w:r w:rsidR="00C5712F">
        <w:rPr>
          <w:rFonts w:cs="Arial"/>
          <w:szCs w:val="24"/>
        </w:rPr>
        <w:t xml:space="preserve"> </w:t>
      </w:r>
      <w:r w:rsidR="00781B70">
        <w:rPr>
          <w:rFonts w:cs="Arial"/>
          <w:szCs w:val="24"/>
        </w:rPr>
        <w:t xml:space="preserve">the </w:t>
      </w:r>
      <w:r w:rsidR="00781B70" w:rsidRPr="00781B70">
        <w:rPr>
          <w:rFonts w:cs="Arial"/>
          <w:szCs w:val="24"/>
        </w:rPr>
        <w:t xml:space="preserve">Department of Health was seeking views on a range of proposals to enhance health and wellbeing in Northern Ireland by focusing on improving diets, increasing participation in physical activity, addressing the obesogenic environment, and preventing the harm caused by overweight and obesity. A proposed new strategic framework had been developed that sought to take a whole system approach to addressing obesity and supporting people to achieve healthy weight, recognising the wider environment. </w:t>
      </w:r>
    </w:p>
    <w:p w14:paraId="1B113F5B" w14:textId="77777777" w:rsidR="00781B70" w:rsidRPr="00781B70" w:rsidRDefault="00781B70" w:rsidP="00781B70">
      <w:pPr>
        <w:contextualSpacing/>
        <w:rPr>
          <w:rFonts w:cs="Arial"/>
          <w:szCs w:val="24"/>
        </w:rPr>
      </w:pPr>
    </w:p>
    <w:p w14:paraId="0CD4C08E" w14:textId="77777777" w:rsidR="00781B70" w:rsidRDefault="00781B70" w:rsidP="00781B70">
      <w:pPr>
        <w:contextualSpacing/>
        <w:rPr>
          <w:rFonts w:cs="Arial"/>
          <w:szCs w:val="24"/>
        </w:rPr>
      </w:pPr>
      <w:r w:rsidRPr="00781B70">
        <w:rPr>
          <w:rFonts w:cs="Arial"/>
          <w:szCs w:val="24"/>
        </w:rPr>
        <w:t xml:space="preserve">A consultation was being undertaken to seek view on the development of the new strategy. The draft strategy was attached to this report. Ards and North Down Borough Council was mentioned in the draft strategy as, via our Community Planning Partnership, we were the first early adopter site to start implementing a whole system approach to obesity. </w:t>
      </w:r>
    </w:p>
    <w:p w14:paraId="5B1F1BF2" w14:textId="77777777" w:rsidR="00781B70" w:rsidRPr="00781B70" w:rsidRDefault="00781B70" w:rsidP="00781B70">
      <w:pPr>
        <w:contextualSpacing/>
        <w:rPr>
          <w:rFonts w:cs="Arial"/>
          <w:szCs w:val="24"/>
        </w:rPr>
      </w:pPr>
    </w:p>
    <w:p w14:paraId="58EBC480" w14:textId="77777777" w:rsidR="00781B70" w:rsidRDefault="00781B70" w:rsidP="00781B70">
      <w:pPr>
        <w:contextualSpacing/>
        <w:rPr>
          <w:rFonts w:cs="Arial"/>
          <w:szCs w:val="24"/>
        </w:rPr>
      </w:pPr>
      <w:r w:rsidRPr="00781B70">
        <w:rPr>
          <w:rFonts w:cs="Arial"/>
          <w:szCs w:val="24"/>
        </w:rPr>
        <w:t xml:space="preserve">The new strategic framework would take a whole system approach to addressing obesity and supporting people to achieve healthy weight, it would be health led but not solely health owned. The Framework would focus on reducing food, physical activity and overweight and obesity related inequalities. </w:t>
      </w:r>
    </w:p>
    <w:p w14:paraId="71481024" w14:textId="77777777" w:rsidR="00781B70" w:rsidRPr="00781B70" w:rsidRDefault="00781B70" w:rsidP="00781B70">
      <w:pPr>
        <w:contextualSpacing/>
        <w:rPr>
          <w:rFonts w:cs="Arial"/>
          <w:szCs w:val="24"/>
        </w:rPr>
      </w:pPr>
    </w:p>
    <w:p w14:paraId="67DE5630" w14:textId="77777777" w:rsidR="00781B70" w:rsidRPr="00781B70" w:rsidRDefault="00781B70" w:rsidP="00781B70">
      <w:pPr>
        <w:contextualSpacing/>
        <w:rPr>
          <w:rFonts w:cs="Arial"/>
          <w:szCs w:val="24"/>
        </w:rPr>
      </w:pPr>
      <w:r w:rsidRPr="00781B70">
        <w:rPr>
          <w:rFonts w:cs="Arial"/>
          <w:szCs w:val="24"/>
        </w:rPr>
        <w:t>The Framework was centred on four themes:</w:t>
      </w:r>
    </w:p>
    <w:p w14:paraId="579D5AA9" w14:textId="77777777" w:rsidR="00781B70" w:rsidRPr="00781B70" w:rsidRDefault="00781B70" w:rsidP="00781B70">
      <w:pPr>
        <w:numPr>
          <w:ilvl w:val="0"/>
          <w:numId w:val="33"/>
        </w:numPr>
        <w:contextualSpacing/>
        <w:rPr>
          <w:rFonts w:cs="Arial"/>
          <w:szCs w:val="24"/>
        </w:rPr>
      </w:pPr>
      <w:r w:rsidRPr="00781B70">
        <w:rPr>
          <w:rFonts w:cs="Arial"/>
          <w:szCs w:val="24"/>
        </w:rPr>
        <w:t>Healthy policies</w:t>
      </w:r>
    </w:p>
    <w:p w14:paraId="4AABDC76" w14:textId="77777777" w:rsidR="00781B70" w:rsidRPr="00781B70" w:rsidRDefault="00781B70" w:rsidP="00781B70">
      <w:pPr>
        <w:numPr>
          <w:ilvl w:val="0"/>
          <w:numId w:val="33"/>
        </w:numPr>
        <w:contextualSpacing/>
        <w:rPr>
          <w:rFonts w:cs="Arial"/>
          <w:szCs w:val="24"/>
        </w:rPr>
      </w:pPr>
      <w:r w:rsidRPr="00781B70">
        <w:rPr>
          <w:rFonts w:cs="Arial"/>
          <w:szCs w:val="24"/>
        </w:rPr>
        <w:t>Healthy places</w:t>
      </w:r>
    </w:p>
    <w:p w14:paraId="3E357741" w14:textId="77777777" w:rsidR="00781B70" w:rsidRPr="00781B70" w:rsidRDefault="00781B70" w:rsidP="00781B70">
      <w:pPr>
        <w:numPr>
          <w:ilvl w:val="0"/>
          <w:numId w:val="33"/>
        </w:numPr>
        <w:contextualSpacing/>
        <w:rPr>
          <w:rFonts w:cs="Arial"/>
          <w:szCs w:val="24"/>
        </w:rPr>
      </w:pPr>
      <w:r w:rsidRPr="00781B70">
        <w:rPr>
          <w:rFonts w:cs="Arial"/>
          <w:szCs w:val="24"/>
        </w:rPr>
        <w:t>Healthy people</w:t>
      </w:r>
    </w:p>
    <w:p w14:paraId="242CD108" w14:textId="77777777" w:rsidR="00781B70" w:rsidRPr="00781B70" w:rsidRDefault="00781B70" w:rsidP="00781B70">
      <w:pPr>
        <w:numPr>
          <w:ilvl w:val="0"/>
          <w:numId w:val="33"/>
        </w:numPr>
        <w:contextualSpacing/>
        <w:rPr>
          <w:rFonts w:cs="Arial"/>
          <w:szCs w:val="24"/>
        </w:rPr>
      </w:pPr>
      <w:r w:rsidRPr="00781B70">
        <w:rPr>
          <w:rFonts w:cs="Arial"/>
          <w:szCs w:val="24"/>
        </w:rPr>
        <w:t>Collaboration and whole systems approach</w:t>
      </w:r>
    </w:p>
    <w:p w14:paraId="665BE045" w14:textId="77777777" w:rsidR="00781B70" w:rsidRPr="00781B70" w:rsidRDefault="00781B70" w:rsidP="00781B70">
      <w:pPr>
        <w:contextualSpacing/>
        <w:rPr>
          <w:rFonts w:cs="Arial"/>
          <w:szCs w:val="24"/>
        </w:rPr>
      </w:pPr>
      <w:r w:rsidRPr="00781B70">
        <w:rPr>
          <w:rFonts w:cs="Arial"/>
          <w:szCs w:val="24"/>
        </w:rPr>
        <w:t xml:space="preserve">Proposed responses to the consultation questions were attached to this report. </w:t>
      </w:r>
    </w:p>
    <w:p w14:paraId="6DB79207" w14:textId="77777777" w:rsidR="00781B70" w:rsidRPr="00781B70" w:rsidRDefault="00781B70" w:rsidP="00781B70">
      <w:pPr>
        <w:contextualSpacing/>
        <w:rPr>
          <w:rFonts w:cs="Arial"/>
          <w:szCs w:val="24"/>
        </w:rPr>
      </w:pPr>
    </w:p>
    <w:p w14:paraId="4E3B0208" w14:textId="2828FA0E" w:rsidR="001A08BC" w:rsidRDefault="00781B70" w:rsidP="00754A2A">
      <w:pPr>
        <w:contextualSpacing/>
      </w:pPr>
      <w:r w:rsidRPr="00781B70">
        <w:rPr>
          <w:rFonts w:cs="Arial"/>
          <w:szCs w:val="24"/>
        </w:rPr>
        <w:t>RECOMMENDED that Council agree the consultation response.</w:t>
      </w:r>
    </w:p>
    <w:p w14:paraId="79467DEF" w14:textId="1E3DF795" w:rsidR="00C5712F" w:rsidRDefault="00C5712F" w:rsidP="00C5712F">
      <w:pPr>
        <w:rPr>
          <w:rFonts w:cs="Arial"/>
        </w:rPr>
      </w:pPr>
    </w:p>
    <w:p w14:paraId="6E3248F5" w14:textId="3094C064" w:rsidR="00754A2A" w:rsidRDefault="00932119" w:rsidP="00932119">
      <w:pPr>
        <w:rPr>
          <w:rFonts w:cs="Arial"/>
          <w:b/>
          <w:szCs w:val="24"/>
        </w:rPr>
      </w:pPr>
      <w:r w:rsidRPr="00600EA9">
        <w:rPr>
          <w:rFonts w:cs="Arial"/>
          <w:b/>
          <w:szCs w:val="24"/>
        </w:rPr>
        <w:t>RESOLVED, on the proposal of</w:t>
      </w:r>
      <w:r w:rsidR="006A0352">
        <w:rPr>
          <w:rFonts w:cs="Arial"/>
          <w:b/>
          <w:szCs w:val="24"/>
        </w:rPr>
        <w:t xml:space="preserve"> </w:t>
      </w:r>
      <w:r w:rsidR="00F1496D">
        <w:rPr>
          <w:rFonts w:cs="Arial"/>
          <w:b/>
          <w:szCs w:val="24"/>
        </w:rPr>
        <w:t>Alderman McIlveen</w:t>
      </w:r>
      <w:r w:rsidRPr="00600EA9">
        <w:rPr>
          <w:rFonts w:cs="Arial"/>
          <w:b/>
          <w:bCs/>
          <w:szCs w:val="24"/>
        </w:rPr>
        <w:t>, seconded by</w:t>
      </w:r>
      <w:r w:rsidR="006A0352">
        <w:rPr>
          <w:rFonts w:cs="Arial"/>
          <w:b/>
          <w:bCs/>
          <w:szCs w:val="24"/>
        </w:rPr>
        <w:t xml:space="preserve"> </w:t>
      </w:r>
      <w:r w:rsidR="00F1496D">
        <w:rPr>
          <w:rFonts w:cs="Arial"/>
          <w:b/>
          <w:bCs/>
          <w:szCs w:val="24"/>
        </w:rPr>
        <w:t>Alderman Graham</w:t>
      </w:r>
      <w:r w:rsidRPr="00600EA9">
        <w:rPr>
          <w:rFonts w:cs="Arial"/>
          <w:b/>
          <w:bCs/>
          <w:szCs w:val="24"/>
        </w:rPr>
        <w:t>,</w:t>
      </w:r>
      <w:r w:rsidRPr="00600EA9">
        <w:rPr>
          <w:rFonts w:cs="Arial"/>
          <w:b/>
          <w:szCs w:val="24"/>
        </w:rPr>
        <w:t xml:space="preserve"> </w:t>
      </w:r>
      <w:r w:rsidRPr="00834162">
        <w:rPr>
          <w:rFonts w:cs="Arial"/>
          <w:b/>
          <w:szCs w:val="24"/>
        </w:rPr>
        <w:t xml:space="preserve">that </w:t>
      </w:r>
      <w:r w:rsidR="006A0352">
        <w:rPr>
          <w:rFonts w:cs="Arial"/>
          <w:b/>
          <w:szCs w:val="24"/>
        </w:rPr>
        <w:t>the recommendation be adopted.</w:t>
      </w:r>
      <w:bookmarkEnd w:id="9"/>
    </w:p>
    <w:p w14:paraId="32E3676A" w14:textId="77777777" w:rsidR="001E61D9" w:rsidRPr="008C48EC" w:rsidRDefault="001E61D9" w:rsidP="001E61D9"/>
    <w:p w14:paraId="24D870D9" w14:textId="4DE969BD" w:rsidR="001E61D9" w:rsidRPr="00004E8B" w:rsidRDefault="001E61D9" w:rsidP="00592F16">
      <w:pPr>
        <w:pStyle w:val="Heading1"/>
      </w:pPr>
      <w:bookmarkStart w:id="10" w:name="_Hlk157433930"/>
      <w:bookmarkStart w:id="11" w:name="_Hlk157436158"/>
      <w:r w:rsidRPr="00C517F6">
        <w:rPr>
          <w:u w:val="none"/>
        </w:rPr>
        <w:t>1</w:t>
      </w:r>
      <w:r w:rsidR="00754A2A" w:rsidRPr="00C517F6">
        <w:rPr>
          <w:u w:val="none"/>
        </w:rPr>
        <w:t>2</w:t>
      </w:r>
      <w:r w:rsidRPr="00C517F6">
        <w:rPr>
          <w:u w:val="none"/>
        </w:rPr>
        <w:t>.</w:t>
      </w:r>
      <w:r w:rsidRPr="00C517F6">
        <w:rPr>
          <w:u w:val="none"/>
        </w:rPr>
        <w:tab/>
      </w:r>
      <w:r w:rsidR="00754A2A" w:rsidRPr="00592F16">
        <w:t>Changes to conducting Committee and Council meetings and changes to the Standing Orders</w:t>
      </w:r>
    </w:p>
    <w:bookmarkEnd w:id="10"/>
    <w:p w14:paraId="29FFE40C" w14:textId="77777777" w:rsidR="001E61D9" w:rsidRPr="00CE26CD" w:rsidRDefault="001E61D9" w:rsidP="001E61D9"/>
    <w:p w14:paraId="7249E9DC" w14:textId="4889559C" w:rsidR="00336C14" w:rsidRPr="00336C14" w:rsidRDefault="00803C50" w:rsidP="00336C14">
      <w:pPr>
        <w:contextualSpacing/>
        <w:rPr>
          <w:rFonts w:eastAsia="Times New Roman" w:cs="Arial"/>
          <w:szCs w:val="24"/>
        </w:rPr>
      </w:pPr>
      <w:r w:rsidRPr="00021205">
        <w:rPr>
          <w:rFonts w:cs="Arial"/>
          <w:szCs w:val="24"/>
        </w:rPr>
        <w:t xml:space="preserve">PREVIOUSLY CIRCULATED:- </w:t>
      </w:r>
      <w:r>
        <w:rPr>
          <w:rFonts w:cs="Arial"/>
          <w:szCs w:val="24"/>
        </w:rPr>
        <w:t xml:space="preserve">Report </w:t>
      </w:r>
      <w:r w:rsidR="00336C14">
        <w:rPr>
          <w:rFonts w:cs="Arial"/>
          <w:szCs w:val="24"/>
        </w:rPr>
        <w:t xml:space="preserve">from the Chief Executive </w:t>
      </w:r>
      <w:r>
        <w:rPr>
          <w:rFonts w:cs="Arial"/>
          <w:szCs w:val="24"/>
        </w:rPr>
        <w:t xml:space="preserve">detailing that </w:t>
      </w:r>
      <w:r w:rsidR="00336C14">
        <w:rPr>
          <w:rFonts w:cs="Arial"/>
          <w:szCs w:val="24"/>
        </w:rPr>
        <w:t>a</w:t>
      </w:r>
      <w:r w:rsidR="00336C14" w:rsidRPr="00336C14">
        <w:rPr>
          <w:rFonts w:eastAsia="Times New Roman" w:cs="Arial"/>
          <w:szCs w:val="24"/>
        </w:rPr>
        <w:t>t recent meetings of the Party Group Leaders and the Independent and Small Member Party Group, a number of potential changes to address the length and frequency of Council, Committee and other meetings were discussed.  As a result, a number of ‘good practice’ actions were agreed by Council on 20 December 2023.  In addition, the following changes to the Standing Orders were recommended for consideration and stood down without debate for one month.</w:t>
      </w:r>
    </w:p>
    <w:p w14:paraId="189D8EAA" w14:textId="77777777" w:rsidR="00336C14" w:rsidRPr="00336C14" w:rsidRDefault="00336C14" w:rsidP="00336C14">
      <w:pPr>
        <w:contextualSpacing/>
        <w:rPr>
          <w:rFonts w:eastAsia="Times New Roman" w:cs="Arial"/>
          <w:szCs w:val="24"/>
        </w:rPr>
      </w:pPr>
    </w:p>
    <w:p w14:paraId="6F76DF67" w14:textId="77777777" w:rsidR="00336C14" w:rsidRPr="00336C14" w:rsidRDefault="00336C14" w:rsidP="00336C14">
      <w:pPr>
        <w:rPr>
          <w:rFonts w:eastAsia="Times New Roman" w:cs="Times New Roman"/>
          <w:b/>
          <w:bCs/>
          <w:szCs w:val="20"/>
        </w:rPr>
      </w:pPr>
      <w:r w:rsidRPr="00336C14">
        <w:rPr>
          <w:rFonts w:eastAsia="Times New Roman" w:cs="Times New Roman"/>
          <w:b/>
          <w:bCs/>
          <w:szCs w:val="20"/>
        </w:rPr>
        <w:t xml:space="preserve">Stand Down Standing Orders </w:t>
      </w:r>
    </w:p>
    <w:p w14:paraId="3E6575D8" w14:textId="77777777" w:rsidR="00336C14" w:rsidRPr="00336C14" w:rsidRDefault="00336C14" w:rsidP="00336C14">
      <w:pPr>
        <w:rPr>
          <w:rFonts w:eastAsia="Times New Roman" w:cs="Times New Roman"/>
          <w:szCs w:val="20"/>
        </w:rPr>
      </w:pPr>
      <w:r w:rsidRPr="00336C14">
        <w:rPr>
          <w:rFonts w:eastAsia="Times New Roman" w:cs="Times New Roman"/>
          <w:szCs w:val="20"/>
        </w:rPr>
        <w:lastRenderedPageBreak/>
        <w:t xml:space="preserve">Under Standing Order 29 – Suspension and Amendment of Standing Orders - that any motion </w:t>
      </w:r>
      <w:proofErr w:type="gramStart"/>
      <w:r w:rsidRPr="00336C14">
        <w:rPr>
          <w:rFonts w:eastAsia="Times New Roman" w:cs="Times New Roman"/>
          <w:szCs w:val="20"/>
        </w:rPr>
        <w:t>to,</w:t>
      </w:r>
      <w:proofErr w:type="gramEnd"/>
      <w:r w:rsidRPr="00336C14">
        <w:rPr>
          <w:rFonts w:eastAsia="Times New Roman" w:cs="Times New Roman"/>
          <w:szCs w:val="20"/>
        </w:rPr>
        <w:t xml:space="preserve"> add to, vary or revoke the Standing Orders will, when proposed and seconded, stand adjourned and be referred without discussion to the next ordinary meeting of the Council and any resultant amendment would be ratified at the meeting. </w:t>
      </w:r>
    </w:p>
    <w:p w14:paraId="5566AA05" w14:textId="77777777" w:rsidR="00336C14" w:rsidRPr="00336C14" w:rsidRDefault="00336C14" w:rsidP="00336C14">
      <w:pPr>
        <w:rPr>
          <w:rFonts w:eastAsia="Times New Roman" w:cs="Times New Roman"/>
          <w:szCs w:val="20"/>
        </w:rPr>
      </w:pPr>
    </w:p>
    <w:p w14:paraId="5E9577C1" w14:textId="77777777" w:rsidR="00336C14" w:rsidRPr="00336C14" w:rsidRDefault="00336C14" w:rsidP="00336C14">
      <w:pPr>
        <w:rPr>
          <w:rFonts w:eastAsia="Times New Roman" w:cs="Times New Roman"/>
          <w:szCs w:val="20"/>
        </w:rPr>
      </w:pPr>
      <w:r w:rsidRPr="00336C14">
        <w:rPr>
          <w:rFonts w:eastAsia="Times New Roman" w:cs="Times New Roman"/>
          <w:szCs w:val="20"/>
        </w:rPr>
        <w:t xml:space="preserve">Any motion under this Standing Order to suspend the Standing Orders should require the support of a qualified majority vote and suspension could only be for the duration of the meeting. </w:t>
      </w:r>
    </w:p>
    <w:p w14:paraId="271FFD35" w14:textId="77777777" w:rsidR="00336C14" w:rsidRPr="00336C14" w:rsidRDefault="00336C14" w:rsidP="00336C14">
      <w:pPr>
        <w:contextualSpacing/>
        <w:rPr>
          <w:rFonts w:eastAsia="Times New Roman" w:cs="Arial"/>
          <w:szCs w:val="24"/>
        </w:rPr>
      </w:pPr>
    </w:p>
    <w:p w14:paraId="1141A8C8" w14:textId="77777777" w:rsidR="00336C14" w:rsidRPr="00336C14" w:rsidRDefault="00336C14" w:rsidP="00336C14">
      <w:pPr>
        <w:contextualSpacing/>
        <w:rPr>
          <w:rFonts w:eastAsia="Times New Roman" w:cs="Arial"/>
          <w:b/>
          <w:bCs/>
          <w:szCs w:val="24"/>
        </w:rPr>
      </w:pPr>
      <w:r w:rsidRPr="00336C14">
        <w:rPr>
          <w:rFonts w:eastAsia="Times New Roman" w:cs="Arial"/>
          <w:b/>
          <w:bCs/>
          <w:szCs w:val="24"/>
        </w:rPr>
        <w:t>Changes to Standing Orders</w:t>
      </w:r>
    </w:p>
    <w:p w14:paraId="1EF4C1EC" w14:textId="77777777" w:rsidR="00336C14" w:rsidRPr="00336C14" w:rsidRDefault="00336C14" w:rsidP="00336C14">
      <w:pPr>
        <w:contextualSpacing/>
        <w:rPr>
          <w:rFonts w:eastAsia="Times New Roman" w:cs="Arial"/>
          <w:szCs w:val="24"/>
        </w:rPr>
      </w:pPr>
      <w:r w:rsidRPr="00336C14">
        <w:rPr>
          <w:rFonts w:eastAsia="Times New Roman" w:cs="Arial"/>
          <w:szCs w:val="24"/>
        </w:rPr>
        <w:t>The Standing Order as it was currently written (Standing Orders, version 9, December 2021) were outlined below, with changes to the text marked in red:</w:t>
      </w:r>
    </w:p>
    <w:p w14:paraId="2EC0363B" w14:textId="77777777" w:rsidR="00336C14" w:rsidRPr="00336C14" w:rsidRDefault="00336C14" w:rsidP="00336C14">
      <w:pPr>
        <w:contextualSpacing/>
        <w:rPr>
          <w:rFonts w:eastAsia="Times New Roman" w:cs="Arial"/>
          <w:b/>
          <w:bCs/>
          <w:szCs w:val="24"/>
        </w:rPr>
      </w:pPr>
    </w:p>
    <w:p w14:paraId="1EED3174" w14:textId="77777777" w:rsidR="00336C14" w:rsidRPr="00336C14" w:rsidRDefault="00336C14" w:rsidP="00336C14">
      <w:pPr>
        <w:contextualSpacing/>
        <w:rPr>
          <w:rFonts w:eastAsia="Times New Roman" w:cs="Arial"/>
          <w:b/>
          <w:bCs/>
          <w:szCs w:val="24"/>
        </w:rPr>
      </w:pPr>
      <w:r w:rsidRPr="00336C14">
        <w:rPr>
          <w:rFonts w:eastAsia="Times New Roman" w:cs="Arial"/>
          <w:b/>
          <w:bCs/>
          <w:szCs w:val="24"/>
        </w:rPr>
        <w:t>Standing Order 20.15, Duration of Speeches</w:t>
      </w:r>
    </w:p>
    <w:p w14:paraId="0C8EF594" w14:textId="77777777" w:rsidR="00336C14" w:rsidRPr="00336C14" w:rsidRDefault="00336C14" w:rsidP="00336C14">
      <w:pPr>
        <w:numPr>
          <w:ilvl w:val="0"/>
          <w:numId w:val="27"/>
        </w:numPr>
        <w:contextualSpacing/>
        <w:rPr>
          <w:rFonts w:eastAsia="Calibri" w:cs="Arial"/>
          <w:szCs w:val="24"/>
        </w:rPr>
      </w:pPr>
      <w:r w:rsidRPr="00336C14">
        <w:rPr>
          <w:rFonts w:eastAsia="Calibri" w:cs="Arial"/>
          <w:szCs w:val="24"/>
        </w:rPr>
        <w:t>“Except with the permission of the Council, a Member, in introducing a Motion, shall not speak for more than</w:t>
      </w:r>
      <w:r w:rsidRPr="00336C14">
        <w:rPr>
          <w:rFonts w:eastAsia="Calibri" w:cs="Arial"/>
          <w:strike/>
          <w:szCs w:val="24"/>
        </w:rPr>
        <w:t xml:space="preserve"> </w:t>
      </w:r>
      <w:r w:rsidRPr="00336C14">
        <w:rPr>
          <w:rFonts w:eastAsia="Calibri" w:cs="Arial"/>
          <w:strike/>
          <w:color w:val="FF0000"/>
          <w:szCs w:val="24"/>
        </w:rPr>
        <w:t>ten</w:t>
      </w:r>
      <w:r w:rsidRPr="00336C14">
        <w:rPr>
          <w:rFonts w:eastAsia="Calibri" w:cs="Arial"/>
          <w:color w:val="FF0000"/>
          <w:szCs w:val="24"/>
        </w:rPr>
        <w:t xml:space="preserve"> five </w:t>
      </w:r>
      <w:r w:rsidRPr="00336C14">
        <w:rPr>
          <w:rFonts w:eastAsia="Calibri" w:cs="Arial"/>
          <w:szCs w:val="24"/>
        </w:rPr>
        <w:t xml:space="preserve">minutes and in replying, for more than </w:t>
      </w:r>
      <w:r w:rsidRPr="00336C14">
        <w:rPr>
          <w:rFonts w:eastAsia="Calibri" w:cs="Arial"/>
          <w:strike/>
          <w:color w:val="FF0000"/>
          <w:szCs w:val="24"/>
        </w:rPr>
        <w:t>five</w:t>
      </w:r>
      <w:r w:rsidRPr="00336C14">
        <w:rPr>
          <w:rFonts w:eastAsia="Calibri" w:cs="Arial"/>
          <w:color w:val="FF0000"/>
          <w:szCs w:val="24"/>
        </w:rPr>
        <w:t xml:space="preserve"> three</w:t>
      </w:r>
      <w:r w:rsidRPr="00336C14">
        <w:rPr>
          <w:rFonts w:eastAsia="Calibri" w:cs="Arial"/>
          <w:szCs w:val="24"/>
        </w:rPr>
        <w:t xml:space="preserve"> minutes. Other speakers shall be allowed one interaction which last no longer than</w:t>
      </w:r>
      <w:r w:rsidRPr="00336C14">
        <w:rPr>
          <w:rFonts w:eastAsia="Calibri" w:cs="Arial"/>
          <w:strike/>
          <w:szCs w:val="24"/>
        </w:rPr>
        <w:t xml:space="preserve"> </w:t>
      </w:r>
      <w:r w:rsidRPr="00336C14">
        <w:rPr>
          <w:rFonts w:eastAsia="Calibri" w:cs="Arial"/>
          <w:strike/>
          <w:color w:val="FF0000"/>
          <w:szCs w:val="24"/>
        </w:rPr>
        <w:t>five</w:t>
      </w:r>
      <w:r w:rsidRPr="00336C14">
        <w:rPr>
          <w:rFonts w:eastAsia="Calibri" w:cs="Arial"/>
          <w:color w:val="FF0000"/>
          <w:szCs w:val="24"/>
        </w:rPr>
        <w:t xml:space="preserve"> three </w:t>
      </w:r>
      <w:r w:rsidRPr="00336C14">
        <w:rPr>
          <w:rFonts w:eastAsia="Calibri" w:cs="Arial"/>
          <w:szCs w:val="24"/>
        </w:rPr>
        <w:t xml:space="preserve">minutes. </w:t>
      </w:r>
      <w:r w:rsidRPr="00336C14">
        <w:rPr>
          <w:rFonts w:eastAsia="Calibri" w:cs="Arial"/>
          <w:color w:val="FF0000"/>
          <w:szCs w:val="24"/>
        </w:rPr>
        <w:t>The duration of speeches is not inclusive of the Officer’s response</w:t>
      </w:r>
      <w:r w:rsidRPr="00336C14">
        <w:rPr>
          <w:rFonts w:eastAsia="Calibri" w:cs="Arial"/>
          <w:szCs w:val="24"/>
        </w:rPr>
        <w:t>”.</w:t>
      </w:r>
    </w:p>
    <w:p w14:paraId="636FD859" w14:textId="77777777" w:rsidR="00336C14" w:rsidRPr="00336C14" w:rsidRDefault="00336C14" w:rsidP="00336C14">
      <w:pPr>
        <w:contextualSpacing/>
        <w:rPr>
          <w:rFonts w:eastAsia="Times New Roman" w:cs="Arial"/>
          <w:szCs w:val="24"/>
        </w:rPr>
      </w:pPr>
    </w:p>
    <w:p w14:paraId="54CBC744" w14:textId="77777777" w:rsidR="00336C14" w:rsidRPr="00336C14" w:rsidRDefault="00336C14" w:rsidP="00336C14">
      <w:pPr>
        <w:contextualSpacing/>
        <w:rPr>
          <w:rFonts w:eastAsia="Times New Roman" w:cs="Arial"/>
          <w:b/>
          <w:bCs/>
          <w:szCs w:val="20"/>
        </w:rPr>
      </w:pPr>
      <w:r w:rsidRPr="00336C14">
        <w:rPr>
          <w:rFonts w:eastAsia="Times New Roman" w:cs="Arial"/>
          <w:b/>
          <w:bCs/>
          <w:szCs w:val="20"/>
        </w:rPr>
        <w:t>Standing Order 11, Attendance of Members at Committees</w:t>
      </w:r>
    </w:p>
    <w:p w14:paraId="28A85BFD" w14:textId="77777777" w:rsidR="00336C14" w:rsidRPr="00336C14" w:rsidRDefault="00336C14" w:rsidP="00336C14">
      <w:pPr>
        <w:contextualSpacing/>
        <w:rPr>
          <w:rFonts w:eastAsia="Times New Roman" w:cs="Arial"/>
          <w:szCs w:val="24"/>
        </w:rPr>
      </w:pPr>
      <w:r w:rsidRPr="00336C14">
        <w:rPr>
          <w:rFonts w:eastAsia="Times New Roman" w:cs="Arial"/>
          <w:szCs w:val="24"/>
        </w:rPr>
        <w:t xml:space="preserve">To address the number of questions raised at Council on reports previously taken to Committee, it was recommended that Members be given dispensation to request at Council that a report be taken back to the Committee where Members who </w:t>
      </w:r>
      <w:proofErr w:type="gramStart"/>
      <w:r w:rsidRPr="00336C14">
        <w:rPr>
          <w:rFonts w:eastAsia="Times New Roman" w:cs="Arial"/>
          <w:szCs w:val="24"/>
        </w:rPr>
        <w:t>were not members of the Committee</w:t>
      </w:r>
      <w:proofErr w:type="gramEnd"/>
      <w:r w:rsidRPr="00336C14">
        <w:rPr>
          <w:rFonts w:eastAsia="Times New Roman" w:cs="Arial"/>
          <w:szCs w:val="24"/>
        </w:rPr>
        <w:t xml:space="preserve"> will be, at the discretion of the Chair, permitted to speak but not vote. Members should note the risk of referring reports back to Committee which, if many, could impact the length of Committee meetings. </w:t>
      </w:r>
    </w:p>
    <w:p w14:paraId="5DDDBC0B" w14:textId="77777777" w:rsidR="00336C14" w:rsidRPr="00336C14" w:rsidRDefault="00336C14" w:rsidP="00336C14">
      <w:pPr>
        <w:contextualSpacing/>
        <w:rPr>
          <w:rFonts w:eastAsia="Times New Roman" w:cs="Arial"/>
          <w:szCs w:val="24"/>
        </w:rPr>
      </w:pPr>
    </w:p>
    <w:p w14:paraId="1E83E89C" w14:textId="77777777" w:rsidR="00336C14" w:rsidRPr="00336C14" w:rsidRDefault="00336C14" w:rsidP="00336C14">
      <w:pPr>
        <w:contextualSpacing/>
        <w:rPr>
          <w:rFonts w:eastAsia="Times New Roman" w:cs="Arial"/>
          <w:szCs w:val="24"/>
        </w:rPr>
      </w:pPr>
      <w:r w:rsidRPr="00336C14">
        <w:rPr>
          <w:rFonts w:eastAsia="Times New Roman" w:cs="Arial"/>
          <w:szCs w:val="24"/>
        </w:rPr>
        <w:t>The changes are recommended as follows:</w:t>
      </w:r>
    </w:p>
    <w:p w14:paraId="457F70C1" w14:textId="77777777" w:rsidR="00336C14" w:rsidRPr="00336C14" w:rsidRDefault="00336C14" w:rsidP="00336C14">
      <w:pPr>
        <w:contextualSpacing/>
        <w:rPr>
          <w:rFonts w:eastAsia="Times New Roman" w:cs="Arial"/>
          <w:szCs w:val="20"/>
        </w:rPr>
      </w:pPr>
    </w:p>
    <w:p w14:paraId="45156BE9" w14:textId="77777777" w:rsidR="00336C14" w:rsidRPr="00336C14" w:rsidRDefault="00336C14" w:rsidP="00336C14">
      <w:pPr>
        <w:numPr>
          <w:ilvl w:val="0"/>
          <w:numId w:val="27"/>
        </w:numPr>
        <w:contextualSpacing/>
        <w:rPr>
          <w:rFonts w:ascii="Calibri" w:eastAsia="Calibri" w:hAnsi="Calibri" w:cs="Calibri"/>
          <w:b/>
          <w:bCs/>
          <w:szCs w:val="24"/>
        </w:rPr>
      </w:pPr>
      <w:r w:rsidRPr="00336C14">
        <w:rPr>
          <w:rFonts w:eastAsia="Calibri" w:cs="Arial"/>
          <w:szCs w:val="24"/>
        </w:rPr>
        <w:t xml:space="preserve">“Any Elected Member may attend a Committee meeting of which he/she is not a Member, </w:t>
      </w:r>
      <w:r w:rsidRPr="00336C14">
        <w:rPr>
          <w:rFonts w:eastAsia="Calibri" w:cs="Arial"/>
          <w:strike/>
          <w:color w:val="FF0000"/>
          <w:szCs w:val="24"/>
        </w:rPr>
        <w:t xml:space="preserve">but may not take a Council seat within the main meeting area and instead should sit in the public gallery if </w:t>
      </w:r>
      <w:r w:rsidRPr="00336C14">
        <w:rPr>
          <w:rFonts w:eastAsia="Calibri" w:cs="Arial"/>
          <w:color w:val="FF0000"/>
          <w:szCs w:val="24"/>
        </w:rPr>
        <w:t xml:space="preserve">and subject to permission of the Chairman of the Committee, shall be given dispensation to speak on a matter that has been referred back to the Committee for consideration, but shall not, unless he/she is a Member of the Committee, vote in any division or propose any resolution or amendment. A matter may only be referred back to the Committee once. Items considered by the Planning Committee may not be referred back by an Elected Member who is not a Member of the Planning Committee. </w:t>
      </w:r>
      <w:r w:rsidRPr="00336C14">
        <w:rPr>
          <w:rFonts w:eastAsia="Calibri" w:cs="Arial"/>
          <w:szCs w:val="24"/>
        </w:rPr>
        <w:t xml:space="preserve">If the public and press are excluded from the meeting the Member is not required to leave the room but rather be bound by the restrictions imposed at that part of the meeting. </w:t>
      </w:r>
    </w:p>
    <w:p w14:paraId="77F3E01A" w14:textId="77777777" w:rsidR="00336C14" w:rsidRPr="00336C14" w:rsidRDefault="00336C14" w:rsidP="00336C14">
      <w:pPr>
        <w:rPr>
          <w:rFonts w:eastAsia="Times New Roman" w:cs="Times New Roman"/>
          <w:b/>
          <w:bCs/>
          <w:szCs w:val="20"/>
        </w:rPr>
      </w:pPr>
    </w:p>
    <w:p w14:paraId="61E92E31" w14:textId="77777777" w:rsidR="00336C14" w:rsidRPr="00336C14" w:rsidRDefault="00336C14" w:rsidP="00336C14">
      <w:pPr>
        <w:rPr>
          <w:rFonts w:eastAsia="Times New Roman" w:cs="Times New Roman"/>
          <w:b/>
          <w:bCs/>
          <w:szCs w:val="20"/>
        </w:rPr>
      </w:pPr>
      <w:r w:rsidRPr="00336C14">
        <w:rPr>
          <w:rFonts w:eastAsia="Times New Roman" w:cs="Times New Roman"/>
          <w:b/>
          <w:bCs/>
          <w:szCs w:val="20"/>
        </w:rPr>
        <w:t>Standing Order 17.1, Motions</w:t>
      </w:r>
    </w:p>
    <w:p w14:paraId="499E0B9B" w14:textId="77777777" w:rsidR="00336C14" w:rsidRPr="00336C14" w:rsidRDefault="00336C14" w:rsidP="00336C14">
      <w:pPr>
        <w:rPr>
          <w:rFonts w:eastAsia="Times New Roman" w:cs="Times New Roman"/>
          <w:szCs w:val="20"/>
        </w:rPr>
      </w:pPr>
      <w:r w:rsidRPr="00336C14">
        <w:rPr>
          <w:rFonts w:eastAsia="Times New Roman" w:cs="Times New Roman"/>
          <w:szCs w:val="20"/>
        </w:rPr>
        <w:t xml:space="preserve">The changes were proposed as follows: </w:t>
      </w:r>
    </w:p>
    <w:p w14:paraId="4F30122C" w14:textId="77777777" w:rsidR="00336C14" w:rsidRPr="00336C14" w:rsidRDefault="00336C14" w:rsidP="00336C14">
      <w:pPr>
        <w:numPr>
          <w:ilvl w:val="0"/>
          <w:numId w:val="27"/>
        </w:numPr>
        <w:ind w:hanging="436"/>
        <w:rPr>
          <w:rFonts w:eastAsia="Calibri" w:cs="Arial"/>
          <w:b/>
          <w:bCs/>
          <w:szCs w:val="24"/>
        </w:rPr>
      </w:pPr>
      <w:r w:rsidRPr="00336C14">
        <w:rPr>
          <w:rFonts w:eastAsia="Calibri" w:cs="Arial"/>
          <w:szCs w:val="24"/>
        </w:rPr>
        <w:t xml:space="preserve">“Notice of every motion, other than a motion which under Standing Order 17.2 may be moved without notice, shall be given in writing, signed by at least two Members of the Council giving the notice, to the Chief Executive not later than at least five working days before the next meeting of the Council. Each motion </w:t>
      </w:r>
      <w:r w:rsidRPr="00336C14">
        <w:rPr>
          <w:rFonts w:eastAsia="Calibri" w:cs="Arial"/>
          <w:szCs w:val="24"/>
        </w:rPr>
        <w:lastRenderedPageBreak/>
        <w:t>must have a proposer and seconder. The motion must be clear in meaning otherwise it shall be rejected until such time as it is resubmitted in clear language</w:t>
      </w:r>
      <w:r w:rsidRPr="00336C14">
        <w:rPr>
          <w:rFonts w:eastAsia="Calibri" w:cs="Arial"/>
          <w:color w:val="FF0000"/>
          <w:szCs w:val="24"/>
        </w:rPr>
        <w:t xml:space="preserve">. Prior to lodging a notice of motion, </w:t>
      </w:r>
      <w:bookmarkStart w:id="12" w:name="_Hlk157785140"/>
      <w:r w:rsidRPr="00336C14">
        <w:rPr>
          <w:rFonts w:eastAsia="Calibri" w:cs="Arial"/>
          <w:color w:val="FF0000"/>
          <w:szCs w:val="24"/>
        </w:rPr>
        <w:t xml:space="preserve">members should take the opportunity to engage with the relevant Director </w:t>
      </w:r>
      <w:bookmarkEnd w:id="12"/>
      <w:r w:rsidRPr="00336C14">
        <w:rPr>
          <w:rFonts w:eastAsia="Calibri" w:cs="Arial"/>
          <w:color w:val="FF0000"/>
          <w:szCs w:val="24"/>
        </w:rPr>
        <w:t>on current action being taken and options available to have the subject matter addressed. This may assist members in formulating the terms of notice of motion. The motion must be submitted</w:t>
      </w:r>
      <w:r w:rsidRPr="00336C14">
        <w:rPr>
          <w:rFonts w:eastAsia="Calibri" w:cs="Arial"/>
          <w:strike/>
          <w:color w:val="FF0000"/>
          <w:szCs w:val="24"/>
        </w:rPr>
        <w:t xml:space="preserve"> and</w:t>
      </w:r>
      <w:r w:rsidRPr="00336C14">
        <w:rPr>
          <w:rFonts w:eastAsia="Calibri" w:cs="Arial"/>
          <w:color w:val="FF0000"/>
          <w:szCs w:val="24"/>
        </w:rPr>
        <w:t xml:space="preserve"> </w:t>
      </w:r>
      <w:r w:rsidRPr="00336C14">
        <w:rPr>
          <w:rFonts w:eastAsia="Calibri" w:cs="Arial"/>
          <w:szCs w:val="24"/>
        </w:rPr>
        <w:t>no</w:t>
      </w:r>
      <w:r w:rsidRPr="00336C14">
        <w:rPr>
          <w:rFonts w:eastAsia="Calibri" w:cs="Arial"/>
          <w:strike/>
          <w:color w:val="FF0000"/>
          <w:szCs w:val="24"/>
        </w:rPr>
        <w:t>t</w:t>
      </w:r>
      <w:r w:rsidRPr="00336C14">
        <w:rPr>
          <w:rFonts w:eastAsia="Calibri" w:cs="Arial"/>
          <w:szCs w:val="24"/>
        </w:rPr>
        <w:t xml:space="preserve"> later than five working days before the meeting.”</w:t>
      </w:r>
    </w:p>
    <w:p w14:paraId="6E7D4321" w14:textId="77777777" w:rsidR="00336C14" w:rsidRPr="00336C14" w:rsidRDefault="00336C14" w:rsidP="00336C14">
      <w:pPr>
        <w:rPr>
          <w:rFonts w:eastAsia="Times New Roman" w:cs="Times New Roman"/>
          <w:b/>
          <w:bCs/>
          <w:szCs w:val="20"/>
        </w:rPr>
      </w:pPr>
    </w:p>
    <w:p w14:paraId="568538B5" w14:textId="77777777" w:rsidR="00336C14" w:rsidRPr="00336C14" w:rsidRDefault="00336C14" w:rsidP="00336C14">
      <w:pPr>
        <w:rPr>
          <w:rFonts w:eastAsia="Times New Roman" w:cs="Times New Roman"/>
          <w:b/>
          <w:bCs/>
          <w:szCs w:val="20"/>
        </w:rPr>
      </w:pPr>
      <w:r w:rsidRPr="00336C14">
        <w:rPr>
          <w:rFonts w:eastAsia="Times New Roman" w:cs="Times New Roman"/>
          <w:b/>
          <w:bCs/>
          <w:szCs w:val="20"/>
        </w:rPr>
        <w:t xml:space="preserve">Standing Order 17.1.7 – </w:t>
      </w:r>
    </w:p>
    <w:p w14:paraId="4FDD61ED" w14:textId="77777777" w:rsidR="00336C14" w:rsidRPr="00336C14" w:rsidRDefault="00336C14" w:rsidP="00336C14">
      <w:pPr>
        <w:numPr>
          <w:ilvl w:val="0"/>
          <w:numId w:val="27"/>
        </w:numPr>
        <w:rPr>
          <w:rFonts w:eastAsia="Calibri" w:cs="Arial"/>
          <w:b/>
          <w:bCs/>
          <w:szCs w:val="24"/>
        </w:rPr>
      </w:pPr>
      <w:r w:rsidRPr="00336C14">
        <w:rPr>
          <w:rFonts w:eastAsia="Calibri" w:cs="Arial"/>
          <w:szCs w:val="24"/>
        </w:rPr>
        <w:t>“If the subject matter of any motion of which notice has been properly given comes within the remit of any Committee it shall, upon being moved and seconded, stand referred without discussion to that Committee, or to such other Committee as the Council may determine, for consideration and report. The Presiding Chairperson may, if they consider it urgent and necessary to the dispatch of business, allow the motion to be dealt with at the meeting at which it is brought forward.</w:t>
      </w:r>
      <w:r w:rsidRPr="00336C14">
        <w:rPr>
          <w:rFonts w:eastAsia="Calibri" w:cs="Arial"/>
          <w:b/>
          <w:bCs/>
          <w:szCs w:val="24"/>
        </w:rPr>
        <w:t xml:space="preserve"> </w:t>
      </w:r>
      <w:r w:rsidRPr="00336C14">
        <w:rPr>
          <w:rFonts w:eastAsia="Calibri" w:cs="Arial"/>
          <w:color w:val="FF0000"/>
          <w:szCs w:val="24"/>
        </w:rPr>
        <w:t>Where such a motion is deemed urgent, the Presiding Chairperson shall give notice of this decision to the Members at least one day in advance of the meeting at which that motion is to be heard.”</w:t>
      </w:r>
    </w:p>
    <w:p w14:paraId="7B02A9B2" w14:textId="77777777" w:rsidR="00336C14" w:rsidRPr="00336C14" w:rsidRDefault="00336C14" w:rsidP="00336C14">
      <w:pPr>
        <w:rPr>
          <w:rFonts w:eastAsia="Times New Roman" w:cs="Times New Roman"/>
          <w:b/>
          <w:bCs/>
          <w:szCs w:val="20"/>
        </w:rPr>
      </w:pPr>
    </w:p>
    <w:p w14:paraId="7DA2CB01" w14:textId="486AFF34" w:rsidR="00803C50" w:rsidRDefault="00336C14" w:rsidP="00803C50">
      <w:pPr>
        <w:rPr>
          <w:rFonts w:eastAsia="Times New Roman" w:cs="Times New Roman"/>
          <w:szCs w:val="20"/>
        </w:rPr>
      </w:pPr>
      <w:r w:rsidRPr="00336C14">
        <w:rPr>
          <w:rFonts w:eastAsia="Times New Roman" w:cs="Times New Roman"/>
          <w:szCs w:val="20"/>
        </w:rPr>
        <w:t xml:space="preserve">RECOMMENDED that </w:t>
      </w:r>
      <w:bookmarkStart w:id="13" w:name="_Hlk157781223"/>
      <w:r w:rsidRPr="00336C14">
        <w:rPr>
          <w:rFonts w:eastAsia="Times New Roman" w:cs="Times New Roman"/>
          <w:szCs w:val="20"/>
        </w:rPr>
        <w:t xml:space="preserve">Council agrees to adopt the changes to the Standing Orders as set out in this report </w:t>
      </w:r>
      <w:bookmarkEnd w:id="13"/>
      <w:r w:rsidRPr="00336C14">
        <w:rPr>
          <w:rFonts w:eastAsia="Times New Roman" w:cs="Times New Roman"/>
          <w:szCs w:val="20"/>
        </w:rPr>
        <w:t xml:space="preserve">which will be required to be passed by a qualified majority. </w:t>
      </w:r>
    </w:p>
    <w:p w14:paraId="49850390" w14:textId="77777777" w:rsidR="00F1496D" w:rsidRDefault="00F1496D" w:rsidP="00803C50">
      <w:pPr>
        <w:rPr>
          <w:rFonts w:eastAsia="Times New Roman" w:cs="Times New Roman"/>
          <w:szCs w:val="20"/>
        </w:rPr>
      </w:pPr>
    </w:p>
    <w:p w14:paraId="6280213B" w14:textId="501E1AD2" w:rsidR="00F1496D" w:rsidRDefault="00F1496D" w:rsidP="00803C50">
      <w:r>
        <w:t>The Mayor clarified as a matter of accuracy that the recommendation was only required to be passed by a simple majority and not a qualified majority which had been stated</w:t>
      </w:r>
      <w:r w:rsidR="00E071FD">
        <w:t xml:space="preserve"> in the report</w:t>
      </w:r>
      <w:r>
        <w:t xml:space="preserve">. She </w:t>
      </w:r>
      <w:r w:rsidR="00E071FD">
        <w:t>confirmed</w:t>
      </w:r>
      <w:r>
        <w:t xml:space="preserve"> in response to a query from Alderman McIlveen that each of the standing orders under review </w:t>
      </w:r>
      <w:r w:rsidR="00C27E82">
        <w:t>would</w:t>
      </w:r>
      <w:r>
        <w:t xml:space="preserve"> be </w:t>
      </w:r>
      <w:r w:rsidR="00E071FD">
        <w:t>considered</w:t>
      </w:r>
      <w:r>
        <w:t xml:space="preserve"> individually.</w:t>
      </w:r>
    </w:p>
    <w:p w14:paraId="78C68D15" w14:textId="77777777" w:rsidR="00E071FD" w:rsidRDefault="00E071FD" w:rsidP="00803C50"/>
    <w:p w14:paraId="732C9B9F" w14:textId="3AE17428" w:rsidR="00E071FD" w:rsidRDefault="00E071FD" w:rsidP="00803C50">
      <w:r>
        <w:t>Alderman McIlveen</w:t>
      </w:r>
      <w:r w:rsidR="003C3913">
        <w:t xml:space="preserve"> proposed</w:t>
      </w:r>
      <w:r>
        <w:t xml:space="preserve">, seconded by </w:t>
      </w:r>
      <w:r w:rsidR="00290E67">
        <w:t xml:space="preserve">Councillor </w:t>
      </w:r>
      <w:r w:rsidR="003C3913">
        <w:t>McKee</w:t>
      </w:r>
      <w:r w:rsidR="00903C7E">
        <w:t xml:space="preserve">, </w:t>
      </w:r>
      <w:bookmarkStart w:id="14" w:name="_Hlk157699716"/>
      <w:r w:rsidR="00903C7E">
        <w:t xml:space="preserve">that </w:t>
      </w:r>
      <w:r w:rsidR="003C3913">
        <w:t>no</w:t>
      </w:r>
      <w:r w:rsidR="00903C7E">
        <w:t xml:space="preserve"> changes</w:t>
      </w:r>
      <w:r w:rsidR="003C3913">
        <w:t xml:space="preserve"> be made</w:t>
      </w:r>
      <w:r w:rsidR="00903C7E">
        <w:t xml:space="preserve"> to Standing Order 20.15.</w:t>
      </w:r>
      <w:bookmarkEnd w:id="14"/>
    </w:p>
    <w:p w14:paraId="48A567F7" w14:textId="77777777" w:rsidR="00903C7E" w:rsidRDefault="00903C7E" w:rsidP="00803C50"/>
    <w:p w14:paraId="739C7B28" w14:textId="17E7835A" w:rsidR="003C3913" w:rsidRDefault="003C3913" w:rsidP="00803C50">
      <w:r>
        <w:t>Speaking to the alternative proposal, Alderman</w:t>
      </w:r>
      <w:r w:rsidR="00DE0422">
        <w:t xml:space="preserve"> McIlveen appreciated there was a temptation to review the length of time members were allowed to speak given </w:t>
      </w:r>
      <w:r w:rsidR="009309C9">
        <w:t xml:space="preserve">some of the meetings had been lasting for </w:t>
      </w:r>
      <w:r w:rsidR="00DE0422">
        <w:t xml:space="preserve">five and six hours. </w:t>
      </w:r>
      <w:r w:rsidR="005D28A9">
        <w:t>However,</w:t>
      </w:r>
      <w:r w:rsidR="00DE0422">
        <w:t xml:space="preserve"> it was important, in the interests of scrutiny and holding to account, that there was </w:t>
      </w:r>
      <w:r w:rsidR="009309C9">
        <w:t>enough time provided</w:t>
      </w:r>
      <w:r w:rsidR="005108CC">
        <w:t>.</w:t>
      </w:r>
      <w:r w:rsidR="00DE0422">
        <w:t xml:space="preserve"> Some items perhaps were straight forward</w:t>
      </w:r>
      <w:r w:rsidR="009309C9">
        <w:t xml:space="preserve"> and did not require lengthy </w:t>
      </w:r>
      <w:r w:rsidR="005D28A9">
        <w:t>debate,</w:t>
      </w:r>
      <w:r w:rsidR="00DE0422">
        <w:t xml:space="preserve"> but others were more complex and required more time and he did not want the Council to restrict </w:t>
      </w:r>
      <w:r w:rsidR="00FE63F7">
        <w:t>itself in</w:t>
      </w:r>
      <w:r w:rsidR="00DE0422">
        <w:t xml:space="preserve"> those circumstances.</w:t>
      </w:r>
    </w:p>
    <w:p w14:paraId="198AFDC9" w14:textId="77777777" w:rsidR="00DE0422" w:rsidRDefault="00DE0422" w:rsidP="00803C50"/>
    <w:p w14:paraId="43CC3CE9" w14:textId="089D3B65" w:rsidR="00DE0422" w:rsidRDefault="00DE0422" w:rsidP="00803C50">
      <w:r>
        <w:t>The seconder, Councillor McKee, agreed with that view while Councillor Morgan was slightly disappointed as the Alliance Party felt it was</w:t>
      </w:r>
      <w:r w:rsidR="00795431">
        <w:t xml:space="preserve"> indeed</w:t>
      </w:r>
      <w:r>
        <w:t xml:space="preserve"> possible to make a good argument in five minutes. It was positive that there </w:t>
      </w:r>
      <w:r w:rsidR="00795431">
        <w:t>had been</w:t>
      </w:r>
      <w:r>
        <w:t xml:space="preserve"> so many motions coming through but the danger </w:t>
      </w:r>
      <w:r w:rsidR="00795431">
        <w:t>of</w:t>
      </w:r>
      <w:r>
        <w:t xml:space="preserve"> having so many meant that motions</w:t>
      </w:r>
      <w:r w:rsidR="00076CA3">
        <w:t xml:space="preserve"> held later in the meeting</w:t>
      </w:r>
      <w:r>
        <w:t xml:space="preserve"> were not getting the attention they deserved.</w:t>
      </w:r>
      <w:r w:rsidR="00076CA3">
        <w:t xml:space="preserve"> She appreciated it was important that all sides of the Chamber agreed to that approach</w:t>
      </w:r>
      <w:r w:rsidR="00795431">
        <w:t xml:space="preserve"> but given that was not the case,</w:t>
      </w:r>
      <w:r w:rsidR="00076CA3">
        <w:t xml:space="preserve"> the Alliance Party grouping was of the view that Members should make the </w:t>
      </w:r>
      <w:r w:rsidR="00FE63F7">
        <w:t>10-minute</w:t>
      </w:r>
      <w:r w:rsidR="00076CA3">
        <w:t xml:space="preserve"> limit</w:t>
      </w:r>
      <w:r w:rsidR="00CE44BE">
        <w:t xml:space="preserve"> for a proposal</w:t>
      </w:r>
      <w:r w:rsidR="00076CA3">
        <w:t xml:space="preserve"> as a maximum to be used in exceptional circumstances and not a target.</w:t>
      </w:r>
    </w:p>
    <w:p w14:paraId="43E42E5B" w14:textId="77777777" w:rsidR="00076CA3" w:rsidRDefault="00076CA3" w:rsidP="00803C50"/>
    <w:p w14:paraId="79B8E330" w14:textId="25DA3F7B" w:rsidR="00076CA3" w:rsidRDefault="00076CA3" w:rsidP="00803C50">
      <w:r>
        <w:lastRenderedPageBreak/>
        <w:t xml:space="preserve">Councillor McKimm concurred with the wider points of avoiding long meetings </w:t>
      </w:r>
      <w:r w:rsidR="00FE63F7">
        <w:t>into</w:t>
      </w:r>
      <w:r>
        <w:t xml:space="preserve"> the early hours of the morning. </w:t>
      </w:r>
      <w:r w:rsidR="00297115">
        <w:t xml:space="preserve">He </w:t>
      </w:r>
      <w:r>
        <w:t>questioned the level of due diligence that Members were able to give</w:t>
      </w:r>
      <w:r w:rsidR="00297115">
        <w:t xml:space="preserve"> at later stages of those meetings</w:t>
      </w:r>
      <w:r>
        <w:t xml:space="preserve"> and warned of the risks in that respect. </w:t>
      </w:r>
      <w:r w:rsidR="005D28A9">
        <w:t>However,</w:t>
      </w:r>
      <w:r>
        <w:t xml:space="preserve"> he could not agree with reducing the length of time that Members were given to represent their constituents</w:t>
      </w:r>
      <w:r w:rsidR="00297115">
        <w:t>.</w:t>
      </w:r>
    </w:p>
    <w:p w14:paraId="382FDB19" w14:textId="77777777" w:rsidR="00076CA3" w:rsidRDefault="00076CA3" w:rsidP="00803C50"/>
    <w:p w14:paraId="3F2E8D37" w14:textId="57B329E3" w:rsidR="00076CA3" w:rsidRDefault="009F72A1" w:rsidP="00803C50">
      <w:r>
        <w:t xml:space="preserve">While recognising the irony of the topic, </w:t>
      </w:r>
      <w:r w:rsidR="00076CA3">
        <w:t xml:space="preserve">Alderman Smith wished to add to </w:t>
      </w:r>
      <w:r>
        <w:t xml:space="preserve">the debate, </w:t>
      </w:r>
      <w:r w:rsidR="00415EB0">
        <w:t>quoting Churchill’s approach ‘to be sincere, be brief and be seated’.</w:t>
      </w:r>
      <w:r>
        <w:t xml:space="preserve"> He felt that was good advice </w:t>
      </w:r>
      <w:r w:rsidR="00CB1484">
        <w:t xml:space="preserve">but he was </w:t>
      </w:r>
      <w:r>
        <w:t>hopeful that members could self-manage</w:t>
      </w:r>
      <w:r w:rsidR="00CB1484">
        <w:t xml:space="preserve"> rather than be restricted by the standing order.</w:t>
      </w:r>
    </w:p>
    <w:p w14:paraId="1E8C13B5" w14:textId="77777777" w:rsidR="009F72A1" w:rsidRDefault="009F72A1" w:rsidP="00803C50"/>
    <w:p w14:paraId="7645AB11" w14:textId="2CF02092" w:rsidR="009F72A1" w:rsidRPr="00C27E82" w:rsidRDefault="00C27E82" w:rsidP="00803C50">
      <w:pPr>
        <w:rPr>
          <w:b/>
          <w:bCs/>
        </w:rPr>
      </w:pPr>
      <w:bookmarkStart w:id="15" w:name="_Hlk157780658"/>
      <w:r w:rsidRPr="00C27E82">
        <w:rPr>
          <w:b/>
          <w:bCs/>
        </w:rPr>
        <w:t xml:space="preserve">AGREED, on the proposal of Alderman McIlveen, seconded by Councillor McKee, that </w:t>
      </w:r>
      <w:bookmarkEnd w:id="15"/>
      <w:r w:rsidRPr="00C27E82">
        <w:rPr>
          <w:b/>
          <w:bCs/>
        </w:rPr>
        <w:t>no changes be made to Standing Order 20.15.</w:t>
      </w:r>
    </w:p>
    <w:p w14:paraId="60EE921E" w14:textId="77777777" w:rsidR="00903C7E" w:rsidRDefault="00903C7E" w:rsidP="00803C50"/>
    <w:p w14:paraId="5CEC8C32" w14:textId="64E34F92" w:rsidR="00E071FD" w:rsidRDefault="00E071FD" w:rsidP="00803C50">
      <w:r>
        <w:t xml:space="preserve">Alderman McIlveen proposed, seconded Councillor Edmund, </w:t>
      </w:r>
      <w:bookmarkStart w:id="16" w:name="_Hlk157780701"/>
      <w:r>
        <w:t xml:space="preserve">that </w:t>
      </w:r>
      <w:r w:rsidR="00903C7E">
        <w:t>Standing Order 11 be amended as follows:</w:t>
      </w:r>
    </w:p>
    <w:p w14:paraId="15CCF06C" w14:textId="77777777" w:rsidR="00C27E82" w:rsidRDefault="00C27E82" w:rsidP="00803C50"/>
    <w:p w14:paraId="52F21354" w14:textId="77777777" w:rsidR="00C27E82" w:rsidRDefault="00C27E82" w:rsidP="00C27E82">
      <w:r>
        <w:t xml:space="preserve">Any Elected Member may attend a Committee meeting of which he/she is not a Member but may not take a Council seat within the main meeting area and instead should sit in the public gallery save where he/she wishes to speak on an item or items. </w:t>
      </w:r>
    </w:p>
    <w:p w14:paraId="2BDC69A4" w14:textId="77777777" w:rsidR="00C27E82" w:rsidRDefault="00C27E82" w:rsidP="00C27E82"/>
    <w:p w14:paraId="41CD702D" w14:textId="77777777" w:rsidR="00C27E82" w:rsidRDefault="00C27E82" w:rsidP="00C27E82">
      <w:r>
        <w:t xml:space="preserve">To register an interest to speak, a Member should submit a request in writing to the relevant Director at least one working day in advance of the date of the Committee meeting at which they wish to be heard. </w:t>
      </w:r>
    </w:p>
    <w:p w14:paraId="01553FA6" w14:textId="77777777" w:rsidR="00C27E82" w:rsidRDefault="00C27E82" w:rsidP="00C27E82"/>
    <w:p w14:paraId="3E7779DA" w14:textId="77777777" w:rsidR="00C27E82" w:rsidRDefault="00C27E82" w:rsidP="00C27E82">
      <w:r>
        <w:t>Where such a written request has been submitted that member shall be given special dispensation, subject to permission of the Chair, to speak on the item or items requested but shall not (unless he/she is a Member of the Committee) vote in any division or propose or second any resolution or amendment.</w:t>
      </w:r>
    </w:p>
    <w:p w14:paraId="088A8308" w14:textId="77777777" w:rsidR="00C27E82" w:rsidRDefault="00C27E82" w:rsidP="00C27E82"/>
    <w:p w14:paraId="44D178E3" w14:textId="77777777" w:rsidR="00C27E82" w:rsidRDefault="00C27E82" w:rsidP="00C27E82">
      <w:r>
        <w:t xml:space="preserve">Once the item for which the Member has been granted dispensation has been dealt with the Member shall return to the public gallery. If the public and press are excluded from the meeting the Member is not required to leave the room but rather be bound by the restrictions imposed at that part of the meeting. </w:t>
      </w:r>
    </w:p>
    <w:p w14:paraId="33177209" w14:textId="77777777" w:rsidR="00C27E82" w:rsidRDefault="00C27E82" w:rsidP="00C27E82"/>
    <w:p w14:paraId="3922639A" w14:textId="257E8762" w:rsidR="00C27E82" w:rsidRDefault="00C27E82" w:rsidP="00C27E82">
      <w:r>
        <w:t>This section does not apply to planning applications before the Planning Committee which are instead subject to the Protocol for the Operation of the Planning Committee.</w:t>
      </w:r>
    </w:p>
    <w:bookmarkEnd w:id="16"/>
    <w:p w14:paraId="2F85DC44" w14:textId="77777777" w:rsidR="00903C7E" w:rsidRDefault="00903C7E" w:rsidP="00803C50"/>
    <w:p w14:paraId="23D5B771" w14:textId="44D4E353" w:rsidR="00903C7E" w:rsidRDefault="00C27E82" w:rsidP="00803C50">
      <w:r>
        <w:t xml:space="preserve">Speaking to </w:t>
      </w:r>
      <w:r w:rsidR="002A275A">
        <w:t>his</w:t>
      </w:r>
      <w:r>
        <w:t xml:space="preserve"> proposal, Alderman McIlveen explained </w:t>
      </w:r>
      <w:r w:rsidR="0091587C">
        <w:t>that over recent months he</w:t>
      </w:r>
      <w:r w:rsidR="002A275A">
        <w:t xml:space="preserve"> along with other Party group leaders on Council</w:t>
      </w:r>
      <w:r w:rsidR="0091587C">
        <w:t xml:space="preserve"> had been involved in</w:t>
      </w:r>
      <w:r>
        <w:t xml:space="preserve"> working to try and</w:t>
      </w:r>
      <w:r w:rsidR="002A275A">
        <w:t xml:space="preserve"> make decision making more efficient following the excessive length of meetings compared with other local authorities.</w:t>
      </w:r>
    </w:p>
    <w:p w14:paraId="090653E5" w14:textId="77777777" w:rsidR="00B21010" w:rsidRDefault="00B21010" w:rsidP="00803C50"/>
    <w:p w14:paraId="08D2CF99" w14:textId="77B98C89" w:rsidR="00FE63F7" w:rsidRDefault="00FE63F7" w:rsidP="00803C50">
      <w:r>
        <w:t>Explaining the reasoning for his alternative proposal, he noted that c</w:t>
      </w:r>
      <w:r w:rsidR="00B21010">
        <w:t xml:space="preserve">urrent standing orders did not allow a </w:t>
      </w:r>
      <w:r>
        <w:t xml:space="preserve">non-sitting </w:t>
      </w:r>
      <w:r w:rsidR="00B21010">
        <w:t>member to speak</w:t>
      </w:r>
      <w:r>
        <w:t xml:space="preserve"> at a committee </w:t>
      </w:r>
      <w:r w:rsidR="00B21010">
        <w:t xml:space="preserve">unless </w:t>
      </w:r>
      <w:r>
        <w:t>they were proposing or seconding a notice of motion</w:t>
      </w:r>
      <w:r w:rsidR="00B21010">
        <w:t>.</w:t>
      </w:r>
      <w:r>
        <w:t xml:space="preserve"> It was often the case that a follow up report to that motion would come back to the same committee and the non-sitting </w:t>
      </w:r>
      <w:r>
        <w:lastRenderedPageBreak/>
        <w:t>proposer or seconder of the motion would not get the opportunity to speak again until the minutes of that meeting were brought to the full Council.</w:t>
      </w:r>
    </w:p>
    <w:p w14:paraId="3C8C2DE4" w14:textId="77777777" w:rsidR="00C13413" w:rsidRDefault="00C13413" w:rsidP="00803C50"/>
    <w:p w14:paraId="7EB62795" w14:textId="00745BAF" w:rsidR="00C13413" w:rsidRDefault="002A275A" w:rsidP="00803C50">
      <w:r>
        <w:t>Alderman McIlveen felt this</w:t>
      </w:r>
      <w:r w:rsidR="00C13413">
        <w:t xml:space="preserve"> was a particular problem for smaller parties and independents as their colleagues had lesser representation so there was no opportunity for someone to speak on behalf of the non-sitting member.</w:t>
      </w:r>
    </w:p>
    <w:p w14:paraId="6F2D2F0E" w14:textId="77777777" w:rsidR="00C13413" w:rsidRDefault="00C13413" w:rsidP="00803C50"/>
    <w:p w14:paraId="65069E29" w14:textId="0F000375" w:rsidR="00C13413" w:rsidRDefault="00495E56" w:rsidP="00803C50">
      <w:r>
        <w:t xml:space="preserve">Even with greater representation, </w:t>
      </w:r>
      <w:r w:rsidR="00050034">
        <w:t>Alderman McIlveen</w:t>
      </w:r>
      <w:r w:rsidR="00C13413">
        <w:t xml:space="preserve"> provided a recent example of where he had to ask his</w:t>
      </w:r>
      <w:r w:rsidR="002A275A">
        <w:t xml:space="preserve"> party</w:t>
      </w:r>
      <w:r w:rsidR="00C13413">
        <w:t xml:space="preserve"> colleague Councillor Cathcart to amend a recommendation in relation to a grit pile motion when it could have been dealt with more effectively if he’d had the opportunity to question the relevant officer at the Committee.</w:t>
      </w:r>
    </w:p>
    <w:p w14:paraId="5CC43D83" w14:textId="77777777" w:rsidR="00C13413" w:rsidRDefault="00C13413" w:rsidP="00803C50"/>
    <w:p w14:paraId="020F6439" w14:textId="49B489E7" w:rsidR="00C13413" w:rsidRDefault="00C13413" w:rsidP="00803C50">
      <w:r>
        <w:t xml:space="preserve">This had an impact on decision making at the full Council meeting where it had to be raised again when it could have been dealt with effectively at the Committee meeting. </w:t>
      </w:r>
    </w:p>
    <w:p w14:paraId="0C93B5C3" w14:textId="77777777" w:rsidR="00E071FD" w:rsidRDefault="00E071FD" w:rsidP="00803C50"/>
    <w:p w14:paraId="2B9C5B17" w14:textId="77265E0F" w:rsidR="00E071FD" w:rsidRDefault="004E7C18" w:rsidP="00803C50">
      <w:r>
        <w:t xml:space="preserve">While he didn’t feel it would completely eliminate the issue, </w:t>
      </w:r>
      <w:r w:rsidR="00495E56">
        <w:t>Alderman McIlveen</w:t>
      </w:r>
      <w:r>
        <w:t xml:space="preserve"> believed that the amendment would help to improve those difficulties and aid better decision making, avoiding debates being rehashed at full Council meetings.</w:t>
      </w:r>
    </w:p>
    <w:p w14:paraId="355B2F4D" w14:textId="77777777" w:rsidR="004E7C18" w:rsidRDefault="004E7C18" w:rsidP="00803C50"/>
    <w:p w14:paraId="557B63F9" w14:textId="497195E0" w:rsidR="004E7C18" w:rsidRDefault="004E7C18" w:rsidP="00803C50">
      <w:r>
        <w:t>He was mindful of the process in which Council populated its committees and how that had led to an over representation of Green Party members on the Planning Committee</w:t>
      </w:r>
      <w:r w:rsidR="00621C29">
        <w:t xml:space="preserve"> and under representation of that party on other committees. This amendment could go some way to address that issue.</w:t>
      </w:r>
    </w:p>
    <w:p w14:paraId="0DC0FA24" w14:textId="77777777" w:rsidR="00621C29" w:rsidRDefault="00621C29" w:rsidP="00803C50"/>
    <w:p w14:paraId="706A1852" w14:textId="1A2D1232" w:rsidR="00621C29" w:rsidRDefault="00621C29" w:rsidP="00803C50">
      <w:r>
        <w:t xml:space="preserve">While he was aware of potential abuse of the proposed change, he argued that it was mitigated by the fact that the non-sitting members would have no voting rights or be able to propose or second. If there was any </w:t>
      </w:r>
      <w:r w:rsidR="00873E11">
        <w:t>abuse,</w:t>
      </w:r>
      <w:r>
        <w:t xml:space="preserve"> then he would be asking for a review of the standing order. An example of abuse could be someone indicating to speak on all items on an agenda and that was why the Chair would have the power to refuse. Notice was also </w:t>
      </w:r>
      <w:r w:rsidR="00873E11">
        <w:t xml:space="preserve">required </w:t>
      </w:r>
      <w:r>
        <w:t xml:space="preserve">and items would have to be specified. </w:t>
      </w:r>
    </w:p>
    <w:p w14:paraId="5D119929" w14:textId="77777777" w:rsidR="00621C29" w:rsidRDefault="00621C29" w:rsidP="00803C50"/>
    <w:p w14:paraId="7BDF7593" w14:textId="0A1E382C" w:rsidR="00621C29" w:rsidRDefault="00621C29" w:rsidP="00803C50">
      <w:r>
        <w:t xml:space="preserve">If the new protocol was unworkable in anyway though, he </w:t>
      </w:r>
      <w:r w:rsidR="0069716B">
        <w:t xml:space="preserve">explained he </w:t>
      </w:r>
      <w:r>
        <w:t xml:space="preserve">would be happy to reconsider. He was also aware that </w:t>
      </w:r>
      <w:r w:rsidR="0069716B">
        <w:t>legacy North Down Borough Council had a similar mechanism as two Committee meetings ran simultaneously.</w:t>
      </w:r>
    </w:p>
    <w:p w14:paraId="590F639F" w14:textId="77777777" w:rsidR="0069716B" w:rsidRDefault="0069716B" w:rsidP="00803C50"/>
    <w:p w14:paraId="2418350B" w14:textId="21B4DA57" w:rsidR="00F1496D" w:rsidRDefault="0069716B" w:rsidP="00803C50">
      <w:r w:rsidRPr="0069716B">
        <w:t>The seconder, Councillor Edmund</w:t>
      </w:r>
      <w:r>
        <w:t xml:space="preserve"> welcomed the proposal and</w:t>
      </w:r>
      <w:r w:rsidRPr="0069716B">
        <w:t xml:space="preserve"> felt that </w:t>
      </w:r>
      <w:r>
        <w:t xml:space="preserve">it </w:t>
      </w:r>
      <w:r w:rsidRPr="0069716B">
        <w:t>allowed</w:t>
      </w:r>
      <w:r>
        <w:t xml:space="preserve"> for</w:t>
      </w:r>
      <w:r w:rsidRPr="0069716B">
        <w:t xml:space="preserve"> </w:t>
      </w:r>
      <w:r>
        <w:t>a member</w:t>
      </w:r>
      <w:r w:rsidRPr="0069716B">
        <w:t xml:space="preserve"> with a specific interest to contribute and ask questions at the Committee rather than the matter being rehashed at Council.</w:t>
      </w:r>
    </w:p>
    <w:p w14:paraId="0B768A2A" w14:textId="77777777" w:rsidR="0069716B" w:rsidRDefault="0069716B" w:rsidP="00803C50"/>
    <w:p w14:paraId="69610278" w14:textId="13BBBFD5" w:rsidR="006A7C8B" w:rsidRDefault="0069716B" w:rsidP="00803C50">
      <w:r>
        <w:t>Councillor McKimm sought clarification referring to a scenario of the North Down Coastal Path w</w:t>
      </w:r>
      <w:r w:rsidR="00FB5300">
        <w:t xml:space="preserve">hich had attracted a large amount of public </w:t>
      </w:r>
      <w:r w:rsidR="00657D0A">
        <w:t>objection</w:t>
      </w:r>
      <w:r w:rsidR="00FB5300">
        <w:t xml:space="preserve"> </w:t>
      </w:r>
      <w:r w:rsidR="00657D0A">
        <w:t xml:space="preserve">to </w:t>
      </w:r>
      <w:r w:rsidR="00FB5300">
        <w:t>a recommendation agreed at a Committee meeting. He asked if the proposed approach would prevent a member from being able to speak on or amend that recommendation at the full Council meeting</w:t>
      </w:r>
      <w:r w:rsidR="006A7C8B">
        <w:t xml:space="preserve"> in that particular case where an issue had only come to light following a committee’s recommendation.</w:t>
      </w:r>
    </w:p>
    <w:p w14:paraId="64B58E6C" w14:textId="77777777" w:rsidR="006A7C8B" w:rsidRDefault="006A7C8B" w:rsidP="00803C50"/>
    <w:p w14:paraId="4015F72C" w14:textId="49A89DAB" w:rsidR="0069716B" w:rsidRDefault="00657D0A" w:rsidP="00803C50">
      <w:r>
        <w:t xml:space="preserve">He gave a further example which was hypothetical, where a contentious matter was returned to Committee, while those not on that Committee could give notice and </w:t>
      </w:r>
      <w:r>
        <w:lastRenderedPageBreak/>
        <w:t xml:space="preserve">have speaking rights, they were still unable to vote </w:t>
      </w:r>
      <w:r w:rsidR="006A7C8B">
        <w:t>so would</w:t>
      </w:r>
      <w:r>
        <w:t xml:space="preserve"> then seek to change that at full Council</w:t>
      </w:r>
      <w:r w:rsidR="006A7C8B">
        <w:t>, but he asked for clarity if that would only result in the item being returned to Committee again and potentially resulting in the same outcome and therefore creating a loop.</w:t>
      </w:r>
    </w:p>
    <w:p w14:paraId="32A5D30C" w14:textId="77777777" w:rsidR="006A7C8B" w:rsidRDefault="006A7C8B" w:rsidP="00803C50"/>
    <w:p w14:paraId="183322EF" w14:textId="38DDECF8" w:rsidR="001D09BF" w:rsidRDefault="00386A0A" w:rsidP="00803C50">
      <w:r>
        <w:t xml:space="preserve">The Chief Executive explained his understanding of the proposal and it’s time saving objective in the </w:t>
      </w:r>
      <w:r w:rsidR="00890ED6">
        <w:t>decision-making</w:t>
      </w:r>
      <w:r>
        <w:t xml:space="preserve"> process but emphasised that it did not take away the full Council’s </w:t>
      </w:r>
      <w:r w:rsidR="00CE44BE">
        <w:t>role to consider</w:t>
      </w:r>
      <w:r>
        <w:t xml:space="preserve"> a </w:t>
      </w:r>
      <w:r w:rsidR="00DD7911">
        <w:t>C</w:t>
      </w:r>
      <w:r>
        <w:t xml:space="preserve">ommittee’s recommendation. He further clarified that it was not a </w:t>
      </w:r>
      <w:r w:rsidR="001D09BF">
        <w:t xml:space="preserve">mandatory </w:t>
      </w:r>
      <w:r>
        <w:t xml:space="preserve">requirement for </w:t>
      </w:r>
      <w:r w:rsidR="00C12035">
        <w:t>every</w:t>
      </w:r>
      <w:r>
        <w:t xml:space="preserve"> matter to be referred back to the committee for further consideration</w:t>
      </w:r>
      <w:r w:rsidR="001D09BF">
        <w:t>, but he appreciated that the</w:t>
      </w:r>
      <w:r w:rsidR="00C12035">
        <w:t xml:space="preserve"> loop</w:t>
      </w:r>
      <w:r w:rsidR="001D09BF">
        <w:t xml:space="preserve"> scenario highlighted by Councillor McKimm was a possibility if that was </w:t>
      </w:r>
      <w:r w:rsidR="00C12035">
        <w:t>the will of the Council</w:t>
      </w:r>
      <w:r w:rsidR="00DB3144">
        <w:t xml:space="preserve"> on a particular matter although that situation applied under the current arrangements</w:t>
      </w:r>
      <w:r w:rsidR="00CE44BE">
        <w:t xml:space="preserve"> too</w:t>
      </w:r>
      <w:r w:rsidR="00DB3144">
        <w:t>.</w:t>
      </w:r>
    </w:p>
    <w:p w14:paraId="4DB83FD5" w14:textId="77777777" w:rsidR="001D09BF" w:rsidRDefault="001D09BF" w:rsidP="00803C50"/>
    <w:p w14:paraId="39357883" w14:textId="34D8B452" w:rsidR="006A7C8B" w:rsidRDefault="00DB3144" w:rsidP="00803C50">
      <w:r>
        <w:t>The proposer, Alderman McIlveen clarified that his proposal did not stop any matter being raised at full Council so it would have no impact on recommendations for the North Down Coastal Path</w:t>
      </w:r>
      <w:r w:rsidR="00CE44BE">
        <w:t xml:space="preserve"> example</w:t>
      </w:r>
      <w:r>
        <w:t xml:space="preserve"> if </w:t>
      </w:r>
      <w:r w:rsidR="004D7847">
        <w:t>anything like that situation</w:t>
      </w:r>
      <w:r>
        <w:t xml:space="preserve"> came up. This was just a pre-emptive measure </w:t>
      </w:r>
      <w:r w:rsidR="004D7847">
        <w:t>to enable a member to speak on something at Committee before the recommendation was made.</w:t>
      </w:r>
      <w:r w:rsidR="00E27575">
        <w:t xml:space="preserve"> It </w:t>
      </w:r>
      <w:r w:rsidR="00CE44BE">
        <w:t>may impact</w:t>
      </w:r>
      <w:r w:rsidR="00E27575">
        <w:t xml:space="preserve"> on Council meetings or anything going back and forth to a Committee as had always been the case.</w:t>
      </w:r>
    </w:p>
    <w:p w14:paraId="42DEF480" w14:textId="77777777" w:rsidR="00E27575" w:rsidRDefault="00E27575" w:rsidP="00803C50"/>
    <w:p w14:paraId="514E475A" w14:textId="2807E747" w:rsidR="00F83C81" w:rsidRDefault="00F83C81" w:rsidP="00803C50">
      <w:r>
        <w:t xml:space="preserve">Given the responses, </w:t>
      </w:r>
      <w:r w:rsidR="00E27575">
        <w:t xml:space="preserve">Councillor McKimm </w:t>
      </w:r>
      <w:r>
        <w:t>had concerns that</w:t>
      </w:r>
      <w:r w:rsidR="00E27575">
        <w:t xml:space="preserve"> the proposal was not addressing </w:t>
      </w:r>
      <w:r>
        <w:t>the problem that the Council was trying to solve.</w:t>
      </w:r>
    </w:p>
    <w:p w14:paraId="179A72AD" w14:textId="77777777" w:rsidR="00E27575" w:rsidRDefault="00E27575" w:rsidP="00803C50"/>
    <w:p w14:paraId="705DC62E" w14:textId="1EB3BE60" w:rsidR="00990330" w:rsidRDefault="00F83C81" w:rsidP="00803C50">
      <w:r>
        <w:t xml:space="preserve">Councillor Chambers asked </w:t>
      </w:r>
      <w:r w:rsidR="00990330">
        <w:t>if there would be limits in place on the number of non-sitting Committee members that wanted to speak or if it would be a ‘free for all’. He wondered how that situation would be managed and asked if the proposer would respond in his summing up.</w:t>
      </w:r>
    </w:p>
    <w:p w14:paraId="0D077934" w14:textId="77777777" w:rsidR="00990330" w:rsidRDefault="00990330" w:rsidP="00803C50"/>
    <w:p w14:paraId="01685ADA" w14:textId="4A3CA443" w:rsidR="00990330" w:rsidRDefault="00990330" w:rsidP="00803C50">
      <w:r w:rsidRPr="00990330">
        <w:t>Speaking on behalf of the Alliance Party grouping, Councillor Morgan welcomed the proposal and felt it would give members a controlled opportunity to speak on matters of specific interest. She felt that the alternative proposal was less chunky and more workable.</w:t>
      </w:r>
    </w:p>
    <w:p w14:paraId="458D6C2B" w14:textId="1B6AEB95" w:rsidR="006561ED" w:rsidRDefault="006561ED" w:rsidP="00803C50"/>
    <w:p w14:paraId="76394FE4" w14:textId="28C96F09" w:rsidR="006561ED" w:rsidRDefault="006561ED" w:rsidP="00803C50">
      <w:r>
        <w:t xml:space="preserve">Councillor Cathcart added his support and explained that this proposed change would give him the opportunity to attend two different committees where follow up reports to his Notice of Motions would be issued. Under the current arrangements, he would have had to have brought them up at a full Council meeting and rehash previous discussions. It did not take away anyone’s right to raise matters at full </w:t>
      </w:r>
      <w:proofErr w:type="gramStart"/>
      <w:r>
        <w:t>Council</w:t>
      </w:r>
      <w:proofErr w:type="gramEnd"/>
      <w:r>
        <w:t xml:space="preserve"> however.</w:t>
      </w:r>
    </w:p>
    <w:p w14:paraId="149403A3" w14:textId="77777777" w:rsidR="006561ED" w:rsidRDefault="006561ED" w:rsidP="00803C50"/>
    <w:p w14:paraId="27CE1C15" w14:textId="1EA65EFC" w:rsidR="006561ED" w:rsidRDefault="006561ED" w:rsidP="00803C50">
      <w:r>
        <w:t xml:space="preserve">Summing up on </w:t>
      </w:r>
      <w:r w:rsidR="00D74170">
        <w:t>his</w:t>
      </w:r>
      <w:r>
        <w:t xml:space="preserve"> alternative proposal, Alderman McIlveen believed that Councillor McKimm had been led incorrectly by an ex-Councillor whose social media comments had resulted in a number of letters of concern from the public. He clarified that the proposed change would in</w:t>
      </w:r>
      <w:r w:rsidR="00D74170">
        <w:t xml:space="preserve"> </w:t>
      </w:r>
      <w:r>
        <w:t>fact</w:t>
      </w:r>
      <w:r w:rsidR="00D74170">
        <w:t xml:space="preserve"> give </w:t>
      </w:r>
      <w:r>
        <w:t xml:space="preserve">more accountability and enable </w:t>
      </w:r>
      <w:r w:rsidR="00D74170">
        <w:t>members</w:t>
      </w:r>
      <w:r>
        <w:t xml:space="preserve"> to do their jobs better</w:t>
      </w:r>
      <w:r w:rsidR="00DD7911">
        <w:t xml:space="preserve">. </w:t>
      </w:r>
      <w:r w:rsidR="006B7796">
        <w:t xml:space="preserve"> </w:t>
      </w:r>
      <w:proofErr w:type="gramStart"/>
      <w:r w:rsidR="006B7796">
        <w:t>He</w:t>
      </w:r>
      <w:proofErr w:type="gramEnd"/>
      <w:r w:rsidR="006B7796">
        <w:t xml:space="preserve"> spoke of the importance of </w:t>
      </w:r>
      <w:r w:rsidR="00D74170">
        <w:t>m</w:t>
      </w:r>
      <w:r w:rsidR="006B7796">
        <w:t>embers being able to get involved at the earlier Committee stage. He took on board the comments from Councillor Chambers in terms of managing the number of speaking requests but he felt it was something that could be reviewed if needed.</w:t>
      </w:r>
    </w:p>
    <w:p w14:paraId="209D070C" w14:textId="77777777" w:rsidR="00990330" w:rsidRDefault="00990330" w:rsidP="00803C50"/>
    <w:p w14:paraId="5202D765" w14:textId="77777777" w:rsidR="00D74170" w:rsidRPr="00D74170" w:rsidRDefault="00D74170" w:rsidP="00D74170">
      <w:pPr>
        <w:rPr>
          <w:b/>
          <w:bCs/>
        </w:rPr>
      </w:pPr>
      <w:r w:rsidRPr="00C27E82">
        <w:rPr>
          <w:b/>
          <w:bCs/>
        </w:rPr>
        <w:t xml:space="preserve">AGREED, on the proposal of Alderman McIlveen, seconded by Councillor </w:t>
      </w:r>
      <w:r>
        <w:rPr>
          <w:b/>
          <w:bCs/>
        </w:rPr>
        <w:t>Edmund</w:t>
      </w:r>
      <w:r w:rsidRPr="00C27E82">
        <w:rPr>
          <w:b/>
          <w:bCs/>
        </w:rPr>
        <w:t>, that</w:t>
      </w:r>
      <w:r>
        <w:rPr>
          <w:b/>
          <w:bCs/>
        </w:rPr>
        <w:t xml:space="preserve"> </w:t>
      </w:r>
      <w:r w:rsidRPr="00D74170">
        <w:rPr>
          <w:b/>
          <w:bCs/>
        </w:rPr>
        <w:t>that Standing Order 11 be amended as follows:</w:t>
      </w:r>
    </w:p>
    <w:p w14:paraId="520E2FF5" w14:textId="77777777" w:rsidR="00D74170" w:rsidRPr="00D74170" w:rsidRDefault="00D74170" w:rsidP="00D74170">
      <w:pPr>
        <w:rPr>
          <w:b/>
          <w:bCs/>
        </w:rPr>
      </w:pPr>
    </w:p>
    <w:p w14:paraId="0552A3EC" w14:textId="77777777" w:rsidR="00D74170" w:rsidRPr="00D74170" w:rsidRDefault="00D74170" w:rsidP="00D74170">
      <w:pPr>
        <w:rPr>
          <w:b/>
          <w:bCs/>
        </w:rPr>
      </w:pPr>
      <w:r w:rsidRPr="00D74170">
        <w:rPr>
          <w:b/>
          <w:bCs/>
        </w:rPr>
        <w:t xml:space="preserve">Any Elected Member may attend a Committee meeting of which he/she is not a Member but may not take a Council seat within the main meeting area and instead should sit in the public gallery save where he/she wishes to speak on an item or items. </w:t>
      </w:r>
    </w:p>
    <w:p w14:paraId="4E674703" w14:textId="77777777" w:rsidR="00D74170" w:rsidRPr="00D74170" w:rsidRDefault="00D74170" w:rsidP="00D74170">
      <w:pPr>
        <w:rPr>
          <w:b/>
          <w:bCs/>
        </w:rPr>
      </w:pPr>
    </w:p>
    <w:p w14:paraId="6B1C135B" w14:textId="77777777" w:rsidR="00D74170" w:rsidRPr="00D74170" w:rsidRDefault="00D74170" w:rsidP="00D74170">
      <w:pPr>
        <w:rPr>
          <w:b/>
          <w:bCs/>
        </w:rPr>
      </w:pPr>
      <w:r w:rsidRPr="00D74170">
        <w:rPr>
          <w:b/>
          <w:bCs/>
        </w:rPr>
        <w:t xml:space="preserve">To register an interest to speak, a Member should submit a request in writing to the relevant Director at least one working day in advance of the date of the Committee meeting at which they wish to be heard. </w:t>
      </w:r>
    </w:p>
    <w:p w14:paraId="2F1F7F06" w14:textId="77777777" w:rsidR="00D74170" w:rsidRPr="00D74170" w:rsidRDefault="00D74170" w:rsidP="00D74170">
      <w:pPr>
        <w:rPr>
          <w:b/>
          <w:bCs/>
        </w:rPr>
      </w:pPr>
    </w:p>
    <w:p w14:paraId="6658D17C" w14:textId="77777777" w:rsidR="00D74170" w:rsidRPr="00D74170" w:rsidRDefault="00D74170" w:rsidP="00D74170">
      <w:pPr>
        <w:rPr>
          <w:b/>
          <w:bCs/>
        </w:rPr>
      </w:pPr>
      <w:r w:rsidRPr="00D74170">
        <w:rPr>
          <w:b/>
          <w:bCs/>
        </w:rPr>
        <w:t>Where such a written request has been submitted that member shall be given special dispensation, subject to permission of the Chair, to speak on the item or items requested but shall not (unless he/she is a Member of the Committee) vote in any division or propose or second any resolution or amendment.</w:t>
      </w:r>
    </w:p>
    <w:p w14:paraId="786966BF" w14:textId="77777777" w:rsidR="00D74170" w:rsidRPr="00D74170" w:rsidRDefault="00D74170" w:rsidP="00D74170">
      <w:pPr>
        <w:rPr>
          <w:b/>
          <w:bCs/>
        </w:rPr>
      </w:pPr>
    </w:p>
    <w:p w14:paraId="7E97B262" w14:textId="77777777" w:rsidR="00D74170" w:rsidRPr="00D74170" w:rsidRDefault="00D74170" w:rsidP="00D74170">
      <w:pPr>
        <w:rPr>
          <w:b/>
          <w:bCs/>
        </w:rPr>
      </w:pPr>
      <w:r w:rsidRPr="00D74170">
        <w:rPr>
          <w:b/>
          <w:bCs/>
        </w:rPr>
        <w:t xml:space="preserve">Once the item for which the Member has been granted dispensation has been dealt with the Member shall return to the public gallery. If the public and press are excluded from the meeting the Member is not required to leave the room but rather be bound by the restrictions imposed at that part of the meeting. </w:t>
      </w:r>
    </w:p>
    <w:p w14:paraId="1CA34354" w14:textId="77777777" w:rsidR="00D74170" w:rsidRPr="00D74170" w:rsidRDefault="00D74170" w:rsidP="00D74170">
      <w:pPr>
        <w:rPr>
          <w:b/>
          <w:bCs/>
        </w:rPr>
      </w:pPr>
    </w:p>
    <w:p w14:paraId="3E5AAC62" w14:textId="77777777" w:rsidR="00D74170" w:rsidRPr="00D74170" w:rsidRDefault="00D74170" w:rsidP="00D74170">
      <w:pPr>
        <w:rPr>
          <w:b/>
          <w:bCs/>
        </w:rPr>
      </w:pPr>
      <w:r w:rsidRPr="00D74170">
        <w:rPr>
          <w:b/>
          <w:bCs/>
        </w:rPr>
        <w:t>This section does not apply to planning applications before the Planning Committee which are instead subject to the Protocol for the Operation of the Planning Committee.</w:t>
      </w:r>
    </w:p>
    <w:p w14:paraId="4FD06984" w14:textId="3793EE4A" w:rsidR="00E27575" w:rsidRDefault="00E27575" w:rsidP="00803C50"/>
    <w:p w14:paraId="52999B06" w14:textId="584B134E" w:rsidR="00F1496D" w:rsidRDefault="00D74170" w:rsidP="00803C50">
      <w:r>
        <w:t xml:space="preserve">Proposed by </w:t>
      </w:r>
      <w:bookmarkStart w:id="17" w:name="_Hlk157785915"/>
      <w:r>
        <w:t xml:space="preserve">Councillor McCracken, seconded by Councillor Creighton, that </w:t>
      </w:r>
      <w:r w:rsidR="00154C32" w:rsidRPr="00154C32">
        <w:t>Council agrees to adopt the changes to the Standing Order</w:t>
      </w:r>
      <w:r w:rsidR="00154C32">
        <w:t xml:space="preserve"> 17</w:t>
      </w:r>
      <w:r w:rsidR="00EA43A5">
        <w:t>.1</w:t>
      </w:r>
      <w:r w:rsidR="00154C32" w:rsidRPr="00154C32">
        <w:t xml:space="preserve"> as set out in </w:t>
      </w:r>
      <w:r w:rsidR="00154C32">
        <w:t>the</w:t>
      </w:r>
      <w:r w:rsidR="00154C32" w:rsidRPr="00154C32">
        <w:t xml:space="preserve"> report</w:t>
      </w:r>
      <w:r w:rsidR="00154C32">
        <w:t>.</w:t>
      </w:r>
    </w:p>
    <w:bookmarkEnd w:id="17"/>
    <w:p w14:paraId="5EB6DFD6" w14:textId="77777777" w:rsidR="00154C32" w:rsidRDefault="00154C32" w:rsidP="00803C50"/>
    <w:p w14:paraId="51DE591C" w14:textId="3864B744" w:rsidR="00EA43A5" w:rsidRDefault="00154C32" w:rsidP="00803C50">
      <w:r>
        <w:t xml:space="preserve">Councillor McCracken welcomed the </w:t>
      </w:r>
      <w:r w:rsidR="00EA43A5">
        <w:t xml:space="preserve">recommended </w:t>
      </w:r>
      <w:r>
        <w:t xml:space="preserve">changes but believed it </w:t>
      </w:r>
      <w:r w:rsidR="001016D3">
        <w:t>should be</w:t>
      </w:r>
      <w:r>
        <w:t xml:space="preserve"> a </w:t>
      </w:r>
      <w:r w:rsidR="001016D3">
        <w:t>two-way</w:t>
      </w:r>
      <w:r>
        <w:t xml:space="preserve"> street as it did require </w:t>
      </w:r>
      <w:r w:rsidR="007F53E2">
        <w:t>cooperation</w:t>
      </w:r>
      <w:r>
        <w:t xml:space="preserve"> from officers to make time to meet with councillors and discuss ideas and provide input and support. </w:t>
      </w:r>
    </w:p>
    <w:p w14:paraId="4DC867D7" w14:textId="77777777" w:rsidR="00EA43A5" w:rsidRDefault="00EA43A5" w:rsidP="00803C50"/>
    <w:p w14:paraId="3AB7DD46" w14:textId="77777777" w:rsidR="00EA43A5" w:rsidRDefault="00154C32" w:rsidP="00803C50">
      <w:r>
        <w:t xml:space="preserve">He provided a case study, referring to requests to meet with the Director of Community and Wellbeing about the refurbishment </w:t>
      </w:r>
      <w:r w:rsidR="00EA43A5">
        <w:t>of</w:t>
      </w:r>
      <w:r>
        <w:t xml:space="preserve"> Ward Park tennis courts which dated back to October 2023. His request was in line with the guidance set out and was to discuss the dynamics of the site and any strategic or </w:t>
      </w:r>
      <w:r w:rsidR="000A6EE4">
        <w:t>operational considerations to help inform a future motion. He said he had been waiting four months for the director to arrange this meeting</w:t>
      </w:r>
      <w:r w:rsidR="00EA43A5">
        <w:t xml:space="preserve"> despite </w:t>
      </w:r>
      <w:r w:rsidR="000A6EE4">
        <w:t>frequent interactions in that time and in the last contact he had been advised that the request had been delegated to an officer that was on long term sick</w:t>
      </w:r>
      <w:r w:rsidR="00EA43A5">
        <w:t xml:space="preserve"> leave</w:t>
      </w:r>
      <w:r w:rsidR="000A6EE4">
        <w:t xml:space="preserve">. It had not given him confidence in terms of the priority of his request or the respect for the constituents that he was trying to represent. </w:t>
      </w:r>
    </w:p>
    <w:p w14:paraId="2603FD1A" w14:textId="77777777" w:rsidR="00EA43A5" w:rsidRDefault="00EA43A5" w:rsidP="00803C50"/>
    <w:p w14:paraId="66C53957" w14:textId="3AB0A703" w:rsidR="00154C32" w:rsidRDefault="000A6EE4" w:rsidP="00803C50">
      <w:r>
        <w:t>He asked the Chief Executive if he could provide some comfort on the proposed amendment to the Standing Order and what his view and expectations were on timeframes and how requests should be dealt with by the Director and Head of Service concerned.</w:t>
      </w:r>
    </w:p>
    <w:p w14:paraId="58200697" w14:textId="77777777" w:rsidR="000A6EE4" w:rsidRDefault="000A6EE4" w:rsidP="00803C50"/>
    <w:p w14:paraId="09945388" w14:textId="1B2423FE" w:rsidR="000A6EE4" w:rsidRDefault="000A6EE4" w:rsidP="00803C50">
      <w:r>
        <w:lastRenderedPageBreak/>
        <w:t>The Chief Executive did not want to discuss</w:t>
      </w:r>
      <w:r w:rsidR="001C4BB5">
        <w:t>, in open Council,</w:t>
      </w:r>
      <w:r>
        <w:t xml:space="preserve"> the details of the specific case raised as he was aware the Director had spoken to the Member. In terms of the proposed change to the Standing Order 17.1, he advised that it was aimed at member engagement with officers</w:t>
      </w:r>
      <w:r w:rsidR="00EA43A5">
        <w:t xml:space="preserve"> a</w:t>
      </w:r>
      <w:r w:rsidR="001C4BB5">
        <w:t>s</w:t>
      </w:r>
      <w:r w:rsidR="00EA43A5">
        <w:t xml:space="preserve"> there were</w:t>
      </w:r>
      <w:r>
        <w:t xml:space="preserve"> often examples of members bringing something similar forward </w:t>
      </w:r>
      <w:r w:rsidR="001016D3">
        <w:t xml:space="preserve">so </w:t>
      </w:r>
      <w:r w:rsidR="001C4BB5">
        <w:t xml:space="preserve">if </w:t>
      </w:r>
      <w:r w:rsidR="001016D3">
        <w:t xml:space="preserve">there had been </w:t>
      </w:r>
      <w:r>
        <w:t>knowledge</w:t>
      </w:r>
      <w:r w:rsidR="001016D3">
        <w:t xml:space="preserve"> readily available</w:t>
      </w:r>
      <w:r>
        <w:t xml:space="preserve"> that could be shared if appropriate. It could also be that the member did not have the wider details on strategies and projects that already existed and that could help the member in determining if their motion was necessary.</w:t>
      </w:r>
      <w:r w:rsidR="001016D3">
        <w:t xml:space="preserve"> He added that</w:t>
      </w:r>
      <w:r>
        <w:t xml:space="preserve"> it was about </w:t>
      </w:r>
      <w:r w:rsidR="001C4BB5">
        <w:t xml:space="preserve">helping to </w:t>
      </w:r>
      <w:r>
        <w:t>manag</w:t>
      </w:r>
      <w:r w:rsidR="001C4BB5">
        <w:t>e</w:t>
      </w:r>
      <w:r>
        <w:t xml:space="preserve"> the number of motions that came forward.</w:t>
      </w:r>
    </w:p>
    <w:p w14:paraId="4FB22475" w14:textId="77777777" w:rsidR="000A6EE4" w:rsidRDefault="000A6EE4" w:rsidP="00803C50"/>
    <w:p w14:paraId="6EB6D662" w14:textId="54858371" w:rsidR="000A6EE4" w:rsidRDefault="000A6EE4" w:rsidP="00803C50">
      <w:r>
        <w:t xml:space="preserve">In relation to timeframes, he advised that this was not covered in Standing </w:t>
      </w:r>
      <w:proofErr w:type="gramStart"/>
      <w:r>
        <w:t>Orders</w:t>
      </w:r>
      <w:proofErr w:type="gramEnd"/>
      <w:r>
        <w:t xml:space="preserve"> and </w:t>
      </w:r>
      <w:r w:rsidR="00F54670">
        <w:t xml:space="preserve">he believed it </w:t>
      </w:r>
      <w:r w:rsidR="001016D3">
        <w:t>should not</w:t>
      </w:r>
      <w:r w:rsidR="00F54670">
        <w:t xml:space="preserve"> have to be as it was good practice for officers to </w:t>
      </w:r>
      <w:r w:rsidR="001C4BB5">
        <w:t>respond to</w:t>
      </w:r>
      <w:r w:rsidR="00F54670">
        <w:t xml:space="preserve"> members when they made a request for support, information or meetings. There was no reason the request should not be responded to quickly, subject to resources, but if there were any issues, he encouraged members to report those directly to him.</w:t>
      </w:r>
    </w:p>
    <w:p w14:paraId="29CC32E2" w14:textId="77777777" w:rsidR="00F54670" w:rsidRDefault="00F54670" w:rsidP="00803C50"/>
    <w:p w14:paraId="4AA7AB30" w14:textId="1C1CCB50" w:rsidR="00F54670" w:rsidRDefault="00F54670" w:rsidP="00803C50">
      <w:r>
        <w:t xml:space="preserve">Councillor McCraken felt that the response had not offered reassurance </w:t>
      </w:r>
      <w:r w:rsidR="00A975D9">
        <w:t>to</w:t>
      </w:r>
      <w:r>
        <w:t xml:space="preserve"> his concerns </w:t>
      </w:r>
      <w:r w:rsidR="00A975D9">
        <w:t>around</w:t>
      </w:r>
      <w:r>
        <w:t xml:space="preserve"> timeframes and felt there needed to be an agreed understanding around</w:t>
      </w:r>
      <w:r w:rsidR="007F53E2">
        <w:t xml:space="preserve"> how that process should be conducted and in what timeframe. </w:t>
      </w:r>
      <w:r w:rsidR="001016D3">
        <w:t>Councillor McCracken</w:t>
      </w:r>
      <w:r w:rsidR="007F53E2">
        <w:t xml:space="preserve"> felt that in the example he had provide</w:t>
      </w:r>
      <w:r w:rsidR="00A975D9">
        <w:t>d</w:t>
      </w:r>
      <w:r w:rsidR="007F53E2">
        <w:t xml:space="preserve"> it was impossible for him to enact that Standing Order.</w:t>
      </w:r>
    </w:p>
    <w:p w14:paraId="0B86114E" w14:textId="77777777" w:rsidR="006F37B7" w:rsidRDefault="006F37B7" w:rsidP="00803C50"/>
    <w:p w14:paraId="499295D3" w14:textId="0B69A8F2" w:rsidR="006F37B7" w:rsidRDefault="006F37B7" w:rsidP="00803C50">
      <w:r>
        <w:t xml:space="preserve">The Chief Executive clarified that the officer engagement was aimed at assisting the member before they considered submitting a Notice of Motion </w:t>
      </w:r>
      <w:r w:rsidR="00696064">
        <w:t>in line</w:t>
      </w:r>
      <w:r>
        <w:t xml:space="preserve"> with the five working days’ notice required. He expected officers to be responsive</w:t>
      </w:r>
      <w:r w:rsidR="001C4BB5">
        <w:t xml:space="preserve"> and answer as soon as reasonably practical,</w:t>
      </w:r>
      <w:r>
        <w:t xml:space="preserve"> </w:t>
      </w:r>
      <w:r w:rsidR="001C4BB5">
        <w:t>al</w:t>
      </w:r>
      <w:r w:rsidR="00E3680D">
        <w:t>though</w:t>
      </w:r>
      <w:r>
        <w:t xml:space="preserve"> each situation was different. He advised any member who was concerned about undue delay to contact himself or if it related to a Head of Service, then the relevant </w:t>
      </w:r>
      <w:r w:rsidR="001C4BB5">
        <w:t>D</w:t>
      </w:r>
      <w:r>
        <w:t>irector. He was happy to discuss</w:t>
      </w:r>
      <w:r w:rsidR="001C4BB5">
        <w:t xml:space="preserve"> this</w:t>
      </w:r>
      <w:r>
        <w:t xml:space="preserve"> further with Councillor McCracken after the meeting.</w:t>
      </w:r>
    </w:p>
    <w:p w14:paraId="03914958" w14:textId="77777777" w:rsidR="006F37B7" w:rsidRDefault="006F37B7" w:rsidP="00803C50"/>
    <w:p w14:paraId="51DE32B5" w14:textId="1FE9E9FB" w:rsidR="006F37B7" w:rsidRDefault="006F37B7" w:rsidP="00803C50">
      <w:r>
        <w:t xml:space="preserve">In a further </w:t>
      </w:r>
      <w:r w:rsidR="00E3680D">
        <w:t>matter</w:t>
      </w:r>
      <w:r>
        <w:t xml:space="preserve">, Councillor McCracken explained that while he felt it sensible to work within the </w:t>
      </w:r>
      <w:r w:rsidR="001C4BB5">
        <w:t>framework</w:t>
      </w:r>
      <w:r>
        <w:t xml:space="preserve"> of existing strategies, he felt that any good strategy used information that was bottom</w:t>
      </w:r>
      <w:r w:rsidR="00E3680D">
        <w:t>-</w:t>
      </w:r>
      <w:r>
        <w:t xml:space="preserve">up as well as </w:t>
      </w:r>
      <w:r w:rsidR="001C4BB5">
        <w:t>to</w:t>
      </w:r>
      <w:r>
        <w:t>p</w:t>
      </w:r>
      <w:r w:rsidR="00E3680D">
        <w:t>-</w:t>
      </w:r>
      <w:r>
        <w:t xml:space="preserve">down, and a motion often brought grass roots information derived from constituents and that insight should be welcomed as informing a strategy, and a strategy or absence of a strategy should not be used to block or discourage a motion, </w:t>
      </w:r>
      <w:r w:rsidR="00E3680D">
        <w:t xml:space="preserve">and </w:t>
      </w:r>
      <w:r>
        <w:t>a motion that represented these grass roots ideas should be encouraged.</w:t>
      </w:r>
      <w:r w:rsidR="00E3680D">
        <w:t xml:space="preserve"> </w:t>
      </w:r>
      <w:r w:rsidR="00696064">
        <w:t>He felt that there</w:t>
      </w:r>
      <w:r w:rsidR="00E3680D">
        <w:t xml:space="preserve"> should not be a narrow top-down vision of what a strategy entailed. Therefore a strategy should be able to adapt and be responsive to what </w:t>
      </w:r>
      <w:r w:rsidR="00696064">
        <w:t>C</w:t>
      </w:r>
      <w:r w:rsidR="00E3680D">
        <w:t xml:space="preserve">ouncillors were </w:t>
      </w:r>
      <w:r w:rsidR="00696064">
        <w:t>trying</w:t>
      </w:r>
      <w:r w:rsidR="00E3680D">
        <w:t xml:space="preserve"> to do on behalf of constituents.</w:t>
      </w:r>
    </w:p>
    <w:p w14:paraId="6806E330" w14:textId="77777777" w:rsidR="0069716B" w:rsidRDefault="0069716B" w:rsidP="00803C50"/>
    <w:p w14:paraId="05A49AF4" w14:textId="11BAB5F1" w:rsidR="004E284B" w:rsidRDefault="00E3680D" w:rsidP="00803C50">
      <w:r>
        <w:t xml:space="preserve">The </w:t>
      </w:r>
      <w:proofErr w:type="gramStart"/>
      <w:r>
        <w:t>Mayor</w:t>
      </w:r>
      <w:proofErr w:type="gramEnd"/>
      <w:r>
        <w:t xml:space="preserve"> referred to the section which </w:t>
      </w:r>
      <w:proofErr w:type="gramStart"/>
      <w:r>
        <w:t>stated</w:t>
      </w:r>
      <w:proofErr w:type="gramEnd"/>
      <w:r>
        <w:t xml:space="preserve"> ‘</w:t>
      </w:r>
      <w:r w:rsidRPr="00E3680D">
        <w:t>members should take the opportunity to engage with the relevant Director</w:t>
      </w:r>
      <w:r>
        <w:t>’ and understood that the word ‘should’ did not mean ‘must’</w:t>
      </w:r>
      <w:r w:rsidR="004E284B">
        <w:t xml:space="preserve"> so would therefore not preclude members from being able to submit a notice of motion.</w:t>
      </w:r>
      <w:r>
        <w:t xml:space="preserve"> </w:t>
      </w:r>
      <w:r w:rsidR="004E284B">
        <w:t>The Chief Executive confirmed that was correct</w:t>
      </w:r>
      <w:r w:rsidR="001C4BB5">
        <w:t xml:space="preserve"> but engagement with Officers </w:t>
      </w:r>
      <w:r w:rsidR="00785045">
        <w:t>was</w:t>
      </w:r>
      <w:r w:rsidR="001C4BB5">
        <w:t xml:space="preserve"> to be encouraged.</w:t>
      </w:r>
    </w:p>
    <w:p w14:paraId="235D4CD6" w14:textId="77777777" w:rsidR="004E284B" w:rsidRDefault="004E284B" w:rsidP="00803C50"/>
    <w:p w14:paraId="579E0F0E" w14:textId="13198D20" w:rsidR="004E284B" w:rsidRPr="004E284B" w:rsidRDefault="004E284B" w:rsidP="004E284B">
      <w:pPr>
        <w:rPr>
          <w:b/>
          <w:bCs/>
        </w:rPr>
      </w:pPr>
      <w:r w:rsidRPr="004E284B">
        <w:rPr>
          <w:b/>
          <w:bCs/>
        </w:rPr>
        <w:lastRenderedPageBreak/>
        <w:t xml:space="preserve">RESOLVED, on the proposal of Councillor McCracken, seconded by Councillor Creighton, </w:t>
      </w:r>
      <w:bookmarkStart w:id="18" w:name="_Hlk157786014"/>
      <w:r w:rsidRPr="004E284B">
        <w:rPr>
          <w:b/>
          <w:bCs/>
        </w:rPr>
        <w:t>that Council agrees to adopt the changes to Standing Order 17</w:t>
      </w:r>
      <w:r w:rsidR="00EA43A5">
        <w:rPr>
          <w:b/>
          <w:bCs/>
        </w:rPr>
        <w:t>.1</w:t>
      </w:r>
      <w:r w:rsidRPr="004E284B">
        <w:rPr>
          <w:b/>
          <w:bCs/>
        </w:rPr>
        <w:t xml:space="preserve"> as set out in the report.</w:t>
      </w:r>
      <w:bookmarkEnd w:id="18"/>
    </w:p>
    <w:p w14:paraId="6952DED2" w14:textId="77777777" w:rsidR="00803C50" w:rsidRDefault="00803C50" w:rsidP="00803C50">
      <w:pPr>
        <w:rPr>
          <w:rFonts w:cs="Arial"/>
        </w:rPr>
      </w:pPr>
    </w:p>
    <w:p w14:paraId="072D581D" w14:textId="502C47A6" w:rsidR="004E284B" w:rsidRDefault="004E284B" w:rsidP="00803C50">
      <w:pPr>
        <w:rPr>
          <w:rFonts w:cs="Arial"/>
        </w:rPr>
      </w:pPr>
      <w:r>
        <w:rPr>
          <w:rFonts w:cs="Arial"/>
        </w:rPr>
        <w:t xml:space="preserve">Proposed by </w:t>
      </w:r>
      <w:bookmarkStart w:id="19" w:name="_Hlk157786863"/>
      <w:r>
        <w:rPr>
          <w:rFonts w:cs="Arial"/>
        </w:rPr>
        <w:t xml:space="preserve">Alderman McIlveen, seconded by Councillor Edmund, that </w:t>
      </w:r>
      <w:r w:rsidRPr="004E284B">
        <w:rPr>
          <w:rFonts w:cs="Arial"/>
        </w:rPr>
        <w:t>Council agrees to adopt the changes to Standing Order 17</w:t>
      </w:r>
      <w:r w:rsidR="00EA43A5">
        <w:rPr>
          <w:rFonts w:cs="Arial"/>
        </w:rPr>
        <w:t>.1.7</w:t>
      </w:r>
      <w:r w:rsidRPr="004E284B">
        <w:rPr>
          <w:rFonts w:cs="Arial"/>
        </w:rPr>
        <w:t xml:space="preserve"> as set out in the report.</w:t>
      </w:r>
      <w:bookmarkEnd w:id="19"/>
    </w:p>
    <w:p w14:paraId="3B53E760" w14:textId="77777777" w:rsidR="004E284B" w:rsidRDefault="004E284B" w:rsidP="00803C50">
      <w:pPr>
        <w:rPr>
          <w:rFonts w:cs="Arial"/>
        </w:rPr>
      </w:pPr>
    </w:p>
    <w:p w14:paraId="0BC46B7C" w14:textId="091B0908" w:rsidR="00EA43A5" w:rsidRDefault="00EA43A5" w:rsidP="00803C50">
      <w:pPr>
        <w:rPr>
          <w:rFonts w:cs="Arial"/>
        </w:rPr>
      </w:pPr>
      <w:r>
        <w:rPr>
          <w:rFonts w:cs="Arial"/>
        </w:rPr>
        <w:t xml:space="preserve">Alderman McIlveen explained this had been a particular issue for him when Notices of Motions were allowed to be heard on the night of a Council meeting without any notice given to other members. Due to the one working day advance notice period required this prevented any member proposing an amendment to that motion. The only way around it was to suspend standing orders, but there </w:t>
      </w:r>
      <w:r w:rsidR="001D13CF">
        <w:rPr>
          <w:rFonts w:cs="Arial"/>
        </w:rPr>
        <w:t>had been</w:t>
      </w:r>
      <w:r>
        <w:rPr>
          <w:rFonts w:cs="Arial"/>
        </w:rPr>
        <w:t xml:space="preserve"> a situation where members </w:t>
      </w:r>
      <w:r w:rsidR="001D13CF">
        <w:rPr>
          <w:rFonts w:cs="Arial"/>
        </w:rPr>
        <w:t>had been</w:t>
      </w:r>
      <w:r>
        <w:rPr>
          <w:rFonts w:cs="Arial"/>
        </w:rPr>
        <w:t xml:space="preserve"> uncomfortable doing that and it had extended the meeting by considerable time.</w:t>
      </w:r>
      <w:r w:rsidR="001D13CF">
        <w:rPr>
          <w:rFonts w:cs="Arial"/>
        </w:rPr>
        <w:t xml:space="preserve"> Notices of Motions were submitted five working days in advance so that did allow adequate time to give prior notice to the Council if there was an agreement for it to be heard on the night of the Council meeting. </w:t>
      </w:r>
      <w:r w:rsidR="00696064">
        <w:rPr>
          <w:rFonts w:cs="Arial"/>
        </w:rPr>
        <w:t>He felt therefore that this</w:t>
      </w:r>
      <w:r w:rsidR="001D13CF">
        <w:rPr>
          <w:rFonts w:cs="Arial"/>
        </w:rPr>
        <w:t xml:space="preserve"> would allow the opportunity for an amendment in that particular case. He appreciated the existing Mayor had followed that guidance anyway but he welcomed the opportunity to have it formalised in the Standing Orders.</w:t>
      </w:r>
    </w:p>
    <w:p w14:paraId="511BBE33" w14:textId="77777777" w:rsidR="001D13CF" w:rsidRDefault="001D13CF" w:rsidP="00803C50">
      <w:pPr>
        <w:rPr>
          <w:rFonts w:cs="Arial"/>
        </w:rPr>
      </w:pPr>
    </w:p>
    <w:p w14:paraId="2B3B0910" w14:textId="75476CF7" w:rsidR="00803C50" w:rsidRDefault="00803C50" w:rsidP="00803C50">
      <w:pPr>
        <w:rPr>
          <w:rFonts w:cs="Arial"/>
          <w:b/>
          <w:szCs w:val="24"/>
        </w:rPr>
      </w:pPr>
      <w:r w:rsidRPr="00600EA9">
        <w:rPr>
          <w:rFonts w:cs="Arial"/>
          <w:b/>
          <w:szCs w:val="24"/>
        </w:rPr>
        <w:t>RESOLVED, on the proposal of</w:t>
      </w:r>
      <w:r>
        <w:rPr>
          <w:rFonts w:cs="Arial"/>
          <w:b/>
          <w:szCs w:val="24"/>
        </w:rPr>
        <w:t xml:space="preserve"> </w:t>
      </w:r>
      <w:r w:rsidR="001D13CF" w:rsidRPr="001D13CF">
        <w:rPr>
          <w:rFonts w:cs="Arial"/>
          <w:b/>
          <w:szCs w:val="24"/>
        </w:rPr>
        <w:t>Alderman McIlveen, seconded by Councillor Edmund, that Council agrees to adopt the changes to Standing Order 17.1.7 as set out in the report.</w:t>
      </w:r>
    </w:p>
    <w:bookmarkEnd w:id="11"/>
    <w:p w14:paraId="065F3918" w14:textId="77777777" w:rsidR="00803C50" w:rsidRDefault="00803C50" w:rsidP="00803C50">
      <w:pPr>
        <w:rPr>
          <w:rFonts w:eastAsia="Times New Roman" w:cs="Arial"/>
          <w:b/>
          <w:szCs w:val="24"/>
        </w:rPr>
      </w:pPr>
    </w:p>
    <w:p w14:paraId="2AF3544E" w14:textId="13EF14CF" w:rsidR="00803C50" w:rsidRDefault="00671EE7" w:rsidP="00592F16">
      <w:pPr>
        <w:pStyle w:val="Heading1"/>
      </w:pPr>
      <w:r w:rsidRPr="00C517F6">
        <w:rPr>
          <w:u w:val="none"/>
        </w:rPr>
        <w:t>13.</w:t>
      </w:r>
      <w:r w:rsidRPr="00C517F6">
        <w:rPr>
          <w:u w:val="none"/>
        </w:rPr>
        <w:tab/>
      </w:r>
      <w:r w:rsidRPr="00592F16">
        <w:t>SEALING DOCUMENTS</w:t>
      </w:r>
    </w:p>
    <w:p w14:paraId="1DD050F5" w14:textId="77777777" w:rsidR="00803C50" w:rsidRDefault="00803C50" w:rsidP="00CD4FFE">
      <w:pPr>
        <w:ind w:firstLine="720"/>
        <w:rPr>
          <w:rFonts w:eastAsia="Times New Roman" w:cs="Arial"/>
          <w:b/>
          <w:szCs w:val="24"/>
        </w:rPr>
      </w:pPr>
    </w:p>
    <w:p w14:paraId="58DC59AE" w14:textId="67CBCB92" w:rsidR="001E61D9" w:rsidRDefault="001E61D9" w:rsidP="00CD4FFE">
      <w:pPr>
        <w:ind w:firstLine="720"/>
        <w:rPr>
          <w:rFonts w:eastAsia="Times New Roman" w:cs="Arial"/>
          <w:szCs w:val="24"/>
        </w:rPr>
      </w:pPr>
      <w:r>
        <w:rPr>
          <w:rFonts w:eastAsia="Times New Roman" w:cs="Arial"/>
          <w:b/>
          <w:szCs w:val="24"/>
        </w:rPr>
        <w:t>RESOLVED: -</w:t>
      </w:r>
      <w:r>
        <w:rPr>
          <w:rFonts w:eastAsia="Times New Roman" w:cs="Arial"/>
          <w:b/>
          <w:szCs w:val="24"/>
        </w:rPr>
        <w:tab/>
      </w:r>
      <w:r w:rsidR="00CD4FFE">
        <w:rPr>
          <w:rFonts w:eastAsia="Times New Roman" w:cs="Arial"/>
          <w:b/>
          <w:szCs w:val="24"/>
        </w:rPr>
        <w:tab/>
      </w:r>
      <w:r>
        <w:rPr>
          <w:rFonts w:eastAsia="Times New Roman" w:cs="Arial"/>
          <w:szCs w:val="24"/>
        </w:rPr>
        <w:t>(On the proposal of</w:t>
      </w:r>
      <w:r w:rsidR="006A0352">
        <w:rPr>
          <w:rFonts w:eastAsia="Times New Roman" w:cs="Arial"/>
          <w:szCs w:val="24"/>
        </w:rPr>
        <w:t xml:space="preserve"> </w:t>
      </w:r>
      <w:r w:rsidR="00245268">
        <w:rPr>
          <w:rFonts w:eastAsia="Times New Roman" w:cs="Arial"/>
          <w:szCs w:val="24"/>
        </w:rPr>
        <w:t>Alderman Armstrong-Cotter</w:t>
      </w:r>
      <w:r w:rsidR="004D4055">
        <w:rPr>
          <w:rFonts w:eastAsia="Times New Roman" w:cs="Arial"/>
          <w:szCs w:val="24"/>
        </w:rPr>
        <w:t>,</w:t>
      </w:r>
      <w:r>
        <w:rPr>
          <w:rFonts w:eastAsia="Times New Roman" w:cs="Arial"/>
          <w:szCs w:val="24"/>
        </w:rPr>
        <w:t xml:space="preserve"> </w:t>
      </w:r>
    </w:p>
    <w:p w14:paraId="18694054" w14:textId="77D1D235" w:rsidR="001E61D9" w:rsidRDefault="001E61D9" w:rsidP="001E61D9">
      <w:pPr>
        <w:ind w:left="2880" w:firstLine="720"/>
        <w:rPr>
          <w:rFonts w:eastAsia="Times New Roman" w:cs="Arial"/>
          <w:szCs w:val="24"/>
        </w:rPr>
      </w:pPr>
      <w:r>
        <w:rPr>
          <w:rFonts w:eastAsia="Times New Roman" w:cs="Arial"/>
          <w:szCs w:val="24"/>
        </w:rPr>
        <w:t>seconded by</w:t>
      </w:r>
      <w:r w:rsidR="004D4055">
        <w:rPr>
          <w:rFonts w:eastAsia="Times New Roman" w:cs="Arial"/>
          <w:szCs w:val="24"/>
        </w:rPr>
        <w:t xml:space="preserve"> </w:t>
      </w:r>
      <w:r w:rsidR="00245268">
        <w:rPr>
          <w:rFonts w:eastAsia="Times New Roman" w:cs="Arial"/>
          <w:szCs w:val="24"/>
        </w:rPr>
        <w:t>Councillor Cochrane</w:t>
      </w:r>
      <w:r>
        <w:rPr>
          <w:rFonts w:eastAsia="Times New Roman" w:cs="Arial"/>
          <w:szCs w:val="24"/>
        </w:rPr>
        <w:t>)</w:t>
      </w:r>
    </w:p>
    <w:p w14:paraId="72781F5B" w14:textId="77777777" w:rsidR="004B2BC6" w:rsidRDefault="004B2BC6" w:rsidP="004B2BC6">
      <w:pPr>
        <w:rPr>
          <w:rFonts w:eastAsia="Times New Roman" w:cs="Arial"/>
          <w:szCs w:val="24"/>
        </w:rPr>
      </w:pPr>
    </w:p>
    <w:p w14:paraId="1FC46EC4" w14:textId="77777777" w:rsidR="00336C14" w:rsidRDefault="00336C14" w:rsidP="00336C14">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w:t>
      </w:r>
      <w:r w:rsidRPr="003463AB">
        <w:rPr>
          <w:rFonts w:eastAsia="Times New Roman" w:cs="Arial"/>
          <w:szCs w:val="24"/>
        </w:rPr>
        <w:t>following documents:-</w:t>
      </w:r>
    </w:p>
    <w:p w14:paraId="762C4C30" w14:textId="77777777" w:rsidR="00336C14" w:rsidRPr="003463AB" w:rsidRDefault="00336C14" w:rsidP="00336C14">
      <w:pPr>
        <w:ind w:left="3600"/>
        <w:rPr>
          <w:rFonts w:eastAsia="Times New Roman" w:cs="Arial"/>
          <w:szCs w:val="24"/>
        </w:rPr>
      </w:pPr>
    </w:p>
    <w:p w14:paraId="4DDA16C4" w14:textId="77777777" w:rsidR="00336C14" w:rsidRPr="002B35D8" w:rsidRDefault="00336C14" w:rsidP="00336C14">
      <w:pPr>
        <w:numPr>
          <w:ilvl w:val="0"/>
          <w:numId w:val="34"/>
        </w:numPr>
        <w:rPr>
          <w:rFonts w:cs="Arial"/>
          <w:szCs w:val="24"/>
        </w:rPr>
      </w:pPr>
      <w:r w:rsidRPr="002B35D8">
        <w:rPr>
          <w:rFonts w:cs="Arial"/>
          <w:szCs w:val="24"/>
        </w:rPr>
        <w:t>Grant of Rights of Burials: D40287-D40343</w:t>
      </w:r>
    </w:p>
    <w:p w14:paraId="42A83492" w14:textId="77777777" w:rsidR="00336C14" w:rsidRPr="002B35D8" w:rsidRDefault="00336C14" w:rsidP="00336C14">
      <w:pPr>
        <w:numPr>
          <w:ilvl w:val="0"/>
          <w:numId w:val="34"/>
        </w:numPr>
        <w:rPr>
          <w:rFonts w:cs="Arial"/>
          <w:szCs w:val="24"/>
        </w:rPr>
      </w:pPr>
      <w:r w:rsidRPr="002B35D8">
        <w:rPr>
          <w:rFonts w:cs="Arial"/>
          <w:szCs w:val="24"/>
        </w:rPr>
        <w:t>Deed of Surrender - ANDBC to Trustees of Bangor Amateur Football Club</w:t>
      </w:r>
    </w:p>
    <w:p w14:paraId="49F596EF" w14:textId="77777777" w:rsidR="00336C14" w:rsidRPr="002B35D8" w:rsidRDefault="00336C14" w:rsidP="00336C14">
      <w:pPr>
        <w:numPr>
          <w:ilvl w:val="0"/>
          <w:numId w:val="34"/>
        </w:numPr>
        <w:rPr>
          <w:rFonts w:cs="Arial"/>
          <w:szCs w:val="24"/>
        </w:rPr>
      </w:pPr>
      <w:r w:rsidRPr="002B35D8">
        <w:rPr>
          <w:rFonts w:cs="Arial"/>
          <w:szCs w:val="24"/>
        </w:rPr>
        <w:t>Lease - ANDBC to Trustees  of Bangor Amateur Football Club</w:t>
      </w:r>
    </w:p>
    <w:p w14:paraId="6DAC3D1E" w14:textId="77777777" w:rsidR="00336C14" w:rsidRPr="002B35D8" w:rsidRDefault="00336C14" w:rsidP="00336C14">
      <w:pPr>
        <w:numPr>
          <w:ilvl w:val="0"/>
          <w:numId w:val="34"/>
        </w:numPr>
        <w:rPr>
          <w:rFonts w:cs="Arial"/>
          <w:szCs w:val="24"/>
        </w:rPr>
      </w:pPr>
      <w:r w:rsidRPr="002B35D8">
        <w:rPr>
          <w:rFonts w:cs="Arial"/>
          <w:szCs w:val="24"/>
        </w:rPr>
        <w:t>Lease - ANDBC to Donaghadee Heritage Preservation Company</w:t>
      </w:r>
    </w:p>
    <w:p w14:paraId="03B19021" w14:textId="77777777" w:rsidR="00336C14" w:rsidRPr="002B35D8" w:rsidRDefault="00336C14" w:rsidP="00336C14">
      <w:pPr>
        <w:numPr>
          <w:ilvl w:val="0"/>
          <w:numId w:val="34"/>
        </w:numPr>
        <w:rPr>
          <w:rFonts w:cs="Arial"/>
          <w:szCs w:val="24"/>
        </w:rPr>
      </w:pPr>
      <w:r w:rsidRPr="002B35D8">
        <w:rPr>
          <w:rFonts w:cs="Arial"/>
          <w:szCs w:val="24"/>
        </w:rPr>
        <w:t xml:space="preserve">Tender for the Provision of an Integrated Consultant Team for Ards and North Down Borough Council </w:t>
      </w:r>
      <w:proofErr w:type="spellStart"/>
      <w:r w:rsidRPr="002B35D8">
        <w:rPr>
          <w:rFonts w:cs="Arial"/>
          <w:szCs w:val="24"/>
        </w:rPr>
        <w:t>Whitespots</w:t>
      </w:r>
      <w:proofErr w:type="spellEnd"/>
      <w:r w:rsidRPr="002B35D8">
        <w:rPr>
          <w:rFonts w:cs="Arial"/>
          <w:szCs w:val="24"/>
        </w:rPr>
        <w:t xml:space="preserve"> Country Park</w:t>
      </w:r>
    </w:p>
    <w:p w14:paraId="619D29BB" w14:textId="77777777" w:rsidR="00671EE7" w:rsidRPr="006A0352" w:rsidRDefault="00671EE7" w:rsidP="00671EE7">
      <w:pPr>
        <w:pStyle w:val="ListParagraph"/>
        <w:ind w:left="3905"/>
        <w:contextualSpacing w:val="0"/>
      </w:pPr>
    </w:p>
    <w:p w14:paraId="01D7C1E0" w14:textId="505CA859" w:rsidR="001E61D9" w:rsidRPr="00592F16" w:rsidRDefault="00004E8B" w:rsidP="00592F16">
      <w:pPr>
        <w:pStyle w:val="Heading1"/>
      </w:pPr>
      <w:r w:rsidRPr="00C517F6">
        <w:rPr>
          <w:u w:val="none"/>
        </w:rPr>
        <w:t>1</w:t>
      </w:r>
      <w:r w:rsidR="00671EE7" w:rsidRPr="00C517F6">
        <w:rPr>
          <w:u w:val="none"/>
        </w:rPr>
        <w:t>4</w:t>
      </w:r>
      <w:r w:rsidR="001E61D9" w:rsidRPr="00C517F6">
        <w:rPr>
          <w:u w:val="none"/>
        </w:rPr>
        <w:t>.</w:t>
      </w:r>
      <w:r w:rsidR="001E61D9" w:rsidRPr="00C517F6">
        <w:rPr>
          <w:u w:val="none"/>
        </w:rPr>
        <w:tab/>
      </w:r>
      <w:r w:rsidR="001E61D9" w:rsidRPr="00592F16">
        <w:t>Transfers of rights of Burial</w:t>
      </w:r>
    </w:p>
    <w:p w14:paraId="4D355A82" w14:textId="77777777" w:rsidR="001E61D9" w:rsidRDefault="001E61D9" w:rsidP="001E61D9"/>
    <w:p w14:paraId="7501DEEB" w14:textId="7A330747" w:rsidR="00484876" w:rsidRDefault="00336C14" w:rsidP="004B2BC6">
      <w:pPr>
        <w:rPr>
          <w:rFonts w:eastAsia="Times New Roman" w:cs="Arial"/>
          <w:bCs/>
          <w:szCs w:val="24"/>
        </w:rPr>
      </w:pPr>
      <w:r>
        <w:rPr>
          <w:rFonts w:eastAsia="Times New Roman" w:cs="Arial"/>
          <w:bCs/>
          <w:szCs w:val="24"/>
        </w:rPr>
        <w:t>The following transfers were received:</w:t>
      </w:r>
    </w:p>
    <w:p w14:paraId="4A2E75DE" w14:textId="77777777" w:rsidR="00336C14" w:rsidRDefault="00336C14" w:rsidP="004B2BC6">
      <w:pPr>
        <w:rPr>
          <w:rFonts w:eastAsia="Times New Roman" w:cs="Arial"/>
          <w:bCs/>
          <w:szCs w:val="24"/>
        </w:rPr>
      </w:pPr>
    </w:p>
    <w:p w14:paraId="3B9A3710" w14:textId="77777777" w:rsidR="00A62FE9" w:rsidRPr="00A62FE9" w:rsidRDefault="00A62FE9" w:rsidP="00A62FE9">
      <w:pPr>
        <w:rPr>
          <w:rFonts w:eastAsia="Calibri" w:cs="Arial"/>
          <w:b/>
          <w:bCs/>
          <w:szCs w:val="24"/>
          <w14:ligatures w14:val="standardContextual"/>
        </w:rPr>
      </w:pPr>
      <w:r w:rsidRPr="00A62FE9">
        <w:rPr>
          <w:rFonts w:eastAsia="Calibri" w:cs="Arial"/>
          <w:b/>
          <w:bCs/>
          <w:szCs w:val="24"/>
          <w14:ligatures w14:val="standardContextual"/>
        </w:rPr>
        <w:t xml:space="preserve">Clandeboye Cemetery </w:t>
      </w:r>
    </w:p>
    <w:p w14:paraId="263F4299"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Elizabeth Porter -Raymond Porter section AP 5027 </w:t>
      </w:r>
    </w:p>
    <w:p w14:paraId="63EA9CA1"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John Bell – Amanda Pawar section HX 3376 </w:t>
      </w:r>
    </w:p>
    <w:p w14:paraId="3A87BD68" w14:textId="77777777" w:rsidR="00A62FE9" w:rsidRPr="00A62FE9" w:rsidRDefault="00A62FE9" w:rsidP="00A62FE9">
      <w:pPr>
        <w:rPr>
          <w:rFonts w:eastAsia="Calibri" w:cs="Arial"/>
          <w:szCs w:val="24"/>
          <w14:ligatures w14:val="standardContextual"/>
        </w:rPr>
      </w:pPr>
    </w:p>
    <w:p w14:paraId="047A0E5C" w14:textId="77777777" w:rsidR="00A62FE9" w:rsidRPr="00A62FE9" w:rsidRDefault="00A62FE9" w:rsidP="00A62FE9">
      <w:pPr>
        <w:rPr>
          <w:rFonts w:eastAsia="Calibri" w:cs="Arial"/>
          <w:b/>
          <w:bCs/>
          <w:szCs w:val="24"/>
          <w14:ligatures w14:val="standardContextual"/>
        </w:rPr>
      </w:pPr>
      <w:r w:rsidRPr="00A62FE9">
        <w:rPr>
          <w:rFonts w:eastAsia="Calibri" w:cs="Arial"/>
          <w:b/>
          <w:bCs/>
          <w:szCs w:val="24"/>
          <w14:ligatures w14:val="standardContextual"/>
        </w:rPr>
        <w:t xml:space="preserve">Comber Cemetery </w:t>
      </w:r>
    </w:p>
    <w:p w14:paraId="59858F26"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Kathleen Presho- Joanne Veighey section 22 124 </w:t>
      </w:r>
    </w:p>
    <w:p w14:paraId="73D199B1"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Nigel Moreland – Karen Gamble section 18 50 </w:t>
      </w:r>
    </w:p>
    <w:p w14:paraId="4B0202ED"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Karen Gamble -Nigel Moreland section 18 49 </w:t>
      </w:r>
    </w:p>
    <w:p w14:paraId="27372008" w14:textId="77777777" w:rsidR="00A62FE9" w:rsidRPr="00A62FE9" w:rsidRDefault="00A62FE9" w:rsidP="00A62FE9">
      <w:pPr>
        <w:rPr>
          <w:rFonts w:eastAsia="Calibri" w:cs="Arial"/>
          <w:szCs w:val="24"/>
          <w14:ligatures w14:val="standardContextual"/>
        </w:rPr>
      </w:pPr>
    </w:p>
    <w:p w14:paraId="08D495E5" w14:textId="77777777" w:rsidR="00A62FE9" w:rsidRPr="00A62FE9" w:rsidRDefault="00A62FE9" w:rsidP="00A62FE9">
      <w:pPr>
        <w:rPr>
          <w:rFonts w:eastAsia="Calibri" w:cs="Arial"/>
          <w:b/>
          <w:bCs/>
          <w:szCs w:val="24"/>
          <w14:ligatures w14:val="standardContextual"/>
        </w:rPr>
      </w:pPr>
      <w:r w:rsidRPr="00A62FE9">
        <w:rPr>
          <w:rFonts w:eastAsia="Calibri" w:cs="Arial"/>
          <w:b/>
          <w:bCs/>
          <w:szCs w:val="24"/>
          <w14:ligatures w14:val="standardContextual"/>
        </w:rPr>
        <w:t>Duplicate:</w:t>
      </w:r>
    </w:p>
    <w:p w14:paraId="5E873480" w14:textId="77777777" w:rsidR="00A62FE9" w:rsidRPr="00A62FE9" w:rsidRDefault="00A62FE9" w:rsidP="00A62FE9">
      <w:pPr>
        <w:rPr>
          <w:rFonts w:eastAsia="Calibri" w:cs="Arial"/>
          <w:szCs w:val="24"/>
          <w14:ligatures w14:val="standardContextual"/>
        </w:rPr>
      </w:pPr>
      <w:r w:rsidRPr="00A62FE9">
        <w:rPr>
          <w:rFonts w:eastAsia="Calibri" w:cs="Arial"/>
          <w:szCs w:val="24"/>
          <w14:ligatures w14:val="standardContextual"/>
        </w:rPr>
        <w:t xml:space="preserve">John Brown </w:t>
      </w:r>
      <w:proofErr w:type="spellStart"/>
      <w:r w:rsidRPr="00A62FE9">
        <w:rPr>
          <w:rFonts w:eastAsia="Calibri" w:cs="Arial"/>
          <w:szCs w:val="24"/>
          <w14:ligatures w14:val="standardContextual"/>
        </w:rPr>
        <w:t>Movilla</w:t>
      </w:r>
      <w:proofErr w:type="spellEnd"/>
      <w:r w:rsidRPr="00A62FE9">
        <w:rPr>
          <w:rFonts w:eastAsia="Calibri" w:cs="Arial"/>
          <w:szCs w:val="24"/>
          <w14:ligatures w14:val="standardContextual"/>
        </w:rPr>
        <w:t xml:space="preserve"> Cemetery section 55 graves 384+385 </w:t>
      </w:r>
    </w:p>
    <w:p w14:paraId="03F60931" w14:textId="77777777" w:rsidR="00A62FE9" w:rsidRPr="00A62FE9" w:rsidRDefault="00A62FE9" w:rsidP="00A62FE9">
      <w:pPr>
        <w:rPr>
          <w:rFonts w:eastAsia="Calibri" w:cs="Arial"/>
          <w:b/>
          <w:bCs/>
          <w:szCs w:val="24"/>
          <w14:ligatures w14:val="standardContextual"/>
        </w:rPr>
      </w:pPr>
      <w:r w:rsidRPr="00A62FE9">
        <w:rPr>
          <w:rFonts w:eastAsia="Calibri" w:cs="Arial"/>
          <w:szCs w:val="24"/>
          <w14:ligatures w14:val="standardContextual"/>
        </w:rPr>
        <w:t>Gary Roath Ballyvester Cemetery Section G grave 108</w:t>
      </w:r>
      <w:r w:rsidRPr="00A62FE9">
        <w:rPr>
          <w:rFonts w:eastAsia="Calibri" w:cs="Arial"/>
          <w:b/>
          <w:bCs/>
          <w:szCs w:val="24"/>
          <w14:ligatures w14:val="standardContextual"/>
        </w:rPr>
        <w:t xml:space="preserve"> </w:t>
      </w:r>
    </w:p>
    <w:p w14:paraId="326C856E" w14:textId="77777777" w:rsidR="00336C14" w:rsidRDefault="00336C14" w:rsidP="004B2BC6">
      <w:pPr>
        <w:rPr>
          <w:rFonts w:eastAsia="Times New Roman" w:cs="Arial"/>
          <w:bCs/>
          <w:szCs w:val="24"/>
        </w:rPr>
      </w:pPr>
    </w:p>
    <w:p w14:paraId="2A0D1AB7" w14:textId="41BCF75F" w:rsidR="00520D42" w:rsidRPr="00362C53" w:rsidRDefault="00336C14" w:rsidP="004B2BC6">
      <w:pPr>
        <w:rPr>
          <w:rFonts w:eastAsia="Times New Roman" w:cs="Arial"/>
          <w:b/>
          <w:szCs w:val="24"/>
        </w:rPr>
      </w:pPr>
      <w:r w:rsidRPr="00336C14">
        <w:rPr>
          <w:rFonts w:eastAsia="Times New Roman" w:cs="Arial"/>
          <w:b/>
          <w:szCs w:val="24"/>
        </w:rPr>
        <w:t xml:space="preserve">RESOLVED, on the proposal of </w:t>
      </w:r>
      <w:r w:rsidR="00245268">
        <w:rPr>
          <w:rFonts w:eastAsia="Times New Roman" w:cs="Arial"/>
          <w:b/>
          <w:szCs w:val="24"/>
        </w:rPr>
        <w:t>Alderman Graham</w:t>
      </w:r>
      <w:r w:rsidRPr="00336C14">
        <w:rPr>
          <w:rFonts w:eastAsia="Times New Roman" w:cs="Arial"/>
          <w:b/>
          <w:szCs w:val="24"/>
        </w:rPr>
        <w:t xml:space="preserve">, seconded by </w:t>
      </w:r>
      <w:r w:rsidR="00245268">
        <w:rPr>
          <w:rFonts w:eastAsia="Times New Roman" w:cs="Arial"/>
          <w:b/>
          <w:szCs w:val="24"/>
        </w:rPr>
        <w:t>Councillor Martin</w:t>
      </w:r>
      <w:r w:rsidRPr="00336C14">
        <w:rPr>
          <w:rFonts w:eastAsia="Times New Roman" w:cs="Arial"/>
          <w:b/>
          <w:szCs w:val="24"/>
        </w:rPr>
        <w:t>, that the transfers be approved.</w:t>
      </w:r>
    </w:p>
    <w:p w14:paraId="0454555F" w14:textId="3D75E391" w:rsidR="001E61D9" w:rsidRPr="00600EA9" w:rsidRDefault="00437693" w:rsidP="00484876">
      <w:pPr>
        <w:tabs>
          <w:tab w:val="left" w:pos="0"/>
        </w:tabs>
        <w:rPr>
          <w:rFonts w:cs="Arial"/>
          <w:b/>
          <w:szCs w:val="24"/>
          <w:lang w:eastAsia="en-GB"/>
        </w:rPr>
      </w:pPr>
      <w:r>
        <w:rPr>
          <w:rFonts w:eastAsia="Times New Roman" w:cs="Arial"/>
          <w:szCs w:val="24"/>
        </w:rPr>
        <w:softHyphen/>
      </w:r>
    </w:p>
    <w:p w14:paraId="325BD6AF" w14:textId="2DE3B427" w:rsidR="001E61D9" w:rsidRPr="00592F16" w:rsidRDefault="00004E8B" w:rsidP="00592F16">
      <w:pPr>
        <w:pStyle w:val="Heading1"/>
      </w:pPr>
      <w:r w:rsidRPr="00C517F6">
        <w:rPr>
          <w:u w:val="none"/>
        </w:rPr>
        <w:t>1</w:t>
      </w:r>
      <w:r w:rsidR="00671EE7" w:rsidRPr="00C517F6">
        <w:rPr>
          <w:u w:val="none"/>
        </w:rPr>
        <w:t>5</w:t>
      </w:r>
      <w:r w:rsidR="001E61D9" w:rsidRPr="00C517F6">
        <w:rPr>
          <w:u w:val="none"/>
        </w:rPr>
        <w:t>.</w:t>
      </w:r>
      <w:r w:rsidR="001E61D9" w:rsidRPr="00C517F6">
        <w:rPr>
          <w:u w:val="none"/>
        </w:rPr>
        <w:tab/>
      </w:r>
      <w:r w:rsidR="001E61D9" w:rsidRPr="00592F16">
        <w:t xml:space="preserve">NOTICE OF MOTION STATUS REPORT </w:t>
      </w:r>
    </w:p>
    <w:p w14:paraId="0847C1C2" w14:textId="5252FF6F" w:rsidR="001E61D9" w:rsidRDefault="001E61D9" w:rsidP="001E61D9">
      <w:r>
        <w:tab/>
        <w:t>(Appendix</w:t>
      </w:r>
      <w:r w:rsidR="00ED5481">
        <w:t xml:space="preserve"> </w:t>
      </w:r>
      <w:r w:rsidR="00004E8B">
        <w:t>III</w:t>
      </w:r>
      <w:r>
        <w:t>)</w:t>
      </w:r>
      <w:r w:rsidRPr="00600EA9">
        <w:tab/>
        <w:t xml:space="preserve"> </w:t>
      </w:r>
    </w:p>
    <w:p w14:paraId="2014AF70" w14:textId="77777777" w:rsidR="00CD4FFE" w:rsidRPr="00600EA9" w:rsidRDefault="00CD4FFE" w:rsidP="001E61D9"/>
    <w:p w14:paraId="43E0DC35" w14:textId="77777777" w:rsidR="001E61D9" w:rsidRDefault="001E61D9" w:rsidP="001E61D9">
      <w:r w:rsidRPr="00600EA9">
        <w:rPr>
          <w:rFonts w:cs="Arial"/>
          <w:szCs w:val="24"/>
        </w:rPr>
        <w:t xml:space="preserve">PREVIOUSLY CIRCULATED:- </w:t>
      </w:r>
      <w:r>
        <w:rPr>
          <w:rFonts w:cs="Arial"/>
          <w:szCs w:val="24"/>
        </w:rPr>
        <w:t>A</w:t>
      </w:r>
      <w:r>
        <w:t xml:space="preserve"> Status Report in respect of Notices of Motion. </w:t>
      </w:r>
    </w:p>
    <w:p w14:paraId="246CC7F4" w14:textId="77777777" w:rsidR="001E61D9" w:rsidRDefault="001E61D9" w:rsidP="001E61D9"/>
    <w:p w14:paraId="7C3FA84A" w14:textId="5B1E52FD" w:rsidR="001E61D9" w:rsidRDefault="001E61D9" w:rsidP="001E61D9">
      <w:r>
        <w:t xml:space="preserve">This was a standing item on the Council agenda each month and its aim was to keep </w:t>
      </w:r>
      <w:r w:rsidR="006C763A">
        <w:t>M</w:t>
      </w:r>
      <w:r>
        <w:t>embers updated on the outcome of Motions. Please note that as each Motion had been dealt with, it would be removed from the report.</w:t>
      </w:r>
    </w:p>
    <w:p w14:paraId="3128181E" w14:textId="77777777" w:rsidR="001E61D9" w:rsidRPr="00600EA9" w:rsidRDefault="001E61D9" w:rsidP="001E61D9">
      <w:pPr>
        <w:rPr>
          <w:rFonts w:eastAsia="Times New Roman" w:cs="Times New Roman"/>
          <w:szCs w:val="20"/>
        </w:rPr>
      </w:pPr>
    </w:p>
    <w:p w14:paraId="6A320CD7" w14:textId="77777777" w:rsidR="001E61D9" w:rsidRPr="00600EA9" w:rsidRDefault="001E61D9" w:rsidP="001E61D9">
      <w:pPr>
        <w:rPr>
          <w:rFonts w:eastAsia="Times New Roman" w:cs="Times New Roman"/>
          <w:szCs w:val="20"/>
        </w:rPr>
      </w:pPr>
      <w:r w:rsidRPr="00600EA9">
        <w:rPr>
          <w:rFonts w:eastAsia="Times New Roman" w:cs="Times New Roman"/>
          <w:szCs w:val="20"/>
        </w:rPr>
        <w:t xml:space="preserve">RECOMMENDED that the Council notes the report.  </w:t>
      </w:r>
    </w:p>
    <w:p w14:paraId="1D237B0F" w14:textId="77777777" w:rsidR="001E61D9" w:rsidRPr="00600EA9" w:rsidRDefault="001E61D9" w:rsidP="001E61D9">
      <w:pPr>
        <w:rPr>
          <w:rFonts w:eastAsia="Times New Roman" w:cs="Times New Roman"/>
          <w:szCs w:val="20"/>
        </w:rPr>
      </w:pPr>
    </w:p>
    <w:p w14:paraId="7534B7F3" w14:textId="3A787C4B" w:rsidR="001E61D9" w:rsidRDefault="001E61D9" w:rsidP="001E61D9">
      <w:pPr>
        <w:rPr>
          <w:rFonts w:cs="Arial"/>
          <w:b/>
          <w:szCs w:val="24"/>
        </w:rPr>
      </w:pPr>
      <w:bookmarkStart w:id="20" w:name="_Hlk157511077"/>
      <w:r w:rsidRPr="00600EA9">
        <w:rPr>
          <w:rFonts w:cs="Arial"/>
          <w:b/>
          <w:szCs w:val="24"/>
        </w:rPr>
        <w:t>RESOLVED, on the proposal of</w:t>
      </w:r>
      <w:r w:rsidR="006A0352">
        <w:rPr>
          <w:rFonts w:cs="Arial"/>
          <w:b/>
          <w:szCs w:val="24"/>
        </w:rPr>
        <w:t xml:space="preserve"> </w:t>
      </w:r>
      <w:r w:rsidR="00245268">
        <w:rPr>
          <w:rFonts w:cs="Arial"/>
          <w:b/>
          <w:szCs w:val="24"/>
        </w:rPr>
        <w:t>Alderman Graham</w:t>
      </w:r>
      <w:r w:rsidRPr="00600EA9">
        <w:rPr>
          <w:rFonts w:cs="Arial"/>
          <w:b/>
          <w:szCs w:val="24"/>
        </w:rPr>
        <w:t>, seconded by</w:t>
      </w:r>
      <w:r w:rsidR="006A0352">
        <w:rPr>
          <w:rFonts w:cs="Arial"/>
          <w:b/>
          <w:szCs w:val="24"/>
        </w:rPr>
        <w:t xml:space="preserve"> </w:t>
      </w:r>
      <w:r w:rsidR="00245268">
        <w:rPr>
          <w:rFonts w:cs="Arial"/>
          <w:b/>
          <w:szCs w:val="24"/>
        </w:rPr>
        <w:t>Councillor Edmund</w:t>
      </w:r>
      <w:r w:rsidRPr="00600EA9">
        <w:rPr>
          <w:rFonts w:cs="Arial"/>
          <w:b/>
          <w:szCs w:val="24"/>
        </w:rPr>
        <w:t xml:space="preserve">, that the </w:t>
      </w:r>
      <w:bookmarkEnd w:id="20"/>
      <w:r w:rsidRPr="00600EA9">
        <w:rPr>
          <w:rFonts w:cs="Arial"/>
          <w:b/>
          <w:szCs w:val="24"/>
        </w:rPr>
        <w:t>recommendation be adopted.</w:t>
      </w:r>
    </w:p>
    <w:p w14:paraId="0281ECC0" w14:textId="77777777" w:rsidR="001E61D9" w:rsidRPr="00600EA9" w:rsidRDefault="001E61D9" w:rsidP="001E61D9">
      <w:pPr>
        <w:rPr>
          <w:rFonts w:cs="Arial"/>
          <w:b/>
          <w:szCs w:val="24"/>
        </w:rPr>
      </w:pPr>
    </w:p>
    <w:p w14:paraId="4D6444CF" w14:textId="4923498C" w:rsidR="001E61D9" w:rsidRDefault="00004E8B" w:rsidP="00592F16">
      <w:pPr>
        <w:pStyle w:val="Heading1"/>
      </w:pPr>
      <w:r w:rsidRPr="00C517F6">
        <w:rPr>
          <w:u w:val="none"/>
        </w:rPr>
        <w:t>1</w:t>
      </w:r>
      <w:r w:rsidR="00086920" w:rsidRPr="00C517F6">
        <w:rPr>
          <w:u w:val="none"/>
        </w:rPr>
        <w:t>6</w:t>
      </w:r>
      <w:r w:rsidR="001E61D9" w:rsidRPr="00C517F6">
        <w:rPr>
          <w:u w:val="none"/>
        </w:rPr>
        <w:t>.</w:t>
      </w:r>
      <w:r w:rsidR="001E61D9" w:rsidRPr="00C517F6">
        <w:rPr>
          <w:u w:val="none"/>
        </w:rPr>
        <w:tab/>
      </w:r>
      <w:r w:rsidR="001E61D9" w:rsidRPr="00592F16">
        <w:t xml:space="preserve">NOTICES OF MOTION </w:t>
      </w:r>
    </w:p>
    <w:p w14:paraId="2F2502CB" w14:textId="77777777" w:rsidR="001D13CF" w:rsidRDefault="001D13CF" w:rsidP="001E61D9">
      <w:pPr>
        <w:ind w:left="720" w:hanging="720"/>
        <w:rPr>
          <w:rFonts w:cs="Arial"/>
          <w:b/>
          <w:bCs/>
          <w:sz w:val="28"/>
          <w:szCs w:val="28"/>
          <w:u w:val="single"/>
        </w:rPr>
      </w:pPr>
    </w:p>
    <w:p w14:paraId="29C3FF1F" w14:textId="62CC3F15" w:rsidR="00671EE7" w:rsidRPr="00324712" w:rsidRDefault="00671EE7" w:rsidP="00324712">
      <w:pPr>
        <w:pStyle w:val="Heading2"/>
        <w:ind w:left="720" w:hanging="720"/>
        <w:rPr>
          <w:rStyle w:val="Heading1Char"/>
          <w:rFonts w:eastAsia="Calibri"/>
          <w:bCs/>
        </w:rPr>
      </w:pPr>
      <w:r w:rsidRPr="00324712">
        <w:rPr>
          <w:rFonts w:eastAsia="Calibri"/>
          <w:b/>
        </w:rPr>
        <w:t>16.1</w:t>
      </w:r>
      <w:r w:rsidRPr="00324712">
        <w:rPr>
          <w:rFonts w:ascii="Calibri" w:eastAsia="Calibri" w:hAnsi="Calibri" w:cs="Times New Roman"/>
          <w:b/>
          <w:sz w:val="22"/>
        </w:rPr>
        <w:tab/>
      </w:r>
      <w:r w:rsidRPr="00324712">
        <w:rPr>
          <w:rStyle w:val="Heading1Char"/>
          <w:rFonts w:eastAsia="Calibri"/>
          <w:bCs/>
          <w:sz w:val="24"/>
        </w:rPr>
        <w:t>Notice of Motion submitted by Councillor W Irvine and Councillor McKimm</w:t>
      </w:r>
      <w:r w:rsidRPr="00324712">
        <w:rPr>
          <w:rStyle w:val="Heading1Char"/>
          <w:rFonts w:eastAsia="Calibri"/>
          <w:bCs/>
        </w:rPr>
        <w:t xml:space="preserve"> </w:t>
      </w:r>
    </w:p>
    <w:p w14:paraId="5F1F0C72" w14:textId="77777777" w:rsidR="00671EE7" w:rsidRPr="00671EE7" w:rsidRDefault="00671EE7" w:rsidP="00785045">
      <w:pPr>
        <w:ind w:hanging="567"/>
        <w:rPr>
          <w:rFonts w:eastAsia="Calibri" w:cs="Arial"/>
          <w:szCs w:val="24"/>
        </w:rPr>
      </w:pPr>
    </w:p>
    <w:p w14:paraId="452D567E" w14:textId="77777777" w:rsidR="00671EE7" w:rsidRDefault="00671EE7" w:rsidP="00785045">
      <w:pPr>
        <w:rPr>
          <w:rFonts w:eastAsia="Calibri" w:cs="Arial"/>
          <w:szCs w:val="24"/>
        </w:rPr>
      </w:pPr>
      <w:r w:rsidRPr="00671EE7">
        <w:rPr>
          <w:rFonts w:eastAsia="Calibri" w:cs="Arial"/>
          <w:szCs w:val="24"/>
        </w:rPr>
        <w:t>That this Council writes to the Secretary of State to voice its objection to the NIO consultation on Water Charges and any attempt to introduce Water Charges to Northern Ireland.</w:t>
      </w:r>
    </w:p>
    <w:p w14:paraId="477F3A6E" w14:textId="77777777" w:rsidR="00785045" w:rsidRDefault="00785045" w:rsidP="00785045">
      <w:pPr>
        <w:rPr>
          <w:rFonts w:eastAsia="Calibri" w:cs="Arial"/>
          <w:szCs w:val="24"/>
        </w:rPr>
      </w:pPr>
    </w:p>
    <w:p w14:paraId="5CFBE071" w14:textId="289399D6" w:rsidR="00A62FE9" w:rsidRDefault="00A62FE9" w:rsidP="00785045">
      <w:pPr>
        <w:rPr>
          <w:rFonts w:cs="Arial"/>
          <w:b/>
          <w:szCs w:val="24"/>
        </w:rPr>
      </w:pPr>
      <w:bookmarkStart w:id="21" w:name="_Hlk157511110"/>
      <w:r w:rsidRPr="00600EA9">
        <w:rPr>
          <w:rFonts w:cs="Arial"/>
          <w:b/>
          <w:szCs w:val="24"/>
        </w:rPr>
        <w:t>RESOLVED, on the proposal of</w:t>
      </w:r>
      <w:r>
        <w:rPr>
          <w:rFonts w:cs="Arial"/>
          <w:b/>
          <w:szCs w:val="24"/>
        </w:rPr>
        <w:t xml:space="preserve"> </w:t>
      </w:r>
      <w:r w:rsidR="00245268">
        <w:rPr>
          <w:rFonts w:cs="Arial"/>
          <w:b/>
          <w:szCs w:val="24"/>
        </w:rPr>
        <w:t>Councillor McKimm</w:t>
      </w:r>
      <w:r w:rsidRPr="00600EA9">
        <w:rPr>
          <w:rFonts w:cs="Arial"/>
          <w:b/>
          <w:szCs w:val="24"/>
        </w:rPr>
        <w:t>, seconded by</w:t>
      </w:r>
      <w:r>
        <w:rPr>
          <w:rFonts w:cs="Arial"/>
          <w:b/>
          <w:szCs w:val="24"/>
        </w:rPr>
        <w:t xml:space="preserve"> </w:t>
      </w:r>
      <w:r w:rsidR="00245268">
        <w:rPr>
          <w:rFonts w:cs="Arial"/>
          <w:b/>
          <w:szCs w:val="24"/>
        </w:rPr>
        <w:t>Councillor W Irvine</w:t>
      </w:r>
      <w:r w:rsidRPr="00600EA9">
        <w:rPr>
          <w:rFonts w:cs="Arial"/>
          <w:b/>
          <w:szCs w:val="24"/>
        </w:rPr>
        <w:t>, that the</w:t>
      </w:r>
      <w:r>
        <w:rPr>
          <w:rFonts w:cs="Arial"/>
          <w:b/>
          <w:szCs w:val="24"/>
        </w:rPr>
        <w:t xml:space="preserve"> </w:t>
      </w:r>
      <w:r w:rsidR="00785045">
        <w:rPr>
          <w:rFonts w:cs="Arial"/>
          <w:b/>
          <w:szCs w:val="24"/>
        </w:rPr>
        <w:t>N</w:t>
      </w:r>
      <w:r>
        <w:rPr>
          <w:rFonts w:cs="Arial"/>
          <w:b/>
          <w:szCs w:val="24"/>
        </w:rPr>
        <w:t xml:space="preserve">otice of </w:t>
      </w:r>
      <w:r w:rsidR="00785045">
        <w:rPr>
          <w:rFonts w:cs="Arial"/>
          <w:b/>
          <w:szCs w:val="24"/>
        </w:rPr>
        <w:t>M</w:t>
      </w:r>
      <w:r>
        <w:rPr>
          <w:rFonts w:cs="Arial"/>
          <w:b/>
          <w:szCs w:val="24"/>
        </w:rPr>
        <w:t xml:space="preserve">otion be referred to the </w:t>
      </w:r>
      <w:r w:rsidR="00245268">
        <w:rPr>
          <w:rFonts w:cs="Arial"/>
          <w:b/>
          <w:szCs w:val="24"/>
        </w:rPr>
        <w:t>Corporate Services</w:t>
      </w:r>
      <w:r>
        <w:rPr>
          <w:rFonts w:cs="Arial"/>
          <w:b/>
          <w:szCs w:val="24"/>
        </w:rPr>
        <w:t xml:space="preserve"> Committee.</w:t>
      </w:r>
    </w:p>
    <w:p w14:paraId="38591F5C" w14:textId="77777777" w:rsidR="00785045" w:rsidRPr="00671EE7" w:rsidRDefault="00785045" w:rsidP="00785045">
      <w:pPr>
        <w:rPr>
          <w:rFonts w:cs="Arial"/>
          <w:szCs w:val="24"/>
        </w:rPr>
      </w:pPr>
    </w:p>
    <w:bookmarkEnd w:id="21"/>
    <w:p w14:paraId="775BFAE2" w14:textId="77777777" w:rsidR="00671EE7" w:rsidRPr="00324712" w:rsidRDefault="00671EE7" w:rsidP="00324712">
      <w:pPr>
        <w:pStyle w:val="Heading2"/>
        <w:ind w:left="720" w:hanging="720"/>
        <w:rPr>
          <w:rFonts w:eastAsia="Arial"/>
          <w:bCs/>
        </w:rPr>
      </w:pPr>
      <w:r w:rsidRPr="00324712">
        <w:rPr>
          <w:rFonts w:eastAsia="Arial"/>
          <w:b/>
        </w:rPr>
        <w:t>16.2</w:t>
      </w:r>
      <w:r w:rsidRPr="00324712">
        <w:rPr>
          <w:rFonts w:ascii="Calibri" w:eastAsia="Calibri" w:hAnsi="Calibri" w:cs="Times New Roman"/>
          <w:b/>
        </w:rPr>
        <w:tab/>
      </w:r>
      <w:r w:rsidRPr="00324712">
        <w:rPr>
          <w:rStyle w:val="Heading1Char"/>
          <w:rFonts w:eastAsia="Arial"/>
          <w:bCs/>
          <w:sz w:val="24"/>
        </w:rPr>
        <w:t>Notice of Motion submitted by Alderman Adair and Councillor Edmund</w:t>
      </w:r>
    </w:p>
    <w:p w14:paraId="1EB4AB83" w14:textId="77777777" w:rsidR="00671EE7" w:rsidRPr="00671EE7" w:rsidRDefault="00671EE7" w:rsidP="00671EE7">
      <w:pPr>
        <w:ind w:hanging="567"/>
        <w:rPr>
          <w:rFonts w:eastAsia="Arial" w:cs="Arial"/>
          <w:szCs w:val="24"/>
        </w:rPr>
      </w:pPr>
    </w:p>
    <w:p w14:paraId="14247A5D" w14:textId="77777777" w:rsidR="00671EE7" w:rsidRPr="00671EE7" w:rsidRDefault="00671EE7" w:rsidP="00671EE7">
      <w:pPr>
        <w:rPr>
          <w:rFonts w:eastAsia="Arial" w:cs="Arial"/>
          <w:szCs w:val="24"/>
        </w:rPr>
      </w:pPr>
      <w:r w:rsidRPr="00671EE7">
        <w:rPr>
          <w:rFonts w:eastAsia="Arial" w:cs="Arial"/>
          <w:szCs w:val="24"/>
        </w:rPr>
        <w:t>That Council Note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further Council task officers to bring forward a bi-monthly progress report on the development of the Portavogie 3G Pitch Project to Council.</w:t>
      </w:r>
    </w:p>
    <w:p w14:paraId="5676F6FC" w14:textId="77777777" w:rsidR="00671EE7" w:rsidRDefault="00671EE7" w:rsidP="00785045">
      <w:pPr>
        <w:ind w:hanging="567"/>
        <w:rPr>
          <w:rFonts w:eastAsia="Arial" w:cs="Arial"/>
          <w:szCs w:val="24"/>
        </w:rPr>
      </w:pPr>
    </w:p>
    <w:p w14:paraId="037EFCE3" w14:textId="1116549D" w:rsidR="00A62FE9" w:rsidRDefault="00A62FE9" w:rsidP="00785045">
      <w:pPr>
        <w:rPr>
          <w:rFonts w:cs="Arial"/>
          <w:b/>
          <w:szCs w:val="24"/>
        </w:rPr>
      </w:pPr>
      <w:r w:rsidRPr="00600EA9">
        <w:rPr>
          <w:rFonts w:cs="Arial"/>
          <w:b/>
          <w:szCs w:val="24"/>
        </w:rPr>
        <w:t>RESOLVED, on the proposal of</w:t>
      </w:r>
      <w:r>
        <w:rPr>
          <w:rFonts w:cs="Arial"/>
          <w:b/>
          <w:szCs w:val="24"/>
        </w:rPr>
        <w:t xml:space="preserve"> </w:t>
      </w:r>
      <w:r w:rsidR="00FF2D0D">
        <w:rPr>
          <w:rFonts w:cs="Arial"/>
          <w:b/>
          <w:szCs w:val="24"/>
        </w:rPr>
        <w:t>Alderman Adair</w:t>
      </w:r>
      <w:r w:rsidRPr="00600EA9">
        <w:rPr>
          <w:rFonts w:cs="Arial"/>
          <w:b/>
          <w:szCs w:val="24"/>
        </w:rPr>
        <w:t>, seconded by</w:t>
      </w:r>
      <w:r>
        <w:rPr>
          <w:rFonts w:cs="Arial"/>
          <w:b/>
          <w:szCs w:val="24"/>
        </w:rPr>
        <w:t xml:space="preserve"> </w:t>
      </w:r>
      <w:r w:rsidR="00FF2D0D">
        <w:rPr>
          <w:rFonts w:cs="Arial"/>
          <w:b/>
          <w:szCs w:val="24"/>
        </w:rPr>
        <w:t>Councillor Edmund</w:t>
      </w:r>
      <w:r w:rsidRPr="00600EA9">
        <w:rPr>
          <w:rFonts w:cs="Arial"/>
          <w:b/>
          <w:szCs w:val="24"/>
        </w:rPr>
        <w:t>, that the</w:t>
      </w:r>
      <w:r>
        <w:rPr>
          <w:rFonts w:cs="Arial"/>
          <w:b/>
          <w:szCs w:val="24"/>
        </w:rPr>
        <w:t xml:space="preserve"> </w:t>
      </w:r>
      <w:r w:rsidR="00785045">
        <w:rPr>
          <w:rFonts w:cs="Arial"/>
          <w:b/>
          <w:szCs w:val="24"/>
        </w:rPr>
        <w:t>N</w:t>
      </w:r>
      <w:r>
        <w:rPr>
          <w:rFonts w:cs="Arial"/>
          <w:b/>
          <w:szCs w:val="24"/>
        </w:rPr>
        <w:t xml:space="preserve">otice of </w:t>
      </w:r>
      <w:r w:rsidR="00785045">
        <w:rPr>
          <w:rFonts w:cs="Arial"/>
          <w:b/>
          <w:szCs w:val="24"/>
        </w:rPr>
        <w:t>M</w:t>
      </w:r>
      <w:r>
        <w:rPr>
          <w:rFonts w:cs="Arial"/>
          <w:b/>
          <w:szCs w:val="24"/>
        </w:rPr>
        <w:t xml:space="preserve">otion be referred to the </w:t>
      </w:r>
      <w:r w:rsidR="00FF2D0D">
        <w:rPr>
          <w:rFonts w:cs="Arial"/>
          <w:b/>
          <w:szCs w:val="24"/>
        </w:rPr>
        <w:t>Community and Wellbeing</w:t>
      </w:r>
      <w:r>
        <w:rPr>
          <w:rFonts w:cs="Arial"/>
          <w:b/>
          <w:szCs w:val="24"/>
        </w:rPr>
        <w:t xml:space="preserve"> Committee.</w:t>
      </w:r>
    </w:p>
    <w:p w14:paraId="19FF2824" w14:textId="77777777" w:rsidR="00785045" w:rsidRPr="00671EE7" w:rsidRDefault="00785045" w:rsidP="00785045">
      <w:pPr>
        <w:rPr>
          <w:rFonts w:eastAsia="Arial" w:cs="Arial"/>
          <w:szCs w:val="24"/>
        </w:rPr>
      </w:pPr>
    </w:p>
    <w:p w14:paraId="2CEDFA0A" w14:textId="19F2E8C5" w:rsidR="00671EE7" w:rsidRPr="00324712" w:rsidRDefault="00671EE7" w:rsidP="00324712">
      <w:pPr>
        <w:pStyle w:val="Heading2"/>
        <w:rPr>
          <w:b/>
          <w:bCs/>
        </w:rPr>
      </w:pPr>
      <w:r w:rsidRPr="00324712">
        <w:rPr>
          <w:b/>
          <w:bCs/>
        </w:rPr>
        <w:t>16.3</w:t>
      </w:r>
      <w:r w:rsidRPr="00324712">
        <w:rPr>
          <w:b/>
          <w:bCs/>
        </w:rPr>
        <w:tab/>
        <w:t xml:space="preserve"> </w:t>
      </w:r>
      <w:r w:rsidRPr="00324712">
        <w:rPr>
          <w:rStyle w:val="Heading1Char"/>
          <w:rFonts w:eastAsiaTheme="majorEastAsia" w:cstheme="majorBidi"/>
          <w:caps w:val="0"/>
          <w:sz w:val="24"/>
          <w:szCs w:val="26"/>
        </w:rPr>
        <w:t>Notice of Motion submitted by Councillor Wray and Alderman Smith</w:t>
      </w:r>
    </w:p>
    <w:p w14:paraId="409E18F7" w14:textId="77777777" w:rsidR="00671EE7" w:rsidRPr="00671EE7" w:rsidRDefault="00671EE7" w:rsidP="00785045">
      <w:pPr>
        <w:ind w:hanging="567"/>
        <w:rPr>
          <w:rFonts w:eastAsia="Arial" w:cs="Arial"/>
          <w:szCs w:val="24"/>
        </w:rPr>
      </w:pPr>
    </w:p>
    <w:p w14:paraId="0C309293" w14:textId="77777777" w:rsidR="00671EE7" w:rsidRPr="00671EE7" w:rsidRDefault="00671EE7" w:rsidP="00785045">
      <w:pPr>
        <w:rPr>
          <w:rFonts w:eastAsia="Arial" w:cs="Arial"/>
          <w:szCs w:val="24"/>
        </w:rPr>
      </w:pPr>
      <w:r w:rsidRPr="00671EE7">
        <w:rPr>
          <w:rFonts w:eastAsia="Arial" w:cs="Arial"/>
          <w:szCs w:val="24"/>
        </w:rPr>
        <w:t xml:space="preserve">That this Council writes to the Department of Infrastructure to once again express our deep concern at the poor state of roads across Ards and North Down. </w:t>
      </w:r>
    </w:p>
    <w:p w14:paraId="3E73D8E2" w14:textId="77777777" w:rsidR="00671EE7" w:rsidRPr="00671EE7" w:rsidRDefault="00671EE7" w:rsidP="00785045">
      <w:pPr>
        <w:rPr>
          <w:rFonts w:eastAsia="Arial" w:cs="Arial"/>
          <w:szCs w:val="24"/>
        </w:rPr>
      </w:pPr>
    </w:p>
    <w:p w14:paraId="7D543AE0" w14:textId="77777777" w:rsidR="00671EE7" w:rsidRPr="00671EE7" w:rsidRDefault="00671EE7" w:rsidP="00785045">
      <w:pPr>
        <w:rPr>
          <w:rFonts w:eastAsia="Arial" w:cs="Arial"/>
          <w:szCs w:val="24"/>
        </w:rPr>
      </w:pPr>
      <w:r w:rsidRPr="00671EE7">
        <w:rPr>
          <w:rFonts w:eastAsia="Arial" w:cs="Arial"/>
          <w:szCs w:val="24"/>
        </w:rPr>
        <w:t>Council further requests that DFI changes their policy in relation to the depth of potholes that are required to be repaired back to 20ml from the current 50ml in order to improve the quality and safety of our roads network.</w:t>
      </w:r>
    </w:p>
    <w:p w14:paraId="2363AF58" w14:textId="10A8004B" w:rsidR="00671EE7" w:rsidRDefault="00A62FE9" w:rsidP="00785045">
      <w:pPr>
        <w:ind w:hanging="567"/>
        <w:rPr>
          <w:rFonts w:eastAsia="Arial" w:cs="Arial"/>
          <w:szCs w:val="24"/>
        </w:rPr>
      </w:pPr>
      <w:r>
        <w:rPr>
          <w:rFonts w:eastAsia="Arial" w:cs="Arial"/>
          <w:szCs w:val="24"/>
        </w:rPr>
        <w:tab/>
      </w:r>
    </w:p>
    <w:p w14:paraId="1B546B60" w14:textId="4A0489C3" w:rsidR="00A62FE9" w:rsidRDefault="00A62FE9" w:rsidP="00785045">
      <w:pPr>
        <w:rPr>
          <w:rFonts w:cs="Arial"/>
          <w:b/>
          <w:szCs w:val="24"/>
        </w:rPr>
      </w:pPr>
      <w:r w:rsidRPr="00600EA9">
        <w:rPr>
          <w:rFonts w:cs="Arial"/>
          <w:b/>
          <w:szCs w:val="24"/>
        </w:rPr>
        <w:t>RESOLVED, on the proposal of</w:t>
      </w:r>
      <w:r>
        <w:rPr>
          <w:rFonts w:cs="Arial"/>
          <w:b/>
          <w:szCs w:val="24"/>
        </w:rPr>
        <w:t xml:space="preserve"> </w:t>
      </w:r>
      <w:r w:rsidR="00FF2D0D">
        <w:rPr>
          <w:rFonts w:cs="Arial"/>
          <w:b/>
          <w:szCs w:val="24"/>
        </w:rPr>
        <w:t>Councillor Wray</w:t>
      </w:r>
      <w:r w:rsidRPr="00600EA9">
        <w:rPr>
          <w:rFonts w:cs="Arial"/>
          <w:b/>
          <w:szCs w:val="24"/>
        </w:rPr>
        <w:t>, seconded by</w:t>
      </w:r>
      <w:r>
        <w:rPr>
          <w:rFonts w:cs="Arial"/>
          <w:b/>
          <w:szCs w:val="24"/>
        </w:rPr>
        <w:t xml:space="preserve"> </w:t>
      </w:r>
      <w:r w:rsidR="00FF2D0D">
        <w:rPr>
          <w:rFonts w:cs="Arial"/>
          <w:b/>
          <w:szCs w:val="24"/>
        </w:rPr>
        <w:t>Alderman Smith</w:t>
      </w:r>
      <w:r w:rsidRPr="00600EA9">
        <w:rPr>
          <w:rFonts w:cs="Arial"/>
          <w:b/>
          <w:szCs w:val="24"/>
        </w:rPr>
        <w:t>, that the</w:t>
      </w:r>
      <w:r>
        <w:rPr>
          <w:rFonts w:cs="Arial"/>
          <w:b/>
          <w:szCs w:val="24"/>
        </w:rPr>
        <w:t xml:space="preserve"> </w:t>
      </w:r>
      <w:r w:rsidR="00785045">
        <w:rPr>
          <w:rFonts w:cs="Arial"/>
          <w:b/>
          <w:szCs w:val="24"/>
        </w:rPr>
        <w:t>N</w:t>
      </w:r>
      <w:r>
        <w:rPr>
          <w:rFonts w:cs="Arial"/>
          <w:b/>
          <w:szCs w:val="24"/>
        </w:rPr>
        <w:t xml:space="preserve">otice of </w:t>
      </w:r>
      <w:r w:rsidR="00785045">
        <w:rPr>
          <w:rFonts w:cs="Arial"/>
          <w:b/>
          <w:szCs w:val="24"/>
        </w:rPr>
        <w:t>M</w:t>
      </w:r>
      <w:r>
        <w:rPr>
          <w:rFonts w:cs="Arial"/>
          <w:b/>
          <w:szCs w:val="24"/>
        </w:rPr>
        <w:t xml:space="preserve">otion be referred to the </w:t>
      </w:r>
      <w:r w:rsidR="00FF2D0D">
        <w:rPr>
          <w:rFonts w:cs="Arial"/>
          <w:b/>
          <w:szCs w:val="24"/>
        </w:rPr>
        <w:t>Corporate Services</w:t>
      </w:r>
      <w:r>
        <w:rPr>
          <w:rFonts w:cs="Arial"/>
          <w:b/>
          <w:szCs w:val="24"/>
        </w:rPr>
        <w:t xml:space="preserve"> Committee.</w:t>
      </w:r>
    </w:p>
    <w:p w14:paraId="614FAC83" w14:textId="77777777" w:rsidR="00785045" w:rsidRPr="00671EE7" w:rsidRDefault="00785045" w:rsidP="00324712"/>
    <w:p w14:paraId="424A8222" w14:textId="77777777" w:rsidR="00671EE7" w:rsidRPr="00324712" w:rsidRDefault="00671EE7" w:rsidP="00324712">
      <w:pPr>
        <w:pStyle w:val="Heading2"/>
        <w:rPr>
          <w:rFonts w:eastAsia="Arial"/>
          <w:b/>
          <w:bCs/>
          <w:u w:val="single"/>
        </w:rPr>
      </w:pPr>
      <w:r w:rsidRPr="00324712">
        <w:rPr>
          <w:rFonts w:eastAsia="Arial"/>
          <w:b/>
          <w:bCs/>
        </w:rPr>
        <w:t>16.4</w:t>
      </w:r>
      <w:r w:rsidRPr="00324712">
        <w:rPr>
          <w:rFonts w:eastAsia="Arial"/>
          <w:b/>
          <w:bCs/>
        </w:rPr>
        <w:tab/>
      </w:r>
      <w:r w:rsidRPr="00324712">
        <w:rPr>
          <w:rFonts w:eastAsia="Arial"/>
          <w:b/>
          <w:bCs/>
          <w:u w:val="single"/>
        </w:rPr>
        <w:t>Notice of Motion submitted by Councillor Boyle and Alderman McAlpine</w:t>
      </w:r>
    </w:p>
    <w:p w14:paraId="3F6F30E9" w14:textId="77777777" w:rsidR="00671EE7" w:rsidRPr="00671EE7" w:rsidRDefault="00671EE7" w:rsidP="00671EE7">
      <w:pPr>
        <w:rPr>
          <w:rFonts w:eastAsia="Arial" w:cs="Arial"/>
          <w:szCs w:val="24"/>
        </w:rPr>
      </w:pPr>
    </w:p>
    <w:p w14:paraId="27B43D54" w14:textId="77777777" w:rsidR="00671EE7" w:rsidRPr="00671EE7" w:rsidRDefault="00671EE7" w:rsidP="00671EE7">
      <w:pPr>
        <w:rPr>
          <w:rFonts w:eastAsia="Arial" w:cs="Arial"/>
          <w:szCs w:val="24"/>
        </w:rPr>
      </w:pPr>
      <w:r w:rsidRPr="00671EE7">
        <w:rPr>
          <w:rFonts w:eastAsia="Arial" w:cs="Arial"/>
          <w:szCs w:val="24"/>
        </w:rPr>
        <w:t>That this Council agrees to write to the Department for Infrastructure ( DfI ), seeking a meeting with elected members representing the Ards Peninsula DEA, to discuss the recent and ongoing interruptions to the Strangford Ferry Service.</w:t>
      </w:r>
    </w:p>
    <w:p w14:paraId="48A17B75" w14:textId="77777777" w:rsidR="00671EE7" w:rsidRDefault="00671EE7" w:rsidP="00671EE7">
      <w:pPr>
        <w:ind w:hanging="567"/>
        <w:rPr>
          <w:rFonts w:eastAsia="Arial" w:cs="Arial"/>
          <w:szCs w:val="24"/>
        </w:rPr>
      </w:pPr>
    </w:p>
    <w:p w14:paraId="239CE3CA" w14:textId="0CC4982D" w:rsidR="00A62FE9" w:rsidRPr="00671EE7" w:rsidRDefault="00FF2D0D" w:rsidP="00A62FE9">
      <w:pPr>
        <w:spacing w:after="160" w:line="259" w:lineRule="auto"/>
        <w:rPr>
          <w:rFonts w:eastAsia="Arial" w:cs="Arial"/>
          <w:szCs w:val="24"/>
        </w:rPr>
      </w:pPr>
      <w:r>
        <w:rPr>
          <w:rFonts w:cs="Arial"/>
          <w:b/>
          <w:szCs w:val="24"/>
        </w:rPr>
        <w:t>WITHDRAWN.</w:t>
      </w:r>
    </w:p>
    <w:p w14:paraId="760A1D54" w14:textId="77777777" w:rsidR="00671EE7" w:rsidRPr="00324712" w:rsidRDefault="00671EE7" w:rsidP="00324712">
      <w:pPr>
        <w:pStyle w:val="Heading2"/>
        <w:ind w:left="720" w:hanging="720"/>
        <w:rPr>
          <w:rFonts w:eastAsia="Arial"/>
          <w:bCs/>
          <w:u w:val="single"/>
        </w:rPr>
      </w:pPr>
      <w:r w:rsidRPr="00324712">
        <w:rPr>
          <w:rFonts w:eastAsia="Arial"/>
          <w:b/>
        </w:rPr>
        <w:t>16.5</w:t>
      </w:r>
      <w:r w:rsidRPr="00324712">
        <w:rPr>
          <w:rFonts w:eastAsia="Arial"/>
          <w:b/>
        </w:rPr>
        <w:tab/>
      </w:r>
      <w:r w:rsidRPr="00324712">
        <w:rPr>
          <w:rStyle w:val="Heading1Char"/>
          <w:rFonts w:eastAsia="Arial"/>
          <w:sz w:val="24"/>
        </w:rPr>
        <w:t>Notice of Motion submitted by Councillor McCollum and Councillor Morgan</w:t>
      </w:r>
    </w:p>
    <w:p w14:paraId="7D1419F2" w14:textId="77777777" w:rsidR="00671EE7" w:rsidRPr="00671EE7" w:rsidRDefault="00671EE7" w:rsidP="00671EE7">
      <w:pPr>
        <w:rPr>
          <w:rFonts w:eastAsia="Arial" w:cs="Arial"/>
          <w:szCs w:val="24"/>
        </w:rPr>
      </w:pPr>
    </w:p>
    <w:p w14:paraId="073451A1" w14:textId="77777777" w:rsidR="00671EE7" w:rsidRDefault="00671EE7" w:rsidP="00671EE7">
      <w:pPr>
        <w:rPr>
          <w:rFonts w:eastAsia="Arial" w:cs="Arial"/>
          <w:szCs w:val="24"/>
        </w:rPr>
      </w:pPr>
      <w:r w:rsidRPr="00671EE7">
        <w:rPr>
          <w:rFonts w:eastAsia="Arial" w:cs="Arial"/>
          <w:szCs w:val="24"/>
        </w:rPr>
        <w:t xml:space="preserve">That this Council acknowledges with concern the devastating impact of the planned closure of the Action Mental Health Promote Day Opportunities Service on its users, their families and the wider community throughout this borough and agrees to write urgently to the Chair and Chief Executive of South Eastern Health and Social Care Trust to call on the Trust to address funding pressures to secure the future of the service and centre at Enterprise Road, </w:t>
      </w:r>
      <w:proofErr w:type="spellStart"/>
      <w:r w:rsidRPr="00671EE7">
        <w:rPr>
          <w:rFonts w:eastAsia="Arial" w:cs="Arial"/>
          <w:szCs w:val="24"/>
        </w:rPr>
        <w:t>Conlig</w:t>
      </w:r>
      <w:proofErr w:type="spellEnd"/>
      <w:r w:rsidRPr="00671EE7">
        <w:rPr>
          <w:rFonts w:eastAsia="Arial" w:cs="Arial"/>
          <w:szCs w:val="24"/>
        </w:rPr>
        <w:t>.</w:t>
      </w:r>
    </w:p>
    <w:p w14:paraId="6030210C" w14:textId="77777777" w:rsidR="00FF2D0D" w:rsidRDefault="00FF2D0D" w:rsidP="00671EE7">
      <w:pPr>
        <w:rPr>
          <w:rFonts w:eastAsia="Arial" w:cs="Arial"/>
          <w:szCs w:val="24"/>
        </w:rPr>
      </w:pPr>
    </w:p>
    <w:p w14:paraId="4E5ED194" w14:textId="02C0F92C" w:rsidR="00FF2D0D" w:rsidRDefault="00FF2D0D" w:rsidP="00671EE7">
      <w:pPr>
        <w:rPr>
          <w:rFonts w:eastAsia="Arial" w:cs="Arial"/>
          <w:szCs w:val="24"/>
        </w:rPr>
      </w:pPr>
      <w:r>
        <w:rPr>
          <w:rFonts w:eastAsia="Arial" w:cs="Arial"/>
          <w:szCs w:val="24"/>
        </w:rPr>
        <w:t>The Mayor advised that she had granted a request to hear the Notice of Motion</w:t>
      </w:r>
      <w:r w:rsidR="00B66D21">
        <w:rPr>
          <w:rFonts w:eastAsia="Arial" w:cs="Arial"/>
          <w:szCs w:val="24"/>
        </w:rPr>
        <w:t xml:space="preserve"> </w:t>
      </w:r>
      <w:r>
        <w:rPr>
          <w:rFonts w:eastAsia="Arial" w:cs="Arial"/>
          <w:szCs w:val="24"/>
        </w:rPr>
        <w:t>due to the urgency of the matter.</w:t>
      </w:r>
    </w:p>
    <w:p w14:paraId="23FEB566" w14:textId="77777777" w:rsidR="00FF2D0D" w:rsidRDefault="00FF2D0D" w:rsidP="00671EE7">
      <w:pPr>
        <w:rPr>
          <w:rFonts w:eastAsia="Arial" w:cs="Arial"/>
          <w:szCs w:val="24"/>
        </w:rPr>
      </w:pPr>
    </w:p>
    <w:p w14:paraId="75313D7F" w14:textId="5ECDF4AC" w:rsidR="00FF2D0D" w:rsidRDefault="00FF2D0D" w:rsidP="00671EE7">
      <w:pPr>
        <w:rPr>
          <w:rFonts w:eastAsia="Arial" w:cs="Arial"/>
          <w:szCs w:val="24"/>
        </w:rPr>
      </w:pPr>
      <w:r>
        <w:rPr>
          <w:rFonts w:eastAsia="Arial" w:cs="Arial"/>
          <w:szCs w:val="24"/>
        </w:rPr>
        <w:t xml:space="preserve">Proposed by Councillor McCollum, seconded by Councillor Morgan, that the </w:t>
      </w:r>
      <w:r w:rsidR="00785045">
        <w:rPr>
          <w:rFonts w:eastAsia="Arial" w:cs="Arial"/>
          <w:szCs w:val="24"/>
        </w:rPr>
        <w:t>N</w:t>
      </w:r>
      <w:r>
        <w:rPr>
          <w:rFonts w:eastAsia="Arial" w:cs="Arial"/>
          <w:szCs w:val="24"/>
        </w:rPr>
        <w:t xml:space="preserve">otice of </w:t>
      </w:r>
      <w:r w:rsidR="00785045">
        <w:rPr>
          <w:rFonts w:eastAsia="Arial" w:cs="Arial"/>
          <w:szCs w:val="24"/>
        </w:rPr>
        <w:t>M</w:t>
      </w:r>
      <w:r>
        <w:rPr>
          <w:rFonts w:eastAsia="Arial" w:cs="Arial"/>
          <w:szCs w:val="24"/>
        </w:rPr>
        <w:t>otion be adopted.</w:t>
      </w:r>
    </w:p>
    <w:p w14:paraId="5F2A6937" w14:textId="77777777" w:rsidR="00FF2D0D" w:rsidRDefault="00FF2D0D" w:rsidP="00671EE7">
      <w:pPr>
        <w:rPr>
          <w:rFonts w:eastAsia="Arial" w:cs="Arial"/>
          <w:szCs w:val="24"/>
        </w:rPr>
      </w:pPr>
    </w:p>
    <w:p w14:paraId="1904D729" w14:textId="6910ADE8" w:rsidR="00B66D21" w:rsidRPr="00B66D21" w:rsidRDefault="00B66D21" w:rsidP="00B66D21">
      <w:pPr>
        <w:rPr>
          <w:rFonts w:eastAsia="Arial" w:cs="Arial"/>
          <w:szCs w:val="24"/>
        </w:rPr>
      </w:pPr>
      <w:r>
        <w:rPr>
          <w:rFonts w:eastAsia="Arial" w:cs="Arial"/>
          <w:szCs w:val="24"/>
        </w:rPr>
        <w:t>The proposer Councillor McCollum explained that 15</w:t>
      </w:r>
      <w:r w:rsidRPr="00B66D21">
        <w:rPr>
          <w:rFonts w:eastAsia="Arial" w:cs="Arial"/>
          <w:szCs w:val="24"/>
        </w:rPr>
        <w:t xml:space="preserve"> years ago, Action Mental Health opened the doors of its Promote Day Opportunities Centre in Bangor to an extremely grateful community of families throughout this borough who lived every day with learning disabilities. For very many of those families, coming to Promote had felt like coming home after a long journey of unsuccessful placements elsewhere in the community. For many users, their time at Promote had been the most rewarding of their lives, emotionally, </w:t>
      </w:r>
      <w:r w:rsidR="00696064" w:rsidRPr="00B66D21">
        <w:rPr>
          <w:rFonts w:eastAsia="Arial" w:cs="Arial"/>
          <w:szCs w:val="24"/>
        </w:rPr>
        <w:t>developmentally,</w:t>
      </w:r>
      <w:r w:rsidRPr="00B66D21">
        <w:rPr>
          <w:rFonts w:eastAsia="Arial" w:cs="Arial"/>
          <w:szCs w:val="24"/>
        </w:rPr>
        <w:t xml:space="preserve"> and socially. One family whom </w:t>
      </w:r>
      <w:r>
        <w:rPr>
          <w:rFonts w:eastAsia="Arial" w:cs="Arial"/>
          <w:szCs w:val="24"/>
        </w:rPr>
        <w:lastRenderedPageBreak/>
        <w:t>she</w:t>
      </w:r>
      <w:r w:rsidRPr="00B66D21">
        <w:rPr>
          <w:rFonts w:eastAsia="Arial" w:cs="Arial"/>
          <w:szCs w:val="24"/>
        </w:rPr>
        <w:t xml:space="preserve"> had known for many years would say that for their son, Promote represented his work, his life, his very identity. </w:t>
      </w:r>
    </w:p>
    <w:p w14:paraId="69BF08A6" w14:textId="77777777" w:rsidR="00B66D21" w:rsidRPr="00B66D21" w:rsidRDefault="00B66D21" w:rsidP="00B66D21">
      <w:pPr>
        <w:rPr>
          <w:rFonts w:eastAsia="Arial" w:cs="Arial"/>
          <w:szCs w:val="24"/>
        </w:rPr>
      </w:pPr>
    </w:p>
    <w:p w14:paraId="60BBB074" w14:textId="77777777" w:rsidR="00B66D21" w:rsidRPr="00B66D21" w:rsidRDefault="00B66D21" w:rsidP="00B66D21">
      <w:pPr>
        <w:rPr>
          <w:rFonts w:eastAsia="Arial" w:cs="Arial"/>
          <w:szCs w:val="24"/>
        </w:rPr>
      </w:pPr>
      <w:r w:rsidRPr="00B66D21">
        <w:rPr>
          <w:rFonts w:eastAsia="Arial" w:cs="Arial"/>
          <w:szCs w:val="24"/>
        </w:rPr>
        <w:t xml:space="preserve">Just over two weeks ago, those families of the 52 current service users received by email the devastating news that their centre was to close in a mere ten weeks. They were completely blindsided by the apparent suddenness of that decision and the perfunctory manner in which it was disclosed. Some families did not even receive the email and only found out by word of mouth some days later. Despite having received no prior warning, the families and Promote staff subsequently discovered that Action Mental Health had in fact terminated their contract with the </w:t>
      </w:r>
      <w:proofErr w:type="gramStart"/>
      <w:r w:rsidRPr="00B66D21">
        <w:rPr>
          <w:rFonts w:eastAsia="Arial" w:cs="Arial"/>
          <w:szCs w:val="24"/>
        </w:rPr>
        <w:t>South Eastern</w:t>
      </w:r>
      <w:proofErr w:type="gramEnd"/>
      <w:r w:rsidRPr="00B66D21">
        <w:rPr>
          <w:rFonts w:eastAsia="Arial" w:cs="Arial"/>
          <w:szCs w:val="24"/>
        </w:rPr>
        <w:t xml:space="preserve"> Health and Social Care Trust back in the previous November. The brevity of the time period they were given to adjust to this seismic change was a major factor in the distress they had been experiencing and a source of understandable grievance. </w:t>
      </w:r>
    </w:p>
    <w:p w14:paraId="1B6D3E6A" w14:textId="77777777" w:rsidR="00B66D21" w:rsidRPr="00B66D21" w:rsidRDefault="00B66D21" w:rsidP="00B66D21">
      <w:pPr>
        <w:rPr>
          <w:rFonts w:eastAsia="Arial" w:cs="Arial"/>
          <w:szCs w:val="24"/>
        </w:rPr>
      </w:pPr>
      <w:r w:rsidRPr="00B66D21">
        <w:rPr>
          <w:rFonts w:eastAsia="Arial" w:cs="Arial"/>
          <w:szCs w:val="24"/>
        </w:rPr>
        <w:t xml:space="preserve"> </w:t>
      </w:r>
    </w:p>
    <w:p w14:paraId="49002E0B" w14:textId="3FEC81FC" w:rsidR="00B66D21" w:rsidRPr="00B66D21" w:rsidRDefault="00B66D21" w:rsidP="00B66D21">
      <w:pPr>
        <w:rPr>
          <w:rFonts w:eastAsia="Arial" w:cs="Arial"/>
          <w:szCs w:val="24"/>
        </w:rPr>
      </w:pPr>
      <w:r w:rsidRPr="00B66D21">
        <w:rPr>
          <w:rFonts w:eastAsia="Arial" w:cs="Arial"/>
          <w:szCs w:val="24"/>
        </w:rPr>
        <w:t xml:space="preserve">The families were told in that email that they would be supported. They had not felt supported. They felt bereft, abandoned, marginalised and vulnerable. They found it inexplicable that a mental health charity could act with such apparent disregard for the mental health ramifications of their actions, not only on the users who had been healthy and happy during their time at Promote, but also their families, for whom Promote provided much needed security, peace of mind and respite from their caring </w:t>
      </w:r>
      <w:r w:rsidR="00007D8A" w:rsidRPr="00B66D21">
        <w:rPr>
          <w:rFonts w:eastAsia="Arial" w:cs="Arial"/>
          <w:szCs w:val="24"/>
        </w:rPr>
        <w:t>responsibilities</w:t>
      </w:r>
      <w:r w:rsidRPr="00B66D21">
        <w:rPr>
          <w:rFonts w:eastAsia="Arial" w:cs="Arial"/>
          <w:szCs w:val="24"/>
        </w:rPr>
        <w:t xml:space="preserve"> and also, in many cases, enabled them to earn a living. The uncertainty of the situation left many families feeling as if they were standing on a cliff edge. </w:t>
      </w:r>
    </w:p>
    <w:p w14:paraId="26F3250E" w14:textId="77777777" w:rsidR="00B66D21" w:rsidRPr="00B66D21" w:rsidRDefault="00B66D21" w:rsidP="00B66D21">
      <w:pPr>
        <w:rPr>
          <w:rFonts w:eastAsia="Arial" w:cs="Arial"/>
          <w:szCs w:val="24"/>
        </w:rPr>
      </w:pPr>
    </w:p>
    <w:p w14:paraId="58E14162" w14:textId="77777777" w:rsidR="00B66D21" w:rsidRPr="00B66D21" w:rsidRDefault="00B66D21" w:rsidP="00B66D21">
      <w:pPr>
        <w:rPr>
          <w:rFonts w:eastAsia="Arial" w:cs="Arial"/>
          <w:szCs w:val="24"/>
        </w:rPr>
      </w:pPr>
      <w:r w:rsidRPr="00B66D21">
        <w:rPr>
          <w:rFonts w:eastAsia="Arial" w:cs="Arial"/>
          <w:szCs w:val="24"/>
        </w:rPr>
        <w:t xml:space="preserve">She explained why Promote was special to those families, adding that it had a purpose built, state of the art premises, highly commended by everyone who used them. </w:t>
      </w:r>
    </w:p>
    <w:p w14:paraId="54962863" w14:textId="77777777" w:rsidR="00B66D21" w:rsidRPr="00B66D21" w:rsidRDefault="00B66D21" w:rsidP="00B66D21">
      <w:pPr>
        <w:rPr>
          <w:rFonts w:eastAsia="Arial" w:cs="Arial"/>
          <w:szCs w:val="24"/>
        </w:rPr>
      </w:pPr>
    </w:p>
    <w:p w14:paraId="1F984B5D" w14:textId="77777777" w:rsidR="00B66D21" w:rsidRPr="00B66D21" w:rsidRDefault="00B66D21" w:rsidP="00B66D21">
      <w:pPr>
        <w:rPr>
          <w:rFonts w:eastAsia="Arial" w:cs="Arial"/>
          <w:szCs w:val="24"/>
        </w:rPr>
      </w:pPr>
      <w:r w:rsidRPr="00B66D21">
        <w:rPr>
          <w:rFonts w:eastAsia="Arial" w:cs="Arial"/>
          <w:szCs w:val="24"/>
        </w:rPr>
        <w:t xml:space="preserve">The Promote staff, including its volunteers, was described by parents as “extraordinary” people with tremendous personal qualities, knowledge, skills and experience who were completely dedicated to their work. </w:t>
      </w:r>
    </w:p>
    <w:p w14:paraId="308FE9C1" w14:textId="77777777" w:rsidR="00B66D21" w:rsidRPr="00B66D21" w:rsidRDefault="00B66D21" w:rsidP="00B66D21">
      <w:pPr>
        <w:rPr>
          <w:rFonts w:eastAsia="Arial" w:cs="Arial"/>
          <w:szCs w:val="24"/>
        </w:rPr>
      </w:pPr>
    </w:p>
    <w:p w14:paraId="1C076915" w14:textId="77777777" w:rsidR="00B66D21" w:rsidRPr="00B66D21" w:rsidRDefault="00B66D21" w:rsidP="00B66D21">
      <w:pPr>
        <w:rPr>
          <w:rFonts w:eastAsia="Arial" w:cs="Arial"/>
          <w:szCs w:val="24"/>
        </w:rPr>
      </w:pPr>
      <w:r w:rsidRPr="00B66D21">
        <w:rPr>
          <w:rFonts w:eastAsia="Arial" w:cs="Arial"/>
          <w:szCs w:val="24"/>
        </w:rPr>
        <w:t xml:space="preserve">The sheer variety of courses and training that was offered at Promote, from ASDAN and OCN accreditation in computers, cooking, independent living is simply not within the capacity of other providers to offer. </w:t>
      </w:r>
    </w:p>
    <w:p w14:paraId="6357078B" w14:textId="77777777" w:rsidR="00B66D21" w:rsidRPr="00B66D21" w:rsidRDefault="00B66D21" w:rsidP="00B66D21">
      <w:pPr>
        <w:rPr>
          <w:rFonts w:eastAsia="Arial" w:cs="Arial"/>
          <w:szCs w:val="24"/>
        </w:rPr>
      </w:pPr>
    </w:p>
    <w:p w14:paraId="1CC95330" w14:textId="6F437F2E" w:rsidR="00B66D21" w:rsidRPr="00B66D21" w:rsidRDefault="00B66D21" w:rsidP="00B66D21">
      <w:pPr>
        <w:rPr>
          <w:rFonts w:eastAsia="Arial" w:cs="Arial"/>
          <w:szCs w:val="24"/>
        </w:rPr>
      </w:pPr>
      <w:r w:rsidRPr="00B66D21">
        <w:rPr>
          <w:rFonts w:eastAsia="Arial" w:cs="Arial"/>
          <w:szCs w:val="24"/>
        </w:rPr>
        <w:t>The breadth of the spectrum of complex needs and age ranges that Promote was able to cater for. Again</w:t>
      </w:r>
      <w:r w:rsidR="0058414A">
        <w:rPr>
          <w:rFonts w:eastAsia="Arial" w:cs="Arial"/>
          <w:szCs w:val="24"/>
        </w:rPr>
        <w:t>,</w:t>
      </w:r>
      <w:r w:rsidRPr="00B66D21">
        <w:rPr>
          <w:rFonts w:eastAsia="Arial" w:cs="Arial"/>
          <w:szCs w:val="24"/>
        </w:rPr>
        <w:t xml:space="preserve"> not within the capacity of other providers in the area.</w:t>
      </w:r>
    </w:p>
    <w:p w14:paraId="72891D4B" w14:textId="77777777" w:rsidR="00B66D21" w:rsidRPr="00B66D21" w:rsidRDefault="00B66D21" w:rsidP="00B66D21">
      <w:pPr>
        <w:rPr>
          <w:rFonts w:eastAsia="Arial" w:cs="Arial"/>
          <w:szCs w:val="24"/>
        </w:rPr>
      </w:pPr>
    </w:p>
    <w:p w14:paraId="1135C3AE" w14:textId="53A234C1" w:rsidR="00B66D21" w:rsidRPr="00B66D21" w:rsidRDefault="00B66D21" w:rsidP="00B66D21">
      <w:pPr>
        <w:rPr>
          <w:rFonts w:eastAsia="Arial" w:cs="Arial"/>
          <w:szCs w:val="24"/>
        </w:rPr>
      </w:pPr>
      <w:r w:rsidRPr="00B66D21">
        <w:rPr>
          <w:rFonts w:eastAsia="Arial" w:cs="Arial"/>
          <w:szCs w:val="24"/>
        </w:rPr>
        <w:t xml:space="preserve">This year the funding deficit which led to the decision to close Promote would amount to just under £100,000.  Not an insignificant sum but a paltry amount when compared to the Trust’s budget of just under £1bn. And while no one could deny the enormous funding pressures the Trust was under, the potential of this </w:t>
      </w:r>
      <w:r w:rsidR="00116789" w:rsidRPr="00B66D21">
        <w:rPr>
          <w:rFonts w:eastAsia="Arial" w:cs="Arial"/>
          <w:szCs w:val="24"/>
        </w:rPr>
        <w:t>short-term</w:t>
      </w:r>
      <w:r w:rsidRPr="00B66D21">
        <w:rPr>
          <w:rFonts w:eastAsia="Arial" w:cs="Arial"/>
          <w:szCs w:val="24"/>
        </w:rPr>
        <w:t xml:space="preserve"> saving to be a truly false economy was significant when one considered the </w:t>
      </w:r>
      <w:r w:rsidR="0058414A" w:rsidRPr="00B66D21">
        <w:rPr>
          <w:rFonts w:eastAsia="Arial" w:cs="Arial"/>
          <w:szCs w:val="24"/>
        </w:rPr>
        <w:t>knock-on</w:t>
      </w:r>
      <w:r w:rsidRPr="00B66D21">
        <w:rPr>
          <w:rFonts w:eastAsia="Arial" w:cs="Arial"/>
          <w:szCs w:val="24"/>
        </w:rPr>
        <w:t xml:space="preserve"> effects that this disruption would inevitably cause to the physical and mental health of its users and their families. </w:t>
      </w:r>
    </w:p>
    <w:p w14:paraId="56A0A062" w14:textId="77777777" w:rsidR="00B66D21" w:rsidRPr="00B66D21" w:rsidRDefault="00B66D21" w:rsidP="00B66D21">
      <w:pPr>
        <w:rPr>
          <w:rFonts w:eastAsia="Arial" w:cs="Arial"/>
          <w:szCs w:val="24"/>
        </w:rPr>
      </w:pPr>
    </w:p>
    <w:p w14:paraId="6B35B5F4" w14:textId="77777777" w:rsidR="00B66D21" w:rsidRPr="00B66D21" w:rsidRDefault="00B66D21" w:rsidP="00B66D21">
      <w:pPr>
        <w:rPr>
          <w:rFonts w:eastAsia="Arial" w:cs="Arial"/>
          <w:szCs w:val="24"/>
        </w:rPr>
      </w:pPr>
      <w:r w:rsidRPr="00B66D21">
        <w:rPr>
          <w:rFonts w:eastAsia="Arial" w:cs="Arial"/>
          <w:szCs w:val="24"/>
        </w:rPr>
        <w:t xml:space="preserve">Families and carers who lived with learning disabilities were accustomed to having to fight for their loved ones. They had all been doing it for years and it was impossible not to be moved by the Promote family’s resilience and determination to keep the </w:t>
      </w:r>
      <w:r w:rsidRPr="00B66D21">
        <w:rPr>
          <w:rFonts w:eastAsia="Arial" w:cs="Arial"/>
          <w:szCs w:val="24"/>
        </w:rPr>
        <w:lastRenderedPageBreak/>
        <w:t xml:space="preserve">doors of this vital service open. She commended their dignity and the intelligence of their response to this crisis. They had galvanised support from within their communities and the sector but also politically and through all media platforms across Northern Ireland. </w:t>
      </w:r>
    </w:p>
    <w:p w14:paraId="06923021" w14:textId="77777777" w:rsidR="00B66D21" w:rsidRPr="00B66D21" w:rsidRDefault="00B66D21" w:rsidP="00B66D21">
      <w:pPr>
        <w:rPr>
          <w:rFonts w:eastAsia="Arial" w:cs="Arial"/>
          <w:szCs w:val="24"/>
        </w:rPr>
      </w:pPr>
    </w:p>
    <w:p w14:paraId="314D176A" w14:textId="3816B970" w:rsidR="00B66D21" w:rsidRPr="00B66D21" w:rsidRDefault="00B66D21" w:rsidP="00B66D21">
      <w:pPr>
        <w:rPr>
          <w:rFonts w:eastAsia="Arial" w:cs="Arial"/>
          <w:szCs w:val="24"/>
        </w:rPr>
      </w:pPr>
      <w:r w:rsidRPr="00B66D21">
        <w:rPr>
          <w:rFonts w:eastAsia="Arial" w:cs="Arial"/>
          <w:szCs w:val="24"/>
        </w:rPr>
        <w:t xml:space="preserve">Councillor McCollum </w:t>
      </w:r>
      <w:r w:rsidR="00BA6B20">
        <w:rPr>
          <w:rFonts w:eastAsia="Arial" w:cs="Arial"/>
          <w:szCs w:val="24"/>
        </w:rPr>
        <w:t xml:space="preserve">said that </w:t>
      </w:r>
      <w:r w:rsidRPr="00B66D21">
        <w:rPr>
          <w:rFonts w:eastAsia="Arial" w:cs="Arial"/>
          <w:szCs w:val="24"/>
        </w:rPr>
        <w:t>along with fellow representatives from the Alliance Party, including Stephen Farry, Andrew Muir, Nick Mathison and Connie Egan</w:t>
      </w:r>
      <w:r w:rsidR="00BA6B20">
        <w:rPr>
          <w:rFonts w:eastAsia="Arial" w:cs="Arial"/>
          <w:szCs w:val="24"/>
        </w:rPr>
        <w:t>,</w:t>
      </w:r>
      <w:r w:rsidRPr="00B66D21">
        <w:rPr>
          <w:rFonts w:eastAsia="Arial" w:cs="Arial"/>
          <w:szCs w:val="24"/>
        </w:rPr>
        <w:t xml:space="preserve"> had now met on several occasions with parents and with Action Mental Health and most recently yesterday at a joint meeting with the Trust. </w:t>
      </w:r>
    </w:p>
    <w:p w14:paraId="75880489" w14:textId="77777777" w:rsidR="00B66D21" w:rsidRPr="00B66D21" w:rsidRDefault="00B66D21" w:rsidP="00B66D21">
      <w:pPr>
        <w:rPr>
          <w:rFonts w:eastAsia="Arial" w:cs="Arial"/>
          <w:szCs w:val="24"/>
        </w:rPr>
      </w:pPr>
    </w:p>
    <w:p w14:paraId="7E230376" w14:textId="5533C55D" w:rsidR="00B66D21" w:rsidRPr="00B66D21" w:rsidRDefault="00B66D21" w:rsidP="00B66D21">
      <w:pPr>
        <w:rPr>
          <w:rFonts w:eastAsia="Arial" w:cs="Arial"/>
          <w:szCs w:val="24"/>
        </w:rPr>
      </w:pPr>
      <w:r w:rsidRPr="00B66D21">
        <w:rPr>
          <w:rFonts w:eastAsia="Arial" w:cs="Arial"/>
          <w:szCs w:val="24"/>
        </w:rPr>
        <w:t>She was able to report cause for optimism in that the Trust ha</w:t>
      </w:r>
      <w:r w:rsidR="00007D8A">
        <w:rPr>
          <w:rFonts w:eastAsia="Arial" w:cs="Arial"/>
          <w:szCs w:val="24"/>
        </w:rPr>
        <w:t>d</w:t>
      </w:r>
      <w:r w:rsidRPr="00B66D21">
        <w:rPr>
          <w:rFonts w:eastAsia="Arial" w:cs="Arial"/>
          <w:szCs w:val="24"/>
        </w:rPr>
        <w:t xml:space="preserve"> today informed that another provider ha</w:t>
      </w:r>
      <w:r w:rsidR="00007D8A">
        <w:rPr>
          <w:rFonts w:eastAsia="Arial" w:cs="Arial"/>
          <w:szCs w:val="24"/>
        </w:rPr>
        <w:t>d</w:t>
      </w:r>
      <w:r w:rsidRPr="00B66D21">
        <w:rPr>
          <w:rFonts w:eastAsia="Arial" w:cs="Arial"/>
          <w:szCs w:val="24"/>
        </w:rPr>
        <w:t xml:space="preserve"> been secured to take over the contract and contingency arrangements </w:t>
      </w:r>
      <w:r w:rsidR="00007D8A">
        <w:rPr>
          <w:rFonts w:eastAsia="Arial" w:cs="Arial"/>
          <w:szCs w:val="24"/>
        </w:rPr>
        <w:t>were</w:t>
      </w:r>
      <w:r w:rsidRPr="00B66D21">
        <w:rPr>
          <w:rFonts w:eastAsia="Arial" w:cs="Arial"/>
          <w:szCs w:val="24"/>
        </w:rPr>
        <w:t xml:space="preserve"> in place.</w:t>
      </w:r>
    </w:p>
    <w:p w14:paraId="2048C446" w14:textId="77777777" w:rsidR="00B66D21" w:rsidRPr="00B66D21" w:rsidRDefault="00B66D21" w:rsidP="00B66D21">
      <w:pPr>
        <w:rPr>
          <w:rFonts w:eastAsia="Arial" w:cs="Arial"/>
          <w:szCs w:val="24"/>
        </w:rPr>
      </w:pPr>
      <w:r w:rsidRPr="00B66D21">
        <w:rPr>
          <w:rFonts w:eastAsia="Arial" w:cs="Arial"/>
          <w:szCs w:val="24"/>
        </w:rPr>
        <w:t> </w:t>
      </w:r>
    </w:p>
    <w:p w14:paraId="229E7564" w14:textId="674BB9EB" w:rsidR="00B66D21" w:rsidRPr="00B66D21" w:rsidRDefault="00B66D21" w:rsidP="00B66D21">
      <w:pPr>
        <w:rPr>
          <w:rFonts w:eastAsia="Arial" w:cs="Arial"/>
          <w:szCs w:val="24"/>
        </w:rPr>
      </w:pPr>
      <w:r w:rsidRPr="00B66D21">
        <w:rPr>
          <w:rFonts w:eastAsia="Arial" w:cs="Arial"/>
          <w:szCs w:val="24"/>
        </w:rPr>
        <w:t xml:space="preserve">Given the history in this case, it was now paramount that communication remained open, </w:t>
      </w:r>
      <w:r w:rsidR="0058414A" w:rsidRPr="00B66D21">
        <w:rPr>
          <w:rFonts w:eastAsia="Arial" w:cs="Arial"/>
          <w:szCs w:val="24"/>
        </w:rPr>
        <w:t>fluid and</w:t>
      </w:r>
      <w:r w:rsidRPr="00B66D21">
        <w:rPr>
          <w:rFonts w:eastAsia="Arial" w:cs="Arial"/>
          <w:szCs w:val="24"/>
        </w:rPr>
        <w:t xml:space="preserve"> that regular updates were provided.  These families needed reassurance that any transfer of services would be seamless and would ensure that their loved ones would have the structure, predictability and compassion which was essential to their wellbeing.  </w:t>
      </w:r>
    </w:p>
    <w:p w14:paraId="340A4D81" w14:textId="77777777" w:rsidR="00B66D21" w:rsidRPr="00B66D21" w:rsidRDefault="00B66D21" w:rsidP="00B66D21">
      <w:pPr>
        <w:rPr>
          <w:rFonts w:eastAsia="Arial" w:cs="Arial"/>
          <w:szCs w:val="24"/>
        </w:rPr>
      </w:pPr>
      <w:r w:rsidRPr="00B66D21">
        <w:rPr>
          <w:rFonts w:eastAsia="Arial" w:cs="Arial"/>
          <w:szCs w:val="24"/>
        </w:rPr>
        <w:t> </w:t>
      </w:r>
    </w:p>
    <w:p w14:paraId="0A4C0EFB" w14:textId="564AFF5F" w:rsidR="00B66D21" w:rsidRDefault="00BA6B20" w:rsidP="00B66D21">
      <w:pPr>
        <w:rPr>
          <w:rFonts w:eastAsia="Arial" w:cs="Arial"/>
          <w:szCs w:val="24"/>
        </w:rPr>
      </w:pPr>
      <w:r>
        <w:rPr>
          <w:rFonts w:eastAsia="Arial" w:cs="Arial"/>
          <w:szCs w:val="24"/>
        </w:rPr>
        <w:t>She said tha</w:t>
      </w:r>
      <w:r w:rsidR="00007D8A">
        <w:rPr>
          <w:rFonts w:eastAsia="Arial" w:cs="Arial"/>
          <w:szCs w:val="24"/>
        </w:rPr>
        <w:t xml:space="preserve">t </w:t>
      </w:r>
      <w:r>
        <w:rPr>
          <w:rFonts w:eastAsia="Arial" w:cs="Arial"/>
          <w:szCs w:val="24"/>
        </w:rPr>
        <w:t xml:space="preserve">it </w:t>
      </w:r>
      <w:r w:rsidR="00007D8A">
        <w:rPr>
          <w:rFonts w:eastAsia="Arial" w:cs="Arial"/>
          <w:szCs w:val="24"/>
        </w:rPr>
        <w:t>was the duty of elected representatives</w:t>
      </w:r>
      <w:r w:rsidR="00B66D21" w:rsidRPr="00B66D21">
        <w:rPr>
          <w:rFonts w:eastAsia="Arial" w:cs="Arial"/>
          <w:szCs w:val="24"/>
        </w:rPr>
        <w:t xml:space="preserve"> to continue to advocate for </w:t>
      </w:r>
      <w:r w:rsidR="00007D8A">
        <w:rPr>
          <w:rFonts w:eastAsia="Arial" w:cs="Arial"/>
          <w:szCs w:val="24"/>
        </w:rPr>
        <w:t>those</w:t>
      </w:r>
      <w:r w:rsidR="00B66D21" w:rsidRPr="00B66D21">
        <w:rPr>
          <w:rFonts w:eastAsia="Arial" w:cs="Arial"/>
          <w:szCs w:val="24"/>
        </w:rPr>
        <w:t xml:space="preserve"> families in pushing for the Promote Centre to remain open and</w:t>
      </w:r>
      <w:r w:rsidR="00007D8A">
        <w:rPr>
          <w:rFonts w:eastAsia="Arial" w:cs="Arial"/>
          <w:szCs w:val="24"/>
        </w:rPr>
        <w:t xml:space="preserve"> she</w:t>
      </w:r>
      <w:r w:rsidR="00B66D21" w:rsidRPr="00B66D21">
        <w:rPr>
          <w:rFonts w:eastAsia="Arial" w:cs="Arial"/>
          <w:szCs w:val="24"/>
        </w:rPr>
        <w:t xml:space="preserve"> therefore ask</w:t>
      </w:r>
      <w:r w:rsidR="00007D8A">
        <w:rPr>
          <w:rFonts w:eastAsia="Arial" w:cs="Arial"/>
          <w:szCs w:val="24"/>
        </w:rPr>
        <w:t>ed</w:t>
      </w:r>
      <w:r w:rsidR="00B66D21" w:rsidRPr="00B66D21">
        <w:rPr>
          <w:rFonts w:eastAsia="Arial" w:cs="Arial"/>
          <w:szCs w:val="24"/>
        </w:rPr>
        <w:t xml:space="preserve"> for </w:t>
      </w:r>
      <w:r w:rsidR="00007D8A">
        <w:rPr>
          <w:rFonts w:eastAsia="Arial" w:cs="Arial"/>
          <w:szCs w:val="24"/>
        </w:rPr>
        <w:t>the Council’s</w:t>
      </w:r>
      <w:r w:rsidR="00B66D21" w:rsidRPr="00B66D21">
        <w:rPr>
          <w:rFonts w:eastAsia="Arial" w:cs="Arial"/>
          <w:szCs w:val="24"/>
        </w:rPr>
        <w:t xml:space="preserve"> agreement to write to the Trust in those terms as a matter of urgency. </w:t>
      </w:r>
    </w:p>
    <w:p w14:paraId="6B9558EF" w14:textId="77777777" w:rsidR="00B66D21" w:rsidRDefault="00B66D21" w:rsidP="00B66D21">
      <w:pPr>
        <w:rPr>
          <w:rFonts w:eastAsia="Arial" w:cs="Arial"/>
          <w:szCs w:val="24"/>
        </w:rPr>
      </w:pPr>
    </w:p>
    <w:p w14:paraId="6BD5E107" w14:textId="1D52AA41" w:rsidR="00B66D21" w:rsidRDefault="00B66D21" w:rsidP="00B66D21">
      <w:pPr>
        <w:rPr>
          <w:rFonts w:eastAsia="Arial" w:cs="Arial"/>
          <w:szCs w:val="24"/>
        </w:rPr>
      </w:pPr>
      <w:r>
        <w:rPr>
          <w:rFonts w:eastAsia="Arial" w:cs="Arial"/>
          <w:szCs w:val="24"/>
        </w:rPr>
        <w:t>The seconder, Councillor Morgan added that s</w:t>
      </w:r>
      <w:r w:rsidRPr="00B66D21">
        <w:rPr>
          <w:rFonts w:eastAsia="Arial" w:cs="Arial"/>
          <w:szCs w:val="24"/>
        </w:rPr>
        <w:t xml:space="preserve">he had been so disappointed that the situation at </w:t>
      </w:r>
      <w:r w:rsidR="00007D8A">
        <w:rPr>
          <w:rFonts w:eastAsia="Arial" w:cs="Arial"/>
          <w:szCs w:val="24"/>
        </w:rPr>
        <w:t>Promote</w:t>
      </w:r>
      <w:r w:rsidRPr="00B66D21">
        <w:rPr>
          <w:rFonts w:eastAsia="Arial" w:cs="Arial"/>
          <w:szCs w:val="24"/>
        </w:rPr>
        <w:t xml:space="preserve"> had ever arisen and it should never have happened. </w:t>
      </w:r>
    </w:p>
    <w:p w14:paraId="02F543EC" w14:textId="77777777" w:rsidR="00B66D21" w:rsidRPr="00B66D21" w:rsidRDefault="00B66D21" w:rsidP="00B66D21">
      <w:pPr>
        <w:rPr>
          <w:rFonts w:eastAsia="Arial" w:cs="Arial"/>
          <w:szCs w:val="24"/>
        </w:rPr>
      </w:pPr>
    </w:p>
    <w:p w14:paraId="0726B6F1" w14:textId="56D7E518" w:rsidR="00B66D21" w:rsidRDefault="00B66D21" w:rsidP="00B66D21">
      <w:pPr>
        <w:rPr>
          <w:rFonts w:eastAsia="Arial" w:cs="Arial"/>
          <w:szCs w:val="24"/>
        </w:rPr>
      </w:pPr>
      <w:r w:rsidRPr="00B66D21">
        <w:rPr>
          <w:rFonts w:eastAsia="Arial" w:cs="Arial"/>
          <w:szCs w:val="24"/>
        </w:rPr>
        <w:t xml:space="preserve">She urged members to think about the 50 adults and their families who used this extremely valuable, and much-loved service.  They were being put in an extremely difficult and worrying situation. These were the very people who should be receiving help and support and be treated with great care and sensitivity.  They were receiving the exact opposite and she felt that people appeared to be an afterthought and had certainly come well below any financial consideration.  Council must not allow this to go unnoticed and the </w:t>
      </w:r>
      <w:proofErr w:type="gramStart"/>
      <w:r w:rsidRPr="00B66D21">
        <w:rPr>
          <w:rFonts w:eastAsia="Arial" w:cs="Arial"/>
          <w:szCs w:val="24"/>
        </w:rPr>
        <w:t>South Eastern</w:t>
      </w:r>
      <w:proofErr w:type="gramEnd"/>
      <w:r w:rsidRPr="00B66D21">
        <w:rPr>
          <w:rFonts w:eastAsia="Arial" w:cs="Arial"/>
          <w:szCs w:val="24"/>
        </w:rPr>
        <w:t xml:space="preserve"> Health and Social Care </w:t>
      </w:r>
      <w:r w:rsidR="00BA6B20">
        <w:rPr>
          <w:rFonts w:eastAsia="Arial" w:cs="Arial"/>
          <w:szCs w:val="24"/>
        </w:rPr>
        <w:t>T</w:t>
      </w:r>
      <w:r w:rsidRPr="00B66D21">
        <w:rPr>
          <w:rFonts w:eastAsia="Arial" w:cs="Arial"/>
          <w:szCs w:val="24"/>
        </w:rPr>
        <w:t>rust must do better.</w:t>
      </w:r>
    </w:p>
    <w:p w14:paraId="00BD89ED" w14:textId="77777777" w:rsidR="00B66D21" w:rsidRPr="00B66D21" w:rsidRDefault="00B66D21" w:rsidP="00B66D21">
      <w:pPr>
        <w:rPr>
          <w:rFonts w:eastAsia="Arial" w:cs="Arial"/>
          <w:szCs w:val="24"/>
        </w:rPr>
      </w:pPr>
    </w:p>
    <w:p w14:paraId="7344F684" w14:textId="1A31397E" w:rsidR="00B66D21" w:rsidRDefault="00116789" w:rsidP="00B66D21">
      <w:pPr>
        <w:rPr>
          <w:rFonts w:eastAsia="Arial" w:cs="Arial"/>
          <w:szCs w:val="24"/>
        </w:rPr>
      </w:pPr>
      <w:r>
        <w:rPr>
          <w:rFonts w:eastAsia="Arial" w:cs="Arial"/>
          <w:szCs w:val="24"/>
        </w:rPr>
        <w:t>Earlier in the day there had been word of</w:t>
      </w:r>
      <w:r w:rsidR="00B66D21" w:rsidRPr="00B66D21">
        <w:rPr>
          <w:rFonts w:eastAsia="Arial" w:cs="Arial"/>
          <w:szCs w:val="24"/>
        </w:rPr>
        <w:t xml:space="preserve"> a solution.  This was great news and she hoped this worked out for all concerned.  But surely a solution should have been found first and well before any closure announcements.  Council needed to keep the pressure on.</w:t>
      </w:r>
    </w:p>
    <w:p w14:paraId="5AB2C882" w14:textId="77777777" w:rsidR="00B66D21" w:rsidRPr="00B66D21" w:rsidRDefault="00B66D21" w:rsidP="00B66D21">
      <w:pPr>
        <w:rPr>
          <w:rFonts w:eastAsia="Arial" w:cs="Arial"/>
          <w:szCs w:val="24"/>
        </w:rPr>
      </w:pPr>
    </w:p>
    <w:p w14:paraId="648A56CE" w14:textId="1B3F9546" w:rsidR="00B66D21" w:rsidRPr="00B66D21" w:rsidRDefault="00B66D21" w:rsidP="00B66D21">
      <w:pPr>
        <w:rPr>
          <w:rFonts w:eastAsia="Arial" w:cs="Arial"/>
          <w:szCs w:val="24"/>
        </w:rPr>
      </w:pPr>
      <w:r w:rsidRPr="00B66D21">
        <w:rPr>
          <w:rFonts w:eastAsia="Arial" w:cs="Arial"/>
          <w:szCs w:val="24"/>
        </w:rPr>
        <w:t>Continuing, she urged Council to support the motion. Firstly, because a solution and excellent facilities and services must be provided for these adults, their families, and the Borough.</w:t>
      </w:r>
      <w:r>
        <w:rPr>
          <w:rFonts w:eastAsia="Arial" w:cs="Arial"/>
          <w:szCs w:val="24"/>
        </w:rPr>
        <w:t xml:space="preserve"> </w:t>
      </w:r>
      <w:r w:rsidRPr="00B66D21">
        <w:rPr>
          <w:rFonts w:eastAsia="Arial" w:cs="Arial"/>
          <w:szCs w:val="24"/>
        </w:rPr>
        <w:t>Secondly because users of this service, and indeed any other service user needed to be shown proper respect and consideration at all times.  Council needed to show our anger at this thoughtless treatment of a particularly vulnerable group of adults.</w:t>
      </w:r>
    </w:p>
    <w:p w14:paraId="75303D78" w14:textId="77777777" w:rsidR="00FF2D0D" w:rsidRDefault="00FF2D0D" w:rsidP="00671EE7">
      <w:pPr>
        <w:rPr>
          <w:rFonts w:eastAsia="Arial" w:cs="Arial"/>
          <w:szCs w:val="24"/>
        </w:rPr>
      </w:pPr>
    </w:p>
    <w:p w14:paraId="6DBBE6D4" w14:textId="03D9675F" w:rsidR="00B66D21" w:rsidRDefault="00B66D21" w:rsidP="00B66D21">
      <w:pPr>
        <w:rPr>
          <w:rFonts w:eastAsia="Arial" w:cs="Arial"/>
          <w:szCs w:val="24"/>
        </w:rPr>
      </w:pPr>
      <w:r>
        <w:rPr>
          <w:rFonts w:eastAsia="Arial" w:cs="Arial"/>
          <w:szCs w:val="24"/>
        </w:rPr>
        <w:lastRenderedPageBreak/>
        <w:t xml:space="preserve">Councillor McKee rose to </w:t>
      </w:r>
      <w:r w:rsidRPr="00B66D21">
        <w:rPr>
          <w:rFonts w:eastAsia="Arial" w:cs="Arial"/>
          <w:szCs w:val="24"/>
        </w:rPr>
        <w:t>support this Notice of Motion</w:t>
      </w:r>
      <w:r>
        <w:rPr>
          <w:rFonts w:eastAsia="Arial" w:cs="Arial"/>
          <w:szCs w:val="24"/>
        </w:rPr>
        <w:t>, pointing to a similar notice of motion he had submitted along</w:t>
      </w:r>
      <w:r w:rsidR="00BA6B20">
        <w:rPr>
          <w:rFonts w:eastAsia="Arial" w:cs="Arial"/>
          <w:szCs w:val="24"/>
        </w:rPr>
        <w:t xml:space="preserve"> with</w:t>
      </w:r>
      <w:r>
        <w:rPr>
          <w:rFonts w:eastAsia="Arial" w:cs="Arial"/>
          <w:szCs w:val="24"/>
        </w:rPr>
        <w:t xml:space="preserve"> Councillor Kendall </w:t>
      </w:r>
      <w:r w:rsidRPr="00B66D21">
        <w:rPr>
          <w:rFonts w:eastAsia="Arial" w:cs="Arial"/>
          <w:szCs w:val="24"/>
        </w:rPr>
        <w:t>seeking the Council’s support for those affected by this crisis in Learning Disability Services in the Borough. </w:t>
      </w:r>
    </w:p>
    <w:p w14:paraId="581055AE" w14:textId="5AF46B0E" w:rsidR="00B66D21" w:rsidRPr="00B66D21" w:rsidRDefault="00B66D21" w:rsidP="00B66D21">
      <w:pPr>
        <w:rPr>
          <w:rFonts w:eastAsia="Arial" w:cs="Arial"/>
          <w:szCs w:val="24"/>
        </w:rPr>
      </w:pPr>
      <w:r w:rsidRPr="00B66D21">
        <w:rPr>
          <w:rFonts w:eastAsia="Arial" w:cs="Arial"/>
          <w:szCs w:val="24"/>
        </w:rPr>
        <w:t> </w:t>
      </w:r>
    </w:p>
    <w:p w14:paraId="05B3E116" w14:textId="3EFC5E1A" w:rsidR="00B66D21" w:rsidRDefault="00B66D21" w:rsidP="00B66D21">
      <w:pPr>
        <w:rPr>
          <w:rFonts w:eastAsia="Arial" w:cs="Arial"/>
          <w:szCs w:val="24"/>
        </w:rPr>
      </w:pPr>
      <w:r w:rsidRPr="00B66D21">
        <w:rPr>
          <w:rFonts w:eastAsia="Arial" w:cs="Arial"/>
          <w:szCs w:val="24"/>
        </w:rPr>
        <w:t>Although it appear</w:t>
      </w:r>
      <w:r>
        <w:rPr>
          <w:rFonts w:eastAsia="Arial" w:cs="Arial"/>
          <w:szCs w:val="24"/>
        </w:rPr>
        <w:t>ed</w:t>
      </w:r>
      <w:r w:rsidRPr="00B66D21">
        <w:rPr>
          <w:rFonts w:eastAsia="Arial" w:cs="Arial"/>
          <w:szCs w:val="24"/>
        </w:rPr>
        <w:t xml:space="preserve"> that there ha</w:t>
      </w:r>
      <w:r>
        <w:rPr>
          <w:rFonts w:eastAsia="Arial" w:cs="Arial"/>
          <w:szCs w:val="24"/>
        </w:rPr>
        <w:t>d</w:t>
      </w:r>
      <w:r w:rsidRPr="00B66D21">
        <w:rPr>
          <w:rFonts w:eastAsia="Arial" w:cs="Arial"/>
          <w:szCs w:val="24"/>
        </w:rPr>
        <w:t xml:space="preserve"> been a reprieve for the services at Promote, with the hope that a new provider </w:t>
      </w:r>
      <w:r>
        <w:rPr>
          <w:rFonts w:eastAsia="Arial" w:cs="Arial"/>
          <w:szCs w:val="24"/>
        </w:rPr>
        <w:t>was</w:t>
      </w:r>
      <w:r w:rsidRPr="00B66D21">
        <w:rPr>
          <w:rFonts w:eastAsia="Arial" w:cs="Arial"/>
          <w:szCs w:val="24"/>
        </w:rPr>
        <w:t xml:space="preserve"> stepping in to take over from Action Mental Health. That being said, it remain</w:t>
      </w:r>
      <w:r>
        <w:rPr>
          <w:rFonts w:eastAsia="Arial" w:cs="Arial"/>
          <w:szCs w:val="24"/>
        </w:rPr>
        <w:t>ed</w:t>
      </w:r>
      <w:r w:rsidRPr="00B66D21">
        <w:rPr>
          <w:rFonts w:eastAsia="Arial" w:cs="Arial"/>
          <w:szCs w:val="24"/>
        </w:rPr>
        <w:t xml:space="preserve"> disgraceful that vital day opportunity placements for 52 residents of this Borough </w:t>
      </w:r>
      <w:r>
        <w:rPr>
          <w:rFonts w:eastAsia="Arial" w:cs="Arial"/>
          <w:szCs w:val="24"/>
        </w:rPr>
        <w:t>had</w:t>
      </w:r>
      <w:r w:rsidRPr="00B66D21">
        <w:rPr>
          <w:rFonts w:eastAsia="Arial" w:cs="Arial"/>
          <w:szCs w:val="24"/>
        </w:rPr>
        <w:t xml:space="preserve"> been under threat. </w:t>
      </w:r>
    </w:p>
    <w:p w14:paraId="4062AB31" w14:textId="77777777" w:rsidR="00B66D21" w:rsidRPr="00B66D21" w:rsidRDefault="00B66D21" w:rsidP="00B66D21">
      <w:pPr>
        <w:rPr>
          <w:rFonts w:eastAsia="Arial" w:cs="Arial"/>
          <w:szCs w:val="24"/>
        </w:rPr>
      </w:pPr>
    </w:p>
    <w:p w14:paraId="60CEB98B" w14:textId="022420AF" w:rsidR="00B66D21" w:rsidRDefault="00B66D21" w:rsidP="00B66D21">
      <w:pPr>
        <w:rPr>
          <w:rFonts w:eastAsia="Arial" w:cs="Arial"/>
          <w:szCs w:val="24"/>
        </w:rPr>
      </w:pPr>
      <w:r>
        <w:rPr>
          <w:rFonts w:eastAsia="Arial" w:cs="Arial"/>
          <w:szCs w:val="24"/>
        </w:rPr>
        <w:t>Councillor McKee continued, explaining that having</w:t>
      </w:r>
      <w:r w:rsidRPr="00B66D21">
        <w:rPr>
          <w:rFonts w:eastAsia="Arial" w:cs="Arial"/>
          <w:szCs w:val="24"/>
        </w:rPr>
        <w:t xml:space="preserve"> worked in Learning Disability Day Opportunity Services for over a decade, </w:t>
      </w:r>
      <w:r w:rsidR="00CD6634">
        <w:rPr>
          <w:rFonts w:eastAsia="Arial" w:cs="Arial"/>
          <w:szCs w:val="24"/>
        </w:rPr>
        <w:t>he</w:t>
      </w:r>
      <w:r w:rsidRPr="00B66D21">
        <w:rPr>
          <w:rFonts w:eastAsia="Arial" w:cs="Arial"/>
          <w:szCs w:val="24"/>
        </w:rPr>
        <w:t xml:space="preserve"> kn</w:t>
      </w:r>
      <w:r w:rsidR="00CD6634">
        <w:rPr>
          <w:rFonts w:eastAsia="Arial" w:cs="Arial"/>
          <w:szCs w:val="24"/>
        </w:rPr>
        <w:t>e</w:t>
      </w:r>
      <w:r w:rsidRPr="00B66D21">
        <w:rPr>
          <w:rFonts w:eastAsia="Arial" w:cs="Arial"/>
          <w:szCs w:val="24"/>
        </w:rPr>
        <w:t xml:space="preserve">w how important places like Promote </w:t>
      </w:r>
      <w:r w:rsidR="00CD6634">
        <w:rPr>
          <w:rFonts w:eastAsia="Arial" w:cs="Arial"/>
          <w:szCs w:val="24"/>
        </w:rPr>
        <w:t>were</w:t>
      </w:r>
      <w:r w:rsidRPr="00B66D21">
        <w:rPr>
          <w:rFonts w:eastAsia="Arial" w:cs="Arial"/>
          <w:szCs w:val="24"/>
        </w:rPr>
        <w:t xml:space="preserve"> to those who attend</w:t>
      </w:r>
      <w:r w:rsidR="00CD6634">
        <w:rPr>
          <w:rFonts w:eastAsia="Arial" w:cs="Arial"/>
          <w:szCs w:val="24"/>
        </w:rPr>
        <w:t>ed</w:t>
      </w:r>
      <w:r w:rsidRPr="00B66D21">
        <w:rPr>
          <w:rFonts w:eastAsia="Arial" w:cs="Arial"/>
          <w:szCs w:val="24"/>
        </w:rPr>
        <w:t xml:space="preserve">. The distress and uncertainty caused to all including families, staff and volunteers </w:t>
      </w:r>
      <w:r w:rsidR="00CD6634">
        <w:rPr>
          <w:rFonts w:eastAsia="Arial" w:cs="Arial"/>
          <w:szCs w:val="24"/>
        </w:rPr>
        <w:t>was</w:t>
      </w:r>
      <w:r w:rsidRPr="00B66D21">
        <w:rPr>
          <w:rFonts w:eastAsia="Arial" w:cs="Arial"/>
          <w:szCs w:val="24"/>
        </w:rPr>
        <w:t xml:space="preserve"> shameful. That hard-working staff </w:t>
      </w:r>
      <w:r w:rsidR="00CD6634">
        <w:rPr>
          <w:rFonts w:eastAsia="Arial" w:cs="Arial"/>
          <w:szCs w:val="24"/>
        </w:rPr>
        <w:t>had</w:t>
      </w:r>
      <w:r w:rsidRPr="00B66D21">
        <w:rPr>
          <w:rFonts w:eastAsia="Arial" w:cs="Arial"/>
          <w:szCs w:val="24"/>
        </w:rPr>
        <w:t xml:space="preserve"> been at risk of redundancy after providing such valuable opportunities for those who attend</w:t>
      </w:r>
      <w:r w:rsidR="00CD6634">
        <w:rPr>
          <w:rFonts w:eastAsia="Arial" w:cs="Arial"/>
          <w:szCs w:val="24"/>
        </w:rPr>
        <w:t>ed</w:t>
      </w:r>
      <w:r w:rsidRPr="00B66D21">
        <w:rPr>
          <w:rFonts w:eastAsia="Arial" w:cs="Arial"/>
          <w:szCs w:val="24"/>
        </w:rPr>
        <w:t xml:space="preserve">, </w:t>
      </w:r>
      <w:r w:rsidR="00CD6634">
        <w:rPr>
          <w:rFonts w:eastAsia="Arial" w:cs="Arial"/>
          <w:szCs w:val="24"/>
        </w:rPr>
        <w:t>was</w:t>
      </w:r>
      <w:r w:rsidRPr="00B66D21">
        <w:rPr>
          <w:rFonts w:eastAsia="Arial" w:cs="Arial"/>
          <w:szCs w:val="24"/>
        </w:rPr>
        <w:t xml:space="preserve"> appalling.  </w:t>
      </w:r>
    </w:p>
    <w:p w14:paraId="7BE7A02A" w14:textId="77777777" w:rsidR="00CD6634" w:rsidRPr="00B66D21" w:rsidRDefault="00CD6634" w:rsidP="00B66D21">
      <w:pPr>
        <w:rPr>
          <w:rFonts w:eastAsia="Arial" w:cs="Arial"/>
          <w:szCs w:val="24"/>
        </w:rPr>
      </w:pPr>
    </w:p>
    <w:p w14:paraId="75B0FE4E" w14:textId="77777777" w:rsidR="00B66D21" w:rsidRDefault="00B66D21" w:rsidP="00B66D21">
      <w:pPr>
        <w:rPr>
          <w:rFonts w:eastAsia="Arial" w:cs="Arial"/>
          <w:szCs w:val="24"/>
        </w:rPr>
      </w:pPr>
      <w:r w:rsidRPr="00B66D21">
        <w:rPr>
          <w:rFonts w:eastAsia="Arial" w:cs="Arial"/>
          <w:szCs w:val="24"/>
        </w:rPr>
        <w:t>Action Mental Health had been left in a difficult position, unable to continue to cover the increasing costs to provide this service when uplifts from the Trusts and Department were not forthcoming.  </w:t>
      </w:r>
    </w:p>
    <w:p w14:paraId="7A086B1F" w14:textId="77777777" w:rsidR="00CD6634" w:rsidRPr="00B66D21" w:rsidRDefault="00CD6634" w:rsidP="00B66D21">
      <w:pPr>
        <w:rPr>
          <w:rFonts w:eastAsia="Arial" w:cs="Arial"/>
          <w:szCs w:val="24"/>
        </w:rPr>
      </w:pPr>
    </w:p>
    <w:p w14:paraId="2218FD5C" w14:textId="2DF464D9" w:rsidR="00B66D21" w:rsidRDefault="00B66D21" w:rsidP="00B66D21">
      <w:pPr>
        <w:rPr>
          <w:rFonts w:eastAsia="Arial" w:cs="Arial"/>
          <w:szCs w:val="24"/>
        </w:rPr>
      </w:pPr>
      <w:r w:rsidRPr="00B66D21">
        <w:rPr>
          <w:rFonts w:eastAsia="Arial" w:cs="Arial"/>
          <w:szCs w:val="24"/>
        </w:rPr>
        <w:t xml:space="preserve">Although the focus of this issue </w:t>
      </w:r>
      <w:r w:rsidR="00CD6634">
        <w:rPr>
          <w:rFonts w:eastAsia="Arial" w:cs="Arial"/>
          <w:szCs w:val="24"/>
        </w:rPr>
        <w:t>was</w:t>
      </w:r>
      <w:r w:rsidRPr="00B66D21">
        <w:rPr>
          <w:rFonts w:eastAsia="Arial" w:cs="Arial"/>
          <w:szCs w:val="24"/>
        </w:rPr>
        <w:t xml:space="preserve"> local, we </w:t>
      </w:r>
      <w:r w:rsidR="00CD6634">
        <w:rPr>
          <w:rFonts w:eastAsia="Arial" w:cs="Arial"/>
          <w:szCs w:val="24"/>
        </w:rPr>
        <w:t>could not</w:t>
      </w:r>
      <w:r w:rsidRPr="00B66D21">
        <w:rPr>
          <w:rFonts w:eastAsia="Arial" w:cs="Arial"/>
          <w:szCs w:val="24"/>
        </w:rPr>
        <w:t xml:space="preserve"> lose sight of the crisis in public financing and the punishment budget introduced by the Tory Secretary for State for Northern Ireland, that ha</w:t>
      </w:r>
      <w:r w:rsidR="00CD6634">
        <w:rPr>
          <w:rFonts w:eastAsia="Arial" w:cs="Arial"/>
          <w:szCs w:val="24"/>
        </w:rPr>
        <w:t>d</w:t>
      </w:r>
      <w:r w:rsidRPr="00B66D21">
        <w:rPr>
          <w:rFonts w:eastAsia="Arial" w:cs="Arial"/>
          <w:szCs w:val="24"/>
        </w:rPr>
        <w:t xml:space="preserve"> led to services like this one, to be at risk.  </w:t>
      </w:r>
    </w:p>
    <w:p w14:paraId="522D261C" w14:textId="77777777" w:rsidR="00CD6634" w:rsidRPr="00B66D21" w:rsidRDefault="00CD6634" w:rsidP="00B66D21">
      <w:pPr>
        <w:rPr>
          <w:rFonts w:eastAsia="Arial" w:cs="Arial"/>
          <w:szCs w:val="24"/>
        </w:rPr>
      </w:pPr>
    </w:p>
    <w:p w14:paraId="33BC7230" w14:textId="0658A520" w:rsidR="00B66D21" w:rsidRDefault="00B66D21" w:rsidP="00B66D21">
      <w:pPr>
        <w:rPr>
          <w:rFonts w:eastAsia="Arial" w:cs="Arial"/>
          <w:szCs w:val="24"/>
        </w:rPr>
      </w:pPr>
      <w:r w:rsidRPr="00B66D21">
        <w:rPr>
          <w:rFonts w:eastAsia="Arial" w:cs="Arial"/>
          <w:szCs w:val="24"/>
        </w:rPr>
        <w:t xml:space="preserve">This </w:t>
      </w:r>
      <w:r w:rsidR="00CD6634">
        <w:rPr>
          <w:rFonts w:eastAsia="Arial" w:cs="Arial"/>
          <w:szCs w:val="24"/>
        </w:rPr>
        <w:t>was</w:t>
      </w:r>
      <w:r w:rsidRPr="00B66D21">
        <w:rPr>
          <w:rFonts w:eastAsia="Arial" w:cs="Arial"/>
          <w:szCs w:val="24"/>
        </w:rPr>
        <w:t xml:space="preserve"> a prime example of why Northern Ireland need</w:t>
      </w:r>
      <w:r w:rsidR="00CD6634">
        <w:rPr>
          <w:rFonts w:eastAsia="Arial" w:cs="Arial"/>
          <w:szCs w:val="24"/>
        </w:rPr>
        <w:t>ed</w:t>
      </w:r>
      <w:r w:rsidRPr="00B66D21">
        <w:rPr>
          <w:rFonts w:eastAsia="Arial" w:cs="Arial"/>
          <w:szCs w:val="24"/>
        </w:rPr>
        <w:t xml:space="preserve"> a return of the Executive at Stormont and </w:t>
      </w:r>
      <w:r w:rsidR="00CD6634">
        <w:rPr>
          <w:rFonts w:eastAsia="Arial" w:cs="Arial"/>
          <w:szCs w:val="24"/>
        </w:rPr>
        <w:t>he</w:t>
      </w:r>
      <w:r w:rsidRPr="00B66D21">
        <w:rPr>
          <w:rFonts w:eastAsia="Arial" w:cs="Arial"/>
          <w:szCs w:val="24"/>
        </w:rPr>
        <w:t xml:space="preserve"> welcome</w:t>
      </w:r>
      <w:r w:rsidR="00CD6634">
        <w:rPr>
          <w:rFonts w:eastAsia="Arial" w:cs="Arial"/>
          <w:szCs w:val="24"/>
        </w:rPr>
        <w:t>d</w:t>
      </w:r>
      <w:r w:rsidRPr="00B66D21">
        <w:rPr>
          <w:rFonts w:eastAsia="Arial" w:cs="Arial"/>
          <w:szCs w:val="24"/>
        </w:rPr>
        <w:t xml:space="preserve"> the positive mood music on that front.  </w:t>
      </w:r>
    </w:p>
    <w:p w14:paraId="0F68E160" w14:textId="77777777" w:rsidR="00CD6634" w:rsidRPr="00B66D21" w:rsidRDefault="00CD6634" w:rsidP="00B66D21">
      <w:pPr>
        <w:rPr>
          <w:rFonts w:eastAsia="Arial" w:cs="Arial"/>
          <w:szCs w:val="24"/>
        </w:rPr>
      </w:pPr>
    </w:p>
    <w:p w14:paraId="5F756504" w14:textId="48809EAD" w:rsidR="00B66D21" w:rsidRDefault="00B66D21" w:rsidP="00B66D21">
      <w:pPr>
        <w:rPr>
          <w:rFonts w:eastAsia="Arial" w:cs="Arial"/>
          <w:szCs w:val="24"/>
        </w:rPr>
      </w:pPr>
      <w:r w:rsidRPr="00B66D21">
        <w:rPr>
          <w:rFonts w:eastAsia="Arial" w:cs="Arial"/>
          <w:szCs w:val="24"/>
        </w:rPr>
        <w:t xml:space="preserve">With a potential return of Government here, </w:t>
      </w:r>
      <w:r w:rsidR="00CD6634">
        <w:rPr>
          <w:rFonts w:eastAsia="Arial" w:cs="Arial"/>
          <w:szCs w:val="24"/>
        </w:rPr>
        <w:t>he</w:t>
      </w:r>
      <w:r w:rsidRPr="00B66D21">
        <w:rPr>
          <w:rFonts w:eastAsia="Arial" w:cs="Arial"/>
          <w:szCs w:val="24"/>
        </w:rPr>
        <w:t xml:space="preserve"> hope</w:t>
      </w:r>
      <w:r w:rsidR="00CD6634">
        <w:rPr>
          <w:rFonts w:eastAsia="Arial" w:cs="Arial"/>
          <w:szCs w:val="24"/>
        </w:rPr>
        <w:t>d</w:t>
      </w:r>
      <w:r w:rsidRPr="00B66D21">
        <w:rPr>
          <w:rFonts w:eastAsia="Arial" w:cs="Arial"/>
          <w:szCs w:val="24"/>
        </w:rPr>
        <w:t xml:space="preserve"> we </w:t>
      </w:r>
      <w:r w:rsidR="00CD6634">
        <w:rPr>
          <w:rFonts w:eastAsia="Arial" w:cs="Arial"/>
          <w:szCs w:val="24"/>
        </w:rPr>
        <w:t>could</w:t>
      </w:r>
      <w:r w:rsidRPr="00B66D21">
        <w:rPr>
          <w:rFonts w:eastAsia="Arial" w:cs="Arial"/>
          <w:szCs w:val="24"/>
        </w:rPr>
        <w:t xml:space="preserve"> see the end to ransom holding of much needed pay rises for staff that ha</w:t>
      </w:r>
      <w:r w:rsidR="00CD6634">
        <w:rPr>
          <w:rFonts w:eastAsia="Arial" w:cs="Arial"/>
          <w:szCs w:val="24"/>
        </w:rPr>
        <w:t>d</w:t>
      </w:r>
      <w:r w:rsidRPr="00B66D21">
        <w:rPr>
          <w:rFonts w:eastAsia="Arial" w:cs="Arial"/>
          <w:szCs w:val="24"/>
        </w:rPr>
        <w:t xml:space="preserve"> been a political choice. We need</w:t>
      </w:r>
      <w:r w:rsidR="00CD6634">
        <w:rPr>
          <w:rFonts w:eastAsia="Arial" w:cs="Arial"/>
          <w:szCs w:val="24"/>
        </w:rPr>
        <w:t>ed</w:t>
      </w:r>
      <w:r w:rsidRPr="00B66D21">
        <w:rPr>
          <w:rFonts w:eastAsia="Arial" w:cs="Arial"/>
          <w:szCs w:val="24"/>
        </w:rPr>
        <w:t xml:space="preserve"> to see work done to tackle unstainable public finances that </w:t>
      </w:r>
      <w:r w:rsidR="00CD6634">
        <w:rPr>
          <w:rFonts w:eastAsia="Arial" w:cs="Arial"/>
          <w:szCs w:val="24"/>
        </w:rPr>
        <w:t>were</w:t>
      </w:r>
      <w:r w:rsidRPr="00B66D21">
        <w:rPr>
          <w:rFonts w:eastAsia="Arial" w:cs="Arial"/>
          <w:szCs w:val="24"/>
        </w:rPr>
        <w:t xml:space="preserve"> causing </w:t>
      </w:r>
      <w:r w:rsidR="00CD6634" w:rsidRPr="00B66D21">
        <w:rPr>
          <w:rFonts w:eastAsia="Arial" w:cs="Arial"/>
          <w:szCs w:val="24"/>
        </w:rPr>
        <w:t>crisis’s</w:t>
      </w:r>
      <w:r w:rsidRPr="00B66D21">
        <w:rPr>
          <w:rFonts w:eastAsia="Arial" w:cs="Arial"/>
          <w:szCs w:val="24"/>
        </w:rPr>
        <w:t xml:space="preserve"> affecting not just Learning Disability services in the Borough but so many others.  </w:t>
      </w:r>
    </w:p>
    <w:p w14:paraId="038E772B" w14:textId="77777777" w:rsidR="00CD6634" w:rsidRPr="00B66D21" w:rsidRDefault="00CD6634" w:rsidP="00B66D21">
      <w:pPr>
        <w:rPr>
          <w:rFonts w:eastAsia="Arial" w:cs="Arial"/>
          <w:szCs w:val="24"/>
        </w:rPr>
      </w:pPr>
    </w:p>
    <w:p w14:paraId="35B13288" w14:textId="09543DA0" w:rsidR="00B66D21" w:rsidRDefault="00B66D21" w:rsidP="00B66D21">
      <w:pPr>
        <w:rPr>
          <w:rFonts w:eastAsia="Arial" w:cs="Arial"/>
          <w:szCs w:val="24"/>
        </w:rPr>
      </w:pPr>
      <w:r w:rsidRPr="00B66D21">
        <w:rPr>
          <w:rFonts w:eastAsia="Arial" w:cs="Arial"/>
          <w:szCs w:val="24"/>
        </w:rPr>
        <w:t xml:space="preserve">In fact in this example, the potential new provider for the Promote, </w:t>
      </w:r>
      <w:r w:rsidR="00CD6634">
        <w:rPr>
          <w:rFonts w:eastAsia="Arial" w:cs="Arial"/>
          <w:szCs w:val="24"/>
        </w:rPr>
        <w:t>would</w:t>
      </w:r>
      <w:r w:rsidRPr="00B66D21">
        <w:rPr>
          <w:rFonts w:eastAsia="Arial" w:cs="Arial"/>
          <w:szCs w:val="24"/>
        </w:rPr>
        <w:t xml:space="preserve"> only initially be contracted for 12 months, so services like these, require</w:t>
      </w:r>
      <w:r w:rsidR="00CD6634">
        <w:rPr>
          <w:rFonts w:eastAsia="Arial" w:cs="Arial"/>
          <w:szCs w:val="24"/>
        </w:rPr>
        <w:t>d</w:t>
      </w:r>
      <w:r w:rsidRPr="00B66D21">
        <w:rPr>
          <w:rFonts w:eastAsia="Arial" w:cs="Arial"/>
          <w:szCs w:val="24"/>
        </w:rPr>
        <w:t xml:space="preserve"> multi-year service provision and the certainty that the clients deserve</w:t>
      </w:r>
      <w:r w:rsidR="00CD6634">
        <w:rPr>
          <w:rFonts w:eastAsia="Arial" w:cs="Arial"/>
          <w:szCs w:val="24"/>
        </w:rPr>
        <w:t>d</w:t>
      </w:r>
      <w:r w:rsidRPr="00B66D21">
        <w:rPr>
          <w:rFonts w:eastAsia="Arial" w:cs="Arial"/>
          <w:szCs w:val="24"/>
        </w:rPr>
        <w:t xml:space="preserve"> to avoid uncertainty returning this time next year. </w:t>
      </w:r>
    </w:p>
    <w:p w14:paraId="49B8EEDD" w14:textId="77777777" w:rsidR="00CD6634" w:rsidRPr="00B66D21" w:rsidRDefault="00CD6634" w:rsidP="00B66D21">
      <w:pPr>
        <w:rPr>
          <w:rFonts w:eastAsia="Arial" w:cs="Arial"/>
          <w:szCs w:val="24"/>
        </w:rPr>
      </w:pPr>
    </w:p>
    <w:p w14:paraId="69EC4A58" w14:textId="367D3D55" w:rsidR="00B66D21" w:rsidRDefault="00B66D21" w:rsidP="00B66D21">
      <w:pPr>
        <w:rPr>
          <w:rFonts w:eastAsia="Arial" w:cs="Arial"/>
          <w:szCs w:val="24"/>
        </w:rPr>
      </w:pPr>
      <w:r w:rsidRPr="00B66D21">
        <w:rPr>
          <w:rFonts w:eastAsia="Arial" w:cs="Arial"/>
          <w:szCs w:val="24"/>
        </w:rPr>
        <w:t xml:space="preserve">From </w:t>
      </w:r>
      <w:r w:rsidR="00CD6634">
        <w:rPr>
          <w:rFonts w:eastAsia="Arial" w:cs="Arial"/>
          <w:szCs w:val="24"/>
        </w:rPr>
        <w:t>his</w:t>
      </w:r>
      <w:r w:rsidRPr="00B66D21">
        <w:rPr>
          <w:rFonts w:eastAsia="Arial" w:cs="Arial"/>
          <w:szCs w:val="24"/>
        </w:rPr>
        <w:t xml:space="preserve"> conversations with families effected, </w:t>
      </w:r>
      <w:r w:rsidR="00CD6634">
        <w:rPr>
          <w:rFonts w:eastAsia="Arial" w:cs="Arial"/>
          <w:szCs w:val="24"/>
        </w:rPr>
        <w:t xml:space="preserve">Councillor McKee had learned that </w:t>
      </w:r>
      <w:r w:rsidRPr="00B66D21">
        <w:rPr>
          <w:rFonts w:eastAsia="Arial" w:cs="Arial"/>
          <w:szCs w:val="24"/>
        </w:rPr>
        <w:t xml:space="preserve">they </w:t>
      </w:r>
      <w:r w:rsidR="00CD6634">
        <w:rPr>
          <w:rFonts w:eastAsia="Arial" w:cs="Arial"/>
          <w:szCs w:val="24"/>
        </w:rPr>
        <w:t>were</w:t>
      </w:r>
      <w:r w:rsidRPr="00B66D21">
        <w:rPr>
          <w:rFonts w:eastAsia="Arial" w:cs="Arial"/>
          <w:szCs w:val="24"/>
        </w:rPr>
        <w:t xml:space="preserve"> so grateful for the support they </w:t>
      </w:r>
      <w:r w:rsidR="00CD6634">
        <w:rPr>
          <w:rFonts w:eastAsia="Arial" w:cs="Arial"/>
          <w:szCs w:val="24"/>
        </w:rPr>
        <w:t xml:space="preserve">had been given </w:t>
      </w:r>
      <w:r w:rsidRPr="00B66D21">
        <w:rPr>
          <w:rFonts w:eastAsia="Arial" w:cs="Arial"/>
          <w:szCs w:val="24"/>
        </w:rPr>
        <w:t xml:space="preserve">from the public who </w:t>
      </w:r>
      <w:r w:rsidR="00CD6634">
        <w:rPr>
          <w:rFonts w:eastAsia="Arial" w:cs="Arial"/>
          <w:szCs w:val="24"/>
        </w:rPr>
        <w:t>had</w:t>
      </w:r>
      <w:r w:rsidRPr="00B66D21">
        <w:rPr>
          <w:rFonts w:eastAsia="Arial" w:cs="Arial"/>
          <w:szCs w:val="24"/>
        </w:rPr>
        <w:t xml:space="preserve"> signed the petition and they </w:t>
      </w:r>
      <w:r w:rsidR="00CD6634">
        <w:rPr>
          <w:rFonts w:eastAsia="Arial" w:cs="Arial"/>
          <w:szCs w:val="24"/>
        </w:rPr>
        <w:t>had</w:t>
      </w:r>
      <w:r w:rsidRPr="00B66D21">
        <w:rPr>
          <w:rFonts w:eastAsia="Arial" w:cs="Arial"/>
          <w:szCs w:val="24"/>
        </w:rPr>
        <w:t xml:space="preserve"> been encouraged by our Council’s support for this cause.   </w:t>
      </w:r>
    </w:p>
    <w:p w14:paraId="6C74F0ED" w14:textId="77777777" w:rsidR="00CD6634" w:rsidRPr="00B66D21" w:rsidRDefault="00CD6634" w:rsidP="00B66D21">
      <w:pPr>
        <w:rPr>
          <w:rFonts w:eastAsia="Arial" w:cs="Arial"/>
          <w:szCs w:val="24"/>
        </w:rPr>
      </w:pPr>
    </w:p>
    <w:p w14:paraId="28ED01FD" w14:textId="3D87E55F" w:rsidR="00B66D21" w:rsidRDefault="00CD6634" w:rsidP="00B66D21">
      <w:pPr>
        <w:rPr>
          <w:rFonts w:eastAsia="Arial" w:cs="Arial"/>
          <w:szCs w:val="24"/>
        </w:rPr>
      </w:pPr>
      <w:r>
        <w:rPr>
          <w:rFonts w:eastAsia="Arial" w:cs="Arial"/>
          <w:szCs w:val="24"/>
        </w:rPr>
        <w:t>In closing, he added that</w:t>
      </w:r>
      <w:r w:rsidR="00B66D21" w:rsidRPr="00B66D21">
        <w:rPr>
          <w:rFonts w:eastAsia="Arial" w:cs="Arial"/>
          <w:szCs w:val="24"/>
        </w:rPr>
        <w:t xml:space="preserve"> some of the most vulnerable in our society </w:t>
      </w:r>
      <w:r>
        <w:rPr>
          <w:rFonts w:eastAsia="Arial" w:cs="Arial"/>
          <w:szCs w:val="24"/>
        </w:rPr>
        <w:t>had</w:t>
      </w:r>
      <w:r w:rsidR="00B66D21" w:rsidRPr="00B66D21">
        <w:rPr>
          <w:rFonts w:eastAsia="Arial" w:cs="Arial"/>
          <w:szCs w:val="24"/>
        </w:rPr>
        <w:t xml:space="preserve"> found themselves in this position should have us all reflecting on how we can work together to ensure that others </w:t>
      </w:r>
      <w:r>
        <w:rPr>
          <w:rFonts w:eastAsia="Arial" w:cs="Arial"/>
          <w:szCs w:val="24"/>
        </w:rPr>
        <w:t>were</w:t>
      </w:r>
      <w:r w:rsidR="00B66D21" w:rsidRPr="00B66D21">
        <w:rPr>
          <w:rFonts w:eastAsia="Arial" w:cs="Arial"/>
          <w:szCs w:val="24"/>
        </w:rPr>
        <w:t xml:space="preserve"> not in this position future. </w:t>
      </w:r>
    </w:p>
    <w:p w14:paraId="79CA8AF1" w14:textId="77777777" w:rsidR="00CD6634" w:rsidRDefault="00CD6634" w:rsidP="00B66D21">
      <w:pPr>
        <w:rPr>
          <w:rFonts w:eastAsia="Arial" w:cs="Arial"/>
          <w:szCs w:val="24"/>
        </w:rPr>
      </w:pPr>
    </w:p>
    <w:p w14:paraId="65C16F11" w14:textId="53026F6F" w:rsidR="00CD6634" w:rsidRDefault="00CD6634" w:rsidP="00B66D21">
      <w:pPr>
        <w:rPr>
          <w:rFonts w:eastAsia="Arial" w:cs="Arial"/>
          <w:szCs w:val="24"/>
        </w:rPr>
      </w:pPr>
      <w:r>
        <w:rPr>
          <w:rFonts w:eastAsia="Arial" w:cs="Arial"/>
          <w:szCs w:val="24"/>
        </w:rPr>
        <w:t xml:space="preserve">Adding his support to the motion, </w:t>
      </w:r>
      <w:r w:rsidRPr="00CD6634">
        <w:rPr>
          <w:rFonts w:eastAsia="Arial" w:cs="Arial"/>
          <w:szCs w:val="24"/>
        </w:rPr>
        <w:t xml:space="preserve">Councillor Wray had found it heartbreaking to hear from the families that had been affected and its </w:t>
      </w:r>
      <w:r w:rsidR="00D3689B" w:rsidRPr="00CD6634">
        <w:rPr>
          <w:rFonts w:eastAsia="Arial" w:cs="Arial"/>
          <w:szCs w:val="24"/>
        </w:rPr>
        <w:t>knock-on</w:t>
      </w:r>
      <w:r w:rsidRPr="00CD6634">
        <w:rPr>
          <w:rFonts w:eastAsia="Arial" w:cs="Arial"/>
          <w:szCs w:val="24"/>
        </w:rPr>
        <w:t xml:space="preserve"> effect went beyond </w:t>
      </w:r>
      <w:r w:rsidR="00BA6B20">
        <w:rPr>
          <w:rFonts w:eastAsia="Arial" w:cs="Arial"/>
          <w:szCs w:val="24"/>
        </w:rPr>
        <w:t xml:space="preserve">their </w:t>
      </w:r>
      <w:r w:rsidRPr="00CD6634">
        <w:rPr>
          <w:rFonts w:eastAsia="Arial" w:cs="Arial"/>
          <w:szCs w:val="24"/>
        </w:rPr>
        <w:t xml:space="preserve">immediate family. He had found it disappointing that the </w:t>
      </w:r>
      <w:r w:rsidR="00BA6B20">
        <w:rPr>
          <w:rFonts w:eastAsia="Arial" w:cs="Arial"/>
          <w:szCs w:val="24"/>
        </w:rPr>
        <w:t>H</w:t>
      </w:r>
      <w:r w:rsidRPr="00CD6634">
        <w:rPr>
          <w:rFonts w:eastAsia="Arial" w:cs="Arial"/>
          <w:szCs w:val="24"/>
        </w:rPr>
        <w:t xml:space="preserve">ealth </w:t>
      </w:r>
      <w:r w:rsidR="00BA6B20">
        <w:rPr>
          <w:rFonts w:eastAsia="Arial" w:cs="Arial"/>
          <w:szCs w:val="24"/>
        </w:rPr>
        <w:t>T</w:t>
      </w:r>
      <w:r w:rsidRPr="00CD6634">
        <w:rPr>
          <w:rFonts w:eastAsia="Arial" w:cs="Arial"/>
          <w:szCs w:val="24"/>
        </w:rPr>
        <w:t xml:space="preserve">rust had known </w:t>
      </w:r>
      <w:r w:rsidRPr="00CD6634">
        <w:rPr>
          <w:rFonts w:eastAsia="Arial" w:cs="Arial"/>
          <w:szCs w:val="24"/>
        </w:rPr>
        <w:lastRenderedPageBreak/>
        <w:t>about the situation in November and chosen to inform staff and families much later. It was important to recognise the fantastic work of the staff who had been tremendous. In a further point, he felt that the voluntary and community sector funding arrangements needed to be reviewed. It was not possible to change what had gone but Council could help to change the future and it was therefore important it got behind the campaign to show families that Ards and North Down Borough Council supported them.</w:t>
      </w:r>
    </w:p>
    <w:p w14:paraId="23A5C4D1" w14:textId="77777777" w:rsidR="00CD6634" w:rsidRDefault="00CD6634" w:rsidP="00B66D21">
      <w:pPr>
        <w:rPr>
          <w:rFonts w:eastAsia="Arial" w:cs="Arial"/>
          <w:szCs w:val="24"/>
        </w:rPr>
      </w:pPr>
    </w:p>
    <w:p w14:paraId="21A3E8B3" w14:textId="1F79E006" w:rsidR="00CD6634" w:rsidRDefault="00521D9D" w:rsidP="00B66D21">
      <w:pPr>
        <w:rPr>
          <w:rFonts w:eastAsia="Arial" w:cs="Arial"/>
          <w:szCs w:val="24"/>
        </w:rPr>
      </w:pPr>
      <w:r w:rsidRPr="00521D9D">
        <w:rPr>
          <w:rFonts w:eastAsia="Arial" w:cs="Arial"/>
          <w:szCs w:val="24"/>
        </w:rPr>
        <w:t xml:space="preserve">Councillor McKimm had found it deeply refreshing to hear the compassion expressed and thanked the proposer and seconder for bringing the motion. It was important that those affected knew that Council had their back and was compassionately concerned. He suggested that the proposer consider adding that Council write to the Health </w:t>
      </w:r>
      <w:r w:rsidR="00BA6B20">
        <w:rPr>
          <w:rFonts w:eastAsia="Arial" w:cs="Arial"/>
          <w:szCs w:val="24"/>
        </w:rPr>
        <w:t xml:space="preserve"> who may be appointed</w:t>
      </w:r>
      <w:r w:rsidR="00BA6B20" w:rsidRPr="00521D9D">
        <w:rPr>
          <w:rFonts w:eastAsia="Arial" w:cs="Arial"/>
          <w:szCs w:val="24"/>
        </w:rPr>
        <w:t xml:space="preserve"> </w:t>
      </w:r>
      <w:r w:rsidRPr="00521D9D">
        <w:rPr>
          <w:rFonts w:eastAsia="Arial" w:cs="Arial"/>
          <w:szCs w:val="24"/>
        </w:rPr>
        <w:t>over the next few days. In terms of funding arrangements going forward, it was important that staff and families were not sat with their fingers crossed.</w:t>
      </w:r>
    </w:p>
    <w:p w14:paraId="246B8FD9" w14:textId="77777777" w:rsidR="00521D9D" w:rsidRDefault="00521D9D" w:rsidP="00B66D21">
      <w:pPr>
        <w:rPr>
          <w:rFonts w:eastAsia="Arial" w:cs="Arial"/>
          <w:szCs w:val="24"/>
        </w:rPr>
      </w:pPr>
    </w:p>
    <w:p w14:paraId="66E15912" w14:textId="1DD7EE07" w:rsidR="00521D9D" w:rsidRDefault="00904AEE" w:rsidP="00B66D21">
      <w:pPr>
        <w:rPr>
          <w:rFonts w:eastAsia="Arial" w:cs="Arial"/>
          <w:szCs w:val="24"/>
        </w:rPr>
      </w:pPr>
      <w:r w:rsidRPr="00904AEE">
        <w:rPr>
          <w:rFonts w:eastAsia="Arial" w:cs="Arial"/>
          <w:szCs w:val="24"/>
        </w:rPr>
        <w:t xml:space="preserve">Councillor Douglas rose to support the motion explaining that she had been contacted by a family from Ballygowan whose son attended twice per week. She had heard </w:t>
      </w:r>
      <w:proofErr w:type="spellStart"/>
      <w:r w:rsidRPr="00904AEE">
        <w:rPr>
          <w:rFonts w:eastAsia="Arial" w:cs="Arial"/>
          <w:szCs w:val="24"/>
        </w:rPr>
        <w:t>first hand</w:t>
      </w:r>
      <w:proofErr w:type="spellEnd"/>
      <w:r w:rsidRPr="00904AEE">
        <w:rPr>
          <w:rFonts w:eastAsia="Arial" w:cs="Arial"/>
          <w:szCs w:val="24"/>
        </w:rPr>
        <w:t xml:space="preserve"> the impacts of the closure and it had been a devastating blow that had come out of the blue. She had requested a meeting with the Trust which had provided assurances that it was onboard and committed to ensuring Promote was in place beyond 31st March. She encouraged members to watch a video of Promote on social media which illustrated its work in terms of protecting, teaching and caring for vulnerable adults.</w:t>
      </w:r>
    </w:p>
    <w:p w14:paraId="78C6395C" w14:textId="77777777" w:rsidR="00904AEE" w:rsidRDefault="00904AEE" w:rsidP="00B66D21">
      <w:pPr>
        <w:rPr>
          <w:rFonts w:eastAsia="Arial" w:cs="Arial"/>
          <w:szCs w:val="24"/>
        </w:rPr>
      </w:pPr>
    </w:p>
    <w:p w14:paraId="205972B4" w14:textId="0E04D2A7" w:rsidR="00904AEE" w:rsidRDefault="00904AEE" w:rsidP="00B66D21">
      <w:pPr>
        <w:rPr>
          <w:rFonts w:eastAsia="Arial" w:cs="Arial"/>
          <w:szCs w:val="24"/>
        </w:rPr>
      </w:pPr>
      <w:r w:rsidRPr="00904AEE">
        <w:rPr>
          <w:rFonts w:eastAsia="Arial" w:cs="Arial"/>
          <w:szCs w:val="24"/>
        </w:rPr>
        <w:t>Alderman Graham added his support, recalling that a young adult who attended the service had met the Mayor, highlighting th</w:t>
      </w:r>
      <w:r w:rsidR="00785045">
        <w:rPr>
          <w:rFonts w:eastAsia="Arial" w:cs="Arial"/>
          <w:szCs w:val="24"/>
        </w:rPr>
        <w:t>e</w:t>
      </w:r>
      <w:r w:rsidRPr="00904AEE">
        <w:rPr>
          <w:rFonts w:eastAsia="Arial" w:cs="Arial"/>
          <w:szCs w:val="24"/>
        </w:rPr>
        <w:t xml:space="preserve"> anxieties around the feared closure. It was important that members got behind the motion.</w:t>
      </w:r>
    </w:p>
    <w:p w14:paraId="7A52F5FA" w14:textId="77777777" w:rsidR="00904AEE" w:rsidRDefault="00904AEE" w:rsidP="00B66D21">
      <w:pPr>
        <w:rPr>
          <w:rFonts w:eastAsia="Arial" w:cs="Arial"/>
          <w:szCs w:val="24"/>
        </w:rPr>
      </w:pPr>
    </w:p>
    <w:p w14:paraId="23660545" w14:textId="77777777" w:rsidR="00677D58" w:rsidRDefault="00677D58" w:rsidP="00677D58">
      <w:pPr>
        <w:rPr>
          <w:rFonts w:eastAsia="Arial" w:cs="Arial"/>
          <w:szCs w:val="24"/>
        </w:rPr>
      </w:pPr>
      <w:r w:rsidRPr="00677D58">
        <w:rPr>
          <w:rFonts w:eastAsia="Arial" w:cs="Arial"/>
          <w:szCs w:val="24"/>
        </w:rPr>
        <w:t xml:space="preserve">The Mayor added that one of her favourite events had been the Promote pantomime, the Wizard of Oz. She recalled how lovely it had been to see the great enthusiasm of those in the performance only to then experience the great sadness she had felt when she had heard news of the closure.  She spoke of the importance of the service in terms of meeting local need for the young adults and their families. </w:t>
      </w:r>
    </w:p>
    <w:p w14:paraId="3867D6E8" w14:textId="77777777" w:rsidR="00677D58" w:rsidRDefault="00677D58" w:rsidP="00677D58">
      <w:pPr>
        <w:rPr>
          <w:rFonts w:eastAsia="Arial" w:cs="Arial"/>
          <w:szCs w:val="24"/>
        </w:rPr>
      </w:pPr>
    </w:p>
    <w:p w14:paraId="35A5B975" w14:textId="603FCFFF" w:rsidR="00677D58" w:rsidRDefault="00677D58" w:rsidP="00677D58">
      <w:pPr>
        <w:rPr>
          <w:rFonts w:eastAsia="Arial" w:cs="Arial"/>
          <w:szCs w:val="24"/>
        </w:rPr>
      </w:pPr>
      <w:r>
        <w:rPr>
          <w:rFonts w:eastAsia="Arial" w:cs="Arial"/>
          <w:szCs w:val="24"/>
        </w:rPr>
        <w:t>The Mayor added that she</w:t>
      </w:r>
      <w:r w:rsidRPr="00677D58">
        <w:rPr>
          <w:rFonts w:eastAsia="Arial" w:cs="Arial"/>
          <w:szCs w:val="24"/>
        </w:rPr>
        <w:t xml:space="preserve"> had been amazed at the facilities it offered along with the variety of courses and classes and she praised the wider tie in it had with communities and businesses.</w:t>
      </w:r>
    </w:p>
    <w:p w14:paraId="30DE66A6" w14:textId="77777777" w:rsidR="00677D58" w:rsidRPr="00677D58" w:rsidRDefault="00677D58" w:rsidP="00677D58">
      <w:pPr>
        <w:rPr>
          <w:rFonts w:eastAsia="Arial" w:cs="Arial"/>
          <w:szCs w:val="24"/>
        </w:rPr>
      </w:pPr>
    </w:p>
    <w:p w14:paraId="0EA314D8" w14:textId="31C87E78" w:rsidR="00904AEE" w:rsidRPr="00B66D21" w:rsidRDefault="00677D58" w:rsidP="00677D58">
      <w:pPr>
        <w:rPr>
          <w:rFonts w:eastAsia="Arial" w:cs="Arial"/>
          <w:szCs w:val="24"/>
        </w:rPr>
      </w:pPr>
      <w:r w:rsidRPr="00677D58">
        <w:rPr>
          <w:rFonts w:eastAsia="Arial" w:cs="Arial"/>
          <w:szCs w:val="24"/>
        </w:rPr>
        <w:t xml:space="preserve">Promote was an integral part of community and the Mayor had met a number of people with family and friends who attended. It would have been a real blow if it was to close and the method undertaken to close it had been </w:t>
      </w:r>
      <w:proofErr w:type="gramStart"/>
      <w:r w:rsidRPr="00677D58">
        <w:rPr>
          <w:rFonts w:eastAsia="Arial" w:cs="Arial"/>
          <w:szCs w:val="24"/>
        </w:rPr>
        <w:t>callous</w:t>
      </w:r>
      <w:proofErr w:type="gramEnd"/>
      <w:r w:rsidRPr="00677D58">
        <w:rPr>
          <w:rFonts w:eastAsia="Arial" w:cs="Arial"/>
          <w:szCs w:val="24"/>
        </w:rPr>
        <w:t xml:space="preserve"> and heartless. Those that made the decision needed to have a long hard look at themselves and learn in future.</w:t>
      </w:r>
    </w:p>
    <w:p w14:paraId="6954CD27" w14:textId="77777777" w:rsidR="00B66D21" w:rsidRDefault="00B66D21" w:rsidP="00671EE7">
      <w:pPr>
        <w:rPr>
          <w:rFonts w:eastAsia="Arial" w:cs="Arial"/>
          <w:szCs w:val="24"/>
        </w:rPr>
      </w:pPr>
    </w:p>
    <w:p w14:paraId="2DDB5847" w14:textId="2DA19B9D" w:rsidR="00A16AF9" w:rsidRDefault="00A16AF9" w:rsidP="00A16AF9">
      <w:pPr>
        <w:rPr>
          <w:rFonts w:eastAsia="Arial" w:cs="Arial"/>
          <w:szCs w:val="24"/>
        </w:rPr>
      </w:pPr>
      <w:r w:rsidRPr="00A16AF9">
        <w:rPr>
          <w:rFonts w:eastAsia="Arial" w:cs="Arial"/>
          <w:szCs w:val="24"/>
        </w:rPr>
        <w:t xml:space="preserve">Alderman Armstrong-Cotter explained that she too had met the families impacted through her work with the Strangford MP. While she appreciated the importance of the respite that the organisation </w:t>
      </w:r>
      <w:proofErr w:type="gramStart"/>
      <w:r w:rsidRPr="00A16AF9">
        <w:rPr>
          <w:rFonts w:eastAsia="Arial" w:cs="Arial"/>
          <w:szCs w:val="24"/>
        </w:rPr>
        <w:t>provided</w:t>
      </w:r>
      <w:proofErr w:type="gramEnd"/>
      <w:r w:rsidRPr="00A16AF9">
        <w:rPr>
          <w:rFonts w:eastAsia="Arial" w:cs="Arial"/>
          <w:szCs w:val="24"/>
        </w:rPr>
        <w:t xml:space="preserve"> she had been particularly struck by one parent’s concern of how her son would meet his friend. She agreed with the Mayor </w:t>
      </w:r>
      <w:r w:rsidRPr="00A16AF9">
        <w:rPr>
          <w:rFonts w:eastAsia="Arial" w:cs="Arial"/>
          <w:szCs w:val="24"/>
        </w:rPr>
        <w:lastRenderedPageBreak/>
        <w:t xml:space="preserve">that taking away that social opportunity for that young man and many other services users </w:t>
      </w:r>
      <w:r>
        <w:rPr>
          <w:rFonts w:eastAsia="Arial" w:cs="Arial"/>
          <w:szCs w:val="24"/>
        </w:rPr>
        <w:t>had been</w:t>
      </w:r>
      <w:r w:rsidRPr="00A16AF9">
        <w:rPr>
          <w:rFonts w:eastAsia="Arial" w:cs="Arial"/>
          <w:szCs w:val="24"/>
        </w:rPr>
        <w:t xml:space="preserve"> callous.</w:t>
      </w:r>
    </w:p>
    <w:p w14:paraId="64211E2D" w14:textId="77777777" w:rsidR="00A16AF9" w:rsidRPr="00A16AF9" w:rsidRDefault="00A16AF9" w:rsidP="00A16AF9">
      <w:pPr>
        <w:rPr>
          <w:rFonts w:eastAsia="Arial" w:cs="Arial"/>
          <w:szCs w:val="24"/>
        </w:rPr>
      </w:pPr>
    </w:p>
    <w:p w14:paraId="52D6605A" w14:textId="7E14C51C" w:rsidR="00A16AF9" w:rsidRDefault="00A16AF9" w:rsidP="00A16AF9">
      <w:pPr>
        <w:rPr>
          <w:rFonts w:eastAsia="Arial" w:cs="Arial"/>
          <w:szCs w:val="24"/>
        </w:rPr>
      </w:pPr>
      <w:r w:rsidRPr="00A16AF9">
        <w:rPr>
          <w:rFonts w:eastAsia="Arial" w:cs="Arial"/>
          <w:szCs w:val="24"/>
        </w:rPr>
        <w:t>It was not fair on parents who had fought hard and with integrity. She was pleased to hear things were moving forward now and while she said the DUP had secured extra funding, it was not sustainable and there needed to be a longer-term commitment. When it came to reviewing budgets, this was not something that should even be considered for cuts and it was right and proper for members to continue to press this and add its voice to what was a priority.</w:t>
      </w:r>
    </w:p>
    <w:p w14:paraId="233C757A" w14:textId="77777777" w:rsidR="00A16AF9" w:rsidRPr="00A16AF9" w:rsidRDefault="00A16AF9" w:rsidP="00A16AF9">
      <w:pPr>
        <w:rPr>
          <w:rFonts w:eastAsia="Arial" w:cs="Arial"/>
          <w:szCs w:val="24"/>
        </w:rPr>
      </w:pPr>
    </w:p>
    <w:p w14:paraId="6EA6B6EF" w14:textId="2A758C88" w:rsidR="00A16AF9" w:rsidRDefault="00A16AF9" w:rsidP="00785045">
      <w:pPr>
        <w:rPr>
          <w:rFonts w:eastAsia="Arial" w:cs="Arial"/>
          <w:szCs w:val="24"/>
        </w:rPr>
      </w:pPr>
      <w:r w:rsidRPr="00A16AF9">
        <w:rPr>
          <w:rFonts w:eastAsia="Arial" w:cs="Arial"/>
          <w:szCs w:val="24"/>
        </w:rPr>
        <w:t xml:space="preserve">In summing up, Councillor McCollum confirmed that she would be happy to accept Councillor McKee’s suggestion of writing to the Health Minister once </w:t>
      </w:r>
      <w:r w:rsidR="004A5F79">
        <w:rPr>
          <w:rFonts w:eastAsia="Arial" w:cs="Arial"/>
          <w:szCs w:val="24"/>
        </w:rPr>
        <w:t xml:space="preserve">they were </w:t>
      </w:r>
      <w:r w:rsidRPr="00A16AF9">
        <w:rPr>
          <w:rFonts w:eastAsia="Arial" w:cs="Arial"/>
          <w:szCs w:val="24"/>
        </w:rPr>
        <w:t>appointed.  She thanked members for their support</w:t>
      </w:r>
      <w:r w:rsidR="00116789">
        <w:rPr>
          <w:rFonts w:eastAsia="Arial" w:cs="Arial"/>
          <w:szCs w:val="24"/>
        </w:rPr>
        <w:t xml:space="preserve"> and </w:t>
      </w:r>
      <w:r w:rsidRPr="00A16AF9">
        <w:rPr>
          <w:rFonts w:eastAsia="Arial" w:cs="Arial"/>
          <w:szCs w:val="24"/>
        </w:rPr>
        <w:t xml:space="preserve">added that Councillor McKimm, along with Councillor McKee, had raised valid concerns around the 12-month funding arrangements and that had been raised to </w:t>
      </w:r>
      <w:r w:rsidR="004A5F79">
        <w:rPr>
          <w:rFonts w:eastAsia="Arial" w:cs="Arial"/>
          <w:szCs w:val="24"/>
        </w:rPr>
        <w:t>South Eastern Health and Social Care Trust representatives</w:t>
      </w:r>
      <w:r w:rsidRPr="00A16AF9">
        <w:rPr>
          <w:rFonts w:eastAsia="Arial" w:cs="Arial"/>
          <w:szCs w:val="24"/>
        </w:rPr>
        <w:t xml:space="preserve"> </w:t>
      </w:r>
      <w:r w:rsidR="004A5F79">
        <w:rPr>
          <w:rFonts w:eastAsia="Arial" w:cs="Arial"/>
          <w:szCs w:val="24"/>
        </w:rPr>
        <w:t>who</w:t>
      </w:r>
      <w:r w:rsidRPr="00A16AF9">
        <w:rPr>
          <w:rFonts w:eastAsia="Arial" w:cs="Arial"/>
          <w:szCs w:val="24"/>
        </w:rPr>
        <w:t xml:space="preserve"> had responded that it was a contractual agreement across all sectors and it could only be changed by the Northern Ireland Executive.</w:t>
      </w:r>
    </w:p>
    <w:p w14:paraId="259745DF" w14:textId="77777777" w:rsidR="00A62FE9" w:rsidRDefault="00A62FE9" w:rsidP="00785045">
      <w:pPr>
        <w:rPr>
          <w:rFonts w:eastAsia="Arial" w:cs="Arial"/>
          <w:szCs w:val="24"/>
        </w:rPr>
      </w:pPr>
    </w:p>
    <w:p w14:paraId="7D2C3293" w14:textId="20316862" w:rsidR="00671EE7" w:rsidRDefault="00A62FE9" w:rsidP="00785045">
      <w:pPr>
        <w:rPr>
          <w:rFonts w:cs="Arial"/>
          <w:b/>
          <w:szCs w:val="24"/>
        </w:rPr>
      </w:pPr>
      <w:bookmarkStart w:id="22" w:name="_Hlk157511400"/>
      <w:r w:rsidRPr="00600EA9">
        <w:rPr>
          <w:rFonts w:cs="Arial"/>
          <w:b/>
          <w:szCs w:val="24"/>
        </w:rPr>
        <w:t>RESOLVED, on the proposal of</w:t>
      </w:r>
      <w:r>
        <w:rPr>
          <w:rFonts w:cs="Arial"/>
          <w:b/>
          <w:szCs w:val="24"/>
        </w:rPr>
        <w:t xml:space="preserve"> </w:t>
      </w:r>
      <w:r w:rsidR="00A16AF9">
        <w:rPr>
          <w:rFonts w:cs="Arial"/>
          <w:b/>
          <w:szCs w:val="24"/>
        </w:rPr>
        <w:t>Councillor McCollum</w:t>
      </w:r>
      <w:r w:rsidRPr="00600EA9">
        <w:rPr>
          <w:rFonts w:cs="Arial"/>
          <w:b/>
          <w:szCs w:val="24"/>
        </w:rPr>
        <w:t>, seconded by</w:t>
      </w:r>
      <w:r>
        <w:rPr>
          <w:rFonts w:cs="Arial"/>
          <w:b/>
          <w:szCs w:val="24"/>
        </w:rPr>
        <w:t xml:space="preserve"> </w:t>
      </w:r>
      <w:r w:rsidR="00A16AF9">
        <w:rPr>
          <w:rFonts w:cs="Arial"/>
          <w:b/>
          <w:szCs w:val="24"/>
        </w:rPr>
        <w:t>Councillor Morgan</w:t>
      </w:r>
      <w:r w:rsidRPr="00600EA9">
        <w:rPr>
          <w:rFonts w:cs="Arial"/>
          <w:b/>
          <w:szCs w:val="24"/>
        </w:rPr>
        <w:t>, that the</w:t>
      </w:r>
      <w:r>
        <w:rPr>
          <w:rFonts w:cs="Arial"/>
          <w:b/>
          <w:szCs w:val="24"/>
        </w:rPr>
        <w:t xml:space="preserve"> notice of motion be </w:t>
      </w:r>
      <w:r w:rsidR="00A16AF9">
        <w:rPr>
          <w:rFonts w:cs="Arial"/>
          <w:b/>
          <w:szCs w:val="24"/>
        </w:rPr>
        <w:t>adopted and further that Council writes to the Northern Ireland Health Minister once appointed.</w:t>
      </w:r>
    </w:p>
    <w:p w14:paraId="2BDB22A1" w14:textId="77777777" w:rsidR="00785045" w:rsidRPr="00671EE7" w:rsidRDefault="00785045" w:rsidP="00324712"/>
    <w:bookmarkEnd w:id="22"/>
    <w:p w14:paraId="239D2E3C" w14:textId="77777777" w:rsidR="00671EE7" w:rsidRPr="00671EE7" w:rsidRDefault="00671EE7" w:rsidP="00324712">
      <w:pPr>
        <w:pStyle w:val="Heading2"/>
        <w:ind w:left="720" w:hanging="720"/>
        <w:rPr>
          <w:rFonts w:eastAsia="Arial"/>
          <w:b/>
          <w:bCs/>
        </w:rPr>
      </w:pPr>
      <w:r w:rsidRPr="00671EE7">
        <w:rPr>
          <w:rFonts w:eastAsia="Arial"/>
          <w:b/>
          <w:bCs/>
        </w:rPr>
        <w:t>16.6</w:t>
      </w:r>
      <w:r w:rsidRPr="00671EE7">
        <w:rPr>
          <w:rFonts w:eastAsia="Arial"/>
          <w:b/>
          <w:bCs/>
        </w:rPr>
        <w:tab/>
      </w:r>
      <w:r w:rsidRPr="00324712">
        <w:rPr>
          <w:rStyle w:val="Heading1Char"/>
          <w:rFonts w:eastAsia="Arial"/>
          <w:sz w:val="24"/>
        </w:rPr>
        <w:t>Notice of Motion submitted by Councillor McKee and Councillor Kendall</w:t>
      </w:r>
    </w:p>
    <w:p w14:paraId="60037EF3" w14:textId="77777777" w:rsidR="00671EE7" w:rsidRPr="00671EE7" w:rsidRDefault="00671EE7" w:rsidP="00671EE7">
      <w:pPr>
        <w:rPr>
          <w:rFonts w:eastAsia="Arial" w:cs="Arial"/>
          <w:szCs w:val="24"/>
        </w:rPr>
      </w:pPr>
    </w:p>
    <w:p w14:paraId="012A113D" w14:textId="77777777" w:rsidR="00671EE7" w:rsidRDefault="00671EE7" w:rsidP="00671EE7">
      <w:pPr>
        <w:rPr>
          <w:rFonts w:eastAsia="Arial" w:cs="Arial"/>
          <w:szCs w:val="24"/>
        </w:rPr>
      </w:pPr>
      <w:r w:rsidRPr="00671EE7">
        <w:rPr>
          <w:rFonts w:eastAsia="Arial" w:cs="Arial"/>
          <w:szCs w:val="24"/>
        </w:rPr>
        <w:t>That this Council notes the announcement on Monday 15th January of the closure of Promote Day Opportunities Service in Bangor; this Council notes the importance of this day opportunities service, relied upon by so many residents of this borough; acknowledges the public outcry and widespread support for retention of this vital service, demonstrated by the change.org petition; writes to SEHSCT for clarity on what support will be made available for those affected by this closure and writes to the Department of Health calling for sustainable public financing of much needed learning disability services in our Borough.</w:t>
      </w:r>
    </w:p>
    <w:p w14:paraId="5A6673B6" w14:textId="77777777" w:rsidR="004B45E1" w:rsidRDefault="004B45E1" w:rsidP="00671EE7">
      <w:pPr>
        <w:rPr>
          <w:rFonts w:eastAsia="Arial" w:cs="Arial"/>
          <w:szCs w:val="24"/>
        </w:rPr>
      </w:pPr>
    </w:p>
    <w:p w14:paraId="5C1E1216" w14:textId="41E5FD4D" w:rsidR="00A26C2F" w:rsidRDefault="00FF2D0D" w:rsidP="004B45E1">
      <w:pPr>
        <w:spacing w:after="160" w:line="259" w:lineRule="auto"/>
        <w:rPr>
          <w:rFonts w:eastAsia="Times New Roman" w:cs="Arial"/>
          <w:b/>
          <w:bCs/>
          <w:szCs w:val="24"/>
        </w:rPr>
      </w:pPr>
      <w:r>
        <w:rPr>
          <w:rFonts w:cs="Arial"/>
          <w:b/>
          <w:szCs w:val="24"/>
        </w:rPr>
        <w:t>WITHDRAWN.</w:t>
      </w:r>
    </w:p>
    <w:p w14:paraId="2C22F52E" w14:textId="77777777" w:rsidR="001E61D9" w:rsidRPr="00600EA9" w:rsidRDefault="001E61D9" w:rsidP="00324712">
      <w:pPr>
        <w:pStyle w:val="Heading1"/>
        <w:rPr>
          <w:lang w:eastAsia="en-GB"/>
        </w:rPr>
      </w:pPr>
      <w:r w:rsidRPr="00600EA9">
        <w:rPr>
          <w:lang w:eastAsia="en-GB"/>
        </w:rPr>
        <w:t xml:space="preserve">EXCLUSION OF PUBLIC AND PRESS </w:t>
      </w:r>
    </w:p>
    <w:p w14:paraId="5424A03B" w14:textId="77777777" w:rsidR="001E61D9" w:rsidRPr="00600EA9" w:rsidRDefault="001E61D9" w:rsidP="001E61D9">
      <w:pPr>
        <w:ind w:left="720" w:hanging="720"/>
        <w:rPr>
          <w:rFonts w:eastAsia="Times New Roman" w:cs="Arial"/>
          <w:b/>
          <w:sz w:val="28"/>
          <w:szCs w:val="28"/>
          <w:u w:val="single"/>
          <w:lang w:eastAsia="en-GB"/>
        </w:rPr>
      </w:pPr>
    </w:p>
    <w:p w14:paraId="1C23CBF5" w14:textId="1EA3BB30" w:rsidR="001E61D9" w:rsidRDefault="001E61D9" w:rsidP="001E61D9">
      <w:pPr>
        <w:rPr>
          <w:rFonts w:cs="Arial"/>
          <w:b/>
          <w:szCs w:val="24"/>
        </w:rPr>
      </w:pPr>
      <w:r w:rsidRPr="00600EA9">
        <w:rPr>
          <w:rFonts w:cs="Arial"/>
          <w:b/>
          <w:szCs w:val="24"/>
        </w:rPr>
        <w:t>RESOLVED, on the proposal of</w:t>
      </w:r>
      <w:r w:rsidR="00325493">
        <w:rPr>
          <w:rFonts w:cs="Arial"/>
          <w:b/>
          <w:szCs w:val="24"/>
        </w:rPr>
        <w:t xml:space="preserve"> </w:t>
      </w:r>
      <w:r w:rsidR="00A16AF9">
        <w:rPr>
          <w:rFonts w:cs="Arial"/>
          <w:b/>
          <w:szCs w:val="24"/>
        </w:rPr>
        <w:t>Alderman McIlveen</w:t>
      </w:r>
      <w:r w:rsidRPr="00600EA9">
        <w:rPr>
          <w:rFonts w:cs="Arial"/>
          <w:b/>
          <w:szCs w:val="24"/>
        </w:rPr>
        <w:t>, seconded by</w:t>
      </w:r>
      <w:r w:rsidR="00D63E10">
        <w:rPr>
          <w:rFonts w:cs="Arial"/>
          <w:b/>
          <w:szCs w:val="24"/>
        </w:rPr>
        <w:t xml:space="preserve"> </w:t>
      </w:r>
      <w:r w:rsidR="00A16AF9">
        <w:rPr>
          <w:rFonts w:cs="Arial"/>
          <w:b/>
          <w:szCs w:val="24"/>
        </w:rPr>
        <w:t>Alderman Armstrong-Cotter</w:t>
      </w:r>
      <w:r w:rsidRPr="00600EA9">
        <w:rPr>
          <w:rFonts w:cs="Arial"/>
          <w:b/>
          <w:szCs w:val="24"/>
        </w:rPr>
        <w:t xml:space="preserve">, that the public/press be excluded from the undernoted items of confidential business. </w:t>
      </w:r>
    </w:p>
    <w:p w14:paraId="0A7FF270" w14:textId="77777777" w:rsidR="00A16AF9" w:rsidRDefault="00A16AF9" w:rsidP="001E61D9">
      <w:pPr>
        <w:rPr>
          <w:rFonts w:cs="Arial"/>
          <w:b/>
          <w:szCs w:val="24"/>
        </w:rPr>
      </w:pPr>
    </w:p>
    <w:p w14:paraId="344DAC46" w14:textId="46B596CE" w:rsidR="001B3C8B" w:rsidRPr="00324712" w:rsidRDefault="001B3C8B" w:rsidP="00324712">
      <w:pPr>
        <w:pStyle w:val="Heading2"/>
        <w:ind w:left="720" w:hanging="720"/>
        <w:rPr>
          <w:b/>
          <w:bCs/>
        </w:rPr>
      </w:pPr>
      <w:r w:rsidRPr="00324712">
        <w:rPr>
          <w:b/>
          <w:bCs/>
        </w:rPr>
        <w:t xml:space="preserve">7.5 </w:t>
      </w:r>
      <w:r w:rsidRPr="00324712">
        <w:rPr>
          <w:b/>
          <w:bCs/>
        </w:rPr>
        <w:tab/>
      </w:r>
      <w:r w:rsidRPr="00324712">
        <w:rPr>
          <w:b/>
          <w:bCs/>
          <w:u w:val="single"/>
        </w:rPr>
        <w:t>Minutes of Community and Wellbeing Committee dated 10 January 2024 (continued)</w:t>
      </w:r>
    </w:p>
    <w:p w14:paraId="7C3C7B96" w14:textId="77777777" w:rsidR="001B3C8B" w:rsidRDefault="001B3C8B" w:rsidP="001E61D9">
      <w:pPr>
        <w:rPr>
          <w:rFonts w:cs="Arial"/>
          <w:b/>
          <w:bCs/>
          <w:szCs w:val="24"/>
        </w:rPr>
      </w:pPr>
    </w:p>
    <w:p w14:paraId="5C5AABE7" w14:textId="29ABC977" w:rsidR="009B231B" w:rsidRDefault="009B231B" w:rsidP="001E61D9">
      <w:pPr>
        <w:rPr>
          <w:rFonts w:cs="Arial"/>
          <w:b/>
          <w:bCs/>
          <w:szCs w:val="24"/>
        </w:rPr>
      </w:pPr>
      <w:r>
        <w:rPr>
          <w:rFonts w:cs="Arial"/>
          <w:b/>
          <w:bCs/>
          <w:szCs w:val="24"/>
        </w:rPr>
        <w:t>**IN CONFIDENCE**</w:t>
      </w:r>
    </w:p>
    <w:p w14:paraId="15D12A33" w14:textId="77777777" w:rsidR="009B231B" w:rsidRDefault="009B231B" w:rsidP="001E61D9">
      <w:pPr>
        <w:rPr>
          <w:rFonts w:cs="Arial"/>
          <w:b/>
          <w:bCs/>
          <w:szCs w:val="24"/>
        </w:rPr>
      </w:pPr>
    </w:p>
    <w:p w14:paraId="310B13A7" w14:textId="411A790A" w:rsidR="001B3C8B" w:rsidRDefault="001B3C8B" w:rsidP="001E61D9">
      <w:pPr>
        <w:rPr>
          <w:rFonts w:cs="Arial"/>
          <w:szCs w:val="24"/>
          <w:u w:val="single"/>
        </w:rPr>
      </w:pPr>
      <w:r w:rsidRPr="001B3C8B">
        <w:rPr>
          <w:rFonts w:cs="Arial"/>
          <w:szCs w:val="24"/>
          <w:u w:val="single"/>
        </w:rPr>
        <w:t xml:space="preserve">Item 13 - Roundabout Sponsorship </w:t>
      </w:r>
      <w:r>
        <w:rPr>
          <w:rFonts w:cs="Arial"/>
          <w:szCs w:val="24"/>
          <w:u w:val="single"/>
        </w:rPr>
        <w:t>–</w:t>
      </w:r>
      <w:r w:rsidRPr="001B3C8B">
        <w:rPr>
          <w:rFonts w:cs="Arial"/>
          <w:szCs w:val="24"/>
          <w:u w:val="single"/>
        </w:rPr>
        <w:t xml:space="preserve"> Update</w:t>
      </w:r>
    </w:p>
    <w:p w14:paraId="4B07B7A8" w14:textId="77777777" w:rsidR="001B3C8B" w:rsidRDefault="001B3C8B" w:rsidP="001E61D9">
      <w:pPr>
        <w:rPr>
          <w:rFonts w:cs="Arial"/>
          <w:szCs w:val="24"/>
          <w:u w:val="single"/>
        </w:rPr>
      </w:pPr>
    </w:p>
    <w:p w14:paraId="03C60507" w14:textId="77777777" w:rsidR="0040378D" w:rsidRDefault="0040378D" w:rsidP="0040378D">
      <w:pPr>
        <w:rPr>
          <w:rFonts w:cs="Arial"/>
          <w:b/>
          <w:bCs/>
          <w:szCs w:val="24"/>
        </w:rPr>
      </w:pPr>
      <w:r w:rsidRPr="0040378D">
        <w:rPr>
          <w:rFonts w:cs="Arial"/>
          <w:b/>
          <w:bCs/>
          <w:szCs w:val="24"/>
        </w:rPr>
        <w:lastRenderedPageBreak/>
        <w:t>NOT FOR PUBLICATION SCHEDULE 3 – Exemption relating to the financial or business affairs of any particular person</w:t>
      </w:r>
    </w:p>
    <w:p w14:paraId="3F369F13" w14:textId="77777777" w:rsidR="0040378D" w:rsidRDefault="0040378D" w:rsidP="0040378D">
      <w:pPr>
        <w:rPr>
          <w:rFonts w:cs="Arial"/>
          <w:b/>
          <w:bCs/>
          <w:szCs w:val="24"/>
        </w:rPr>
      </w:pPr>
    </w:p>
    <w:p w14:paraId="5B6661FF" w14:textId="5DC30502" w:rsidR="0040378D" w:rsidRPr="0040378D" w:rsidRDefault="0040378D" w:rsidP="0040378D">
      <w:pPr>
        <w:rPr>
          <w:rFonts w:cs="Arial"/>
          <w:szCs w:val="24"/>
        </w:rPr>
      </w:pPr>
      <w:r w:rsidRPr="0040378D">
        <w:rPr>
          <w:rFonts w:cs="Arial"/>
          <w:szCs w:val="24"/>
        </w:rPr>
        <w:t>A query was raised in relation to the above item and that item of the minutes was agreed.</w:t>
      </w:r>
    </w:p>
    <w:p w14:paraId="48A67785" w14:textId="77777777" w:rsidR="0040378D" w:rsidRPr="0040378D" w:rsidRDefault="0040378D" w:rsidP="0040378D">
      <w:pPr>
        <w:rPr>
          <w:rFonts w:cs="Arial"/>
          <w:b/>
          <w:bCs/>
          <w:szCs w:val="24"/>
        </w:rPr>
      </w:pPr>
    </w:p>
    <w:p w14:paraId="525114F5" w14:textId="6193B105" w:rsidR="00324712" w:rsidRDefault="00A26C2F" w:rsidP="00324712">
      <w:pPr>
        <w:pStyle w:val="Heading1"/>
      </w:pPr>
      <w:bookmarkStart w:id="23" w:name="_Hlk159510108"/>
      <w:r w:rsidRPr="00C517F6">
        <w:rPr>
          <w:u w:val="none"/>
        </w:rPr>
        <w:t>1</w:t>
      </w:r>
      <w:r w:rsidR="00086920" w:rsidRPr="00C517F6">
        <w:rPr>
          <w:u w:val="none"/>
        </w:rPr>
        <w:t>7</w:t>
      </w:r>
      <w:r w:rsidR="001E61D9" w:rsidRPr="00C517F6">
        <w:rPr>
          <w:u w:val="none"/>
        </w:rPr>
        <w:t>.</w:t>
      </w:r>
      <w:r w:rsidR="001E61D9" w:rsidRPr="00C517F6">
        <w:rPr>
          <w:noProof/>
          <w:u w:val="none"/>
        </w:rPr>
        <w:t xml:space="preserve"> </w:t>
      </w:r>
      <w:r w:rsidR="00324712" w:rsidRPr="00C517F6">
        <w:rPr>
          <w:noProof/>
          <w:u w:val="none"/>
        </w:rPr>
        <w:tab/>
      </w:r>
      <w:r w:rsidR="00086920" w:rsidRPr="00324712">
        <w:t>Supplementary Reports arising from Place &amp; Prosperity Committee 4 January 2024</w:t>
      </w:r>
    </w:p>
    <w:p w14:paraId="72EEE648" w14:textId="0B9DE70E" w:rsidR="00CD4FFE" w:rsidRPr="00ED5481" w:rsidRDefault="00ED5481" w:rsidP="00324712">
      <w:pPr>
        <w:ind w:firstLine="709"/>
        <w:rPr>
          <w:rFonts w:cs="Arial"/>
          <w:szCs w:val="24"/>
        </w:rPr>
      </w:pPr>
      <w:r>
        <w:rPr>
          <w:rFonts w:cs="Arial"/>
          <w:caps/>
          <w:szCs w:val="24"/>
        </w:rPr>
        <w:t>(A</w:t>
      </w:r>
      <w:r>
        <w:rPr>
          <w:rFonts w:cs="Arial"/>
          <w:szCs w:val="24"/>
        </w:rPr>
        <w:t xml:space="preserve">ppendix </w:t>
      </w:r>
      <w:r w:rsidR="00A26C2F">
        <w:rPr>
          <w:rFonts w:cs="Arial"/>
          <w:szCs w:val="24"/>
        </w:rPr>
        <w:t>V</w:t>
      </w:r>
      <w:r>
        <w:rPr>
          <w:rFonts w:cs="Arial"/>
          <w:szCs w:val="24"/>
        </w:rPr>
        <w:t>)</w:t>
      </w:r>
    </w:p>
    <w:p w14:paraId="6111FB97" w14:textId="77777777" w:rsidR="000C439C" w:rsidRDefault="000C439C" w:rsidP="00CD4FFE">
      <w:pPr>
        <w:tabs>
          <w:tab w:val="left" w:pos="567"/>
        </w:tabs>
        <w:ind w:left="720" w:hanging="720"/>
        <w:rPr>
          <w:rFonts w:cs="Arial"/>
          <w:b/>
          <w:sz w:val="28"/>
          <w:szCs w:val="28"/>
          <w:u w:val="single"/>
        </w:rPr>
      </w:pPr>
    </w:p>
    <w:p w14:paraId="664F9F3A" w14:textId="68217D40" w:rsidR="00086920" w:rsidRDefault="00086920" w:rsidP="00324712">
      <w:pPr>
        <w:pStyle w:val="Heading2"/>
        <w:ind w:left="709" w:hanging="709"/>
      </w:pPr>
      <w:bookmarkStart w:id="24" w:name="_Hlk157436050"/>
      <w:r>
        <w:t>17</w:t>
      </w:r>
      <w:r w:rsidR="00407246">
        <w:t xml:space="preserve"> (a)</w:t>
      </w:r>
      <w:r>
        <w:tab/>
      </w:r>
      <w:r w:rsidRPr="00086920">
        <w:t>SUPPLEMENTARY REPORT - ITEM 9 - MINUTES OF PLACE &amp; PROSPERITY COMMITTEE ON 4 JANUARY 2024 – CHARGING AT EISENHOWER PIER CAR PARK</w:t>
      </w:r>
      <w:r w:rsidR="00385437">
        <w:t xml:space="preserve"> (FILE RDP38)</w:t>
      </w:r>
    </w:p>
    <w:p w14:paraId="65DDED5A" w14:textId="77777777" w:rsidR="00086920" w:rsidRDefault="00086920" w:rsidP="001E61D9">
      <w:pPr>
        <w:ind w:left="709" w:hanging="709"/>
        <w:rPr>
          <w:rFonts w:cs="Arial"/>
          <w:b/>
          <w:szCs w:val="24"/>
        </w:rPr>
      </w:pPr>
    </w:p>
    <w:p w14:paraId="28EF6F03" w14:textId="540C9DF0" w:rsidR="001E61D9" w:rsidRDefault="001E61D9" w:rsidP="00086920">
      <w:pPr>
        <w:rPr>
          <w:rFonts w:cs="Arial"/>
          <w:b/>
          <w:szCs w:val="24"/>
        </w:rPr>
      </w:pPr>
      <w:r w:rsidRPr="00600EA9">
        <w:rPr>
          <w:rFonts w:cs="Arial"/>
          <w:b/>
          <w:szCs w:val="24"/>
        </w:rPr>
        <w:t>***IN CONFIDENCE***</w:t>
      </w:r>
    </w:p>
    <w:p w14:paraId="3A8B699C" w14:textId="77777777" w:rsidR="00CD4FFE" w:rsidRDefault="00CD4FFE" w:rsidP="001E61D9">
      <w:pPr>
        <w:ind w:left="709" w:hanging="709"/>
        <w:rPr>
          <w:rFonts w:cs="Arial"/>
          <w:b/>
          <w:szCs w:val="24"/>
        </w:rPr>
      </w:pPr>
    </w:p>
    <w:p w14:paraId="353C5079" w14:textId="77777777" w:rsidR="00610DBF" w:rsidRPr="00610DBF" w:rsidRDefault="00610DBF" w:rsidP="00610DBF">
      <w:pPr>
        <w:rPr>
          <w:rFonts w:cs="Arial"/>
          <w:b/>
          <w:bCs/>
          <w:kern w:val="2"/>
          <w14:ligatures w14:val="standardContextual"/>
        </w:rPr>
      </w:pPr>
      <w:r w:rsidRPr="00610DBF">
        <w:rPr>
          <w:rFonts w:cs="Arial"/>
          <w:b/>
          <w:bCs/>
          <w:kern w:val="2"/>
          <w14:ligatures w14:val="standardContextual"/>
        </w:rPr>
        <w:t>NOT FOR PUBLICATION SCHEDULE 6 – INFORMATION RELATING TO THE FINANCIAL OR BUSINESS AFFAIRS OF ANY PARTICULAR PERSON (INCLUDING THE COUNCIL HOLDING THAT INFORMATION)</w:t>
      </w:r>
    </w:p>
    <w:p w14:paraId="65E7F95D" w14:textId="77777777" w:rsidR="00610DBF" w:rsidRPr="00610DBF" w:rsidRDefault="00610DBF" w:rsidP="00610DBF">
      <w:pPr>
        <w:rPr>
          <w:b/>
          <w:bCs/>
          <w:kern w:val="2"/>
          <w14:ligatures w14:val="standardContextual"/>
        </w:rPr>
      </w:pPr>
    </w:p>
    <w:p w14:paraId="7EB8233C" w14:textId="77777777" w:rsidR="00610DBF" w:rsidRDefault="00610DBF" w:rsidP="00610DBF">
      <w:pPr>
        <w:rPr>
          <w:kern w:val="2"/>
          <w14:ligatures w14:val="standardContextual"/>
        </w:rPr>
      </w:pPr>
      <w:r w:rsidRPr="00610DBF">
        <w:rPr>
          <w:kern w:val="2"/>
          <w14:ligatures w14:val="standardContextual"/>
        </w:rPr>
        <w:t xml:space="preserve">This report contains a further update from Environmental Services on the operational considerations for potential changes to charging at Eisenhower Pier Car Park.  </w:t>
      </w:r>
    </w:p>
    <w:p w14:paraId="03018B95" w14:textId="77777777" w:rsidR="00610DBF" w:rsidRDefault="00610DBF" w:rsidP="00610DBF">
      <w:pPr>
        <w:rPr>
          <w:kern w:val="2"/>
          <w14:ligatures w14:val="standardContextual"/>
        </w:rPr>
      </w:pPr>
    </w:p>
    <w:p w14:paraId="5F693239" w14:textId="47B9E0F1" w:rsidR="00610DBF" w:rsidRPr="00610DBF" w:rsidRDefault="00610DBF" w:rsidP="00610DBF">
      <w:pPr>
        <w:rPr>
          <w:kern w:val="2"/>
          <w14:ligatures w14:val="standardContextual"/>
        </w:rPr>
      </w:pPr>
      <w:r>
        <w:rPr>
          <w:kern w:val="2"/>
          <w14:ligatures w14:val="standardContextual"/>
        </w:rPr>
        <w:t>An alternative proposal was agreed to defer the item to the appropriate Committee for further discussion.</w:t>
      </w:r>
    </w:p>
    <w:bookmarkEnd w:id="24"/>
    <w:p w14:paraId="64B27D85" w14:textId="77777777" w:rsidR="003A6D27" w:rsidRPr="00C517F6" w:rsidRDefault="003A6D27" w:rsidP="00CD4FFE">
      <w:pPr>
        <w:rPr>
          <w:rFonts w:cs="Arial"/>
          <w:b/>
          <w:bCs/>
          <w:szCs w:val="24"/>
        </w:rPr>
      </w:pPr>
    </w:p>
    <w:p w14:paraId="1C63E79E" w14:textId="181796CB" w:rsidR="003A6D27" w:rsidRPr="00C517F6" w:rsidRDefault="003A6D27" w:rsidP="00C517F6">
      <w:pPr>
        <w:pStyle w:val="Heading2"/>
        <w:ind w:left="720" w:hanging="720"/>
        <w:rPr>
          <w:b/>
          <w:bCs/>
        </w:rPr>
      </w:pPr>
      <w:r w:rsidRPr="00C517F6">
        <w:rPr>
          <w:b/>
          <w:bCs/>
        </w:rPr>
        <w:t>17</w:t>
      </w:r>
      <w:r w:rsidR="00407246" w:rsidRPr="00C517F6">
        <w:rPr>
          <w:b/>
          <w:bCs/>
        </w:rPr>
        <w:t xml:space="preserve"> (b)</w:t>
      </w:r>
      <w:r w:rsidRPr="00C517F6">
        <w:rPr>
          <w:b/>
          <w:bCs/>
        </w:rPr>
        <w:tab/>
      </w:r>
      <w:r w:rsidRPr="00C517F6">
        <w:rPr>
          <w:b/>
          <w:bCs/>
          <w:u w:val="single"/>
        </w:rPr>
        <w:t>SUPPLEMENTARY REPORT - ITEM 10 - MINUTES OF PLACE &amp; PROSPERITY COMMITTEE ON 4 JANUARY 2024 – UPDATE ON BALLYHOLME YACHT CLUB WATERSPORTS CENTRE</w:t>
      </w:r>
      <w:r w:rsidR="00385437" w:rsidRPr="00C517F6">
        <w:rPr>
          <w:b/>
          <w:bCs/>
          <w:u w:val="single"/>
        </w:rPr>
        <w:t xml:space="preserve"> (FILE RDP 22/56)</w:t>
      </w:r>
    </w:p>
    <w:p w14:paraId="3FB95F6E" w14:textId="77777777" w:rsidR="003A6D27" w:rsidRDefault="003A6D27" w:rsidP="003A6D27">
      <w:pPr>
        <w:ind w:left="709" w:hanging="709"/>
        <w:rPr>
          <w:rFonts w:cs="Arial"/>
          <w:b/>
          <w:szCs w:val="24"/>
        </w:rPr>
      </w:pPr>
    </w:p>
    <w:p w14:paraId="458EE04B" w14:textId="77777777" w:rsidR="003A6D27" w:rsidRDefault="003A6D27" w:rsidP="003A6D27">
      <w:pPr>
        <w:rPr>
          <w:rFonts w:cs="Arial"/>
          <w:b/>
          <w:szCs w:val="24"/>
        </w:rPr>
      </w:pPr>
      <w:r w:rsidRPr="00600EA9">
        <w:rPr>
          <w:rFonts w:cs="Arial"/>
          <w:b/>
          <w:szCs w:val="24"/>
        </w:rPr>
        <w:t>***IN CONFIDENCE***</w:t>
      </w:r>
    </w:p>
    <w:p w14:paraId="153F7537" w14:textId="77777777" w:rsidR="003A6D27" w:rsidRPr="00DF4F9B" w:rsidRDefault="003A6D27" w:rsidP="003A6D27">
      <w:pPr>
        <w:ind w:left="709" w:hanging="709"/>
        <w:rPr>
          <w:rFonts w:cs="Arial"/>
          <w:b/>
          <w:szCs w:val="24"/>
        </w:rPr>
      </w:pPr>
    </w:p>
    <w:p w14:paraId="308C6B3B" w14:textId="77777777" w:rsidR="00DF4F9B" w:rsidRPr="00DF4F9B" w:rsidRDefault="00DF4F9B" w:rsidP="00DF4F9B">
      <w:pPr>
        <w:rPr>
          <w:rFonts w:eastAsia="Calibri" w:cs="Arial"/>
          <w:b/>
          <w:bCs/>
          <w:szCs w:val="24"/>
          <w14:ligatures w14:val="standardContextual"/>
        </w:rPr>
      </w:pPr>
      <w:r w:rsidRPr="00DF4F9B">
        <w:rPr>
          <w:rFonts w:eastAsia="Calibri" w:cs="Arial"/>
          <w:b/>
          <w:bCs/>
          <w:szCs w:val="24"/>
          <w14:ligatures w14:val="standardContextual"/>
        </w:rPr>
        <w:t>NOT FOR PUBLICATION SCHEDULE 6 – INFORMATION RELATING TO THE FINANCIAL OR BUSINESS AFFAIRS OF ANY PARTICULAR PERSON (INCLUDING THE COUNCIL HOLDING THAT INFORMATION)</w:t>
      </w:r>
    </w:p>
    <w:p w14:paraId="15FA95AC" w14:textId="77777777" w:rsidR="00DF4F9B" w:rsidRPr="00DF4F9B" w:rsidRDefault="00DF4F9B" w:rsidP="00DF4F9B">
      <w:pPr>
        <w:rPr>
          <w:rFonts w:eastAsia="Calibri" w:cs="Arial"/>
          <w:b/>
          <w:bCs/>
          <w:szCs w:val="24"/>
          <w14:ligatures w14:val="standardContextual"/>
        </w:rPr>
      </w:pPr>
    </w:p>
    <w:p w14:paraId="716B4B69" w14:textId="6A5E5152" w:rsidR="003A6D27" w:rsidRPr="00DF4F9B" w:rsidRDefault="00DF4F9B" w:rsidP="00DF4F9B">
      <w:pPr>
        <w:rPr>
          <w:rFonts w:cs="Arial"/>
          <w:szCs w:val="24"/>
        </w:rPr>
      </w:pPr>
      <w:r w:rsidRPr="00DF4F9B">
        <w:rPr>
          <w:rFonts w:eastAsia="Calibri" w:cs="Arial"/>
          <w:szCs w:val="24"/>
          <w14:ligatures w14:val="standardContextual"/>
        </w:rPr>
        <w:t>The report provided an update on the current position of the project and recommended that the minutes were not agreed until the Operational Plan had been received and a further report was presented to Council.</w:t>
      </w:r>
    </w:p>
    <w:p w14:paraId="0217EE14" w14:textId="77777777" w:rsidR="00DF4F9B" w:rsidRDefault="00DF4F9B" w:rsidP="00CD4FFE">
      <w:pPr>
        <w:rPr>
          <w:rFonts w:cs="Arial"/>
          <w:b/>
          <w:szCs w:val="24"/>
        </w:rPr>
      </w:pPr>
    </w:p>
    <w:p w14:paraId="650C9C59" w14:textId="7DBFCCA6" w:rsidR="003A6D27" w:rsidRPr="00CE26CD" w:rsidRDefault="003A6D27" w:rsidP="00C517F6">
      <w:pPr>
        <w:pStyle w:val="Heading1"/>
      </w:pPr>
      <w:bookmarkStart w:id="25" w:name="_Hlk157436220"/>
      <w:bookmarkStart w:id="26" w:name="_Hlk159508337"/>
      <w:r w:rsidRPr="00C517F6">
        <w:rPr>
          <w:u w:val="none"/>
        </w:rPr>
        <w:t>18.</w:t>
      </w:r>
      <w:r w:rsidRPr="00C517F6">
        <w:rPr>
          <w:u w:val="none"/>
        </w:rPr>
        <w:tab/>
      </w:r>
      <w:r w:rsidRPr="003A6D27">
        <w:t>Award of Tender for Consultancy Services for the Design and Project   Management of Cathodic Protection works at Bangor Marina and Harbour</w:t>
      </w:r>
    </w:p>
    <w:p w14:paraId="1DFD1414" w14:textId="77777777" w:rsidR="003A6D27" w:rsidRDefault="003A6D27" w:rsidP="003A6D27">
      <w:pPr>
        <w:contextualSpacing/>
        <w:rPr>
          <w:rFonts w:cs="Arial"/>
          <w:szCs w:val="24"/>
        </w:rPr>
      </w:pPr>
    </w:p>
    <w:p w14:paraId="4B617A26" w14:textId="5806A099" w:rsidR="00C417AC" w:rsidRPr="00C417AC" w:rsidRDefault="00C417AC" w:rsidP="00385437">
      <w:pPr>
        <w:contextualSpacing/>
        <w:rPr>
          <w:rFonts w:cs="Arial"/>
          <w:b/>
          <w:bCs/>
          <w:szCs w:val="24"/>
        </w:rPr>
      </w:pPr>
      <w:r w:rsidRPr="00C417AC">
        <w:rPr>
          <w:rFonts w:cs="Arial"/>
          <w:b/>
          <w:bCs/>
          <w:szCs w:val="24"/>
        </w:rPr>
        <w:t>**IN CONFIDENCE**</w:t>
      </w:r>
    </w:p>
    <w:p w14:paraId="5EFC2AA7" w14:textId="77777777" w:rsidR="00C417AC" w:rsidRDefault="00C417AC" w:rsidP="00385437">
      <w:pPr>
        <w:contextualSpacing/>
        <w:rPr>
          <w:rFonts w:cs="Arial"/>
          <w:szCs w:val="24"/>
        </w:rPr>
      </w:pPr>
    </w:p>
    <w:p w14:paraId="35AFA6B0" w14:textId="77777777" w:rsidR="0040378D" w:rsidRPr="0040378D" w:rsidRDefault="0040378D" w:rsidP="0040378D">
      <w:pPr>
        <w:rPr>
          <w:rFonts w:cs="Arial"/>
          <w:b/>
          <w:bCs/>
          <w:kern w:val="2"/>
          <w14:ligatures w14:val="standardContextual"/>
        </w:rPr>
      </w:pPr>
      <w:r w:rsidRPr="0040378D">
        <w:rPr>
          <w:rFonts w:cs="Arial"/>
          <w:b/>
          <w:bCs/>
          <w:kern w:val="2"/>
          <w14:ligatures w14:val="standardContextual"/>
        </w:rPr>
        <w:t>NOT FOR PUBLICATION SCHEDULE 6 – INFORMATION RELATING TO THE FINANCIAL OR BUSINESS AFFAIRS OF ANY PARTICULAR PERSON (INCLUDING THE COUNCIL HOLDING THAT INFORMATION)</w:t>
      </w:r>
    </w:p>
    <w:p w14:paraId="2E9A835B" w14:textId="77777777" w:rsidR="0040378D" w:rsidRPr="0040378D" w:rsidRDefault="0040378D" w:rsidP="0040378D">
      <w:pPr>
        <w:rPr>
          <w:b/>
          <w:bCs/>
          <w:kern w:val="2"/>
          <w14:ligatures w14:val="standardContextual"/>
        </w:rPr>
      </w:pPr>
    </w:p>
    <w:p w14:paraId="49A5AB92" w14:textId="77777777" w:rsidR="0040378D" w:rsidRPr="0040378D" w:rsidRDefault="0040378D" w:rsidP="0040378D">
      <w:pPr>
        <w:rPr>
          <w:kern w:val="2"/>
          <w14:ligatures w14:val="standardContextual"/>
        </w:rPr>
      </w:pPr>
      <w:r w:rsidRPr="0040378D">
        <w:rPr>
          <w:kern w:val="2"/>
          <w14:ligatures w14:val="standardContextual"/>
        </w:rPr>
        <w:t>This report covers the tendering process undertaken to appoint Consultants to design and project manage the undertaking of repair works to the cathodic protection at Bangor Marina and Harbour.</w:t>
      </w:r>
    </w:p>
    <w:p w14:paraId="176CEE64" w14:textId="77777777" w:rsidR="0040378D" w:rsidRDefault="0040378D" w:rsidP="00385437">
      <w:pPr>
        <w:contextualSpacing/>
        <w:rPr>
          <w:rFonts w:cs="Arial"/>
          <w:szCs w:val="24"/>
        </w:rPr>
      </w:pPr>
    </w:p>
    <w:p w14:paraId="53E39A83" w14:textId="77777777" w:rsidR="00C97BA5" w:rsidRPr="00C97BA5" w:rsidRDefault="00C97BA5" w:rsidP="00C97BA5">
      <w:pPr>
        <w:contextualSpacing/>
        <w:rPr>
          <w:rFonts w:cs="Arial"/>
          <w:szCs w:val="24"/>
        </w:rPr>
      </w:pPr>
      <w:r w:rsidRPr="00C97BA5">
        <w:rPr>
          <w:rFonts w:cs="Arial"/>
          <w:szCs w:val="24"/>
        </w:rPr>
        <w:t>The report recommended that Council award the tender in line with the process.</w:t>
      </w:r>
    </w:p>
    <w:p w14:paraId="5DAB882D" w14:textId="77777777" w:rsidR="00C97BA5" w:rsidRPr="00C97BA5" w:rsidRDefault="00C97BA5" w:rsidP="00C97BA5">
      <w:pPr>
        <w:contextualSpacing/>
        <w:rPr>
          <w:rFonts w:cs="Arial"/>
          <w:szCs w:val="24"/>
        </w:rPr>
      </w:pPr>
    </w:p>
    <w:p w14:paraId="339E6E9A" w14:textId="0B1A2724" w:rsidR="00C97BA5" w:rsidRDefault="00C97BA5" w:rsidP="00385437">
      <w:pPr>
        <w:contextualSpacing/>
        <w:rPr>
          <w:rFonts w:cs="Arial"/>
          <w:szCs w:val="24"/>
        </w:rPr>
      </w:pPr>
      <w:r w:rsidRPr="00C97BA5">
        <w:rPr>
          <w:rFonts w:cs="Arial"/>
          <w:szCs w:val="24"/>
        </w:rPr>
        <w:t>The recommendation was adopted</w:t>
      </w:r>
      <w:r>
        <w:rPr>
          <w:rFonts w:cs="Arial"/>
          <w:szCs w:val="24"/>
        </w:rPr>
        <w:t>.</w:t>
      </w:r>
    </w:p>
    <w:bookmarkEnd w:id="25"/>
    <w:p w14:paraId="6448542A" w14:textId="77777777" w:rsidR="003A6D27" w:rsidRPr="001D755A" w:rsidRDefault="003A6D27" w:rsidP="00CD4FFE">
      <w:pPr>
        <w:rPr>
          <w:rFonts w:cs="Arial"/>
          <w:b/>
          <w:szCs w:val="24"/>
        </w:rPr>
      </w:pPr>
    </w:p>
    <w:p w14:paraId="4A158AB5" w14:textId="3BB4FE54" w:rsidR="003A6D27" w:rsidRPr="00CE26CD" w:rsidRDefault="003A6D27" w:rsidP="00A67CBE">
      <w:pPr>
        <w:pStyle w:val="Heading1"/>
      </w:pPr>
      <w:r w:rsidRPr="00C517F6">
        <w:rPr>
          <w:u w:val="none"/>
        </w:rPr>
        <w:t>19.</w:t>
      </w:r>
      <w:r w:rsidRPr="00C517F6">
        <w:rPr>
          <w:u w:val="none"/>
        </w:rPr>
        <w:tab/>
      </w:r>
      <w:r w:rsidR="00BF7C64" w:rsidRPr="00C25007">
        <w:t>Minutes of Special Planning Committee meeting dated 11</w:t>
      </w:r>
      <w:r w:rsidR="00BF7C64" w:rsidRPr="00C25007">
        <w:rPr>
          <w:vertAlign w:val="superscript"/>
        </w:rPr>
        <w:t>th</w:t>
      </w:r>
      <w:r w:rsidR="00BF7C64" w:rsidRPr="00C25007">
        <w:t xml:space="preserve"> January 2024</w:t>
      </w:r>
    </w:p>
    <w:p w14:paraId="377711EE" w14:textId="77777777" w:rsidR="003A6D27" w:rsidRDefault="003A6D27" w:rsidP="003A6D27">
      <w:pPr>
        <w:contextualSpacing/>
        <w:rPr>
          <w:rFonts w:cs="Arial"/>
          <w:szCs w:val="24"/>
        </w:rPr>
      </w:pPr>
    </w:p>
    <w:p w14:paraId="27B7CEE2" w14:textId="7FC7D119" w:rsidR="00C417AC" w:rsidRPr="00C417AC" w:rsidRDefault="00C417AC" w:rsidP="003A6D27">
      <w:pPr>
        <w:contextualSpacing/>
        <w:rPr>
          <w:rFonts w:cs="Arial"/>
          <w:b/>
          <w:bCs/>
          <w:szCs w:val="24"/>
        </w:rPr>
      </w:pPr>
      <w:r w:rsidRPr="00C417AC">
        <w:rPr>
          <w:rFonts w:cs="Arial"/>
          <w:b/>
          <w:bCs/>
          <w:szCs w:val="24"/>
        </w:rPr>
        <w:t>**IN CONFIDENCE**</w:t>
      </w:r>
    </w:p>
    <w:p w14:paraId="7B9DEC0B" w14:textId="77777777" w:rsidR="00C417AC" w:rsidRDefault="00C417AC" w:rsidP="003A6D27">
      <w:pPr>
        <w:contextualSpacing/>
        <w:rPr>
          <w:rFonts w:cs="Arial"/>
          <w:szCs w:val="24"/>
        </w:rPr>
      </w:pPr>
    </w:p>
    <w:p w14:paraId="474A01F7" w14:textId="2BD71467" w:rsidR="009B231B" w:rsidRPr="009B231B" w:rsidRDefault="009B231B" w:rsidP="009B231B">
      <w:pPr>
        <w:rPr>
          <w:rFonts w:cs="Arial"/>
          <w:b/>
          <w:bCs/>
          <w:kern w:val="2"/>
          <w14:ligatures w14:val="standardContextual"/>
        </w:rPr>
      </w:pPr>
      <w:r w:rsidRPr="009B231B">
        <w:rPr>
          <w:rFonts w:cs="Arial"/>
          <w:b/>
          <w:bCs/>
          <w:kern w:val="2"/>
          <w14:ligatures w14:val="standardContextual"/>
        </w:rPr>
        <w:t>NOT FOR PUBLICATION SCHEDULE 6 – INFORMATION RELATING TO THE FINANCIAL OR BUSINESS AFFAIRS OF ANY PARTICULAR PERSON (INCLUDING THE COUNCIL HOLDING THAT INFORMATION)</w:t>
      </w:r>
    </w:p>
    <w:p w14:paraId="7D3A2D87" w14:textId="77777777" w:rsidR="009B231B" w:rsidRPr="009B231B" w:rsidRDefault="009B231B" w:rsidP="00A8330C">
      <w:pPr>
        <w:rPr>
          <w:b/>
          <w:bCs/>
          <w:kern w:val="2"/>
          <w14:ligatures w14:val="standardContextual"/>
        </w:rPr>
      </w:pPr>
    </w:p>
    <w:p w14:paraId="3EDC5A88" w14:textId="10F77152" w:rsidR="009B231B" w:rsidRPr="009B231B" w:rsidRDefault="009B231B" w:rsidP="00A8330C">
      <w:pPr>
        <w:rPr>
          <w:rFonts w:cs="Arial"/>
          <w:kern w:val="2"/>
          <w:szCs w:val="24"/>
          <w14:ligatures w14:val="standardContextual"/>
        </w:rPr>
      </w:pPr>
      <w:r>
        <w:rPr>
          <w:rFonts w:cs="Arial"/>
          <w:kern w:val="2"/>
          <w:szCs w:val="24"/>
          <w14:ligatures w14:val="standardContextual"/>
        </w:rPr>
        <w:t>Members discussed a</w:t>
      </w:r>
      <w:r w:rsidRPr="009B231B">
        <w:rPr>
          <w:rFonts w:cs="Arial"/>
          <w:kern w:val="2"/>
          <w:szCs w:val="24"/>
          <w14:ligatures w14:val="standardContextual"/>
        </w:rPr>
        <w:t xml:space="preserve"> report from the Director of Prosperity setting out ‘policy in development’ pertaining to options for Members’ consideration and agreement in respect of the draft Plan that is not at public consultation stage.</w:t>
      </w:r>
    </w:p>
    <w:p w14:paraId="7EA212D8" w14:textId="77777777" w:rsidR="009B231B" w:rsidRDefault="009B231B" w:rsidP="00A8330C">
      <w:pPr>
        <w:rPr>
          <w:rFonts w:cs="Arial"/>
          <w:b/>
          <w:szCs w:val="24"/>
        </w:rPr>
      </w:pPr>
    </w:p>
    <w:p w14:paraId="4B506B21" w14:textId="379FF8FF" w:rsidR="001E61D9" w:rsidRPr="009B231B" w:rsidRDefault="009B231B" w:rsidP="00A8330C">
      <w:pPr>
        <w:rPr>
          <w:rFonts w:cs="Arial"/>
          <w:bCs/>
          <w:sz w:val="28"/>
          <w:szCs w:val="28"/>
          <w:u w:val="single"/>
        </w:rPr>
      </w:pPr>
      <w:r w:rsidRPr="009B231B">
        <w:rPr>
          <w:rFonts w:cs="Arial"/>
          <w:bCs/>
          <w:szCs w:val="24"/>
        </w:rPr>
        <w:t xml:space="preserve">The </w:t>
      </w:r>
      <w:r w:rsidR="00385437" w:rsidRPr="009B231B">
        <w:rPr>
          <w:rFonts w:cs="Arial"/>
          <w:bCs/>
          <w:szCs w:val="24"/>
        </w:rPr>
        <w:t>minutes</w:t>
      </w:r>
      <w:r w:rsidR="003A6D27" w:rsidRPr="009B231B">
        <w:rPr>
          <w:rFonts w:cs="Arial"/>
          <w:bCs/>
          <w:szCs w:val="24"/>
        </w:rPr>
        <w:t xml:space="preserve"> </w:t>
      </w:r>
      <w:r w:rsidRPr="009B231B">
        <w:rPr>
          <w:rFonts w:cs="Arial"/>
          <w:bCs/>
          <w:szCs w:val="24"/>
        </w:rPr>
        <w:t>were</w:t>
      </w:r>
      <w:r w:rsidR="003A6D27" w:rsidRPr="009B231B">
        <w:rPr>
          <w:rFonts w:cs="Arial"/>
          <w:bCs/>
          <w:szCs w:val="24"/>
        </w:rPr>
        <w:t xml:space="preserve"> adopted.</w:t>
      </w:r>
    </w:p>
    <w:bookmarkEnd w:id="26"/>
    <w:bookmarkEnd w:id="23"/>
    <w:p w14:paraId="185F138C" w14:textId="77777777" w:rsidR="003A6D27" w:rsidRPr="002C70F7" w:rsidRDefault="003A6D27" w:rsidP="001E61D9">
      <w:pPr>
        <w:rPr>
          <w:rFonts w:cs="Arial"/>
          <w:b/>
          <w:sz w:val="28"/>
          <w:szCs w:val="28"/>
          <w:u w:val="single"/>
        </w:rPr>
      </w:pPr>
    </w:p>
    <w:p w14:paraId="672AA31C" w14:textId="77777777" w:rsidR="001E61D9" w:rsidRPr="00600EA9" w:rsidRDefault="001E61D9" w:rsidP="001E61D9">
      <w:pPr>
        <w:rPr>
          <w:rFonts w:cs="Arial"/>
          <w:b/>
          <w:sz w:val="28"/>
          <w:szCs w:val="28"/>
          <w:u w:val="single"/>
        </w:rPr>
      </w:pPr>
      <w:r w:rsidRPr="00600EA9">
        <w:rPr>
          <w:rFonts w:cs="Arial"/>
          <w:b/>
          <w:sz w:val="28"/>
          <w:szCs w:val="28"/>
          <w:u w:val="single"/>
        </w:rPr>
        <w:t xml:space="preserve">READMITTANCE OF PUBLIC AND PRESS </w:t>
      </w:r>
    </w:p>
    <w:p w14:paraId="69C04601" w14:textId="77777777" w:rsidR="001E61D9" w:rsidRPr="00600EA9" w:rsidRDefault="001E61D9" w:rsidP="001E61D9">
      <w:pPr>
        <w:rPr>
          <w:rFonts w:cs="Arial"/>
          <w:b/>
          <w:sz w:val="28"/>
          <w:szCs w:val="28"/>
          <w:u w:val="single"/>
        </w:rPr>
      </w:pPr>
    </w:p>
    <w:p w14:paraId="104A9698" w14:textId="41EA619D" w:rsidR="001E61D9" w:rsidRDefault="001E61D9" w:rsidP="001E61D9">
      <w:pPr>
        <w:rPr>
          <w:rFonts w:cs="Arial"/>
          <w:b/>
        </w:rPr>
      </w:pPr>
      <w:r w:rsidRPr="00600EA9">
        <w:rPr>
          <w:rFonts w:cs="Arial"/>
          <w:b/>
        </w:rPr>
        <w:t>RESOLVED,</w:t>
      </w:r>
      <w:r w:rsidR="00AC3217">
        <w:rPr>
          <w:rFonts w:cs="Arial"/>
          <w:b/>
        </w:rPr>
        <w:t xml:space="preserve"> </w:t>
      </w:r>
      <w:r w:rsidR="008C48CC">
        <w:rPr>
          <w:rFonts w:cs="Arial"/>
          <w:b/>
        </w:rPr>
        <w:t xml:space="preserve">on the proposal of </w:t>
      </w:r>
      <w:r w:rsidR="00930184">
        <w:rPr>
          <w:rFonts w:cs="Arial"/>
          <w:b/>
        </w:rPr>
        <w:t>Alderman Armstrong-Cotter</w:t>
      </w:r>
      <w:r w:rsidR="008C48CC">
        <w:rPr>
          <w:rFonts w:cs="Arial"/>
          <w:b/>
        </w:rPr>
        <w:t xml:space="preserve">, seconded by </w:t>
      </w:r>
      <w:r w:rsidR="00930184">
        <w:rPr>
          <w:rFonts w:cs="Arial"/>
          <w:b/>
        </w:rPr>
        <w:t>Alderman Adair</w:t>
      </w:r>
      <w:r w:rsidR="008C48CC">
        <w:rPr>
          <w:rFonts w:cs="Arial"/>
          <w:b/>
        </w:rPr>
        <w:t xml:space="preserve">, </w:t>
      </w:r>
      <w:r w:rsidRPr="00600EA9">
        <w:rPr>
          <w:rFonts w:cs="Arial"/>
          <w:b/>
        </w:rPr>
        <w:t xml:space="preserve">that the public/press be readmitted to the meeting.   </w:t>
      </w:r>
    </w:p>
    <w:p w14:paraId="3BF26ACF" w14:textId="77777777" w:rsidR="00520D42" w:rsidRDefault="00520D42" w:rsidP="001E61D9">
      <w:pPr>
        <w:rPr>
          <w:rFonts w:cs="Arial"/>
          <w:b/>
          <w:sz w:val="28"/>
          <w:szCs w:val="28"/>
          <w:u w:val="single"/>
        </w:rPr>
      </w:pPr>
    </w:p>
    <w:p w14:paraId="187FECDC" w14:textId="2136F33E" w:rsidR="001E61D9" w:rsidRDefault="00CD4FFE" w:rsidP="001E61D9">
      <w:pPr>
        <w:rPr>
          <w:rFonts w:cs="Arial"/>
          <w:b/>
          <w:sz w:val="28"/>
          <w:szCs w:val="28"/>
          <w:u w:val="single"/>
        </w:rPr>
      </w:pPr>
      <w:r>
        <w:rPr>
          <w:rFonts w:cs="Arial"/>
          <w:b/>
          <w:sz w:val="28"/>
          <w:szCs w:val="28"/>
          <w:u w:val="single"/>
        </w:rPr>
        <w:t>TERMINATION OF MEETING</w:t>
      </w:r>
    </w:p>
    <w:p w14:paraId="42FBC34E" w14:textId="77777777" w:rsidR="00CD4FFE" w:rsidRPr="00CD4FFE" w:rsidRDefault="00CD4FFE" w:rsidP="001E61D9">
      <w:pPr>
        <w:rPr>
          <w:rFonts w:cs="Arial"/>
          <w:b/>
          <w:sz w:val="28"/>
          <w:szCs w:val="28"/>
          <w:u w:val="single"/>
        </w:rPr>
      </w:pPr>
    </w:p>
    <w:p w14:paraId="502A6194" w14:textId="36EEE419" w:rsidR="00671B71" w:rsidRPr="005E6E05" w:rsidRDefault="00671B71" w:rsidP="00671B71">
      <w:pPr>
        <w:rPr>
          <w:rFonts w:cs="Arial"/>
          <w:szCs w:val="24"/>
        </w:rPr>
      </w:pPr>
      <w:r w:rsidRPr="005E6E05">
        <w:rPr>
          <w:rFonts w:cs="Arial"/>
          <w:szCs w:val="24"/>
        </w:rPr>
        <w:t xml:space="preserve">The meeting terminated </w:t>
      </w:r>
      <w:r>
        <w:rPr>
          <w:rFonts w:cs="Arial"/>
          <w:szCs w:val="24"/>
        </w:rPr>
        <w:t xml:space="preserve">at </w:t>
      </w:r>
      <w:r w:rsidR="008C48CC">
        <w:rPr>
          <w:rFonts w:cs="Arial"/>
          <w:szCs w:val="24"/>
        </w:rPr>
        <w:t>8.48</w:t>
      </w:r>
      <w:r w:rsidR="00C517F6">
        <w:rPr>
          <w:rFonts w:cs="Arial"/>
          <w:szCs w:val="24"/>
        </w:rPr>
        <w:t xml:space="preserve"> </w:t>
      </w:r>
      <w:r>
        <w:rPr>
          <w:rFonts w:cs="Arial"/>
          <w:szCs w:val="24"/>
        </w:rPr>
        <w:t>pm.</w:t>
      </w:r>
    </w:p>
    <w:p w14:paraId="235AA96E" w14:textId="77777777" w:rsidR="006050D0" w:rsidRDefault="006050D0"/>
    <w:sectPr w:rsidR="006050D0" w:rsidSect="004212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5C12" w14:textId="77777777" w:rsidR="00421257" w:rsidRDefault="00421257" w:rsidP="001E61D9">
      <w:r>
        <w:separator/>
      </w:r>
    </w:p>
  </w:endnote>
  <w:endnote w:type="continuationSeparator" w:id="0">
    <w:p w14:paraId="527B71FD" w14:textId="77777777" w:rsidR="00421257" w:rsidRDefault="00421257" w:rsidP="001E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9EED" w14:textId="77777777" w:rsidR="002A2342" w:rsidRDefault="002A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048F338E" w14:textId="77777777" w:rsidR="00C842F9" w:rsidRDefault="00CD4FFE">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A43" w14:textId="77777777" w:rsidR="002A2342" w:rsidRDefault="002A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91A0" w14:textId="77777777" w:rsidR="00421257" w:rsidRDefault="00421257" w:rsidP="001E61D9">
      <w:r>
        <w:separator/>
      </w:r>
    </w:p>
  </w:footnote>
  <w:footnote w:type="continuationSeparator" w:id="0">
    <w:p w14:paraId="28741314" w14:textId="77777777" w:rsidR="00421257" w:rsidRDefault="00421257" w:rsidP="001E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B4D7" w14:textId="77777777" w:rsidR="002A2342" w:rsidRDefault="002A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4186" w14:textId="0EDD4CE3" w:rsidR="00C842F9" w:rsidRPr="004B0EE3" w:rsidRDefault="00CD4FFE" w:rsidP="00D64DD9">
    <w:pPr>
      <w:pStyle w:val="Header"/>
      <w:jc w:val="right"/>
      <w:rPr>
        <w:szCs w:val="24"/>
      </w:rPr>
    </w:pPr>
    <w:r>
      <w:rPr>
        <w:szCs w:val="24"/>
      </w:rPr>
      <w:t>C.</w:t>
    </w:r>
    <w:r w:rsidR="00F37CA7">
      <w:rPr>
        <w:szCs w:val="24"/>
      </w:rPr>
      <w:t>31</w:t>
    </w:r>
    <w:r>
      <w:rPr>
        <w:szCs w:val="24"/>
      </w:rPr>
      <w:t>.</w:t>
    </w:r>
    <w:r w:rsidR="00F37CA7">
      <w:rPr>
        <w:szCs w:val="24"/>
      </w:rPr>
      <w:t>01</w:t>
    </w:r>
    <w:r>
      <w:rPr>
        <w:szCs w:val="24"/>
      </w:rPr>
      <w:t>.202</w:t>
    </w:r>
    <w:r w:rsidR="00F37CA7">
      <w:rPr>
        <w:szCs w:val="24"/>
      </w:rPr>
      <w:t>4</w:t>
    </w:r>
    <w:r w:rsidR="00220975">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2382" w14:textId="7A6C3EBC" w:rsidR="00D52AB5" w:rsidRPr="00F03FFC" w:rsidRDefault="00D52AB5" w:rsidP="00F03FFC">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C9A"/>
    <w:multiLevelType w:val="hybridMultilevel"/>
    <w:tmpl w:val="5832D7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AB02A4"/>
    <w:multiLevelType w:val="hybridMultilevel"/>
    <w:tmpl w:val="19228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E466F"/>
    <w:multiLevelType w:val="hybridMultilevel"/>
    <w:tmpl w:val="97DE98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DB0A4B"/>
    <w:multiLevelType w:val="hybridMultilevel"/>
    <w:tmpl w:val="31E4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7FBD"/>
    <w:multiLevelType w:val="hybridMultilevel"/>
    <w:tmpl w:val="B438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C1138"/>
    <w:multiLevelType w:val="hybridMultilevel"/>
    <w:tmpl w:val="8E7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E020F"/>
    <w:multiLevelType w:val="hybridMultilevel"/>
    <w:tmpl w:val="585083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75041B"/>
    <w:multiLevelType w:val="hybridMultilevel"/>
    <w:tmpl w:val="A2B2F174"/>
    <w:lvl w:ilvl="0" w:tplc="FFFFFFFF">
      <w:start w:val="1"/>
      <w:numFmt w:val="lowerLetter"/>
      <w:lvlText w:val="(%1)"/>
      <w:lvlJc w:val="left"/>
      <w:pPr>
        <w:ind w:left="3905" w:hanging="360"/>
      </w:pPr>
      <w:rPr>
        <w:rFonts w:hint="default"/>
        <w:color w:val="auto"/>
      </w:rPr>
    </w:lvl>
    <w:lvl w:ilvl="1" w:tplc="FFFFFFFF" w:tentative="1">
      <w:start w:val="1"/>
      <w:numFmt w:val="lowerLetter"/>
      <w:lvlText w:val="%2."/>
      <w:lvlJc w:val="left"/>
      <w:pPr>
        <w:ind w:left="4625" w:hanging="360"/>
      </w:pPr>
    </w:lvl>
    <w:lvl w:ilvl="2" w:tplc="FFFFFFFF" w:tentative="1">
      <w:start w:val="1"/>
      <w:numFmt w:val="lowerRoman"/>
      <w:lvlText w:val="%3."/>
      <w:lvlJc w:val="right"/>
      <w:pPr>
        <w:ind w:left="5345" w:hanging="180"/>
      </w:pPr>
    </w:lvl>
    <w:lvl w:ilvl="3" w:tplc="FFFFFFFF" w:tentative="1">
      <w:start w:val="1"/>
      <w:numFmt w:val="decimal"/>
      <w:lvlText w:val="%4."/>
      <w:lvlJc w:val="left"/>
      <w:pPr>
        <w:ind w:left="6065" w:hanging="360"/>
      </w:pPr>
    </w:lvl>
    <w:lvl w:ilvl="4" w:tplc="FFFFFFFF" w:tentative="1">
      <w:start w:val="1"/>
      <w:numFmt w:val="lowerLetter"/>
      <w:lvlText w:val="%5."/>
      <w:lvlJc w:val="left"/>
      <w:pPr>
        <w:ind w:left="6785" w:hanging="360"/>
      </w:pPr>
    </w:lvl>
    <w:lvl w:ilvl="5" w:tplc="FFFFFFFF" w:tentative="1">
      <w:start w:val="1"/>
      <w:numFmt w:val="lowerRoman"/>
      <w:lvlText w:val="%6."/>
      <w:lvlJc w:val="right"/>
      <w:pPr>
        <w:ind w:left="7505" w:hanging="180"/>
      </w:pPr>
    </w:lvl>
    <w:lvl w:ilvl="6" w:tplc="FFFFFFFF" w:tentative="1">
      <w:start w:val="1"/>
      <w:numFmt w:val="decimal"/>
      <w:lvlText w:val="%7."/>
      <w:lvlJc w:val="left"/>
      <w:pPr>
        <w:ind w:left="8225" w:hanging="360"/>
      </w:pPr>
    </w:lvl>
    <w:lvl w:ilvl="7" w:tplc="FFFFFFFF" w:tentative="1">
      <w:start w:val="1"/>
      <w:numFmt w:val="lowerLetter"/>
      <w:lvlText w:val="%8."/>
      <w:lvlJc w:val="left"/>
      <w:pPr>
        <w:ind w:left="8945" w:hanging="360"/>
      </w:pPr>
    </w:lvl>
    <w:lvl w:ilvl="8" w:tplc="FFFFFFFF" w:tentative="1">
      <w:start w:val="1"/>
      <w:numFmt w:val="lowerRoman"/>
      <w:lvlText w:val="%9."/>
      <w:lvlJc w:val="right"/>
      <w:pPr>
        <w:ind w:left="9665" w:hanging="180"/>
      </w:pPr>
    </w:lvl>
  </w:abstractNum>
  <w:abstractNum w:abstractNumId="10" w15:restartNumberingAfterBreak="0">
    <w:nsid w:val="3BE03815"/>
    <w:multiLevelType w:val="hybridMultilevel"/>
    <w:tmpl w:val="9F0AEB54"/>
    <w:lvl w:ilvl="0" w:tplc="08090001">
      <w:start w:val="1"/>
      <w:numFmt w:val="bullet"/>
      <w:lvlText w:val=""/>
      <w:lvlJc w:val="left"/>
      <w:pPr>
        <w:ind w:left="1603" w:hanging="360"/>
      </w:pPr>
      <w:rPr>
        <w:rFonts w:ascii="Symbol" w:hAnsi="Symbol" w:hint="default"/>
      </w:rPr>
    </w:lvl>
    <w:lvl w:ilvl="1" w:tplc="08090003" w:tentative="1">
      <w:start w:val="1"/>
      <w:numFmt w:val="bullet"/>
      <w:lvlText w:val="o"/>
      <w:lvlJc w:val="left"/>
      <w:pPr>
        <w:ind w:left="2323" w:hanging="360"/>
      </w:pPr>
      <w:rPr>
        <w:rFonts w:ascii="Courier New" w:hAnsi="Courier New" w:cs="Courier New" w:hint="default"/>
      </w:rPr>
    </w:lvl>
    <w:lvl w:ilvl="2" w:tplc="08090005" w:tentative="1">
      <w:start w:val="1"/>
      <w:numFmt w:val="bullet"/>
      <w:lvlText w:val=""/>
      <w:lvlJc w:val="left"/>
      <w:pPr>
        <w:ind w:left="3043" w:hanging="360"/>
      </w:pPr>
      <w:rPr>
        <w:rFonts w:ascii="Wingdings" w:hAnsi="Wingdings" w:hint="default"/>
      </w:rPr>
    </w:lvl>
    <w:lvl w:ilvl="3" w:tplc="08090001" w:tentative="1">
      <w:start w:val="1"/>
      <w:numFmt w:val="bullet"/>
      <w:lvlText w:val=""/>
      <w:lvlJc w:val="left"/>
      <w:pPr>
        <w:ind w:left="3763" w:hanging="360"/>
      </w:pPr>
      <w:rPr>
        <w:rFonts w:ascii="Symbol" w:hAnsi="Symbol" w:hint="default"/>
      </w:rPr>
    </w:lvl>
    <w:lvl w:ilvl="4" w:tplc="08090003" w:tentative="1">
      <w:start w:val="1"/>
      <w:numFmt w:val="bullet"/>
      <w:lvlText w:val="o"/>
      <w:lvlJc w:val="left"/>
      <w:pPr>
        <w:ind w:left="4483" w:hanging="360"/>
      </w:pPr>
      <w:rPr>
        <w:rFonts w:ascii="Courier New" w:hAnsi="Courier New" w:cs="Courier New" w:hint="default"/>
      </w:rPr>
    </w:lvl>
    <w:lvl w:ilvl="5" w:tplc="08090005" w:tentative="1">
      <w:start w:val="1"/>
      <w:numFmt w:val="bullet"/>
      <w:lvlText w:val=""/>
      <w:lvlJc w:val="left"/>
      <w:pPr>
        <w:ind w:left="5203" w:hanging="360"/>
      </w:pPr>
      <w:rPr>
        <w:rFonts w:ascii="Wingdings" w:hAnsi="Wingdings" w:hint="default"/>
      </w:rPr>
    </w:lvl>
    <w:lvl w:ilvl="6" w:tplc="08090001" w:tentative="1">
      <w:start w:val="1"/>
      <w:numFmt w:val="bullet"/>
      <w:lvlText w:val=""/>
      <w:lvlJc w:val="left"/>
      <w:pPr>
        <w:ind w:left="5923" w:hanging="360"/>
      </w:pPr>
      <w:rPr>
        <w:rFonts w:ascii="Symbol" w:hAnsi="Symbol" w:hint="default"/>
      </w:rPr>
    </w:lvl>
    <w:lvl w:ilvl="7" w:tplc="08090003" w:tentative="1">
      <w:start w:val="1"/>
      <w:numFmt w:val="bullet"/>
      <w:lvlText w:val="o"/>
      <w:lvlJc w:val="left"/>
      <w:pPr>
        <w:ind w:left="6643" w:hanging="360"/>
      </w:pPr>
      <w:rPr>
        <w:rFonts w:ascii="Courier New" w:hAnsi="Courier New" w:cs="Courier New" w:hint="default"/>
      </w:rPr>
    </w:lvl>
    <w:lvl w:ilvl="8" w:tplc="08090005" w:tentative="1">
      <w:start w:val="1"/>
      <w:numFmt w:val="bullet"/>
      <w:lvlText w:val=""/>
      <w:lvlJc w:val="left"/>
      <w:pPr>
        <w:ind w:left="7363" w:hanging="360"/>
      </w:pPr>
      <w:rPr>
        <w:rFonts w:ascii="Wingdings" w:hAnsi="Wingdings" w:hint="default"/>
      </w:rPr>
    </w:lvl>
  </w:abstractNum>
  <w:abstractNum w:abstractNumId="11" w15:restartNumberingAfterBreak="0">
    <w:nsid w:val="3CBF1B45"/>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7D73CA"/>
    <w:multiLevelType w:val="hybridMultilevel"/>
    <w:tmpl w:val="3D7E5FDA"/>
    <w:lvl w:ilvl="0" w:tplc="0846DE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D76FDD"/>
    <w:multiLevelType w:val="hybridMultilevel"/>
    <w:tmpl w:val="38D81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7C6535"/>
    <w:multiLevelType w:val="hybridMultilevel"/>
    <w:tmpl w:val="47060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25952"/>
    <w:multiLevelType w:val="hybridMultilevel"/>
    <w:tmpl w:val="C2F6D5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4F25035B"/>
    <w:multiLevelType w:val="hybridMultilevel"/>
    <w:tmpl w:val="B63E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8" w15:restartNumberingAfterBreak="0">
    <w:nsid w:val="503D78A9"/>
    <w:multiLevelType w:val="hybridMultilevel"/>
    <w:tmpl w:val="9ED027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AF4516"/>
    <w:multiLevelType w:val="hybridMultilevel"/>
    <w:tmpl w:val="EECED8F8"/>
    <w:lvl w:ilvl="0" w:tplc="91060974">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F0345"/>
    <w:multiLevelType w:val="hybridMultilevel"/>
    <w:tmpl w:val="B9346E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9A56C3"/>
    <w:multiLevelType w:val="hybridMultilevel"/>
    <w:tmpl w:val="922C0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2D3BB4"/>
    <w:multiLevelType w:val="hybridMultilevel"/>
    <w:tmpl w:val="712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B1965"/>
    <w:multiLevelType w:val="hybridMultilevel"/>
    <w:tmpl w:val="FD6C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B2E59"/>
    <w:multiLevelType w:val="hybridMultilevel"/>
    <w:tmpl w:val="3D7E5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200896"/>
    <w:multiLevelType w:val="hybridMultilevel"/>
    <w:tmpl w:val="A66C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6099213A"/>
    <w:multiLevelType w:val="hybridMultilevel"/>
    <w:tmpl w:val="C6263D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2FF0CC0"/>
    <w:multiLevelType w:val="hybridMultilevel"/>
    <w:tmpl w:val="DD98B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97B4F66"/>
    <w:multiLevelType w:val="hybridMultilevel"/>
    <w:tmpl w:val="6FD00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D71972"/>
    <w:multiLevelType w:val="multilevel"/>
    <w:tmpl w:val="67FE02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F171169"/>
    <w:multiLevelType w:val="hybridMultilevel"/>
    <w:tmpl w:val="DBB0B3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14B1D9B"/>
    <w:multiLevelType w:val="hybridMultilevel"/>
    <w:tmpl w:val="A548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93779B"/>
    <w:multiLevelType w:val="multilevel"/>
    <w:tmpl w:val="75BC3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A2FEB"/>
    <w:multiLevelType w:val="hybridMultilevel"/>
    <w:tmpl w:val="52284752"/>
    <w:lvl w:ilvl="0" w:tplc="BAF26056">
      <w:start w:val="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994529114">
    <w:abstractNumId w:val="30"/>
  </w:num>
  <w:num w:numId="2" w16cid:durableId="984890840">
    <w:abstractNumId w:val="31"/>
  </w:num>
  <w:num w:numId="3" w16cid:durableId="1094864277">
    <w:abstractNumId w:val="10"/>
  </w:num>
  <w:num w:numId="4" w16cid:durableId="19403733">
    <w:abstractNumId w:val="3"/>
  </w:num>
  <w:num w:numId="5" w16cid:durableId="1937472115">
    <w:abstractNumId w:val="7"/>
  </w:num>
  <w:num w:numId="6" w16cid:durableId="1868523483">
    <w:abstractNumId w:val="27"/>
  </w:num>
  <w:num w:numId="7" w16cid:durableId="2020697828">
    <w:abstractNumId w:val="15"/>
  </w:num>
  <w:num w:numId="8" w16cid:durableId="81731751">
    <w:abstractNumId w:val="20"/>
  </w:num>
  <w:num w:numId="9" w16cid:durableId="1709641833">
    <w:abstractNumId w:val="18"/>
  </w:num>
  <w:num w:numId="10" w16cid:durableId="1332876750">
    <w:abstractNumId w:val="32"/>
  </w:num>
  <w:num w:numId="11" w16cid:durableId="912197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299209">
    <w:abstractNumId w:val="12"/>
  </w:num>
  <w:num w:numId="13" w16cid:durableId="1497258707">
    <w:abstractNumId w:val="1"/>
  </w:num>
  <w:num w:numId="14" w16cid:durableId="975993806">
    <w:abstractNumId w:val="33"/>
  </w:num>
  <w:num w:numId="15" w16cid:durableId="666521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382720">
    <w:abstractNumId w:val="29"/>
  </w:num>
  <w:num w:numId="17" w16cid:durableId="1035807567">
    <w:abstractNumId w:val="8"/>
  </w:num>
  <w:num w:numId="18" w16cid:durableId="956718823">
    <w:abstractNumId w:val="28"/>
  </w:num>
  <w:num w:numId="19" w16cid:durableId="1534807801">
    <w:abstractNumId w:val="34"/>
  </w:num>
  <w:num w:numId="20" w16cid:durableId="1557163158">
    <w:abstractNumId w:val="17"/>
  </w:num>
  <w:num w:numId="21" w16cid:durableId="1056047363">
    <w:abstractNumId w:val="26"/>
  </w:num>
  <w:num w:numId="22" w16cid:durableId="2104760473">
    <w:abstractNumId w:val="16"/>
  </w:num>
  <w:num w:numId="23" w16cid:durableId="585965048">
    <w:abstractNumId w:val="23"/>
  </w:num>
  <w:num w:numId="24" w16cid:durableId="343943597">
    <w:abstractNumId w:val="11"/>
  </w:num>
  <w:num w:numId="25" w16cid:durableId="947544725">
    <w:abstractNumId w:val="24"/>
  </w:num>
  <w:num w:numId="26" w16cid:durableId="501506818">
    <w:abstractNumId w:val="2"/>
  </w:num>
  <w:num w:numId="27" w16cid:durableId="959796925">
    <w:abstractNumId w:val="25"/>
  </w:num>
  <w:num w:numId="28" w16cid:durableId="1680695833">
    <w:abstractNumId w:val="0"/>
  </w:num>
  <w:num w:numId="29" w16cid:durableId="34357683">
    <w:abstractNumId w:val="14"/>
  </w:num>
  <w:num w:numId="30" w16cid:durableId="1818721039">
    <w:abstractNumId w:val="6"/>
  </w:num>
  <w:num w:numId="31" w16cid:durableId="838736861">
    <w:abstractNumId w:val="4"/>
  </w:num>
  <w:num w:numId="32" w16cid:durableId="1429618276">
    <w:abstractNumId w:val="19"/>
  </w:num>
  <w:num w:numId="33" w16cid:durableId="1546916583">
    <w:abstractNumId w:val="22"/>
  </w:num>
  <w:num w:numId="34" w16cid:durableId="693657241">
    <w:abstractNumId w:val="9"/>
  </w:num>
  <w:num w:numId="35" w16cid:durableId="281349394">
    <w:abstractNumId w:val="21"/>
  </w:num>
  <w:num w:numId="36" w16cid:durableId="211663498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KWYeMVkj52q2DiEizuwqXrjRPZO9esp9AUYxvbeayi9wclKYz7jsrgg5rPc4SyevvGK8r2BcCVU2LZCYRstdg==" w:salt="tzoPpezo+eBMSlrtJsnk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131 Council 31 January 2024"/>
    <w:docVar w:name="Trove_G_1_Withdraw" w:val="-1"/>
    <w:docVar w:name="Trove_H_Title_1" w:val="240131 Council 31 January 2024"/>
    <w:docVar w:name="Trove_H_Version_1" w:val=" "/>
  </w:docVars>
  <w:rsids>
    <w:rsidRoot w:val="001E61D9"/>
    <w:rsid w:val="00004E8B"/>
    <w:rsid w:val="0000516D"/>
    <w:rsid w:val="000068B9"/>
    <w:rsid w:val="00007D8A"/>
    <w:rsid w:val="00017C1D"/>
    <w:rsid w:val="000200E2"/>
    <w:rsid w:val="000369EB"/>
    <w:rsid w:val="000376F5"/>
    <w:rsid w:val="00044555"/>
    <w:rsid w:val="00050034"/>
    <w:rsid w:val="0005310C"/>
    <w:rsid w:val="00053A44"/>
    <w:rsid w:val="00057B0C"/>
    <w:rsid w:val="00074379"/>
    <w:rsid w:val="00076758"/>
    <w:rsid w:val="00076C24"/>
    <w:rsid w:val="00076CA3"/>
    <w:rsid w:val="0008306F"/>
    <w:rsid w:val="00083B2A"/>
    <w:rsid w:val="00086920"/>
    <w:rsid w:val="00086A94"/>
    <w:rsid w:val="00087B37"/>
    <w:rsid w:val="000910B8"/>
    <w:rsid w:val="00092711"/>
    <w:rsid w:val="000A1AA2"/>
    <w:rsid w:val="000A41C1"/>
    <w:rsid w:val="000A6EE4"/>
    <w:rsid w:val="000A7A38"/>
    <w:rsid w:val="000A7CA2"/>
    <w:rsid w:val="000B72D4"/>
    <w:rsid w:val="000C2B3A"/>
    <w:rsid w:val="000C40B8"/>
    <w:rsid w:val="000C439C"/>
    <w:rsid w:val="000F3239"/>
    <w:rsid w:val="000F41DE"/>
    <w:rsid w:val="000F7ECD"/>
    <w:rsid w:val="001016D3"/>
    <w:rsid w:val="00101D46"/>
    <w:rsid w:val="00103619"/>
    <w:rsid w:val="00113FC0"/>
    <w:rsid w:val="00115813"/>
    <w:rsid w:val="00115ACC"/>
    <w:rsid w:val="00115B2E"/>
    <w:rsid w:val="00116789"/>
    <w:rsid w:val="00120CC3"/>
    <w:rsid w:val="00125A11"/>
    <w:rsid w:val="00153348"/>
    <w:rsid w:val="00154B6A"/>
    <w:rsid w:val="00154C32"/>
    <w:rsid w:val="00164CEF"/>
    <w:rsid w:val="00177BC8"/>
    <w:rsid w:val="00192CCB"/>
    <w:rsid w:val="0019754D"/>
    <w:rsid w:val="001A08BC"/>
    <w:rsid w:val="001A0906"/>
    <w:rsid w:val="001A256F"/>
    <w:rsid w:val="001A57BF"/>
    <w:rsid w:val="001B2734"/>
    <w:rsid w:val="001B3C8B"/>
    <w:rsid w:val="001C4BB5"/>
    <w:rsid w:val="001C59C9"/>
    <w:rsid w:val="001C5D7F"/>
    <w:rsid w:val="001D09BF"/>
    <w:rsid w:val="001D13CF"/>
    <w:rsid w:val="001D3F59"/>
    <w:rsid w:val="001E1441"/>
    <w:rsid w:val="001E2177"/>
    <w:rsid w:val="001E61D9"/>
    <w:rsid w:val="001E79A6"/>
    <w:rsid w:val="001F4724"/>
    <w:rsid w:val="00205527"/>
    <w:rsid w:val="00207905"/>
    <w:rsid w:val="00220975"/>
    <w:rsid w:val="00225CB1"/>
    <w:rsid w:val="00235F2B"/>
    <w:rsid w:val="00236DCD"/>
    <w:rsid w:val="002442B6"/>
    <w:rsid w:val="00245268"/>
    <w:rsid w:val="00261952"/>
    <w:rsid w:val="00265C53"/>
    <w:rsid w:val="00266858"/>
    <w:rsid w:val="00275A48"/>
    <w:rsid w:val="002764C1"/>
    <w:rsid w:val="00280B9E"/>
    <w:rsid w:val="00285171"/>
    <w:rsid w:val="00286092"/>
    <w:rsid w:val="002863F8"/>
    <w:rsid w:val="00287FB3"/>
    <w:rsid w:val="00290E67"/>
    <w:rsid w:val="00297115"/>
    <w:rsid w:val="002A1D48"/>
    <w:rsid w:val="002A2342"/>
    <w:rsid w:val="002A275A"/>
    <w:rsid w:val="002A4866"/>
    <w:rsid w:val="002B1D2C"/>
    <w:rsid w:val="002C1D9A"/>
    <w:rsid w:val="002C55E2"/>
    <w:rsid w:val="002C6432"/>
    <w:rsid w:val="002C6E64"/>
    <w:rsid w:val="002C6EB0"/>
    <w:rsid w:val="002C7900"/>
    <w:rsid w:val="002F35C9"/>
    <w:rsid w:val="002F39C2"/>
    <w:rsid w:val="002F7545"/>
    <w:rsid w:val="0030169F"/>
    <w:rsid w:val="0031080F"/>
    <w:rsid w:val="00312604"/>
    <w:rsid w:val="003141E6"/>
    <w:rsid w:val="00315082"/>
    <w:rsid w:val="003216D9"/>
    <w:rsid w:val="003227F3"/>
    <w:rsid w:val="0032350E"/>
    <w:rsid w:val="00324712"/>
    <w:rsid w:val="00324AEB"/>
    <w:rsid w:val="00325493"/>
    <w:rsid w:val="00330041"/>
    <w:rsid w:val="003322AF"/>
    <w:rsid w:val="00332C67"/>
    <w:rsid w:val="00336C14"/>
    <w:rsid w:val="00337E3D"/>
    <w:rsid w:val="00351816"/>
    <w:rsid w:val="00351CC0"/>
    <w:rsid w:val="00352FB0"/>
    <w:rsid w:val="00362C53"/>
    <w:rsid w:val="0036627A"/>
    <w:rsid w:val="0037386B"/>
    <w:rsid w:val="0038131D"/>
    <w:rsid w:val="003822E3"/>
    <w:rsid w:val="00385437"/>
    <w:rsid w:val="00386A0A"/>
    <w:rsid w:val="003920CE"/>
    <w:rsid w:val="00395239"/>
    <w:rsid w:val="00395336"/>
    <w:rsid w:val="00395ECD"/>
    <w:rsid w:val="003A1DA8"/>
    <w:rsid w:val="003A5977"/>
    <w:rsid w:val="003A602B"/>
    <w:rsid w:val="003A6D27"/>
    <w:rsid w:val="003B1B88"/>
    <w:rsid w:val="003B414E"/>
    <w:rsid w:val="003C2283"/>
    <w:rsid w:val="003C3913"/>
    <w:rsid w:val="003C46FF"/>
    <w:rsid w:val="003C60F0"/>
    <w:rsid w:val="003D1EC9"/>
    <w:rsid w:val="003D5571"/>
    <w:rsid w:val="003E23C2"/>
    <w:rsid w:val="003E33CB"/>
    <w:rsid w:val="003F6B69"/>
    <w:rsid w:val="003F7955"/>
    <w:rsid w:val="0040378D"/>
    <w:rsid w:val="00407246"/>
    <w:rsid w:val="00415E4F"/>
    <w:rsid w:val="00415EB0"/>
    <w:rsid w:val="00421257"/>
    <w:rsid w:val="004239CA"/>
    <w:rsid w:val="004361BF"/>
    <w:rsid w:val="00437693"/>
    <w:rsid w:val="004551AC"/>
    <w:rsid w:val="00463D64"/>
    <w:rsid w:val="00463DF1"/>
    <w:rsid w:val="00466848"/>
    <w:rsid w:val="00466F59"/>
    <w:rsid w:val="00480B2A"/>
    <w:rsid w:val="00480C27"/>
    <w:rsid w:val="00481AE9"/>
    <w:rsid w:val="00484876"/>
    <w:rsid w:val="00485302"/>
    <w:rsid w:val="004862C9"/>
    <w:rsid w:val="004867BF"/>
    <w:rsid w:val="00491707"/>
    <w:rsid w:val="00494874"/>
    <w:rsid w:val="00495E56"/>
    <w:rsid w:val="00497116"/>
    <w:rsid w:val="00497F6E"/>
    <w:rsid w:val="004A40FC"/>
    <w:rsid w:val="004A5F79"/>
    <w:rsid w:val="004B0B1B"/>
    <w:rsid w:val="004B153C"/>
    <w:rsid w:val="004B2BC6"/>
    <w:rsid w:val="004B45E1"/>
    <w:rsid w:val="004B6EAC"/>
    <w:rsid w:val="004D4055"/>
    <w:rsid w:val="004D4F04"/>
    <w:rsid w:val="004D5617"/>
    <w:rsid w:val="004D7847"/>
    <w:rsid w:val="004E277C"/>
    <w:rsid w:val="004E284B"/>
    <w:rsid w:val="004E7C18"/>
    <w:rsid w:val="004F091D"/>
    <w:rsid w:val="0050450C"/>
    <w:rsid w:val="005065D7"/>
    <w:rsid w:val="00507B1A"/>
    <w:rsid w:val="005108CC"/>
    <w:rsid w:val="00520D42"/>
    <w:rsid w:val="00521362"/>
    <w:rsid w:val="00521D9D"/>
    <w:rsid w:val="00526CF9"/>
    <w:rsid w:val="00526EC3"/>
    <w:rsid w:val="005343A7"/>
    <w:rsid w:val="00543B02"/>
    <w:rsid w:val="00550D88"/>
    <w:rsid w:val="0056386D"/>
    <w:rsid w:val="00581565"/>
    <w:rsid w:val="0058414A"/>
    <w:rsid w:val="00592DBC"/>
    <w:rsid w:val="00592F16"/>
    <w:rsid w:val="005A1DE5"/>
    <w:rsid w:val="005A3648"/>
    <w:rsid w:val="005A3B79"/>
    <w:rsid w:val="005B6C90"/>
    <w:rsid w:val="005C2DB5"/>
    <w:rsid w:val="005C4A53"/>
    <w:rsid w:val="005D28A9"/>
    <w:rsid w:val="005D29EF"/>
    <w:rsid w:val="005D60B8"/>
    <w:rsid w:val="005E00F4"/>
    <w:rsid w:val="005E14F9"/>
    <w:rsid w:val="005E4247"/>
    <w:rsid w:val="005E4AF3"/>
    <w:rsid w:val="005F7F49"/>
    <w:rsid w:val="006050D0"/>
    <w:rsid w:val="0060523C"/>
    <w:rsid w:val="0060540A"/>
    <w:rsid w:val="00610DBF"/>
    <w:rsid w:val="00617B3E"/>
    <w:rsid w:val="00621C29"/>
    <w:rsid w:val="0062753B"/>
    <w:rsid w:val="00632AFB"/>
    <w:rsid w:val="00634BA8"/>
    <w:rsid w:val="00635CD4"/>
    <w:rsid w:val="00645A7F"/>
    <w:rsid w:val="00645B91"/>
    <w:rsid w:val="006551BB"/>
    <w:rsid w:val="006559B8"/>
    <w:rsid w:val="006561ED"/>
    <w:rsid w:val="00657D0A"/>
    <w:rsid w:val="0066381D"/>
    <w:rsid w:val="00667974"/>
    <w:rsid w:val="00671B49"/>
    <w:rsid w:val="00671B71"/>
    <w:rsid w:val="00671EE7"/>
    <w:rsid w:val="006762B1"/>
    <w:rsid w:val="00677D58"/>
    <w:rsid w:val="00677F77"/>
    <w:rsid w:val="006827A2"/>
    <w:rsid w:val="00695539"/>
    <w:rsid w:val="00696064"/>
    <w:rsid w:val="0069716B"/>
    <w:rsid w:val="006A0352"/>
    <w:rsid w:val="006A6EF8"/>
    <w:rsid w:val="006A7C8B"/>
    <w:rsid w:val="006B097D"/>
    <w:rsid w:val="006B098B"/>
    <w:rsid w:val="006B569D"/>
    <w:rsid w:val="006B7796"/>
    <w:rsid w:val="006C1CBC"/>
    <w:rsid w:val="006C1F7F"/>
    <w:rsid w:val="006C28D9"/>
    <w:rsid w:val="006C5768"/>
    <w:rsid w:val="006C71A2"/>
    <w:rsid w:val="006C763A"/>
    <w:rsid w:val="006D4122"/>
    <w:rsid w:val="006D6C05"/>
    <w:rsid w:val="006E5365"/>
    <w:rsid w:val="006E59B3"/>
    <w:rsid w:val="006E6588"/>
    <w:rsid w:val="006F37B7"/>
    <w:rsid w:val="0070245A"/>
    <w:rsid w:val="007033D2"/>
    <w:rsid w:val="0070530C"/>
    <w:rsid w:val="00706873"/>
    <w:rsid w:val="00714D3F"/>
    <w:rsid w:val="00730FDE"/>
    <w:rsid w:val="00743B11"/>
    <w:rsid w:val="00754A2A"/>
    <w:rsid w:val="00755CF3"/>
    <w:rsid w:val="00770A11"/>
    <w:rsid w:val="00781B70"/>
    <w:rsid w:val="00784704"/>
    <w:rsid w:val="00784A0F"/>
    <w:rsid w:val="00785045"/>
    <w:rsid w:val="007912E8"/>
    <w:rsid w:val="00795431"/>
    <w:rsid w:val="00795660"/>
    <w:rsid w:val="00795681"/>
    <w:rsid w:val="007A032B"/>
    <w:rsid w:val="007A0507"/>
    <w:rsid w:val="007A44F9"/>
    <w:rsid w:val="007A6FE9"/>
    <w:rsid w:val="007C0FF9"/>
    <w:rsid w:val="007E51A7"/>
    <w:rsid w:val="007F1FFA"/>
    <w:rsid w:val="007F4E95"/>
    <w:rsid w:val="007F53E2"/>
    <w:rsid w:val="00803C50"/>
    <w:rsid w:val="00805DAD"/>
    <w:rsid w:val="00807B64"/>
    <w:rsid w:val="00825E02"/>
    <w:rsid w:val="008307A0"/>
    <w:rsid w:val="008334E9"/>
    <w:rsid w:val="00841191"/>
    <w:rsid w:val="008419AB"/>
    <w:rsid w:val="00843468"/>
    <w:rsid w:val="0084798A"/>
    <w:rsid w:val="008567E2"/>
    <w:rsid w:val="00864F01"/>
    <w:rsid w:val="00873E11"/>
    <w:rsid w:val="00874DD5"/>
    <w:rsid w:val="00875FF9"/>
    <w:rsid w:val="00885D36"/>
    <w:rsid w:val="00886A4C"/>
    <w:rsid w:val="00890ED6"/>
    <w:rsid w:val="0089397D"/>
    <w:rsid w:val="008B2982"/>
    <w:rsid w:val="008B7DE7"/>
    <w:rsid w:val="008C0332"/>
    <w:rsid w:val="008C269B"/>
    <w:rsid w:val="008C417C"/>
    <w:rsid w:val="008C48CC"/>
    <w:rsid w:val="008D11E8"/>
    <w:rsid w:val="008E5212"/>
    <w:rsid w:val="008F0266"/>
    <w:rsid w:val="008F0D06"/>
    <w:rsid w:val="009031A6"/>
    <w:rsid w:val="00903C7E"/>
    <w:rsid w:val="00904AEE"/>
    <w:rsid w:val="0091587C"/>
    <w:rsid w:val="00921424"/>
    <w:rsid w:val="00922D27"/>
    <w:rsid w:val="00924DB2"/>
    <w:rsid w:val="00925E74"/>
    <w:rsid w:val="00930184"/>
    <w:rsid w:val="009309C9"/>
    <w:rsid w:val="00932119"/>
    <w:rsid w:val="0093741D"/>
    <w:rsid w:val="0094666C"/>
    <w:rsid w:val="00952280"/>
    <w:rsid w:val="0095303D"/>
    <w:rsid w:val="00962489"/>
    <w:rsid w:val="00964E60"/>
    <w:rsid w:val="009676E1"/>
    <w:rsid w:val="00981361"/>
    <w:rsid w:val="00984D24"/>
    <w:rsid w:val="009872FC"/>
    <w:rsid w:val="00990330"/>
    <w:rsid w:val="00990C3B"/>
    <w:rsid w:val="00992226"/>
    <w:rsid w:val="009946CF"/>
    <w:rsid w:val="009975AB"/>
    <w:rsid w:val="009A551D"/>
    <w:rsid w:val="009B0077"/>
    <w:rsid w:val="009B203E"/>
    <w:rsid w:val="009B231B"/>
    <w:rsid w:val="009B7903"/>
    <w:rsid w:val="009C4D55"/>
    <w:rsid w:val="009D7163"/>
    <w:rsid w:val="009E5AF2"/>
    <w:rsid w:val="009F72A1"/>
    <w:rsid w:val="009F7578"/>
    <w:rsid w:val="00A003BB"/>
    <w:rsid w:val="00A06A78"/>
    <w:rsid w:val="00A11C0A"/>
    <w:rsid w:val="00A16AF9"/>
    <w:rsid w:val="00A1703E"/>
    <w:rsid w:val="00A219C3"/>
    <w:rsid w:val="00A21DD5"/>
    <w:rsid w:val="00A26C2F"/>
    <w:rsid w:val="00A34890"/>
    <w:rsid w:val="00A453BF"/>
    <w:rsid w:val="00A4692D"/>
    <w:rsid w:val="00A53D9A"/>
    <w:rsid w:val="00A560F0"/>
    <w:rsid w:val="00A57F0D"/>
    <w:rsid w:val="00A62FE9"/>
    <w:rsid w:val="00A6460C"/>
    <w:rsid w:val="00A65141"/>
    <w:rsid w:val="00A673A5"/>
    <w:rsid w:val="00A67CBE"/>
    <w:rsid w:val="00A80783"/>
    <w:rsid w:val="00A8330C"/>
    <w:rsid w:val="00A975D9"/>
    <w:rsid w:val="00AA0CF9"/>
    <w:rsid w:val="00AA2BD0"/>
    <w:rsid w:val="00AB0B95"/>
    <w:rsid w:val="00AB1F62"/>
    <w:rsid w:val="00AB4178"/>
    <w:rsid w:val="00AB4FC4"/>
    <w:rsid w:val="00AC09B8"/>
    <w:rsid w:val="00AC1748"/>
    <w:rsid w:val="00AC3217"/>
    <w:rsid w:val="00AC751E"/>
    <w:rsid w:val="00AC7EB1"/>
    <w:rsid w:val="00AD1FF1"/>
    <w:rsid w:val="00AE2708"/>
    <w:rsid w:val="00AF01CC"/>
    <w:rsid w:val="00AF5B09"/>
    <w:rsid w:val="00AF5F2F"/>
    <w:rsid w:val="00AF7BBA"/>
    <w:rsid w:val="00B03196"/>
    <w:rsid w:val="00B07BC0"/>
    <w:rsid w:val="00B07DA8"/>
    <w:rsid w:val="00B12C2C"/>
    <w:rsid w:val="00B21010"/>
    <w:rsid w:val="00B216A5"/>
    <w:rsid w:val="00B22DC6"/>
    <w:rsid w:val="00B23168"/>
    <w:rsid w:val="00B26B96"/>
    <w:rsid w:val="00B31419"/>
    <w:rsid w:val="00B35B83"/>
    <w:rsid w:val="00B43255"/>
    <w:rsid w:val="00B45036"/>
    <w:rsid w:val="00B47F11"/>
    <w:rsid w:val="00B56551"/>
    <w:rsid w:val="00B5698D"/>
    <w:rsid w:val="00B64D8B"/>
    <w:rsid w:val="00B64F57"/>
    <w:rsid w:val="00B66D21"/>
    <w:rsid w:val="00B7102F"/>
    <w:rsid w:val="00B778B2"/>
    <w:rsid w:val="00B87CF8"/>
    <w:rsid w:val="00B9545A"/>
    <w:rsid w:val="00BA0848"/>
    <w:rsid w:val="00BA0AC0"/>
    <w:rsid w:val="00BA0BE8"/>
    <w:rsid w:val="00BA6B20"/>
    <w:rsid w:val="00BB492C"/>
    <w:rsid w:val="00BB7DBC"/>
    <w:rsid w:val="00BE473F"/>
    <w:rsid w:val="00BE4FFC"/>
    <w:rsid w:val="00BE5BFA"/>
    <w:rsid w:val="00BF0A86"/>
    <w:rsid w:val="00BF48A7"/>
    <w:rsid w:val="00BF7C64"/>
    <w:rsid w:val="00C07EEC"/>
    <w:rsid w:val="00C12035"/>
    <w:rsid w:val="00C12548"/>
    <w:rsid w:val="00C13413"/>
    <w:rsid w:val="00C17050"/>
    <w:rsid w:val="00C210F3"/>
    <w:rsid w:val="00C23FA3"/>
    <w:rsid w:val="00C25007"/>
    <w:rsid w:val="00C261FA"/>
    <w:rsid w:val="00C27320"/>
    <w:rsid w:val="00C27E82"/>
    <w:rsid w:val="00C417AC"/>
    <w:rsid w:val="00C41A8C"/>
    <w:rsid w:val="00C44D0B"/>
    <w:rsid w:val="00C5057D"/>
    <w:rsid w:val="00C51443"/>
    <w:rsid w:val="00C517F6"/>
    <w:rsid w:val="00C51F5C"/>
    <w:rsid w:val="00C5712F"/>
    <w:rsid w:val="00C61BA9"/>
    <w:rsid w:val="00C70D8B"/>
    <w:rsid w:val="00C76893"/>
    <w:rsid w:val="00C76F39"/>
    <w:rsid w:val="00C842F9"/>
    <w:rsid w:val="00C84A88"/>
    <w:rsid w:val="00C91544"/>
    <w:rsid w:val="00C92070"/>
    <w:rsid w:val="00C937E7"/>
    <w:rsid w:val="00C94F54"/>
    <w:rsid w:val="00C97BA5"/>
    <w:rsid w:val="00CA3D16"/>
    <w:rsid w:val="00CA50CB"/>
    <w:rsid w:val="00CA62A5"/>
    <w:rsid w:val="00CB1484"/>
    <w:rsid w:val="00CB1740"/>
    <w:rsid w:val="00CB25B3"/>
    <w:rsid w:val="00CB3525"/>
    <w:rsid w:val="00CC45F0"/>
    <w:rsid w:val="00CD4FFE"/>
    <w:rsid w:val="00CD6634"/>
    <w:rsid w:val="00CE05F2"/>
    <w:rsid w:val="00CE2D0F"/>
    <w:rsid w:val="00CE35A3"/>
    <w:rsid w:val="00CE44BE"/>
    <w:rsid w:val="00CE4E2F"/>
    <w:rsid w:val="00CF0389"/>
    <w:rsid w:val="00CF4336"/>
    <w:rsid w:val="00CF5F57"/>
    <w:rsid w:val="00D00DC2"/>
    <w:rsid w:val="00D11B77"/>
    <w:rsid w:val="00D1252D"/>
    <w:rsid w:val="00D204DE"/>
    <w:rsid w:val="00D27019"/>
    <w:rsid w:val="00D27D44"/>
    <w:rsid w:val="00D302B9"/>
    <w:rsid w:val="00D30539"/>
    <w:rsid w:val="00D31DB4"/>
    <w:rsid w:val="00D32D1D"/>
    <w:rsid w:val="00D36135"/>
    <w:rsid w:val="00D366B7"/>
    <w:rsid w:val="00D3689B"/>
    <w:rsid w:val="00D42188"/>
    <w:rsid w:val="00D47ADF"/>
    <w:rsid w:val="00D50F04"/>
    <w:rsid w:val="00D510AC"/>
    <w:rsid w:val="00D52AB5"/>
    <w:rsid w:val="00D56F19"/>
    <w:rsid w:val="00D63E10"/>
    <w:rsid w:val="00D74170"/>
    <w:rsid w:val="00D83FAE"/>
    <w:rsid w:val="00D8587A"/>
    <w:rsid w:val="00D90A03"/>
    <w:rsid w:val="00D94F35"/>
    <w:rsid w:val="00DA2BCC"/>
    <w:rsid w:val="00DB24B0"/>
    <w:rsid w:val="00DB2CA6"/>
    <w:rsid w:val="00DB2EB5"/>
    <w:rsid w:val="00DB3144"/>
    <w:rsid w:val="00DB3BCB"/>
    <w:rsid w:val="00DC5743"/>
    <w:rsid w:val="00DD04E8"/>
    <w:rsid w:val="00DD3393"/>
    <w:rsid w:val="00DD7097"/>
    <w:rsid w:val="00DD715F"/>
    <w:rsid w:val="00DD7911"/>
    <w:rsid w:val="00DE0422"/>
    <w:rsid w:val="00DE7A55"/>
    <w:rsid w:val="00DF0BAA"/>
    <w:rsid w:val="00DF23DA"/>
    <w:rsid w:val="00DF39E2"/>
    <w:rsid w:val="00DF49AA"/>
    <w:rsid w:val="00DF4F9B"/>
    <w:rsid w:val="00E02765"/>
    <w:rsid w:val="00E04114"/>
    <w:rsid w:val="00E071FD"/>
    <w:rsid w:val="00E07E45"/>
    <w:rsid w:val="00E122B7"/>
    <w:rsid w:val="00E12760"/>
    <w:rsid w:val="00E13DED"/>
    <w:rsid w:val="00E23F42"/>
    <w:rsid w:val="00E27575"/>
    <w:rsid w:val="00E30F00"/>
    <w:rsid w:val="00E3680D"/>
    <w:rsid w:val="00E373C2"/>
    <w:rsid w:val="00E416D1"/>
    <w:rsid w:val="00E4355F"/>
    <w:rsid w:val="00E44091"/>
    <w:rsid w:val="00E55EB8"/>
    <w:rsid w:val="00E60619"/>
    <w:rsid w:val="00E60EFC"/>
    <w:rsid w:val="00E62A06"/>
    <w:rsid w:val="00E63B41"/>
    <w:rsid w:val="00E71EBE"/>
    <w:rsid w:val="00E762D2"/>
    <w:rsid w:val="00E81F40"/>
    <w:rsid w:val="00E8286F"/>
    <w:rsid w:val="00E85F39"/>
    <w:rsid w:val="00E8776C"/>
    <w:rsid w:val="00E901E8"/>
    <w:rsid w:val="00E95664"/>
    <w:rsid w:val="00E96E78"/>
    <w:rsid w:val="00E97CD7"/>
    <w:rsid w:val="00EA43A5"/>
    <w:rsid w:val="00EB16E2"/>
    <w:rsid w:val="00EB3216"/>
    <w:rsid w:val="00EC04AE"/>
    <w:rsid w:val="00EC279D"/>
    <w:rsid w:val="00EC2B11"/>
    <w:rsid w:val="00EC5D37"/>
    <w:rsid w:val="00ED1569"/>
    <w:rsid w:val="00ED2D71"/>
    <w:rsid w:val="00ED5481"/>
    <w:rsid w:val="00ED7FAA"/>
    <w:rsid w:val="00EE299C"/>
    <w:rsid w:val="00EE55FD"/>
    <w:rsid w:val="00EE7A8A"/>
    <w:rsid w:val="00EF59B8"/>
    <w:rsid w:val="00F03FFC"/>
    <w:rsid w:val="00F1496D"/>
    <w:rsid w:val="00F21072"/>
    <w:rsid w:val="00F25178"/>
    <w:rsid w:val="00F3030E"/>
    <w:rsid w:val="00F3479C"/>
    <w:rsid w:val="00F36E86"/>
    <w:rsid w:val="00F37B23"/>
    <w:rsid w:val="00F37C20"/>
    <w:rsid w:val="00F37CA7"/>
    <w:rsid w:val="00F52BA7"/>
    <w:rsid w:val="00F54670"/>
    <w:rsid w:val="00F56283"/>
    <w:rsid w:val="00F602E5"/>
    <w:rsid w:val="00F664CD"/>
    <w:rsid w:val="00F67162"/>
    <w:rsid w:val="00F72B87"/>
    <w:rsid w:val="00F83C81"/>
    <w:rsid w:val="00F86302"/>
    <w:rsid w:val="00F946E7"/>
    <w:rsid w:val="00FA0106"/>
    <w:rsid w:val="00FA025B"/>
    <w:rsid w:val="00FA24E8"/>
    <w:rsid w:val="00FA435A"/>
    <w:rsid w:val="00FA50F2"/>
    <w:rsid w:val="00FB0482"/>
    <w:rsid w:val="00FB1AE7"/>
    <w:rsid w:val="00FB5300"/>
    <w:rsid w:val="00FB5DDB"/>
    <w:rsid w:val="00FB7CA6"/>
    <w:rsid w:val="00FC1048"/>
    <w:rsid w:val="00FC3BA4"/>
    <w:rsid w:val="00FC3E9A"/>
    <w:rsid w:val="00FC5ACE"/>
    <w:rsid w:val="00FD765B"/>
    <w:rsid w:val="00FE56E5"/>
    <w:rsid w:val="00FE63F7"/>
    <w:rsid w:val="00FF2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A579"/>
  <w15:chartTrackingRefBased/>
  <w15:docId w15:val="{D230D1DC-C07C-4B8C-9109-4B33A346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8B"/>
    <w:pPr>
      <w:spacing w:after="0" w:line="240" w:lineRule="auto"/>
    </w:pPr>
    <w:rPr>
      <w:rFonts w:ascii="Arial" w:hAnsi="Arial"/>
      <w:kern w:val="0"/>
      <w:sz w:val="24"/>
      <w14:ligatures w14:val="none"/>
    </w:rPr>
  </w:style>
  <w:style w:type="paragraph" w:styleId="Heading1">
    <w:name w:val="heading 1"/>
    <w:basedOn w:val="Normal"/>
    <w:next w:val="Normal"/>
    <w:link w:val="Heading1Char"/>
    <w:autoRedefine/>
    <w:uiPriority w:val="3"/>
    <w:qFormat/>
    <w:rsid w:val="00C517F6"/>
    <w:pPr>
      <w:keepNext/>
      <w:ind w:left="720" w:hanging="720"/>
      <w:outlineLvl w:val="0"/>
    </w:pPr>
    <w:rPr>
      <w:rFonts w:eastAsia="Times New Roman" w:cs="Arial"/>
      <w:b/>
      <w:caps/>
      <w:sz w:val="28"/>
      <w:szCs w:val="24"/>
      <w:u w:val="single"/>
    </w:rPr>
  </w:style>
  <w:style w:type="paragraph" w:styleId="Heading2">
    <w:name w:val="heading 2"/>
    <w:basedOn w:val="Normal"/>
    <w:next w:val="Normal"/>
    <w:link w:val="Heading2Char"/>
    <w:uiPriority w:val="9"/>
    <w:unhideWhenUsed/>
    <w:qFormat/>
    <w:rsid w:val="00A8330C"/>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517F6"/>
    <w:rPr>
      <w:rFonts w:ascii="Arial" w:eastAsia="Times New Roman" w:hAnsi="Arial" w:cs="Arial"/>
      <w:b/>
      <w:caps/>
      <w:kern w:val="0"/>
      <w:sz w:val="28"/>
      <w:szCs w:val="24"/>
      <w:u w:val="single"/>
      <w14:ligatures w14:val="none"/>
    </w:rPr>
  </w:style>
  <w:style w:type="character" w:customStyle="1" w:styleId="Heading2Char">
    <w:name w:val="Heading 2 Char"/>
    <w:basedOn w:val="DefaultParagraphFont"/>
    <w:link w:val="Heading2"/>
    <w:uiPriority w:val="9"/>
    <w:rsid w:val="00A8330C"/>
    <w:rPr>
      <w:rFonts w:ascii="Arial" w:eastAsiaTheme="majorEastAsia" w:hAnsi="Arial" w:cstheme="majorBidi"/>
      <w:kern w:val="0"/>
      <w:sz w:val="24"/>
      <w:szCs w:val="26"/>
      <w14:ligatures w14:val="none"/>
    </w:rPr>
  </w:style>
  <w:style w:type="paragraph" w:styleId="Header">
    <w:name w:val="header"/>
    <w:basedOn w:val="Normal"/>
    <w:link w:val="HeaderChar"/>
    <w:uiPriority w:val="99"/>
    <w:unhideWhenUsed/>
    <w:rsid w:val="001E61D9"/>
    <w:pPr>
      <w:tabs>
        <w:tab w:val="center" w:pos="4513"/>
        <w:tab w:val="right" w:pos="9026"/>
      </w:tabs>
    </w:pPr>
  </w:style>
  <w:style w:type="character" w:customStyle="1" w:styleId="HeaderChar">
    <w:name w:val="Header Char"/>
    <w:basedOn w:val="DefaultParagraphFont"/>
    <w:link w:val="Header"/>
    <w:uiPriority w:val="99"/>
    <w:rsid w:val="001E61D9"/>
    <w:rPr>
      <w:rFonts w:ascii="Arial" w:hAnsi="Arial"/>
      <w:kern w:val="0"/>
      <w:sz w:val="24"/>
      <w14:ligatures w14:val="none"/>
    </w:rPr>
  </w:style>
  <w:style w:type="paragraph" w:styleId="Footer">
    <w:name w:val="footer"/>
    <w:basedOn w:val="Normal"/>
    <w:link w:val="FooterChar"/>
    <w:uiPriority w:val="99"/>
    <w:unhideWhenUsed/>
    <w:rsid w:val="001E61D9"/>
    <w:pPr>
      <w:tabs>
        <w:tab w:val="center" w:pos="4513"/>
        <w:tab w:val="right" w:pos="9026"/>
      </w:tabs>
    </w:pPr>
  </w:style>
  <w:style w:type="character" w:customStyle="1" w:styleId="FooterChar">
    <w:name w:val="Footer Char"/>
    <w:basedOn w:val="DefaultParagraphFont"/>
    <w:link w:val="Footer"/>
    <w:uiPriority w:val="99"/>
    <w:rsid w:val="001E61D9"/>
    <w:rPr>
      <w:rFonts w:ascii="Arial" w:hAnsi="Arial"/>
      <w:kern w:val="0"/>
      <w:sz w:val="24"/>
      <w14:ligatures w14:val="none"/>
    </w:rPr>
  </w:style>
  <w:style w:type="paragraph" w:styleId="BodyText">
    <w:name w:val="Body Text"/>
    <w:basedOn w:val="Normal"/>
    <w:link w:val="BodyTextChar"/>
    <w:rsid w:val="001E61D9"/>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E61D9"/>
    <w:rPr>
      <w:rFonts w:ascii="Calibri" w:eastAsia="Times New Roman" w:hAnsi="Calibri" w:cs="Times New Roman"/>
      <w:kern w:val="0"/>
      <w:lang w:eastAsia="en-GB"/>
      <w14:ligatures w14:val="none"/>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Bullet 1"/>
    <w:basedOn w:val="Normal"/>
    <w:link w:val="ListParagraphChar"/>
    <w:uiPriority w:val="34"/>
    <w:qFormat/>
    <w:rsid w:val="001E61D9"/>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1E61D9"/>
    <w:rPr>
      <w:rFonts w:ascii="Arial" w:hAnsi="Arial"/>
      <w:kern w:val="0"/>
      <w:sz w:val="24"/>
      <w14:ligatures w14:val="none"/>
    </w:rPr>
  </w:style>
  <w:style w:type="paragraph" w:styleId="NormalWeb">
    <w:name w:val="Normal (Web)"/>
    <w:basedOn w:val="Normal"/>
    <w:uiPriority w:val="99"/>
    <w:unhideWhenUsed/>
    <w:rsid w:val="001E61D9"/>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1E61D9"/>
    <w:rPr>
      <w:rFonts w:ascii="Times New Roman" w:eastAsia="Times New Roman" w:hAnsi="Times New Roman" w:cs="Times New Roman"/>
      <w:szCs w:val="24"/>
      <w:lang w:eastAsia="en-GB"/>
    </w:rPr>
  </w:style>
  <w:style w:type="character" w:customStyle="1" w:styleId="normaltextrun1">
    <w:name w:val="normaltextrun1"/>
    <w:basedOn w:val="DefaultParagraphFont"/>
    <w:rsid w:val="001E61D9"/>
  </w:style>
  <w:style w:type="paragraph" w:styleId="BodyTextIndent">
    <w:name w:val="Body Text Indent"/>
    <w:basedOn w:val="Normal"/>
    <w:link w:val="BodyTextIndentChar"/>
    <w:uiPriority w:val="99"/>
    <w:unhideWhenUsed/>
    <w:rsid w:val="001E61D9"/>
    <w:pPr>
      <w:spacing w:after="120"/>
      <w:ind w:left="283"/>
    </w:pPr>
  </w:style>
  <w:style w:type="character" w:customStyle="1" w:styleId="BodyTextIndentChar">
    <w:name w:val="Body Text Indent Char"/>
    <w:basedOn w:val="DefaultParagraphFont"/>
    <w:link w:val="BodyTextIndent"/>
    <w:uiPriority w:val="99"/>
    <w:rsid w:val="001E61D9"/>
    <w:rPr>
      <w:rFonts w:ascii="Arial" w:hAnsi="Arial"/>
      <w:kern w:val="0"/>
      <w:sz w:val="24"/>
      <w14:ligatures w14:val="none"/>
    </w:rPr>
  </w:style>
  <w:style w:type="paragraph" w:styleId="PlainText">
    <w:name w:val="Plain Text"/>
    <w:basedOn w:val="Normal"/>
    <w:link w:val="PlainTextChar"/>
    <w:uiPriority w:val="99"/>
    <w:unhideWhenUsed/>
    <w:rsid w:val="001E61D9"/>
    <w:rPr>
      <w:rFonts w:ascii="Consolas" w:hAnsi="Consolas"/>
      <w:sz w:val="21"/>
      <w:szCs w:val="21"/>
    </w:rPr>
  </w:style>
  <w:style w:type="character" w:customStyle="1" w:styleId="PlainTextChar">
    <w:name w:val="Plain Text Char"/>
    <w:basedOn w:val="DefaultParagraphFont"/>
    <w:link w:val="PlainText"/>
    <w:uiPriority w:val="99"/>
    <w:rsid w:val="001E61D9"/>
    <w:rPr>
      <w:rFonts w:ascii="Consolas" w:hAnsi="Consolas"/>
      <w:kern w:val="0"/>
      <w:sz w:val="21"/>
      <w:szCs w:val="21"/>
      <w14:ligatures w14:val="none"/>
    </w:rPr>
  </w:style>
  <w:style w:type="table" w:styleId="TableGrid">
    <w:name w:val="Table Grid"/>
    <w:aliases w:val="aTable"/>
    <w:basedOn w:val="TableNormal"/>
    <w:uiPriority w:val="39"/>
    <w:rsid w:val="001E61D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E61D9"/>
    <w:rPr>
      <w:rFonts w:ascii="Calibri" w:hAnsi="Calibri" w:cs="Calibri"/>
      <w:sz w:val="22"/>
      <w:lang w:eastAsia="en-GB"/>
    </w:rPr>
  </w:style>
  <w:style w:type="character" w:styleId="Emphasis">
    <w:name w:val="Emphasis"/>
    <w:basedOn w:val="DefaultParagraphFont"/>
    <w:uiPriority w:val="20"/>
    <w:qFormat/>
    <w:rsid w:val="001E61D9"/>
    <w:rPr>
      <w:i/>
      <w:iCs/>
    </w:rPr>
  </w:style>
  <w:style w:type="paragraph" w:customStyle="1" w:styleId="Numberedtext">
    <w:name w:val="Numbered text"/>
    <w:basedOn w:val="BodyText"/>
    <w:uiPriority w:val="2"/>
    <w:qFormat/>
    <w:rsid w:val="001E61D9"/>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E61D9"/>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E61D9"/>
    <w:rPr>
      <w:rFonts w:ascii="Times New Roman" w:eastAsia="Times New Roman" w:hAnsi="Times New Roman" w:cs="Times New Roman"/>
      <w:kern w:val="0"/>
      <w:sz w:val="24"/>
      <w:szCs w:val="20"/>
      <w14:ligatures w14:val="none"/>
    </w:rPr>
  </w:style>
  <w:style w:type="paragraph" w:customStyle="1" w:styleId="xparagraph">
    <w:name w:val="x_paragraph"/>
    <w:basedOn w:val="Normal"/>
    <w:rsid w:val="001E61D9"/>
    <w:rPr>
      <w:rFonts w:ascii="Calibri" w:hAnsi="Calibri" w:cs="Calibri"/>
      <w:sz w:val="22"/>
      <w:lang w:eastAsia="en-GB"/>
    </w:rPr>
  </w:style>
  <w:style w:type="character" w:customStyle="1" w:styleId="xnormaltextrun">
    <w:name w:val="x_normaltextrun"/>
    <w:basedOn w:val="DefaultParagraphFont"/>
    <w:rsid w:val="001E61D9"/>
  </w:style>
  <w:style w:type="character" w:customStyle="1" w:styleId="xeop">
    <w:name w:val="x_eop"/>
    <w:basedOn w:val="DefaultParagraphFont"/>
    <w:rsid w:val="001E61D9"/>
  </w:style>
  <w:style w:type="character" w:customStyle="1" w:styleId="BalloonTextChar">
    <w:name w:val="Balloon Text Char"/>
    <w:basedOn w:val="DefaultParagraphFont"/>
    <w:link w:val="BalloonText"/>
    <w:uiPriority w:val="99"/>
    <w:semiHidden/>
    <w:rsid w:val="001E61D9"/>
    <w:rPr>
      <w:rFonts w:ascii="Segoe UI" w:hAnsi="Segoe UI" w:cs="Segoe UI"/>
      <w:sz w:val="18"/>
      <w:szCs w:val="18"/>
    </w:rPr>
  </w:style>
  <w:style w:type="paragraph" w:styleId="BalloonText">
    <w:name w:val="Balloon Text"/>
    <w:basedOn w:val="Normal"/>
    <w:link w:val="BalloonTextChar"/>
    <w:uiPriority w:val="99"/>
    <w:semiHidden/>
    <w:unhideWhenUsed/>
    <w:rsid w:val="001E61D9"/>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1E61D9"/>
    <w:rPr>
      <w:rFonts w:ascii="Segoe UI" w:hAnsi="Segoe UI" w:cs="Segoe UI"/>
      <w:kern w:val="0"/>
      <w:sz w:val="18"/>
      <w:szCs w:val="18"/>
      <w14:ligatures w14:val="none"/>
    </w:rPr>
  </w:style>
  <w:style w:type="character" w:styleId="Hyperlink">
    <w:name w:val="Hyperlink"/>
    <w:basedOn w:val="DefaultParagraphFont"/>
    <w:uiPriority w:val="99"/>
    <w:unhideWhenUsed/>
    <w:rsid w:val="001E61D9"/>
    <w:rPr>
      <w:color w:val="0563C1" w:themeColor="hyperlink"/>
      <w:u w:val="single"/>
    </w:rPr>
  </w:style>
  <w:style w:type="table" w:customStyle="1" w:styleId="TableGrid1">
    <w:name w:val="Table Grid1"/>
    <w:basedOn w:val="TableNormal"/>
    <w:next w:val="TableGrid"/>
    <w:uiPriority w:val="39"/>
    <w:rsid w:val="001E61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61D9"/>
  </w:style>
  <w:style w:type="character" w:customStyle="1" w:styleId="eop">
    <w:name w:val="eop"/>
    <w:basedOn w:val="DefaultParagraphFont"/>
    <w:rsid w:val="001E61D9"/>
  </w:style>
  <w:style w:type="character" w:customStyle="1" w:styleId="s2">
    <w:name w:val="s2"/>
    <w:basedOn w:val="DefaultParagraphFont"/>
    <w:rsid w:val="001E61D9"/>
  </w:style>
  <w:style w:type="character" w:customStyle="1" w:styleId="s3">
    <w:name w:val="s3"/>
    <w:basedOn w:val="DefaultParagraphFont"/>
    <w:rsid w:val="001E61D9"/>
  </w:style>
  <w:style w:type="character" w:customStyle="1" w:styleId="s5">
    <w:name w:val="s5"/>
    <w:basedOn w:val="DefaultParagraphFont"/>
    <w:rsid w:val="001E61D9"/>
  </w:style>
  <w:style w:type="paragraph" w:customStyle="1" w:styleId="Default">
    <w:name w:val="Default"/>
    <w:rsid w:val="001E61D9"/>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insertsubsection">
    <w:name w:val="insertsubsection"/>
    <w:basedOn w:val="Normal"/>
    <w:rsid w:val="001E61D9"/>
    <w:rPr>
      <w:rFonts w:ascii="Calibri" w:hAnsi="Calibri" w:cs="Calibri"/>
      <w:sz w:val="22"/>
      <w:lang w:eastAsia="en-GB"/>
    </w:rPr>
  </w:style>
  <w:style w:type="paragraph" w:customStyle="1" w:styleId="insertparagraph">
    <w:name w:val="insertparagraph"/>
    <w:basedOn w:val="Normal"/>
    <w:rsid w:val="001E61D9"/>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E61D9"/>
    <w:rPr>
      <w:color w:val="605E5C"/>
      <w:shd w:val="clear" w:color="auto" w:fill="E1DFDD"/>
    </w:rPr>
  </w:style>
  <w:style w:type="paragraph" w:customStyle="1" w:styleId="xxxmsonormal">
    <w:name w:val="x_xxmsonormal"/>
    <w:basedOn w:val="Normal"/>
    <w:rsid w:val="001E61D9"/>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E61D9"/>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E61D9"/>
    <w:rPr>
      <w:rFonts w:ascii="Calibri" w:hAnsi="Calibri" w:cs="Times New Roman"/>
      <w:sz w:val="22"/>
    </w:rPr>
  </w:style>
  <w:style w:type="paragraph" w:customStyle="1" w:styleId="xmsolistparagraph">
    <w:name w:val="x_msolistparagraph"/>
    <w:basedOn w:val="Normal"/>
    <w:rsid w:val="001E61D9"/>
    <w:pPr>
      <w:ind w:left="720"/>
    </w:pPr>
    <w:rPr>
      <w:rFonts w:ascii="Calibri" w:hAnsi="Calibri" w:cs="Calibri"/>
      <w:sz w:val="22"/>
      <w:lang w:eastAsia="en-GB"/>
    </w:rPr>
  </w:style>
  <w:style w:type="paragraph" w:styleId="Revision">
    <w:name w:val="Revision"/>
    <w:hidden/>
    <w:uiPriority w:val="99"/>
    <w:semiHidden/>
    <w:rsid w:val="001E61D9"/>
    <w:pPr>
      <w:spacing w:after="0" w:line="240" w:lineRule="auto"/>
    </w:pPr>
    <w:rPr>
      <w:rFonts w:ascii="Arial" w:hAnsi="Arial"/>
      <w:kern w:val="0"/>
      <w:sz w:val="24"/>
      <w14:ligatures w14:val="none"/>
    </w:rPr>
  </w:style>
  <w:style w:type="paragraph" w:customStyle="1" w:styleId="p1">
    <w:name w:val="p1"/>
    <w:basedOn w:val="Normal"/>
    <w:rsid w:val="001E61D9"/>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1E61D9"/>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1E61D9"/>
    <w:rPr>
      <w:sz w:val="16"/>
      <w:szCs w:val="16"/>
    </w:rPr>
  </w:style>
  <w:style w:type="paragraph" w:styleId="CommentText">
    <w:name w:val="annotation text"/>
    <w:basedOn w:val="Normal"/>
    <w:link w:val="CommentTextChar"/>
    <w:uiPriority w:val="99"/>
    <w:semiHidden/>
    <w:unhideWhenUsed/>
    <w:rsid w:val="001E61D9"/>
    <w:rPr>
      <w:sz w:val="20"/>
      <w:szCs w:val="20"/>
    </w:rPr>
  </w:style>
  <w:style w:type="character" w:customStyle="1" w:styleId="CommentTextChar">
    <w:name w:val="Comment Text Char"/>
    <w:basedOn w:val="DefaultParagraphFont"/>
    <w:link w:val="CommentText"/>
    <w:uiPriority w:val="99"/>
    <w:semiHidden/>
    <w:rsid w:val="001E61D9"/>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61D9"/>
    <w:rPr>
      <w:b/>
      <w:bCs/>
    </w:rPr>
  </w:style>
  <w:style w:type="character" w:customStyle="1" w:styleId="CommentSubjectChar">
    <w:name w:val="Comment Subject Char"/>
    <w:basedOn w:val="CommentTextChar"/>
    <w:link w:val="CommentSubject"/>
    <w:uiPriority w:val="99"/>
    <w:semiHidden/>
    <w:rsid w:val="001E61D9"/>
    <w:rPr>
      <w:rFonts w:ascii="Arial" w:hAnsi="Arial"/>
      <w:b/>
      <w:bCs/>
      <w:kern w:val="0"/>
      <w:sz w:val="20"/>
      <w:szCs w:val="20"/>
      <w14:ligatures w14:val="none"/>
    </w:rPr>
  </w:style>
  <w:style w:type="character" w:customStyle="1" w:styleId="xxxxxxfont">
    <w:name w:val="x_xxxxxfont"/>
    <w:basedOn w:val="DefaultParagraphFont"/>
    <w:rsid w:val="0031080F"/>
  </w:style>
  <w:style w:type="character" w:styleId="Strong">
    <w:name w:val="Strong"/>
    <w:basedOn w:val="DefaultParagraphFont"/>
    <w:uiPriority w:val="22"/>
    <w:qFormat/>
    <w:rsid w:val="00AA0CF9"/>
    <w:rPr>
      <w:b/>
      <w:bCs/>
    </w:rPr>
  </w:style>
  <w:style w:type="character" w:customStyle="1" w:styleId="ui-provider">
    <w:name w:val="ui-provider"/>
    <w:basedOn w:val="DefaultParagraphFont"/>
    <w:rsid w:val="00AA0CF9"/>
  </w:style>
  <w:style w:type="paragraph" w:customStyle="1" w:styleId="p2">
    <w:name w:val="p2"/>
    <w:basedOn w:val="Normal"/>
    <w:rsid w:val="00053A44"/>
    <w:pPr>
      <w:spacing w:before="100" w:beforeAutospacing="1" w:after="100" w:afterAutospacing="1"/>
    </w:pPr>
    <w:rPr>
      <w:rFonts w:ascii="Calibri" w:hAnsi="Calibri" w:cs="Calibri"/>
      <w:sz w:val="22"/>
      <w:lang w:eastAsia="en-GB"/>
    </w:rPr>
  </w:style>
  <w:style w:type="paragraph" w:customStyle="1" w:styleId="p3">
    <w:name w:val="p3"/>
    <w:basedOn w:val="Normal"/>
    <w:rsid w:val="00053A44"/>
    <w:pPr>
      <w:spacing w:before="100" w:beforeAutospacing="1" w:after="100" w:afterAutospacing="1"/>
    </w:pPr>
    <w:rPr>
      <w:rFonts w:ascii="Calibri" w:hAnsi="Calibri" w:cs="Calibri"/>
      <w:sz w:val="22"/>
      <w:lang w:eastAsia="en-GB"/>
    </w:rPr>
  </w:style>
  <w:style w:type="character" w:customStyle="1" w:styleId="s1">
    <w:name w:val="s1"/>
    <w:basedOn w:val="DefaultParagraphFont"/>
    <w:rsid w:val="0084798A"/>
  </w:style>
  <w:style w:type="character" w:customStyle="1" w:styleId="contentpasted0">
    <w:name w:val="contentpasted0"/>
    <w:basedOn w:val="DefaultParagraphFont"/>
    <w:rsid w:val="0053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0807">
      <w:bodyDiv w:val="1"/>
      <w:marLeft w:val="0"/>
      <w:marRight w:val="0"/>
      <w:marTop w:val="0"/>
      <w:marBottom w:val="0"/>
      <w:divBdr>
        <w:top w:val="none" w:sz="0" w:space="0" w:color="auto"/>
        <w:left w:val="none" w:sz="0" w:space="0" w:color="auto"/>
        <w:bottom w:val="none" w:sz="0" w:space="0" w:color="auto"/>
        <w:right w:val="none" w:sz="0" w:space="0" w:color="auto"/>
      </w:divBdr>
    </w:div>
    <w:div w:id="329522476">
      <w:bodyDiv w:val="1"/>
      <w:marLeft w:val="0"/>
      <w:marRight w:val="0"/>
      <w:marTop w:val="0"/>
      <w:marBottom w:val="0"/>
      <w:divBdr>
        <w:top w:val="none" w:sz="0" w:space="0" w:color="auto"/>
        <w:left w:val="none" w:sz="0" w:space="0" w:color="auto"/>
        <w:bottom w:val="none" w:sz="0" w:space="0" w:color="auto"/>
        <w:right w:val="none" w:sz="0" w:space="0" w:color="auto"/>
      </w:divBdr>
    </w:div>
    <w:div w:id="335882234">
      <w:bodyDiv w:val="1"/>
      <w:marLeft w:val="0"/>
      <w:marRight w:val="0"/>
      <w:marTop w:val="0"/>
      <w:marBottom w:val="0"/>
      <w:divBdr>
        <w:top w:val="none" w:sz="0" w:space="0" w:color="auto"/>
        <w:left w:val="none" w:sz="0" w:space="0" w:color="auto"/>
        <w:bottom w:val="none" w:sz="0" w:space="0" w:color="auto"/>
        <w:right w:val="none" w:sz="0" w:space="0" w:color="auto"/>
      </w:divBdr>
    </w:div>
    <w:div w:id="347604515">
      <w:bodyDiv w:val="1"/>
      <w:marLeft w:val="0"/>
      <w:marRight w:val="0"/>
      <w:marTop w:val="0"/>
      <w:marBottom w:val="0"/>
      <w:divBdr>
        <w:top w:val="none" w:sz="0" w:space="0" w:color="auto"/>
        <w:left w:val="none" w:sz="0" w:space="0" w:color="auto"/>
        <w:bottom w:val="none" w:sz="0" w:space="0" w:color="auto"/>
        <w:right w:val="none" w:sz="0" w:space="0" w:color="auto"/>
      </w:divBdr>
    </w:div>
    <w:div w:id="404300070">
      <w:bodyDiv w:val="1"/>
      <w:marLeft w:val="0"/>
      <w:marRight w:val="0"/>
      <w:marTop w:val="0"/>
      <w:marBottom w:val="0"/>
      <w:divBdr>
        <w:top w:val="none" w:sz="0" w:space="0" w:color="auto"/>
        <w:left w:val="none" w:sz="0" w:space="0" w:color="auto"/>
        <w:bottom w:val="none" w:sz="0" w:space="0" w:color="auto"/>
        <w:right w:val="none" w:sz="0" w:space="0" w:color="auto"/>
      </w:divBdr>
    </w:div>
    <w:div w:id="426269191">
      <w:bodyDiv w:val="1"/>
      <w:marLeft w:val="0"/>
      <w:marRight w:val="0"/>
      <w:marTop w:val="0"/>
      <w:marBottom w:val="0"/>
      <w:divBdr>
        <w:top w:val="none" w:sz="0" w:space="0" w:color="auto"/>
        <w:left w:val="none" w:sz="0" w:space="0" w:color="auto"/>
        <w:bottom w:val="none" w:sz="0" w:space="0" w:color="auto"/>
        <w:right w:val="none" w:sz="0" w:space="0" w:color="auto"/>
      </w:divBdr>
    </w:div>
    <w:div w:id="548615916">
      <w:bodyDiv w:val="1"/>
      <w:marLeft w:val="0"/>
      <w:marRight w:val="0"/>
      <w:marTop w:val="0"/>
      <w:marBottom w:val="0"/>
      <w:divBdr>
        <w:top w:val="none" w:sz="0" w:space="0" w:color="auto"/>
        <w:left w:val="none" w:sz="0" w:space="0" w:color="auto"/>
        <w:bottom w:val="none" w:sz="0" w:space="0" w:color="auto"/>
        <w:right w:val="none" w:sz="0" w:space="0" w:color="auto"/>
      </w:divBdr>
    </w:div>
    <w:div w:id="728765929">
      <w:bodyDiv w:val="1"/>
      <w:marLeft w:val="0"/>
      <w:marRight w:val="0"/>
      <w:marTop w:val="0"/>
      <w:marBottom w:val="0"/>
      <w:divBdr>
        <w:top w:val="none" w:sz="0" w:space="0" w:color="auto"/>
        <w:left w:val="none" w:sz="0" w:space="0" w:color="auto"/>
        <w:bottom w:val="none" w:sz="0" w:space="0" w:color="auto"/>
        <w:right w:val="none" w:sz="0" w:space="0" w:color="auto"/>
      </w:divBdr>
    </w:div>
    <w:div w:id="729158368">
      <w:bodyDiv w:val="1"/>
      <w:marLeft w:val="0"/>
      <w:marRight w:val="0"/>
      <w:marTop w:val="0"/>
      <w:marBottom w:val="0"/>
      <w:divBdr>
        <w:top w:val="none" w:sz="0" w:space="0" w:color="auto"/>
        <w:left w:val="none" w:sz="0" w:space="0" w:color="auto"/>
        <w:bottom w:val="none" w:sz="0" w:space="0" w:color="auto"/>
        <w:right w:val="none" w:sz="0" w:space="0" w:color="auto"/>
      </w:divBdr>
    </w:div>
    <w:div w:id="783964075">
      <w:bodyDiv w:val="1"/>
      <w:marLeft w:val="0"/>
      <w:marRight w:val="0"/>
      <w:marTop w:val="0"/>
      <w:marBottom w:val="0"/>
      <w:divBdr>
        <w:top w:val="none" w:sz="0" w:space="0" w:color="auto"/>
        <w:left w:val="none" w:sz="0" w:space="0" w:color="auto"/>
        <w:bottom w:val="none" w:sz="0" w:space="0" w:color="auto"/>
        <w:right w:val="none" w:sz="0" w:space="0" w:color="auto"/>
      </w:divBdr>
    </w:div>
    <w:div w:id="1011027108">
      <w:bodyDiv w:val="1"/>
      <w:marLeft w:val="0"/>
      <w:marRight w:val="0"/>
      <w:marTop w:val="0"/>
      <w:marBottom w:val="0"/>
      <w:divBdr>
        <w:top w:val="none" w:sz="0" w:space="0" w:color="auto"/>
        <w:left w:val="none" w:sz="0" w:space="0" w:color="auto"/>
        <w:bottom w:val="none" w:sz="0" w:space="0" w:color="auto"/>
        <w:right w:val="none" w:sz="0" w:space="0" w:color="auto"/>
      </w:divBdr>
    </w:div>
    <w:div w:id="1053306798">
      <w:bodyDiv w:val="1"/>
      <w:marLeft w:val="0"/>
      <w:marRight w:val="0"/>
      <w:marTop w:val="0"/>
      <w:marBottom w:val="0"/>
      <w:divBdr>
        <w:top w:val="none" w:sz="0" w:space="0" w:color="auto"/>
        <w:left w:val="none" w:sz="0" w:space="0" w:color="auto"/>
        <w:bottom w:val="none" w:sz="0" w:space="0" w:color="auto"/>
        <w:right w:val="none" w:sz="0" w:space="0" w:color="auto"/>
      </w:divBdr>
    </w:div>
    <w:div w:id="1416628821">
      <w:bodyDiv w:val="1"/>
      <w:marLeft w:val="0"/>
      <w:marRight w:val="0"/>
      <w:marTop w:val="0"/>
      <w:marBottom w:val="0"/>
      <w:divBdr>
        <w:top w:val="none" w:sz="0" w:space="0" w:color="auto"/>
        <w:left w:val="none" w:sz="0" w:space="0" w:color="auto"/>
        <w:bottom w:val="none" w:sz="0" w:space="0" w:color="auto"/>
        <w:right w:val="none" w:sz="0" w:space="0" w:color="auto"/>
      </w:divBdr>
    </w:div>
    <w:div w:id="20248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3202B-6410-4223-ACEF-D4E25AB9003A}">
  <ds:schemaRefs>
    <ds:schemaRef ds:uri="http://schemas.microsoft.com/sharepoint/v3/contenttype/forms"/>
  </ds:schemaRefs>
</ds:datastoreItem>
</file>

<file path=customXml/itemProps2.xml><?xml version="1.0" encoding="utf-8"?>
<ds:datastoreItem xmlns:ds="http://schemas.openxmlformats.org/officeDocument/2006/customXml" ds:itemID="{74F83F63-6E63-4EB0-B480-835AF589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2EE47-7435-4B42-B33D-2836DFB8EB98}">
  <ds:schemaRefs>
    <ds:schemaRef ds:uri="http://schemas.openxmlformats.org/officeDocument/2006/bibliography"/>
  </ds:schemaRefs>
</ds:datastoreItem>
</file>

<file path=customXml/itemProps4.xml><?xml version="1.0" encoding="utf-8"?>
<ds:datastoreItem xmlns:ds="http://schemas.openxmlformats.org/officeDocument/2006/customXml" ds:itemID="{5C644E11-AAE4-42E3-8ACB-C8F3543F5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9056</Words>
  <Characters>51622</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240131 Council 31 January 2024</vt:lpstr>
    </vt:vector>
  </TitlesOfParts>
  <Company>Ards and North Down Borough Council</Company>
  <LinksUpToDate>false</LinksUpToDate>
  <CharactersWithSpaces>60557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240131 Council 31 January 2024</dc:title>
  <dc:subject/>
  <dc:creator>Foster, Paulene</dc:creator>
  <cp:keywords/>
  <dc:description/>
  <cp:lastModifiedBy>Cull, Joshua</cp:lastModifiedBy>
  <cp:revision>14</cp:revision>
  <cp:lastPrinted>2024-02-23T09:38:00Z</cp:lastPrinted>
  <dcterms:created xsi:type="dcterms:W3CDTF">2024-02-22T15:05:00Z</dcterms:created>
  <dcterms:modified xsi:type="dcterms:W3CDTF">2026-01-09T10:20:00Z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